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Nr postępowania: WT.237</w:t>
      </w:r>
      <w:r w:rsidR="00333F82"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>.</w:t>
      </w:r>
      <w:r w:rsidR="00333F82"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>.202</w:t>
      </w:r>
      <w:r w:rsidR="00333F82"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E0560F">
        <w:rPr>
          <w:rFonts w:ascii="Arial" w:eastAsia="Arial" w:hAnsi="Arial" w:cs="Arial"/>
          <w:b/>
          <w:sz w:val="20"/>
          <w:szCs w:val="20"/>
        </w:rPr>
        <w:t>B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:rsidR="00333F82" w:rsidRDefault="00970EB7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 w:rsidR="00333F82">
        <w:rPr>
          <w:rFonts w:ascii="Arial" w:eastAsia="Arial" w:hAnsi="Arial" w:cs="Arial"/>
          <w:sz w:val="20"/>
          <w:szCs w:val="20"/>
        </w:rPr>
        <w:t xml:space="preserve"> postępowaniu prowadzonym </w:t>
      </w:r>
      <w:r w:rsidR="007845B5">
        <w:rPr>
          <w:rFonts w:ascii="Arial" w:eastAsia="Arial" w:hAnsi="Arial" w:cs="Arial"/>
          <w:sz w:val="20"/>
          <w:szCs w:val="20"/>
        </w:rPr>
        <w:t xml:space="preserve">w trybie </w:t>
      </w:r>
      <w:r w:rsidR="00CF1DD9">
        <w:rPr>
          <w:rFonts w:ascii="Arial" w:eastAsia="Arial" w:hAnsi="Arial" w:cs="Arial"/>
          <w:sz w:val="20"/>
          <w:szCs w:val="20"/>
        </w:rPr>
        <w:t xml:space="preserve">przetargu nieograniczonego </w:t>
      </w:r>
      <w:r w:rsidR="007845B5">
        <w:rPr>
          <w:rFonts w:ascii="Arial" w:eastAsia="Arial" w:hAnsi="Arial" w:cs="Arial"/>
          <w:sz w:val="20"/>
          <w:szCs w:val="20"/>
        </w:rPr>
        <w:t xml:space="preserve">na podstawie art. </w:t>
      </w:r>
      <w:r w:rsidR="00CF1DD9">
        <w:rPr>
          <w:rFonts w:ascii="Arial" w:eastAsia="Arial" w:hAnsi="Arial" w:cs="Arial"/>
          <w:sz w:val="20"/>
          <w:szCs w:val="20"/>
        </w:rPr>
        <w:t>132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Pzp</w:t>
      </w:r>
      <w:r w:rsidR="00F74858">
        <w:rPr>
          <w:rFonts w:ascii="Arial" w:eastAsia="Arial" w:hAnsi="Arial" w:cs="Arial"/>
          <w:sz w:val="20"/>
          <w:szCs w:val="20"/>
        </w:rPr>
        <w:t xml:space="preserve"> </w:t>
      </w:r>
      <w:r w:rsidR="00333F82">
        <w:rPr>
          <w:rFonts w:ascii="Arial" w:eastAsia="Arial" w:hAnsi="Arial" w:cs="Arial"/>
          <w:sz w:val="20"/>
          <w:szCs w:val="20"/>
        </w:rPr>
        <w:br/>
      </w:r>
      <w:r w:rsidR="007845B5">
        <w:rPr>
          <w:rFonts w:ascii="Arial" w:eastAsia="Arial" w:hAnsi="Arial" w:cs="Arial"/>
          <w:sz w:val="20"/>
          <w:szCs w:val="20"/>
        </w:rPr>
        <w:t>o wartości zamówieni</w:t>
      </w:r>
      <w:r w:rsidR="00333F82">
        <w:rPr>
          <w:rFonts w:ascii="Arial" w:eastAsia="Arial" w:hAnsi="Arial" w:cs="Arial"/>
          <w:sz w:val="20"/>
          <w:szCs w:val="20"/>
        </w:rPr>
        <w:t>a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</w:t>
      </w:r>
      <w:r w:rsidR="007845B5">
        <w:rPr>
          <w:rFonts w:ascii="Arial" w:eastAsia="Arial" w:hAnsi="Arial" w:cs="Arial"/>
          <w:sz w:val="20"/>
          <w:szCs w:val="20"/>
        </w:rPr>
        <w:t>rzekraczającej prog</w:t>
      </w:r>
      <w:r w:rsidR="00CF1DD9">
        <w:rPr>
          <w:rFonts w:ascii="Arial" w:eastAsia="Arial" w:hAnsi="Arial" w:cs="Arial"/>
          <w:sz w:val="20"/>
          <w:szCs w:val="20"/>
        </w:rPr>
        <w:t>i</w:t>
      </w:r>
      <w:r w:rsidR="007845B5">
        <w:rPr>
          <w:rFonts w:ascii="Arial" w:eastAsia="Arial" w:hAnsi="Arial" w:cs="Arial"/>
          <w:sz w:val="20"/>
          <w:szCs w:val="20"/>
        </w:rPr>
        <w:t xml:space="preserve"> unijn</w:t>
      </w:r>
      <w:r w:rsidR="00CF1DD9">
        <w:rPr>
          <w:rFonts w:ascii="Arial" w:eastAsia="Arial" w:hAnsi="Arial" w:cs="Arial"/>
          <w:sz w:val="20"/>
          <w:szCs w:val="20"/>
        </w:rPr>
        <w:t>e,</w:t>
      </w:r>
      <w:r w:rsidR="007845B5">
        <w:rPr>
          <w:rFonts w:ascii="Arial" w:eastAsia="Arial" w:hAnsi="Arial" w:cs="Arial"/>
          <w:sz w:val="20"/>
          <w:szCs w:val="20"/>
        </w:rPr>
        <w:t xml:space="preserve"> o jakich stanowi art. 3 ustawy z 11 września </w:t>
      </w:r>
    </w:p>
    <w:p w:rsidR="00480BD7" w:rsidRDefault="007845B5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2019 r. - Prawo zamówień publicznych (Dz. U. z 20</w:t>
      </w:r>
      <w:r w:rsidR="00547C29">
        <w:rPr>
          <w:rFonts w:ascii="Arial" w:eastAsia="Arial" w:hAnsi="Arial" w:cs="Arial"/>
          <w:sz w:val="20"/>
          <w:szCs w:val="20"/>
        </w:rPr>
        <w:t>21 r. poz. 1129</w:t>
      </w:r>
      <w:r>
        <w:rPr>
          <w:rFonts w:ascii="Arial" w:eastAsia="Arial" w:hAnsi="Arial" w:cs="Arial"/>
          <w:sz w:val="20"/>
          <w:szCs w:val="20"/>
        </w:rPr>
        <w:t xml:space="preserve"> ze zm.)</w:t>
      </w:r>
      <w:r w:rsidR="00333F82">
        <w:rPr>
          <w:rFonts w:ascii="Arial" w:eastAsia="Arial" w:hAnsi="Arial" w:cs="Arial"/>
          <w:sz w:val="20"/>
          <w:szCs w:val="20"/>
        </w:rPr>
        <w:t xml:space="preserve"> pn. „Dostawa średnich samochodów ratowniczo – gaśniczych z systemem piany sprężonej (GBA – standard pierwszowyjazdowy) napęd 4x2 – 11 sztuk”</w:t>
      </w:r>
    </w:p>
    <w:p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333F82" w:rsidRPr="00351388" w:rsidRDefault="00333F82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1388">
        <w:rPr>
          <w:rFonts w:ascii="Arial" w:eastAsia="Arial" w:hAnsi="Arial" w:cs="Arial"/>
          <w:b/>
        </w:rPr>
        <w:t xml:space="preserve">Część </w:t>
      </w:r>
      <w:r w:rsidR="00F02E28">
        <w:rPr>
          <w:rFonts w:ascii="Arial" w:eastAsia="Arial" w:hAnsi="Arial" w:cs="Arial"/>
          <w:b/>
        </w:rPr>
        <w:t>B</w:t>
      </w:r>
      <w:r w:rsidRPr="00351388">
        <w:rPr>
          <w:rFonts w:ascii="Arial" w:eastAsia="Arial" w:hAnsi="Arial" w:cs="Arial"/>
          <w:b/>
        </w:rPr>
        <w:t xml:space="preserve"> – dostawa średnich samochodów ratowniczo – gaśniczych z systemem piany sprężonej (GBA – standard </w:t>
      </w:r>
      <w:r w:rsidR="00F02E28">
        <w:rPr>
          <w:rFonts w:ascii="Arial" w:eastAsia="Arial" w:hAnsi="Arial" w:cs="Arial"/>
          <w:b/>
        </w:rPr>
        <w:t>pierwszowyjazdowy) napęd 4x2 – 6</w:t>
      </w:r>
      <w:r w:rsidRPr="00351388">
        <w:rPr>
          <w:rFonts w:ascii="Arial" w:eastAsia="Arial" w:hAnsi="Arial" w:cs="Arial"/>
          <w:b/>
        </w:rPr>
        <w:t xml:space="preserve"> sztuk</w:t>
      </w:r>
    </w:p>
    <w:p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480BD7">
      <w:pPr>
        <w:jc w:val="both"/>
        <w:rPr>
          <w:rFonts w:ascii="Arial" w:eastAsia="Arial" w:hAnsi="Arial" w:cs="Arial"/>
          <w:b/>
        </w:rPr>
      </w:pPr>
    </w:p>
    <w:p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TREŚĆ OFERTY</w:t>
      </w:r>
    </w:p>
    <w:p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361D0C" w:rsidRDefault="00361D0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80BD7" w:rsidRPr="007359E4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7359E4">
        <w:rPr>
          <w:rFonts w:ascii="Arial" w:eastAsia="Arial" w:hAnsi="Arial" w:cs="Arial"/>
        </w:rPr>
        <w:t xml:space="preserve">Oferujemy </w:t>
      </w:r>
      <w:r w:rsidR="007845B5" w:rsidRPr="007359E4">
        <w:rPr>
          <w:rFonts w:ascii="Arial" w:eastAsia="Arial" w:hAnsi="Arial" w:cs="Arial"/>
        </w:rPr>
        <w:t xml:space="preserve">wykonanie  zamówienia  </w:t>
      </w:r>
      <w:r w:rsidRPr="007359E4">
        <w:rPr>
          <w:rFonts w:ascii="Arial" w:eastAsia="Arial" w:hAnsi="Arial" w:cs="Arial"/>
        </w:rPr>
        <w:t>za całkowitą cenę brutto:</w:t>
      </w:r>
    </w:p>
    <w:p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lastRenderedPageBreak/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      %)                                                        zł</w:t>
      </w:r>
    </w:p>
    <w:p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</w:p>
    <w:p w:rsidR="00480BD7" w:rsidRPr="00970EB7" w:rsidRDefault="00970EB7">
      <w:pPr>
        <w:spacing w:after="0" w:line="240" w:lineRule="auto"/>
        <w:rPr>
          <w:rFonts w:ascii="Arial" w:eastAsia="Arial" w:hAnsi="Arial" w:cs="Arial"/>
          <w:b/>
        </w:rPr>
      </w:pPr>
      <w:r w:rsidRPr="00970EB7">
        <w:rPr>
          <w:rFonts w:ascii="Arial" w:eastAsia="Arial" w:hAnsi="Arial" w:cs="Arial"/>
          <w:b/>
          <w:color w:val="000000"/>
        </w:rPr>
        <w:t>cena jednostkowa brutto (zł)</w:t>
      </w:r>
    </w:p>
    <w:tbl>
      <w:tblPr>
        <w:tblStyle w:val="a9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:rsidRPr="00970EB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Pr="00970EB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Pr="00970EB7" w:rsidRDefault="00970EB7">
      <w:pPr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Pr="00970EB7">
        <w:rPr>
          <w:rFonts w:ascii="Arial" w:eastAsia="Arial" w:hAnsi="Arial" w:cs="Arial"/>
        </w:rPr>
        <w:t>łownie;</w:t>
      </w:r>
    </w:p>
    <w:p w:rsidR="00970EB7" w:rsidRPr="00970EB7" w:rsidRDefault="00970EB7">
      <w:pPr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</w:t>
      </w:r>
      <w:r w:rsidRPr="00970EB7">
        <w:rPr>
          <w:rFonts w:ascii="Arial" w:eastAsia="Arial" w:hAnsi="Arial" w:cs="Arial"/>
        </w:rPr>
        <w:t>artość podatku VAT (     %)                                                                  zł</w:t>
      </w:r>
    </w:p>
    <w:p w:rsidR="00970EB7" w:rsidRPr="00970EB7" w:rsidRDefault="00970EB7">
      <w:pPr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 w:rsidRPr="00970EB7">
        <w:rPr>
          <w:rFonts w:ascii="Arial" w:eastAsia="Arial" w:hAnsi="Arial" w:cs="Arial"/>
        </w:rPr>
        <w:t>ena jednostkowa netto:                                                                         zł</w:t>
      </w:r>
    </w:p>
    <w:p w:rsidR="00480BD7" w:rsidRPr="00970EB7" w:rsidRDefault="00480BD7" w:rsidP="00F74858">
      <w:pPr>
        <w:widowControl w:val="0"/>
        <w:tabs>
          <w:tab w:val="left" w:pos="3435"/>
        </w:tabs>
        <w:spacing w:after="0" w:line="240" w:lineRule="auto"/>
        <w:rPr>
          <w:rFonts w:ascii="Arial" w:eastAsia="Arial" w:hAnsi="Arial" w:cs="Arial"/>
        </w:rPr>
      </w:pPr>
    </w:p>
    <w:p w:rsidR="00480BD7" w:rsidRPr="00970EB7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CF1DD9" w:rsidRPr="00970EB7">
        <w:rPr>
          <w:rFonts w:ascii="Arial" w:eastAsia="Arial" w:hAnsi="Arial" w:cs="Arial"/>
        </w:rPr>
        <w:t xml:space="preserve">dla części </w:t>
      </w:r>
      <w:r w:rsidR="00E0560F">
        <w:rPr>
          <w:rFonts w:ascii="Arial" w:eastAsia="Arial" w:hAnsi="Arial" w:cs="Arial"/>
        </w:rPr>
        <w:t>B</w:t>
      </w:r>
      <w:r w:rsidR="00CF1DD9" w:rsidRPr="00970EB7">
        <w:rPr>
          <w:rFonts w:ascii="Arial" w:eastAsia="Arial" w:hAnsi="Arial" w:cs="Arial"/>
        </w:rPr>
        <w:t xml:space="preserve">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>
        <w:rPr>
          <w:rFonts w:ascii="Arial" w:eastAsia="Arial" w:hAnsi="Arial" w:cs="Arial"/>
        </w:rPr>
        <w:t>będzie wynosił miesięcy (min.</w:t>
      </w:r>
      <w:r w:rsidRPr="00970EB7">
        <w:rPr>
          <w:rFonts w:ascii="Arial" w:eastAsia="Arial" w:hAnsi="Arial" w:cs="Arial"/>
        </w:rPr>
        <w:t xml:space="preserve"> </w:t>
      </w:r>
      <w:r w:rsidR="00873079" w:rsidRPr="00970EB7">
        <w:rPr>
          <w:rFonts w:ascii="Arial" w:eastAsia="Arial" w:hAnsi="Arial" w:cs="Arial"/>
        </w:rPr>
        <w:t>24</w:t>
      </w:r>
      <w:r w:rsidRPr="00970EB7">
        <w:rPr>
          <w:rFonts w:ascii="Arial" w:eastAsia="Arial" w:hAnsi="Arial" w:cs="Arial"/>
        </w:rPr>
        <w:t xml:space="preserve"> miesi</w:t>
      </w:r>
      <w:r w:rsidR="00873079" w:rsidRPr="00970EB7">
        <w:rPr>
          <w:rFonts w:ascii="Arial" w:eastAsia="Arial" w:hAnsi="Arial" w:cs="Arial"/>
        </w:rPr>
        <w:t>ące</w:t>
      </w:r>
      <w:r w:rsidR="00351388">
        <w:rPr>
          <w:rFonts w:ascii="Arial" w:eastAsia="Arial" w:hAnsi="Arial" w:cs="Arial"/>
        </w:rPr>
        <w:t xml:space="preserve"> i max 60 m-cy</w:t>
      </w:r>
      <w:r w:rsidRPr="00970EB7">
        <w:rPr>
          <w:rFonts w:ascii="Arial" w:eastAsia="Arial" w:hAnsi="Arial" w:cs="Arial"/>
        </w:rPr>
        <w:t>)</w:t>
      </w:r>
      <w:r w:rsidRPr="00970EB7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>
        <w:tc>
          <w:tcPr>
            <w:tcW w:w="9080" w:type="dxa"/>
          </w:tcPr>
          <w:p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wykonania zamówienia</w:t>
      </w:r>
      <w:r w:rsidRPr="00434FF6">
        <w:rPr>
          <w:rFonts w:ascii="Arial" w:eastAsia="Arial" w:hAnsi="Arial" w:cs="Arial"/>
          <w:color w:val="000000"/>
        </w:rPr>
        <w:t>,</w:t>
      </w:r>
    </w:p>
    <w:p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uważam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 xml:space="preserve"> się za związanego niniejszą ofertą przez </w:t>
      </w:r>
      <w:r w:rsidR="00434FF6">
        <w:rPr>
          <w:rFonts w:ascii="Arial" w:eastAsia="Arial" w:hAnsi="Arial" w:cs="Arial"/>
          <w:color w:val="000000"/>
        </w:rPr>
        <w:t>okres 90 dni</w:t>
      </w:r>
      <w:r w:rsidRPr="00434FF6">
        <w:rPr>
          <w:rFonts w:ascii="Arial" w:eastAsia="Arial" w:hAnsi="Arial" w:cs="Arial"/>
          <w:color w:val="000000"/>
        </w:rPr>
        <w:t xml:space="preserve"> wskazany w specyfikacji warunków zamówienia, </w:t>
      </w:r>
    </w:p>
    <w:p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projekt umowy (załącznik nr 4 do SWZ) został przez nas zaakceptowany i zobowiązujemy się w przypadku wyboru naszej oferty do zawarcia umowy na wymienionych w nich warunkach w miejscu i terminie wyznaczonym przez Zamawiającego,</w:t>
      </w:r>
    </w:p>
    <w:p w:rsidR="00434FF6" w:rsidRPr="00434FF6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:rsidR="00480BD7" w:rsidRPr="00434FF6" w:rsidRDefault="00480BD7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</w:p>
    <w:p w:rsidR="00480BD7" w:rsidRPr="00434FF6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Oświadczam, </w:t>
      </w:r>
      <w:r w:rsidR="00DC3E11">
        <w:rPr>
          <w:rFonts w:ascii="Arial" w:eastAsia="Arial" w:hAnsi="Arial" w:cs="Arial"/>
          <w:color w:val="000000"/>
        </w:rPr>
        <w:t>że przedmiot zamówienia wykonam zamówienie: samodzielnie / przy pomocy podwykonawców (zaznaczyć właściwe).</w:t>
      </w:r>
    </w:p>
    <w:p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:rsidR="00480BD7" w:rsidRPr="00DC3E11" w:rsidRDefault="007845B5" w:rsidP="00DC3E11">
      <w:pPr>
        <w:pStyle w:val="Akapitzlist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wyboru wykonania zamówienia </w:t>
      </w:r>
      <w:r w:rsidRPr="00DC3E11">
        <w:rPr>
          <w:rFonts w:ascii="Arial" w:eastAsia="Arial" w:hAnsi="Arial" w:cs="Arial"/>
          <w:b/>
          <w:sz w:val="22"/>
          <w:szCs w:val="22"/>
        </w:rPr>
        <w:t>przy pomocy podwykonawców</w:t>
      </w:r>
      <w:r w:rsidRPr="00DC3E11">
        <w:rPr>
          <w:rFonts w:ascii="Arial" w:eastAsia="Arial" w:hAnsi="Arial" w:cs="Arial"/>
          <w:sz w:val="22"/>
          <w:szCs w:val="22"/>
        </w:rPr>
        <w:t xml:space="preserve"> należy wskazać części zamówienia, której wykonanie Wykonawca zamierza powierzyć podwykonawcom i podać nazwy  ewentualnych podwykonawców, jeżeli są już znani: </w:t>
      </w:r>
    </w:p>
    <w:p w:rsidR="00480BD7" w:rsidRDefault="00480BD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Firma Podwykonawcy</w:t>
      </w:r>
      <w:r w:rsidR="00DC3E11">
        <w:rPr>
          <w:rFonts w:ascii="Arial" w:eastAsia="Arial" w:hAnsi="Arial" w:cs="Arial"/>
        </w:rPr>
        <w:t xml:space="preserve"> 1</w:t>
      </w:r>
    </w:p>
    <w:p w:rsidR="00480BD7" w:rsidRPr="00DC3E11" w:rsidRDefault="00480BD7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lastRenderedPageBreak/>
        <w:t>Opis części zamówienia przewidzianej do wykonania przez Podwykonawcę</w:t>
      </w:r>
    </w:p>
    <w:p w:rsidR="00480BD7" w:rsidRPr="00DC3E11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Firma Podwykonawcy 2</w:t>
      </w:r>
    </w:p>
    <w:p w:rsidR="00480BD7" w:rsidRPr="00DC3E11" w:rsidRDefault="00480BD7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Opis części zamówienia przewidzianej do wykonania przez Podwykonawcę 2</w:t>
      </w:r>
    </w:p>
    <w:p w:rsidR="00480BD7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480BD7" w:rsidRPr="00DC3E11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</w:p>
    <w:p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bookmarkStart w:id="0" w:name="_GoBack"/>
      <w:bookmarkEnd w:id="0"/>
      <w:r w:rsidRPr="00DC3E11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:rsidTr="00F26028">
        <w:trPr>
          <w:trHeight w:val="517"/>
        </w:trPr>
        <w:tc>
          <w:tcPr>
            <w:tcW w:w="8796" w:type="dxa"/>
          </w:tcPr>
          <w:p w:rsidR="00DC3E11" w:rsidRDefault="00DC3E11" w:rsidP="00F26028">
            <w:pPr>
              <w:jc w:val="both"/>
            </w:pPr>
          </w:p>
        </w:tc>
      </w:tr>
    </w:tbl>
    <w:p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:rsidR="00480BD7" w:rsidRPr="00DC3E11" w:rsidRDefault="00DC3E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:rsidTr="001C7687">
        <w:trPr>
          <w:trHeight w:val="517"/>
        </w:trPr>
        <w:tc>
          <w:tcPr>
            <w:tcW w:w="8796" w:type="dxa"/>
          </w:tcPr>
          <w:p w:rsidR="00480BD7" w:rsidRDefault="00480BD7">
            <w:pPr>
              <w:jc w:val="both"/>
            </w:pPr>
          </w:p>
        </w:tc>
      </w:tr>
    </w:tbl>
    <w:p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0BD7" w:rsidRPr="00DC3E1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:rsidR="00480BD7" w:rsidRPr="00DC3E11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:rsidR="00480BD7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Wraz z ofertą składam następujące załączniki:</w:t>
      </w:r>
    </w:p>
    <w:p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  <w:r w:rsidR="007845B5">
        <w:rPr>
          <w:rFonts w:ascii="Times New Roman" w:eastAsia="Times New Roman" w:hAnsi="Times New Roman" w:cs="Times New Roman"/>
          <w:sz w:val="16"/>
          <w:szCs w:val="16"/>
        </w:rPr>
        <w:br/>
      </w:r>
    </w:p>
    <w:sectPr w:rsidR="00480BD7" w:rsidRPr="00DC3E11">
      <w:headerReference w:type="default" r:id="rId8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A54" w:rsidRDefault="00E35A54">
      <w:pPr>
        <w:spacing w:after="0" w:line="240" w:lineRule="auto"/>
      </w:pPr>
      <w:r>
        <w:separator/>
      </w:r>
    </w:p>
  </w:endnote>
  <w:endnote w:type="continuationSeparator" w:id="0">
    <w:p w:rsidR="00E35A54" w:rsidRDefault="00E3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A54" w:rsidRDefault="00E35A54">
      <w:pPr>
        <w:spacing w:after="0" w:line="240" w:lineRule="auto"/>
      </w:pPr>
      <w:r>
        <w:separator/>
      </w:r>
    </w:p>
  </w:footnote>
  <w:footnote w:type="continuationSeparator" w:id="0">
    <w:p w:rsidR="00E35A54" w:rsidRDefault="00E35A54">
      <w:pPr>
        <w:spacing w:after="0" w:line="240" w:lineRule="auto"/>
      </w:pPr>
      <w:r>
        <w:continuationSeparator/>
      </w:r>
    </w:p>
  </w:footnote>
  <w:footnote w:id="1">
    <w:p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E01698"/>
    <w:multiLevelType w:val="hybridMultilevel"/>
    <w:tmpl w:val="14B00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32FD4"/>
    <w:rsid w:val="000B1C1F"/>
    <w:rsid w:val="001959A0"/>
    <w:rsid w:val="001C7687"/>
    <w:rsid w:val="00214E95"/>
    <w:rsid w:val="00333F82"/>
    <w:rsid w:val="00344A8D"/>
    <w:rsid w:val="00351388"/>
    <w:rsid w:val="00361D0C"/>
    <w:rsid w:val="003D7B2A"/>
    <w:rsid w:val="00434FF6"/>
    <w:rsid w:val="00435E4F"/>
    <w:rsid w:val="00480BD7"/>
    <w:rsid w:val="00547C29"/>
    <w:rsid w:val="00584418"/>
    <w:rsid w:val="00585549"/>
    <w:rsid w:val="005C0CA6"/>
    <w:rsid w:val="006510D6"/>
    <w:rsid w:val="0068095D"/>
    <w:rsid w:val="007359E4"/>
    <w:rsid w:val="007845B5"/>
    <w:rsid w:val="00873079"/>
    <w:rsid w:val="008750D0"/>
    <w:rsid w:val="008B4A11"/>
    <w:rsid w:val="00970EB7"/>
    <w:rsid w:val="00971B3D"/>
    <w:rsid w:val="009732EE"/>
    <w:rsid w:val="00A91967"/>
    <w:rsid w:val="00B4506A"/>
    <w:rsid w:val="00B46215"/>
    <w:rsid w:val="00C76AAF"/>
    <w:rsid w:val="00CF1DD9"/>
    <w:rsid w:val="00DC3E11"/>
    <w:rsid w:val="00DD7224"/>
    <w:rsid w:val="00E0560F"/>
    <w:rsid w:val="00E200A0"/>
    <w:rsid w:val="00E35A54"/>
    <w:rsid w:val="00E665E2"/>
    <w:rsid w:val="00E67DAF"/>
    <w:rsid w:val="00E8206F"/>
    <w:rsid w:val="00F02E28"/>
    <w:rsid w:val="00F20747"/>
    <w:rsid w:val="00F40908"/>
    <w:rsid w:val="00F6479A"/>
    <w:rsid w:val="00F74858"/>
    <w:rsid w:val="00FB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983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Agnieszka Kryspin</cp:lastModifiedBy>
  <cp:revision>29</cp:revision>
  <cp:lastPrinted>2022-04-27T11:52:00Z</cp:lastPrinted>
  <dcterms:created xsi:type="dcterms:W3CDTF">2021-06-10T08:35:00Z</dcterms:created>
  <dcterms:modified xsi:type="dcterms:W3CDTF">2022-05-24T07:27:00Z</dcterms:modified>
</cp:coreProperties>
</file>