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p w14:paraId="7A47A4CC" w14:textId="0526A901" w:rsidR="00506B6A" w:rsidRPr="00E97C11" w:rsidRDefault="004849D8" w:rsidP="00506B6A">
      <w:pPr>
        <w:jc w:val="center"/>
        <w:rPr>
          <w:rFonts w:asciiTheme="minorHAnsi" w:hAnsiTheme="minorHAnsi" w:cstheme="minorHAnsi"/>
          <w:b/>
          <w:sz w:val="36"/>
          <w:lang w:val="x-none" w:eastAsia="x-none"/>
        </w:rPr>
      </w:pPr>
      <w:bookmarkStart w:id="1" w:name="_Hlk155778669"/>
      <w:r w:rsidRPr="00E97C11">
        <w:rPr>
          <w:rFonts w:asciiTheme="minorHAnsi" w:hAnsiTheme="minorHAnsi" w:cstheme="minorHAnsi"/>
          <w:b/>
          <w:sz w:val="36"/>
          <w:lang w:eastAsia="x-none"/>
        </w:rPr>
        <w:t>Zakup</w:t>
      </w:r>
      <w:r w:rsidR="00A14C88" w:rsidRPr="00E97C11">
        <w:rPr>
          <w:rFonts w:asciiTheme="minorHAnsi" w:hAnsiTheme="minorHAnsi" w:cstheme="minorHAnsi"/>
          <w:b/>
          <w:sz w:val="36"/>
          <w:lang w:eastAsia="x-none"/>
        </w:rPr>
        <w:t xml:space="preserve"> </w:t>
      </w:r>
      <w:r w:rsidR="00963D1E" w:rsidRPr="00E97C11">
        <w:rPr>
          <w:rFonts w:asciiTheme="minorHAnsi" w:hAnsiTheme="minorHAnsi" w:cstheme="minorHAnsi"/>
          <w:b/>
          <w:sz w:val="36"/>
          <w:lang w:eastAsia="x-none"/>
        </w:rPr>
        <w:t>spektrometru do badania pasz w bliskiej podczerwieni</w:t>
      </w:r>
      <w:r w:rsidR="00A14C88" w:rsidRPr="00E97C11">
        <w:rPr>
          <w:rFonts w:asciiTheme="minorHAnsi" w:hAnsiTheme="minorHAnsi" w:cstheme="minorHAnsi"/>
          <w:b/>
          <w:sz w:val="36"/>
          <w:lang w:eastAsia="x-none"/>
        </w:rPr>
        <w:t xml:space="preserve"> </w:t>
      </w:r>
      <w:r w:rsidRPr="00E97C11">
        <w:rPr>
          <w:rFonts w:asciiTheme="minorHAnsi" w:hAnsiTheme="minorHAnsi" w:cstheme="minorHAnsi"/>
          <w:b/>
          <w:sz w:val="36"/>
          <w:lang w:val="x-none" w:eastAsia="x-none"/>
        </w:rPr>
        <w:t>dla Instytutu Zootechniki – Państwowego Instytutu Badawczego</w:t>
      </w:r>
      <w:bookmarkEnd w:id="0"/>
    </w:p>
    <w:bookmarkEnd w:id="1"/>
    <w:p w14:paraId="298A2171" w14:textId="77777777" w:rsidR="00506B6A" w:rsidRPr="00E97C11" w:rsidRDefault="00506B6A" w:rsidP="00506B6A">
      <w:pPr>
        <w:jc w:val="center"/>
        <w:rPr>
          <w:rFonts w:asciiTheme="minorHAnsi" w:hAnsiTheme="minorHAnsi" w:cstheme="minorHAnsi"/>
          <w:b/>
          <w:sz w:val="36"/>
          <w:lang w:val="x-none" w:eastAsia="x-none"/>
        </w:rPr>
      </w:pP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68AED6D0" w:rsidR="00506B6A" w:rsidRPr="00EA06EF" w:rsidRDefault="00EA06EF" w:rsidP="00506B6A">
      <w:pPr>
        <w:spacing w:before="600" w:after="200" w:line="276" w:lineRule="auto"/>
        <w:rPr>
          <w:rFonts w:asciiTheme="minorHAnsi" w:eastAsia="Calibri" w:hAnsiTheme="minorHAnsi" w:cstheme="minorHAnsi"/>
          <w:smallCaps/>
          <w:sz w:val="18"/>
          <w:szCs w:val="18"/>
        </w:rPr>
      </w:pPr>
      <w:r w:rsidRPr="00EA06EF">
        <w:rPr>
          <w:rFonts w:asciiTheme="minorHAnsi" w:eastAsia="Calibri" w:hAnsiTheme="minorHAnsi" w:cstheme="minorHAnsi"/>
          <w:smallCaps/>
          <w:sz w:val="18"/>
          <w:szCs w:val="18"/>
        </w:rPr>
        <w:t>14.02</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Kamila Miękina</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6229A155" w:rsidR="00506B6A" w:rsidRPr="00E97C11" w:rsidRDefault="00EA06EF" w:rsidP="00506B6A">
      <w:pPr>
        <w:spacing w:before="600" w:after="200" w:line="276" w:lineRule="auto"/>
        <w:ind w:left="5664"/>
        <w:rPr>
          <w:rFonts w:asciiTheme="minorHAnsi" w:eastAsia="Calibri" w:hAnsiTheme="minorHAnsi" w:cstheme="minorHAnsi"/>
          <w:smallCaps/>
          <w:sz w:val="18"/>
          <w:szCs w:val="18"/>
        </w:rPr>
      </w:pPr>
      <w:r w:rsidRPr="00EA06EF">
        <w:rPr>
          <w:rFonts w:asciiTheme="minorHAnsi" w:eastAsia="Calibri" w:hAnsiTheme="minorHAnsi" w:cstheme="minorHAnsi"/>
          <w:smallCaps/>
          <w:sz w:val="18"/>
          <w:szCs w:val="18"/>
        </w:rPr>
        <w:t>14.02</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7B2199EB" w14:textId="77777777" w:rsidR="00963D1E" w:rsidRPr="00330B2B" w:rsidRDefault="00963D1E" w:rsidP="00963D1E">
      <w:pPr>
        <w:numPr>
          <w:ilvl w:val="0"/>
          <w:numId w:val="28"/>
        </w:numPr>
        <w:autoSpaceDE w:val="0"/>
        <w:autoSpaceDN w:val="0"/>
        <w:adjustRightInd w:val="0"/>
        <w:spacing w:after="120"/>
        <w:ind w:left="567" w:hanging="567"/>
        <w:jc w:val="both"/>
        <w:rPr>
          <w:rFonts w:ascii="Calibri" w:eastAsia="Batang" w:hAnsi="Calibri" w:cs="Calibri"/>
          <w:sz w:val="22"/>
          <w:szCs w:val="22"/>
        </w:rPr>
      </w:pPr>
      <w:r w:rsidRPr="00D96BA5">
        <w:rPr>
          <w:rFonts w:ascii="Calibri" w:eastAsia="Batang" w:hAnsi="Calibri" w:cs="Calibri"/>
          <w:sz w:val="22"/>
          <w:szCs w:val="22"/>
        </w:rPr>
        <w:t>Zamówienie jest objęte umową nr IZ.KPOD.01.19-IP.04-0008/23 o objęcie przedsięwzięcia wsparciem z Krajowego Planu Odbudowy i Zwiększenia Odporności w  zakresie części inwestycji A2.4.1 na realizację przedsięwzięcia pn. Modernizacja laboratoriów badań i innowacji w zakresie jakości i bezpieczeństwa pasz oraz żywności pochodzenia zwierzęcego.</w:t>
      </w:r>
    </w:p>
    <w:p w14:paraId="5496CA69" w14:textId="1B0B5931"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0E17305B" w14:textId="097096BC" w:rsidR="00B05CB5" w:rsidRPr="00B05CB5" w:rsidRDefault="00E51443" w:rsidP="00AB1749">
      <w:pPr>
        <w:numPr>
          <w:ilvl w:val="0"/>
          <w:numId w:val="11"/>
        </w:numPr>
        <w:spacing w:before="120"/>
        <w:ind w:left="426" w:hanging="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BF764C" w:rsidRPr="006A4DE8">
        <w:rPr>
          <w:rFonts w:ascii="Calibri" w:hAnsi="Calibri" w:cs="Calibri"/>
          <w:b/>
          <w:color w:val="000000"/>
          <w:sz w:val="22"/>
          <w:szCs w:val="22"/>
        </w:rPr>
        <w:t xml:space="preserve">zakup </w:t>
      </w:r>
      <w:r w:rsidR="00963D1E" w:rsidRPr="00963D1E">
        <w:rPr>
          <w:rFonts w:ascii="Calibri" w:hAnsi="Calibri" w:cs="Calibri"/>
          <w:b/>
          <w:color w:val="000000"/>
          <w:sz w:val="22"/>
          <w:szCs w:val="22"/>
        </w:rPr>
        <w:t>spektrometru do badania pasz w bliskiej podczerwieni</w:t>
      </w:r>
      <w:r w:rsidR="00BF764C" w:rsidRPr="006A4DE8">
        <w:rPr>
          <w:rFonts w:ascii="Calibri" w:hAnsi="Calibri" w:cs="Calibri"/>
          <w:b/>
          <w:color w:val="000000"/>
          <w:sz w:val="22"/>
          <w:szCs w:val="22"/>
        </w:rPr>
        <w:t xml:space="preserve"> dla </w:t>
      </w:r>
      <w:r w:rsidR="00BF764C" w:rsidRPr="006A4DE8">
        <w:rPr>
          <w:rFonts w:ascii="Calibri" w:hAnsi="Calibri" w:cs="Calibri"/>
          <w:b/>
          <w:color w:val="000000"/>
          <w:sz w:val="22"/>
          <w:szCs w:val="22"/>
          <w:lang w:val="x-none"/>
        </w:rPr>
        <w:t>Instytutu Zootechniki – Państwowego Instytutu Badawczego</w:t>
      </w:r>
      <w:r w:rsidR="00BF764C" w:rsidRPr="006A4DE8">
        <w:rPr>
          <w:rFonts w:ascii="Calibri" w:hAnsi="Calibri" w:cs="Calibri"/>
          <w:color w:val="000000"/>
          <w:sz w:val="22"/>
          <w:szCs w:val="22"/>
        </w:rPr>
        <w:t>.</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3"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3"/>
    <w:p w14:paraId="57E9A9F5" w14:textId="634372E1" w:rsidR="00D21E64" w:rsidRPr="00F34B26" w:rsidRDefault="00D21E64" w:rsidP="004849D8">
      <w:pPr>
        <w:numPr>
          <w:ilvl w:val="0"/>
          <w:numId w:val="11"/>
        </w:numPr>
        <w:ind w:left="426" w:hanging="426"/>
        <w:jc w:val="both"/>
        <w:rPr>
          <w:rFonts w:ascii="Calibri" w:hAnsi="Calibri" w:cs="Calibri"/>
          <w:color w:val="000000"/>
          <w:sz w:val="22"/>
          <w:szCs w:val="22"/>
        </w:rPr>
      </w:pPr>
      <w:r w:rsidRPr="00F34B26">
        <w:rPr>
          <w:rFonts w:ascii="Calibri" w:hAnsi="Calibri" w:cs="Calibri"/>
          <w:color w:val="000000"/>
          <w:sz w:val="22"/>
          <w:szCs w:val="22"/>
        </w:rPr>
        <w:t xml:space="preserve">Kod CPV: </w:t>
      </w:r>
      <w:r w:rsidR="00963D1E" w:rsidRPr="003D5CA0">
        <w:rPr>
          <w:rFonts w:ascii="Calibri" w:hAnsi="Calibri" w:cs="Calibri"/>
          <w:color w:val="000000"/>
          <w:sz w:val="22"/>
          <w:szCs w:val="22"/>
        </w:rPr>
        <w:t>38433000-9 - Spektrometry</w:t>
      </w:r>
      <w:r w:rsidR="00B05CB5" w:rsidRPr="00F34B26">
        <w:rPr>
          <w:rFonts w:ascii="Calibri" w:hAnsi="Calibri" w:cs="Calibri"/>
          <w:color w:val="000000"/>
          <w:sz w:val="22"/>
          <w:szCs w:val="22"/>
        </w:rPr>
        <w:t>.</w:t>
      </w:r>
    </w:p>
    <w:p w14:paraId="269585D9" w14:textId="77777777" w:rsidR="004849D8" w:rsidRPr="00EE3CD7" w:rsidRDefault="004849D8" w:rsidP="004849D8">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nie dopuszcza składania ofert częściowych.</w:t>
      </w:r>
    </w:p>
    <w:p w14:paraId="513CA6FB" w14:textId="77777777" w:rsidR="004849D8" w:rsidRPr="00DD79C1" w:rsidRDefault="004849D8" w:rsidP="004849D8">
      <w:pPr>
        <w:ind w:left="426"/>
        <w:jc w:val="both"/>
        <w:rPr>
          <w:rFonts w:ascii="Calibri" w:hAnsi="Calibri" w:cs="Calibri"/>
          <w:color w:val="000000"/>
          <w:sz w:val="22"/>
          <w:szCs w:val="22"/>
        </w:rPr>
      </w:pPr>
      <w:bookmarkStart w:id="14"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4"/>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71A8E9B2" w14:textId="65013A86" w:rsidR="009957B7" w:rsidRPr="009957B7" w:rsidRDefault="009957B7" w:rsidP="009957B7">
      <w:pPr>
        <w:pStyle w:val="Default"/>
        <w:numPr>
          <w:ilvl w:val="0"/>
          <w:numId w:val="11"/>
        </w:numPr>
        <w:ind w:left="360"/>
        <w:jc w:val="both"/>
        <w:rPr>
          <w:rFonts w:ascii="Calibri" w:hAnsi="Calibri" w:cs="Calibri"/>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xml:space="preserve">, a także przepisy obowiązujące na terenie Polski lub Unii Europejskiej, które spełniać ma przedmiot zamówienia, sposób realizacji dostaw albo wykonawca będą obowiązywać postanowienia </w:t>
      </w:r>
      <w:r>
        <w:rPr>
          <w:rFonts w:ascii="Calibri" w:hAnsi="Calibri" w:cs="Calibri"/>
          <w:sz w:val="22"/>
          <w:szCs w:val="22"/>
        </w:rPr>
        <w:lastRenderedPageBreak/>
        <w:t>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FF63FD">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5" w:name="_Toc72717328"/>
            <w:bookmarkStart w:id="16" w:name="_Toc95621012"/>
            <w:bookmarkStart w:id="17" w:name="_Toc95621113"/>
            <w:bookmarkStart w:id="18" w:name="_Toc95633496"/>
            <w:bookmarkStart w:id="19"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5"/>
    <w:bookmarkEnd w:id="16"/>
    <w:bookmarkEnd w:id="17"/>
    <w:bookmarkEnd w:id="18"/>
    <w:bookmarkEnd w:id="19"/>
    <w:p w14:paraId="2D70EAAC" w14:textId="26906F28" w:rsidR="00B64767" w:rsidRPr="0044635D" w:rsidRDefault="00B64767" w:rsidP="0044635D">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44635D" w:rsidRPr="0044635D">
        <w:rPr>
          <w:rFonts w:ascii="Calibri" w:hAnsi="Calibri" w:cs="Calibri"/>
          <w:b/>
          <w:color w:val="000000"/>
          <w:sz w:val="22"/>
          <w:szCs w:val="22"/>
        </w:rPr>
        <w:t xml:space="preserve">10 </w:t>
      </w:r>
      <w:r w:rsidR="00A14C88" w:rsidRPr="0044635D">
        <w:rPr>
          <w:rFonts w:ascii="Calibri" w:hAnsi="Calibri" w:cs="Calibri"/>
          <w:b/>
          <w:color w:val="000000"/>
          <w:sz w:val="22"/>
          <w:szCs w:val="22"/>
        </w:rPr>
        <w:t>tygodni</w:t>
      </w:r>
      <w:r w:rsidRPr="0044635D">
        <w:rPr>
          <w:rFonts w:ascii="Calibri" w:hAnsi="Calibri" w:cs="Calibri"/>
          <w:b/>
          <w:color w:val="000000"/>
          <w:sz w:val="22"/>
          <w:szCs w:val="22"/>
        </w:rPr>
        <w:t xml:space="preserve"> od dnia zawarcia umowy.</w:t>
      </w:r>
    </w:p>
    <w:p w14:paraId="00CC4AB1" w14:textId="1E432BD8" w:rsidR="00D8271E" w:rsidRPr="00AB7014" w:rsidRDefault="00B64767" w:rsidP="0044635D">
      <w:pPr>
        <w:numPr>
          <w:ilvl w:val="0"/>
          <w:numId w:val="43"/>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963D1E" w:rsidRPr="008C74C6">
        <w:rPr>
          <w:rFonts w:ascii="Calibri" w:hAnsi="Calibri" w:cs="Calibri"/>
          <w:sz w:val="22"/>
          <w:szCs w:val="22"/>
        </w:rPr>
        <w:t>Instytut Zootechniki – Państwowy Instytut Badawczy, Krajowe Laboratorium Pasz, 20-079 Lublin, ul. Chmielna 2</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0" w:name="_Hlk62725355"/>
            <w:r>
              <w:rPr>
                <w:rFonts w:ascii="Calibri" w:hAnsi="Calibri" w:cs="Calibri"/>
                <w:color w:val="FFFFFF"/>
                <w:sz w:val="22"/>
                <w:szCs w:val="22"/>
                <w:lang w:val="pl-PL" w:eastAsia="pl-PL"/>
              </w:rPr>
              <w:t>WARUNKI UDZIAŁU W POSTĘPOWANIU</w:t>
            </w:r>
          </w:p>
        </w:tc>
      </w:tr>
    </w:tbl>
    <w:bookmarkEnd w:id="20"/>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44635D">
      <w:pPr>
        <w:numPr>
          <w:ilvl w:val="0"/>
          <w:numId w:val="50"/>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44635D">
      <w:pPr>
        <w:numPr>
          <w:ilvl w:val="0"/>
          <w:numId w:val="48"/>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44635D">
      <w:pPr>
        <w:pStyle w:val="NormalnyArialNarrow"/>
        <w:numPr>
          <w:ilvl w:val="1"/>
          <w:numId w:val="49"/>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44635D">
      <w:pPr>
        <w:pStyle w:val="NormalnyArialNarrow"/>
        <w:numPr>
          <w:ilvl w:val="1"/>
          <w:numId w:val="49"/>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44635D">
      <w:pPr>
        <w:pStyle w:val="NormalnyArialNarrow"/>
        <w:numPr>
          <w:ilvl w:val="1"/>
          <w:numId w:val="49"/>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44635D">
      <w:pPr>
        <w:pStyle w:val="NormalnyArialNarrow"/>
        <w:numPr>
          <w:ilvl w:val="1"/>
          <w:numId w:val="49"/>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44635D">
      <w:pPr>
        <w:pStyle w:val="NormalnyArialNarrow"/>
        <w:numPr>
          <w:ilvl w:val="1"/>
          <w:numId w:val="49"/>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44635D">
      <w:pPr>
        <w:pStyle w:val="NormalnyArialNarrow"/>
        <w:numPr>
          <w:ilvl w:val="1"/>
          <w:numId w:val="49"/>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44635D">
      <w:pPr>
        <w:numPr>
          <w:ilvl w:val="0"/>
          <w:numId w:val="48"/>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44635D">
      <w:pPr>
        <w:numPr>
          <w:ilvl w:val="0"/>
          <w:numId w:val="48"/>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44635D">
      <w:pPr>
        <w:numPr>
          <w:ilvl w:val="0"/>
          <w:numId w:val="48"/>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44635D">
      <w:pPr>
        <w:numPr>
          <w:ilvl w:val="0"/>
          <w:numId w:val="48"/>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44635D">
      <w:pPr>
        <w:numPr>
          <w:ilvl w:val="0"/>
          <w:numId w:val="48"/>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44635D">
      <w:pPr>
        <w:numPr>
          <w:ilvl w:val="0"/>
          <w:numId w:val="48"/>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44635D">
      <w:pPr>
        <w:numPr>
          <w:ilvl w:val="0"/>
          <w:numId w:val="48"/>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44635D">
      <w:pPr>
        <w:numPr>
          <w:ilvl w:val="0"/>
          <w:numId w:val="48"/>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 xml:space="preserve">który bezprawnie wpływał lub próbował wpływać na czynności zamawiającego lub próbował pozyskać </w:t>
      </w:r>
      <w:r w:rsidRPr="00D27E8D">
        <w:rPr>
          <w:rFonts w:ascii="Calibri" w:hAnsi="Calibri" w:cs="Calibri"/>
          <w:sz w:val="22"/>
          <w:szCs w:val="22"/>
        </w:rPr>
        <w:lastRenderedPageBreak/>
        <w:t>lub pozyskał informacje poufne, mogące dać mu przewagę w postępowaniu o udzielenie zamówienia;</w:t>
      </w:r>
    </w:p>
    <w:p w14:paraId="0896F4DB" w14:textId="77777777" w:rsidR="006E31D0" w:rsidRPr="00215E82" w:rsidRDefault="006E31D0" w:rsidP="0044635D">
      <w:pPr>
        <w:numPr>
          <w:ilvl w:val="0"/>
          <w:numId w:val="48"/>
        </w:numPr>
        <w:spacing w:before="120"/>
        <w:jc w:val="both"/>
        <w:rPr>
          <w:rFonts w:ascii="Calibri" w:hAnsi="Calibri" w:cs="Calibri"/>
          <w:sz w:val="22"/>
        </w:rPr>
      </w:pPr>
      <w:bookmarkStart w:id="21"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2"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2"/>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1"/>
    </w:p>
    <w:p w14:paraId="152F32B5" w14:textId="7612B816" w:rsidR="00B00AA2" w:rsidRPr="004B1163" w:rsidRDefault="00AD2E55" w:rsidP="0044635D">
      <w:pPr>
        <w:pStyle w:val="NormalnyArialNarrow"/>
        <w:numPr>
          <w:ilvl w:val="0"/>
          <w:numId w:val="50"/>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44635D">
      <w:pPr>
        <w:pStyle w:val="NormalnyArialNarrow"/>
        <w:numPr>
          <w:ilvl w:val="0"/>
          <w:numId w:val="50"/>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44635D">
      <w:pPr>
        <w:pStyle w:val="NormalnyArialNarrow"/>
        <w:numPr>
          <w:ilvl w:val="0"/>
          <w:numId w:val="50"/>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44635D">
      <w:pPr>
        <w:pStyle w:val="NormalnyArialNarrow"/>
        <w:numPr>
          <w:ilvl w:val="0"/>
          <w:numId w:val="50"/>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lastRenderedPageBreak/>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44635D">
      <w:pPr>
        <w:pStyle w:val="NormalnyArialNarrow"/>
        <w:numPr>
          <w:ilvl w:val="0"/>
          <w:numId w:val="50"/>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3"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4" w:name="_Hlk96577979"/>
      <w:bookmarkStart w:id="25" w:name="_Hlk121896715"/>
      <w:bookmarkEnd w:id="23"/>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4"/>
          <w:bookmarkEnd w:id="25"/>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w:t>
      </w:r>
      <w:r w:rsidRPr="00A30B14">
        <w:rPr>
          <w:rFonts w:ascii="Calibri" w:hAnsi="Calibri" w:cs="Calibri"/>
          <w:sz w:val="22"/>
          <w:szCs w:val="22"/>
        </w:rPr>
        <w:lastRenderedPageBreak/>
        <w:t xml:space="preserve">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44635D">
      <w:pPr>
        <w:pStyle w:val="pkt"/>
        <w:numPr>
          <w:ilvl w:val="1"/>
          <w:numId w:val="52"/>
        </w:numPr>
        <w:autoSpaceDE w:val="0"/>
        <w:autoSpaceDN w:val="0"/>
        <w:adjustRightInd w:val="0"/>
        <w:rPr>
          <w:rFonts w:ascii="Calibri" w:hAnsi="Calibri" w:cs="Calibri"/>
          <w:sz w:val="22"/>
          <w:szCs w:val="22"/>
        </w:rPr>
      </w:pPr>
      <w:bookmarkStart w:id="26"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6"/>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7" w:name="_Hlk60766245"/>
      <w:r w:rsidRPr="00D374E3">
        <w:rPr>
          <w:rFonts w:ascii="Calibri" w:hAnsi="Calibri" w:cs="Calibri"/>
          <w:sz w:val="22"/>
          <w:szCs w:val="22"/>
        </w:rPr>
        <w:t>podmiotowych środków dowodowych</w:t>
      </w:r>
      <w:bookmarkEnd w:id="27"/>
      <w:r w:rsidRPr="00D374E3">
        <w:rPr>
          <w:rFonts w:ascii="Calibri" w:hAnsi="Calibri" w:cs="Calibri"/>
          <w:sz w:val="22"/>
          <w:szCs w:val="22"/>
        </w:rPr>
        <w:t>:</w:t>
      </w:r>
      <w:bookmarkStart w:id="28" w:name="_Hlk60847976"/>
    </w:p>
    <w:p w14:paraId="671330A6" w14:textId="53520C63"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w:t>
      </w:r>
      <w:r w:rsidRPr="00D374E3">
        <w:rPr>
          <w:rFonts w:ascii="Calibri" w:hAnsi="Calibri" w:cs="Calibri"/>
          <w:sz w:val="22"/>
          <w:szCs w:val="22"/>
        </w:rPr>
        <w:lastRenderedPageBreak/>
        <w:t xml:space="preserve">dokumentami lub informacjami potwierdzającymi przygotowanie oferty, oferty częściowej niezależnie od innego wykonawcy należącego do tej samej grupy kapitałowej - </w:t>
      </w:r>
      <w:r w:rsidRPr="00D374E3">
        <w:rPr>
          <w:rFonts w:ascii="Calibri" w:hAnsi="Calibri" w:cs="Calibri"/>
          <w:b/>
          <w:sz w:val="22"/>
          <w:szCs w:val="22"/>
        </w:rPr>
        <w:t>zgodnie z załącznikiem nr 5 do SWZ;</w:t>
      </w: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29"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30"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8"/>
    <w:bookmarkEnd w:id="30"/>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1" w:name="_Hlk61264714"/>
      <w:r w:rsidRPr="00384F3F">
        <w:rPr>
          <w:rFonts w:ascii="Calibri" w:hAnsi="Calibri" w:cs="Calibri"/>
          <w:sz w:val="22"/>
          <w:szCs w:val="22"/>
        </w:rPr>
        <w:t>sporządzonych nie wcześniej niż 3 miesiące przed ich złożeniem</w:t>
      </w:r>
      <w:bookmarkEnd w:id="31"/>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2" w:name="_Hlk61265347"/>
      <w:bookmarkStart w:id="33" w:name="_Hlk146277200"/>
      <w:bookmarkStart w:id="34" w:name="_Hlk60858276"/>
      <w:r w:rsidRPr="00B76904">
        <w:rPr>
          <w:rFonts w:ascii="Calibri" w:hAnsi="Calibri" w:cs="Calibri"/>
          <w:b/>
          <w:sz w:val="22"/>
          <w:szCs w:val="22"/>
        </w:rPr>
        <w:lastRenderedPageBreak/>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2"/>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3"/>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4"/>
    <w:p w14:paraId="2D880E54" w14:textId="77777777" w:rsidR="00DA3C86" w:rsidRPr="00C573C2" w:rsidRDefault="00DA3C86" w:rsidP="00EA06EF">
      <w:pPr>
        <w:numPr>
          <w:ilvl w:val="1"/>
          <w:numId w:val="52"/>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5"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5"/>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w:t>
      </w:r>
      <w:r w:rsidRPr="00AD547A">
        <w:rPr>
          <w:rFonts w:ascii="Calibri" w:hAnsi="Calibri" w:cs="Calibri"/>
          <w:sz w:val="22"/>
          <w:szCs w:val="22"/>
        </w:rPr>
        <w:lastRenderedPageBreak/>
        <w:t>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EA06EF">
      <w:pPr>
        <w:numPr>
          <w:ilvl w:val="1"/>
          <w:numId w:val="52"/>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EA06EF">
      <w:pPr>
        <w:numPr>
          <w:ilvl w:val="1"/>
          <w:numId w:val="52"/>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EA06EF">
      <w:pPr>
        <w:numPr>
          <w:ilvl w:val="1"/>
          <w:numId w:val="52"/>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9"/>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69C0DD14" w14:textId="23C438C0" w:rsidR="00DA2C0E" w:rsidRPr="00FB1F56" w:rsidRDefault="00FB1F56" w:rsidP="0044635D">
      <w:pPr>
        <w:pStyle w:val="Akapitzlist"/>
        <w:numPr>
          <w:ilvl w:val="3"/>
          <w:numId w:val="50"/>
        </w:numPr>
        <w:autoSpaceDE w:val="0"/>
        <w:autoSpaceDN w:val="0"/>
        <w:adjustRightInd w:val="0"/>
        <w:spacing w:before="120" w:after="120"/>
        <w:ind w:left="426" w:hanging="426"/>
        <w:rPr>
          <w:rFonts w:ascii="Calibri" w:hAnsi="Calibri" w:cs="Arial"/>
          <w:sz w:val="22"/>
          <w:szCs w:val="22"/>
        </w:rPr>
      </w:pPr>
      <w:r w:rsidRPr="00FB1F56">
        <w:rPr>
          <w:rFonts w:ascii="Calibri" w:hAnsi="Calibri" w:cs="Arial"/>
          <w:sz w:val="22"/>
          <w:szCs w:val="22"/>
        </w:rPr>
        <w:t xml:space="preserve">W celu potwierdzenia, że oferowane dostawy produktów </w:t>
      </w:r>
      <w:r w:rsidRPr="0093083C">
        <w:rPr>
          <w:rFonts w:ascii="Calibri" w:hAnsi="Calibri" w:cs="Arial"/>
          <w:b/>
          <w:sz w:val="22"/>
          <w:szCs w:val="22"/>
        </w:rPr>
        <w:t>równoważnych</w:t>
      </w:r>
      <w:r w:rsidRPr="00FB1F56">
        <w:rPr>
          <w:rFonts w:ascii="Calibri" w:hAnsi="Calibri" w:cs="Arial"/>
          <w:sz w:val="22"/>
          <w:szCs w:val="22"/>
        </w:rPr>
        <w:t xml:space="preserve"> odpowiadają wymaganiom określonym w SWZ, Zamawiający wymaga złożenia wraz z ofertą  przedmiotowych środków dowodowych, tj.:</w:t>
      </w:r>
    </w:p>
    <w:p w14:paraId="4D181BAF" w14:textId="4F77C84A" w:rsidR="00A5322F" w:rsidRPr="007B5B12" w:rsidRDefault="00A5322F" w:rsidP="0044635D">
      <w:pPr>
        <w:numPr>
          <w:ilvl w:val="0"/>
          <w:numId w:val="59"/>
        </w:numPr>
        <w:spacing w:after="120"/>
        <w:jc w:val="both"/>
        <w:rPr>
          <w:rFonts w:ascii="Calibri" w:hAnsi="Calibri" w:cs="Calibri"/>
          <w:color w:val="000000"/>
          <w:sz w:val="22"/>
          <w:szCs w:val="22"/>
          <w:u w:val="single"/>
        </w:rPr>
      </w:pPr>
      <w:r w:rsidRPr="007B5B12">
        <w:rPr>
          <w:rFonts w:ascii="Calibri" w:hAnsi="Calibri" w:cs="Calibri"/>
          <w:b/>
          <w:color w:val="000000"/>
          <w:sz w:val="22"/>
          <w:szCs w:val="22"/>
          <w:u w:val="single"/>
        </w:rPr>
        <w:t>dokumentów (opisów)</w:t>
      </w:r>
      <w:r w:rsidRPr="007B5B12">
        <w:rPr>
          <w:rFonts w:ascii="Calibri" w:hAnsi="Calibri" w:cs="Calibri"/>
          <w:color w:val="000000"/>
          <w:sz w:val="22"/>
          <w:szCs w:val="22"/>
          <w:u w:val="single"/>
        </w:rPr>
        <w:t xml:space="preserve"> do wyznaczonych pozycji </w:t>
      </w:r>
      <w:r w:rsidRPr="00F91453">
        <w:rPr>
          <w:rFonts w:ascii="Calibri" w:hAnsi="Calibri" w:cs="Calibri"/>
          <w:b/>
          <w:color w:val="000000"/>
          <w:sz w:val="22"/>
          <w:szCs w:val="22"/>
          <w:u w:val="single"/>
        </w:rPr>
        <w:t xml:space="preserve">w załączniku nr </w:t>
      </w:r>
      <w:r w:rsidR="005F4756" w:rsidRPr="00F91453">
        <w:rPr>
          <w:rFonts w:ascii="Calibri" w:hAnsi="Calibri" w:cs="Calibri"/>
          <w:b/>
          <w:color w:val="000000"/>
          <w:sz w:val="22"/>
          <w:szCs w:val="22"/>
          <w:u w:val="single"/>
        </w:rPr>
        <w:t>6</w:t>
      </w:r>
      <w:r w:rsidRPr="00F91453">
        <w:rPr>
          <w:rFonts w:ascii="Calibri" w:hAnsi="Calibri" w:cs="Calibri"/>
          <w:b/>
          <w:color w:val="000000"/>
          <w:sz w:val="22"/>
          <w:szCs w:val="22"/>
          <w:u w:val="single"/>
        </w:rPr>
        <w:t xml:space="preserve"> do SWZ.</w:t>
      </w:r>
    </w:p>
    <w:p w14:paraId="30EADF7E" w14:textId="77777777" w:rsidR="00A5322F" w:rsidRDefault="00A5322F" w:rsidP="00A5322F">
      <w:pPr>
        <w:spacing w:after="120"/>
        <w:ind w:left="426"/>
        <w:jc w:val="both"/>
        <w:rPr>
          <w:rFonts w:ascii="Calibri" w:hAnsi="Calibri" w:cs="Calibri"/>
          <w:color w:val="000000"/>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3D8CB339" w14:textId="77777777" w:rsidR="00A5322F" w:rsidRDefault="00A5322F" w:rsidP="00A5322F">
      <w:pPr>
        <w:ind w:left="284"/>
        <w:jc w:val="both"/>
        <w:rPr>
          <w:rStyle w:val="Hipercze"/>
          <w:rFonts w:ascii="Calibri" w:hAnsi="Calibri" w:cs="Calibri"/>
          <w:sz w:val="22"/>
          <w:szCs w:val="22"/>
        </w:rPr>
      </w:pPr>
      <w:r>
        <w:rPr>
          <w:rFonts w:ascii="Calibri" w:hAnsi="Calibri" w:cs="Calibri"/>
          <w:color w:val="000000"/>
          <w:sz w:val="22"/>
          <w:szCs w:val="22"/>
        </w:rPr>
        <w:t xml:space="preserve">- Dokumenty (opisy) należy złożyć wraz z ofertą </w:t>
      </w:r>
      <w:r w:rsidRPr="005F312A">
        <w:rPr>
          <w:rFonts w:ascii="Calibri" w:hAnsi="Calibri" w:cs="Calibri"/>
          <w:sz w:val="22"/>
          <w:szCs w:val="22"/>
        </w:rPr>
        <w:t xml:space="preserve">drogą elektroniczną przy użyciu platformy zakupowej </w:t>
      </w:r>
      <w:hyperlink r:id="rId13" w:history="1">
        <w:r w:rsidRPr="00282E78">
          <w:rPr>
            <w:rStyle w:val="Hipercze"/>
            <w:rFonts w:ascii="Calibri" w:eastAsia="Batang" w:hAnsi="Calibri" w:cs="Calibri"/>
            <w:sz w:val="22"/>
            <w:szCs w:val="22"/>
          </w:rPr>
          <w:t>https://platformazakupowa.pl/pn/izoo_krakow/proceedings</w:t>
        </w:r>
      </w:hyperlink>
    </w:p>
    <w:p w14:paraId="59C4725D" w14:textId="77777777" w:rsidR="00A5322F" w:rsidRPr="0029642A" w:rsidRDefault="00A5322F" w:rsidP="00A5322F">
      <w:pPr>
        <w:spacing w:before="240"/>
        <w:ind w:left="426"/>
        <w:jc w:val="both"/>
        <w:rPr>
          <w:rFonts w:ascii="Calibri" w:hAnsi="Calibri" w:cs="Calibri"/>
          <w:i/>
          <w:sz w:val="22"/>
          <w:szCs w:val="22"/>
        </w:rPr>
      </w:pPr>
      <w:r w:rsidRPr="0029642A">
        <w:rPr>
          <w:rStyle w:val="markedcontent"/>
          <w:rFonts w:ascii="Calibri" w:eastAsia="Verdana" w:hAnsi="Calibri" w:cs="Calibri"/>
          <w:i/>
          <w:sz w:val="22"/>
          <w:szCs w:val="22"/>
        </w:rPr>
        <w:t>W przypadku gdy przedmiotowe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0643FC3" w14:textId="77777777" w:rsidR="00A5322F" w:rsidRPr="0029642A" w:rsidRDefault="00A5322F" w:rsidP="00A5322F">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lastRenderedPageBreak/>
        <w:t>W przypadku gdy przedmiotowe środki dowodowe zostały wystawione przez upoważnione podmioty jako dokument w postaci papierowej, przekazuje się cyfrowe odwzorowanie tego dokumentu opatrzone kwalifik</w:t>
      </w:r>
      <w:r>
        <w:rPr>
          <w:rStyle w:val="markedcontent"/>
          <w:rFonts w:ascii="Calibri" w:eastAsia="Verdana" w:hAnsi="Calibri" w:cs="Calibri"/>
          <w:i/>
          <w:sz w:val="22"/>
          <w:szCs w:val="22"/>
        </w:rPr>
        <w:t>owanym podpisem elektronicznym</w:t>
      </w:r>
      <w:r w:rsidRPr="0029642A">
        <w:rPr>
          <w:rStyle w:val="markedcontent"/>
          <w:rFonts w:ascii="Calibri" w:eastAsia="Verdana" w:hAnsi="Calibri" w:cs="Calibri"/>
          <w:i/>
          <w:sz w:val="22"/>
          <w:szCs w:val="22"/>
        </w:rPr>
        <w:t>, poświadczające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00EEFDDA" w14:textId="77777777" w:rsidR="00A5322F" w:rsidRPr="0029642A" w:rsidRDefault="00A5322F" w:rsidP="00A5322F">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B8D37C9" w14:textId="77777777" w:rsidR="00A5322F" w:rsidRPr="0029642A" w:rsidRDefault="00A5322F" w:rsidP="00A5322F">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Przedmiotowe środki dowodowe niewystawione przez upoważnione podmioty, przekazuje się w postaci elektronicznej i opatruje się kwalifikowanym podpisem elektronicznym</w:t>
      </w:r>
      <w:r>
        <w:rPr>
          <w:rStyle w:val="markedcontent"/>
          <w:rFonts w:ascii="Calibri" w:eastAsia="Verdana" w:hAnsi="Calibri" w:cs="Calibri"/>
          <w:i/>
          <w:sz w:val="22"/>
          <w:szCs w:val="22"/>
        </w:rPr>
        <w:t>.</w:t>
      </w:r>
    </w:p>
    <w:p w14:paraId="23A1FE94" w14:textId="77777777" w:rsidR="00A5322F" w:rsidRPr="0029642A" w:rsidRDefault="00A5322F" w:rsidP="00A5322F">
      <w:pPr>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B029A4" w14:textId="77777777" w:rsidR="00A5322F" w:rsidRDefault="00A5322F" w:rsidP="00A5322F">
      <w:pPr>
        <w:spacing w:after="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Poświadczenia zgodności cyfrowego odwzorowania z dokumentem w postaci papierowej dokonuje odpowiednio wykonawca lub wykonawca wspólnie ubiegający się o udzielenie zamówienia lub notariusz.</w:t>
      </w:r>
    </w:p>
    <w:p w14:paraId="393A430F" w14:textId="77777777" w:rsidR="00A5322F" w:rsidRPr="009A435E" w:rsidRDefault="00A5322F" w:rsidP="0044635D">
      <w:pPr>
        <w:numPr>
          <w:ilvl w:val="0"/>
          <w:numId w:val="60"/>
        </w:numPr>
        <w:spacing w:after="120"/>
        <w:ind w:left="426" w:hanging="426"/>
        <w:jc w:val="both"/>
        <w:rPr>
          <w:rFonts w:ascii="Calibri" w:hAnsi="Calibri" w:cs="Calibri"/>
          <w:color w:val="000000"/>
          <w:sz w:val="22"/>
          <w:szCs w:val="22"/>
          <w:u w:val="single"/>
        </w:rPr>
      </w:pPr>
      <w:r>
        <w:rPr>
          <w:rFonts w:ascii="Calibri" w:hAnsi="Calibri" w:cs="Calibri"/>
          <w:b/>
          <w:color w:val="000000"/>
          <w:sz w:val="22"/>
          <w:szCs w:val="22"/>
          <w:u w:val="single"/>
        </w:rPr>
        <w:t xml:space="preserve">Uwaga: </w:t>
      </w:r>
      <w:r w:rsidRPr="00C84177">
        <w:rPr>
          <w:rFonts w:ascii="Calibri" w:hAnsi="Calibri" w:cs="Calibri"/>
          <w:color w:val="000000"/>
          <w:sz w:val="22"/>
          <w:szCs w:val="22"/>
          <w:u w:val="single"/>
        </w:rPr>
        <w:t>Jeżeli Wykonawca nie złoży przedmiotowych środków dowodowych wraz z of</w:t>
      </w:r>
      <w:r>
        <w:rPr>
          <w:rFonts w:ascii="Calibri" w:hAnsi="Calibri" w:cs="Calibri"/>
          <w:color w:val="000000"/>
          <w:sz w:val="22"/>
          <w:szCs w:val="22"/>
          <w:u w:val="single"/>
        </w:rPr>
        <w:t>ertą,</w:t>
      </w:r>
      <w:r w:rsidRPr="00C84177">
        <w:rPr>
          <w:rFonts w:ascii="Calibri" w:hAnsi="Calibri" w:cs="Calibri"/>
          <w:color w:val="000000"/>
          <w:sz w:val="22"/>
          <w:szCs w:val="22"/>
          <w:u w:val="single"/>
        </w:rPr>
        <w:t xml:space="preserve"> Zamawiający</w:t>
      </w:r>
      <w:r>
        <w:rPr>
          <w:rFonts w:ascii="Calibri" w:hAnsi="Calibri" w:cs="Calibri"/>
          <w:color w:val="000000"/>
          <w:sz w:val="22"/>
          <w:szCs w:val="22"/>
          <w:u w:val="single"/>
        </w:rPr>
        <w:t>:</w:t>
      </w:r>
    </w:p>
    <w:p w14:paraId="0B2B5F0F" w14:textId="77777777" w:rsidR="00A5322F" w:rsidRDefault="00A5322F" w:rsidP="00A5322F">
      <w:pPr>
        <w:jc w:val="both"/>
        <w:rPr>
          <w:rFonts w:ascii="Calibri" w:hAnsi="Calibri" w:cs="Calibri"/>
          <w:color w:val="000000"/>
          <w:sz w:val="22"/>
          <w:szCs w:val="22"/>
        </w:rPr>
      </w:pPr>
      <w:r w:rsidRPr="002422FF">
        <w:rPr>
          <w:rFonts w:ascii="Calibri" w:hAnsi="Calibri" w:cs="Calibri"/>
          <w:color w:val="000000"/>
          <w:sz w:val="22"/>
          <w:szCs w:val="22"/>
        </w:rPr>
        <w:t>- odrzuca taką ofertę na podstawie art. 226 ust</w:t>
      </w:r>
      <w:r>
        <w:rPr>
          <w:rFonts w:ascii="Calibri" w:hAnsi="Calibri" w:cs="Calibri"/>
          <w:color w:val="000000"/>
          <w:sz w:val="22"/>
          <w:szCs w:val="22"/>
        </w:rPr>
        <w:t xml:space="preserve">. 1 pkt 2 lit. c)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9EA764D" w14:textId="77777777" w:rsidR="00A5322F" w:rsidRDefault="00A5322F" w:rsidP="00A5322F">
      <w:pPr>
        <w:jc w:val="both"/>
        <w:rPr>
          <w:rFonts w:ascii="Calibri" w:hAnsi="Calibri" w:cs="Calibri"/>
          <w:color w:val="000000"/>
          <w:sz w:val="22"/>
          <w:szCs w:val="22"/>
        </w:rPr>
      </w:pPr>
    </w:p>
    <w:p w14:paraId="52C9361F" w14:textId="19F3D90F" w:rsidR="00A5322F" w:rsidRDefault="00A5322F" w:rsidP="0093083C">
      <w:pPr>
        <w:spacing w:after="120"/>
        <w:jc w:val="both"/>
        <w:rPr>
          <w:rFonts w:ascii="Calibri" w:hAnsi="Calibri" w:cs="Calibri"/>
          <w:color w:val="000000"/>
          <w:sz w:val="22"/>
          <w:szCs w:val="22"/>
          <w:u w:val="single"/>
        </w:rPr>
      </w:pPr>
      <w:r>
        <w:rPr>
          <w:rFonts w:ascii="Calibri" w:hAnsi="Calibri" w:cs="Calibri"/>
          <w:color w:val="000000"/>
          <w:sz w:val="22"/>
          <w:szCs w:val="22"/>
        </w:rPr>
        <w:t xml:space="preserve">Jeżeli Wykonawca nie złożył przedmiotowych środków dowodowych wraz z ofertą, </w:t>
      </w:r>
      <w:r w:rsidRPr="009A435E">
        <w:rPr>
          <w:rFonts w:ascii="Calibri" w:hAnsi="Calibri" w:cs="Calibri"/>
          <w:color w:val="000000"/>
          <w:sz w:val="22"/>
          <w:szCs w:val="22"/>
          <w:u w:val="single"/>
        </w:rPr>
        <w:t>Zamawiający nie wzywa do</w:t>
      </w:r>
      <w:r>
        <w:rPr>
          <w:rFonts w:ascii="Calibri" w:hAnsi="Calibri" w:cs="Calibri"/>
          <w:color w:val="000000"/>
          <w:sz w:val="22"/>
          <w:szCs w:val="22"/>
          <w:u w:val="single"/>
        </w:rPr>
        <w:t xml:space="preserve"> ich złożenia lub uzupełnienia.</w:t>
      </w:r>
    </w:p>
    <w:p w14:paraId="3ADAE752" w14:textId="77777777" w:rsidR="0093083C" w:rsidRPr="0093083C" w:rsidRDefault="0093083C" w:rsidP="0093083C">
      <w:pPr>
        <w:spacing w:after="120"/>
        <w:jc w:val="both"/>
        <w:rPr>
          <w:rFonts w:ascii="Calibri" w:hAnsi="Calibri" w:cs="Calibri"/>
          <w:color w:val="000000"/>
          <w:sz w:val="2"/>
          <w:szCs w:val="22"/>
          <w:u w:val="single"/>
        </w:rPr>
      </w:pP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44635D">
      <w:pPr>
        <w:numPr>
          <w:ilvl w:val="0"/>
          <w:numId w:val="53"/>
        </w:numPr>
        <w:spacing w:before="100" w:beforeAutospacing="1"/>
        <w:ind w:left="567" w:hanging="567"/>
        <w:jc w:val="both"/>
        <w:rPr>
          <w:rFonts w:ascii="Calibri" w:eastAsia="Calibri" w:hAnsi="Calibri" w:cs="Calibri"/>
          <w:sz w:val="22"/>
          <w:szCs w:val="22"/>
        </w:rPr>
      </w:pPr>
      <w:bookmarkStart w:id="36" w:name="_Hlk96580220"/>
      <w:bookmarkStart w:id="37"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44635D">
      <w:pPr>
        <w:numPr>
          <w:ilvl w:val="0"/>
          <w:numId w:val="53"/>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4"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5"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44635D">
      <w:pPr>
        <w:numPr>
          <w:ilvl w:val="0"/>
          <w:numId w:val="53"/>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7"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44635D">
      <w:pPr>
        <w:numPr>
          <w:ilvl w:val="0"/>
          <w:numId w:val="53"/>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8"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44635D">
      <w:pPr>
        <w:numPr>
          <w:ilvl w:val="0"/>
          <w:numId w:val="53"/>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44635D">
      <w:pPr>
        <w:numPr>
          <w:ilvl w:val="0"/>
          <w:numId w:val="53"/>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20"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44635D">
      <w:pPr>
        <w:numPr>
          <w:ilvl w:val="1"/>
          <w:numId w:val="54"/>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44635D">
      <w:pPr>
        <w:numPr>
          <w:ilvl w:val="1"/>
          <w:numId w:val="54"/>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44635D">
      <w:pPr>
        <w:numPr>
          <w:ilvl w:val="1"/>
          <w:numId w:val="54"/>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44635D">
      <w:pPr>
        <w:numPr>
          <w:ilvl w:val="1"/>
          <w:numId w:val="54"/>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44635D">
      <w:pPr>
        <w:numPr>
          <w:ilvl w:val="1"/>
          <w:numId w:val="54"/>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44635D">
      <w:pPr>
        <w:numPr>
          <w:ilvl w:val="1"/>
          <w:numId w:val="54"/>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44635D">
      <w:pPr>
        <w:numPr>
          <w:ilvl w:val="1"/>
          <w:numId w:val="54"/>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44635D">
      <w:pPr>
        <w:numPr>
          <w:ilvl w:val="0"/>
          <w:numId w:val="53"/>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44635D">
      <w:pPr>
        <w:numPr>
          <w:ilvl w:val="1"/>
          <w:numId w:val="55"/>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1"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2"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44635D">
      <w:pPr>
        <w:numPr>
          <w:ilvl w:val="1"/>
          <w:numId w:val="55"/>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3"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44635D">
      <w:pPr>
        <w:numPr>
          <w:ilvl w:val="0"/>
          <w:numId w:val="53"/>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4"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44635D">
      <w:pPr>
        <w:numPr>
          <w:ilvl w:val="0"/>
          <w:numId w:val="53"/>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7"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8" w:name="_wp2umuqo1p7z"/>
      <w:bookmarkEnd w:id="38"/>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44635D">
      <w:pPr>
        <w:numPr>
          <w:ilvl w:val="1"/>
          <w:numId w:val="56"/>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44635D">
      <w:pPr>
        <w:numPr>
          <w:ilvl w:val="1"/>
          <w:numId w:val="56"/>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6"/>
          <w:bookmarkEnd w:id="37"/>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39"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40" w:name="_Hlk109193869"/>
      <w:r w:rsidRPr="0056418E">
        <w:rPr>
          <w:rFonts w:ascii="Calibri" w:hAnsi="Calibri" w:cs="Calibri"/>
          <w:b/>
          <w:color w:val="000000"/>
          <w:sz w:val="22"/>
          <w:szCs w:val="22"/>
        </w:rPr>
        <w:t>kwalifikowanym podpisem elektronicznym</w:t>
      </w:r>
      <w:bookmarkEnd w:id="40"/>
      <w:r w:rsidRPr="0056418E">
        <w:rPr>
          <w:rFonts w:ascii="Calibri" w:hAnsi="Calibri" w:cs="Calibri"/>
          <w:b/>
          <w:color w:val="000000"/>
          <w:sz w:val="22"/>
          <w:szCs w:val="22"/>
        </w:rPr>
        <w:t xml:space="preserve">.  </w:t>
      </w:r>
      <w:bookmarkStart w:id="41" w:name="_Hlk156909688"/>
      <w:bookmarkStart w:id="42" w:name="_Hlk156909800"/>
      <w:r w:rsidRPr="0056418E">
        <w:rPr>
          <w:rFonts w:ascii="Calibri" w:hAnsi="Calibri" w:cs="Calibri"/>
          <w:color w:val="000000"/>
          <w:sz w:val="22"/>
          <w:szCs w:val="22"/>
        </w:rPr>
        <w:t xml:space="preserve">Podmiotowe środki dowodowe oraz </w:t>
      </w:r>
      <w:bookmarkEnd w:id="41"/>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2"/>
      <w:r w:rsidRPr="0056418E">
        <w:rPr>
          <w:rFonts w:ascii="Calibri" w:hAnsi="Calibri" w:cs="Calibri"/>
          <w:color w:val="000000"/>
          <w:sz w:val="22"/>
          <w:szCs w:val="22"/>
        </w:rPr>
        <w:t>.</w:t>
      </w:r>
    </w:p>
    <w:bookmarkEnd w:id="39"/>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8">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9">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EA06EF" w:rsidP="008C384D">
      <w:pPr>
        <w:spacing w:line="320" w:lineRule="auto"/>
        <w:ind w:left="567"/>
        <w:jc w:val="both"/>
        <w:rPr>
          <w:rFonts w:ascii="Calibri" w:eastAsia="Calibri" w:hAnsi="Calibri" w:cs="Calibri"/>
          <w:sz w:val="22"/>
          <w:szCs w:val="22"/>
        </w:rPr>
      </w:pPr>
      <w:hyperlink r:id="rId30">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3" w:name="_Hlk156909847"/>
      <w:r w:rsidR="0056418E" w:rsidRPr="0056418E">
        <w:rPr>
          <w:rFonts w:ascii="Calibri" w:hAnsi="Calibri" w:cs="Calibri"/>
        </w:rPr>
        <w:t xml:space="preserve"> Wykonawcy, podwykonawcy (jeżeli dotyczy)</w:t>
      </w:r>
      <w:bookmarkEnd w:id="43"/>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1"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2"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EA06EF" w:rsidP="00581CD8">
      <w:pPr>
        <w:ind w:left="851"/>
        <w:contextualSpacing/>
        <w:jc w:val="both"/>
        <w:rPr>
          <w:rFonts w:asciiTheme="minorHAnsi" w:hAnsiTheme="minorHAnsi"/>
          <w:bCs/>
          <w:sz w:val="22"/>
          <w:szCs w:val="22"/>
        </w:rPr>
      </w:pPr>
      <w:hyperlink r:id="rId33"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38C261CC" w14:textId="77777777" w:rsidR="0093083C" w:rsidRDefault="0093083C" w:rsidP="0093083C">
      <w:pPr>
        <w:pStyle w:val="NormalnyArialNarrow"/>
        <w:numPr>
          <w:ilvl w:val="0"/>
          <w:numId w:val="4"/>
        </w:numPr>
        <w:spacing w:before="120" w:after="120"/>
        <w:rPr>
          <w:rFonts w:ascii="Calibri" w:eastAsia="Batang" w:hAnsi="Calibri" w:cs="Calibri"/>
        </w:rPr>
      </w:pPr>
      <w:r w:rsidRPr="00C33489">
        <w:rPr>
          <w:rFonts w:ascii="Calibri" w:eastAsia="Batang" w:hAnsi="Calibri" w:cs="Calibri"/>
        </w:rPr>
        <w:t xml:space="preserve">Informacje, o których mowa w pkt. </w:t>
      </w:r>
      <w:r>
        <w:rPr>
          <w:rFonts w:ascii="Calibri" w:eastAsia="Batang" w:hAnsi="Calibri" w:cs="Calibri"/>
        </w:rPr>
        <w:t>IV. 13 S</w:t>
      </w:r>
      <w:r w:rsidRPr="00C33489">
        <w:rPr>
          <w:rFonts w:ascii="Calibri" w:eastAsia="Batang" w:hAnsi="Calibri" w:cs="Calibri"/>
        </w:rPr>
        <w:t>WZ (oferta równoważna) – o ile dotyczy</w:t>
      </w:r>
      <w:r>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lastRenderedPageBreak/>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4" w:name="_Toc72717330"/>
            <w:bookmarkStart w:id="45" w:name="_Toc95621014"/>
            <w:bookmarkStart w:id="46" w:name="_Toc95621115"/>
            <w:bookmarkStart w:id="47" w:name="_Toc95633498"/>
            <w:bookmarkStart w:id="48"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4"/>
    <w:bookmarkEnd w:id="45"/>
    <w:bookmarkEnd w:id="46"/>
    <w:bookmarkEnd w:id="47"/>
    <w:bookmarkEnd w:id="48"/>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7D2EF8C5"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4">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5"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do dnia </w:t>
      </w:r>
      <w:r w:rsidR="00EA06EF" w:rsidRPr="00EA06EF">
        <w:rPr>
          <w:rFonts w:ascii="Calibri" w:hAnsi="Calibri" w:cs="Calibri"/>
          <w:b/>
          <w:color w:val="000000"/>
          <w:sz w:val="22"/>
          <w:szCs w:val="22"/>
        </w:rPr>
        <w:t>20</w:t>
      </w:r>
      <w:r w:rsidRPr="00EA06EF">
        <w:rPr>
          <w:rFonts w:ascii="Calibri" w:hAnsi="Calibri" w:cs="Calibri"/>
          <w:b/>
          <w:color w:val="000000"/>
          <w:sz w:val="22"/>
          <w:szCs w:val="22"/>
        </w:rPr>
        <w:t>.</w:t>
      </w:r>
      <w:r w:rsidR="00EA06EF" w:rsidRPr="00EA06EF">
        <w:rPr>
          <w:rFonts w:ascii="Calibri" w:hAnsi="Calibri" w:cs="Calibri"/>
          <w:b/>
          <w:color w:val="000000"/>
          <w:sz w:val="22"/>
          <w:szCs w:val="22"/>
        </w:rPr>
        <w:t>03</w:t>
      </w:r>
      <w:r w:rsidR="009A2155" w:rsidRPr="00EA06EF">
        <w:rPr>
          <w:rFonts w:ascii="Calibri" w:hAnsi="Calibri" w:cs="Calibri"/>
          <w:b/>
          <w:color w:val="000000"/>
          <w:sz w:val="22"/>
          <w:szCs w:val="22"/>
        </w:rPr>
        <w:t>.</w:t>
      </w:r>
      <w:r w:rsidRPr="00EA06EF">
        <w:rPr>
          <w:rFonts w:ascii="Calibri" w:hAnsi="Calibri" w:cs="Calibri"/>
          <w:b/>
          <w:color w:val="000000"/>
          <w:sz w:val="22"/>
          <w:szCs w:val="22"/>
        </w:rPr>
        <w:t>202</w:t>
      </w:r>
      <w:r w:rsidR="009A2155" w:rsidRPr="00EA06EF">
        <w:rPr>
          <w:rFonts w:ascii="Calibri" w:hAnsi="Calibri" w:cs="Calibri"/>
          <w:b/>
          <w:color w:val="000000"/>
          <w:sz w:val="22"/>
          <w:szCs w:val="22"/>
        </w:rPr>
        <w:t>4</w:t>
      </w:r>
      <w:r w:rsidRPr="00EA06EF">
        <w:rPr>
          <w:rFonts w:ascii="Calibri" w:hAnsi="Calibri" w:cs="Calibri"/>
          <w:color w:val="000000"/>
          <w:sz w:val="22"/>
          <w:szCs w:val="22"/>
        </w:rPr>
        <w:t xml:space="preserve"> </w:t>
      </w:r>
      <w:r w:rsidRPr="00EA06EF">
        <w:rPr>
          <w:rFonts w:ascii="Calibri" w:hAnsi="Calibri" w:cs="Calibri"/>
          <w:b/>
          <w:color w:val="000000"/>
          <w:sz w:val="22"/>
          <w:szCs w:val="22"/>
        </w:rPr>
        <w:t xml:space="preserve">godz. </w:t>
      </w:r>
      <w:r w:rsidR="00EA06EF" w:rsidRPr="00EA06EF">
        <w:rPr>
          <w:rFonts w:ascii="Calibri" w:hAnsi="Calibri" w:cs="Calibri"/>
          <w:b/>
          <w:color w:val="000000"/>
          <w:sz w:val="22"/>
          <w:szCs w:val="22"/>
        </w:rPr>
        <w:t>11</w:t>
      </w:r>
      <w:r w:rsidRPr="00EA06EF">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6">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70E5D60A"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Otwarcie ofert następuje niezwłocznie po upływie terminu składania ofert, nie później niż następnego dnia po dniu, w którym upłynął termin składania ofert tj. </w:t>
      </w:r>
      <w:r w:rsidR="00EA06EF" w:rsidRPr="00EA06EF">
        <w:rPr>
          <w:rFonts w:ascii="Calibri" w:hAnsi="Calibri" w:cs="Calibri"/>
          <w:b/>
          <w:color w:val="000000"/>
          <w:sz w:val="22"/>
          <w:szCs w:val="22"/>
        </w:rPr>
        <w:t>20</w:t>
      </w:r>
      <w:r w:rsidR="00DE6F89" w:rsidRPr="00EA06EF">
        <w:rPr>
          <w:rFonts w:ascii="Calibri" w:hAnsi="Calibri" w:cs="Calibri"/>
          <w:b/>
          <w:color w:val="000000"/>
          <w:sz w:val="22"/>
          <w:szCs w:val="22"/>
        </w:rPr>
        <w:t>.</w:t>
      </w:r>
      <w:r w:rsidR="00EA06EF" w:rsidRPr="00EA06EF">
        <w:rPr>
          <w:rFonts w:ascii="Calibri" w:hAnsi="Calibri" w:cs="Calibri"/>
          <w:b/>
          <w:color w:val="000000"/>
          <w:sz w:val="22"/>
          <w:szCs w:val="22"/>
        </w:rPr>
        <w:t>03</w:t>
      </w:r>
      <w:r w:rsidR="009A2155" w:rsidRPr="00EA06EF">
        <w:rPr>
          <w:rFonts w:ascii="Calibri" w:hAnsi="Calibri" w:cs="Calibri"/>
          <w:b/>
          <w:color w:val="000000"/>
          <w:sz w:val="22"/>
          <w:szCs w:val="22"/>
        </w:rPr>
        <w:t>.2024</w:t>
      </w:r>
      <w:r w:rsidR="00DE6F89" w:rsidRPr="00EA06EF">
        <w:rPr>
          <w:rFonts w:ascii="Calibri" w:hAnsi="Calibri" w:cs="Calibri"/>
          <w:color w:val="000000"/>
          <w:sz w:val="22"/>
          <w:szCs w:val="22"/>
        </w:rPr>
        <w:t xml:space="preserve"> </w:t>
      </w:r>
      <w:r w:rsidR="00DE6F89" w:rsidRPr="00EA06EF">
        <w:rPr>
          <w:rFonts w:ascii="Calibri" w:hAnsi="Calibri" w:cs="Calibri"/>
          <w:b/>
          <w:color w:val="000000"/>
          <w:sz w:val="22"/>
          <w:szCs w:val="22"/>
        </w:rPr>
        <w:t xml:space="preserve">godz. </w:t>
      </w:r>
      <w:r w:rsidR="00EA06EF" w:rsidRPr="00EA06EF">
        <w:rPr>
          <w:rFonts w:ascii="Calibri" w:hAnsi="Calibri" w:cs="Calibri"/>
          <w:b/>
          <w:color w:val="000000"/>
          <w:sz w:val="22"/>
          <w:szCs w:val="22"/>
        </w:rPr>
        <w:t>11</w:t>
      </w:r>
      <w:r w:rsidR="00DE6F89" w:rsidRPr="00EA06EF">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lastRenderedPageBreak/>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6E2C9367"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A2155">
        <w:rPr>
          <w:rFonts w:ascii="Calibri" w:hAnsi="Calibri" w:cs="Calibri"/>
          <w:bCs/>
          <w:sz w:val="22"/>
          <w:szCs w:val="22"/>
        </w:rPr>
        <w:t xml:space="preserve">dnia </w:t>
      </w:r>
      <w:r w:rsidR="00EA06EF" w:rsidRPr="00EA06EF">
        <w:rPr>
          <w:rFonts w:ascii="Calibri" w:hAnsi="Calibri" w:cs="Calibri"/>
          <w:b/>
          <w:bCs/>
          <w:sz w:val="22"/>
          <w:szCs w:val="22"/>
        </w:rPr>
        <w:t>17.06</w:t>
      </w:r>
      <w:r w:rsidR="0023419D" w:rsidRPr="00EA06EF">
        <w:rPr>
          <w:rFonts w:ascii="Calibri" w:hAnsi="Calibri" w:cs="Calibri"/>
          <w:b/>
          <w:bCs/>
          <w:sz w:val="22"/>
          <w:szCs w:val="22"/>
        </w:rPr>
        <w:t>.202</w:t>
      </w:r>
      <w:r w:rsidR="009A2155" w:rsidRPr="00EA06EF">
        <w:rPr>
          <w:rFonts w:ascii="Calibri" w:hAnsi="Calibri" w:cs="Calibri"/>
          <w:b/>
          <w:bCs/>
          <w:sz w:val="22"/>
          <w:szCs w:val="22"/>
        </w:rPr>
        <w:t>4</w:t>
      </w:r>
      <w:r w:rsidR="0023419D" w:rsidRPr="00EA06EF">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9" w:name="_Toc72717331"/>
            <w:bookmarkStart w:id="50" w:name="_Toc95621015"/>
            <w:bookmarkStart w:id="51" w:name="_Toc95621116"/>
            <w:bookmarkStart w:id="52" w:name="_Toc95633499"/>
            <w:bookmarkStart w:id="53"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4" w:name="_Hlk62815728"/>
      <w:bookmarkEnd w:id="49"/>
      <w:bookmarkEnd w:id="50"/>
      <w:bookmarkEnd w:id="51"/>
      <w:bookmarkEnd w:id="52"/>
      <w:bookmarkEnd w:id="53"/>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44635D">
      <w:pPr>
        <w:numPr>
          <w:ilvl w:val="0"/>
          <w:numId w:val="51"/>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4"/>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5" w:name="_Toc72717340"/>
            <w:bookmarkStart w:id="56" w:name="_Toc95621024"/>
            <w:bookmarkStart w:id="57" w:name="_Toc95621125"/>
            <w:bookmarkStart w:id="58" w:name="_Toc95633508"/>
            <w:bookmarkStart w:id="59"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5"/>
    <w:bookmarkEnd w:id="56"/>
    <w:bookmarkEnd w:id="57"/>
    <w:bookmarkEnd w:id="58"/>
    <w:bookmarkEnd w:id="59"/>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przesyłając jednocześnie jej odpis przeciwnikowi skargi. Złożenie skargi w placówce pocztowej </w:t>
      </w:r>
      <w:r w:rsidRPr="00D162DB">
        <w:rPr>
          <w:rFonts w:ascii="Calibri" w:hAnsi="Calibri" w:cs="Calibri"/>
          <w:color w:val="000000"/>
          <w:sz w:val="22"/>
          <w:szCs w:val="22"/>
        </w:rPr>
        <w:lastRenderedPageBreak/>
        <w:t>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0"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gdy wniesienie żądania dotyczącego prawa, o którym mowa w art. 18 ust. 1 RODO spowoduje ograniczenie przetwarzania danych osobowych zawartych w protokole postępowania lub załącznikach do tego prot</w:t>
      </w:r>
      <w:bookmarkStart w:id="61" w:name="_GoBack"/>
      <w:bookmarkEnd w:id="61"/>
      <w:r w:rsidRPr="001B2BED">
        <w:rPr>
          <w:rFonts w:ascii="Calibri" w:hAnsi="Calibri" w:cs="Calibri"/>
          <w:color w:val="000000"/>
          <w:sz w:val="22"/>
          <w:szCs w:val="22"/>
        </w:rPr>
        <w:t xml:space="preserve">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lastRenderedPageBreak/>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0"/>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2"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2"/>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3FA7703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3CB49C4"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2CF5F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2F61F5B3"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978000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57724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06339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4B942029"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4FD4D1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EB4FF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2B8058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4753FE"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DE02F82"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48F72B" w14:textId="035A64F8"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77777777"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397792F2" w14:textId="77777777" w:rsidR="00485484" w:rsidRDefault="00485484" w:rsidP="00A90A3D">
      <w:pPr>
        <w:shd w:val="clear" w:color="auto" w:fill="FFFFFF"/>
        <w:tabs>
          <w:tab w:val="left" w:leader="dot" w:pos="2232"/>
        </w:tabs>
        <w:ind w:right="23"/>
        <w:jc w:val="both"/>
        <w:rPr>
          <w:rFonts w:ascii="Calibri" w:hAnsi="Calibri" w:cs="Calibri"/>
          <w:b/>
          <w:bCs/>
          <w:sz w:val="22"/>
          <w:szCs w:val="22"/>
          <w:highlight w:val="yellow"/>
          <w:u w:val="single"/>
        </w:rPr>
      </w:pPr>
    </w:p>
    <w:p w14:paraId="433749A1" w14:textId="77777777" w:rsidR="0044635D" w:rsidRPr="0044635D" w:rsidRDefault="0044635D" w:rsidP="0044635D">
      <w:pPr>
        <w:ind w:left="567" w:hanging="567"/>
        <w:contextualSpacing/>
        <w:jc w:val="center"/>
        <w:rPr>
          <w:rFonts w:ascii="Calibri" w:eastAsia="Calibri" w:hAnsi="Calibri" w:cs="Calibri"/>
          <w:b/>
          <w:bCs/>
          <w:sz w:val="24"/>
          <w:szCs w:val="24"/>
          <w:lang w:val="x-none" w:eastAsia="en-US"/>
        </w:rPr>
      </w:pPr>
      <w:r w:rsidRPr="0044635D">
        <w:rPr>
          <w:rFonts w:ascii="Calibri" w:eastAsia="Calibri" w:hAnsi="Calibri" w:cs="Calibri"/>
          <w:b/>
          <w:bCs/>
          <w:sz w:val="24"/>
          <w:szCs w:val="24"/>
          <w:lang w:val="x-none" w:eastAsia="en-US"/>
        </w:rPr>
        <w:t xml:space="preserve">Spektrometr do badania pasz w bliskiej podczerwieni </w:t>
      </w:r>
    </w:p>
    <w:p w14:paraId="3B1079DC" w14:textId="77777777" w:rsidR="0044635D" w:rsidRPr="0044635D" w:rsidRDefault="0044635D" w:rsidP="0044635D">
      <w:pPr>
        <w:rPr>
          <w:rFonts w:ascii="Calibri" w:hAnsi="Calibri" w:cs="Calibri"/>
          <w:b/>
          <w:bCs/>
          <w:sz w:val="24"/>
          <w:szCs w:val="24"/>
        </w:rPr>
      </w:pPr>
    </w:p>
    <w:p w14:paraId="021FB4A2"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xml:space="preserve">Zakres pomiarowy: 850-2500 </w:t>
      </w:r>
      <w:proofErr w:type="spellStart"/>
      <w:r w:rsidRPr="0044635D">
        <w:rPr>
          <w:rFonts w:ascii="Calibri" w:eastAsia="Calibri" w:hAnsi="Calibri" w:cs="Calibri"/>
          <w:sz w:val="24"/>
          <w:szCs w:val="24"/>
          <w:lang w:val="x-none" w:eastAsia="en-US"/>
        </w:rPr>
        <w:t>nm</w:t>
      </w:r>
      <w:proofErr w:type="spellEnd"/>
    </w:p>
    <w:p w14:paraId="156157D0"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xml:space="preserve">Tryb pomiaru: </w:t>
      </w:r>
      <w:proofErr w:type="spellStart"/>
      <w:r w:rsidRPr="0044635D">
        <w:rPr>
          <w:rFonts w:ascii="Calibri" w:eastAsia="Calibri" w:hAnsi="Calibri" w:cs="Calibri"/>
          <w:sz w:val="24"/>
          <w:szCs w:val="24"/>
          <w:lang w:val="x-none" w:eastAsia="en-US"/>
        </w:rPr>
        <w:t>reflektancja</w:t>
      </w:r>
      <w:proofErr w:type="spellEnd"/>
      <w:r w:rsidRPr="0044635D">
        <w:rPr>
          <w:rFonts w:ascii="Calibri" w:eastAsia="Calibri" w:hAnsi="Calibri" w:cs="Calibri"/>
          <w:sz w:val="24"/>
          <w:szCs w:val="24"/>
          <w:lang w:val="x-none" w:eastAsia="en-US"/>
        </w:rPr>
        <w:t xml:space="preserve"> lub </w:t>
      </w:r>
      <w:proofErr w:type="spellStart"/>
      <w:r w:rsidRPr="0044635D">
        <w:rPr>
          <w:rFonts w:ascii="Calibri" w:eastAsia="Calibri" w:hAnsi="Calibri" w:cs="Calibri"/>
          <w:sz w:val="24"/>
          <w:szCs w:val="24"/>
          <w:lang w:val="x-none" w:eastAsia="en-US"/>
        </w:rPr>
        <w:t>transflektancja</w:t>
      </w:r>
      <w:proofErr w:type="spellEnd"/>
    </w:p>
    <w:p w14:paraId="52727971"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xml:space="preserve">Zdolność rozdzielcza: nie gorsza niż 0,5 </w:t>
      </w:r>
      <w:proofErr w:type="spellStart"/>
      <w:r w:rsidRPr="0044635D">
        <w:rPr>
          <w:rFonts w:ascii="Calibri" w:eastAsia="Calibri" w:hAnsi="Calibri" w:cs="Calibri"/>
          <w:sz w:val="24"/>
          <w:szCs w:val="24"/>
          <w:lang w:val="x-none" w:eastAsia="en-US"/>
        </w:rPr>
        <w:t>nm</w:t>
      </w:r>
      <w:proofErr w:type="spellEnd"/>
    </w:p>
    <w:p w14:paraId="0CA9BB58"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Zakres absorbancji: do 2 AU</w:t>
      </w:r>
    </w:p>
    <w:p w14:paraId="6684E9E5"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xml:space="preserve">Dokładność długości fali: nie gorsza niż 0,2 </w:t>
      </w:r>
      <w:proofErr w:type="spellStart"/>
      <w:r w:rsidRPr="0044635D">
        <w:rPr>
          <w:rFonts w:ascii="Calibri" w:eastAsia="Calibri" w:hAnsi="Calibri" w:cs="Calibri"/>
          <w:sz w:val="24"/>
          <w:szCs w:val="24"/>
          <w:lang w:val="x-none" w:eastAsia="en-US"/>
        </w:rPr>
        <w:t>nm</w:t>
      </w:r>
      <w:proofErr w:type="spellEnd"/>
    </w:p>
    <w:p w14:paraId="140DE89C"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xml:space="preserve">Precyzja długości fali: nie gorsza niż 0,015 </w:t>
      </w:r>
      <w:proofErr w:type="spellStart"/>
      <w:r w:rsidRPr="0044635D">
        <w:rPr>
          <w:rFonts w:ascii="Calibri" w:eastAsia="Calibri" w:hAnsi="Calibri" w:cs="Calibri"/>
          <w:sz w:val="24"/>
          <w:szCs w:val="24"/>
          <w:lang w:val="x-none" w:eastAsia="en-US"/>
        </w:rPr>
        <w:t>nm</w:t>
      </w:r>
      <w:proofErr w:type="spellEnd"/>
    </w:p>
    <w:p w14:paraId="74A16A28"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xml:space="preserve">Poziom szumu fotometrycznego: &lt;200 (dla zakresu 1100-2500 </w:t>
      </w:r>
      <w:proofErr w:type="spellStart"/>
      <w:r w:rsidRPr="0044635D">
        <w:rPr>
          <w:rFonts w:ascii="Calibri" w:eastAsia="Calibri" w:hAnsi="Calibri" w:cs="Calibri"/>
          <w:sz w:val="24"/>
          <w:szCs w:val="24"/>
          <w:lang w:val="x-none" w:eastAsia="en-US"/>
        </w:rPr>
        <w:t>nm</w:t>
      </w:r>
      <w:proofErr w:type="spellEnd"/>
      <w:r w:rsidRPr="0044635D">
        <w:rPr>
          <w:rFonts w:ascii="Calibri" w:eastAsia="Calibri" w:hAnsi="Calibri" w:cs="Calibri"/>
          <w:sz w:val="24"/>
          <w:szCs w:val="24"/>
          <w:lang w:val="x-none" w:eastAsia="en-US"/>
        </w:rPr>
        <w:t>)</w:t>
      </w:r>
    </w:p>
    <w:p w14:paraId="6F72774A"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xml:space="preserve">Spektralna szerokość wiązki: 8,75 ± 0,10 </w:t>
      </w:r>
      <w:proofErr w:type="spellStart"/>
      <w:r w:rsidRPr="0044635D">
        <w:rPr>
          <w:rFonts w:ascii="Calibri" w:eastAsia="Calibri" w:hAnsi="Calibri" w:cs="Calibri"/>
          <w:sz w:val="24"/>
          <w:szCs w:val="24"/>
          <w:lang w:val="x-none" w:eastAsia="en-US"/>
        </w:rPr>
        <w:t>nm</w:t>
      </w:r>
      <w:proofErr w:type="spellEnd"/>
    </w:p>
    <w:p w14:paraId="15574E57"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xml:space="preserve">Czas analizy: do 60 s dla 8 </w:t>
      </w:r>
      <w:proofErr w:type="spellStart"/>
      <w:r w:rsidRPr="0044635D">
        <w:rPr>
          <w:rFonts w:ascii="Calibri" w:eastAsia="Calibri" w:hAnsi="Calibri" w:cs="Calibri"/>
          <w:sz w:val="24"/>
          <w:szCs w:val="24"/>
          <w:lang w:val="x-none" w:eastAsia="en-US"/>
        </w:rPr>
        <w:t>podpróbek</w:t>
      </w:r>
      <w:proofErr w:type="spellEnd"/>
    </w:p>
    <w:p w14:paraId="51652E34"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Liczba punktów pomiarowych: powyżej 3200</w:t>
      </w:r>
    </w:p>
    <w:p w14:paraId="31AA6F7C"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xml:space="preserve">Liczba </w:t>
      </w:r>
      <w:proofErr w:type="spellStart"/>
      <w:r w:rsidRPr="0044635D">
        <w:rPr>
          <w:rFonts w:ascii="Calibri" w:eastAsia="Calibri" w:hAnsi="Calibri" w:cs="Calibri"/>
          <w:sz w:val="24"/>
          <w:szCs w:val="24"/>
          <w:lang w:val="x-none" w:eastAsia="en-US"/>
        </w:rPr>
        <w:t>podpróbek</w:t>
      </w:r>
      <w:proofErr w:type="spellEnd"/>
      <w:r w:rsidRPr="0044635D">
        <w:rPr>
          <w:rFonts w:ascii="Calibri" w:eastAsia="Calibri" w:hAnsi="Calibri" w:cs="Calibri"/>
          <w:sz w:val="24"/>
          <w:szCs w:val="24"/>
          <w:lang w:val="x-none" w:eastAsia="en-US"/>
        </w:rPr>
        <w:t>: nie mniej niż 7 dla małej kuwety pomiarowej, nie mniej niż 8 dla dużej kuwety pomiarowej (z możliwością zmiany ustawień)</w:t>
      </w:r>
    </w:p>
    <w:p w14:paraId="7283C5C8"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Wyposażony w co najmniej 8 niezależnych detektorów o powierzchni 1cm</w:t>
      </w:r>
      <w:r w:rsidRPr="0044635D">
        <w:rPr>
          <w:rFonts w:ascii="Calibri" w:eastAsia="Calibri" w:hAnsi="Calibri" w:cs="Calibri"/>
          <w:sz w:val="24"/>
          <w:szCs w:val="24"/>
          <w:vertAlign w:val="superscript"/>
          <w:lang w:val="x-none" w:eastAsia="en-US"/>
        </w:rPr>
        <w:t>2</w:t>
      </w:r>
      <w:r w:rsidRPr="0044635D">
        <w:rPr>
          <w:rFonts w:ascii="Calibri" w:eastAsia="Calibri" w:hAnsi="Calibri" w:cs="Calibri"/>
          <w:sz w:val="24"/>
          <w:szCs w:val="24"/>
          <w:lang w:val="x-none" w:eastAsia="en-US"/>
        </w:rPr>
        <w:t xml:space="preserve"> każdy wykonanych z Si (dla zakresu długości fali 850-1100 </w:t>
      </w:r>
      <w:proofErr w:type="spellStart"/>
      <w:r w:rsidRPr="0044635D">
        <w:rPr>
          <w:rFonts w:ascii="Calibri" w:eastAsia="Calibri" w:hAnsi="Calibri" w:cs="Calibri"/>
          <w:sz w:val="24"/>
          <w:szCs w:val="24"/>
          <w:lang w:val="x-none" w:eastAsia="en-US"/>
        </w:rPr>
        <w:t>nm</w:t>
      </w:r>
      <w:proofErr w:type="spellEnd"/>
      <w:r w:rsidRPr="0044635D">
        <w:rPr>
          <w:rFonts w:ascii="Calibri" w:eastAsia="Calibri" w:hAnsi="Calibri" w:cs="Calibri"/>
          <w:sz w:val="24"/>
          <w:szCs w:val="24"/>
          <w:lang w:val="x-none" w:eastAsia="en-US"/>
        </w:rPr>
        <w:t xml:space="preserve">) i </w:t>
      </w:r>
      <w:proofErr w:type="spellStart"/>
      <w:r w:rsidRPr="0044635D">
        <w:rPr>
          <w:rFonts w:ascii="Calibri" w:eastAsia="Calibri" w:hAnsi="Calibri" w:cs="Calibri"/>
          <w:sz w:val="24"/>
          <w:szCs w:val="24"/>
          <w:lang w:val="x-none" w:eastAsia="en-US"/>
        </w:rPr>
        <w:t>PbS</w:t>
      </w:r>
      <w:proofErr w:type="spellEnd"/>
      <w:r w:rsidRPr="0044635D">
        <w:rPr>
          <w:rFonts w:ascii="Calibri" w:eastAsia="Calibri" w:hAnsi="Calibri" w:cs="Calibri"/>
          <w:sz w:val="24"/>
          <w:szCs w:val="24"/>
          <w:lang w:val="x-none" w:eastAsia="en-US"/>
        </w:rPr>
        <w:t xml:space="preserve"> (dla zakresu długości fali 1100-2500 </w:t>
      </w:r>
      <w:proofErr w:type="spellStart"/>
      <w:r w:rsidRPr="0044635D">
        <w:rPr>
          <w:rFonts w:ascii="Calibri" w:eastAsia="Calibri" w:hAnsi="Calibri" w:cs="Calibri"/>
          <w:sz w:val="24"/>
          <w:szCs w:val="24"/>
          <w:lang w:val="x-none" w:eastAsia="en-US"/>
        </w:rPr>
        <w:t>nm</w:t>
      </w:r>
      <w:proofErr w:type="spellEnd"/>
      <w:r w:rsidRPr="0044635D">
        <w:rPr>
          <w:rFonts w:ascii="Calibri" w:eastAsia="Calibri" w:hAnsi="Calibri" w:cs="Calibri"/>
          <w:sz w:val="24"/>
          <w:szCs w:val="24"/>
          <w:lang w:val="x-none" w:eastAsia="en-US"/>
        </w:rPr>
        <w:t>)</w:t>
      </w:r>
    </w:p>
    <w:p w14:paraId="44476C69"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Wyposażony w źródło promieniowania zamontowane bezpośrednio na monochromatorze i chłodzone cieczą dla poniesienia stabilności pracy analizatora</w:t>
      </w:r>
    </w:p>
    <w:p w14:paraId="0316E193" w14:textId="77777777" w:rsidR="0044635D" w:rsidRPr="0044635D" w:rsidRDefault="0044635D" w:rsidP="0044635D">
      <w:pPr>
        <w:numPr>
          <w:ilvl w:val="0"/>
          <w:numId w:val="61"/>
        </w:numPr>
        <w:spacing w:line="276" w:lineRule="auto"/>
        <w:ind w:left="567" w:hanging="567"/>
        <w:contextualSpacing/>
        <w:jc w:val="both"/>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xml:space="preserve">Wbudowany standard NIST do </w:t>
      </w:r>
      <w:proofErr w:type="spellStart"/>
      <w:r w:rsidRPr="0044635D">
        <w:rPr>
          <w:rFonts w:ascii="Calibri" w:eastAsia="Calibri" w:hAnsi="Calibri" w:cs="Calibri"/>
          <w:sz w:val="24"/>
          <w:szCs w:val="24"/>
          <w:lang w:val="x-none" w:eastAsia="en-US"/>
        </w:rPr>
        <w:t>bezserwisowej</w:t>
      </w:r>
      <w:proofErr w:type="spellEnd"/>
      <w:r w:rsidRPr="0044635D">
        <w:rPr>
          <w:rFonts w:ascii="Calibri" w:eastAsia="Calibri" w:hAnsi="Calibri" w:cs="Calibri"/>
          <w:sz w:val="24"/>
          <w:szCs w:val="24"/>
          <w:lang w:val="x-none" w:eastAsia="en-US"/>
        </w:rPr>
        <w:t xml:space="preserve"> korekty długości fali</w:t>
      </w:r>
    </w:p>
    <w:p w14:paraId="1FD86752"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Wyposażony w hermetyczną obudowę odporną na wilgoć i zapylenie, zgodną ze stopniem ochrony IP-65</w:t>
      </w:r>
    </w:p>
    <w:p w14:paraId="4C0080FE"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Przystosowany do pracy w temperaturze 5°C - 40°C</w:t>
      </w:r>
    </w:p>
    <w:p w14:paraId="4A6176B3"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Wyposażony w kuwety pomiarowe z oknem ze szkła kwarcowego zgodnie z wymaganiem normy ISO 12099</w:t>
      </w:r>
    </w:p>
    <w:p w14:paraId="1813967C"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Wyposażony w oprogramowanie do analizy rutynowej umożliwiające pracę w trybie analizy ilościowej jak i jakościowej (analiza dyskryminacyjna).</w:t>
      </w:r>
    </w:p>
    <w:p w14:paraId="4280C446"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Wyposażony w oprogramowanie do zdalnego nadzorowania pracy analizatora przez wyznaczone laboratorium referencyjne (diagnozowanie stanu analizatora, sporządzanie raportów, monitorowanie kalibracji, klonowanie struktury zestawu kalibracji na inne analizatory).</w:t>
      </w:r>
    </w:p>
    <w:p w14:paraId="60F6983B"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xml:space="preserve">Czytnik RFID rozpoznający rodzaj zastosowanej kuwety pomiarowej oraz możliwość zapisania danych o zastosowanej kuwecie (rodzaj kuwety i jej unikalny numer) w celu jej identyfikacji </w:t>
      </w:r>
    </w:p>
    <w:p w14:paraId="6F3AF15D"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xml:space="preserve">Możliwość stosowania szalek </w:t>
      </w:r>
      <w:proofErr w:type="spellStart"/>
      <w:r w:rsidRPr="0044635D">
        <w:rPr>
          <w:rFonts w:ascii="Calibri" w:eastAsia="Calibri" w:hAnsi="Calibri" w:cs="Calibri"/>
          <w:sz w:val="24"/>
          <w:szCs w:val="24"/>
          <w:lang w:val="x-none" w:eastAsia="en-US"/>
        </w:rPr>
        <w:t>Petriego</w:t>
      </w:r>
      <w:proofErr w:type="spellEnd"/>
      <w:r w:rsidRPr="0044635D">
        <w:rPr>
          <w:rFonts w:ascii="Calibri" w:eastAsia="Calibri" w:hAnsi="Calibri" w:cs="Calibri"/>
          <w:sz w:val="24"/>
          <w:szCs w:val="24"/>
          <w:lang w:val="x-none" w:eastAsia="en-US"/>
        </w:rPr>
        <w:t xml:space="preserve"> o średnicy 58 i 89 mm</w:t>
      </w:r>
    </w:p>
    <w:p w14:paraId="434A6622"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xml:space="preserve">Możliwość analizy próbek stałych w standardowych kuwetach pomiarowych, próbek ciekłych i oleistych w kuwetach z odbłyśnikiem do analizy próbek ciekłych i próbek </w:t>
      </w:r>
      <w:proofErr w:type="spellStart"/>
      <w:r w:rsidRPr="0044635D">
        <w:rPr>
          <w:rFonts w:ascii="Calibri" w:eastAsia="Calibri" w:hAnsi="Calibri" w:cs="Calibri"/>
          <w:sz w:val="24"/>
          <w:szCs w:val="24"/>
          <w:lang w:val="x-none" w:eastAsia="en-US"/>
        </w:rPr>
        <w:t>pastowatych</w:t>
      </w:r>
      <w:proofErr w:type="spellEnd"/>
      <w:r w:rsidRPr="0044635D">
        <w:rPr>
          <w:rFonts w:ascii="Calibri" w:eastAsia="Calibri" w:hAnsi="Calibri" w:cs="Calibri"/>
          <w:sz w:val="24"/>
          <w:szCs w:val="24"/>
          <w:lang w:val="x-none" w:eastAsia="en-US"/>
        </w:rPr>
        <w:t xml:space="preserve"> (półstałych) w kuwetach do analizy past</w:t>
      </w:r>
    </w:p>
    <w:p w14:paraId="183D0F2E" w14:textId="77777777" w:rsidR="0044635D" w:rsidRPr="0044635D" w:rsidRDefault="0044635D" w:rsidP="0044635D">
      <w:pPr>
        <w:numPr>
          <w:ilvl w:val="0"/>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xml:space="preserve">Możliwość wykorzystania tworzenia własnych kalibracji dla dowolnych parametrów </w:t>
      </w:r>
    </w:p>
    <w:p w14:paraId="797C0F9B" w14:textId="77777777" w:rsidR="0044635D" w:rsidRPr="0044635D" w:rsidRDefault="0044635D" w:rsidP="0044635D">
      <w:pPr>
        <w:numPr>
          <w:ilvl w:val="0"/>
          <w:numId w:val="61"/>
        </w:numPr>
        <w:ind w:left="567" w:hanging="567"/>
        <w:contextualSpacing/>
        <w:rPr>
          <w:rFonts w:ascii="Calibri" w:eastAsia="Calibri" w:hAnsi="Calibri" w:cs="Calibri"/>
          <w:bCs/>
          <w:sz w:val="24"/>
          <w:szCs w:val="24"/>
          <w:lang w:val="x-none" w:eastAsia="en-US"/>
        </w:rPr>
      </w:pPr>
      <w:r w:rsidRPr="0044635D">
        <w:rPr>
          <w:rFonts w:ascii="Calibri" w:eastAsia="Calibri" w:hAnsi="Calibri" w:cs="Calibri"/>
          <w:sz w:val="24"/>
          <w:szCs w:val="24"/>
          <w:lang w:val="x-none" w:eastAsia="en-US"/>
        </w:rPr>
        <w:t xml:space="preserve">Wyposażony w wysokiej jakości globalne kalibracje fabryczne do analizy mieszanek paszowych, surowców paszowych pochodzenia zwierzęcego, surowców paszowych pochodzenia roślinnego, zbóż, roślinnych surowców białkowych i śrut, sianokiszonki, </w:t>
      </w:r>
      <w:r w:rsidRPr="0044635D">
        <w:rPr>
          <w:rFonts w:ascii="Calibri" w:eastAsia="Calibri" w:hAnsi="Calibri" w:cs="Calibri"/>
          <w:sz w:val="24"/>
          <w:szCs w:val="24"/>
          <w:lang w:val="x-none" w:eastAsia="en-US"/>
        </w:rPr>
        <w:lastRenderedPageBreak/>
        <w:t>kiszonki z kukurydzy oraz lucerny suszonej wykonane techniką Sztucznych Sieci Neuronowych (ANN), opartych na towarzyszącej im bazie danych gromadzącej &gt;1000 próbek kalibracyjnych reprezentujących szeroką zmienność rodzajową, geograficzną, czasową. Kalibracje powinny być dostarczone z dokumentującą walidację notą aplikacyjną,</w:t>
      </w:r>
    </w:p>
    <w:p w14:paraId="276F9A7B" w14:textId="77777777" w:rsidR="0044635D" w:rsidRPr="0044635D" w:rsidRDefault="0044635D" w:rsidP="0044635D">
      <w:pPr>
        <w:numPr>
          <w:ilvl w:val="1"/>
          <w:numId w:val="61"/>
        </w:numPr>
        <w:ind w:left="567" w:hanging="567"/>
        <w:contextualSpacing/>
        <w:rPr>
          <w:rFonts w:ascii="Calibri" w:eastAsia="Calibri" w:hAnsi="Calibri" w:cs="Calibri"/>
          <w:strike/>
          <w:sz w:val="24"/>
          <w:szCs w:val="24"/>
          <w:lang w:val="x-none" w:eastAsia="en-US"/>
        </w:rPr>
      </w:pPr>
      <w:r w:rsidRPr="0044635D">
        <w:rPr>
          <w:rFonts w:ascii="Calibri" w:eastAsia="Calibri" w:hAnsi="Calibri" w:cs="Calibri"/>
          <w:sz w:val="24"/>
          <w:szCs w:val="24"/>
          <w:lang w:val="x-none" w:eastAsia="en-US"/>
        </w:rPr>
        <w:t xml:space="preserve">W zestawie: kuwety pomiarowe 5 sztuk, uchwyt do szalek </w:t>
      </w:r>
      <w:proofErr w:type="spellStart"/>
      <w:r w:rsidRPr="0044635D">
        <w:rPr>
          <w:rFonts w:ascii="Calibri" w:eastAsia="Calibri" w:hAnsi="Calibri" w:cs="Calibri"/>
          <w:sz w:val="24"/>
          <w:szCs w:val="24"/>
          <w:lang w:val="x-none" w:eastAsia="en-US"/>
        </w:rPr>
        <w:t>Petriego</w:t>
      </w:r>
      <w:proofErr w:type="spellEnd"/>
      <w:r w:rsidRPr="0044635D">
        <w:rPr>
          <w:rFonts w:ascii="Calibri" w:eastAsia="Calibri" w:hAnsi="Calibri" w:cs="Calibri"/>
          <w:sz w:val="24"/>
          <w:szCs w:val="24"/>
          <w:lang w:val="x-none" w:eastAsia="en-US"/>
        </w:rPr>
        <w:t>, kuweta do pasz objętościowych,</w:t>
      </w:r>
    </w:p>
    <w:p w14:paraId="7F862D2F" w14:textId="77777777" w:rsidR="0044635D" w:rsidRPr="0044635D" w:rsidRDefault="0044635D" w:rsidP="0044635D">
      <w:pPr>
        <w:numPr>
          <w:ilvl w:val="1"/>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Gwarancja na urządzenie: 36 miesięcy</w:t>
      </w:r>
    </w:p>
    <w:p w14:paraId="59804F5F" w14:textId="77777777" w:rsidR="0044635D" w:rsidRPr="0044635D" w:rsidRDefault="0044635D" w:rsidP="0044635D">
      <w:pPr>
        <w:numPr>
          <w:ilvl w:val="1"/>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Gwarancja na monochromator: 48 miesięcy</w:t>
      </w:r>
    </w:p>
    <w:p w14:paraId="2A71CD8C" w14:textId="77777777" w:rsidR="0044635D" w:rsidRPr="0044635D" w:rsidRDefault="0044635D" w:rsidP="0044635D">
      <w:pPr>
        <w:numPr>
          <w:ilvl w:val="1"/>
          <w:numId w:val="61"/>
        </w:numPr>
        <w:ind w:left="567" w:hanging="567"/>
        <w:contextualSpacing/>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Pakiet 3 przeglądów: po 12, 24 i 36 miesiącach pracy aparatu</w:t>
      </w:r>
    </w:p>
    <w:p w14:paraId="6AE74C1F" w14:textId="77777777" w:rsidR="0044635D" w:rsidRPr="0044635D" w:rsidRDefault="0044635D" w:rsidP="0044635D">
      <w:pPr>
        <w:rPr>
          <w:rFonts w:ascii="Calibri" w:hAnsi="Calibri" w:cs="Calibri"/>
          <w:sz w:val="24"/>
          <w:szCs w:val="24"/>
        </w:rPr>
      </w:pPr>
    </w:p>
    <w:p w14:paraId="4660406A" w14:textId="77777777" w:rsidR="0044635D" w:rsidRPr="0044635D" w:rsidRDefault="0044635D" w:rsidP="0044635D">
      <w:pPr>
        <w:numPr>
          <w:ilvl w:val="0"/>
          <w:numId w:val="62"/>
        </w:numPr>
        <w:spacing w:after="160" w:line="256" w:lineRule="auto"/>
        <w:contextualSpacing/>
        <w:jc w:val="both"/>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xml:space="preserve">Urządzenie musi być dostarczone z jednostką sterującą o parametrach nie słabszych niż: </w:t>
      </w:r>
    </w:p>
    <w:p w14:paraId="759405C9" w14:textId="77777777" w:rsidR="0044635D" w:rsidRPr="0044635D" w:rsidRDefault="0044635D" w:rsidP="0044635D">
      <w:pPr>
        <w:ind w:left="720"/>
        <w:contextualSpacing/>
        <w:jc w:val="both"/>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xml:space="preserve">- Procesor o średniej wydajności w teście </w:t>
      </w:r>
      <w:proofErr w:type="spellStart"/>
      <w:r w:rsidRPr="0044635D">
        <w:rPr>
          <w:rFonts w:ascii="Calibri" w:eastAsia="Calibri" w:hAnsi="Calibri" w:cs="Calibri"/>
          <w:sz w:val="24"/>
          <w:szCs w:val="24"/>
          <w:lang w:val="x-none" w:eastAsia="en-US"/>
        </w:rPr>
        <w:t>PassMark</w:t>
      </w:r>
      <w:proofErr w:type="spellEnd"/>
      <w:r w:rsidRPr="0044635D">
        <w:rPr>
          <w:rFonts w:ascii="Calibri" w:eastAsia="Calibri" w:hAnsi="Calibri" w:cs="Calibri"/>
          <w:sz w:val="24"/>
          <w:szCs w:val="24"/>
          <w:lang w:val="x-none" w:eastAsia="en-US"/>
        </w:rPr>
        <w:t xml:space="preserve"> - CPU Mark Single </w:t>
      </w:r>
      <w:proofErr w:type="spellStart"/>
      <w:r w:rsidRPr="0044635D">
        <w:rPr>
          <w:rFonts w:ascii="Calibri" w:eastAsia="Calibri" w:hAnsi="Calibri" w:cs="Calibri"/>
          <w:sz w:val="24"/>
          <w:szCs w:val="24"/>
          <w:lang w:val="x-none" w:eastAsia="en-US"/>
        </w:rPr>
        <w:t>Thread</w:t>
      </w:r>
      <w:proofErr w:type="spellEnd"/>
      <w:r w:rsidRPr="0044635D">
        <w:rPr>
          <w:rFonts w:ascii="Calibri" w:eastAsia="Calibri" w:hAnsi="Calibri" w:cs="Calibri"/>
          <w:sz w:val="24"/>
          <w:szCs w:val="24"/>
          <w:lang w:val="x-none" w:eastAsia="en-US"/>
        </w:rPr>
        <w:t xml:space="preserve">, minimum: 2,8 </w:t>
      </w:r>
      <w:proofErr w:type="spellStart"/>
      <w:r w:rsidRPr="0044635D">
        <w:rPr>
          <w:rFonts w:ascii="Calibri" w:eastAsia="Calibri" w:hAnsi="Calibri" w:cs="Calibri"/>
          <w:sz w:val="24"/>
          <w:szCs w:val="24"/>
          <w:lang w:val="x-none" w:eastAsia="en-US"/>
        </w:rPr>
        <w:t>MOps</w:t>
      </w:r>
      <w:proofErr w:type="spellEnd"/>
      <w:r w:rsidRPr="0044635D">
        <w:rPr>
          <w:rFonts w:ascii="Calibri" w:eastAsia="Calibri" w:hAnsi="Calibri" w:cs="Calibri"/>
          <w:sz w:val="24"/>
          <w:szCs w:val="24"/>
          <w:lang w:val="x-none" w:eastAsia="en-US"/>
        </w:rPr>
        <w:t>/sec.</w:t>
      </w:r>
    </w:p>
    <w:p w14:paraId="4AAEE3B5" w14:textId="77777777" w:rsidR="0044635D" w:rsidRPr="0044635D" w:rsidRDefault="0044635D" w:rsidP="0044635D">
      <w:pPr>
        <w:ind w:left="720"/>
        <w:contextualSpacing/>
        <w:jc w:val="both"/>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Pamięć RAM min 16 GB</w:t>
      </w:r>
    </w:p>
    <w:p w14:paraId="326281FA" w14:textId="77777777" w:rsidR="0044635D" w:rsidRPr="0044635D" w:rsidRDefault="0044635D" w:rsidP="0044635D">
      <w:pPr>
        <w:ind w:left="720"/>
        <w:contextualSpacing/>
        <w:jc w:val="both"/>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xml:space="preserve">- Dysk SSD M.2 </w:t>
      </w:r>
      <w:proofErr w:type="spellStart"/>
      <w:r w:rsidRPr="0044635D">
        <w:rPr>
          <w:rFonts w:ascii="Calibri" w:eastAsia="Calibri" w:hAnsi="Calibri" w:cs="Calibri"/>
          <w:sz w:val="24"/>
          <w:szCs w:val="24"/>
          <w:lang w:val="x-none" w:eastAsia="en-US"/>
        </w:rPr>
        <w:t>PCIe</w:t>
      </w:r>
      <w:proofErr w:type="spellEnd"/>
      <w:r w:rsidRPr="0044635D">
        <w:rPr>
          <w:rFonts w:ascii="Calibri" w:eastAsia="Calibri" w:hAnsi="Calibri" w:cs="Calibri"/>
          <w:sz w:val="24"/>
          <w:szCs w:val="24"/>
          <w:lang w:val="x-none" w:eastAsia="en-US"/>
        </w:rPr>
        <w:t xml:space="preserve"> 512 GB</w:t>
      </w:r>
    </w:p>
    <w:p w14:paraId="08212AE4" w14:textId="77777777" w:rsidR="0044635D" w:rsidRPr="0044635D" w:rsidRDefault="0044635D" w:rsidP="0044635D">
      <w:pPr>
        <w:ind w:left="720"/>
        <w:contextualSpacing/>
        <w:jc w:val="both"/>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dodatkowy dysk HDD o pojemności minimalnej 2TB</w:t>
      </w:r>
    </w:p>
    <w:p w14:paraId="7B7722D9" w14:textId="77777777" w:rsidR="0044635D" w:rsidRPr="0044635D" w:rsidRDefault="0044635D" w:rsidP="0044635D">
      <w:pPr>
        <w:ind w:left="720"/>
        <w:contextualSpacing/>
        <w:jc w:val="both"/>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napęd DVD z nagrywarką</w:t>
      </w:r>
    </w:p>
    <w:p w14:paraId="2480DD9D" w14:textId="77777777" w:rsidR="0044635D" w:rsidRPr="0044635D" w:rsidRDefault="0044635D" w:rsidP="0044635D">
      <w:pPr>
        <w:ind w:left="720"/>
        <w:contextualSpacing/>
        <w:jc w:val="both"/>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z monitorem min. 21” co najmniej o rozdzielczości 1920 x 1080</w:t>
      </w:r>
    </w:p>
    <w:p w14:paraId="7EC29065" w14:textId="77777777" w:rsidR="0044635D" w:rsidRPr="0044635D" w:rsidRDefault="0044635D" w:rsidP="0044635D">
      <w:pPr>
        <w:ind w:left="720"/>
        <w:contextualSpacing/>
        <w:jc w:val="both"/>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klawiatura, mysz</w:t>
      </w:r>
    </w:p>
    <w:p w14:paraId="092A7405" w14:textId="77777777" w:rsidR="0044635D" w:rsidRPr="0044635D" w:rsidRDefault="0044635D" w:rsidP="0044635D">
      <w:pPr>
        <w:ind w:left="720"/>
        <w:contextualSpacing/>
        <w:jc w:val="both"/>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UPS do podtrzymania pracy maszyny i jednostki sterującej w przypadku awarii zasilania przez co najmniej 10 minut.</w:t>
      </w:r>
    </w:p>
    <w:p w14:paraId="3CB1AB13" w14:textId="51B3BA93" w:rsidR="0044635D" w:rsidRPr="0044635D" w:rsidRDefault="0044635D" w:rsidP="0044635D">
      <w:pPr>
        <w:ind w:left="720"/>
        <w:contextualSpacing/>
        <w:jc w:val="both"/>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xml:space="preserve">Dostarczona jednostka musi pracować w oparciu o standardowe systemy operacyjne </w:t>
      </w:r>
      <w:r w:rsidRPr="0008784D">
        <w:rPr>
          <w:rFonts w:ascii="Calibri" w:eastAsia="Calibri" w:hAnsi="Calibri" w:cs="Calibri"/>
          <w:sz w:val="24"/>
          <w:szCs w:val="24"/>
          <w:lang w:val="x-none" w:eastAsia="en-US"/>
        </w:rPr>
        <w:t>Microsoft Windows</w:t>
      </w:r>
      <w:r w:rsidRPr="0008784D">
        <w:rPr>
          <w:rFonts w:ascii="Calibri" w:eastAsia="Calibri" w:hAnsi="Calibri" w:cs="Calibri"/>
          <w:sz w:val="24"/>
          <w:szCs w:val="24"/>
          <w:lang w:eastAsia="en-US"/>
        </w:rPr>
        <w:t xml:space="preserve"> </w:t>
      </w:r>
      <w:r w:rsidRPr="0008784D">
        <w:rPr>
          <w:rFonts w:ascii="Calibri" w:eastAsia="Calibri" w:hAnsi="Calibri" w:cs="Calibri"/>
          <w:sz w:val="24"/>
          <w:szCs w:val="24"/>
          <w:lang w:val="x-none" w:eastAsia="en-US"/>
        </w:rPr>
        <w:t>11 Professional (64 bity)</w:t>
      </w:r>
      <w:r w:rsidRPr="0008784D">
        <w:rPr>
          <w:rFonts w:ascii="Calibri" w:eastAsia="Calibri" w:hAnsi="Calibri" w:cs="Calibri"/>
          <w:sz w:val="24"/>
          <w:szCs w:val="24"/>
          <w:lang w:eastAsia="en-US"/>
        </w:rPr>
        <w:t xml:space="preserve"> </w:t>
      </w:r>
      <w:r w:rsidRPr="0008784D">
        <w:rPr>
          <w:rFonts w:ascii="Calibri" w:eastAsia="Calibri" w:hAnsi="Calibri" w:cs="Calibri"/>
          <w:sz w:val="24"/>
          <w:szCs w:val="24"/>
          <w:lang w:val="x-none" w:eastAsia="en-US"/>
        </w:rPr>
        <w:t>,</w:t>
      </w:r>
      <w:r w:rsidRPr="0044635D">
        <w:rPr>
          <w:rFonts w:ascii="Calibri" w:eastAsia="Calibri" w:hAnsi="Calibri" w:cs="Calibri"/>
          <w:sz w:val="24"/>
          <w:szCs w:val="24"/>
          <w:lang w:val="x-none" w:eastAsia="en-US"/>
        </w:rPr>
        <w:t xml:space="preserve"> lub inny równoważny 64 bitowy system operacyjny w polskiej wersji językowej wraz z partycją </w:t>
      </w:r>
      <w:proofErr w:type="spellStart"/>
      <w:r w:rsidRPr="0044635D">
        <w:rPr>
          <w:rFonts w:ascii="Calibri" w:eastAsia="Calibri" w:hAnsi="Calibri" w:cs="Calibri"/>
          <w:sz w:val="24"/>
          <w:szCs w:val="24"/>
          <w:lang w:val="x-none" w:eastAsia="en-US"/>
        </w:rPr>
        <w:t>recovery</w:t>
      </w:r>
      <w:proofErr w:type="spellEnd"/>
      <w:r w:rsidRPr="0044635D">
        <w:rPr>
          <w:rFonts w:ascii="Calibri" w:eastAsia="Calibri" w:hAnsi="Calibri" w:cs="Calibri"/>
          <w:sz w:val="24"/>
          <w:szCs w:val="24"/>
          <w:lang w:val="x-none" w:eastAsia="en-US"/>
        </w:rPr>
        <w:t xml:space="preserve"> umożliwiającą przywrócenie systemu z dysku (wraz ze sterownikami) niewymagającą wpisywania klucza rejestracyjnego lub rejestracji poprzez Internet czy telefon, który ma umożliwiać:</w:t>
      </w:r>
    </w:p>
    <w:p w14:paraId="06FCC7C8" w14:textId="77777777" w:rsidR="0044635D" w:rsidRPr="0044635D" w:rsidRDefault="0044635D" w:rsidP="0044635D">
      <w:pPr>
        <w:ind w:left="720"/>
        <w:contextualSpacing/>
        <w:jc w:val="both"/>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pełną integrację z domeną Active Directory MS Windows (posiadaną przez Zamawiającego)</w:t>
      </w:r>
    </w:p>
    <w:p w14:paraId="2A88E8E6" w14:textId="77777777" w:rsidR="0044635D" w:rsidRPr="0044635D" w:rsidRDefault="0044635D" w:rsidP="0044635D">
      <w:pPr>
        <w:ind w:left="720"/>
        <w:contextualSpacing/>
        <w:jc w:val="both"/>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xml:space="preserve">- uruchomienie i bezproblemową pracę programów: Adobe </w:t>
      </w:r>
      <w:proofErr w:type="spellStart"/>
      <w:r w:rsidRPr="0044635D">
        <w:rPr>
          <w:rFonts w:ascii="Calibri" w:eastAsia="Calibri" w:hAnsi="Calibri" w:cs="Calibri"/>
          <w:sz w:val="24"/>
          <w:szCs w:val="24"/>
          <w:lang w:val="x-none" w:eastAsia="en-US"/>
        </w:rPr>
        <w:t>Acrobat</w:t>
      </w:r>
      <w:proofErr w:type="spellEnd"/>
      <w:r w:rsidRPr="0044635D">
        <w:rPr>
          <w:rFonts w:ascii="Calibri" w:eastAsia="Calibri" w:hAnsi="Calibri" w:cs="Calibri"/>
          <w:sz w:val="24"/>
          <w:szCs w:val="24"/>
          <w:lang w:val="x-none" w:eastAsia="en-US"/>
        </w:rPr>
        <w:t>, Adobe Flash, Adobe Photoshop, MS Office Professional 2021 oraz innych programów przeznaczonych do pracy na platformie Windows zarówno 32,64 bitowego bez dodatkowego oprogramowania pośredniczącego</w:t>
      </w:r>
    </w:p>
    <w:p w14:paraId="615B7D98" w14:textId="77777777" w:rsidR="0044635D" w:rsidRPr="0044635D" w:rsidRDefault="0044635D" w:rsidP="0044635D">
      <w:pPr>
        <w:ind w:left="720"/>
        <w:contextualSpacing/>
        <w:jc w:val="both"/>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 współpracę z aktualnie wspieranymi przez Microsoft systemami Windows, w szczególności pod kątem wymiany plików i udostępniania drukarek.</w:t>
      </w:r>
    </w:p>
    <w:p w14:paraId="28D6E5CC" w14:textId="77777777" w:rsidR="0008784D" w:rsidRDefault="0008784D" w:rsidP="0044635D">
      <w:pPr>
        <w:ind w:left="720"/>
        <w:contextualSpacing/>
        <w:jc w:val="both"/>
        <w:rPr>
          <w:rFonts w:ascii="Calibri" w:eastAsia="Calibri" w:hAnsi="Calibri" w:cs="Calibri"/>
          <w:sz w:val="24"/>
          <w:szCs w:val="24"/>
          <w:lang w:val="x-none" w:eastAsia="en-US"/>
        </w:rPr>
      </w:pPr>
    </w:p>
    <w:p w14:paraId="024F18BE" w14:textId="590ED38E" w:rsidR="0044635D" w:rsidRDefault="0044635D" w:rsidP="0044635D">
      <w:pPr>
        <w:ind w:left="720"/>
        <w:contextualSpacing/>
        <w:jc w:val="both"/>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Urządzenie musi posiadać pakiet biurowy MS Office 2021 STD.- WERSJA KOMERCYJNA, lub równoważny umożliwiający pełną kompatybilność z innymi dokumentami utworzonymi na bazie oprogramowania Microsoft Office i komputerami, na których jest zainstalowane oprogramowanie Microsoft Office. Pakiet ma zawierać zintegrowanego klienta poczty elektronicznej i menadżera kontaktów.</w:t>
      </w:r>
    </w:p>
    <w:p w14:paraId="32E15D89" w14:textId="77777777" w:rsidR="0008784D" w:rsidRDefault="0008784D" w:rsidP="0008784D">
      <w:pPr>
        <w:ind w:left="720"/>
        <w:contextualSpacing/>
        <w:jc w:val="both"/>
        <w:rPr>
          <w:rFonts w:ascii="Calibri" w:eastAsia="Calibri" w:hAnsi="Calibri" w:cs="Calibri"/>
          <w:sz w:val="24"/>
          <w:szCs w:val="24"/>
          <w:lang w:val="x-none" w:eastAsia="en-US"/>
        </w:rPr>
      </w:pPr>
    </w:p>
    <w:p w14:paraId="1D352F33" w14:textId="32A65A42" w:rsidR="0008784D" w:rsidRPr="0044635D" w:rsidRDefault="0008784D" w:rsidP="0008784D">
      <w:pPr>
        <w:ind w:left="720"/>
        <w:contextualSpacing/>
        <w:jc w:val="both"/>
        <w:rPr>
          <w:rFonts w:ascii="Calibri" w:eastAsia="Calibri" w:hAnsi="Calibri" w:cs="Calibri"/>
          <w:sz w:val="24"/>
          <w:szCs w:val="24"/>
          <w:lang w:val="x-none" w:eastAsia="en-US"/>
        </w:rPr>
      </w:pPr>
      <w:r w:rsidRPr="0044635D">
        <w:rPr>
          <w:rFonts w:ascii="Calibri" w:eastAsia="Calibri" w:hAnsi="Calibri" w:cs="Calibri"/>
          <w:sz w:val="24"/>
          <w:szCs w:val="24"/>
          <w:lang w:val="x-none" w:eastAsia="en-US"/>
        </w:rPr>
        <w:t>W przypadku dostarczenie oprogramowania równoważnego należy zapewnić odpowiednie szkolenie Użytkowników i administratorów w siedzibie zamawiającego.</w:t>
      </w:r>
    </w:p>
    <w:p w14:paraId="622BA46B" w14:textId="77777777" w:rsidR="0008784D" w:rsidRPr="0044635D" w:rsidRDefault="0008784D" w:rsidP="0044635D">
      <w:pPr>
        <w:ind w:left="720"/>
        <w:contextualSpacing/>
        <w:jc w:val="both"/>
        <w:rPr>
          <w:rFonts w:ascii="Calibri" w:eastAsia="Calibri" w:hAnsi="Calibri" w:cs="Calibri"/>
          <w:sz w:val="24"/>
          <w:szCs w:val="24"/>
          <w:lang w:val="x-none" w:eastAsia="en-US"/>
        </w:rPr>
      </w:pPr>
    </w:p>
    <w:p w14:paraId="3F424439" w14:textId="1A87E8C7" w:rsidR="0044635D" w:rsidRPr="0044635D" w:rsidRDefault="0044635D" w:rsidP="0044635D">
      <w:pPr>
        <w:spacing w:after="120" w:line="276" w:lineRule="auto"/>
        <w:rPr>
          <w:rFonts w:ascii="Arial Narrow" w:eastAsia="Calibri" w:hAnsi="Arial Narrow" w:cs="Calibri"/>
          <w:bCs/>
          <w:sz w:val="22"/>
          <w:lang w:eastAsia="en-US"/>
        </w:rPr>
      </w:pPr>
    </w:p>
    <w:p w14:paraId="6C40121A" w14:textId="77777777" w:rsidR="0044635D" w:rsidRPr="0044635D" w:rsidRDefault="0044635D" w:rsidP="0044635D">
      <w:pPr>
        <w:shd w:val="clear" w:color="auto" w:fill="FFFFFF"/>
        <w:tabs>
          <w:tab w:val="left" w:leader="dot" w:pos="2232"/>
        </w:tabs>
        <w:ind w:right="23"/>
        <w:jc w:val="center"/>
        <w:rPr>
          <w:rFonts w:ascii="Calibri" w:hAnsi="Calibri" w:cs="Calibri"/>
          <w:b/>
          <w:bCs/>
          <w:sz w:val="22"/>
          <w:szCs w:val="22"/>
          <w:u w:val="single"/>
        </w:rPr>
      </w:pPr>
      <w:r w:rsidRPr="0044635D">
        <w:rPr>
          <w:rFonts w:ascii="Calibri" w:hAnsi="Calibri" w:cs="Calibri"/>
          <w:b/>
          <w:bCs/>
          <w:sz w:val="22"/>
          <w:szCs w:val="22"/>
          <w:u w:val="single"/>
        </w:rPr>
        <w:lastRenderedPageBreak/>
        <w:t>ZAŁĄCZNIK NR 7 DO SWZ</w:t>
      </w:r>
    </w:p>
    <w:p w14:paraId="71034FA7" w14:textId="77777777" w:rsidR="0044635D" w:rsidRPr="0044635D" w:rsidRDefault="0044635D" w:rsidP="0044635D">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4635D" w:rsidRPr="0044635D" w14:paraId="365C24F9" w14:textId="77777777" w:rsidTr="0044635D">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27139C33" w14:textId="77777777" w:rsidR="0044635D" w:rsidRPr="0044635D" w:rsidRDefault="0044635D" w:rsidP="0044635D">
            <w:pPr>
              <w:spacing w:before="120" w:after="120" w:line="276" w:lineRule="auto"/>
              <w:jc w:val="center"/>
              <w:rPr>
                <w:rFonts w:ascii="Calibri" w:hAnsi="Calibri" w:cs="Arial"/>
                <w:b/>
                <w:color w:val="000000"/>
                <w:sz w:val="22"/>
                <w:szCs w:val="22"/>
              </w:rPr>
            </w:pPr>
            <w:r w:rsidRPr="0044635D">
              <w:rPr>
                <w:rFonts w:ascii="Calibri" w:hAnsi="Calibri" w:cs="Arial"/>
                <w:b/>
                <w:bCs/>
                <w:color w:val="000000"/>
                <w:sz w:val="22"/>
                <w:szCs w:val="22"/>
              </w:rPr>
              <w:t>WZÓR - PROJEKT UMOWY</w:t>
            </w:r>
          </w:p>
        </w:tc>
      </w:tr>
    </w:tbl>
    <w:p w14:paraId="08033323" w14:textId="77777777" w:rsidR="0044635D" w:rsidRPr="0044635D" w:rsidRDefault="0044635D" w:rsidP="0044635D">
      <w:pPr>
        <w:shd w:val="clear" w:color="auto" w:fill="FFFFFF"/>
        <w:tabs>
          <w:tab w:val="left" w:leader="dot" w:pos="2232"/>
        </w:tabs>
        <w:ind w:right="23"/>
        <w:jc w:val="center"/>
        <w:rPr>
          <w:rFonts w:ascii="Calibri" w:hAnsi="Calibri"/>
          <w:b/>
          <w:bCs/>
          <w:sz w:val="22"/>
          <w:szCs w:val="22"/>
        </w:rPr>
      </w:pPr>
    </w:p>
    <w:p w14:paraId="7DCD6E8C" w14:textId="77777777" w:rsidR="0044635D" w:rsidRPr="0044635D" w:rsidRDefault="0044635D" w:rsidP="0044635D">
      <w:pPr>
        <w:shd w:val="clear" w:color="auto" w:fill="FFFFFF"/>
        <w:tabs>
          <w:tab w:val="left" w:leader="dot" w:pos="2232"/>
        </w:tabs>
        <w:ind w:right="23"/>
        <w:jc w:val="center"/>
        <w:rPr>
          <w:rFonts w:ascii="Calibri" w:hAnsi="Calibri"/>
          <w:b/>
          <w:bCs/>
          <w:sz w:val="22"/>
          <w:szCs w:val="22"/>
        </w:rPr>
      </w:pPr>
      <w:r w:rsidRPr="0044635D">
        <w:rPr>
          <w:rFonts w:ascii="Calibri" w:hAnsi="Calibri"/>
          <w:b/>
          <w:bCs/>
          <w:sz w:val="22"/>
          <w:szCs w:val="22"/>
        </w:rPr>
        <w:t>Umowa Nr ZZP/....../24</w:t>
      </w:r>
    </w:p>
    <w:p w14:paraId="4D16F0D6" w14:textId="77777777" w:rsidR="0044635D" w:rsidRPr="0044635D" w:rsidRDefault="0044635D" w:rsidP="0044635D">
      <w:pPr>
        <w:shd w:val="clear" w:color="auto" w:fill="FFFFFF"/>
        <w:tabs>
          <w:tab w:val="left" w:leader="dot" w:pos="2232"/>
        </w:tabs>
        <w:ind w:right="23"/>
        <w:jc w:val="center"/>
        <w:rPr>
          <w:rFonts w:ascii="Calibri" w:hAnsi="Calibri"/>
          <w:b/>
          <w:bCs/>
          <w:sz w:val="22"/>
          <w:szCs w:val="22"/>
        </w:rPr>
      </w:pPr>
    </w:p>
    <w:p w14:paraId="042224E0" w14:textId="77777777" w:rsidR="0044635D" w:rsidRPr="0044635D" w:rsidRDefault="0044635D" w:rsidP="0044635D">
      <w:pPr>
        <w:autoSpaceDE w:val="0"/>
        <w:autoSpaceDN w:val="0"/>
        <w:adjustRightInd w:val="0"/>
        <w:spacing w:after="240" w:line="276" w:lineRule="auto"/>
        <w:rPr>
          <w:rFonts w:ascii="Calibri" w:eastAsia="Batang" w:hAnsi="Calibri" w:cs="Calibri"/>
          <w:color w:val="000000"/>
          <w:sz w:val="22"/>
          <w:szCs w:val="22"/>
        </w:rPr>
      </w:pPr>
      <w:r w:rsidRPr="0044635D">
        <w:rPr>
          <w:rFonts w:ascii="Calibri" w:eastAsia="Batang" w:hAnsi="Calibri" w:cs="Calibri"/>
          <w:color w:val="000000"/>
          <w:sz w:val="22"/>
          <w:szCs w:val="22"/>
        </w:rPr>
        <w:t>zawarta</w:t>
      </w:r>
      <w:r w:rsidRPr="0044635D">
        <w:rPr>
          <w:rFonts w:ascii="Calibri" w:eastAsia="Batang" w:hAnsi="Calibri" w:cs="Calibri"/>
          <w:i/>
          <w:color w:val="000000"/>
          <w:sz w:val="22"/>
          <w:szCs w:val="22"/>
        </w:rPr>
        <w:t xml:space="preserve"> w dniu ........................... r., w ……………. /</w:t>
      </w:r>
      <w:r w:rsidRPr="0044635D">
        <w:rPr>
          <w:rFonts w:ascii="Calibri" w:eastAsia="Batang" w:hAnsi="Calibri" w:cs="Calibri"/>
          <w:color w:val="000000"/>
          <w:sz w:val="22"/>
          <w:szCs w:val="22"/>
        </w:rPr>
        <w:t xml:space="preserve"> </w:t>
      </w:r>
      <w:r w:rsidRPr="0044635D">
        <w:rPr>
          <w:rFonts w:ascii="Calibri" w:eastAsia="Batang" w:hAnsi="Calibri" w:cs="Calibri"/>
          <w:i/>
          <w:color w:val="000000"/>
          <w:sz w:val="22"/>
          <w:szCs w:val="22"/>
        </w:rPr>
        <w:t>w formie elektronicznej, z chwilą jej opatrzenia kwalifikowanym podpisem elektronicznym przez ostatnią ze Stron</w:t>
      </w:r>
      <w:r w:rsidRPr="0044635D">
        <w:rPr>
          <w:rFonts w:ascii="Calibri" w:eastAsia="Batang" w:hAnsi="Calibri" w:cs="Calibri"/>
          <w:color w:val="000000"/>
          <w:sz w:val="22"/>
          <w:szCs w:val="22"/>
          <w:vertAlign w:val="superscript"/>
        </w:rPr>
        <w:footnoteReference w:id="1"/>
      </w:r>
      <w:r w:rsidRPr="0044635D">
        <w:rPr>
          <w:rFonts w:ascii="Calibri" w:eastAsia="Batang" w:hAnsi="Calibri" w:cs="Calibri"/>
          <w:color w:val="000000"/>
          <w:sz w:val="22"/>
          <w:szCs w:val="22"/>
        </w:rPr>
        <w:t>, pomiędzy:</w:t>
      </w:r>
    </w:p>
    <w:p w14:paraId="2CED64C4" w14:textId="77777777" w:rsidR="0044635D" w:rsidRPr="0044635D" w:rsidRDefault="0044635D" w:rsidP="0044635D">
      <w:pPr>
        <w:spacing w:after="120" w:line="276" w:lineRule="auto"/>
        <w:jc w:val="both"/>
        <w:rPr>
          <w:rFonts w:ascii="Calibri" w:hAnsi="Calibri" w:cs="Calibri"/>
          <w:sz w:val="22"/>
          <w:szCs w:val="22"/>
        </w:rPr>
      </w:pPr>
      <w:r w:rsidRPr="0044635D">
        <w:rPr>
          <w:rFonts w:ascii="Calibri" w:hAnsi="Calibri" w:cs="Calibri"/>
          <w:b/>
          <w:sz w:val="22"/>
          <w:szCs w:val="22"/>
        </w:rPr>
        <w:t>Instytutem Zootechniki - Państwowym Instytutem Badawczym</w:t>
      </w:r>
      <w:r w:rsidRPr="0044635D">
        <w:rPr>
          <w:rFonts w:ascii="Calibri" w:hAnsi="Calibri" w:cs="Calibri"/>
          <w:sz w:val="22"/>
          <w:szCs w:val="22"/>
        </w:rPr>
        <w:t xml:space="preserve"> z siedzibą w Krakowie, pod adresem: 31-047 Kraków, ul. </w:t>
      </w:r>
      <w:proofErr w:type="spellStart"/>
      <w:r w:rsidRPr="0044635D">
        <w:rPr>
          <w:rFonts w:ascii="Calibri" w:hAnsi="Calibri" w:cs="Calibri"/>
          <w:sz w:val="22"/>
          <w:szCs w:val="22"/>
        </w:rPr>
        <w:t>Sarego</w:t>
      </w:r>
      <w:proofErr w:type="spellEnd"/>
      <w:r w:rsidRPr="0044635D">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44635D">
        <w:rPr>
          <w:rFonts w:ascii="Calibri" w:hAnsi="Calibri" w:cs="Calibri"/>
          <w:b/>
          <w:sz w:val="22"/>
          <w:szCs w:val="22"/>
        </w:rPr>
        <w:t>Zamawiającym</w:t>
      </w:r>
      <w:r w:rsidRPr="0044635D">
        <w:rPr>
          <w:rFonts w:ascii="Calibri" w:hAnsi="Calibri" w:cs="Calibri"/>
          <w:sz w:val="22"/>
          <w:szCs w:val="22"/>
        </w:rPr>
        <w:t>”, reprezentowanym przez:</w:t>
      </w:r>
    </w:p>
    <w:p w14:paraId="2A3F804E" w14:textId="77777777" w:rsidR="0044635D" w:rsidRPr="0044635D" w:rsidRDefault="0044635D" w:rsidP="0044635D">
      <w:pPr>
        <w:spacing w:line="276" w:lineRule="auto"/>
        <w:jc w:val="both"/>
        <w:rPr>
          <w:rFonts w:ascii="Calibri" w:hAnsi="Calibri" w:cs="Calibri"/>
          <w:sz w:val="22"/>
          <w:szCs w:val="22"/>
        </w:rPr>
      </w:pPr>
      <w:r w:rsidRPr="0044635D">
        <w:rPr>
          <w:rFonts w:ascii="Calibri" w:hAnsi="Calibri" w:cs="Calibri"/>
          <w:sz w:val="22"/>
          <w:szCs w:val="22"/>
        </w:rPr>
        <w:t>...................................................................................</w:t>
      </w:r>
    </w:p>
    <w:p w14:paraId="612A06A7" w14:textId="77777777" w:rsidR="0044635D" w:rsidRPr="0044635D" w:rsidRDefault="0044635D" w:rsidP="0044635D">
      <w:pPr>
        <w:spacing w:line="276" w:lineRule="auto"/>
        <w:jc w:val="both"/>
        <w:rPr>
          <w:rFonts w:ascii="Calibri" w:hAnsi="Calibri" w:cs="Calibri"/>
          <w:bCs/>
          <w:sz w:val="22"/>
          <w:szCs w:val="22"/>
        </w:rPr>
      </w:pPr>
    </w:p>
    <w:p w14:paraId="244E181A" w14:textId="77777777" w:rsidR="0044635D" w:rsidRPr="0044635D" w:rsidRDefault="0044635D" w:rsidP="0044635D">
      <w:pPr>
        <w:spacing w:line="276" w:lineRule="auto"/>
        <w:jc w:val="both"/>
        <w:rPr>
          <w:rFonts w:ascii="Calibri" w:hAnsi="Calibri" w:cs="Calibri"/>
          <w:sz w:val="22"/>
          <w:szCs w:val="22"/>
        </w:rPr>
      </w:pPr>
      <w:r w:rsidRPr="0044635D">
        <w:rPr>
          <w:rFonts w:ascii="Calibri" w:hAnsi="Calibri" w:cs="Calibri"/>
          <w:sz w:val="22"/>
          <w:szCs w:val="22"/>
        </w:rPr>
        <w:t>a</w:t>
      </w:r>
    </w:p>
    <w:p w14:paraId="62FF5258" w14:textId="77777777" w:rsidR="0044635D" w:rsidRPr="0044635D" w:rsidRDefault="0044635D" w:rsidP="0044635D">
      <w:pPr>
        <w:spacing w:after="120" w:line="276" w:lineRule="auto"/>
        <w:jc w:val="both"/>
        <w:rPr>
          <w:rFonts w:ascii="Calibri" w:hAnsi="Calibri" w:cs="Calibri"/>
          <w:sz w:val="22"/>
          <w:szCs w:val="22"/>
        </w:rPr>
      </w:pPr>
      <w:r w:rsidRPr="0044635D">
        <w:rPr>
          <w:rFonts w:ascii="Calibri" w:hAnsi="Calibri" w:cs="Calibri"/>
          <w:sz w:val="22"/>
          <w:szCs w:val="22"/>
        </w:rPr>
        <w:t>…………. z siedzibą w ……………………, .................................., zwaną w dalszej części umowy „</w:t>
      </w:r>
      <w:r w:rsidRPr="0044635D">
        <w:rPr>
          <w:rFonts w:ascii="Calibri" w:hAnsi="Calibri" w:cs="Calibri"/>
          <w:b/>
          <w:sz w:val="22"/>
          <w:szCs w:val="22"/>
        </w:rPr>
        <w:t>Wykonawcą</w:t>
      </w:r>
      <w:r w:rsidRPr="0044635D">
        <w:rPr>
          <w:rFonts w:ascii="Calibri" w:hAnsi="Calibri" w:cs="Calibri"/>
          <w:sz w:val="22"/>
          <w:szCs w:val="22"/>
        </w:rPr>
        <w:t>”, reprezentowaną przez:</w:t>
      </w:r>
    </w:p>
    <w:p w14:paraId="7806DCF2" w14:textId="77777777" w:rsidR="0044635D" w:rsidRPr="0044635D" w:rsidRDefault="0044635D" w:rsidP="0044635D">
      <w:pPr>
        <w:spacing w:line="276" w:lineRule="auto"/>
        <w:jc w:val="both"/>
        <w:rPr>
          <w:rFonts w:ascii="Calibri" w:hAnsi="Calibri" w:cs="Calibri"/>
          <w:sz w:val="22"/>
          <w:szCs w:val="22"/>
        </w:rPr>
      </w:pPr>
      <w:r w:rsidRPr="0044635D">
        <w:rPr>
          <w:rFonts w:ascii="Calibri" w:hAnsi="Calibri" w:cs="Calibri"/>
          <w:sz w:val="22"/>
          <w:szCs w:val="22"/>
        </w:rPr>
        <w:t>...................................................................................</w:t>
      </w:r>
    </w:p>
    <w:p w14:paraId="3A572E18" w14:textId="77777777" w:rsidR="0044635D" w:rsidRPr="0044635D" w:rsidRDefault="0044635D" w:rsidP="0044635D">
      <w:pPr>
        <w:spacing w:line="276" w:lineRule="auto"/>
        <w:jc w:val="both"/>
        <w:rPr>
          <w:rFonts w:ascii="Calibri" w:hAnsi="Calibri" w:cs="Calibri"/>
          <w:sz w:val="22"/>
          <w:szCs w:val="22"/>
        </w:rPr>
      </w:pPr>
    </w:p>
    <w:p w14:paraId="3D902410" w14:textId="77777777" w:rsidR="0044635D" w:rsidRPr="0044635D" w:rsidRDefault="0044635D" w:rsidP="0044635D">
      <w:pPr>
        <w:spacing w:line="276" w:lineRule="auto"/>
        <w:jc w:val="both"/>
        <w:rPr>
          <w:rFonts w:ascii="Calibri" w:hAnsi="Calibri" w:cs="Calibri"/>
          <w:sz w:val="22"/>
          <w:szCs w:val="22"/>
        </w:rPr>
      </w:pPr>
      <w:r w:rsidRPr="0044635D">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5DC44F61" w14:textId="77777777" w:rsidR="0044635D" w:rsidRPr="0044635D" w:rsidRDefault="0044635D" w:rsidP="0044635D">
      <w:pPr>
        <w:spacing w:line="276" w:lineRule="auto"/>
        <w:jc w:val="both"/>
        <w:rPr>
          <w:rFonts w:ascii="Calibri" w:hAnsi="Calibri" w:cs="Calibri"/>
          <w:sz w:val="22"/>
          <w:szCs w:val="22"/>
        </w:rPr>
      </w:pPr>
    </w:p>
    <w:p w14:paraId="4F2626B6" w14:textId="77777777" w:rsidR="0044635D" w:rsidRPr="0044635D" w:rsidRDefault="0044635D" w:rsidP="0044635D">
      <w:pPr>
        <w:spacing w:line="276" w:lineRule="auto"/>
        <w:jc w:val="center"/>
        <w:rPr>
          <w:rFonts w:ascii="Calibri" w:hAnsi="Calibri" w:cs="Calibri"/>
          <w:color w:val="000000" w:themeColor="text1"/>
          <w:sz w:val="22"/>
          <w:szCs w:val="22"/>
        </w:rPr>
      </w:pPr>
      <w:bookmarkStart w:id="63" w:name="_Hlk157761263"/>
      <w:r w:rsidRPr="0044635D">
        <w:rPr>
          <w:rFonts w:ascii="Calibri" w:hAnsi="Calibri" w:cs="Calibri"/>
          <w:color w:val="000000" w:themeColor="text1"/>
          <w:sz w:val="22"/>
          <w:szCs w:val="22"/>
        </w:rPr>
        <w:t>§ 1</w:t>
      </w:r>
    </w:p>
    <w:p w14:paraId="05A7F23B" w14:textId="77777777" w:rsidR="0044635D" w:rsidRPr="0044635D" w:rsidRDefault="0044635D" w:rsidP="0044635D">
      <w:pPr>
        <w:tabs>
          <w:tab w:val="left" w:pos="360"/>
        </w:tabs>
        <w:suppressAutoHyphens/>
        <w:spacing w:after="120" w:line="276" w:lineRule="auto"/>
        <w:jc w:val="center"/>
        <w:rPr>
          <w:rFonts w:ascii="Calibri" w:hAnsi="Calibri" w:cs="Calibri"/>
          <w:color w:val="000000" w:themeColor="text1"/>
          <w:sz w:val="22"/>
          <w:szCs w:val="22"/>
        </w:rPr>
      </w:pPr>
      <w:r w:rsidRPr="0044635D">
        <w:rPr>
          <w:rFonts w:ascii="Calibri" w:hAnsi="Calibri" w:cs="Calibri"/>
          <w:color w:val="000000" w:themeColor="text1"/>
          <w:sz w:val="22"/>
          <w:szCs w:val="22"/>
        </w:rPr>
        <w:t>[Przedmiot umowy]</w:t>
      </w:r>
    </w:p>
    <w:p w14:paraId="17047A4F" w14:textId="77777777" w:rsidR="0044635D" w:rsidRPr="0044635D" w:rsidRDefault="0044635D" w:rsidP="0044635D">
      <w:pPr>
        <w:numPr>
          <w:ilvl w:val="0"/>
          <w:numId w:val="44"/>
        </w:numPr>
        <w:tabs>
          <w:tab w:val="left" w:pos="360"/>
        </w:tabs>
        <w:suppressAutoHyphens/>
        <w:spacing w:line="276" w:lineRule="auto"/>
        <w:jc w:val="both"/>
        <w:rPr>
          <w:rFonts w:ascii="Calibri" w:hAnsi="Calibri" w:cs="Calibri"/>
          <w:sz w:val="22"/>
          <w:szCs w:val="22"/>
        </w:rPr>
      </w:pPr>
      <w:r w:rsidRPr="0044635D">
        <w:rPr>
          <w:rFonts w:ascii="Calibri" w:hAnsi="Calibri" w:cs="Calibri"/>
          <w:sz w:val="22"/>
          <w:szCs w:val="22"/>
        </w:rPr>
        <w:t>Na podstawie niniejszej umowy (dalej jako: „umowa”) Wykonawca zobowiązuje się sprzedać i dostarczyć Zamawiającemu spektrometr do badania pasz w bliskiej podczerwieni (dalej jako: „spektrometr” lub zamiennie „sprzęt”), zamontować je i uruchomić oraz przeszkolić personel Zamawiającego w zakresie jego obsługi, a Zamawiający zobowiązuje się do zapłaty wynagrodzenia określonego w § 3 ust. 1.</w:t>
      </w:r>
    </w:p>
    <w:p w14:paraId="21D4D702" w14:textId="77777777" w:rsidR="0044635D" w:rsidRPr="0044635D" w:rsidRDefault="0044635D" w:rsidP="0044635D">
      <w:pPr>
        <w:numPr>
          <w:ilvl w:val="0"/>
          <w:numId w:val="44"/>
        </w:numPr>
        <w:tabs>
          <w:tab w:val="left" w:pos="360"/>
        </w:tabs>
        <w:suppressAutoHyphens/>
        <w:spacing w:line="276" w:lineRule="auto"/>
        <w:jc w:val="both"/>
        <w:rPr>
          <w:rFonts w:ascii="Calibri" w:hAnsi="Calibri" w:cs="Calibri"/>
          <w:sz w:val="22"/>
          <w:szCs w:val="22"/>
        </w:rPr>
      </w:pPr>
      <w:r w:rsidRPr="0044635D">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7D4924F1" w14:textId="77777777" w:rsidR="0044635D" w:rsidRPr="0044635D" w:rsidRDefault="0044635D" w:rsidP="0044635D">
      <w:pPr>
        <w:numPr>
          <w:ilvl w:val="0"/>
          <w:numId w:val="44"/>
        </w:numPr>
        <w:tabs>
          <w:tab w:val="left" w:pos="360"/>
        </w:tabs>
        <w:suppressAutoHyphens/>
        <w:spacing w:line="276" w:lineRule="auto"/>
        <w:jc w:val="both"/>
        <w:rPr>
          <w:rFonts w:ascii="Calibri" w:hAnsi="Calibri" w:cs="Calibri"/>
          <w:sz w:val="22"/>
          <w:szCs w:val="22"/>
        </w:rPr>
      </w:pPr>
      <w:r w:rsidRPr="0044635D">
        <w:rPr>
          <w:rFonts w:ascii="Calibri" w:hAnsi="Calibri" w:cs="Calibri"/>
          <w:sz w:val="22"/>
          <w:szCs w:val="22"/>
        </w:rPr>
        <w:t>Wykonawca oświadcza, że dostarczany sprzęt:</w:t>
      </w:r>
    </w:p>
    <w:p w14:paraId="7A1B1ABF" w14:textId="77777777" w:rsidR="0044635D" w:rsidRPr="0044635D" w:rsidRDefault="0044635D" w:rsidP="0044635D">
      <w:pPr>
        <w:numPr>
          <w:ilvl w:val="0"/>
          <w:numId w:val="63"/>
        </w:numPr>
        <w:tabs>
          <w:tab w:val="left" w:pos="360"/>
        </w:tabs>
        <w:suppressAutoHyphens/>
        <w:spacing w:line="276" w:lineRule="auto"/>
        <w:jc w:val="both"/>
        <w:rPr>
          <w:rFonts w:ascii="Calibri" w:hAnsi="Calibri" w:cs="Calibri"/>
          <w:sz w:val="22"/>
          <w:szCs w:val="22"/>
        </w:rPr>
      </w:pPr>
      <w:r w:rsidRPr="0044635D">
        <w:rPr>
          <w:rFonts w:ascii="Calibri" w:hAnsi="Calibri" w:cs="Calibri"/>
          <w:sz w:val="22"/>
          <w:szCs w:val="22"/>
        </w:rPr>
        <w:t>odpowiada wymaganiom Zamawiającego określonym w załączniku nr 1 do umowy;</w:t>
      </w:r>
    </w:p>
    <w:bookmarkEnd w:id="63"/>
    <w:p w14:paraId="7CDE127C" w14:textId="77777777" w:rsidR="0044635D" w:rsidRPr="0044635D" w:rsidRDefault="0044635D" w:rsidP="0044635D">
      <w:pPr>
        <w:numPr>
          <w:ilvl w:val="0"/>
          <w:numId w:val="63"/>
        </w:numPr>
        <w:tabs>
          <w:tab w:val="left" w:pos="360"/>
        </w:tabs>
        <w:suppressAutoHyphens/>
        <w:spacing w:line="276" w:lineRule="auto"/>
        <w:jc w:val="both"/>
        <w:rPr>
          <w:rFonts w:ascii="Calibri" w:hAnsi="Calibri" w:cs="Calibri"/>
          <w:sz w:val="22"/>
          <w:szCs w:val="22"/>
        </w:rPr>
      </w:pPr>
      <w:r w:rsidRPr="0044635D">
        <w:rPr>
          <w:rFonts w:ascii="Calibri" w:hAnsi="Calibri" w:cs="Calibri"/>
          <w:sz w:val="22"/>
          <w:szCs w:val="22"/>
        </w:rPr>
        <w:t xml:space="preserve">jest fabrycznie nowy, nieużywany (niedostarczany) w innych projektach, kompletny, </w:t>
      </w:r>
      <w:proofErr w:type="spellStart"/>
      <w:r w:rsidRPr="0044635D">
        <w:rPr>
          <w:rFonts w:ascii="Calibri" w:hAnsi="Calibri" w:cs="Calibri"/>
          <w:sz w:val="22"/>
          <w:szCs w:val="22"/>
        </w:rPr>
        <w:t>niepowystawowy</w:t>
      </w:r>
      <w:proofErr w:type="spellEnd"/>
      <w:r w:rsidRPr="0044635D">
        <w:rPr>
          <w:rFonts w:ascii="Calibri" w:hAnsi="Calibri" w:cs="Calibri"/>
          <w:sz w:val="22"/>
          <w:szCs w:val="22"/>
        </w:rPr>
        <w:t>, bez śladów uszkodzenia mechanicznego lub elektronicznego oraz został przetestowany;</w:t>
      </w:r>
    </w:p>
    <w:p w14:paraId="6E781E0C" w14:textId="77777777" w:rsidR="0044635D" w:rsidRPr="0044635D" w:rsidRDefault="0044635D" w:rsidP="0044635D">
      <w:pPr>
        <w:numPr>
          <w:ilvl w:val="0"/>
          <w:numId w:val="63"/>
        </w:numPr>
        <w:tabs>
          <w:tab w:val="left" w:pos="360"/>
        </w:tabs>
        <w:suppressAutoHyphens/>
        <w:spacing w:line="276" w:lineRule="auto"/>
        <w:jc w:val="both"/>
        <w:rPr>
          <w:rFonts w:ascii="Calibri" w:hAnsi="Calibri" w:cs="Calibri"/>
          <w:sz w:val="22"/>
          <w:szCs w:val="22"/>
        </w:rPr>
      </w:pPr>
      <w:r w:rsidRPr="0044635D">
        <w:rPr>
          <w:rFonts w:ascii="Calibri" w:hAnsi="Calibri" w:cs="Calibri"/>
          <w:sz w:val="22"/>
          <w:szCs w:val="22"/>
        </w:rPr>
        <w:t>został wyprodukowany nie wcześniej niż 12 miesięcy przed datą dostarczenia do Zamawiającego;</w:t>
      </w:r>
    </w:p>
    <w:p w14:paraId="1125AE12" w14:textId="77777777" w:rsidR="0044635D" w:rsidRPr="0044635D" w:rsidRDefault="0044635D" w:rsidP="0044635D">
      <w:pPr>
        <w:numPr>
          <w:ilvl w:val="0"/>
          <w:numId w:val="63"/>
        </w:numPr>
        <w:tabs>
          <w:tab w:val="left" w:pos="360"/>
        </w:tabs>
        <w:suppressAutoHyphens/>
        <w:spacing w:line="276" w:lineRule="auto"/>
        <w:jc w:val="both"/>
        <w:rPr>
          <w:rFonts w:ascii="Calibri" w:hAnsi="Calibri" w:cs="Calibri"/>
          <w:sz w:val="22"/>
          <w:szCs w:val="22"/>
        </w:rPr>
      </w:pPr>
      <w:r w:rsidRPr="0044635D">
        <w:rPr>
          <w:rFonts w:ascii="Calibri" w:hAnsi="Calibri" w:cs="Calibri"/>
          <w:sz w:val="22"/>
          <w:szCs w:val="22"/>
        </w:rPr>
        <w:lastRenderedPageBreak/>
        <w:t>jest pełni gotowy do pracy w zaoferowanej konfiguracji;</w:t>
      </w:r>
    </w:p>
    <w:p w14:paraId="6D9397D1" w14:textId="77777777" w:rsidR="0044635D" w:rsidRPr="0044635D" w:rsidRDefault="0044635D" w:rsidP="0044635D">
      <w:pPr>
        <w:numPr>
          <w:ilvl w:val="0"/>
          <w:numId w:val="63"/>
        </w:numPr>
        <w:tabs>
          <w:tab w:val="left" w:pos="360"/>
        </w:tabs>
        <w:suppressAutoHyphens/>
        <w:spacing w:line="276" w:lineRule="auto"/>
        <w:jc w:val="both"/>
        <w:rPr>
          <w:rFonts w:ascii="Calibri" w:hAnsi="Calibri" w:cs="Calibri"/>
          <w:sz w:val="22"/>
          <w:szCs w:val="22"/>
        </w:rPr>
      </w:pPr>
      <w:r w:rsidRPr="0044635D">
        <w:rPr>
          <w:rFonts w:ascii="Calibri" w:hAnsi="Calibri" w:cs="Calibri"/>
          <w:sz w:val="22"/>
          <w:szCs w:val="22"/>
        </w:rPr>
        <w:t>jest kompatybilny z polską siecią elektryczną (wtyczki, napięcie 230V 50Hz);</w:t>
      </w:r>
    </w:p>
    <w:p w14:paraId="52341E5E" w14:textId="77777777" w:rsidR="0044635D" w:rsidRPr="0044635D" w:rsidRDefault="0044635D" w:rsidP="0044635D">
      <w:pPr>
        <w:numPr>
          <w:ilvl w:val="0"/>
          <w:numId w:val="63"/>
        </w:numPr>
        <w:tabs>
          <w:tab w:val="left" w:pos="360"/>
        </w:tabs>
        <w:suppressAutoHyphens/>
        <w:spacing w:line="276" w:lineRule="auto"/>
        <w:jc w:val="both"/>
        <w:rPr>
          <w:rFonts w:ascii="Calibri" w:hAnsi="Calibri" w:cs="Calibri"/>
          <w:sz w:val="22"/>
          <w:szCs w:val="22"/>
        </w:rPr>
      </w:pPr>
      <w:r w:rsidRPr="0044635D">
        <w:rPr>
          <w:rFonts w:ascii="Calibri" w:hAnsi="Calibri" w:cs="Calibri"/>
          <w:sz w:val="22"/>
          <w:szCs w:val="22"/>
        </w:rPr>
        <w:t>odpowiada normie CE w zakresie bezpieczeństwa urządzeń elektrycznych;</w:t>
      </w:r>
    </w:p>
    <w:p w14:paraId="347DD64A" w14:textId="77777777" w:rsidR="0044635D" w:rsidRPr="0044635D" w:rsidRDefault="0044635D" w:rsidP="0044635D">
      <w:pPr>
        <w:numPr>
          <w:ilvl w:val="0"/>
          <w:numId w:val="63"/>
        </w:numPr>
        <w:tabs>
          <w:tab w:val="left" w:pos="360"/>
        </w:tabs>
        <w:suppressAutoHyphens/>
        <w:spacing w:line="276" w:lineRule="auto"/>
        <w:jc w:val="both"/>
        <w:rPr>
          <w:rFonts w:ascii="Calibri" w:hAnsi="Calibri" w:cs="Calibri"/>
          <w:sz w:val="22"/>
          <w:szCs w:val="22"/>
        </w:rPr>
      </w:pPr>
      <w:r w:rsidRPr="0044635D">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5A929C10" w14:textId="77777777" w:rsidR="0044635D" w:rsidRPr="0044635D" w:rsidRDefault="0044635D" w:rsidP="0044635D">
      <w:pPr>
        <w:numPr>
          <w:ilvl w:val="0"/>
          <w:numId w:val="63"/>
        </w:numPr>
        <w:tabs>
          <w:tab w:val="left" w:pos="360"/>
        </w:tabs>
        <w:suppressAutoHyphens/>
        <w:spacing w:line="276" w:lineRule="auto"/>
        <w:jc w:val="both"/>
        <w:rPr>
          <w:rFonts w:ascii="Calibri" w:hAnsi="Calibri" w:cs="Calibri"/>
          <w:sz w:val="22"/>
          <w:szCs w:val="22"/>
        </w:rPr>
      </w:pPr>
      <w:r w:rsidRPr="0044635D">
        <w:rPr>
          <w:rFonts w:ascii="Calibri" w:hAnsi="Calibri" w:cs="Calibri"/>
          <w:sz w:val="22"/>
          <w:szCs w:val="22"/>
        </w:rPr>
        <w:t>jest jego własnością (lub Wykonawca posiada upoważnienie do przeniesienia prawa własności na Zamawiającego);</w:t>
      </w:r>
    </w:p>
    <w:p w14:paraId="457A0115" w14:textId="77777777" w:rsidR="0044635D" w:rsidRPr="0044635D" w:rsidRDefault="0044635D" w:rsidP="0044635D">
      <w:pPr>
        <w:numPr>
          <w:ilvl w:val="0"/>
          <w:numId w:val="63"/>
        </w:numPr>
        <w:tabs>
          <w:tab w:val="left" w:pos="360"/>
        </w:tabs>
        <w:suppressAutoHyphens/>
        <w:spacing w:line="276" w:lineRule="auto"/>
        <w:jc w:val="both"/>
        <w:rPr>
          <w:rFonts w:ascii="Calibri" w:hAnsi="Calibri" w:cs="Calibri"/>
          <w:sz w:val="22"/>
          <w:szCs w:val="22"/>
        </w:rPr>
      </w:pPr>
      <w:r w:rsidRPr="0044635D">
        <w:rPr>
          <w:rFonts w:ascii="Calibri" w:hAnsi="Calibri" w:cs="Calibri"/>
          <w:sz w:val="22"/>
          <w:szCs w:val="22"/>
        </w:rPr>
        <w:t>nie ma wad prawnych, w szczególności nie jest przedmiotem żadnego postępowania i zabezpieczenia.</w:t>
      </w:r>
    </w:p>
    <w:p w14:paraId="7488525A" w14:textId="77777777" w:rsidR="0044635D" w:rsidRPr="0044635D" w:rsidRDefault="0044635D" w:rsidP="0044635D">
      <w:pPr>
        <w:numPr>
          <w:ilvl w:val="0"/>
          <w:numId w:val="44"/>
        </w:numPr>
        <w:tabs>
          <w:tab w:val="left" w:pos="360"/>
        </w:tabs>
        <w:suppressAutoHyphens/>
        <w:spacing w:line="276" w:lineRule="auto"/>
        <w:jc w:val="both"/>
        <w:rPr>
          <w:rFonts w:ascii="Calibri" w:hAnsi="Calibri" w:cs="Calibri"/>
          <w:sz w:val="22"/>
          <w:szCs w:val="22"/>
        </w:rPr>
      </w:pPr>
      <w:r w:rsidRPr="0044635D">
        <w:rPr>
          <w:rFonts w:ascii="Calibri" w:hAnsi="Calibri" w:cs="Calibri"/>
          <w:sz w:val="22"/>
          <w:szCs w:val="22"/>
        </w:rPr>
        <w:t>Licencje, które powinien dostarczyć Wykonawca (jeśli dotyczy) będą udzielone na czas nieoznaczony i będą licencjami niewyłącznymi.</w:t>
      </w:r>
    </w:p>
    <w:p w14:paraId="2CCC2ABA" w14:textId="77777777" w:rsidR="0044635D" w:rsidRPr="0044635D" w:rsidRDefault="0044635D" w:rsidP="0044635D">
      <w:pPr>
        <w:numPr>
          <w:ilvl w:val="0"/>
          <w:numId w:val="44"/>
        </w:numPr>
        <w:tabs>
          <w:tab w:val="left" w:pos="360"/>
        </w:tabs>
        <w:suppressAutoHyphens/>
        <w:spacing w:line="276" w:lineRule="auto"/>
        <w:jc w:val="both"/>
        <w:rPr>
          <w:rFonts w:ascii="Calibri" w:hAnsi="Calibri" w:cs="Calibri"/>
          <w:sz w:val="22"/>
          <w:szCs w:val="22"/>
        </w:rPr>
      </w:pPr>
      <w:r w:rsidRPr="0044635D">
        <w:rPr>
          <w:rFonts w:ascii="Calibri" w:hAnsi="Calibri" w:cs="Calibri"/>
          <w:sz w:val="22"/>
          <w:szCs w:val="22"/>
          <w:shd w:val="clear" w:color="auto" w:fill="FFFFFF"/>
        </w:rPr>
        <w:t>Zamawiający i Wykonawca obowiązani są współdziałać przy wykonaniu umowy w celu należytej realizacji zamówienia.</w:t>
      </w:r>
    </w:p>
    <w:p w14:paraId="2F8FE7EE"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3EC15E71" w14:textId="77777777" w:rsidR="0044635D" w:rsidRPr="0044635D" w:rsidRDefault="0044635D" w:rsidP="0044635D">
      <w:pPr>
        <w:spacing w:line="276" w:lineRule="auto"/>
        <w:jc w:val="center"/>
        <w:rPr>
          <w:rFonts w:ascii="Calibri" w:hAnsi="Calibri" w:cs="Calibri"/>
          <w:color w:val="595959" w:themeColor="text1" w:themeTint="A6"/>
          <w:sz w:val="22"/>
          <w:szCs w:val="22"/>
        </w:rPr>
      </w:pPr>
      <w:r w:rsidRPr="0044635D">
        <w:rPr>
          <w:rFonts w:ascii="Calibri" w:hAnsi="Calibri" w:cs="Calibri"/>
          <w:color w:val="595959" w:themeColor="text1" w:themeTint="A6"/>
          <w:sz w:val="22"/>
          <w:szCs w:val="22"/>
        </w:rPr>
        <w:t>§ 2</w:t>
      </w:r>
    </w:p>
    <w:p w14:paraId="1B50EBBF" w14:textId="77777777" w:rsidR="0044635D" w:rsidRPr="0044635D" w:rsidRDefault="0044635D" w:rsidP="0044635D">
      <w:pPr>
        <w:tabs>
          <w:tab w:val="left" w:pos="360"/>
        </w:tabs>
        <w:suppressAutoHyphens/>
        <w:spacing w:after="120" w:line="276" w:lineRule="auto"/>
        <w:jc w:val="center"/>
        <w:rPr>
          <w:rFonts w:ascii="Calibri" w:hAnsi="Calibri" w:cs="Calibri"/>
          <w:color w:val="000000" w:themeColor="text1"/>
          <w:sz w:val="22"/>
          <w:szCs w:val="22"/>
        </w:rPr>
      </w:pPr>
      <w:r w:rsidRPr="0044635D">
        <w:rPr>
          <w:rFonts w:ascii="Calibri" w:hAnsi="Calibri" w:cs="Calibri"/>
          <w:color w:val="000000" w:themeColor="text1"/>
          <w:sz w:val="22"/>
          <w:szCs w:val="22"/>
        </w:rPr>
        <w:t>[Termin i miejsce wykonania umowy]</w:t>
      </w:r>
    </w:p>
    <w:p w14:paraId="0A70B7EF" w14:textId="77777777" w:rsidR="0044635D" w:rsidRPr="0044635D" w:rsidRDefault="0044635D" w:rsidP="0044635D">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44635D">
        <w:rPr>
          <w:rFonts w:ascii="Calibri" w:hAnsi="Calibri" w:cs="Calibri"/>
          <w:color w:val="000000" w:themeColor="text1"/>
          <w:sz w:val="22"/>
          <w:szCs w:val="22"/>
        </w:rPr>
        <w:t xml:space="preserve">Wykonawca zobowiązuje się do dostarczenia sprzętu na własny koszt </w:t>
      </w:r>
      <w:r w:rsidRPr="0044635D">
        <w:rPr>
          <w:rFonts w:ascii="Calibri" w:hAnsi="Calibri" w:cs="Calibri"/>
          <w:sz w:val="22"/>
          <w:szCs w:val="22"/>
        </w:rPr>
        <w:t>w terminie do 10 tygodni od dnia zawarcia umowy.</w:t>
      </w:r>
    </w:p>
    <w:p w14:paraId="214D127C" w14:textId="77777777" w:rsidR="0044635D" w:rsidRPr="0044635D" w:rsidRDefault="0044635D" w:rsidP="0044635D">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44635D">
        <w:rPr>
          <w:rFonts w:ascii="Calibri" w:hAnsi="Calibri" w:cs="Calibri"/>
          <w:color w:val="000000" w:themeColor="text1"/>
          <w:sz w:val="22"/>
          <w:szCs w:val="22"/>
        </w:rPr>
        <w:t>W terminie 7 dni od dnia zawarcia umowy Wykonawca dostarczy szczegółowy opis wymagań dotyczący przygotowania stanowiska pracy spektrometru, zawierający informacje dotyczące m.in. wielkości i koniecznych wymagań odnośnie stanowiska pracy, niezbędnych zabezpieczeń sieci elektrycznej (np. moc bezpieczników), wielkości opakowania zewnętrznego.</w:t>
      </w:r>
    </w:p>
    <w:p w14:paraId="24CADD8A" w14:textId="77777777" w:rsidR="0044635D" w:rsidRPr="0044635D" w:rsidRDefault="0044635D" w:rsidP="0044635D">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44635D">
        <w:rPr>
          <w:rFonts w:ascii="Calibri" w:hAnsi="Calibri" w:cs="Calibri"/>
          <w:color w:val="000000" w:themeColor="text1"/>
          <w:sz w:val="22"/>
          <w:szCs w:val="22"/>
        </w:rPr>
        <w:t>Wykonawca wraz ze sprzętem dostarczy Zamawiającemu kompletną dokumentację dotyczącą każdego z dostarczanych produktów, w tym:</w:t>
      </w:r>
    </w:p>
    <w:p w14:paraId="15A1BD58" w14:textId="77777777" w:rsidR="0044635D" w:rsidRPr="0044635D" w:rsidRDefault="0044635D" w:rsidP="0044635D">
      <w:pPr>
        <w:numPr>
          <w:ilvl w:val="0"/>
          <w:numId w:val="65"/>
        </w:numPr>
        <w:tabs>
          <w:tab w:val="left" w:pos="360"/>
        </w:tabs>
        <w:suppressAutoHyphens/>
        <w:spacing w:line="276" w:lineRule="auto"/>
        <w:contextualSpacing/>
        <w:jc w:val="both"/>
        <w:rPr>
          <w:rFonts w:ascii="Calibri" w:eastAsia="Batang" w:hAnsi="Calibri" w:cs="Calibri"/>
          <w:color w:val="000000"/>
          <w:sz w:val="22"/>
          <w:szCs w:val="22"/>
          <w:lang w:val="x-none" w:eastAsia="en-US"/>
        </w:rPr>
      </w:pPr>
      <w:r w:rsidRPr="0044635D">
        <w:rPr>
          <w:rFonts w:ascii="Calibri" w:eastAsia="Batang" w:hAnsi="Calibri" w:cs="Calibri"/>
          <w:color w:val="000000"/>
          <w:sz w:val="22"/>
          <w:szCs w:val="22"/>
          <w:lang w:val="x-none" w:eastAsia="en-US"/>
        </w:rPr>
        <w:t>karty gwarancyjne</w:t>
      </w:r>
      <w:r w:rsidRPr="0044635D">
        <w:rPr>
          <w:rFonts w:ascii="Calibri" w:eastAsia="Batang" w:hAnsi="Calibri" w:cs="Calibri"/>
          <w:color w:val="000000"/>
          <w:sz w:val="22"/>
          <w:szCs w:val="22"/>
          <w:lang w:eastAsia="en-US"/>
        </w:rPr>
        <w:t xml:space="preserve"> lub inne dokumenty potwierdzające udzielenie gwarancji;</w:t>
      </w:r>
    </w:p>
    <w:p w14:paraId="78E99402" w14:textId="77777777" w:rsidR="0044635D" w:rsidRPr="0044635D" w:rsidRDefault="0044635D" w:rsidP="0044635D">
      <w:pPr>
        <w:numPr>
          <w:ilvl w:val="0"/>
          <w:numId w:val="65"/>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44635D">
        <w:rPr>
          <w:rFonts w:ascii="Calibri" w:eastAsia="Calibri" w:hAnsi="Calibri" w:cs="Calibri"/>
          <w:color w:val="000000" w:themeColor="text1"/>
          <w:sz w:val="22"/>
          <w:szCs w:val="22"/>
          <w:lang w:val="x-none" w:eastAsia="en-US"/>
        </w:rPr>
        <w:t>instrukcj</w:t>
      </w:r>
      <w:r w:rsidRPr="0044635D">
        <w:rPr>
          <w:rFonts w:ascii="Calibri" w:eastAsia="Calibri" w:hAnsi="Calibri" w:cs="Calibri"/>
          <w:color w:val="000000" w:themeColor="text1"/>
          <w:sz w:val="22"/>
          <w:szCs w:val="22"/>
          <w:lang w:eastAsia="en-US"/>
        </w:rPr>
        <w:t xml:space="preserve">e </w:t>
      </w:r>
      <w:r w:rsidRPr="0044635D">
        <w:rPr>
          <w:rFonts w:ascii="Calibri" w:eastAsia="Calibri" w:hAnsi="Calibri" w:cs="Calibri"/>
          <w:color w:val="000000" w:themeColor="text1"/>
          <w:sz w:val="22"/>
          <w:szCs w:val="22"/>
          <w:lang w:val="x-none" w:eastAsia="en-US"/>
        </w:rPr>
        <w:t>obsługi w języku polskim lub angielskim</w:t>
      </w:r>
      <w:r w:rsidRPr="0044635D">
        <w:rPr>
          <w:rFonts w:ascii="Calibri" w:eastAsia="Calibri" w:hAnsi="Calibri" w:cs="Calibri"/>
          <w:color w:val="000000" w:themeColor="text1"/>
          <w:sz w:val="22"/>
          <w:szCs w:val="22"/>
          <w:lang w:eastAsia="en-US"/>
        </w:rPr>
        <w:t>,</w:t>
      </w:r>
      <w:r w:rsidRPr="0044635D">
        <w:rPr>
          <w:rFonts w:ascii="Calibri" w:eastAsia="Calibri" w:hAnsi="Calibri" w:cs="Calibri"/>
          <w:color w:val="000000" w:themeColor="text1"/>
          <w:sz w:val="22"/>
          <w:szCs w:val="22"/>
          <w:lang w:val="x-none" w:eastAsia="en-US"/>
        </w:rPr>
        <w:t xml:space="preserve"> opisując</w:t>
      </w:r>
      <w:r w:rsidRPr="0044635D">
        <w:rPr>
          <w:rFonts w:ascii="Calibri" w:eastAsia="Calibri" w:hAnsi="Calibri" w:cs="Calibri"/>
          <w:color w:val="000000" w:themeColor="text1"/>
          <w:sz w:val="22"/>
          <w:szCs w:val="22"/>
          <w:lang w:eastAsia="en-US"/>
        </w:rPr>
        <w:t>e</w:t>
      </w:r>
      <w:r w:rsidRPr="0044635D">
        <w:rPr>
          <w:rFonts w:ascii="Calibri" w:eastAsia="Calibri" w:hAnsi="Calibri" w:cs="Calibri"/>
          <w:color w:val="000000" w:themeColor="text1"/>
          <w:sz w:val="22"/>
          <w:szCs w:val="22"/>
          <w:lang w:val="x-none" w:eastAsia="en-US"/>
        </w:rPr>
        <w:t xml:space="preserve"> szczegółowo użytkowanie i inne czynności niezbędne do prawidłowej pracy </w:t>
      </w:r>
      <w:r w:rsidRPr="0044635D">
        <w:rPr>
          <w:rFonts w:ascii="Calibri" w:eastAsia="Calibri" w:hAnsi="Calibri" w:cs="Calibri"/>
          <w:sz w:val="22"/>
          <w:szCs w:val="22"/>
          <w:lang w:val="x-none" w:eastAsia="en-US"/>
        </w:rPr>
        <w:t>spektrometr</w:t>
      </w:r>
      <w:r w:rsidRPr="0044635D">
        <w:rPr>
          <w:rFonts w:ascii="Calibri" w:eastAsia="Calibri" w:hAnsi="Calibri" w:cs="Calibri"/>
          <w:sz w:val="22"/>
          <w:szCs w:val="22"/>
          <w:lang w:eastAsia="en-US"/>
        </w:rPr>
        <w:t>u</w:t>
      </w:r>
      <w:r w:rsidRPr="0044635D">
        <w:rPr>
          <w:rFonts w:ascii="Calibri" w:eastAsia="Calibri" w:hAnsi="Calibri" w:cs="Calibri"/>
          <w:color w:val="000000" w:themeColor="text1"/>
          <w:sz w:val="22"/>
          <w:szCs w:val="22"/>
          <w:lang w:eastAsia="en-US"/>
        </w:rPr>
        <w:t>,</w:t>
      </w:r>
      <w:r w:rsidRPr="0044635D">
        <w:rPr>
          <w:rFonts w:ascii="Calibri" w:eastAsia="Calibri" w:hAnsi="Calibri" w:cs="Calibri"/>
          <w:color w:val="000000" w:themeColor="text1"/>
          <w:sz w:val="22"/>
          <w:szCs w:val="22"/>
          <w:lang w:val="x-none" w:eastAsia="en-US"/>
        </w:rPr>
        <w:t xml:space="preserve"> w wersji papierowej lub elektronicznej;</w:t>
      </w:r>
    </w:p>
    <w:p w14:paraId="33E01606" w14:textId="77777777" w:rsidR="0044635D" w:rsidRPr="0044635D" w:rsidRDefault="0044635D" w:rsidP="0044635D">
      <w:pPr>
        <w:numPr>
          <w:ilvl w:val="0"/>
          <w:numId w:val="65"/>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44635D">
        <w:rPr>
          <w:rFonts w:ascii="Calibri" w:eastAsia="Calibri" w:hAnsi="Calibri" w:cs="Calibri"/>
          <w:color w:val="000000" w:themeColor="text1"/>
          <w:sz w:val="22"/>
          <w:szCs w:val="22"/>
          <w:lang w:val="x-none" w:eastAsia="en-US"/>
        </w:rPr>
        <w:t xml:space="preserve">broszury aplikacyjne, instrukcje i materiały opisujące </w:t>
      </w:r>
      <w:r w:rsidRPr="0044635D">
        <w:rPr>
          <w:rFonts w:ascii="Calibri" w:eastAsia="Calibri" w:hAnsi="Calibri" w:cs="Calibri"/>
          <w:color w:val="000000" w:themeColor="text1"/>
          <w:sz w:val="22"/>
          <w:szCs w:val="22"/>
          <w:lang w:eastAsia="en-US"/>
        </w:rPr>
        <w:t>lub</w:t>
      </w:r>
      <w:r w:rsidRPr="0044635D">
        <w:rPr>
          <w:rFonts w:ascii="Calibri" w:eastAsia="Calibri" w:hAnsi="Calibri" w:cs="Calibri"/>
          <w:color w:val="000000" w:themeColor="text1"/>
          <w:sz w:val="22"/>
          <w:szCs w:val="22"/>
          <w:lang w:val="x-none" w:eastAsia="en-US"/>
        </w:rPr>
        <w:t xml:space="preserve"> potwierdzające specyfikację </w:t>
      </w:r>
      <w:r w:rsidRPr="0044635D">
        <w:rPr>
          <w:rFonts w:ascii="Calibri" w:eastAsia="Calibri" w:hAnsi="Calibri" w:cs="Calibri"/>
          <w:sz w:val="22"/>
          <w:szCs w:val="22"/>
          <w:lang w:val="x-none" w:eastAsia="en-US"/>
        </w:rPr>
        <w:t>spektrometr</w:t>
      </w:r>
      <w:r w:rsidRPr="0044635D">
        <w:rPr>
          <w:rFonts w:ascii="Calibri" w:eastAsia="Calibri" w:hAnsi="Calibri" w:cs="Calibri"/>
          <w:sz w:val="22"/>
          <w:szCs w:val="22"/>
          <w:lang w:eastAsia="en-US"/>
        </w:rPr>
        <w:t>u</w:t>
      </w:r>
      <w:r w:rsidRPr="0044635D">
        <w:rPr>
          <w:rFonts w:ascii="Calibri" w:eastAsia="Calibri" w:hAnsi="Calibri" w:cs="Calibri"/>
          <w:color w:val="000000" w:themeColor="text1"/>
          <w:sz w:val="22"/>
          <w:szCs w:val="22"/>
          <w:lang w:val="x-none" w:eastAsia="en-US"/>
        </w:rPr>
        <w:t>;</w:t>
      </w:r>
    </w:p>
    <w:p w14:paraId="36B9C36A" w14:textId="77777777" w:rsidR="0044635D" w:rsidRPr="0044635D" w:rsidRDefault="0044635D" w:rsidP="0044635D">
      <w:pPr>
        <w:numPr>
          <w:ilvl w:val="0"/>
          <w:numId w:val="65"/>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44635D">
        <w:rPr>
          <w:rFonts w:ascii="Calibri" w:eastAsia="Calibri" w:hAnsi="Calibri" w:cs="Calibri"/>
          <w:bCs/>
          <w:sz w:val="22"/>
          <w:szCs w:val="22"/>
          <w:lang w:eastAsia="en-US"/>
        </w:rPr>
        <w:t xml:space="preserve">szczegółową specyfikację </w:t>
      </w:r>
      <w:r w:rsidRPr="0044635D">
        <w:rPr>
          <w:rFonts w:ascii="Calibri" w:eastAsia="Calibri" w:hAnsi="Calibri" w:cs="Calibri"/>
          <w:sz w:val="22"/>
          <w:szCs w:val="22"/>
          <w:lang w:val="x-none" w:eastAsia="en-US"/>
        </w:rPr>
        <w:t>spektrometr</w:t>
      </w:r>
      <w:r w:rsidRPr="0044635D">
        <w:rPr>
          <w:rFonts w:ascii="Calibri" w:eastAsia="Calibri" w:hAnsi="Calibri" w:cs="Calibri"/>
          <w:sz w:val="22"/>
          <w:szCs w:val="22"/>
          <w:lang w:eastAsia="en-US"/>
        </w:rPr>
        <w:t>u</w:t>
      </w:r>
      <w:r w:rsidRPr="0044635D">
        <w:rPr>
          <w:rFonts w:ascii="Calibri" w:eastAsia="Calibri" w:hAnsi="Calibri" w:cs="Calibri"/>
          <w:bCs/>
          <w:sz w:val="22"/>
          <w:szCs w:val="22"/>
          <w:lang w:eastAsia="en-US"/>
        </w:rPr>
        <w:t>;</w:t>
      </w:r>
    </w:p>
    <w:p w14:paraId="0F8A8E2E" w14:textId="77777777" w:rsidR="0044635D" w:rsidRPr="0044635D" w:rsidRDefault="0044635D" w:rsidP="0044635D">
      <w:pPr>
        <w:numPr>
          <w:ilvl w:val="0"/>
          <w:numId w:val="65"/>
        </w:numPr>
        <w:tabs>
          <w:tab w:val="left" w:pos="360"/>
        </w:tabs>
        <w:suppressAutoHyphens/>
        <w:spacing w:line="276" w:lineRule="auto"/>
        <w:contextualSpacing/>
        <w:jc w:val="both"/>
        <w:rPr>
          <w:rFonts w:ascii="Calibri" w:eastAsia="Calibri" w:hAnsi="Calibri" w:cs="Calibri"/>
          <w:color w:val="000000" w:themeColor="text1"/>
          <w:sz w:val="22"/>
          <w:szCs w:val="22"/>
          <w:lang w:val="x-none" w:eastAsia="en-US"/>
        </w:rPr>
      </w:pPr>
      <w:r w:rsidRPr="0044635D">
        <w:rPr>
          <w:rFonts w:ascii="Calibri" w:eastAsia="Calibri" w:hAnsi="Calibri" w:cs="Calibri"/>
          <w:color w:val="000000" w:themeColor="text1"/>
          <w:sz w:val="22"/>
          <w:szCs w:val="22"/>
          <w:lang w:val="x-none" w:eastAsia="en-US"/>
        </w:rPr>
        <w:t>certyfikat weryfikacji dostawy oraz instalacji (jeżeli dotyczy).</w:t>
      </w:r>
    </w:p>
    <w:p w14:paraId="517D37ED" w14:textId="77777777" w:rsidR="0044635D" w:rsidRPr="0044635D" w:rsidRDefault="0044635D" w:rsidP="0044635D">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44635D">
        <w:rPr>
          <w:rFonts w:ascii="Calibri" w:hAnsi="Calibri" w:cs="Calibri"/>
          <w:color w:val="000000" w:themeColor="text1"/>
          <w:sz w:val="22"/>
          <w:szCs w:val="22"/>
        </w:rPr>
        <w:t xml:space="preserve">Wykonawca jest zobowiązany wystawić imienny certyfikat potwierdzający ukończenie szkolenia z obsługi </w:t>
      </w:r>
      <w:r w:rsidRPr="0044635D">
        <w:rPr>
          <w:rFonts w:ascii="Calibri" w:hAnsi="Calibri" w:cs="Calibri"/>
          <w:sz w:val="22"/>
          <w:szCs w:val="22"/>
        </w:rPr>
        <w:t xml:space="preserve">spektrometru </w:t>
      </w:r>
      <w:r w:rsidRPr="0044635D">
        <w:rPr>
          <w:rFonts w:ascii="Calibri" w:hAnsi="Calibri" w:cs="Calibri"/>
          <w:color w:val="000000" w:themeColor="text1"/>
          <w:sz w:val="22"/>
          <w:szCs w:val="22"/>
        </w:rPr>
        <w:t>dla  każdego uczestnika tego szkolenia.</w:t>
      </w:r>
    </w:p>
    <w:p w14:paraId="4BD7684C" w14:textId="77777777" w:rsidR="0044635D" w:rsidRPr="0044635D" w:rsidRDefault="0044635D" w:rsidP="0044635D">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44635D">
        <w:rPr>
          <w:rFonts w:ascii="Calibri" w:hAnsi="Calibri" w:cs="Calibri"/>
          <w:color w:val="000000" w:themeColor="text1"/>
          <w:sz w:val="22"/>
          <w:szCs w:val="22"/>
        </w:rPr>
        <w:t xml:space="preserve">Jeżeli </w:t>
      </w:r>
      <w:r w:rsidRPr="0044635D">
        <w:rPr>
          <w:rFonts w:ascii="Calibri" w:hAnsi="Calibri" w:cs="Calibri"/>
          <w:sz w:val="22"/>
          <w:szCs w:val="22"/>
        </w:rPr>
        <w:t xml:space="preserve">spektrometr </w:t>
      </w:r>
      <w:r w:rsidRPr="0044635D">
        <w:rPr>
          <w:rFonts w:ascii="Calibri" w:hAnsi="Calibri" w:cs="Calibri"/>
          <w:color w:val="000000" w:themeColor="text1"/>
          <w:sz w:val="22"/>
          <w:szCs w:val="22"/>
        </w:rPr>
        <w:t>wymaga instalacji lub wstępnej kalibracji, Wykonawca zapewni wykonanie tych czynności przez autoryzowany serwis producenta, samego producenta lub instalatora wskazanego przez producenta oraz potwierdzi ich przeprowadzenie raportem lub protokołem odbioru.</w:t>
      </w:r>
    </w:p>
    <w:p w14:paraId="21C9065A" w14:textId="77777777" w:rsidR="0044635D" w:rsidRPr="0044635D" w:rsidRDefault="0044635D" w:rsidP="0044635D">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44635D">
        <w:rPr>
          <w:rFonts w:ascii="Calibri" w:hAnsi="Calibri" w:cs="Calibri"/>
          <w:color w:val="000000" w:themeColor="text1"/>
          <w:sz w:val="22"/>
          <w:szCs w:val="22"/>
        </w:rPr>
        <w:t>Wykonawca dostarczy sprzęt, po wcześniejszym uzgodnieniu z Zamawiającym, pod następujący adres: Instytut Zootechniki – Państwowy Instytut Badawczy, Krajowe Laboratorium Pasz, ul. Chmielna 2, 20-079 Lublin. Dostawa powinna nastąpić w przedziale między godziną 8.00 a 15.00, a dostawca jest zobowiązany wnieść sprzęt do pomieszczenia laboratorium.</w:t>
      </w:r>
    </w:p>
    <w:p w14:paraId="38055CE6" w14:textId="77777777" w:rsidR="0044635D" w:rsidRPr="0044635D" w:rsidRDefault="0044635D" w:rsidP="0044635D">
      <w:pPr>
        <w:numPr>
          <w:ilvl w:val="0"/>
          <w:numId w:val="64"/>
        </w:numPr>
        <w:tabs>
          <w:tab w:val="left" w:pos="360"/>
        </w:tabs>
        <w:suppressAutoHyphens/>
        <w:spacing w:line="276" w:lineRule="auto"/>
        <w:jc w:val="both"/>
        <w:rPr>
          <w:rFonts w:ascii="Calibri" w:hAnsi="Calibri" w:cs="Calibri"/>
          <w:color w:val="000000" w:themeColor="text1"/>
          <w:sz w:val="22"/>
          <w:szCs w:val="22"/>
        </w:rPr>
      </w:pPr>
      <w:r w:rsidRPr="0044635D">
        <w:rPr>
          <w:rFonts w:ascii="Calibri" w:hAnsi="Calibri" w:cs="Calibri"/>
          <w:color w:val="000000" w:themeColor="text1"/>
          <w:sz w:val="22"/>
          <w:szCs w:val="22"/>
        </w:rPr>
        <w:t xml:space="preserve">Na potrzeby realizacji obowiązku z art. 448 Prawa zamówień publicznych, dotyczącego zamieszczenia w Biuletynie Zamówień Publicznych ogłoszenia o wykonaniu umowy, Strony </w:t>
      </w:r>
      <w:r w:rsidRPr="0044635D">
        <w:rPr>
          <w:rFonts w:ascii="Calibri" w:hAnsi="Calibri" w:cs="Calibri"/>
          <w:color w:val="000000" w:themeColor="text1"/>
          <w:sz w:val="22"/>
          <w:szCs w:val="22"/>
        </w:rPr>
        <w:lastRenderedPageBreak/>
        <w:t>ustalają, że dniem wykonania umowy jest dzień podpisania przez Zamawiającego protokołu odbioru sprzętu bez zastrzeżeń, o którym mowa w § 4 ust. 1.</w:t>
      </w:r>
    </w:p>
    <w:p w14:paraId="40C9B1DB"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14B8F148" w14:textId="77777777" w:rsidR="0044635D" w:rsidRPr="0044635D" w:rsidRDefault="0044635D" w:rsidP="0044635D">
      <w:pPr>
        <w:tabs>
          <w:tab w:val="left" w:pos="360"/>
        </w:tabs>
        <w:suppressAutoHyphens/>
        <w:spacing w:line="276" w:lineRule="auto"/>
        <w:jc w:val="center"/>
        <w:rPr>
          <w:rFonts w:ascii="Calibri" w:hAnsi="Calibri" w:cs="Calibri"/>
          <w:color w:val="000000" w:themeColor="text1"/>
          <w:sz w:val="22"/>
          <w:szCs w:val="22"/>
        </w:rPr>
      </w:pPr>
      <w:bookmarkStart w:id="64" w:name="_Hlk157761333"/>
      <w:r w:rsidRPr="0044635D">
        <w:rPr>
          <w:rFonts w:ascii="Calibri" w:hAnsi="Calibri" w:cs="Calibri"/>
          <w:color w:val="000000" w:themeColor="text1"/>
          <w:sz w:val="22"/>
          <w:szCs w:val="22"/>
        </w:rPr>
        <w:t>§ 3</w:t>
      </w:r>
    </w:p>
    <w:p w14:paraId="160D1F04" w14:textId="77777777" w:rsidR="0044635D" w:rsidRPr="0044635D" w:rsidRDefault="0044635D" w:rsidP="0044635D">
      <w:pPr>
        <w:tabs>
          <w:tab w:val="left" w:pos="360"/>
        </w:tabs>
        <w:suppressAutoHyphens/>
        <w:spacing w:after="120" w:line="276" w:lineRule="auto"/>
        <w:jc w:val="center"/>
        <w:rPr>
          <w:rFonts w:ascii="Calibri" w:hAnsi="Calibri" w:cs="Calibri"/>
          <w:color w:val="000000" w:themeColor="text1"/>
          <w:sz w:val="22"/>
          <w:szCs w:val="22"/>
        </w:rPr>
      </w:pPr>
      <w:r w:rsidRPr="0044635D">
        <w:rPr>
          <w:rFonts w:ascii="Calibri" w:hAnsi="Calibri" w:cs="Calibri"/>
          <w:color w:val="000000" w:themeColor="text1"/>
          <w:sz w:val="22"/>
          <w:szCs w:val="22"/>
        </w:rPr>
        <w:t>[Wynagrodzenie]</w:t>
      </w:r>
    </w:p>
    <w:p w14:paraId="106B975A" w14:textId="77777777" w:rsidR="0044635D" w:rsidRPr="0044635D" w:rsidRDefault="0044635D" w:rsidP="0044635D">
      <w:pPr>
        <w:numPr>
          <w:ilvl w:val="0"/>
          <w:numId w:val="57"/>
        </w:numPr>
        <w:tabs>
          <w:tab w:val="left" w:pos="360"/>
        </w:tabs>
        <w:suppressAutoHyphens/>
        <w:spacing w:line="276" w:lineRule="auto"/>
        <w:jc w:val="both"/>
        <w:rPr>
          <w:rFonts w:ascii="Calibri" w:hAnsi="Calibri" w:cs="Calibri"/>
          <w:color w:val="000000" w:themeColor="text1"/>
          <w:sz w:val="22"/>
          <w:szCs w:val="22"/>
        </w:rPr>
      </w:pPr>
      <w:r w:rsidRPr="0044635D">
        <w:rPr>
          <w:rFonts w:ascii="Calibri" w:hAnsi="Calibri" w:cs="Calibri"/>
          <w:color w:val="000000" w:themeColor="text1"/>
          <w:sz w:val="22"/>
          <w:szCs w:val="22"/>
        </w:rPr>
        <w:t xml:space="preserve">Całkowite wynagrodzenie z tytułu zrealizowania umowy wynosi </w:t>
      </w:r>
      <w:r w:rsidRPr="0044635D">
        <w:rPr>
          <w:rFonts w:ascii="Calibri" w:hAnsi="Calibri" w:cs="Calibri"/>
          <w:b/>
          <w:color w:val="000000" w:themeColor="text1"/>
          <w:sz w:val="22"/>
          <w:szCs w:val="22"/>
        </w:rPr>
        <w:t>netto ………zł</w:t>
      </w:r>
      <w:r w:rsidRPr="0044635D">
        <w:rPr>
          <w:rFonts w:ascii="Calibri" w:hAnsi="Calibri" w:cs="Calibri"/>
          <w:color w:val="000000" w:themeColor="text1"/>
          <w:sz w:val="22"/>
          <w:szCs w:val="22"/>
        </w:rPr>
        <w:t xml:space="preserve"> + stawka podatku VAT w wysokości ………, co stanowi wartość </w:t>
      </w:r>
      <w:r w:rsidRPr="0044635D">
        <w:rPr>
          <w:rFonts w:ascii="Calibri" w:hAnsi="Calibri" w:cs="Calibri"/>
          <w:b/>
          <w:color w:val="000000" w:themeColor="text1"/>
          <w:sz w:val="22"/>
          <w:szCs w:val="22"/>
        </w:rPr>
        <w:t>brutto ………..</w:t>
      </w:r>
    </w:p>
    <w:p w14:paraId="0A9A0255" w14:textId="77777777" w:rsidR="0044635D" w:rsidRPr="0044635D" w:rsidRDefault="0044635D" w:rsidP="0044635D">
      <w:pPr>
        <w:numPr>
          <w:ilvl w:val="0"/>
          <w:numId w:val="57"/>
        </w:numPr>
        <w:tabs>
          <w:tab w:val="left" w:pos="360"/>
        </w:tabs>
        <w:suppressAutoHyphens/>
        <w:spacing w:line="276" w:lineRule="auto"/>
        <w:jc w:val="both"/>
        <w:rPr>
          <w:rFonts w:ascii="Calibri" w:hAnsi="Calibri" w:cs="Calibri"/>
          <w:color w:val="000000" w:themeColor="text1"/>
          <w:sz w:val="22"/>
          <w:szCs w:val="22"/>
        </w:rPr>
      </w:pPr>
      <w:r w:rsidRPr="0044635D">
        <w:rPr>
          <w:rFonts w:ascii="Calibri" w:hAnsi="Calibri" w:cs="Calibri"/>
          <w:color w:val="000000" w:themeColor="text1"/>
          <w:sz w:val="22"/>
          <w:szCs w:val="22"/>
        </w:rPr>
        <w:t>Wskazana wartość brutto jest ceną ostateczną obejmującą wszelkie koszty związane z realizacją umowy, w tym koszty dostawy, montażu, instalacji, szkolenia, gwarancji, licencji (jeśli dotyczy) oraz wszystkie koszty pochodne (między innymi: koszty ubezpieczenia na czas transportu, zysk, rabaty, upusty, opłaty celne, podatki).</w:t>
      </w:r>
      <w:bookmarkEnd w:id="64"/>
    </w:p>
    <w:p w14:paraId="515837EA"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4065FF53" w14:textId="77777777" w:rsidR="0044635D" w:rsidRPr="0044635D" w:rsidRDefault="0044635D" w:rsidP="0044635D">
      <w:pPr>
        <w:tabs>
          <w:tab w:val="left" w:pos="360"/>
        </w:tabs>
        <w:suppressAutoHyphens/>
        <w:spacing w:line="276" w:lineRule="auto"/>
        <w:jc w:val="center"/>
        <w:rPr>
          <w:rFonts w:ascii="Calibri" w:hAnsi="Calibri" w:cs="Calibri"/>
          <w:color w:val="000000" w:themeColor="text1"/>
          <w:sz w:val="22"/>
          <w:szCs w:val="22"/>
        </w:rPr>
      </w:pPr>
      <w:r w:rsidRPr="0044635D">
        <w:rPr>
          <w:rFonts w:ascii="Calibri" w:hAnsi="Calibri" w:cs="Calibri"/>
          <w:color w:val="000000" w:themeColor="text1"/>
          <w:sz w:val="22"/>
          <w:szCs w:val="22"/>
        </w:rPr>
        <w:t>§ 4</w:t>
      </w:r>
    </w:p>
    <w:p w14:paraId="2400DB89" w14:textId="77777777" w:rsidR="0044635D" w:rsidRPr="0044635D" w:rsidRDefault="0044635D" w:rsidP="0044635D">
      <w:pPr>
        <w:tabs>
          <w:tab w:val="left" w:pos="360"/>
        </w:tabs>
        <w:suppressAutoHyphens/>
        <w:spacing w:after="120" w:line="276" w:lineRule="auto"/>
        <w:jc w:val="center"/>
        <w:rPr>
          <w:rFonts w:ascii="Calibri" w:hAnsi="Calibri" w:cs="Calibri"/>
          <w:color w:val="000000" w:themeColor="text1"/>
          <w:sz w:val="22"/>
          <w:szCs w:val="22"/>
        </w:rPr>
      </w:pPr>
      <w:r w:rsidRPr="0044635D">
        <w:rPr>
          <w:rFonts w:ascii="Calibri" w:hAnsi="Calibri" w:cs="Calibri"/>
          <w:color w:val="000000" w:themeColor="text1"/>
          <w:sz w:val="22"/>
          <w:szCs w:val="22"/>
        </w:rPr>
        <w:t>[Odbiór]</w:t>
      </w:r>
    </w:p>
    <w:p w14:paraId="4FF2DC14" w14:textId="77777777" w:rsidR="0044635D" w:rsidRPr="0044635D" w:rsidRDefault="0044635D" w:rsidP="0044635D">
      <w:pPr>
        <w:numPr>
          <w:ilvl w:val="0"/>
          <w:numId w:val="45"/>
        </w:numPr>
        <w:tabs>
          <w:tab w:val="left" w:pos="360"/>
        </w:tabs>
        <w:suppressAutoHyphens/>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 xml:space="preserve">Zamawiający dokona odbioru zamówienia poprzez podpisanie protokołu odbioru bez zastrzeżeń, w terminie </w:t>
      </w:r>
      <w:r w:rsidRPr="0044635D">
        <w:rPr>
          <w:rFonts w:ascii="Calibri" w:eastAsia="Calibri" w:hAnsi="Calibri" w:cs="Calibri"/>
          <w:sz w:val="22"/>
          <w:szCs w:val="22"/>
          <w:lang w:eastAsia="en-US"/>
        </w:rPr>
        <w:t>5</w:t>
      </w:r>
      <w:r w:rsidRPr="0044635D">
        <w:rPr>
          <w:rFonts w:ascii="Calibri" w:eastAsia="Calibri" w:hAnsi="Calibri" w:cs="Calibri"/>
          <w:sz w:val="22"/>
          <w:szCs w:val="22"/>
          <w:lang w:val="x-none" w:eastAsia="en-US"/>
        </w:rPr>
        <w:t xml:space="preserve"> dni od dnia </w:t>
      </w:r>
      <w:r w:rsidRPr="0044635D">
        <w:rPr>
          <w:rFonts w:ascii="Calibri" w:eastAsia="Calibri" w:hAnsi="Calibri" w:cs="Calibri"/>
          <w:sz w:val="22"/>
          <w:szCs w:val="22"/>
          <w:lang w:eastAsia="en-US"/>
        </w:rPr>
        <w:t>wykonania całości zamówienia, tj. po dostarczeniu sprzętu, zamontowaniu i przeszkoleniu personelu Zamawiającego z jego obsługi.</w:t>
      </w:r>
      <w:r w:rsidRPr="0044635D">
        <w:rPr>
          <w:rFonts w:ascii="Calibri" w:eastAsia="Calibri" w:hAnsi="Calibri" w:cs="Calibri"/>
          <w:sz w:val="22"/>
          <w:szCs w:val="22"/>
          <w:lang w:val="x-none" w:eastAsia="en-US"/>
        </w:rPr>
        <w:t xml:space="preserve"> Protokół odbioru zostanie podpisany przez przedstawicieli Stron wskazanych w § 6 ust. 1.</w:t>
      </w:r>
    </w:p>
    <w:p w14:paraId="32F1C5C8" w14:textId="77777777" w:rsidR="0044635D" w:rsidRPr="0044635D" w:rsidRDefault="0044635D" w:rsidP="0044635D">
      <w:pPr>
        <w:numPr>
          <w:ilvl w:val="0"/>
          <w:numId w:val="45"/>
        </w:numPr>
        <w:tabs>
          <w:tab w:val="left" w:pos="360"/>
        </w:tabs>
        <w:suppressAutoHyphens/>
        <w:spacing w:line="276" w:lineRule="auto"/>
        <w:jc w:val="both"/>
        <w:rPr>
          <w:rFonts w:ascii="Calibri" w:hAnsi="Calibri" w:cs="Calibri"/>
          <w:color w:val="000000" w:themeColor="text1"/>
          <w:sz w:val="22"/>
          <w:szCs w:val="22"/>
        </w:rPr>
      </w:pPr>
      <w:r w:rsidRPr="0044635D">
        <w:rPr>
          <w:rFonts w:ascii="Calibri" w:hAnsi="Calibri" w:cs="Calibr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15 dni roboczych od daty zgłoszenia przez Zamawiającego, bez obciążania Zamawiającego jakimikolwiek kosztami.</w:t>
      </w:r>
    </w:p>
    <w:p w14:paraId="003D4D52" w14:textId="77777777" w:rsidR="0044635D" w:rsidRPr="0044635D" w:rsidRDefault="0044635D" w:rsidP="0044635D">
      <w:pPr>
        <w:numPr>
          <w:ilvl w:val="0"/>
          <w:numId w:val="45"/>
        </w:numPr>
        <w:tabs>
          <w:tab w:val="left" w:pos="360"/>
        </w:tabs>
        <w:suppressAutoHyphens/>
        <w:spacing w:line="276" w:lineRule="auto"/>
        <w:jc w:val="both"/>
        <w:rPr>
          <w:rFonts w:ascii="Calibri" w:hAnsi="Calibri" w:cs="Calibri"/>
          <w:color w:val="000000" w:themeColor="text1"/>
          <w:sz w:val="22"/>
          <w:szCs w:val="22"/>
        </w:rPr>
      </w:pPr>
      <w:r w:rsidRPr="0044635D">
        <w:rPr>
          <w:rFonts w:ascii="Calibri" w:hAnsi="Calibri" w:cs="Calibr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4ACBF717" w14:textId="77777777" w:rsidR="0044635D" w:rsidRPr="0044635D" w:rsidRDefault="0044635D" w:rsidP="0044635D">
      <w:pPr>
        <w:numPr>
          <w:ilvl w:val="0"/>
          <w:numId w:val="45"/>
        </w:numPr>
        <w:tabs>
          <w:tab w:val="left" w:pos="360"/>
        </w:tabs>
        <w:suppressAutoHyphens/>
        <w:spacing w:line="276" w:lineRule="auto"/>
        <w:jc w:val="both"/>
        <w:rPr>
          <w:rFonts w:ascii="Calibri" w:hAnsi="Calibri" w:cs="Calibri"/>
          <w:color w:val="000000" w:themeColor="text1"/>
          <w:sz w:val="22"/>
          <w:szCs w:val="22"/>
        </w:rPr>
      </w:pPr>
      <w:r w:rsidRPr="0044635D">
        <w:rPr>
          <w:rFonts w:ascii="Calibri" w:hAnsi="Calibri" w:cs="Calibri"/>
          <w:color w:val="000000" w:themeColor="text1"/>
          <w:sz w:val="22"/>
          <w:szCs w:val="22"/>
        </w:rPr>
        <w:t>Niezawierający zastrzeżeń protokół odbioru jest podstawą do wystawienia faktury VAT.</w:t>
      </w:r>
    </w:p>
    <w:p w14:paraId="0DD2FEF5"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728BB772" w14:textId="77777777" w:rsidR="0044635D" w:rsidRPr="0044635D" w:rsidRDefault="0044635D" w:rsidP="0044635D">
      <w:pPr>
        <w:spacing w:line="276" w:lineRule="auto"/>
        <w:jc w:val="center"/>
        <w:rPr>
          <w:rFonts w:ascii="Calibri" w:hAnsi="Calibri" w:cs="Calibri"/>
          <w:color w:val="000000" w:themeColor="text1"/>
          <w:sz w:val="22"/>
          <w:szCs w:val="22"/>
        </w:rPr>
      </w:pPr>
      <w:r w:rsidRPr="0044635D">
        <w:rPr>
          <w:rFonts w:ascii="Calibri" w:hAnsi="Calibri" w:cs="Calibri"/>
          <w:color w:val="000000" w:themeColor="text1"/>
          <w:sz w:val="22"/>
          <w:szCs w:val="22"/>
        </w:rPr>
        <w:t>§ 5</w:t>
      </w:r>
    </w:p>
    <w:p w14:paraId="75098453" w14:textId="77777777" w:rsidR="0044635D" w:rsidRPr="0044635D" w:rsidRDefault="0044635D" w:rsidP="0044635D">
      <w:pPr>
        <w:spacing w:after="120" w:line="276" w:lineRule="auto"/>
        <w:jc w:val="center"/>
        <w:rPr>
          <w:rFonts w:ascii="Calibri" w:hAnsi="Calibri" w:cs="Calibri"/>
          <w:color w:val="000000" w:themeColor="text1"/>
          <w:sz w:val="22"/>
          <w:szCs w:val="22"/>
        </w:rPr>
      </w:pPr>
      <w:r w:rsidRPr="0044635D">
        <w:rPr>
          <w:rFonts w:ascii="Calibri" w:hAnsi="Calibri" w:cs="Calibri"/>
          <w:color w:val="000000" w:themeColor="text1"/>
          <w:sz w:val="22"/>
          <w:szCs w:val="22"/>
        </w:rPr>
        <w:t>[Warunki płatności]</w:t>
      </w:r>
    </w:p>
    <w:p w14:paraId="0926645C" w14:textId="77777777" w:rsidR="0044635D" w:rsidRPr="0044635D" w:rsidRDefault="0044635D" w:rsidP="0044635D">
      <w:pPr>
        <w:numPr>
          <w:ilvl w:val="0"/>
          <w:numId w:val="46"/>
        </w:numPr>
        <w:suppressAutoHyphens/>
        <w:spacing w:line="276" w:lineRule="auto"/>
        <w:jc w:val="both"/>
        <w:rPr>
          <w:rFonts w:ascii="Calibri" w:hAnsi="Calibri" w:cs="Calibri"/>
          <w:sz w:val="22"/>
          <w:szCs w:val="22"/>
        </w:rPr>
      </w:pPr>
      <w:r w:rsidRPr="0044635D">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20E4C8CF" w14:textId="77777777" w:rsidR="0044635D" w:rsidRPr="0044635D" w:rsidRDefault="0044635D" w:rsidP="0044635D">
      <w:pPr>
        <w:numPr>
          <w:ilvl w:val="0"/>
          <w:numId w:val="46"/>
        </w:numPr>
        <w:suppressAutoHyphens/>
        <w:spacing w:line="276" w:lineRule="auto"/>
        <w:jc w:val="both"/>
        <w:rPr>
          <w:rFonts w:ascii="Calibri" w:hAnsi="Calibri" w:cs="Calibri"/>
          <w:sz w:val="22"/>
          <w:szCs w:val="22"/>
        </w:rPr>
      </w:pPr>
      <w:r w:rsidRPr="0044635D">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03F86733" w14:textId="77777777" w:rsidR="0044635D" w:rsidRPr="0044635D" w:rsidRDefault="0044635D" w:rsidP="0044635D">
      <w:pPr>
        <w:numPr>
          <w:ilvl w:val="0"/>
          <w:numId w:val="46"/>
        </w:numPr>
        <w:suppressAutoHyphens/>
        <w:spacing w:line="276" w:lineRule="auto"/>
        <w:jc w:val="both"/>
        <w:rPr>
          <w:rFonts w:ascii="Calibri" w:hAnsi="Calibri" w:cs="Calibri"/>
          <w:sz w:val="22"/>
          <w:szCs w:val="22"/>
        </w:rPr>
      </w:pPr>
      <w:r w:rsidRPr="0044635D">
        <w:rPr>
          <w:rFonts w:ascii="Calibri" w:hAnsi="Calibri" w:cs="Calibri"/>
          <w:sz w:val="22"/>
          <w:szCs w:val="22"/>
        </w:rPr>
        <w:t>Wykonawca wystawi fakturę VAT w walucie PLN.</w:t>
      </w:r>
    </w:p>
    <w:p w14:paraId="6B9BB344" w14:textId="77777777" w:rsidR="0044635D" w:rsidRPr="0044635D" w:rsidRDefault="0044635D" w:rsidP="0044635D">
      <w:pPr>
        <w:numPr>
          <w:ilvl w:val="0"/>
          <w:numId w:val="46"/>
        </w:numPr>
        <w:suppressAutoHyphens/>
        <w:spacing w:line="276" w:lineRule="auto"/>
        <w:jc w:val="both"/>
        <w:rPr>
          <w:rFonts w:ascii="Calibri" w:hAnsi="Calibri" w:cs="Calibri"/>
          <w:sz w:val="22"/>
          <w:szCs w:val="22"/>
        </w:rPr>
      </w:pPr>
      <w:r w:rsidRPr="0044635D">
        <w:rPr>
          <w:rFonts w:ascii="Calibri" w:hAnsi="Calibri" w:cs="Calibri"/>
          <w:color w:val="000000"/>
          <w:sz w:val="22"/>
          <w:szCs w:val="22"/>
        </w:rPr>
        <w:t>Faktura VAT powinna zostać:</w:t>
      </w:r>
    </w:p>
    <w:p w14:paraId="4F392A31" w14:textId="77777777" w:rsidR="0044635D" w:rsidRPr="0044635D" w:rsidRDefault="0044635D" w:rsidP="0044635D">
      <w:pPr>
        <w:numPr>
          <w:ilvl w:val="0"/>
          <w:numId w:val="66"/>
        </w:numPr>
        <w:spacing w:line="276" w:lineRule="auto"/>
        <w:contextualSpacing/>
        <w:jc w:val="both"/>
        <w:rPr>
          <w:rFonts w:ascii="Calibri" w:eastAsia="Calibri" w:hAnsi="Calibri" w:cs="Calibri"/>
          <w:color w:val="000000"/>
          <w:sz w:val="22"/>
          <w:szCs w:val="22"/>
          <w:lang w:eastAsia="en-US"/>
        </w:rPr>
      </w:pPr>
      <w:r w:rsidRPr="0044635D">
        <w:rPr>
          <w:rFonts w:ascii="Calibri" w:eastAsia="Calibri" w:hAnsi="Calibri" w:cs="Calibri"/>
          <w:color w:val="000000"/>
          <w:sz w:val="22"/>
          <w:szCs w:val="22"/>
          <w:lang w:eastAsia="en-US"/>
        </w:rPr>
        <w:t xml:space="preserve">wystawiona na: Instytut Zootechniki – Państwowy Instytut Badawczy, ul. </w:t>
      </w:r>
      <w:proofErr w:type="spellStart"/>
      <w:r w:rsidRPr="0044635D">
        <w:rPr>
          <w:rFonts w:ascii="Calibri" w:eastAsia="Calibri" w:hAnsi="Calibri" w:cs="Calibri"/>
          <w:color w:val="000000"/>
          <w:sz w:val="22"/>
          <w:szCs w:val="22"/>
          <w:lang w:eastAsia="en-US"/>
        </w:rPr>
        <w:t>Sarego</w:t>
      </w:r>
      <w:proofErr w:type="spellEnd"/>
      <w:r w:rsidRPr="0044635D">
        <w:rPr>
          <w:rFonts w:ascii="Calibri" w:eastAsia="Calibri" w:hAnsi="Calibri" w:cs="Calibri"/>
          <w:color w:val="000000"/>
          <w:sz w:val="22"/>
          <w:szCs w:val="22"/>
          <w:lang w:eastAsia="en-US"/>
        </w:rPr>
        <w:t xml:space="preserve"> 2, 31-047 Kraków,</w:t>
      </w:r>
    </w:p>
    <w:p w14:paraId="5F14889E" w14:textId="77777777" w:rsidR="0044635D" w:rsidRPr="0044635D" w:rsidRDefault="0044635D" w:rsidP="0044635D">
      <w:pPr>
        <w:numPr>
          <w:ilvl w:val="0"/>
          <w:numId w:val="66"/>
        </w:numPr>
        <w:spacing w:line="276" w:lineRule="auto"/>
        <w:contextualSpacing/>
        <w:jc w:val="both"/>
        <w:rPr>
          <w:rFonts w:ascii="Calibri" w:eastAsia="Calibri" w:hAnsi="Calibri" w:cs="Calibri"/>
          <w:color w:val="000000"/>
          <w:sz w:val="22"/>
          <w:szCs w:val="22"/>
          <w:lang w:eastAsia="en-US"/>
        </w:rPr>
      </w:pPr>
      <w:r w:rsidRPr="0044635D">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31CA080A" w14:textId="77777777" w:rsidR="0044635D" w:rsidRPr="0044635D" w:rsidRDefault="0044635D" w:rsidP="0044635D">
      <w:pPr>
        <w:numPr>
          <w:ilvl w:val="0"/>
          <w:numId w:val="67"/>
        </w:numPr>
        <w:tabs>
          <w:tab w:val="left" w:pos="360"/>
        </w:tabs>
        <w:suppressAutoHyphens/>
        <w:spacing w:line="276" w:lineRule="auto"/>
        <w:jc w:val="both"/>
        <w:rPr>
          <w:rFonts w:ascii="Calibri" w:hAnsi="Calibri" w:cs="Calibri"/>
          <w:sz w:val="22"/>
          <w:szCs w:val="22"/>
        </w:rPr>
      </w:pPr>
      <w:r w:rsidRPr="0044635D">
        <w:rPr>
          <w:rFonts w:ascii="Calibri" w:hAnsi="Calibri" w:cs="Calibri"/>
          <w:sz w:val="22"/>
          <w:szCs w:val="22"/>
        </w:rPr>
        <w:lastRenderedPageBreak/>
        <w:t>faktura wystawiona w formie papierowej (tradycyjnej) dostarczona pod adres: Instytut Zootechniki – Państwowy Instytut Badawczy, ul. Krakowska 1, 32-083 Balice, z dopiskiem „</w:t>
      </w:r>
      <w:r w:rsidRPr="0044635D">
        <w:rPr>
          <w:rFonts w:ascii="Calibri" w:hAnsi="Calibri" w:cs="Calibri"/>
          <w:color w:val="000000" w:themeColor="text1"/>
          <w:sz w:val="22"/>
          <w:szCs w:val="22"/>
        </w:rPr>
        <w:t>Krajowe Laboratorium Pasz</w:t>
      </w:r>
      <w:r w:rsidRPr="0044635D">
        <w:rPr>
          <w:rFonts w:ascii="Calibri" w:hAnsi="Calibri" w:cs="Calibri"/>
          <w:sz w:val="22"/>
          <w:szCs w:val="22"/>
        </w:rPr>
        <w:t>”,</w:t>
      </w:r>
    </w:p>
    <w:p w14:paraId="2EA33E07" w14:textId="77777777" w:rsidR="0044635D" w:rsidRPr="0044635D" w:rsidRDefault="0044635D" w:rsidP="0044635D">
      <w:pPr>
        <w:numPr>
          <w:ilvl w:val="0"/>
          <w:numId w:val="67"/>
        </w:numPr>
        <w:spacing w:line="276" w:lineRule="auto"/>
        <w:contextualSpacing/>
        <w:jc w:val="both"/>
        <w:rPr>
          <w:rFonts w:ascii="Calibri" w:eastAsia="Calibri" w:hAnsi="Calibri" w:cs="Calibri"/>
          <w:color w:val="000000"/>
          <w:sz w:val="22"/>
          <w:szCs w:val="22"/>
          <w:lang w:eastAsia="en-US"/>
        </w:rPr>
      </w:pPr>
      <w:r w:rsidRPr="0044635D">
        <w:rPr>
          <w:rFonts w:ascii="Calibri" w:eastAsia="Calibri" w:hAnsi="Calibri" w:cs="Calibri"/>
          <w:color w:val="000000"/>
          <w:sz w:val="22"/>
          <w:szCs w:val="22"/>
          <w:lang w:eastAsia="en-US"/>
        </w:rPr>
        <w:t xml:space="preserve">faktura wystawiona w formie elektronicznej dostarczona pod </w:t>
      </w:r>
      <w:r w:rsidRPr="0044635D">
        <w:rPr>
          <w:rFonts w:ascii="Calibri" w:eastAsia="Calibri" w:hAnsi="Calibri" w:cs="Calibri"/>
          <w:sz w:val="22"/>
          <w:szCs w:val="22"/>
          <w:lang w:eastAsia="en-US"/>
        </w:rPr>
        <w:t>adres: korol@clpp.lublin.pl.</w:t>
      </w:r>
    </w:p>
    <w:p w14:paraId="478F5694" w14:textId="77777777" w:rsidR="0044635D" w:rsidRPr="0044635D" w:rsidRDefault="0044635D" w:rsidP="0044635D">
      <w:pPr>
        <w:numPr>
          <w:ilvl w:val="0"/>
          <w:numId w:val="46"/>
        </w:numPr>
        <w:suppressAutoHyphens/>
        <w:spacing w:line="276" w:lineRule="auto"/>
        <w:jc w:val="both"/>
        <w:rPr>
          <w:rFonts w:ascii="Calibri" w:hAnsi="Calibri" w:cs="Calibri"/>
          <w:sz w:val="22"/>
          <w:szCs w:val="22"/>
        </w:rPr>
      </w:pPr>
      <w:r w:rsidRPr="0044635D">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60F942E8" w14:textId="77777777" w:rsidR="0044635D" w:rsidRPr="0044635D" w:rsidRDefault="0044635D" w:rsidP="0044635D">
      <w:pPr>
        <w:numPr>
          <w:ilvl w:val="0"/>
          <w:numId w:val="46"/>
        </w:numPr>
        <w:suppressAutoHyphens/>
        <w:spacing w:line="276" w:lineRule="auto"/>
        <w:jc w:val="both"/>
        <w:rPr>
          <w:rFonts w:ascii="Calibri" w:hAnsi="Calibri" w:cs="Calibri"/>
          <w:sz w:val="22"/>
          <w:szCs w:val="22"/>
        </w:rPr>
      </w:pPr>
      <w:r w:rsidRPr="0044635D">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5588A1A3" w14:textId="77777777" w:rsidR="0044635D" w:rsidRPr="0044635D" w:rsidRDefault="0044635D" w:rsidP="0044635D">
      <w:pPr>
        <w:numPr>
          <w:ilvl w:val="0"/>
          <w:numId w:val="46"/>
        </w:numPr>
        <w:suppressAutoHyphens/>
        <w:spacing w:line="276" w:lineRule="auto"/>
        <w:jc w:val="both"/>
        <w:rPr>
          <w:rFonts w:ascii="Calibri" w:hAnsi="Calibri" w:cs="Calibri"/>
          <w:sz w:val="22"/>
          <w:szCs w:val="22"/>
        </w:rPr>
      </w:pPr>
      <w:r w:rsidRPr="0044635D">
        <w:rPr>
          <w:rFonts w:ascii="Calibri" w:hAnsi="Calibri" w:cs="Calibri"/>
          <w:sz w:val="22"/>
          <w:szCs w:val="22"/>
        </w:rPr>
        <w:t>Nieterminowe uregulowanie należności stanowi podstawę do żądania przez Wykonawcę odsetek w wysokości ustawowej, zgodnie z obowiązującymi przepisami.</w:t>
      </w:r>
    </w:p>
    <w:p w14:paraId="75ADBE82" w14:textId="77777777" w:rsidR="0044635D" w:rsidRPr="0044635D" w:rsidRDefault="0044635D" w:rsidP="0044635D">
      <w:pPr>
        <w:numPr>
          <w:ilvl w:val="0"/>
          <w:numId w:val="46"/>
        </w:numPr>
        <w:suppressAutoHyphens/>
        <w:spacing w:line="276" w:lineRule="auto"/>
        <w:jc w:val="both"/>
        <w:rPr>
          <w:rFonts w:ascii="Calibri" w:hAnsi="Calibri" w:cs="Calibri"/>
          <w:sz w:val="22"/>
          <w:szCs w:val="22"/>
        </w:rPr>
      </w:pPr>
      <w:r w:rsidRPr="0044635D">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w:t>
      </w:r>
      <w:proofErr w:type="spellStart"/>
      <w:r w:rsidRPr="0044635D">
        <w:rPr>
          <w:rFonts w:ascii="Calibri" w:hAnsi="Calibri" w:cs="Calibri"/>
          <w:sz w:val="22"/>
          <w:szCs w:val="22"/>
        </w:rPr>
        <w:t>t.j</w:t>
      </w:r>
      <w:proofErr w:type="spellEnd"/>
      <w:r w:rsidRPr="0044635D">
        <w:rPr>
          <w:rFonts w:ascii="Calibri" w:hAnsi="Calibri" w:cs="Calibri"/>
          <w:sz w:val="22"/>
          <w:szCs w:val="22"/>
        </w:rPr>
        <w:t xml:space="preserve">. Dz. U. z 2023 r. poz. 1790 z </w:t>
      </w:r>
      <w:proofErr w:type="spellStart"/>
      <w:r w:rsidRPr="0044635D">
        <w:rPr>
          <w:rFonts w:ascii="Calibri" w:hAnsi="Calibri" w:cs="Calibri"/>
          <w:sz w:val="22"/>
          <w:szCs w:val="22"/>
        </w:rPr>
        <w:t>późn</w:t>
      </w:r>
      <w:proofErr w:type="spellEnd"/>
      <w:r w:rsidRPr="0044635D">
        <w:rPr>
          <w:rFonts w:ascii="Calibri" w:hAnsi="Calibri" w:cs="Calibri"/>
          <w:sz w:val="22"/>
          <w:szCs w:val="22"/>
        </w:rPr>
        <w:t>. zm.). Niniejsza informacja składana jest zgodnie z wymogiem wynikającym z art. 4c przedmiotowej ustawy.</w:t>
      </w:r>
    </w:p>
    <w:p w14:paraId="25726854"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311935F5" w14:textId="77777777" w:rsidR="0044635D" w:rsidRPr="0044635D" w:rsidRDefault="0044635D" w:rsidP="0044635D">
      <w:pPr>
        <w:tabs>
          <w:tab w:val="left" w:pos="360"/>
        </w:tabs>
        <w:spacing w:line="276" w:lineRule="auto"/>
        <w:jc w:val="center"/>
        <w:rPr>
          <w:rFonts w:ascii="Calibri" w:hAnsi="Calibri" w:cs="Calibri"/>
          <w:color w:val="000000" w:themeColor="text1"/>
          <w:sz w:val="22"/>
          <w:szCs w:val="22"/>
        </w:rPr>
      </w:pPr>
      <w:r w:rsidRPr="0044635D">
        <w:rPr>
          <w:rFonts w:ascii="Calibri" w:hAnsi="Calibri" w:cs="Calibri"/>
          <w:color w:val="000000" w:themeColor="text1"/>
          <w:sz w:val="22"/>
          <w:szCs w:val="22"/>
        </w:rPr>
        <w:t>§ 6</w:t>
      </w:r>
    </w:p>
    <w:p w14:paraId="2F37D0DF" w14:textId="77777777" w:rsidR="0044635D" w:rsidRPr="0044635D" w:rsidRDefault="0044635D" w:rsidP="0044635D">
      <w:pPr>
        <w:tabs>
          <w:tab w:val="left" w:pos="360"/>
        </w:tabs>
        <w:spacing w:after="120" w:line="276" w:lineRule="auto"/>
        <w:jc w:val="center"/>
        <w:rPr>
          <w:rFonts w:ascii="Calibri" w:hAnsi="Calibri" w:cs="Calibri"/>
          <w:color w:val="000000" w:themeColor="text1"/>
          <w:sz w:val="22"/>
          <w:szCs w:val="22"/>
        </w:rPr>
      </w:pPr>
      <w:r w:rsidRPr="0044635D">
        <w:rPr>
          <w:rFonts w:ascii="Calibri" w:hAnsi="Calibri" w:cs="Calibri"/>
          <w:color w:val="000000" w:themeColor="text1"/>
          <w:sz w:val="22"/>
          <w:szCs w:val="22"/>
        </w:rPr>
        <w:t>[Przedstawiciele Stron]</w:t>
      </w:r>
    </w:p>
    <w:p w14:paraId="0B54BED3" w14:textId="77777777" w:rsidR="0044635D" w:rsidRPr="0044635D" w:rsidRDefault="0044635D" w:rsidP="0044635D">
      <w:pPr>
        <w:numPr>
          <w:ilvl w:val="0"/>
          <w:numId w:val="68"/>
        </w:numPr>
        <w:spacing w:line="276" w:lineRule="auto"/>
        <w:jc w:val="both"/>
        <w:rPr>
          <w:rFonts w:ascii="Calibri" w:hAnsi="Calibri" w:cs="Calibri"/>
          <w:color w:val="000000" w:themeColor="text1"/>
          <w:sz w:val="22"/>
          <w:szCs w:val="22"/>
        </w:rPr>
      </w:pPr>
      <w:r w:rsidRPr="0044635D">
        <w:rPr>
          <w:rFonts w:ascii="Calibri" w:hAnsi="Calibri" w:cs="Calibri"/>
          <w:color w:val="000000" w:themeColor="text1"/>
          <w:sz w:val="22"/>
          <w:szCs w:val="22"/>
        </w:rPr>
        <w:t>Osobami uprawnionymi do kontaktów we wszystkich sprawach związanych z realizacją umowy są:</w:t>
      </w:r>
    </w:p>
    <w:p w14:paraId="4D2966E3" w14:textId="77777777" w:rsidR="0044635D" w:rsidRPr="0044635D" w:rsidRDefault="0044635D" w:rsidP="0044635D">
      <w:pPr>
        <w:numPr>
          <w:ilvl w:val="0"/>
          <w:numId w:val="69"/>
        </w:numPr>
        <w:spacing w:line="276" w:lineRule="auto"/>
        <w:jc w:val="both"/>
        <w:rPr>
          <w:rFonts w:ascii="Calibri" w:hAnsi="Calibri" w:cs="Calibri"/>
          <w:color w:val="000000" w:themeColor="text1"/>
          <w:sz w:val="22"/>
          <w:szCs w:val="22"/>
        </w:rPr>
      </w:pPr>
      <w:r w:rsidRPr="0044635D">
        <w:rPr>
          <w:rFonts w:ascii="Calibri" w:hAnsi="Calibri" w:cs="Calibri"/>
          <w:color w:val="000000" w:themeColor="text1"/>
          <w:sz w:val="22"/>
          <w:szCs w:val="22"/>
        </w:rPr>
        <w:t>ze strony Zamawiającego: ……………………………………., tel.: ……………., e-mail: ……………..</w:t>
      </w:r>
    </w:p>
    <w:p w14:paraId="485D022F" w14:textId="77777777" w:rsidR="0044635D" w:rsidRPr="0044635D" w:rsidRDefault="0044635D" w:rsidP="0044635D">
      <w:pPr>
        <w:numPr>
          <w:ilvl w:val="0"/>
          <w:numId w:val="69"/>
        </w:numPr>
        <w:spacing w:line="276" w:lineRule="auto"/>
        <w:jc w:val="both"/>
        <w:rPr>
          <w:rFonts w:ascii="Calibri" w:hAnsi="Calibri" w:cs="Calibri"/>
          <w:color w:val="000000" w:themeColor="text1"/>
          <w:sz w:val="22"/>
          <w:szCs w:val="22"/>
        </w:rPr>
      </w:pPr>
      <w:r w:rsidRPr="0044635D">
        <w:rPr>
          <w:rFonts w:ascii="Calibri" w:hAnsi="Calibri" w:cs="Calibri"/>
          <w:color w:val="000000" w:themeColor="text1"/>
          <w:sz w:val="22"/>
          <w:szCs w:val="22"/>
        </w:rPr>
        <w:t>ze strony Wykonawcy: …………………………………………, tel.: ……………….e-mail: ……………</w:t>
      </w:r>
    </w:p>
    <w:p w14:paraId="3329983F" w14:textId="77777777" w:rsidR="0044635D" w:rsidRPr="0044635D" w:rsidRDefault="0044635D" w:rsidP="0044635D">
      <w:pPr>
        <w:numPr>
          <w:ilvl w:val="0"/>
          <w:numId w:val="68"/>
        </w:numPr>
        <w:spacing w:line="276" w:lineRule="auto"/>
        <w:jc w:val="both"/>
        <w:rPr>
          <w:rFonts w:ascii="Calibri" w:hAnsi="Calibri" w:cs="Calibri"/>
          <w:color w:val="000000" w:themeColor="text1"/>
          <w:sz w:val="22"/>
          <w:szCs w:val="22"/>
        </w:rPr>
      </w:pPr>
      <w:r w:rsidRPr="0044635D">
        <w:rPr>
          <w:rFonts w:ascii="Calibri" w:hAnsi="Calibri" w:cs="Calibri"/>
          <w:color w:val="000000" w:themeColor="text1"/>
          <w:sz w:val="22"/>
          <w:szCs w:val="22"/>
        </w:rPr>
        <w:t>Zmiana osób, o których mowa w ust. 1 następuje poprzez pisemne powiadomienie drugiej Strony i nie jest traktowana jako zmiana treści umowy.</w:t>
      </w:r>
    </w:p>
    <w:p w14:paraId="5DC27430"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07F04456" w14:textId="77777777" w:rsidR="0044635D" w:rsidRPr="0044635D" w:rsidRDefault="0044635D" w:rsidP="0044635D">
      <w:pPr>
        <w:spacing w:line="276" w:lineRule="auto"/>
        <w:jc w:val="center"/>
        <w:rPr>
          <w:rFonts w:ascii="Calibri" w:hAnsi="Calibri" w:cs="Calibri"/>
          <w:color w:val="000000" w:themeColor="text1"/>
          <w:sz w:val="22"/>
          <w:szCs w:val="22"/>
        </w:rPr>
      </w:pPr>
      <w:r w:rsidRPr="0044635D">
        <w:rPr>
          <w:rFonts w:ascii="Calibri" w:hAnsi="Calibri" w:cs="Calibri"/>
          <w:color w:val="000000" w:themeColor="text1"/>
          <w:sz w:val="22"/>
          <w:szCs w:val="22"/>
        </w:rPr>
        <w:t>§ 7</w:t>
      </w:r>
    </w:p>
    <w:p w14:paraId="277A4420" w14:textId="77777777" w:rsidR="0044635D" w:rsidRPr="0044635D" w:rsidRDefault="0044635D" w:rsidP="0044635D">
      <w:pPr>
        <w:spacing w:after="120" w:line="276" w:lineRule="auto"/>
        <w:jc w:val="center"/>
        <w:rPr>
          <w:rFonts w:ascii="Calibri" w:hAnsi="Calibri" w:cs="Calibri"/>
          <w:color w:val="000000" w:themeColor="text1"/>
          <w:sz w:val="22"/>
          <w:szCs w:val="22"/>
        </w:rPr>
      </w:pPr>
      <w:r w:rsidRPr="0044635D">
        <w:rPr>
          <w:rFonts w:ascii="Calibri" w:hAnsi="Calibri" w:cs="Calibri"/>
          <w:color w:val="000000" w:themeColor="text1"/>
          <w:sz w:val="22"/>
          <w:szCs w:val="22"/>
        </w:rPr>
        <w:t>[Rękojmia i gwarancja]</w:t>
      </w:r>
    </w:p>
    <w:p w14:paraId="189451E6" w14:textId="77777777" w:rsidR="0044635D" w:rsidRPr="0044635D" w:rsidRDefault="0044635D" w:rsidP="0044635D">
      <w:pPr>
        <w:numPr>
          <w:ilvl w:val="0"/>
          <w:numId w:val="70"/>
        </w:numPr>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Wykonawca zapewnia:</w:t>
      </w:r>
    </w:p>
    <w:p w14:paraId="0D16A8F8" w14:textId="77777777" w:rsidR="0044635D" w:rsidRPr="0044635D" w:rsidRDefault="0044635D" w:rsidP="0044635D">
      <w:pPr>
        <w:numPr>
          <w:ilvl w:val="0"/>
          <w:numId w:val="71"/>
        </w:numPr>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color w:val="000000"/>
          <w:sz w:val="22"/>
          <w:szCs w:val="22"/>
          <w:lang w:eastAsia="en-US"/>
        </w:rPr>
        <w:t>gwarancję na spektrometr na okres nie krótszy niż 36 miesięcy, liczony od daty podpisania protokołu odbioru bez zastrzeżeń;</w:t>
      </w:r>
    </w:p>
    <w:p w14:paraId="395CDF5A" w14:textId="77777777" w:rsidR="0044635D" w:rsidRPr="0044635D" w:rsidRDefault="0044635D" w:rsidP="0044635D">
      <w:pPr>
        <w:numPr>
          <w:ilvl w:val="0"/>
          <w:numId w:val="71"/>
        </w:numPr>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eastAsia="en-US"/>
        </w:rPr>
        <w:t xml:space="preserve">gwarancję na monochromator </w:t>
      </w:r>
      <w:r w:rsidRPr="0044635D">
        <w:rPr>
          <w:rFonts w:ascii="Calibri" w:eastAsia="Calibri" w:hAnsi="Calibri" w:cs="Calibri"/>
          <w:color w:val="000000"/>
          <w:sz w:val="22"/>
          <w:szCs w:val="22"/>
          <w:lang w:eastAsia="en-US"/>
        </w:rPr>
        <w:t>na okres nie krótszy niż 48 miesięcy, liczony od daty podpisania protokołu odbioru bez zastrzeżeń;</w:t>
      </w:r>
    </w:p>
    <w:p w14:paraId="3AF14E72" w14:textId="77777777" w:rsidR="0044635D" w:rsidRPr="0044635D" w:rsidRDefault="0044635D" w:rsidP="0044635D">
      <w:pPr>
        <w:numPr>
          <w:ilvl w:val="0"/>
          <w:numId w:val="71"/>
        </w:numPr>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eastAsia="en-US"/>
        </w:rPr>
        <w:t>p</w:t>
      </w:r>
      <w:proofErr w:type="spellStart"/>
      <w:r w:rsidRPr="0044635D">
        <w:rPr>
          <w:rFonts w:ascii="Calibri" w:eastAsia="Calibri" w:hAnsi="Calibri" w:cs="Calibri"/>
          <w:sz w:val="22"/>
          <w:szCs w:val="22"/>
          <w:lang w:val="x-none" w:eastAsia="en-US"/>
        </w:rPr>
        <w:t>akiet</w:t>
      </w:r>
      <w:proofErr w:type="spellEnd"/>
      <w:r w:rsidRPr="0044635D">
        <w:rPr>
          <w:rFonts w:ascii="Calibri" w:eastAsia="Calibri" w:hAnsi="Calibri" w:cs="Calibri"/>
          <w:sz w:val="22"/>
          <w:szCs w:val="22"/>
          <w:lang w:val="x-none" w:eastAsia="en-US"/>
        </w:rPr>
        <w:t xml:space="preserve"> </w:t>
      </w:r>
      <w:r w:rsidRPr="0044635D">
        <w:rPr>
          <w:rFonts w:ascii="Calibri" w:eastAsia="Calibri" w:hAnsi="Calibri" w:cs="Calibri"/>
          <w:sz w:val="22"/>
          <w:szCs w:val="22"/>
          <w:lang w:eastAsia="en-US"/>
        </w:rPr>
        <w:t>3</w:t>
      </w:r>
      <w:r w:rsidRPr="0044635D">
        <w:rPr>
          <w:rFonts w:ascii="Calibri" w:eastAsia="Calibri" w:hAnsi="Calibri" w:cs="Calibri"/>
          <w:sz w:val="22"/>
          <w:szCs w:val="22"/>
          <w:lang w:val="x-none" w:eastAsia="en-US"/>
        </w:rPr>
        <w:t xml:space="preserve"> przeglądów: po 12, 24 i 36 miesiącach pracy </w:t>
      </w:r>
      <w:r w:rsidRPr="0044635D">
        <w:rPr>
          <w:rFonts w:ascii="Calibri" w:eastAsia="Calibri" w:hAnsi="Calibri" w:cs="Calibri"/>
          <w:sz w:val="22"/>
          <w:szCs w:val="22"/>
          <w:lang w:eastAsia="en-US"/>
        </w:rPr>
        <w:t>spektrometru;</w:t>
      </w:r>
    </w:p>
    <w:p w14:paraId="565B4195" w14:textId="77777777" w:rsidR="0044635D" w:rsidRPr="0044635D" w:rsidRDefault="0044635D" w:rsidP="0044635D">
      <w:pPr>
        <w:numPr>
          <w:ilvl w:val="0"/>
          <w:numId w:val="71"/>
        </w:numPr>
        <w:spacing w:line="276" w:lineRule="auto"/>
        <w:contextualSpacing/>
        <w:jc w:val="both"/>
        <w:rPr>
          <w:rFonts w:ascii="Calibri" w:eastAsia="Calibri" w:hAnsi="Calibri" w:cs="Calibri"/>
          <w:color w:val="000000"/>
          <w:sz w:val="22"/>
          <w:szCs w:val="22"/>
          <w:lang w:val="x-none" w:eastAsia="en-US"/>
        </w:rPr>
      </w:pPr>
      <w:r w:rsidRPr="0044635D">
        <w:rPr>
          <w:rFonts w:ascii="Calibri" w:eastAsia="Calibri" w:hAnsi="Calibri" w:cs="Calibri"/>
          <w:sz w:val="22"/>
          <w:szCs w:val="22"/>
          <w:lang w:eastAsia="en-US"/>
        </w:rPr>
        <w:t xml:space="preserve">autoryzowany serwis gwarancyjny, </w:t>
      </w:r>
      <w:r w:rsidRPr="0044635D">
        <w:rPr>
          <w:rFonts w:ascii="Calibri" w:eastAsia="Calibri" w:hAnsi="Calibri" w:cs="Calibri"/>
          <w:color w:val="000000"/>
          <w:sz w:val="22"/>
          <w:szCs w:val="22"/>
          <w:lang w:val="x-none" w:eastAsia="en-US"/>
        </w:rPr>
        <w:t>obejmujący części zamienne i robociznę w okresie gwarancji</w:t>
      </w:r>
      <w:r w:rsidRPr="0044635D">
        <w:rPr>
          <w:rFonts w:ascii="Calibri" w:eastAsia="Calibri" w:hAnsi="Calibri" w:cs="Calibri"/>
          <w:color w:val="000000"/>
          <w:sz w:val="22"/>
          <w:szCs w:val="22"/>
          <w:lang w:eastAsia="en-US"/>
        </w:rPr>
        <w:t>;</w:t>
      </w:r>
    </w:p>
    <w:p w14:paraId="05EFC6A0" w14:textId="77777777" w:rsidR="0044635D" w:rsidRPr="0044635D" w:rsidRDefault="0044635D" w:rsidP="0044635D">
      <w:pPr>
        <w:numPr>
          <w:ilvl w:val="0"/>
          <w:numId w:val="71"/>
        </w:numPr>
        <w:spacing w:line="276" w:lineRule="auto"/>
        <w:contextualSpacing/>
        <w:jc w:val="both"/>
        <w:rPr>
          <w:rFonts w:ascii="Calibri" w:eastAsia="Calibri" w:hAnsi="Calibri" w:cs="Calibri"/>
          <w:color w:val="000000"/>
          <w:sz w:val="22"/>
          <w:szCs w:val="22"/>
          <w:lang w:val="x-none" w:eastAsia="en-US"/>
        </w:rPr>
      </w:pPr>
      <w:r w:rsidRPr="0044635D">
        <w:rPr>
          <w:rFonts w:ascii="Calibri" w:eastAsia="Calibri" w:hAnsi="Calibri" w:cs="Calibri"/>
          <w:color w:val="000000"/>
          <w:sz w:val="22"/>
          <w:szCs w:val="22"/>
          <w:lang w:val="x-none" w:eastAsia="en-US"/>
        </w:rPr>
        <w:t>autoryzowany</w:t>
      </w:r>
      <w:r w:rsidRPr="0044635D">
        <w:rPr>
          <w:rFonts w:ascii="Calibri" w:eastAsia="Calibri" w:hAnsi="Calibri" w:cs="Calibri"/>
          <w:color w:val="000000"/>
          <w:sz w:val="22"/>
          <w:szCs w:val="22"/>
          <w:lang w:eastAsia="en-US"/>
        </w:rPr>
        <w:t xml:space="preserve"> serwis pogwarancyjny oraz dostęp do części zamiennych i filtrów przez okres co najmniej 5 lat od momentu zaprzestania produkcji oferowanego modelu </w:t>
      </w:r>
      <w:r w:rsidRPr="0044635D">
        <w:rPr>
          <w:rFonts w:ascii="Calibri" w:eastAsia="Calibri" w:hAnsi="Calibri" w:cs="Calibri"/>
          <w:sz w:val="22"/>
          <w:szCs w:val="22"/>
          <w:lang w:val="x-none" w:eastAsia="en-US"/>
        </w:rPr>
        <w:t>spektrometr</w:t>
      </w:r>
      <w:r w:rsidRPr="0044635D">
        <w:rPr>
          <w:rFonts w:ascii="Calibri" w:eastAsia="Calibri" w:hAnsi="Calibri" w:cs="Calibri"/>
          <w:sz w:val="22"/>
          <w:szCs w:val="22"/>
          <w:lang w:eastAsia="en-US"/>
        </w:rPr>
        <w:t>u</w:t>
      </w:r>
      <w:r w:rsidRPr="0044635D">
        <w:rPr>
          <w:rFonts w:ascii="Calibri" w:eastAsia="Calibri" w:hAnsi="Calibri" w:cs="Calibri"/>
          <w:color w:val="000000"/>
          <w:sz w:val="22"/>
          <w:szCs w:val="22"/>
          <w:lang w:eastAsia="en-US"/>
        </w:rPr>
        <w:t>;</w:t>
      </w:r>
    </w:p>
    <w:p w14:paraId="5AA3A544" w14:textId="77777777" w:rsidR="0044635D" w:rsidRPr="0044635D" w:rsidRDefault="0044635D" w:rsidP="0044635D">
      <w:pPr>
        <w:numPr>
          <w:ilvl w:val="0"/>
          <w:numId w:val="71"/>
        </w:numPr>
        <w:spacing w:line="276" w:lineRule="auto"/>
        <w:contextualSpacing/>
        <w:jc w:val="both"/>
        <w:rPr>
          <w:rFonts w:ascii="Calibri" w:eastAsia="Calibri" w:hAnsi="Calibri" w:cs="Calibri"/>
          <w:color w:val="000000"/>
          <w:sz w:val="22"/>
          <w:szCs w:val="22"/>
          <w:lang w:val="x-none" w:eastAsia="en-US"/>
        </w:rPr>
      </w:pPr>
      <w:r w:rsidRPr="0044635D">
        <w:rPr>
          <w:rFonts w:ascii="Calibri" w:eastAsia="Calibri" w:hAnsi="Calibri" w:cs="Calibri"/>
          <w:sz w:val="22"/>
          <w:szCs w:val="22"/>
          <w:lang w:val="x-none" w:eastAsia="en-US"/>
        </w:rPr>
        <w:t>obsługę w języku polskim lub angielskim w zakresie realizowanych serwisów, przeglądów i</w:t>
      </w:r>
      <w:r w:rsidRPr="0044635D">
        <w:rPr>
          <w:rFonts w:ascii="Calibri" w:eastAsia="Calibri" w:hAnsi="Calibri" w:cs="Calibri"/>
          <w:sz w:val="22"/>
          <w:szCs w:val="22"/>
          <w:lang w:eastAsia="en-US"/>
        </w:rPr>
        <w:t> </w:t>
      </w:r>
      <w:r w:rsidRPr="0044635D">
        <w:rPr>
          <w:rFonts w:ascii="Calibri" w:eastAsia="Calibri" w:hAnsi="Calibri" w:cs="Calibri"/>
          <w:sz w:val="22"/>
          <w:szCs w:val="22"/>
          <w:lang w:val="x-none" w:eastAsia="en-US"/>
        </w:rPr>
        <w:t>ewentualnych napraw</w:t>
      </w:r>
      <w:r w:rsidRPr="0044635D">
        <w:rPr>
          <w:rFonts w:ascii="Calibri" w:eastAsia="Calibri" w:hAnsi="Calibri" w:cs="Calibri"/>
          <w:sz w:val="22"/>
          <w:szCs w:val="22"/>
          <w:lang w:eastAsia="en-US"/>
        </w:rPr>
        <w:t>.</w:t>
      </w:r>
    </w:p>
    <w:p w14:paraId="530803EF" w14:textId="77777777" w:rsidR="0044635D" w:rsidRPr="0044635D" w:rsidRDefault="0044635D" w:rsidP="0044635D">
      <w:pPr>
        <w:numPr>
          <w:ilvl w:val="0"/>
          <w:numId w:val="70"/>
        </w:numPr>
        <w:spacing w:line="276" w:lineRule="auto"/>
        <w:contextualSpacing/>
        <w:jc w:val="both"/>
        <w:rPr>
          <w:rFonts w:ascii="Calibri" w:eastAsia="Calibri" w:hAnsi="Calibri" w:cs="Calibri"/>
          <w:sz w:val="22"/>
          <w:szCs w:val="22"/>
          <w:lang w:val="x-none" w:eastAsia="en-US"/>
        </w:rPr>
      </w:pPr>
      <w:bookmarkStart w:id="65" w:name="_Hlk157779418"/>
      <w:r w:rsidRPr="0044635D">
        <w:rPr>
          <w:rFonts w:ascii="Calibri" w:eastAsia="Calibri" w:hAnsi="Calibri" w:cs="Calibri"/>
          <w:sz w:val="22"/>
          <w:szCs w:val="22"/>
          <w:lang w:val="x-none" w:eastAsia="en-US"/>
        </w:rPr>
        <w:t>Czas reakcji na zgłoszon</w:t>
      </w:r>
      <w:r w:rsidRPr="0044635D">
        <w:rPr>
          <w:rFonts w:ascii="Calibri" w:eastAsia="Calibri" w:hAnsi="Calibri" w:cs="Calibri"/>
          <w:sz w:val="22"/>
          <w:szCs w:val="22"/>
          <w:lang w:eastAsia="en-US"/>
        </w:rPr>
        <w:t>y problem (u</w:t>
      </w:r>
      <w:proofErr w:type="spellStart"/>
      <w:r w:rsidRPr="0044635D">
        <w:rPr>
          <w:rFonts w:ascii="Calibri" w:eastAsia="Calibri" w:hAnsi="Calibri" w:cs="Calibri"/>
          <w:sz w:val="22"/>
          <w:szCs w:val="22"/>
          <w:lang w:val="x-none" w:eastAsia="en-US"/>
        </w:rPr>
        <w:t>sterkę</w:t>
      </w:r>
      <w:proofErr w:type="spellEnd"/>
      <w:r w:rsidRPr="0044635D">
        <w:rPr>
          <w:rFonts w:ascii="Calibri" w:eastAsia="Calibri" w:hAnsi="Calibri" w:cs="Calibri"/>
          <w:sz w:val="22"/>
          <w:szCs w:val="22"/>
          <w:lang w:eastAsia="en-US"/>
        </w:rPr>
        <w:t xml:space="preserve">, </w:t>
      </w:r>
      <w:r w:rsidRPr="0044635D">
        <w:rPr>
          <w:rFonts w:ascii="Calibri" w:eastAsia="Calibri" w:hAnsi="Calibri" w:cs="Calibri"/>
          <w:sz w:val="22"/>
          <w:szCs w:val="22"/>
          <w:lang w:val="x-none" w:eastAsia="en-US"/>
        </w:rPr>
        <w:t>awari</w:t>
      </w:r>
      <w:r w:rsidRPr="0044635D">
        <w:rPr>
          <w:rFonts w:ascii="Calibri" w:eastAsia="Calibri" w:hAnsi="Calibri" w:cs="Calibri"/>
          <w:sz w:val="22"/>
          <w:szCs w:val="22"/>
          <w:lang w:eastAsia="en-US"/>
        </w:rPr>
        <w:t>ę)</w:t>
      </w:r>
      <w:r w:rsidRPr="0044635D">
        <w:rPr>
          <w:rFonts w:ascii="Calibri" w:eastAsia="Calibri" w:hAnsi="Calibri" w:cs="Calibri"/>
          <w:sz w:val="22"/>
          <w:szCs w:val="22"/>
          <w:lang w:val="x-none" w:eastAsia="en-US"/>
        </w:rPr>
        <w:t xml:space="preserve"> </w:t>
      </w:r>
      <w:r w:rsidRPr="0044635D">
        <w:rPr>
          <w:rFonts w:ascii="Calibri" w:eastAsia="Calibri" w:hAnsi="Calibri" w:cs="Calibri"/>
          <w:sz w:val="22"/>
          <w:szCs w:val="22"/>
          <w:lang w:eastAsia="en-US"/>
        </w:rPr>
        <w:t xml:space="preserve">lub pytanie </w:t>
      </w:r>
      <w:r w:rsidRPr="0044635D">
        <w:rPr>
          <w:rFonts w:ascii="Calibri" w:eastAsia="Calibri" w:hAnsi="Calibri" w:cs="Calibri"/>
          <w:sz w:val="22"/>
          <w:szCs w:val="22"/>
          <w:lang w:val="x-none" w:eastAsia="en-US"/>
        </w:rPr>
        <w:t xml:space="preserve">wynosi </w:t>
      </w:r>
      <w:r w:rsidRPr="0044635D">
        <w:rPr>
          <w:rFonts w:ascii="Calibri" w:eastAsia="Calibri" w:hAnsi="Calibri" w:cs="Calibri"/>
          <w:sz w:val="22"/>
          <w:szCs w:val="22"/>
          <w:lang w:eastAsia="en-US"/>
        </w:rPr>
        <w:t>do 72 godzin, licząc od momentu</w:t>
      </w:r>
      <w:r w:rsidRPr="0044635D">
        <w:rPr>
          <w:rFonts w:ascii="Calibri" w:eastAsia="Calibri" w:hAnsi="Calibri" w:cs="Calibri"/>
          <w:sz w:val="22"/>
          <w:szCs w:val="22"/>
          <w:lang w:val="x-none" w:eastAsia="en-US"/>
        </w:rPr>
        <w:t xml:space="preserve"> </w:t>
      </w:r>
      <w:r w:rsidRPr="0044635D">
        <w:rPr>
          <w:rFonts w:ascii="Calibri" w:eastAsia="Calibri" w:hAnsi="Calibri" w:cs="Calibri"/>
          <w:sz w:val="22"/>
          <w:szCs w:val="22"/>
          <w:lang w:eastAsia="en-US"/>
        </w:rPr>
        <w:t>wysłania przez Zamawiającego zgłoszenia na adres e-mail: ………………………….</w:t>
      </w:r>
    </w:p>
    <w:p w14:paraId="758BC6AE" w14:textId="77777777" w:rsidR="0044635D" w:rsidRPr="0044635D" w:rsidRDefault="0044635D" w:rsidP="0044635D">
      <w:pPr>
        <w:numPr>
          <w:ilvl w:val="0"/>
          <w:numId w:val="70"/>
        </w:numPr>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 xml:space="preserve">Czas na naprawę wynosi </w:t>
      </w:r>
      <w:r w:rsidRPr="0044635D">
        <w:rPr>
          <w:rFonts w:ascii="Calibri" w:eastAsia="Calibri" w:hAnsi="Calibri" w:cs="Calibri"/>
          <w:sz w:val="22"/>
          <w:szCs w:val="22"/>
          <w:lang w:eastAsia="en-US"/>
        </w:rPr>
        <w:t>15</w:t>
      </w:r>
      <w:r w:rsidRPr="0044635D">
        <w:rPr>
          <w:rFonts w:ascii="Calibri" w:eastAsia="Calibri" w:hAnsi="Calibri" w:cs="Calibri"/>
          <w:sz w:val="22"/>
          <w:szCs w:val="22"/>
          <w:lang w:val="x-none" w:eastAsia="en-US"/>
        </w:rPr>
        <w:t xml:space="preserve"> dni roboczych</w:t>
      </w:r>
      <w:r w:rsidRPr="0044635D">
        <w:rPr>
          <w:rFonts w:ascii="Calibri" w:eastAsia="Calibri" w:hAnsi="Calibri" w:cs="Calibri"/>
          <w:sz w:val="22"/>
          <w:szCs w:val="22"/>
          <w:lang w:eastAsia="en-US"/>
        </w:rPr>
        <w:t xml:space="preserve"> od dnia zgłoszenia</w:t>
      </w:r>
      <w:r w:rsidRPr="0044635D">
        <w:rPr>
          <w:rFonts w:ascii="Calibri" w:eastAsia="Calibri" w:hAnsi="Calibri" w:cs="Calibri"/>
          <w:sz w:val="22"/>
          <w:szCs w:val="22"/>
          <w:lang w:val="x-none" w:eastAsia="en-US"/>
        </w:rPr>
        <w:t>. W uzasadnionych przypadkach termin naprawy może zostać wydłużony za zgodą Zamawiającego.</w:t>
      </w:r>
    </w:p>
    <w:bookmarkEnd w:id="65"/>
    <w:p w14:paraId="0E51FFC5" w14:textId="77777777" w:rsidR="0044635D" w:rsidRPr="0044635D" w:rsidRDefault="0044635D" w:rsidP="0044635D">
      <w:pPr>
        <w:numPr>
          <w:ilvl w:val="0"/>
          <w:numId w:val="70"/>
        </w:numPr>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lastRenderedPageBreak/>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7ACDD419" w14:textId="77777777" w:rsidR="0044635D" w:rsidRPr="0044635D" w:rsidRDefault="0044635D" w:rsidP="0044635D">
      <w:pPr>
        <w:numPr>
          <w:ilvl w:val="0"/>
          <w:numId w:val="70"/>
        </w:numPr>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 xml:space="preserve">Wykonawca ponosi odpowiedzialność z tytułu rękojmi na zasadach określonych w Kodeksie cywilnym, z zastrzeżeniem że uprawnienia Zamawiającego z tytułu rękojmi rozpoczynają swój bieg począwszy od dnia podpisania protokołu odbioru </w:t>
      </w:r>
      <w:r w:rsidRPr="0044635D">
        <w:rPr>
          <w:rFonts w:ascii="Calibri" w:eastAsia="Calibri" w:hAnsi="Calibri" w:cs="Calibri"/>
          <w:sz w:val="22"/>
          <w:szCs w:val="22"/>
          <w:lang w:eastAsia="en-US"/>
        </w:rPr>
        <w:t>bez</w:t>
      </w:r>
      <w:r w:rsidRPr="0044635D">
        <w:rPr>
          <w:rFonts w:ascii="Calibri" w:eastAsia="Calibri" w:hAnsi="Calibri" w:cs="Calibri"/>
          <w:sz w:val="22"/>
          <w:szCs w:val="22"/>
          <w:lang w:val="x-none" w:eastAsia="en-US"/>
        </w:rPr>
        <w:t xml:space="preserve"> zastrzeżeń.</w:t>
      </w:r>
    </w:p>
    <w:p w14:paraId="454EB160" w14:textId="77777777" w:rsidR="0044635D" w:rsidRPr="0044635D" w:rsidRDefault="0044635D" w:rsidP="0044635D">
      <w:pPr>
        <w:numPr>
          <w:ilvl w:val="0"/>
          <w:numId w:val="70"/>
        </w:numPr>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Usuwanie usterek oraz awarii w ramach gwarancji i rękojmi za wady odbywa się na wyłączny koszt i ryzyko Wykonawcy.</w:t>
      </w:r>
    </w:p>
    <w:p w14:paraId="76F79819" w14:textId="77777777" w:rsidR="0044635D" w:rsidRPr="0044635D" w:rsidRDefault="0044635D" w:rsidP="0044635D">
      <w:pPr>
        <w:numPr>
          <w:ilvl w:val="0"/>
          <w:numId w:val="70"/>
        </w:numPr>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Uszkodzone nośniki danych pozostają u Zamawiającego.</w:t>
      </w:r>
    </w:p>
    <w:p w14:paraId="1392EA53" w14:textId="77777777" w:rsidR="0044635D" w:rsidRPr="0044635D" w:rsidRDefault="0044635D" w:rsidP="0044635D">
      <w:pPr>
        <w:tabs>
          <w:tab w:val="left" w:pos="360"/>
        </w:tabs>
        <w:spacing w:line="276" w:lineRule="auto"/>
        <w:jc w:val="center"/>
        <w:rPr>
          <w:rFonts w:ascii="Calibri" w:hAnsi="Calibri" w:cs="Calibri"/>
          <w:color w:val="000000" w:themeColor="text1"/>
          <w:sz w:val="22"/>
          <w:szCs w:val="22"/>
        </w:rPr>
      </w:pPr>
    </w:p>
    <w:p w14:paraId="063433B8" w14:textId="77777777" w:rsidR="0044635D" w:rsidRPr="0044635D" w:rsidRDefault="0044635D" w:rsidP="0044635D">
      <w:pPr>
        <w:tabs>
          <w:tab w:val="left" w:pos="360"/>
        </w:tabs>
        <w:spacing w:line="276" w:lineRule="auto"/>
        <w:jc w:val="center"/>
        <w:rPr>
          <w:rFonts w:ascii="Calibri" w:hAnsi="Calibri" w:cs="Calibri"/>
          <w:color w:val="000000" w:themeColor="text1"/>
          <w:sz w:val="22"/>
          <w:szCs w:val="22"/>
        </w:rPr>
      </w:pPr>
      <w:r w:rsidRPr="0044635D">
        <w:rPr>
          <w:rFonts w:ascii="Calibri" w:hAnsi="Calibri" w:cs="Calibri"/>
          <w:color w:val="000000" w:themeColor="text1"/>
          <w:sz w:val="22"/>
          <w:szCs w:val="22"/>
        </w:rPr>
        <w:t>§ 8</w:t>
      </w:r>
    </w:p>
    <w:p w14:paraId="1BB0CAD9" w14:textId="77777777" w:rsidR="0044635D" w:rsidRPr="0044635D" w:rsidRDefault="0044635D" w:rsidP="0044635D">
      <w:pPr>
        <w:tabs>
          <w:tab w:val="left" w:pos="360"/>
        </w:tabs>
        <w:spacing w:after="120" w:line="276" w:lineRule="auto"/>
        <w:jc w:val="center"/>
        <w:rPr>
          <w:rFonts w:ascii="Calibri" w:hAnsi="Calibri" w:cs="Calibri"/>
          <w:color w:val="000000" w:themeColor="text1"/>
          <w:sz w:val="22"/>
          <w:szCs w:val="22"/>
        </w:rPr>
      </w:pPr>
      <w:r w:rsidRPr="0044635D">
        <w:rPr>
          <w:rFonts w:ascii="Calibri" w:hAnsi="Calibri" w:cs="Calibri"/>
          <w:color w:val="000000" w:themeColor="text1"/>
          <w:sz w:val="22"/>
          <w:szCs w:val="22"/>
        </w:rPr>
        <w:t>[Kary umowne]</w:t>
      </w:r>
    </w:p>
    <w:p w14:paraId="6862B8BA" w14:textId="77777777" w:rsidR="0044635D" w:rsidRPr="0044635D" w:rsidRDefault="0044635D" w:rsidP="0044635D">
      <w:pPr>
        <w:numPr>
          <w:ilvl w:val="0"/>
          <w:numId w:val="47"/>
        </w:numPr>
        <w:tabs>
          <w:tab w:val="left" w:pos="360"/>
        </w:tabs>
        <w:suppressAutoHyphens/>
        <w:spacing w:line="276" w:lineRule="auto"/>
        <w:ind w:left="360"/>
        <w:jc w:val="both"/>
        <w:rPr>
          <w:rFonts w:ascii="Calibri" w:hAnsi="Calibri" w:cs="Calibri"/>
          <w:sz w:val="22"/>
          <w:szCs w:val="22"/>
        </w:rPr>
      </w:pPr>
      <w:r w:rsidRPr="0044635D">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2E55A5DE" w14:textId="77777777" w:rsidR="0044635D" w:rsidRPr="0044635D" w:rsidRDefault="0044635D" w:rsidP="0044635D">
      <w:pPr>
        <w:numPr>
          <w:ilvl w:val="0"/>
          <w:numId w:val="47"/>
        </w:numPr>
        <w:tabs>
          <w:tab w:val="left" w:pos="360"/>
          <w:tab w:val="num" w:pos="720"/>
        </w:tabs>
        <w:suppressAutoHyphens/>
        <w:spacing w:line="276" w:lineRule="auto"/>
        <w:ind w:left="360"/>
        <w:jc w:val="both"/>
        <w:rPr>
          <w:rFonts w:ascii="Calibri" w:hAnsi="Calibri" w:cs="Calibri"/>
          <w:sz w:val="22"/>
          <w:szCs w:val="22"/>
        </w:rPr>
      </w:pPr>
      <w:r w:rsidRPr="0044635D">
        <w:rPr>
          <w:rFonts w:ascii="Calibri" w:hAnsi="Calibri" w:cs="Calibri"/>
          <w:sz w:val="22"/>
          <w:szCs w:val="22"/>
        </w:rPr>
        <w:t>Zamawiający może żądać od Wykonawcy zapłaty kary umownej w przypadku:</w:t>
      </w:r>
    </w:p>
    <w:p w14:paraId="26C8F783" w14:textId="77777777" w:rsidR="0044635D" w:rsidRPr="0044635D" w:rsidRDefault="0044635D" w:rsidP="0044635D">
      <w:pPr>
        <w:numPr>
          <w:ilvl w:val="0"/>
          <w:numId w:val="72"/>
        </w:numPr>
        <w:tabs>
          <w:tab w:val="left" w:pos="360"/>
        </w:tabs>
        <w:suppressAutoHyphens/>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 xml:space="preserve">zwłoki w realizacji zamówienia </w:t>
      </w:r>
      <w:r w:rsidRPr="0044635D">
        <w:rPr>
          <w:rFonts w:ascii="Calibri" w:eastAsia="Calibri" w:hAnsi="Calibri" w:cs="Calibri"/>
          <w:color w:val="000000"/>
          <w:sz w:val="22"/>
          <w:szCs w:val="22"/>
          <w:lang w:val="x-none" w:eastAsia="en-US"/>
        </w:rPr>
        <w:t>–</w:t>
      </w:r>
      <w:r w:rsidRPr="0044635D">
        <w:rPr>
          <w:rFonts w:ascii="Calibri" w:eastAsia="Calibri" w:hAnsi="Calibri" w:cs="Calibri"/>
          <w:sz w:val="22"/>
          <w:szCs w:val="22"/>
          <w:lang w:val="x-none" w:eastAsia="en-US"/>
        </w:rPr>
        <w:t xml:space="preserve"> w wysokości 0,</w:t>
      </w:r>
      <w:r w:rsidRPr="0044635D">
        <w:rPr>
          <w:rFonts w:ascii="Calibri" w:eastAsia="Calibri" w:hAnsi="Calibri" w:cs="Calibri"/>
          <w:sz w:val="22"/>
          <w:szCs w:val="22"/>
          <w:lang w:eastAsia="en-US"/>
        </w:rPr>
        <w:t>1</w:t>
      </w:r>
      <w:r w:rsidRPr="0044635D">
        <w:rPr>
          <w:rFonts w:ascii="Calibri" w:eastAsia="Calibri" w:hAnsi="Calibri" w:cs="Calibri"/>
          <w:sz w:val="22"/>
          <w:szCs w:val="22"/>
          <w:lang w:val="x-none" w:eastAsia="en-US"/>
        </w:rPr>
        <w:t>% wynagrodzenia umownego brutto, o którym mowa w § 3 ust. 1, za każdy dzień zwłoki;</w:t>
      </w:r>
    </w:p>
    <w:p w14:paraId="06CC2978" w14:textId="77777777" w:rsidR="0044635D" w:rsidRPr="0044635D" w:rsidRDefault="0044635D" w:rsidP="0044635D">
      <w:pPr>
        <w:numPr>
          <w:ilvl w:val="0"/>
          <w:numId w:val="72"/>
        </w:numPr>
        <w:tabs>
          <w:tab w:val="left" w:pos="360"/>
        </w:tabs>
        <w:suppressAutoHyphens/>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zwłoki w reakcji na zgłoszenie usterki lub awarii - w wysokości 0,</w:t>
      </w:r>
      <w:r w:rsidRPr="0044635D">
        <w:rPr>
          <w:rFonts w:ascii="Calibri" w:eastAsia="Calibri" w:hAnsi="Calibri" w:cs="Calibri"/>
          <w:sz w:val="22"/>
          <w:szCs w:val="22"/>
          <w:lang w:eastAsia="en-US"/>
        </w:rPr>
        <w:t>1</w:t>
      </w:r>
      <w:r w:rsidRPr="0044635D">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 7 ust. 2; </w:t>
      </w:r>
    </w:p>
    <w:p w14:paraId="615FA201" w14:textId="77777777" w:rsidR="0044635D" w:rsidRPr="0044635D" w:rsidRDefault="0044635D" w:rsidP="0044635D">
      <w:pPr>
        <w:numPr>
          <w:ilvl w:val="0"/>
          <w:numId w:val="72"/>
        </w:numPr>
        <w:tabs>
          <w:tab w:val="left" w:pos="360"/>
        </w:tabs>
        <w:suppressAutoHyphens/>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 xml:space="preserve">zwłoki w usunięciu wad lub usterek, stwierdzonych przy odbiorze lub w okresie gwarancji i rękojmi </w:t>
      </w:r>
      <w:r w:rsidRPr="0044635D">
        <w:rPr>
          <w:rFonts w:ascii="Calibri" w:eastAsia="Calibri" w:hAnsi="Calibri" w:cs="Calibri"/>
          <w:color w:val="000000"/>
          <w:sz w:val="22"/>
          <w:szCs w:val="22"/>
          <w:lang w:val="x-none" w:eastAsia="en-US"/>
        </w:rPr>
        <w:t>–</w:t>
      </w:r>
      <w:r w:rsidRPr="0044635D">
        <w:rPr>
          <w:rFonts w:ascii="Calibri" w:eastAsia="Calibri" w:hAnsi="Calibri" w:cs="Calibri"/>
          <w:sz w:val="22"/>
          <w:szCs w:val="22"/>
          <w:lang w:val="x-none" w:eastAsia="en-US"/>
        </w:rPr>
        <w:t xml:space="preserve"> w wysokości 0,</w:t>
      </w:r>
      <w:r w:rsidRPr="0044635D">
        <w:rPr>
          <w:rFonts w:ascii="Calibri" w:eastAsia="Calibri" w:hAnsi="Calibri" w:cs="Calibri"/>
          <w:sz w:val="22"/>
          <w:szCs w:val="22"/>
          <w:lang w:eastAsia="en-US"/>
        </w:rPr>
        <w:t>1</w:t>
      </w:r>
      <w:r w:rsidRPr="0044635D">
        <w:rPr>
          <w:rFonts w:ascii="Calibri" w:eastAsia="Calibri" w:hAnsi="Calibri" w:cs="Calibri"/>
          <w:sz w:val="22"/>
          <w:szCs w:val="22"/>
          <w:lang w:val="x-none" w:eastAsia="en-US"/>
        </w:rPr>
        <w:t xml:space="preserve">% wynagrodzenia umownego brutto, o którym mowa w § 3 ust. 1, za każdy dzień zwłoki, licząc od dnia bezskutecznego upływu terminu, wskazanego w </w:t>
      </w:r>
      <w:r w:rsidRPr="0044635D">
        <w:rPr>
          <w:rFonts w:ascii="Calibri" w:eastAsia="Calibri" w:hAnsi="Calibri" w:cs="Calibri"/>
          <w:sz w:val="22"/>
          <w:szCs w:val="22"/>
          <w:lang w:eastAsia="en-US"/>
        </w:rPr>
        <w:t xml:space="preserve">§ 4 ust. 2 lub </w:t>
      </w:r>
      <w:r w:rsidRPr="0044635D">
        <w:rPr>
          <w:rFonts w:ascii="Calibri" w:eastAsia="Calibri" w:hAnsi="Calibri" w:cs="Calibri"/>
          <w:sz w:val="22"/>
          <w:szCs w:val="22"/>
          <w:lang w:val="x-none" w:eastAsia="en-US"/>
        </w:rPr>
        <w:t xml:space="preserve">§ 7 ust. </w:t>
      </w:r>
      <w:r w:rsidRPr="0044635D">
        <w:rPr>
          <w:rFonts w:ascii="Calibri" w:eastAsia="Calibri" w:hAnsi="Calibri" w:cs="Calibri"/>
          <w:sz w:val="22"/>
          <w:szCs w:val="22"/>
          <w:lang w:eastAsia="en-US"/>
        </w:rPr>
        <w:t>3</w:t>
      </w:r>
      <w:r w:rsidRPr="0044635D">
        <w:rPr>
          <w:rFonts w:ascii="Calibri" w:eastAsia="Calibri" w:hAnsi="Calibri" w:cs="Calibri"/>
          <w:sz w:val="22"/>
          <w:szCs w:val="22"/>
          <w:lang w:val="x-none" w:eastAsia="en-US"/>
        </w:rPr>
        <w:t xml:space="preserve">; </w:t>
      </w:r>
    </w:p>
    <w:p w14:paraId="2CD6F028" w14:textId="77777777" w:rsidR="0044635D" w:rsidRPr="0044635D" w:rsidRDefault="0044635D" w:rsidP="0044635D">
      <w:pPr>
        <w:numPr>
          <w:ilvl w:val="0"/>
          <w:numId w:val="72"/>
        </w:numPr>
        <w:tabs>
          <w:tab w:val="left" w:pos="360"/>
        </w:tabs>
        <w:suppressAutoHyphens/>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odstąpienia od umowy przez Wykonawcę z własnej winy lub przez Zamawiającego z przyczyny określonej w § 9 ust. 2 pkt 3 lub 4 - w wysokości 10% wynagrodzenia umownego brutto, o którym mowa w § 3 ust.</w:t>
      </w:r>
      <w:r w:rsidRPr="0044635D">
        <w:rPr>
          <w:rFonts w:ascii="Calibri" w:eastAsia="Calibri" w:hAnsi="Calibri" w:cs="Calibri"/>
          <w:sz w:val="22"/>
          <w:szCs w:val="22"/>
          <w:lang w:eastAsia="en-US"/>
        </w:rPr>
        <w:t xml:space="preserve"> </w:t>
      </w:r>
      <w:r w:rsidRPr="0044635D">
        <w:rPr>
          <w:rFonts w:ascii="Calibri" w:eastAsia="Calibri" w:hAnsi="Calibri" w:cs="Calibri"/>
          <w:sz w:val="22"/>
          <w:szCs w:val="22"/>
          <w:lang w:val="x-none" w:eastAsia="en-US"/>
        </w:rPr>
        <w:t>1.</w:t>
      </w:r>
    </w:p>
    <w:p w14:paraId="4CC808AB" w14:textId="77777777" w:rsidR="0044635D" w:rsidRPr="0044635D" w:rsidRDefault="0044635D" w:rsidP="0044635D">
      <w:pPr>
        <w:numPr>
          <w:ilvl w:val="0"/>
          <w:numId w:val="47"/>
        </w:numPr>
        <w:tabs>
          <w:tab w:val="num" w:pos="360"/>
        </w:tabs>
        <w:suppressAutoHyphens/>
        <w:spacing w:line="276" w:lineRule="auto"/>
        <w:ind w:left="360"/>
        <w:jc w:val="both"/>
        <w:rPr>
          <w:rFonts w:ascii="Calibri" w:hAnsi="Calibri" w:cs="Calibri"/>
          <w:sz w:val="22"/>
          <w:szCs w:val="22"/>
        </w:rPr>
      </w:pPr>
      <w:r w:rsidRPr="0044635D">
        <w:rPr>
          <w:rFonts w:ascii="Calibri" w:hAnsi="Calibri" w:cs="Calibri"/>
          <w:sz w:val="22"/>
          <w:szCs w:val="22"/>
        </w:rPr>
        <w:t>Zapłata kary umownej nie pozbawia Zamawiającego prawa do dochodzenia odszkodowania uzupełniającego na zasadach ogólnych, przewidzianych w Kodeksie cywilnym.</w:t>
      </w:r>
    </w:p>
    <w:p w14:paraId="310175AB" w14:textId="77777777" w:rsidR="0044635D" w:rsidRPr="0044635D" w:rsidRDefault="0044635D" w:rsidP="0044635D">
      <w:pPr>
        <w:numPr>
          <w:ilvl w:val="0"/>
          <w:numId w:val="47"/>
        </w:numPr>
        <w:tabs>
          <w:tab w:val="num" w:pos="360"/>
        </w:tabs>
        <w:suppressAutoHyphens/>
        <w:spacing w:line="276" w:lineRule="auto"/>
        <w:ind w:left="360"/>
        <w:jc w:val="both"/>
        <w:rPr>
          <w:rFonts w:ascii="Calibri" w:hAnsi="Calibri" w:cs="Calibri"/>
          <w:sz w:val="22"/>
          <w:szCs w:val="22"/>
        </w:rPr>
      </w:pPr>
      <w:r w:rsidRPr="0044635D">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200BEA07"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041DDE45" w14:textId="77777777" w:rsidR="0044635D" w:rsidRPr="0044635D" w:rsidRDefault="0044635D" w:rsidP="0044635D">
      <w:pPr>
        <w:tabs>
          <w:tab w:val="left" w:pos="360"/>
        </w:tabs>
        <w:spacing w:line="276" w:lineRule="auto"/>
        <w:jc w:val="center"/>
        <w:rPr>
          <w:rFonts w:ascii="Calibri" w:hAnsi="Calibri" w:cs="Calibri"/>
          <w:color w:val="000000" w:themeColor="text1"/>
          <w:sz w:val="22"/>
          <w:szCs w:val="22"/>
        </w:rPr>
      </w:pPr>
      <w:r w:rsidRPr="0044635D">
        <w:rPr>
          <w:rFonts w:ascii="Calibri" w:hAnsi="Calibri" w:cs="Calibri"/>
          <w:color w:val="000000" w:themeColor="text1"/>
          <w:sz w:val="22"/>
          <w:szCs w:val="22"/>
        </w:rPr>
        <w:t>§ 9</w:t>
      </w:r>
    </w:p>
    <w:p w14:paraId="08E4BABC" w14:textId="77777777" w:rsidR="0044635D" w:rsidRPr="0044635D" w:rsidRDefault="0044635D" w:rsidP="0044635D">
      <w:pPr>
        <w:tabs>
          <w:tab w:val="left" w:pos="360"/>
        </w:tabs>
        <w:spacing w:after="120" w:line="276" w:lineRule="auto"/>
        <w:jc w:val="center"/>
        <w:rPr>
          <w:rFonts w:ascii="Calibri" w:hAnsi="Calibri" w:cs="Calibri"/>
          <w:color w:val="000000" w:themeColor="text1"/>
          <w:sz w:val="22"/>
          <w:szCs w:val="22"/>
        </w:rPr>
      </w:pPr>
      <w:r w:rsidRPr="0044635D">
        <w:rPr>
          <w:rFonts w:ascii="Calibri" w:hAnsi="Calibri" w:cs="Calibri"/>
          <w:color w:val="000000" w:themeColor="text1"/>
          <w:sz w:val="22"/>
          <w:szCs w:val="22"/>
        </w:rPr>
        <w:t>[Odstąpienie od umowy]</w:t>
      </w:r>
    </w:p>
    <w:p w14:paraId="49DC8494" w14:textId="77777777" w:rsidR="0044635D" w:rsidRPr="0044635D" w:rsidRDefault="0044635D" w:rsidP="0044635D">
      <w:pPr>
        <w:numPr>
          <w:ilvl w:val="0"/>
          <w:numId w:val="73"/>
        </w:numPr>
        <w:spacing w:line="276" w:lineRule="auto"/>
        <w:jc w:val="both"/>
        <w:rPr>
          <w:rFonts w:ascii="Calibri" w:hAnsi="Calibri" w:cs="Calibri"/>
          <w:sz w:val="22"/>
          <w:szCs w:val="22"/>
        </w:rPr>
      </w:pPr>
      <w:r w:rsidRPr="0044635D">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2BD70A24" w14:textId="77777777" w:rsidR="0044635D" w:rsidRPr="0044635D" w:rsidRDefault="0044635D" w:rsidP="0044635D">
      <w:pPr>
        <w:numPr>
          <w:ilvl w:val="0"/>
          <w:numId w:val="73"/>
        </w:numPr>
        <w:spacing w:line="276" w:lineRule="auto"/>
        <w:jc w:val="both"/>
        <w:rPr>
          <w:rFonts w:ascii="Calibri" w:hAnsi="Calibri" w:cs="Calibri"/>
          <w:sz w:val="22"/>
          <w:szCs w:val="22"/>
        </w:rPr>
      </w:pPr>
      <w:r w:rsidRPr="0044635D">
        <w:rPr>
          <w:rFonts w:ascii="Calibri" w:hAnsi="Calibri" w:cs="Calibri"/>
          <w:sz w:val="22"/>
          <w:szCs w:val="22"/>
        </w:rPr>
        <w:t>Ponadto Zamawiający może odstąpić od umowy w terminie 30 dni od dnia powzięcia wiadomości o okoliczności uzasadniającej odstąpienie, jeżeli:</w:t>
      </w:r>
    </w:p>
    <w:p w14:paraId="73ACE1E3" w14:textId="77777777" w:rsidR="0044635D" w:rsidRPr="0044635D" w:rsidRDefault="0044635D" w:rsidP="0044635D">
      <w:pPr>
        <w:numPr>
          <w:ilvl w:val="0"/>
          <w:numId w:val="74"/>
        </w:numPr>
        <w:spacing w:line="276" w:lineRule="auto"/>
        <w:jc w:val="both"/>
        <w:rPr>
          <w:rFonts w:ascii="Calibri" w:hAnsi="Calibri" w:cs="Calibri"/>
          <w:sz w:val="22"/>
          <w:szCs w:val="22"/>
        </w:rPr>
      </w:pPr>
      <w:r w:rsidRPr="0044635D">
        <w:rPr>
          <w:rFonts w:ascii="Calibri" w:hAnsi="Calibri" w:cs="Calibri"/>
          <w:sz w:val="22"/>
          <w:szCs w:val="22"/>
        </w:rPr>
        <w:t>wszczęto postępowanie likwidacyjne wobec Wykonawcy;</w:t>
      </w:r>
    </w:p>
    <w:p w14:paraId="4A62C75D" w14:textId="77777777" w:rsidR="0044635D" w:rsidRPr="0044635D" w:rsidRDefault="0044635D" w:rsidP="0044635D">
      <w:pPr>
        <w:numPr>
          <w:ilvl w:val="0"/>
          <w:numId w:val="74"/>
        </w:numPr>
        <w:spacing w:line="276" w:lineRule="auto"/>
        <w:jc w:val="both"/>
        <w:rPr>
          <w:rFonts w:ascii="Calibri" w:hAnsi="Calibri" w:cs="Calibri"/>
          <w:sz w:val="22"/>
          <w:szCs w:val="22"/>
        </w:rPr>
      </w:pPr>
      <w:r w:rsidRPr="0044635D">
        <w:rPr>
          <w:rFonts w:ascii="Calibri" w:hAnsi="Calibri" w:cs="Calibri"/>
          <w:sz w:val="22"/>
          <w:szCs w:val="22"/>
        </w:rPr>
        <w:t>wydano nakaz zajęcia majątku Wykonawcy;</w:t>
      </w:r>
    </w:p>
    <w:p w14:paraId="4A87050A" w14:textId="77777777" w:rsidR="0044635D" w:rsidRPr="0044635D" w:rsidRDefault="0044635D" w:rsidP="0044635D">
      <w:pPr>
        <w:numPr>
          <w:ilvl w:val="0"/>
          <w:numId w:val="74"/>
        </w:numPr>
        <w:spacing w:line="276" w:lineRule="auto"/>
        <w:jc w:val="both"/>
        <w:rPr>
          <w:rFonts w:ascii="Calibri" w:hAnsi="Calibri" w:cs="Calibri"/>
          <w:sz w:val="22"/>
          <w:szCs w:val="22"/>
        </w:rPr>
      </w:pPr>
      <w:r w:rsidRPr="0044635D">
        <w:rPr>
          <w:rFonts w:ascii="Calibri" w:hAnsi="Calibri" w:cs="Calibri"/>
          <w:sz w:val="22"/>
          <w:szCs w:val="22"/>
        </w:rPr>
        <w:lastRenderedPageBreak/>
        <w:t>Wykonawca z przyczyn leżących po swojej stronie nie zrealizował przedmiotu umowy, a zwłoka w realizacji umowy wynosi co najmniej 20 dni od umownego terminu realizacji, o którym mowa w § 2 ust. 1;</w:t>
      </w:r>
    </w:p>
    <w:p w14:paraId="38D92AB3" w14:textId="77777777" w:rsidR="0044635D" w:rsidRPr="0044635D" w:rsidRDefault="0044635D" w:rsidP="0044635D">
      <w:pPr>
        <w:numPr>
          <w:ilvl w:val="0"/>
          <w:numId w:val="74"/>
        </w:numPr>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Wykonawca trzykrotnie dostarczył produkt niewłaściwej jakości</w:t>
      </w:r>
      <w:r w:rsidRPr="0044635D">
        <w:rPr>
          <w:rFonts w:ascii="Calibri" w:eastAsia="Calibri" w:hAnsi="Calibri" w:cs="Calibri"/>
          <w:sz w:val="22"/>
          <w:szCs w:val="22"/>
          <w:lang w:eastAsia="en-US"/>
        </w:rPr>
        <w:t xml:space="preserve"> lub wystąpiła okoliczność określona w § 4 ust. 3;</w:t>
      </w:r>
    </w:p>
    <w:p w14:paraId="7E47D53D" w14:textId="77777777" w:rsidR="0044635D" w:rsidRPr="0044635D" w:rsidRDefault="0044635D" w:rsidP="0044635D">
      <w:pPr>
        <w:numPr>
          <w:ilvl w:val="0"/>
          <w:numId w:val="74"/>
        </w:numPr>
        <w:spacing w:line="276" w:lineRule="auto"/>
        <w:jc w:val="both"/>
        <w:rPr>
          <w:rFonts w:ascii="Calibri" w:hAnsi="Calibri" w:cs="Calibri"/>
          <w:sz w:val="22"/>
          <w:szCs w:val="22"/>
        </w:rPr>
      </w:pPr>
      <w:r w:rsidRPr="0044635D">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24CC788D" w14:textId="77777777" w:rsidR="0044635D" w:rsidRPr="0044635D" w:rsidRDefault="0044635D" w:rsidP="0044635D">
      <w:pPr>
        <w:numPr>
          <w:ilvl w:val="0"/>
          <w:numId w:val="74"/>
        </w:numPr>
        <w:spacing w:line="276" w:lineRule="auto"/>
        <w:jc w:val="both"/>
        <w:rPr>
          <w:rFonts w:ascii="Calibri" w:hAnsi="Calibri" w:cs="Calibri"/>
          <w:sz w:val="22"/>
          <w:szCs w:val="22"/>
        </w:rPr>
      </w:pPr>
      <w:r w:rsidRPr="0044635D">
        <w:rPr>
          <w:rFonts w:ascii="Calibri" w:hAnsi="Calibri" w:cs="Calibri"/>
          <w:sz w:val="22"/>
          <w:szCs w:val="22"/>
        </w:rPr>
        <w:t>wystąpiły inne okoliczności uzasadniające odstąpienie od umowy, przewidziane w obowiązujących przepisach.</w:t>
      </w:r>
    </w:p>
    <w:p w14:paraId="53398892" w14:textId="77777777" w:rsidR="0044635D" w:rsidRPr="0044635D" w:rsidRDefault="0044635D" w:rsidP="0044635D">
      <w:pPr>
        <w:numPr>
          <w:ilvl w:val="0"/>
          <w:numId w:val="73"/>
        </w:numPr>
        <w:spacing w:line="276" w:lineRule="auto"/>
        <w:jc w:val="both"/>
        <w:rPr>
          <w:rFonts w:ascii="Calibri" w:hAnsi="Calibri" w:cs="Calibri"/>
          <w:sz w:val="22"/>
          <w:szCs w:val="22"/>
        </w:rPr>
      </w:pPr>
      <w:r w:rsidRPr="0044635D">
        <w:rPr>
          <w:rFonts w:ascii="Calibri" w:hAnsi="Calibri" w:cs="Calibri"/>
          <w:sz w:val="22"/>
          <w:szCs w:val="22"/>
        </w:rPr>
        <w:t>Odstąpienie od umowy powinno nastąpić w formie pisemnej lub formie elektronicznej pod rygorem nieważności oraz powinno zawierać uzasadnienie.</w:t>
      </w:r>
    </w:p>
    <w:p w14:paraId="61393097" w14:textId="77777777" w:rsidR="0044635D" w:rsidRPr="0044635D" w:rsidRDefault="0044635D" w:rsidP="0044635D">
      <w:pPr>
        <w:numPr>
          <w:ilvl w:val="0"/>
          <w:numId w:val="73"/>
        </w:numPr>
        <w:spacing w:line="276" w:lineRule="auto"/>
        <w:jc w:val="both"/>
        <w:rPr>
          <w:rFonts w:ascii="Calibri" w:hAnsi="Calibri" w:cs="Calibri"/>
          <w:sz w:val="22"/>
          <w:szCs w:val="22"/>
        </w:rPr>
      </w:pPr>
      <w:r w:rsidRPr="0044635D">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6A09EBBE"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19A5BE87" w14:textId="77777777" w:rsidR="0044635D" w:rsidRPr="0044635D" w:rsidRDefault="0044635D" w:rsidP="0044635D">
      <w:pPr>
        <w:spacing w:line="276" w:lineRule="auto"/>
        <w:jc w:val="center"/>
        <w:rPr>
          <w:rFonts w:ascii="Calibri" w:hAnsi="Calibri" w:cs="Calibri"/>
          <w:sz w:val="22"/>
          <w:szCs w:val="22"/>
        </w:rPr>
      </w:pPr>
      <w:r w:rsidRPr="0044635D">
        <w:rPr>
          <w:rFonts w:ascii="Calibri" w:hAnsi="Calibri" w:cs="Calibri"/>
          <w:sz w:val="22"/>
          <w:szCs w:val="22"/>
        </w:rPr>
        <w:t>§ 10</w:t>
      </w:r>
    </w:p>
    <w:p w14:paraId="068B071B" w14:textId="77777777" w:rsidR="0044635D" w:rsidRPr="0044635D" w:rsidRDefault="0044635D" w:rsidP="0044635D">
      <w:pPr>
        <w:spacing w:after="120" w:line="276" w:lineRule="auto"/>
        <w:jc w:val="center"/>
        <w:rPr>
          <w:rFonts w:ascii="Calibri" w:hAnsi="Calibri" w:cs="Calibri"/>
          <w:sz w:val="22"/>
          <w:szCs w:val="22"/>
        </w:rPr>
      </w:pPr>
      <w:r w:rsidRPr="0044635D">
        <w:rPr>
          <w:rFonts w:ascii="Calibri" w:hAnsi="Calibri" w:cs="Calibri"/>
          <w:sz w:val="22"/>
          <w:szCs w:val="22"/>
        </w:rPr>
        <w:t>[Podwykonawstwo]</w:t>
      </w:r>
    </w:p>
    <w:p w14:paraId="1E9C43EB" w14:textId="77777777" w:rsidR="0044635D" w:rsidRPr="0044635D" w:rsidRDefault="0044635D" w:rsidP="0044635D">
      <w:pPr>
        <w:numPr>
          <w:ilvl w:val="0"/>
          <w:numId w:val="75"/>
        </w:numPr>
        <w:tabs>
          <w:tab w:val="left" w:pos="284"/>
        </w:tabs>
        <w:spacing w:line="276" w:lineRule="auto"/>
        <w:ind w:left="360"/>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Ustalony w umowie zakres przedmiotu zamówienia realizowany będzie bez udziału / z udziałem następujących Podwykonawców</w:t>
      </w:r>
      <w:r w:rsidRPr="0044635D">
        <w:rPr>
          <w:rFonts w:ascii="Calibri" w:eastAsia="Calibri" w:hAnsi="Calibri" w:cs="Calibri"/>
          <w:i/>
          <w:sz w:val="22"/>
          <w:szCs w:val="22"/>
          <w:vertAlign w:val="superscript"/>
          <w:lang w:val="x-none" w:eastAsia="en-US"/>
        </w:rPr>
        <w:footnoteReference w:id="2"/>
      </w:r>
      <w:r w:rsidRPr="0044635D">
        <w:rPr>
          <w:rFonts w:ascii="Calibri" w:eastAsia="Calibri" w:hAnsi="Calibri" w:cs="Calibri"/>
          <w:sz w:val="22"/>
          <w:szCs w:val="22"/>
          <w:lang w:val="x-none" w:eastAsia="en-US"/>
        </w:rPr>
        <w:t xml:space="preserve">: </w:t>
      </w:r>
    </w:p>
    <w:p w14:paraId="6BE64F2F" w14:textId="77777777" w:rsidR="0044635D" w:rsidRPr="0044635D" w:rsidRDefault="0044635D" w:rsidP="0044635D">
      <w:pPr>
        <w:numPr>
          <w:ilvl w:val="0"/>
          <w:numId w:val="76"/>
        </w:numPr>
        <w:tabs>
          <w:tab w:val="left" w:pos="284"/>
        </w:tabs>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 xml:space="preserve">…………………………………………… - zakres: ……………………………………………… </w:t>
      </w:r>
    </w:p>
    <w:p w14:paraId="7D789C7B" w14:textId="77777777" w:rsidR="0044635D" w:rsidRPr="0044635D" w:rsidRDefault="0044635D" w:rsidP="0044635D">
      <w:pPr>
        <w:numPr>
          <w:ilvl w:val="0"/>
          <w:numId w:val="76"/>
        </w:numPr>
        <w:tabs>
          <w:tab w:val="left" w:pos="284"/>
        </w:tabs>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 - zakres: ………………………………………………</w:t>
      </w:r>
      <w:r w:rsidRPr="0044635D">
        <w:rPr>
          <w:rFonts w:ascii="Calibri" w:eastAsia="Calibri" w:hAnsi="Calibri" w:cs="Calibri"/>
          <w:i/>
          <w:iCs/>
          <w:sz w:val="22"/>
          <w:szCs w:val="22"/>
          <w:lang w:val="x-none" w:eastAsia="en-US"/>
        </w:rPr>
        <w:t xml:space="preserve"> </w:t>
      </w:r>
    </w:p>
    <w:p w14:paraId="171815CB" w14:textId="77777777" w:rsidR="0044635D" w:rsidRPr="0044635D" w:rsidRDefault="0044635D" w:rsidP="0044635D">
      <w:pPr>
        <w:numPr>
          <w:ilvl w:val="0"/>
          <w:numId w:val="75"/>
        </w:numPr>
        <w:tabs>
          <w:tab w:val="left" w:pos="284"/>
        </w:tabs>
        <w:spacing w:line="276" w:lineRule="auto"/>
        <w:ind w:left="360"/>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Wykonawca zawiadamia Zamawiającego o wszelkich zmianach danych podwykonawców w trakcie realizacji umowy, a także przekazuje informacje na temat nowych podwykonawców, którym w późniejszym okresie zamierza powierzyć realizację zamówienia.</w:t>
      </w:r>
    </w:p>
    <w:p w14:paraId="1208D102" w14:textId="77777777" w:rsidR="0044635D" w:rsidRPr="0044635D" w:rsidRDefault="0044635D" w:rsidP="0044635D">
      <w:pPr>
        <w:numPr>
          <w:ilvl w:val="0"/>
          <w:numId w:val="75"/>
        </w:numPr>
        <w:tabs>
          <w:tab w:val="left" w:pos="284"/>
        </w:tabs>
        <w:spacing w:line="276" w:lineRule="auto"/>
        <w:ind w:left="360"/>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W przypadku zgłoszenia nowego podwykonawcy, Wykonawca zobowiązuje się do wykazania braku w stosunku do niego podstaw wykluczenia określonych w postępowaniu o udzielenie zamówienia, przed dopuszczeniem go do realizacji</w:t>
      </w:r>
      <w:r w:rsidRPr="0044635D">
        <w:rPr>
          <w:rFonts w:ascii="Calibri" w:eastAsia="Calibri" w:hAnsi="Calibri" w:cs="Calibri"/>
          <w:sz w:val="22"/>
          <w:szCs w:val="22"/>
          <w:lang w:eastAsia="en-US"/>
        </w:rPr>
        <w:t>, jak również braku zastosowania względem tego podwykonawcy przesłanek, o których mowa w art. 5k rozporządzenia Rady (UE) nr 833/2014 z dnia 31 lipca 2014 r. dotyczącego środków ograniczających w związku z działaniami Rosji destabilizującymi sytuację na Ukrainie.</w:t>
      </w:r>
    </w:p>
    <w:p w14:paraId="7746FF68" w14:textId="77777777" w:rsidR="0044635D" w:rsidRPr="0044635D" w:rsidRDefault="0044635D" w:rsidP="0044635D">
      <w:pPr>
        <w:numPr>
          <w:ilvl w:val="0"/>
          <w:numId w:val="75"/>
        </w:numPr>
        <w:suppressAutoHyphens/>
        <w:spacing w:line="276" w:lineRule="auto"/>
        <w:ind w:left="360"/>
        <w:jc w:val="both"/>
        <w:rPr>
          <w:rFonts w:ascii="Calibri" w:eastAsia="Arial" w:hAnsi="Calibri" w:cs="Calibri"/>
          <w:sz w:val="22"/>
          <w:szCs w:val="22"/>
          <w:lang w:eastAsia="ar-SA"/>
        </w:rPr>
      </w:pPr>
      <w:r w:rsidRPr="0044635D">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79C13622" w14:textId="77777777" w:rsidR="0044635D" w:rsidRPr="0044635D" w:rsidRDefault="0044635D" w:rsidP="0044635D">
      <w:pPr>
        <w:spacing w:line="276" w:lineRule="auto"/>
        <w:jc w:val="center"/>
        <w:rPr>
          <w:rFonts w:ascii="Calibri" w:hAnsi="Calibri" w:cs="Calibri"/>
          <w:color w:val="595959" w:themeColor="text1" w:themeTint="A6"/>
          <w:sz w:val="22"/>
          <w:szCs w:val="22"/>
        </w:rPr>
      </w:pPr>
    </w:p>
    <w:p w14:paraId="0446B236" w14:textId="77777777" w:rsidR="0044635D" w:rsidRPr="0044635D" w:rsidRDefault="0044635D" w:rsidP="0044635D">
      <w:pPr>
        <w:spacing w:line="276" w:lineRule="auto"/>
        <w:jc w:val="center"/>
        <w:rPr>
          <w:rFonts w:ascii="Calibri" w:hAnsi="Calibri" w:cs="Calibri"/>
          <w:sz w:val="22"/>
          <w:szCs w:val="22"/>
        </w:rPr>
      </w:pPr>
      <w:r w:rsidRPr="0044635D">
        <w:rPr>
          <w:rFonts w:ascii="Calibri" w:hAnsi="Calibri" w:cs="Calibri"/>
          <w:sz w:val="22"/>
          <w:szCs w:val="22"/>
        </w:rPr>
        <w:t>§ 11</w:t>
      </w:r>
    </w:p>
    <w:p w14:paraId="272F7ED6" w14:textId="77777777" w:rsidR="0044635D" w:rsidRPr="0044635D" w:rsidRDefault="0044635D" w:rsidP="0044635D">
      <w:pPr>
        <w:spacing w:after="120" w:line="276" w:lineRule="auto"/>
        <w:jc w:val="center"/>
        <w:rPr>
          <w:rFonts w:ascii="Calibri" w:hAnsi="Calibri" w:cs="Calibri"/>
          <w:sz w:val="22"/>
          <w:szCs w:val="22"/>
        </w:rPr>
      </w:pPr>
      <w:r w:rsidRPr="0044635D">
        <w:rPr>
          <w:rFonts w:ascii="Calibri" w:hAnsi="Calibri" w:cs="Calibri"/>
          <w:sz w:val="22"/>
          <w:szCs w:val="22"/>
        </w:rPr>
        <w:t>[Zmiana umowy]</w:t>
      </w:r>
    </w:p>
    <w:p w14:paraId="64219A94" w14:textId="77777777" w:rsidR="0044635D" w:rsidRPr="0044635D" w:rsidRDefault="0044635D" w:rsidP="0044635D">
      <w:pPr>
        <w:numPr>
          <w:ilvl w:val="0"/>
          <w:numId w:val="77"/>
        </w:numPr>
        <w:spacing w:line="276" w:lineRule="auto"/>
        <w:jc w:val="both"/>
        <w:rPr>
          <w:rFonts w:ascii="Calibri" w:hAnsi="Calibri" w:cs="Calibri"/>
          <w:sz w:val="22"/>
          <w:szCs w:val="22"/>
        </w:rPr>
      </w:pPr>
      <w:r w:rsidRPr="0044635D">
        <w:rPr>
          <w:rFonts w:ascii="Calibri" w:hAnsi="Calibri" w:cs="Calibri"/>
          <w:sz w:val="22"/>
          <w:szCs w:val="22"/>
        </w:rPr>
        <w:t>Wszelkie zmiany postanowień umowy pod rygorem nieważności wymagają zachowania formy pisemnej lub elektronicznej.</w:t>
      </w:r>
    </w:p>
    <w:p w14:paraId="7833FA80" w14:textId="77777777" w:rsidR="0044635D" w:rsidRPr="0044635D" w:rsidRDefault="0044635D" w:rsidP="0044635D">
      <w:pPr>
        <w:numPr>
          <w:ilvl w:val="0"/>
          <w:numId w:val="77"/>
        </w:numPr>
        <w:spacing w:line="276" w:lineRule="auto"/>
        <w:jc w:val="both"/>
        <w:rPr>
          <w:rFonts w:ascii="Calibri" w:hAnsi="Calibri" w:cs="Calibri"/>
          <w:sz w:val="22"/>
          <w:szCs w:val="22"/>
        </w:rPr>
      </w:pPr>
      <w:r w:rsidRPr="0044635D">
        <w:rPr>
          <w:rFonts w:ascii="Calibri" w:hAnsi="Calibri" w:cs="Calibri"/>
          <w:sz w:val="22"/>
          <w:szCs w:val="22"/>
        </w:rPr>
        <w:lastRenderedPageBreak/>
        <w:t xml:space="preserve">Stosownie do art. 455 ust. 1 pkt 1 ustawy - Prawo zamówień publicznych, Zamawiający przewiduje możliwość wprowadzenia do umowy zmian opisanych w punktach poniżej: </w:t>
      </w:r>
    </w:p>
    <w:p w14:paraId="7D1DFF6D" w14:textId="77777777" w:rsidR="0044635D" w:rsidRPr="0044635D" w:rsidRDefault="0044635D" w:rsidP="0044635D">
      <w:pPr>
        <w:numPr>
          <w:ilvl w:val="0"/>
          <w:numId w:val="78"/>
        </w:numPr>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02DCED6A" w14:textId="77777777" w:rsidR="0044635D" w:rsidRPr="0044635D" w:rsidRDefault="0044635D" w:rsidP="0044635D">
      <w:pPr>
        <w:numPr>
          <w:ilvl w:val="0"/>
          <w:numId w:val="78"/>
        </w:numPr>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zmiany danych identyfikacyjnych Wykonawcy lub Zamawiającego (adres siedziby, numerów: REGON, NIP, rachunku bankowego);</w:t>
      </w:r>
    </w:p>
    <w:p w14:paraId="708CB5E0" w14:textId="77777777" w:rsidR="0044635D" w:rsidRPr="0044635D" w:rsidRDefault="0044635D" w:rsidP="0044635D">
      <w:pPr>
        <w:numPr>
          <w:ilvl w:val="0"/>
          <w:numId w:val="78"/>
        </w:numPr>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612A3F52" w14:textId="77777777" w:rsidR="0044635D" w:rsidRPr="0044635D" w:rsidRDefault="0044635D" w:rsidP="0044635D">
      <w:pPr>
        <w:numPr>
          <w:ilvl w:val="0"/>
          <w:numId w:val="78"/>
        </w:numPr>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2CCC21C1" w14:textId="77777777" w:rsidR="0044635D" w:rsidRPr="0044635D" w:rsidRDefault="0044635D" w:rsidP="0044635D">
      <w:pPr>
        <w:numPr>
          <w:ilvl w:val="0"/>
          <w:numId w:val="78"/>
        </w:numPr>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2E37B158" w14:textId="77777777" w:rsidR="0044635D" w:rsidRPr="0044635D" w:rsidRDefault="0044635D" w:rsidP="0044635D">
      <w:pPr>
        <w:numPr>
          <w:ilvl w:val="0"/>
          <w:numId w:val="78"/>
        </w:numPr>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zmiany terminu realizacji umowy:</w:t>
      </w:r>
    </w:p>
    <w:p w14:paraId="299B5AB5" w14:textId="77777777" w:rsidR="0044635D" w:rsidRPr="0044635D" w:rsidRDefault="0044635D" w:rsidP="0044635D">
      <w:pPr>
        <w:numPr>
          <w:ilvl w:val="0"/>
          <w:numId w:val="78"/>
        </w:numPr>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 xml:space="preserve">w razie wystąpienia okoliczności niezależnych od Stron lub których Strony przy zachowaniu należytej staranności nie były w stanie uniknąć lub przewidzieć; </w:t>
      </w:r>
    </w:p>
    <w:p w14:paraId="47F38E25" w14:textId="77777777" w:rsidR="0044635D" w:rsidRPr="0044635D" w:rsidRDefault="0044635D" w:rsidP="0044635D">
      <w:pPr>
        <w:numPr>
          <w:ilvl w:val="0"/>
          <w:numId w:val="78"/>
        </w:numPr>
        <w:spacing w:line="276" w:lineRule="auto"/>
        <w:contextualSpacing/>
        <w:jc w:val="both"/>
        <w:rPr>
          <w:rFonts w:ascii="Calibri" w:eastAsia="Calibri" w:hAnsi="Calibri" w:cs="Calibri"/>
          <w:sz w:val="22"/>
          <w:szCs w:val="22"/>
          <w:lang w:val="x-none" w:eastAsia="en-US"/>
        </w:rPr>
      </w:pPr>
      <w:r w:rsidRPr="0044635D">
        <w:rPr>
          <w:rFonts w:ascii="Calibri" w:eastAsia="Calibri" w:hAnsi="Calibri" w:cs="Calibri"/>
          <w:sz w:val="22"/>
          <w:szCs w:val="22"/>
          <w:lang w:val="x-none" w:eastAsia="en-US"/>
        </w:rPr>
        <w:t>gdy konieczne okaże się przedłużenie terminu dostawy, z przyczyn organizacyjnych leżących po stronie Zamawiającego</w:t>
      </w:r>
      <w:r w:rsidRPr="0044635D">
        <w:rPr>
          <w:rFonts w:ascii="Calibri" w:eastAsia="Calibri" w:hAnsi="Calibri" w:cs="Calibri"/>
          <w:sz w:val="22"/>
          <w:szCs w:val="22"/>
          <w:lang w:eastAsia="en-US"/>
        </w:rPr>
        <w:t>.</w:t>
      </w:r>
    </w:p>
    <w:p w14:paraId="65A10AB7" w14:textId="77777777" w:rsidR="0044635D" w:rsidRPr="0044635D" w:rsidRDefault="0044635D" w:rsidP="0044635D">
      <w:pPr>
        <w:numPr>
          <w:ilvl w:val="0"/>
          <w:numId w:val="77"/>
        </w:numPr>
        <w:spacing w:line="276" w:lineRule="auto"/>
        <w:jc w:val="both"/>
        <w:rPr>
          <w:rFonts w:ascii="Calibri" w:hAnsi="Calibri" w:cs="Calibri"/>
          <w:sz w:val="22"/>
          <w:szCs w:val="22"/>
        </w:rPr>
      </w:pPr>
      <w:r w:rsidRPr="0044635D">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6E24F02F" w14:textId="77777777" w:rsidR="0044635D" w:rsidRPr="0044635D" w:rsidRDefault="0044635D" w:rsidP="0044635D">
      <w:pPr>
        <w:numPr>
          <w:ilvl w:val="0"/>
          <w:numId w:val="77"/>
        </w:numPr>
        <w:spacing w:line="276" w:lineRule="auto"/>
        <w:jc w:val="both"/>
        <w:rPr>
          <w:rFonts w:ascii="Calibri" w:hAnsi="Calibri" w:cs="Calibri"/>
          <w:sz w:val="22"/>
          <w:szCs w:val="22"/>
        </w:rPr>
      </w:pPr>
      <w:r w:rsidRPr="0044635D">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1A1F35E2" w14:textId="77777777" w:rsidR="0044635D" w:rsidRPr="0044635D" w:rsidRDefault="0044635D" w:rsidP="0044635D">
      <w:pPr>
        <w:numPr>
          <w:ilvl w:val="0"/>
          <w:numId w:val="77"/>
        </w:numPr>
        <w:spacing w:line="276" w:lineRule="auto"/>
        <w:jc w:val="both"/>
        <w:rPr>
          <w:rFonts w:ascii="Calibri" w:hAnsi="Calibri" w:cs="Calibri"/>
          <w:sz w:val="22"/>
          <w:szCs w:val="22"/>
        </w:rPr>
      </w:pPr>
      <w:r w:rsidRPr="0044635D">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3A62EDDA" w14:textId="77777777" w:rsidR="0044635D" w:rsidRPr="0044635D" w:rsidRDefault="0044635D" w:rsidP="0044635D">
      <w:pPr>
        <w:spacing w:line="276" w:lineRule="auto"/>
        <w:jc w:val="center"/>
        <w:rPr>
          <w:rFonts w:ascii="Calibri" w:hAnsi="Calibri" w:cs="Calibri"/>
          <w:color w:val="000000" w:themeColor="text1"/>
          <w:sz w:val="22"/>
          <w:szCs w:val="22"/>
        </w:rPr>
      </w:pPr>
    </w:p>
    <w:p w14:paraId="004B9A5E" w14:textId="77777777" w:rsidR="0044635D" w:rsidRPr="0044635D" w:rsidRDefault="0044635D" w:rsidP="0044635D">
      <w:pPr>
        <w:spacing w:line="276" w:lineRule="auto"/>
        <w:jc w:val="center"/>
        <w:rPr>
          <w:rFonts w:ascii="Calibri" w:hAnsi="Calibri" w:cs="Calibri"/>
          <w:color w:val="000000" w:themeColor="text1"/>
          <w:sz w:val="22"/>
          <w:szCs w:val="22"/>
        </w:rPr>
      </w:pPr>
      <w:r w:rsidRPr="0044635D">
        <w:rPr>
          <w:rFonts w:ascii="Calibri" w:hAnsi="Calibri" w:cs="Calibri"/>
          <w:color w:val="000000" w:themeColor="text1"/>
          <w:sz w:val="22"/>
          <w:szCs w:val="22"/>
        </w:rPr>
        <w:t>§ 12</w:t>
      </w:r>
    </w:p>
    <w:p w14:paraId="6F6DB747" w14:textId="77777777" w:rsidR="0044635D" w:rsidRPr="0044635D" w:rsidRDefault="0044635D" w:rsidP="0044635D">
      <w:pPr>
        <w:spacing w:after="120" w:line="276" w:lineRule="auto"/>
        <w:jc w:val="center"/>
        <w:rPr>
          <w:rFonts w:ascii="Calibri" w:hAnsi="Calibri" w:cs="Calibri"/>
          <w:color w:val="000000" w:themeColor="text1"/>
          <w:sz w:val="22"/>
          <w:szCs w:val="22"/>
        </w:rPr>
      </w:pPr>
      <w:r w:rsidRPr="0044635D">
        <w:rPr>
          <w:rFonts w:ascii="Calibri" w:hAnsi="Calibri" w:cs="Calibri"/>
          <w:color w:val="000000" w:themeColor="text1"/>
          <w:sz w:val="22"/>
          <w:szCs w:val="22"/>
        </w:rPr>
        <w:t>[Rozwiązywanie sporów i właściwość sądu]</w:t>
      </w:r>
    </w:p>
    <w:p w14:paraId="5F1D024C" w14:textId="77777777" w:rsidR="0044635D" w:rsidRPr="0044635D" w:rsidRDefault="0044635D" w:rsidP="0044635D">
      <w:pPr>
        <w:numPr>
          <w:ilvl w:val="0"/>
          <w:numId w:val="79"/>
        </w:numPr>
        <w:spacing w:line="276" w:lineRule="auto"/>
        <w:jc w:val="both"/>
        <w:rPr>
          <w:rFonts w:ascii="Calibri" w:hAnsi="Calibri" w:cs="Calibri"/>
          <w:color w:val="000000" w:themeColor="text1"/>
          <w:sz w:val="22"/>
          <w:szCs w:val="22"/>
        </w:rPr>
      </w:pPr>
      <w:r w:rsidRPr="0044635D">
        <w:rPr>
          <w:rFonts w:ascii="Calibri" w:hAnsi="Calibri" w:cs="Calibri"/>
          <w:color w:val="000000" w:themeColor="text1"/>
          <w:sz w:val="22"/>
          <w:szCs w:val="22"/>
        </w:rPr>
        <w:t>Strony zgodnie oświadczają, że wszelkie sprawy sporne będą starały się rozstrzygać polubownie w drodze wzajemnych negocjacji.</w:t>
      </w:r>
    </w:p>
    <w:p w14:paraId="76EE0E39" w14:textId="77777777" w:rsidR="0044635D" w:rsidRPr="0044635D" w:rsidRDefault="0044635D" w:rsidP="0044635D">
      <w:pPr>
        <w:numPr>
          <w:ilvl w:val="0"/>
          <w:numId w:val="79"/>
        </w:numPr>
        <w:spacing w:line="276" w:lineRule="auto"/>
        <w:jc w:val="both"/>
        <w:rPr>
          <w:rFonts w:ascii="Calibri" w:hAnsi="Calibri" w:cs="Calibri"/>
          <w:color w:val="000000" w:themeColor="text1"/>
          <w:sz w:val="22"/>
          <w:szCs w:val="22"/>
        </w:rPr>
      </w:pPr>
      <w:r w:rsidRPr="0044635D">
        <w:rPr>
          <w:rFonts w:ascii="Calibri" w:hAnsi="Calibri" w:cs="Calibri"/>
          <w:color w:val="000000" w:themeColor="text1"/>
          <w:sz w:val="22"/>
          <w:szCs w:val="22"/>
        </w:rPr>
        <w:t>Sądem właściwym dla rozstrzygania sporów wynikłych z umowy jest sąd powszechny właściwy miejscowo dla siedziby Zamawiającego.</w:t>
      </w:r>
    </w:p>
    <w:p w14:paraId="25A4A123" w14:textId="77777777" w:rsidR="0044635D" w:rsidRPr="0044635D" w:rsidRDefault="0044635D" w:rsidP="0044635D">
      <w:pPr>
        <w:spacing w:line="276" w:lineRule="auto"/>
        <w:jc w:val="center"/>
        <w:rPr>
          <w:rFonts w:ascii="Calibri" w:hAnsi="Calibri" w:cs="Calibri"/>
          <w:color w:val="000000" w:themeColor="text1"/>
          <w:sz w:val="22"/>
          <w:szCs w:val="22"/>
        </w:rPr>
      </w:pPr>
    </w:p>
    <w:p w14:paraId="37C67C14" w14:textId="77777777" w:rsidR="0044635D" w:rsidRPr="0044635D" w:rsidRDefault="0044635D" w:rsidP="0044635D">
      <w:pPr>
        <w:spacing w:line="276" w:lineRule="auto"/>
        <w:jc w:val="center"/>
        <w:rPr>
          <w:rFonts w:ascii="Calibri" w:hAnsi="Calibri" w:cs="Calibri"/>
          <w:color w:val="000000" w:themeColor="text1"/>
          <w:sz w:val="22"/>
          <w:szCs w:val="22"/>
        </w:rPr>
      </w:pPr>
      <w:r w:rsidRPr="0044635D">
        <w:rPr>
          <w:rFonts w:ascii="Calibri" w:hAnsi="Calibri" w:cs="Calibri"/>
          <w:color w:val="000000" w:themeColor="text1"/>
          <w:sz w:val="22"/>
          <w:szCs w:val="22"/>
        </w:rPr>
        <w:t>§ 13</w:t>
      </w:r>
    </w:p>
    <w:p w14:paraId="5492E63A" w14:textId="77777777" w:rsidR="0044635D" w:rsidRPr="0044635D" w:rsidRDefault="0044635D" w:rsidP="0044635D">
      <w:pPr>
        <w:spacing w:after="120" w:line="276" w:lineRule="auto"/>
        <w:jc w:val="center"/>
        <w:rPr>
          <w:rFonts w:ascii="Calibri" w:hAnsi="Calibri" w:cs="Calibri"/>
          <w:color w:val="000000" w:themeColor="text1"/>
          <w:sz w:val="22"/>
          <w:szCs w:val="22"/>
        </w:rPr>
      </w:pPr>
      <w:r w:rsidRPr="0044635D">
        <w:rPr>
          <w:rFonts w:ascii="Calibri" w:hAnsi="Calibri" w:cs="Calibri"/>
          <w:color w:val="000000" w:themeColor="text1"/>
          <w:sz w:val="22"/>
          <w:szCs w:val="22"/>
        </w:rPr>
        <w:lastRenderedPageBreak/>
        <w:t>[Postanowienie końcowe]</w:t>
      </w:r>
    </w:p>
    <w:p w14:paraId="22972C8B" w14:textId="77777777" w:rsidR="0044635D" w:rsidRPr="0044635D" w:rsidRDefault="0044635D" w:rsidP="0044635D">
      <w:pPr>
        <w:numPr>
          <w:ilvl w:val="0"/>
          <w:numId w:val="58"/>
        </w:numPr>
        <w:suppressAutoHyphens/>
        <w:spacing w:line="276" w:lineRule="auto"/>
        <w:jc w:val="both"/>
        <w:rPr>
          <w:rFonts w:ascii="Calibri" w:hAnsi="Calibri" w:cs="Calibri"/>
          <w:color w:val="000000" w:themeColor="text1"/>
          <w:sz w:val="22"/>
          <w:szCs w:val="22"/>
        </w:rPr>
      </w:pPr>
      <w:r w:rsidRPr="0044635D">
        <w:rPr>
          <w:rFonts w:ascii="Calibri" w:hAnsi="Calibri" w:cs="Calibri"/>
          <w:color w:val="000000" w:themeColor="text1"/>
          <w:sz w:val="22"/>
          <w:szCs w:val="22"/>
        </w:rPr>
        <w:t>W sprawach nieuregulowanych umową zastosowanie znajdą powszechnie obowiązujące przepisy prawa, w szczególności ustawa - Prawo zamówień publicznych.</w:t>
      </w:r>
    </w:p>
    <w:p w14:paraId="1C94926F" w14:textId="77777777" w:rsidR="0044635D" w:rsidRPr="0044635D" w:rsidRDefault="0044635D" w:rsidP="0044635D">
      <w:pPr>
        <w:numPr>
          <w:ilvl w:val="0"/>
          <w:numId w:val="58"/>
        </w:numPr>
        <w:suppressAutoHyphens/>
        <w:spacing w:line="276" w:lineRule="auto"/>
        <w:jc w:val="both"/>
        <w:rPr>
          <w:rFonts w:ascii="Calibri" w:hAnsi="Calibri" w:cs="Calibri"/>
          <w:color w:val="000000" w:themeColor="text1"/>
          <w:sz w:val="22"/>
          <w:szCs w:val="22"/>
        </w:rPr>
      </w:pPr>
      <w:r w:rsidRPr="0044635D">
        <w:rPr>
          <w:rFonts w:ascii="Calibri" w:hAnsi="Calibri" w:cs="Calibri"/>
          <w:sz w:val="22"/>
          <w:szCs w:val="22"/>
        </w:rPr>
        <w:t>Integralną część umowy stanowią:</w:t>
      </w:r>
    </w:p>
    <w:p w14:paraId="0AC2802C" w14:textId="77777777" w:rsidR="0044635D" w:rsidRPr="0044635D" w:rsidRDefault="0044635D" w:rsidP="0044635D">
      <w:pPr>
        <w:numPr>
          <w:ilvl w:val="0"/>
          <w:numId w:val="80"/>
        </w:numPr>
        <w:spacing w:line="276" w:lineRule="auto"/>
        <w:jc w:val="both"/>
        <w:rPr>
          <w:rFonts w:ascii="Calibri" w:hAnsi="Calibri" w:cs="Calibri"/>
          <w:sz w:val="22"/>
          <w:szCs w:val="22"/>
        </w:rPr>
      </w:pPr>
      <w:r w:rsidRPr="0044635D">
        <w:rPr>
          <w:rFonts w:ascii="Calibri" w:hAnsi="Calibri" w:cs="Calibri"/>
          <w:sz w:val="22"/>
          <w:szCs w:val="22"/>
        </w:rPr>
        <w:t>załącznik nr 1 – Opis przedmiotu zamówienia;</w:t>
      </w:r>
    </w:p>
    <w:p w14:paraId="62BBD546" w14:textId="77777777" w:rsidR="0044635D" w:rsidRPr="0044635D" w:rsidRDefault="0044635D" w:rsidP="0044635D">
      <w:pPr>
        <w:numPr>
          <w:ilvl w:val="0"/>
          <w:numId w:val="80"/>
        </w:numPr>
        <w:spacing w:line="276" w:lineRule="auto"/>
        <w:jc w:val="both"/>
        <w:rPr>
          <w:rFonts w:ascii="Calibri" w:hAnsi="Calibri" w:cs="Calibri"/>
          <w:sz w:val="22"/>
          <w:szCs w:val="22"/>
        </w:rPr>
      </w:pPr>
      <w:r w:rsidRPr="0044635D">
        <w:rPr>
          <w:rFonts w:ascii="Calibri" w:hAnsi="Calibri" w:cs="Calibri"/>
          <w:sz w:val="22"/>
          <w:szCs w:val="22"/>
        </w:rPr>
        <w:t>załącznik nr 2 – Oferta Wykonawcy;</w:t>
      </w:r>
    </w:p>
    <w:p w14:paraId="5AF1CE99" w14:textId="77777777" w:rsidR="0044635D" w:rsidRPr="0044635D" w:rsidRDefault="0044635D" w:rsidP="0044635D">
      <w:pPr>
        <w:numPr>
          <w:ilvl w:val="0"/>
          <w:numId w:val="80"/>
        </w:numPr>
        <w:spacing w:line="276" w:lineRule="auto"/>
        <w:jc w:val="both"/>
        <w:rPr>
          <w:rFonts w:ascii="Calibri" w:hAnsi="Calibri" w:cs="Calibri"/>
          <w:sz w:val="22"/>
          <w:szCs w:val="22"/>
        </w:rPr>
      </w:pPr>
      <w:r w:rsidRPr="0044635D">
        <w:rPr>
          <w:rFonts w:ascii="Calibri" w:hAnsi="Calibri" w:cs="Calibri"/>
          <w:sz w:val="22"/>
          <w:szCs w:val="22"/>
        </w:rPr>
        <w:t>załącznik nr 3 – Klauzula informacyjna dotycząca przetwarzania danych osobowych.</w:t>
      </w:r>
    </w:p>
    <w:p w14:paraId="098F9A34" w14:textId="77777777" w:rsidR="0044635D" w:rsidRPr="0044635D" w:rsidRDefault="0044635D" w:rsidP="0044635D">
      <w:pPr>
        <w:numPr>
          <w:ilvl w:val="0"/>
          <w:numId w:val="58"/>
        </w:numPr>
        <w:spacing w:line="276" w:lineRule="auto"/>
        <w:jc w:val="both"/>
        <w:rPr>
          <w:rFonts w:ascii="Calibri" w:eastAsia="Arial" w:hAnsi="Calibri" w:cs="Calibri"/>
          <w:i/>
          <w:color w:val="000000"/>
          <w:sz w:val="22"/>
          <w:szCs w:val="22"/>
          <w:lang w:eastAsia="ar-SA"/>
        </w:rPr>
      </w:pPr>
      <w:r w:rsidRPr="0044635D">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sidRPr="0044635D">
        <w:rPr>
          <w:rFonts w:ascii="Calibri" w:eastAsia="Arial" w:hAnsi="Calibri" w:cs="Calibri"/>
          <w:i/>
          <w:color w:val="000000"/>
          <w:sz w:val="22"/>
          <w:szCs w:val="22"/>
          <w:vertAlign w:val="superscript"/>
          <w:lang w:eastAsia="ar-SA"/>
        </w:rPr>
        <w:footnoteReference w:id="3"/>
      </w:r>
      <w:r w:rsidRPr="0044635D">
        <w:rPr>
          <w:rFonts w:ascii="Calibri" w:eastAsia="Arial" w:hAnsi="Calibri" w:cs="Calibri"/>
          <w:i/>
          <w:color w:val="000000"/>
          <w:sz w:val="22"/>
          <w:szCs w:val="22"/>
          <w:lang w:eastAsia="ar-SA"/>
        </w:rPr>
        <w:t>.</w:t>
      </w:r>
    </w:p>
    <w:p w14:paraId="651B6F77" w14:textId="77777777" w:rsidR="0044635D" w:rsidRPr="0044635D" w:rsidRDefault="0044635D" w:rsidP="0044635D">
      <w:pPr>
        <w:spacing w:line="276" w:lineRule="auto"/>
        <w:ind w:left="360"/>
        <w:jc w:val="both"/>
        <w:rPr>
          <w:rFonts w:ascii="Calibri" w:eastAsia="Arial" w:hAnsi="Calibri" w:cs="Calibri"/>
          <w:i/>
          <w:color w:val="000000"/>
          <w:sz w:val="22"/>
          <w:szCs w:val="22"/>
          <w:lang w:eastAsia="ar-SA"/>
        </w:rPr>
      </w:pPr>
    </w:p>
    <w:p w14:paraId="6890195F" w14:textId="77777777" w:rsidR="0044635D" w:rsidRPr="0044635D" w:rsidRDefault="0044635D" w:rsidP="0044635D">
      <w:pPr>
        <w:spacing w:line="276" w:lineRule="auto"/>
        <w:ind w:left="1068" w:firstLine="348"/>
        <w:jc w:val="both"/>
        <w:rPr>
          <w:rFonts w:ascii="Calibri" w:eastAsia="Arial" w:hAnsi="Calibri" w:cs="Calibri"/>
          <w:b/>
          <w:color w:val="000000"/>
          <w:sz w:val="22"/>
          <w:szCs w:val="22"/>
          <w:lang w:eastAsia="ar-SA"/>
        </w:rPr>
      </w:pPr>
      <w:r w:rsidRPr="0044635D">
        <w:rPr>
          <w:rFonts w:ascii="Calibri" w:eastAsia="Arial" w:hAnsi="Calibri" w:cs="Calibri"/>
          <w:b/>
          <w:color w:val="000000"/>
          <w:sz w:val="22"/>
          <w:szCs w:val="22"/>
          <w:lang w:eastAsia="ar-SA"/>
        </w:rPr>
        <w:t>ZAMAWIAJĄCY</w:t>
      </w:r>
      <w:r w:rsidRPr="0044635D">
        <w:rPr>
          <w:rFonts w:ascii="Calibri" w:eastAsia="Arial" w:hAnsi="Calibri" w:cs="Calibri"/>
          <w:b/>
          <w:color w:val="000000"/>
          <w:sz w:val="22"/>
          <w:szCs w:val="22"/>
          <w:lang w:eastAsia="ar-SA"/>
        </w:rPr>
        <w:tab/>
      </w:r>
      <w:r w:rsidRPr="0044635D">
        <w:rPr>
          <w:rFonts w:ascii="Calibri" w:eastAsia="Arial" w:hAnsi="Calibri" w:cs="Calibri"/>
          <w:b/>
          <w:color w:val="000000"/>
          <w:sz w:val="22"/>
          <w:szCs w:val="22"/>
          <w:lang w:eastAsia="ar-SA"/>
        </w:rPr>
        <w:tab/>
      </w:r>
      <w:r w:rsidRPr="0044635D">
        <w:rPr>
          <w:rFonts w:ascii="Calibri" w:eastAsia="Arial" w:hAnsi="Calibri" w:cs="Calibri"/>
          <w:b/>
          <w:color w:val="000000"/>
          <w:sz w:val="22"/>
          <w:szCs w:val="22"/>
          <w:lang w:eastAsia="ar-SA"/>
        </w:rPr>
        <w:tab/>
      </w:r>
      <w:r w:rsidRPr="0044635D">
        <w:rPr>
          <w:rFonts w:ascii="Calibri" w:eastAsia="Arial" w:hAnsi="Calibri" w:cs="Calibri"/>
          <w:b/>
          <w:color w:val="000000"/>
          <w:sz w:val="22"/>
          <w:szCs w:val="22"/>
          <w:lang w:eastAsia="ar-SA"/>
        </w:rPr>
        <w:tab/>
      </w:r>
      <w:r w:rsidRPr="0044635D">
        <w:rPr>
          <w:rFonts w:ascii="Calibri" w:eastAsia="Arial" w:hAnsi="Calibri" w:cs="Calibri"/>
          <w:b/>
          <w:color w:val="000000"/>
          <w:sz w:val="22"/>
          <w:szCs w:val="22"/>
          <w:lang w:eastAsia="ar-SA"/>
        </w:rPr>
        <w:tab/>
        <w:t>WYKONAWCA</w:t>
      </w:r>
    </w:p>
    <w:p w14:paraId="7B2A35FD"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1D661B01"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7126C502"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7760E126"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5AAA5FB8"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55270BDB"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55FEAD9E"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2657772B"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04836E43"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4129B850"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7890A2D6"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5FC3DA69"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779ED2EC"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230E8D57"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005101C6"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3EBDC120"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10A6CB4F"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69D26007"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46BACD93"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076D62DD"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0A765F54"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7A33BEFA"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2E327621"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60EAACD3"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25F4F684"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41A1F3F4"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7D18B4D9"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37DEE789"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7D655299"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331EC400"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3E51F6C3"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69746A9C"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322ABF5C"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2CFBFA59"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59BFFE93"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359629DD" w14:textId="77777777" w:rsidR="0044635D" w:rsidRPr="0044635D" w:rsidRDefault="0044635D" w:rsidP="0044635D">
      <w:pPr>
        <w:rPr>
          <w:rFonts w:ascii="Calibri" w:eastAsia="Calibri" w:hAnsi="Calibri" w:cs="Calibri"/>
          <w:b/>
          <w:sz w:val="22"/>
          <w:szCs w:val="22"/>
        </w:rPr>
      </w:pPr>
      <w:r w:rsidRPr="0044635D">
        <w:rPr>
          <w:rFonts w:ascii="Calibri" w:eastAsia="Calibri" w:hAnsi="Calibri" w:cs="Calibri"/>
          <w:b/>
          <w:sz w:val="22"/>
          <w:szCs w:val="22"/>
        </w:rPr>
        <w:lastRenderedPageBreak/>
        <w:t>Załącznik nr 3 - Klauzula informacyjna dotycząca przetwarzania danych osobowych</w:t>
      </w:r>
    </w:p>
    <w:p w14:paraId="5CD0E2AB" w14:textId="77777777" w:rsidR="0044635D" w:rsidRPr="0044635D" w:rsidRDefault="0044635D" w:rsidP="0044635D">
      <w:pPr>
        <w:rPr>
          <w:rFonts w:ascii="Calibri" w:eastAsia="Calibri" w:hAnsi="Calibri" w:cs="Calibri"/>
          <w:i/>
          <w:sz w:val="22"/>
          <w:szCs w:val="22"/>
        </w:rPr>
      </w:pPr>
    </w:p>
    <w:p w14:paraId="54949CBA" w14:textId="77777777" w:rsidR="0044635D" w:rsidRPr="0044635D" w:rsidRDefault="0044635D" w:rsidP="0044635D">
      <w:pPr>
        <w:jc w:val="both"/>
        <w:rPr>
          <w:rFonts w:ascii="Calibri" w:eastAsia="Calibri" w:hAnsi="Calibri" w:cs="Calibri"/>
          <w:color w:val="000000"/>
          <w:sz w:val="22"/>
          <w:szCs w:val="22"/>
        </w:rPr>
      </w:pPr>
      <w:r w:rsidRPr="0044635D">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644D66E8" w14:textId="77777777" w:rsidR="0044635D" w:rsidRPr="0044635D" w:rsidRDefault="0044635D" w:rsidP="0044635D">
      <w:pPr>
        <w:jc w:val="both"/>
        <w:rPr>
          <w:rFonts w:ascii="Calibri" w:eastAsia="Calibri" w:hAnsi="Calibri" w:cs="Calibri"/>
          <w:color w:val="000000"/>
          <w:sz w:val="22"/>
          <w:szCs w:val="22"/>
        </w:rPr>
      </w:pPr>
    </w:p>
    <w:p w14:paraId="0871BC3C" w14:textId="77777777" w:rsidR="0044635D" w:rsidRPr="0044635D" w:rsidRDefault="0044635D" w:rsidP="0044635D">
      <w:pPr>
        <w:jc w:val="both"/>
        <w:rPr>
          <w:rFonts w:ascii="Calibri" w:eastAsia="Calibri" w:hAnsi="Calibri" w:cs="Calibri"/>
          <w:b/>
          <w:color w:val="000000"/>
          <w:sz w:val="22"/>
          <w:szCs w:val="22"/>
        </w:rPr>
      </w:pPr>
      <w:r w:rsidRPr="0044635D">
        <w:rPr>
          <w:rFonts w:ascii="Calibri" w:eastAsia="Calibri" w:hAnsi="Calibri" w:cs="Calibri"/>
          <w:b/>
          <w:color w:val="000000"/>
          <w:sz w:val="22"/>
          <w:szCs w:val="22"/>
        </w:rPr>
        <w:t>Instytut Zootechniki - Państwowy Instytut Badawczy informuje, że:</w:t>
      </w:r>
    </w:p>
    <w:p w14:paraId="0E4EF722" w14:textId="77777777" w:rsidR="0044635D" w:rsidRPr="0044635D" w:rsidRDefault="0044635D" w:rsidP="0044635D">
      <w:pPr>
        <w:numPr>
          <w:ilvl w:val="0"/>
          <w:numId w:val="81"/>
        </w:numPr>
        <w:jc w:val="both"/>
        <w:rPr>
          <w:rFonts w:ascii="Calibri" w:eastAsia="Calibri" w:hAnsi="Calibri" w:cs="Calibri"/>
          <w:color w:val="000000"/>
          <w:sz w:val="22"/>
          <w:szCs w:val="22"/>
          <w:lang w:eastAsia="en-US"/>
        </w:rPr>
      </w:pPr>
      <w:r w:rsidRPr="0044635D">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sidRPr="0044635D">
        <w:rPr>
          <w:rFonts w:ascii="Calibri" w:eastAsia="Calibri" w:hAnsi="Calibri" w:cs="Calibri"/>
          <w:color w:val="000000"/>
          <w:sz w:val="22"/>
          <w:szCs w:val="22"/>
          <w:lang w:eastAsia="en-US"/>
        </w:rPr>
        <w:t>Sarego</w:t>
      </w:r>
      <w:proofErr w:type="spellEnd"/>
      <w:r w:rsidRPr="0044635D">
        <w:rPr>
          <w:rFonts w:ascii="Calibri" w:eastAsia="Calibri" w:hAnsi="Calibri" w:cs="Calibri"/>
          <w:color w:val="000000"/>
          <w:sz w:val="22"/>
          <w:szCs w:val="22"/>
          <w:lang w:eastAsia="en-US"/>
        </w:rPr>
        <w:t xml:space="preserve"> 2, 31-047 Kraków.</w:t>
      </w:r>
    </w:p>
    <w:p w14:paraId="066B82B6" w14:textId="77777777" w:rsidR="0044635D" w:rsidRPr="0044635D" w:rsidRDefault="0044635D" w:rsidP="0044635D">
      <w:pPr>
        <w:numPr>
          <w:ilvl w:val="0"/>
          <w:numId w:val="81"/>
        </w:numPr>
        <w:jc w:val="both"/>
        <w:rPr>
          <w:rFonts w:ascii="Calibri" w:eastAsia="Calibri" w:hAnsi="Calibri" w:cs="Calibri"/>
          <w:color w:val="000000"/>
          <w:sz w:val="22"/>
          <w:szCs w:val="22"/>
          <w:lang w:eastAsia="en-US"/>
        </w:rPr>
      </w:pPr>
      <w:r w:rsidRPr="0044635D">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65822BCC" w14:textId="77777777" w:rsidR="0044635D" w:rsidRPr="0044635D" w:rsidRDefault="0044635D" w:rsidP="0044635D">
      <w:pPr>
        <w:numPr>
          <w:ilvl w:val="0"/>
          <w:numId w:val="81"/>
        </w:numPr>
        <w:jc w:val="both"/>
        <w:rPr>
          <w:rFonts w:ascii="Calibri" w:eastAsia="Calibri" w:hAnsi="Calibri" w:cs="Calibri"/>
          <w:color w:val="000000"/>
          <w:sz w:val="22"/>
          <w:szCs w:val="22"/>
          <w:lang w:eastAsia="en-US"/>
        </w:rPr>
      </w:pPr>
      <w:r w:rsidRPr="0044635D">
        <w:rPr>
          <w:rFonts w:ascii="Calibri" w:eastAsia="Calibri" w:hAnsi="Calibri" w:cs="Calibri"/>
          <w:color w:val="000000"/>
          <w:sz w:val="22"/>
          <w:szCs w:val="22"/>
          <w:lang w:eastAsia="en-US"/>
        </w:rPr>
        <w:t>Dane osobowe:</w:t>
      </w:r>
    </w:p>
    <w:p w14:paraId="4DD72D57" w14:textId="77777777" w:rsidR="0044635D" w:rsidRPr="0044635D" w:rsidRDefault="0044635D" w:rsidP="0044635D">
      <w:pPr>
        <w:numPr>
          <w:ilvl w:val="0"/>
          <w:numId w:val="82"/>
        </w:numPr>
        <w:contextualSpacing/>
        <w:jc w:val="both"/>
        <w:rPr>
          <w:rFonts w:ascii="Calibri" w:eastAsia="Calibri" w:hAnsi="Calibri" w:cs="Calibri"/>
          <w:color w:val="000000"/>
          <w:sz w:val="22"/>
          <w:szCs w:val="22"/>
          <w:lang w:eastAsia="en-US"/>
        </w:rPr>
      </w:pPr>
      <w:r w:rsidRPr="0044635D">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52F34296" w14:textId="77777777" w:rsidR="0044635D" w:rsidRPr="0044635D" w:rsidRDefault="0044635D" w:rsidP="0044635D">
      <w:pPr>
        <w:numPr>
          <w:ilvl w:val="0"/>
          <w:numId w:val="82"/>
        </w:numPr>
        <w:ind w:left="708"/>
        <w:contextualSpacing/>
        <w:jc w:val="both"/>
        <w:rPr>
          <w:rFonts w:ascii="Calibri" w:eastAsia="Calibri" w:hAnsi="Calibri" w:cs="Calibri"/>
          <w:color w:val="000000"/>
          <w:sz w:val="22"/>
          <w:szCs w:val="22"/>
          <w:lang w:eastAsia="en-US"/>
        </w:rPr>
      </w:pPr>
      <w:r w:rsidRPr="0044635D">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594E687B" w14:textId="77777777" w:rsidR="0044635D" w:rsidRPr="0044635D" w:rsidRDefault="0044635D" w:rsidP="0044635D">
      <w:pPr>
        <w:numPr>
          <w:ilvl w:val="0"/>
          <w:numId w:val="81"/>
        </w:numPr>
        <w:jc w:val="both"/>
        <w:rPr>
          <w:rFonts w:ascii="Calibri" w:eastAsia="Calibri" w:hAnsi="Calibri" w:cs="Calibri"/>
          <w:color w:val="000000"/>
          <w:sz w:val="22"/>
          <w:szCs w:val="22"/>
          <w:lang w:eastAsia="en-US"/>
        </w:rPr>
      </w:pPr>
      <w:r w:rsidRPr="0044635D">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300B176B" w14:textId="77777777" w:rsidR="0044635D" w:rsidRPr="0044635D" w:rsidRDefault="0044635D" w:rsidP="0044635D">
      <w:pPr>
        <w:numPr>
          <w:ilvl w:val="0"/>
          <w:numId w:val="81"/>
        </w:numPr>
        <w:jc w:val="both"/>
        <w:rPr>
          <w:rFonts w:ascii="Calibri" w:eastAsia="Calibri" w:hAnsi="Calibri" w:cs="Calibri"/>
          <w:color w:val="000000"/>
          <w:sz w:val="22"/>
          <w:szCs w:val="22"/>
          <w:lang w:eastAsia="en-US"/>
        </w:rPr>
      </w:pPr>
      <w:r w:rsidRPr="0044635D">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348E2A74" w14:textId="77777777" w:rsidR="0044635D" w:rsidRPr="0044635D" w:rsidRDefault="0044635D" w:rsidP="0044635D">
      <w:pPr>
        <w:numPr>
          <w:ilvl w:val="0"/>
          <w:numId w:val="81"/>
        </w:numPr>
        <w:jc w:val="both"/>
        <w:rPr>
          <w:rFonts w:ascii="Calibri" w:eastAsia="Calibri" w:hAnsi="Calibri" w:cs="Calibri"/>
          <w:color w:val="000000"/>
          <w:sz w:val="22"/>
          <w:szCs w:val="22"/>
          <w:lang w:eastAsia="en-US"/>
        </w:rPr>
      </w:pPr>
      <w:r w:rsidRPr="0044635D">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4CFF8206" w14:textId="77777777" w:rsidR="0044635D" w:rsidRPr="0044635D" w:rsidRDefault="0044635D" w:rsidP="0044635D">
      <w:pPr>
        <w:numPr>
          <w:ilvl w:val="0"/>
          <w:numId w:val="81"/>
        </w:numPr>
        <w:jc w:val="both"/>
        <w:rPr>
          <w:rFonts w:ascii="Calibri" w:eastAsia="Calibri" w:hAnsi="Calibri" w:cs="Calibri"/>
          <w:color w:val="000000"/>
          <w:sz w:val="22"/>
          <w:szCs w:val="22"/>
          <w:lang w:eastAsia="en-US"/>
        </w:rPr>
      </w:pPr>
      <w:r w:rsidRPr="0044635D">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012C10E0" w14:textId="77777777" w:rsidR="0044635D" w:rsidRPr="0044635D" w:rsidRDefault="0044635D" w:rsidP="0044635D">
      <w:pPr>
        <w:numPr>
          <w:ilvl w:val="0"/>
          <w:numId w:val="81"/>
        </w:numPr>
        <w:jc w:val="both"/>
        <w:rPr>
          <w:rFonts w:ascii="Calibri" w:eastAsia="Calibri" w:hAnsi="Calibri" w:cs="Calibri"/>
          <w:color w:val="000000"/>
          <w:sz w:val="22"/>
          <w:szCs w:val="22"/>
          <w:lang w:eastAsia="en-US"/>
        </w:rPr>
      </w:pPr>
      <w:r w:rsidRPr="0044635D">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12901C0C" w14:textId="77777777" w:rsidR="0044635D" w:rsidRPr="0044635D" w:rsidRDefault="0044635D" w:rsidP="0044635D">
      <w:pPr>
        <w:numPr>
          <w:ilvl w:val="0"/>
          <w:numId w:val="81"/>
        </w:numPr>
        <w:jc w:val="both"/>
        <w:rPr>
          <w:rFonts w:ascii="Calibri" w:eastAsia="Calibri" w:hAnsi="Calibri" w:cs="Calibri"/>
          <w:color w:val="000000"/>
          <w:sz w:val="22"/>
          <w:szCs w:val="22"/>
          <w:lang w:eastAsia="en-US"/>
        </w:rPr>
      </w:pPr>
      <w:r w:rsidRPr="0044635D">
        <w:rPr>
          <w:rFonts w:ascii="Calibri" w:eastAsia="Calibri" w:hAnsi="Calibri" w:cs="Calibri"/>
          <w:color w:val="000000"/>
          <w:sz w:val="22"/>
          <w:szCs w:val="22"/>
          <w:lang w:eastAsia="en-US"/>
        </w:rPr>
        <w:t>Państwa Podmiot jest zobowiązany do przekazania powyższych informacji wszystkim osobom fizycznym wymienionym w pkt 3.</w:t>
      </w:r>
    </w:p>
    <w:p w14:paraId="3D90B474"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73679F0A"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694D4382"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5423BC40" w14:textId="77777777" w:rsidR="0044635D" w:rsidRPr="0044635D" w:rsidRDefault="0044635D" w:rsidP="0044635D">
      <w:pPr>
        <w:shd w:val="clear" w:color="auto" w:fill="FFFFFF"/>
        <w:tabs>
          <w:tab w:val="left" w:leader="dot" w:pos="2232"/>
        </w:tabs>
        <w:ind w:right="23"/>
        <w:jc w:val="center"/>
        <w:rPr>
          <w:rFonts w:ascii="Calibri" w:hAnsi="Calibri"/>
          <w:sz w:val="22"/>
          <w:szCs w:val="22"/>
        </w:rPr>
      </w:pPr>
    </w:p>
    <w:p w14:paraId="3ACB171A" w14:textId="77777777" w:rsidR="006A4DE8" w:rsidRDefault="006A4DE8" w:rsidP="006A4DE8">
      <w:pPr>
        <w:spacing w:line="276" w:lineRule="auto"/>
        <w:jc w:val="center"/>
        <w:rPr>
          <w:rFonts w:asciiTheme="minorHAnsi" w:hAnsiTheme="minorHAnsi" w:cstheme="minorHAnsi"/>
          <w:color w:val="000000" w:themeColor="text1"/>
          <w:sz w:val="22"/>
          <w:szCs w:val="22"/>
        </w:rPr>
      </w:pPr>
    </w:p>
    <w:sectPr w:rsidR="006A4DE8" w:rsidSect="00AC2791">
      <w:headerReference w:type="default" r:id="rId38"/>
      <w:footerReference w:type="even" r:id="rId39"/>
      <w:footerReference w:type="default" r:id="rId40"/>
      <w:headerReference w:type="first" r:id="rId41"/>
      <w:footerReference w:type="first" r:id="rId42"/>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B471C8" w:rsidRDefault="00B471C8">
      <w:r>
        <w:separator/>
      </w:r>
    </w:p>
  </w:endnote>
  <w:endnote w:type="continuationSeparator" w:id="0">
    <w:p w14:paraId="6C019C8B" w14:textId="77777777" w:rsidR="00B471C8" w:rsidRDefault="00B4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Mincho"/>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B471C8" w:rsidRDefault="00B471C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B471C8" w:rsidRDefault="00B471C8">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3D755D7C" w:rsidR="00B471C8" w:rsidRPr="00AC2791" w:rsidRDefault="00B471C8">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EA06EF">
      <w:rPr>
        <w:rFonts w:asciiTheme="minorHAnsi" w:hAnsiTheme="minorHAnsi" w:cstheme="minorHAnsi"/>
        <w:b/>
        <w:bCs/>
        <w:noProof/>
        <w:sz w:val="18"/>
        <w:szCs w:val="18"/>
      </w:rPr>
      <w:t>22</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EA06EF">
      <w:rPr>
        <w:rFonts w:asciiTheme="minorHAnsi" w:hAnsiTheme="minorHAnsi" w:cstheme="minorHAnsi"/>
        <w:b/>
        <w:bCs/>
        <w:noProof/>
        <w:sz w:val="18"/>
        <w:szCs w:val="18"/>
      </w:rPr>
      <w:t>35</w:t>
    </w:r>
    <w:r w:rsidRPr="00AC2791">
      <w:rPr>
        <w:rFonts w:asciiTheme="minorHAnsi" w:hAnsiTheme="minorHAnsi" w:cstheme="minorHAnsi"/>
        <w:b/>
        <w:bCs/>
        <w:sz w:val="18"/>
        <w:szCs w:val="18"/>
      </w:rPr>
      <w:fldChar w:fldCharType="end"/>
    </w:r>
  </w:p>
  <w:p w14:paraId="188CA86B" w14:textId="77777777" w:rsidR="00B471C8" w:rsidRPr="00C8466E" w:rsidRDefault="00B471C8"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B471C8" w:rsidRDefault="00B471C8">
    <w:pPr>
      <w:pStyle w:val="Stopka"/>
      <w:jc w:val="center"/>
    </w:pPr>
  </w:p>
  <w:p w14:paraId="77A64237" w14:textId="77777777" w:rsidR="00B471C8" w:rsidRDefault="00B471C8">
    <w:pPr>
      <w:pStyle w:val="Stopka"/>
      <w:jc w:val="center"/>
    </w:pPr>
  </w:p>
  <w:p w14:paraId="4047302A" w14:textId="77777777" w:rsidR="00B471C8" w:rsidRPr="001E440E" w:rsidRDefault="00B471C8"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B471C8" w:rsidRDefault="00B471C8">
      <w:r>
        <w:separator/>
      </w:r>
    </w:p>
  </w:footnote>
  <w:footnote w:type="continuationSeparator" w:id="0">
    <w:p w14:paraId="6539C004" w14:textId="77777777" w:rsidR="00B471C8" w:rsidRDefault="00B471C8">
      <w:r>
        <w:continuationSeparator/>
      </w:r>
    </w:p>
  </w:footnote>
  <w:footnote w:id="1">
    <w:p w14:paraId="79F9BDE9" w14:textId="77777777" w:rsidR="0044635D" w:rsidRDefault="0044635D" w:rsidP="0044635D">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7CF78B9A" w14:textId="77777777" w:rsidR="0044635D" w:rsidRDefault="0044635D" w:rsidP="0044635D">
      <w:pPr>
        <w:pStyle w:val="Tekstprzypisudolnego"/>
      </w:pPr>
      <w:r>
        <w:rPr>
          <w:rStyle w:val="Odwoanieprzypisudolnego"/>
        </w:rPr>
        <w:footnoteRef/>
      </w:r>
      <w:r>
        <w:t xml:space="preserve"> Odpowiedni spośród zapisów zostanie wybrany po dokonaniu takich ustaleń.</w:t>
      </w:r>
    </w:p>
  </w:footnote>
  <w:footnote w:id="3">
    <w:p w14:paraId="3FB38BCE" w14:textId="77777777" w:rsidR="0044635D" w:rsidRDefault="0044635D" w:rsidP="0044635D">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6F05C57D" w:rsidR="00B471C8" w:rsidRPr="00E767BD" w:rsidRDefault="00B471C8" w:rsidP="00E2668B">
    <w:pPr>
      <w:pStyle w:val="Nagwek"/>
      <w:spacing w:before="120"/>
      <w:jc w:val="right"/>
      <w:rPr>
        <w:sz w:val="20"/>
      </w:rPr>
    </w:pPr>
    <w:bookmarkStart w:id="66" w:name="_Hlk64869416"/>
    <w:bookmarkStart w:id="67" w:name="_Hlk64869417"/>
    <w:r w:rsidRPr="00E767BD">
      <w:rPr>
        <w:sz w:val="20"/>
      </w:rPr>
      <w:t xml:space="preserve">Specyfikacja warunków zamówienia </w:t>
    </w:r>
    <w:bookmarkStart w:id="68" w:name="_Hlk155778695"/>
    <w:bookmarkEnd w:id="66"/>
    <w:bookmarkEnd w:id="67"/>
    <w:r w:rsidRPr="005129FD">
      <w:rPr>
        <w:sz w:val="20"/>
      </w:rPr>
      <w:t>UE-01/</w:t>
    </w:r>
    <w:r w:rsidR="00EA06EF">
      <w:rPr>
        <w:sz w:val="20"/>
      </w:rPr>
      <w:t>15/</w:t>
    </w:r>
    <w:r w:rsidRPr="005129FD">
      <w:rPr>
        <w:sz w:val="20"/>
      </w:rPr>
      <w:t>KPO/24</w:t>
    </w:r>
    <w:bookmarkEnd w:id="68"/>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B471C8" w:rsidRDefault="00B471C8" w:rsidP="0038347A">
    <w:pPr>
      <w:jc w:val="center"/>
      <w:rPr>
        <w:rFonts w:ascii="Calibri" w:hAnsi="Calibri" w:cs="Arial"/>
        <w:b/>
      </w:rPr>
    </w:pPr>
  </w:p>
  <w:p w14:paraId="16DB25E3" w14:textId="77777777" w:rsidR="00B471C8" w:rsidRDefault="00B471C8" w:rsidP="00CB27C1">
    <w:pPr>
      <w:pStyle w:val="Nagwek"/>
    </w:pPr>
    <w:r>
      <w:t xml:space="preserve">                  </w:t>
    </w:r>
  </w:p>
  <w:p w14:paraId="704941E4" w14:textId="77777777" w:rsidR="00B471C8" w:rsidRDefault="00B471C8" w:rsidP="00CB27C1">
    <w:pPr>
      <w:pStyle w:val="Nagwek"/>
    </w:pPr>
  </w:p>
  <w:p w14:paraId="4571AC28" w14:textId="77777777" w:rsidR="00B471C8" w:rsidRDefault="00B471C8"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63663A0"/>
    <w:multiLevelType w:val="hybridMultilevel"/>
    <w:tmpl w:val="6E1CC5F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0677252C"/>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B24FD9"/>
    <w:multiLevelType w:val="hybridMultilevel"/>
    <w:tmpl w:val="9A3ED608"/>
    <w:lvl w:ilvl="0" w:tplc="79925DE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0B100B3E"/>
    <w:multiLevelType w:val="hybridMultilevel"/>
    <w:tmpl w:val="88C2F16A"/>
    <w:lvl w:ilvl="0" w:tplc="CCA8E5B2">
      <w:start w:val="1"/>
      <w:numFmt w:val="lowerLetter"/>
      <w:lvlText w:val="%1)"/>
      <w:lvlJc w:val="left"/>
      <w:pPr>
        <w:ind w:left="405" w:hanging="360"/>
      </w:pPr>
      <w:rPr>
        <w:rFonts w:hint="default"/>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6"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48A2C7F"/>
    <w:multiLevelType w:val="hybridMultilevel"/>
    <w:tmpl w:val="89C27DDA"/>
    <w:lvl w:ilvl="0" w:tplc="B7A00BEE">
      <w:start w:val="1"/>
      <w:numFmt w:val="bullet"/>
      <w:lvlText w:val="-"/>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0"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5"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6"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1"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85242F2"/>
    <w:multiLevelType w:val="hybridMultilevel"/>
    <w:tmpl w:val="6C684E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8"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5"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2"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4" w15:restartNumberingAfterBreak="0">
    <w:nsid w:val="6A285092"/>
    <w:multiLevelType w:val="hybridMultilevel"/>
    <w:tmpl w:val="8ED03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0"/>
  </w:num>
  <w:num w:numId="2">
    <w:abstractNumId w:val="45"/>
  </w:num>
  <w:num w:numId="3">
    <w:abstractNumId w:val="40"/>
  </w:num>
  <w:num w:numId="4">
    <w:abstractNumId w:val="24"/>
  </w:num>
  <w:num w:numId="5">
    <w:abstractNumId w:val="74"/>
  </w:num>
  <w:num w:numId="6">
    <w:abstractNumId w:val="105"/>
  </w:num>
  <w:num w:numId="7">
    <w:abstractNumId w:val="81"/>
  </w:num>
  <w:num w:numId="8">
    <w:abstractNumId w:val="39"/>
  </w:num>
  <w:num w:numId="9">
    <w:abstractNumId w:val="75"/>
  </w:num>
  <w:num w:numId="10">
    <w:abstractNumId w:val="72"/>
  </w:num>
  <w:num w:numId="11">
    <w:abstractNumId w:val="59"/>
  </w:num>
  <w:num w:numId="12">
    <w:abstractNumId w:val="68"/>
  </w:num>
  <w:num w:numId="13">
    <w:abstractNumId w:val="61"/>
  </w:num>
  <w:num w:numId="14">
    <w:abstractNumId w:val="41"/>
  </w:num>
  <w:num w:numId="15">
    <w:abstractNumId w:val="28"/>
  </w:num>
  <w:num w:numId="16">
    <w:abstractNumId w:val="31"/>
  </w:num>
  <w:num w:numId="17">
    <w:abstractNumId w:val="67"/>
  </w:num>
  <w:num w:numId="18">
    <w:abstractNumId w:val="100"/>
  </w:num>
  <w:num w:numId="19">
    <w:abstractNumId w:val="79"/>
  </w:num>
  <w:num w:numId="20">
    <w:abstractNumId w:val="71"/>
  </w:num>
  <w:num w:numId="21">
    <w:abstractNumId w:val="96"/>
  </w:num>
  <w:num w:numId="22">
    <w:abstractNumId w:val="30"/>
  </w:num>
  <w:num w:numId="23">
    <w:abstractNumId w:val="38"/>
  </w:num>
  <w:num w:numId="24">
    <w:abstractNumId w:val="36"/>
  </w:num>
  <w:num w:numId="25">
    <w:abstractNumId w:val="83"/>
  </w:num>
  <w:num w:numId="26">
    <w:abstractNumId w:val="47"/>
  </w:num>
  <w:num w:numId="27">
    <w:abstractNumId w:val="29"/>
  </w:num>
  <w:num w:numId="28">
    <w:abstractNumId w:val="63"/>
  </w:num>
  <w:num w:numId="29">
    <w:abstractNumId w:val="25"/>
  </w:num>
  <w:num w:numId="30">
    <w:abstractNumId w:val="77"/>
  </w:num>
  <w:num w:numId="31">
    <w:abstractNumId w:val="89"/>
  </w:num>
  <w:num w:numId="32">
    <w:abstractNumId w:val="88"/>
  </w:num>
  <w:num w:numId="33">
    <w:abstractNumId w:val="91"/>
  </w:num>
  <w:num w:numId="34">
    <w:abstractNumId w:val="87"/>
  </w:num>
  <w:num w:numId="35">
    <w:abstractNumId w:val="49"/>
  </w:num>
  <w:num w:numId="36">
    <w:abstractNumId w:val="54"/>
  </w:num>
  <w:num w:numId="37">
    <w:abstractNumId w:val="90"/>
  </w:num>
  <w:num w:numId="38">
    <w:abstractNumId w:val="108"/>
  </w:num>
  <w:num w:numId="39">
    <w:abstractNumId w:val="55"/>
  </w:num>
  <w:num w:numId="40">
    <w:abstractNumId w:val="50"/>
  </w:num>
  <w:num w:numId="41">
    <w:abstractNumId w:val="94"/>
  </w:num>
  <w:num w:numId="42">
    <w:abstractNumId w:val="53"/>
  </w:num>
  <w:num w:numId="4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num>
  <w:num w:numId="48">
    <w:abstractNumId w:val="33"/>
  </w:num>
  <w:num w:numId="49">
    <w:abstractNumId w:val="113"/>
  </w:num>
  <w:num w:numId="50">
    <w:abstractNumId w:val="64"/>
  </w:num>
  <w:num w:numId="51">
    <w:abstractNumId w:val="22"/>
  </w:num>
  <w:num w:numId="52">
    <w:abstractNumId w:val="70"/>
  </w:num>
  <w:num w:numId="5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num>
  <w:num w:numId="60">
    <w:abstractNumId w:val="104"/>
  </w:num>
  <w:num w:numId="61">
    <w:abstractNumId w:val="26"/>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133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99F"/>
    <w:rsid w:val="00422B7D"/>
    <w:rsid w:val="004234E7"/>
    <w:rsid w:val="004236F8"/>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izoo_krakow/proceedings"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espd.uzp.gov.pl/" TargetMode="External"/><Relationship Id="rId37" Type="http://schemas.openxmlformats.org/officeDocument/2006/relationships/image" Target="media/image2.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pn/izoo_krakow/proceedings" TargetMode="External"/><Relationship Id="rId31" Type="http://schemas.openxmlformats.org/officeDocument/2006/relationships/hyperlink" Target="https://platformazakupowa.pl/pn/izoo_krakow/proceeding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izoo_krakow/proceedings" TargetMode="External"/><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9BCDD-BA7E-4512-A2B5-7BCE190D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35</Pages>
  <Words>14196</Words>
  <Characters>92023</Characters>
  <Application>Microsoft Office Word</Application>
  <DocSecurity>0</DocSecurity>
  <Lines>766</Lines>
  <Paragraphs>212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106007</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191</cp:revision>
  <cp:lastPrinted>2021-03-09T09:34:00Z</cp:lastPrinted>
  <dcterms:created xsi:type="dcterms:W3CDTF">2022-08-03T11:55:00Z</dcterms:created>
  <dcterms:modified xsi:type="dcterms:W3CDTF">2024-02-14T05:54:00Z</dcterms:modified>
</cp:coreProperties>
</file>