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991" w14:textId="1EFD4D90" w:rsidR="007B6C5E" w:rsidRPr="00BA458D" w:rsidRDefault="007B6C5E" w:rsidP="00574C03">
      <w:pPr>
        <w:pStyle w:val="Standard"/>
        <w:tabs>
          <w:tab w:val="left" w:pos="0"/>
        </w:tabs>
        <w:spacing w:after="120"/>
        <w:rPr>
          <w:sz w:val="22"/>
          <w:szCs w:val="22"/>
        </w:rPr>
      </w:pPr>
      <w:r w:rsidRPr="00BA458D">
        <w:rPr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5BC7F5A2" wp14:editId="1B6EA3D9">
            <wp:simplePos x="0" y="0"/>
            <wp:positionH relativeFrom="column">
              <wp:posOffset>2545715</wp:posOffset>
            </wp:positionH>
            <wp:positionV relativeFrom="paragraph">
              <wp:posOffset>-249279</wp:posOffset>
            </wp:positionV>
            <wp:extent cx="652110" cy="572026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0" cy="5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44F86" w:rsidRPr="00BA458D" w14:paraId="7F08458B" w14:textId="77777777">
        <w:tc>
          <w:tcPr>
            <w:tcW w:w="9212" w:type="dxa"/>
            <w:tcBorders>
              <w:bottom w:val="double" w:sz="12" w:space="0" w:color="6324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6512" w14:textId="6408CBE9" w:rsidR="00644F86" w:rsidRPr="00BA458D" w:rsidRDefault="008316A8" w:rsidP="0089341D">
            <w:pPr>
              <w:pStyle w:val="Standard"/>
              <w:tabs>
                <w:tab w:val="center" w:pos="4498"/>
                <w:tab w:val="left" w:pos="6735"/>
              </w:tabs>
              <w:spacing w:line="240" w:lineRule="auto"/>
              <w:rPr>
                <w:sz w:val="22"/>
                <w:szCs w:val="22"/>
              </w:rPr>
            </w:pPr>
            <w:r w:rsidRPr="00BA458D">
              <w:rPr>
                <w:sz w:val="22"/>
                <w:szCs w:val="22"/>
              </w:rPr>
              <w:tab/>
              <w:t>ZARZĄD POWIATU ZGIERSKIEGO</w:t>
            </w:r>
            <w:r w:rsidRPr="00BA458D">
              <w:rPr>
                <w:sz w:val="22"/>
                <w:szCs w:val="22"/>
              </w:rPr>
              <w:tab/>
            </w:r>
          </w:p>
        </w:tc>
      </w:tr>
    </w:tbl>
    <w:p w14:paraId="7B60D5CF" w14:textId="77777777" w:rsidR="00644F86" w:rsidRPr="00BA458D" w:rsidRDefault="00644F86" w:rsidP="0089341D">
      <w:pPr>
        <w:pStyle w:val="Nagwek"/>
        <w:suppressLineNumbers w:val="0"/>
        <w:spacing w:line="240" w:lineRule="auto"/>
        <w:rPr>
          <w:sz w:val="22"/>
          <w:szCs w:val="22"/>
        </w:rPr>
      </w:pPr>
    </w:p>
    <w:tbl>
      <w:tblPr>
        <w:tblW w:w="90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8"/>
      </w:tblGrid>
      <w:tr w:rsidR="00644F86" w:rsidRPr="00BA458D" w14:paraId="4BBE3C8B" w14:textId="77777777" w:rsidTr="007B6C5E">
        <w:trPr>
          <w:trHeight w:val="21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7131" w14:textId="77777777" w:rsidR="00644F86" w:rsidRPr="00BA458D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22"/>
                <w:szCs w:val="22"/>
              </w:rPr>
            </w:pPr>
            <w:r w:rsidRPr="00BA458D">
              <w:rPr>
                <w:bCs/>
                <w:sz w:val="22"/>
                <w:szCs w:val="22"/>
              </w:rPr>
              <w:t xml:space="preserve">95-100 Zgierz, ul. Sadowa 6a   </w:t>
            </w:r>
          </w:p>
        </w:tc>
      </w:tr>
      <w:tr w:rsidR="00644F86" w:rsidRPr="00BA458D" w14:paraId="231B3AB4" w14:textId="77777777" w:rsidTr="007B6C5E">
        <w:trPr>
          <w:trHeight w:val="20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6EDF" w14:textId="77777777" w:rsidR="00644F86" w:rsidRPr="00BA458D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22"/>
                <w:szCs w:val="22"/>
              </w:rPr>
            </w:pPr>
            <w:r w:rsidRPr="00BA458D">
              <w:rPr>
                <w:bCs/>
                <w:sz w:val="22"/>
                <w:szCs w:val="22"/>
              </w:rPr>
              <w:t>tel. (42) 288 81 00,  fax (42) 719 08 16</w:t>
            </w:r>
          </w:p>
        </w:tc>
      </w:tr>
      <w:tr w:rsidR="00644F86" w:rsidRPr="00BA458D" w14:paraId="7EC51173" w14:textId="77777777" w:rsidTr="007B6C5E">
        <w:trPr>
          <w:trHeight w:val="578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CF20" w14:textId="46BB2B5B" w:rsidR="00644F86" w:rsidRPr="00BA458D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  <w:jc w:val="center"/>
              <w:rPr>
                <w:sz w:val="22"/>
                <w:szCs w:val="22"/>
              </w:rPr>
            </w:pPr>
            <w:r w:rsidRPr="00BA458D">
              <w:rPr>
                <w:sz w:val="22"/>
                <w:szCs w:val="22"/>
              </w:rPr>
              <w:t>zarzad@powiat.zgierz.pl</w:t>
            </w:r>
            <w:r w:rsidRPr="00BA458D">
              <w:rPr>
                <w:bCs/>
                <w:sz w:val="22"/>
                <w:szCs w:val="22"/>
              </w:rPr>
              <w:t xml:space="preserve">, </w:t>
            </w:r>
            <w:hyperlink r:id="rId10" w:history="1">
              <w:r w:rsidR="003E1778" w:rsidRPr="00BA458D">
                <w:rPr>
                  <w:rStyle w:val="Hipercze"/>
                  <w:bCs/>
                  <w:sz w:val="22"/>
                  <w:szCs w:val="22"/>
                </w:rPr>
                <w:t>www.powiat.zgierz.pl</w:t>
              </w:r>
            </w:hyperlink>
          </w:p>
          <w:p w14:paraId="4EC1E042" w14:textId="77777777" w:rsidR="008316A8" w:rsidRPr="00BA458D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  <w:rPr>
                <w:sz w:val="22"/>
                <w:szCs w:val="22"/>
              </w:rPr>
            </w:pPr>
          </w:p>
        </w:tc>
      </w:tr>
    </w:tbl>
    <w:p w14:paraId="693B61EF" w14:textId="7593CE25" w:rsidR="00644F86" w:rsidRPr="00BA458D" w:rsidRDefault="0008348A" w:rsidP="00622AB0">
      <w:pPr>
        <w:pStyle w:val="Standard"/>
        <w:tabs>
          <w:tab w:val="left" w:pos="0"/>
        </w:tabs>
        <w:spacing w:line="240" w:lineRule="auto"/>
        <w:jc w:val="center"/>
        <w:rPr>
          <w:sz w:val="22"/>
          <w:szCs w:val="22"/>
        </w:rPr>
      </w:pPr>
      <w:r w:rsidRPr="00BA458D">
        <w:rPr>
          <w:b/>
          <w:sz w:val="22"/>
          <w:szCs w:val="22"/>
        </w:rPr>
        <w:t xml:space="preserve">Specyfikacja </w:t>
      </w:r>
      <w:r w:rsidR="008316A8" w:rsidRPr="00BA458D">
        <w:rPr>
          <w:b/>
          <w:sz w:val="22"/>
          <w:szCs w:val="22"/>
        </w:rPr>
        <w:t>Warunków Zamówienia</w:t>
      </w:r>
    </w:p>
    <w:p w14:paraId="0E68471A" w14:textId="6C77EB7D" w:rsidR="00644F86" w:rsidRPr="00BA458D" w:rsidRDefault="0008348A" w:rsidP="00622AB0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BA458D">
        <w:rPr>
          <w:b/>
          <w:caps/>
          <w:sz w:val="22"/>
          <w:szCs w:val="22"/>
        </w:rPr>
        <w:t>(S</w:t>
      </w:r>
      <w:r w:rsidR="008316A8" w:rsidRPr="00BA458D">
        <w:rPr>
          <w:b/>
          <w:caps/>
          <w:sz w:val="22"/>
          <w:szCs w:val="22"/>
        </w:rPr>
        <w:t xml:space="preserve">WZ) </w:t>
      </w:r>
      <w:r w:rsidR="008316A8" w:rsidRPr="00BA458D">
        <w:rPr>
          <w:b/>
          <w:sz w:val="22"/>
          <w:szCs w:val="22"/>
        </w:rPr>
        <w:t xml:space="preserve">na </w:t>
      </w:r>
      <w:r w:rsidR="00575E63" w:rsidRPr="00BA458D">
        <w:rPr>
          <w:b/>
          <w:sz w:val="22"/>
          <w:szCs w:val="22"/>
        </w:rPr>
        <w:t>dostawę</w:t>
      </w:r>
      <w:r w:rsidR="00C5046F" w:rsidRPr="00BA458D">
        <w:rPr>
          <w:b/>
          <w:sz w:val="22"/>
          <w:szCs w:val="22"/>
        </w:rPr>
        <w:t>, tryb podstawowy, wariant I</w:t>
      </w:r>
      <w:r w:rsidR="00A74A80" w:rsidRPr="00BA458D">
        <w:rPr>
          <w:b/>
          <w:sz w:val="22"/>
          <w:szCs w:val="22"/>
        </w:rPr>
        <w:t>I</w:t>
      </w:r>
    </w:p>
    <w:p w14:paraId="1A9283F2" w14:textId="77777777" w:rsidR="007342E2" w:rsidRPr="00BA458D" w:rsidRDefault="007342E2" w:rsidP="00574C03">
      <w:pPr>
        <w:pStyle w:val="Standard"/>
        <w:tabs>
          <w:tab w:val="left" w:pos="0"/>
        </w:tabs>
        <w:spacing w:line="240" w:lineRule="auto"/>
        <w:jc w:val="center"/>
        <w:rPr>
          <w:sz w:val="22"/>
          <w:szCs w:val="22"/>
        </w:rPr>
      </w:pPr>
    </w:p>
    <w:p w14:paraId="4B874766" w14:textId="77777777" w:rsidR="00983DF5" w:rsidRPr="00BA458D" w:rsidRDefault="00983DF5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5C6D94F2" w14:textId="7A6B68FA" w:rsidR="00E721E6" w:rsidRPr="00E566DC" w:rsidRDefault="00983DF5" w:rsidP="00E566DC">
      <w:pPr>
        <w:pStyle w:val="Standard"/>
        <w:tabs>
          <w:tab w:val="left" w:pos="0"/>
        </w:tabs>
        <w:spacing w:before="57" w:after="177" w:line="240" w:lineRule="auto"/>
        <w:jc w:val="center"/>
        <w:rPr>
          <w:color w:val="000000"/>
          <w:szCs w:val="21"/>
        </w:rPr>
      </w:pPr>
      <w:r w:rsidRPr="00BA458D">
        <w:rPr>
          <w:szCs w:val="21"/>
        </w:rPr>
        <w:t xml:space="preserve">w postępowaniu klasycznym o wartości poniżej progów unijnych </w:t>
      </w:r>
      <w:r w:rsidR="00C5046F" w:rsidRPr="00BA458D">
        <w:rPr>
          <w:szCs w:val="21"/>
        </w:rPr>
        <w:t>prowadzonym w trybie podstawowym</w:t>
      </w:r>
      <w:r w:rsidRPr="00BA458D">
        <w:rPr>
          <w:szCs w:val="21"/>
        </w:rPr>
        <w:t>,</w:t>
      </w:r>
      <w:r w:rsidR="00575E63" w:rsidRPr="00BA458D">
        <w:rPr>
          <w:szCs w:val="21"/>
        </w:rPr>
        <w:br/>
      </w:r>
      <w:r w:rsidR="002F68CA" w:rsidRPr="00BA458D">
        <w:rPr>
          <w:szCs w:val="21"/>
        </w:rPr>
        <w:t xml:space="preserve"> </w:t>
      </w:r>
      <w:r w:rsidRPr="00BA458D">
        <w:rPr>
          <w:szCs w:val="21"/>
        </w:rPr>
        <w:t xml:space="preserve">w którym wybiera </w:t>
      </w:r>
      <w:r w:rsidR="00622AB0" w:rsidRPr="00BA458D">
        <w:rPr>
          <w:szCs w:val="21"/>
        </w:rPr>
        <w:t xml:space="preserve">się </w:t>
      </w:r>
      <w:r w:rsidRPr="00BA458D">
        <w:rPr>
          <w:szCs w:val="21"/>
        </w:rPr>
        <w:t>ofertę najkorzystniejszą na podstawie</w:t>
      </w:r>
      <w:r w:rsidRPr="00BA458D">
        <w:rPr>
          <w:szCs w:val="21"/>
        </w:rPr>
        <w:br/>
        <w:t xml:space="preserve"> art. 27</w:t>
      </w:r>
      <w:r w:rsidR="00391BFE" w:rsidRPr="00BA458D">
        <w:rPr>
          <w:szCs w:val="21"/>
        </w:rPr>
        <w:t xml:space="preserve">5 pkt </w:t>
      </w:r>
      <w:r w:rsidR="00A74A80" w:rsidRPr="00BA458D">
        <w:rPr>
          <w:szCs w:val="21"/>
        </w:rPr>
        <w:t>2</w:t>
      </w:r>
      <w:r w:rsidRPr="00BA458D">
        <w:rPr>
          <w:szCs w:val="21"/>
        </w:rPr>
        <w:t xml:space="preserve"> ustawy z dnia 11 września 2019 r. Prawo zamówień publicznych (tj. Dz. U. z 20</w:t>
      </w:r>
      <w:r w:rsidR="00B7553A" w:rsidRPr="00BA458D">
        <w:rPr>
          <w:szCs w:val="21"/>
        </w:rPr>
        <w:t>2</w:t>
      </w:r>
      <w:r w:rsidR="00DE5EE5" w:rsidRPr="00BA458D">
        <w:rPr>
          <w:szCs w:val="21"/>
        </w:rPr>
        <w:t>3</w:t>
      </w:r>
      <w:r w:rsidRPr="00BA458D">
        <w:rPr>
          <w:szCs w:val="21"/>
        </w:rPr>
        <w:t xml:space="preserve"> r. poz. </w:t>
      </w:r>
      <w:r w:rsidR="00DE5EE5" w:rsidRPr="00BA458D">
        <w:rPr>
          <w:szCs w:val="21"/>
        </w:rPr>
        <w:t>1605</w:t>
      </w:r>
      <w:r w:rsidRPr="00BA458D">
        <w:rPr>
          <w:szCs w:val="21"/>
        </w:rPr>
        <w:t xml:space="preserve">)  </w:t>
      </w:r>
      <w:r w:rsidRPr="00BA458D">
        <w:rPr>
          <w:color w:val="000000"/>
          <w:szCs w:val="21"/>
        </w:rPr>
        <w:t xml:space="preserve">na </w:t>
      </w:r>
      <w:r w:rsidR="00AB498B" w:rsidRPr="00BA458D">
        <w:rPr>
          <w:color w:val="000000"/>
          <w:szCs w:val="21"/>
        </w:rPr>
        <w:t>dostawę</w:t>
      </w:r>
      <w:r w:rsidRPr="00BA458D">
        <w:rPr>
          <w:color w:val="000000"/>
          <w:szCs w:val="21"/>
        </w:rPr>
        <w:t xml:space="preserve"> o wartości zamówienia poniżej </w:t>
      </w:r>
      <w:r w:rsidR="00AB498B" w:rsidRPr="00BA458D">
        <w:rPr>
          <w:color w:val="000000"/>
          <w:szCs w:val="21"/>
        </w:rPr>
        <w:t>215 000,00</w:t>
      </w:r>
      <w:r w:rsidRPr="00BA458D">
        <w:rPr>
          <w:color w:val="000000"/>
          <w:szCs w:val="21"/>
        </w:rPr>
        <w:t xml:space="preserve"> euro </w:t>
      </w:r>
      <w:bookmarkStart w:id="0" w:name="_Hlk65663818"/>
      <w:bookmarkStart w:id="1" w:name="_Hlk67294428"/>
      <w:r w:rsidR="00063112" w:rsidRPr="00BA458D">
        <w:rPr>
          <w:bCs/>
          <w:sz w:val="22"/>
          <w:szCs w:val="22"/>
        </w:rPr>
        <w:t>pn</w:t>
      </w:r>
      <w:r w:rsidR="00F130C7" w:rsidRPr="00BA458D">
        <w:rPr>
          <w:bCs/>
          <w:sz w:val="22"/>
          <w:szCs w:val="22"/>
        </w:rPr>
        <w:t>.</w:t>
      </w:r>
      <w:r w:rsidR="00063112" w:rsidRPr="00BA458D">
        <w:rPr>
          <w:bCs/>
          <w:sz w:val="22"/>
          <w:szCs w:val="22"/>
        </w:rPr>
        <w:t>:</w:t>
      </w:r>
      <w:bookmarkStart w:id="2" w:name="_Hlk97126353"/>
      <w:bookmarkEnd w:id="0"/>
      <w:r w:rsidR="000A1AE5" w:rsidRPr="00BA458D">
        <w:rPr>
          <w:bCs/>
          <w:sz w:val="22"/>
          <w:szCs w:val="22"/>
        </w:rPr>
        <w:t xml:space="preserve"> </w:t>
      </w:r>
      <w:bookmarkStart w:id="3" w:name="_Hlk110434258"/>
      <w:bookmarkStart w:id="4" w:name="_Hlk110406362"/>
    </w:p>
    <w:p w14:paraId="6BA397E1" w14:textId="4470C54D" w:rsidR="003F1D44" w:rsidRPr="00BA458D" w:rsidRDefault="00DE7EC9" w:rsidP="003F1D44">
      <w:pPr>
        <w:spacing w:before="20"/>
        <w:ind w:right="2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138076017"/>
      <w:bookmarkEnd w:id="2"/>
      <w:bookmarkEnd w:id="3"/>
      <w:r w:rsidRPr="00BA458D">
        <w:rPr>
          <w:rFonts w:ascii="Times New Roman" w:hAnsi="Times New Roman" w:cs="Times New Roman"/>
          <w:b/>
          <w:bCs/>
        </w:rPr>
        <w:t>„</w:t>
      </w:r>
      <w:bookmarkStart w:id="6" w:name="_Hlk145332335"/>
      <w:r w:rsidR="00DE5EE5" w:rsidRPr="00BA458D">
        <w:rPr>
          <w:rFonts w:ascii="Times New Roman" w:hAnsi="Times New Roman" w:cs="Times New Roman"/>
          <w:b/>
          <w:bCs/>
        </w:rPr>
        <w:t>Montaż instalacji fotowoltaicznej na budynkach Powiatu Zgierskiego</w:t>
      </w:r>
      <w:r w:rsidRPr="00BA458D">
        <w:rPr>
          <w:rFonts w:ascii="Times New Roman" w:hAnsi="Times New Roman" w:cs="Times New Roman"/>
          <w:b/>
          <w:bCs/>
        </w:rPr>
        <w:t>”</w:t>
      </w:r>
    </w:p>
    <w:bookmarkEnd w:id="6"/>
    <w:p w14:paraId="72B1F31F" w14:textId="381716BC" w:rsidR="002B2899" w:rsidRPr="00BA458D" w:rsidRDefault="002B2899" w:rsidP="009B2387">
      <w:pPr>
        <w:pStyle w:val="standard0"/>
        <w:tabs>
          <w:tab w:val="left" w:pos="0"/>
        </w:tabs>
        <w:spacing w:before="0" w:after="0"/>
        <w:jc w:val="both"/>
        <w:rPr>
          <w:color w:val="C00000"/>
          <w:sz w:val="22"/>
          <w:szCs w:val="22"/>
        </w:rPr>
      </w:pPr>
    </w:p>
    <w:bookmarkEnd w:id="1"/>
    <w:bookmarkEnd w:id="4"/>
    <w:bookmarkEnd w:id="5"/>
    <w:p w14:paraId="68D000D6" w14:textId="77777777" w:rsidR="00223FE3" w:rsidRPr="00BA458D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22"/>
          <w:szCs w:val="22"/>
        </w:rPr>
      </w:pPr>
    </w:p>
    <w:p w14:paraId="27D83880" w14:textId="0C6587CC" w:rsidR="00983DF5" w:rsidRPr="00BA458D" w:rsidRDefault="00983DF5" w:rsidP="00983DF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Przedmiotowe postępowanie prowadzone jest przy użyciu środków komunikacji elektronicznej. Składanie ofert następuje za pośrednictwem platformy zakupowej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11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12" w:history="1">
        <w:r w:rsidRPr="00BA458D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10E8A69B" w14:textId="1E78759A" w:rsidR="00983DF5" w:rsidRPr="00BA458D" w:rsidRDefault="00983DF5" w:rsidP="00983DF5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BA458D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063112" w:rsidRPr="00BA458D">
        <w:rPr>
          <w:rFonts w:ascii="Times New Roman" w:hAnsi="Times New Roman" w:cs="Times New Roman"/>
          <w:b/>
          <w:bCs/>
          <w:sz w:val="22"/>
          <w:szCs w:val="22"/>
        </w:rPr>
        <w:t>umer referencyjny</w:t>
      </w:r>
      <w:r w:rsidRPr="00BA458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622AB0" w:rsidRPr="00BA458D">
        <w:rPr>
          <w:rFonts w:ascii="Times New Roman" w:hAnsi="Times New Roman" w:cs="Times New Roman"/>
          <w:b/>
          <w:bCs/>
          <w:caps/>
          <w:sz w:val="22"/>
          <w:szCs w:val="22"/>
        </w:rPr>
        <w:t>ZP.272</w:t>
      </w:r>
      <w:r w:rsidR="00313775" w:rsidRPr="00BA458D">
        <w:rPr>
          <w:rFonts w:ascii="Times New Roman" w:hAnsi="Times New Roman" w:cs="Times New Roman"/>
          <w:b/>
          <w:bCs/>
          <w:caps/>
          <w:sz w:val="22"/>
          <w:szCs w:val="22"/>
        </w:rPr>
        <w:t>.</w:t>
      </w:r>
      <w:r w:rsidR="00A66A35" w:rsidRPr="00BA458D">
        <w:rPr>
          <w:rFonts w:ascii="Times New Roman" w:hAnsi="Times New Roman" w:cs="Times New Roman"/>
          <w:b/>
          <w:bCs/>
          <w:caps/>
          <w:sz w:val="22"/>
          <w:szCs w:val="22"/>
        </w:rPr>
        <w:t>13</w:t>
      </w:r>
      <w:r w:rsidR="00E721E6" w:rsidRPr="00BA458D">
        <w:rPr>
          <w:rFonts w:ascii="Times New Roman" w:hAnsi="Times New Roman" w:cs="Times New Roman"/>
          <w:b/>
          <w:bCs/>
          <w:caps/>
          <w:sz w:val="22"/>
          <w:szCs w:val="22"/>
        </w:rPr>
        <w:t>.2023</w:t>
      </w:r>
    </w:p>
    <w:p w14:paraId="0EBD0A15" w14:textId="77777777" w:rsidR="00223FE3" w:rsidRPr="00BA458D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22"/>
          <w:szCs w:val="22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D5986" w:rsidRPr="00BA458D" w14:paraId="445CF3E7" w14:textId="77777777" w:rsidTr="00CC58A2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6317" w14:textId="77777777" w:rsidR="00CC58A2" w:rsidRPr="00BA458D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835B" w14:textId="192FFF4A" w:rsidR="00FD5986" w:rsidRPr="00BA458D" w:rsidRDefault="00FD5986" w:rsidP="005D03D1">
            <w:pPr>
              <w:pStyle w:val="Standard"/>
              <w:tabs>
                <w:tab w:val="center" w:pos="5256"/>
                <w:tab w:val="right" w:pos="9792"/>
              </w:tabs>
              <w:rPr>
                <w:color w:val="FF0000"/>
                <w:sz w:val="22"/>
                <w:szCs w:val="22"/>
              </w:rPr>
            </w:pPr>
          </w:p>
        </w:tc>
      </w:tr>
    </w:tbl>
    <w:p w14:paraId="07C3E600" w14:textId="77777777" w:rsidR="00CC58A2" w:rsidRPr="00BA458D" w:rsidRDefault="00EC62C7" w:rsidP="00574C03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2"/>
          <w:szCs w:val="22"/>
        </w:rPr>
      </w:pPr>
      <w:r w:rsidRPr="00BA458D">
        <w:rPr>
          <w:sz w:val="22"/>
          <w:szCs w:val="22"/>
        </w:rPr>
        <w:tab/>
      </w:r>
      <w:r w:rsidRPr="00BA458D">
        <w:rPr>
          <w:sz w:val="22"/>
          <w:szCs w:val="22"/>
        </w:rPr>
        <w:tab/>
      </w:r>
    </w:p>
    <w:p w14:paraId="21C15B26" w14:textId="26FFE678" w:rsidR="00FD5986" w:rsidRPr="00BA458D" w:rsidRDefault="00EC62C7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Zatwierdził</w:t>
      </w:r>
    </w:p>
    <w:p w14:paraId="1F02981A" w14:textId="77777777" w:rsidR="001F6F3C" w:rsidRDefault="001F6F3C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2"/>
          <w:szCs w:val="22"/>
        </w:rPr>
      </w:pPr>
    </w:p>
    <w:p w14:paraId="4C3C495D" w14:textId="1E12F910" w:rsidR="00DA01D4" w:rsidRPr="00DA01D4" w:rsidRDefault="00DA01D4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i/>
          <w:iCs/>
          <w:sz w:val="22"/>
          <w:szCs w:val="22"/>
        </w:rPr>
      </w:pPr>
      <w:r w:rsidRPr="00DA01D4"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029050E3" w14:textId="77777777" w:rsidR="001F6F3C" w:rsidRPr="00BA458D" w:rsidRDefault="001F6F3C" w:rsidP="001F6F3C">
      <w:pPr>
        <w:pStyle w:val="Standard"/>
        <w:tabs>
          <w:tab w:val="center" w:pos="5256"/>
          <w:tab w:val="right" w:pos="9792"/>
        </w:tabs>
        <w:spacing w:line="240" w:lineRule="auto"/>
        <w:ind w:right="992" w:firstLine="5529"/>
        <w:jc w:val="left"/>
        <w:rPr>
          <w:b/>
          <w:bCs/>
          <w:i/>
          <w:iCs/>
          <w:sz w:val="22"/>
          <w:szCs w:val="22"/>
        </w:rPr>
      </w:pPr>
    </w:p>
    <w:p w14:paraId="42394E61" w14:textId="2B80AF57" w:rsidR="003A1817" w:rsidRPr="00BA458D" w:rsidRDefault="003A1817" w:rsidP="003A1817">
      <w:pPr>
        <w:pStyle w:val="Standard"/>
        <w:tabs>
          <w:tab w:val="center" w:pos="5256"/>
          <w:tab w:val="right" w:pos="9792"/>
        </w:tabs>
        <w:spacing w:line="240" w:lineRule="auto"/>
        <w:jc w:val="right"/>
        <w:rPr>
          <w:i/>
          <w:iCs/>
          <w:sz w:val="22"/>
          <w:szCs w:val="22"/>
        </w:rPr>
      </w:pPr>
    </w:p>
    <w:p w14:paraId="6D6CB257" w14:textId="77777777" w:rsidR="008C601F" w:rsidRPr="00BA458D" w:rsidRDefault="008C601F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b/>
          <w:bCs/>
          <w:i/>
          <w:iCs/>
          <w:sz w:val="22"/>
          <w:szCs w:val="22"/>
        </w:rPr>
      </w:pPr>
    </w:p>
    <w:p w14:paraId="0F73969A" w14:textId="61041972" w:rsidR="002B3774" w:rsidRPr="00BA458D" w:rsidRDefault="00512B74" w:rsidP="00512B74">
      <w:pPr>
        <w:pStyle w:val="Standard"/>
        <w:tabs>
          <w:tab w:val="center" w:pos="11628"/>
          <w:tab w:val="right" w:pos="16164"/>
        </w:tabs>
        <w:spacing w:line="240" w:lineRule="auto"/>
        <w:ind w:firstLine="5812"/>
        <w:jc w:val="center"/>
        <w:rPr>
          <w:b/>
          <w:bCs/>
          <w:i/>
          <w:iCs/>
          <w:sz w:val="22"/>
          <w:szCs w:val="22"/>
        </w:rPr>
      </w:pPr>
      <w:r w:rsidRPr="00BA458D">
        <w:rPr>
          <w:b/>
          <w:bCs/>
          <w:i/>
          <w:iCs/>
          <w:sz w:val="22"/>
          <w:szCs w:val="22"/>
        </w:rPr>
        <w:t xml:space="preserve">       </w:t>
      </w:r>
    </w:p>
    <w:p w14:paraId="291C46C9" w14:textId="77777777" w:rsidR="002B3774" w:rsidRPr="00BA458D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3A0AE826" w14:textId="77777777" w:rsidR="002B3774" w:rsidRPr="00BA458D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7DB03F1" w14:textId="77777777" w:rsidR="002B3774" w:rsidRPr="00BA458D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583C17C6" w14:textId="51AC6A83" w:rsidR="00352DEB" w:rsidRPr="00BA458D" w:rsidRDefault="00352DEB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5E7EF689" w14:textId="47C4C288" w:rsidR="00FD4C4E" w:rsidRPr="00BA458D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267B04C" w14:textId="3EE34C18" w:rsidR="00FD4C4E" w:rsidRPr="00BA458D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30EB118E" w14:textId="450D5073" w:rsidR="00FD4C4E" w:rsidRPr="00BA458D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1468E57E" w14:textId="0FF666B1" w:rsidR="00352DEB" w:rsidRPr="00BA458D" w:rsidRDefault="00352DEB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2AFDCC5E" w14:textId="65960AB6" w:rsidR="00E07D7A" w:rsidRPr="00BA458D" w:rsidRDefault="00E07D7A" w:rsidP="00352DEB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21F05B58" w14:textId="0D5347A9" w:rsidR="0050767B" w:rsidRPr="00BA458D" w:rsidRDefault="00DF2712" w:rsidP="00E07D7A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  <w:r w:rsidRPr="00BA458D">
        <w:rPr>
          <w:sz w:val="22"/>
          <w:szCs w:val="22"/>
        </w:rPr>
        <w:t>Z</w:t>
      </w:r>
      <w:r w:rsidR="00E07D7A" w:rsidRPr="00BA458D">
        <w:rPr>
          <w:sz w:val="22"/>
          <w:szCs w:val="22"/>
        </w:rPr>
        <w:t xml:space="preserve">gierz, </w:t>
      </w:r>
      <w:r w:rsidR="00A66A35" w:rsidRPr="00BA458D">
        <w:rPr>
          <w:sz w:val="22"/>
          <w:szCs w:val="22"/>
        </w:rPr>
        <w:t>wrzesień</w:t>
      </w:r>
      <w:r w:rsidR="00E07D7A" w:rsidRPr="00BA458D">
        <w:rPr>
          <w:sz w:val="22"/>
          <w:szCs w:val="22"/>
        </w:rPr>
        <w:t xml:space="preserve"> 202</w:t>
      </w:r>
      <w:r w:rsidR="00E721E6" w:rsidRPr="00BA458D">
        <w:rPr>
          <w:sz w:val="22"/>
          <w:szCs w:val="22"/>
        </w:rPr>
        <w:t>3</w:t>
      </w:r>
      <w:r w:rsidR="00E07D7A" w:rsidRPr="00BA458D">
        <w:rPr>
          <w:sz w:val="22"/>
          <w:szCs w:val="22"/>
        </w:rPr>
        <w:t xml:space="preserve"> r.</w:t>
      </w:r>
    </w:p>
    <w:p w14:paraId="4EF0C97A" w14:textId="77777777" w:rsidR="0050767B" w:rsidRPr="00BA458D" w:rsidRDefault="0050767B">
      <w:pPr>
        <w:suppressAutoHyphens w:val="0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br w:type="page"/>
      </w:r>
    </w:p>
    <w:p w14:paraId="0867B339" w14:textId="77777777" w:rsidR="00E07D7A" w:rsidRPr="00BA458D" w:rsidRDefault="00E07D7A" w:rsidP="00E07D7A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F1FB346" w14:textId="24910BA4" w:rsidR="00ED5C00" w:rsidRPr="00BA458D" w:rsidRDefault="00ED5C00" w:rsidP="00655CC3">
      <w:pPr>
        <w:pStyle w:val="NumeracjaUrzdowa"/>
        <w:numPr>
          <w:ilvl w:val="0"/>
          <w:numId w:val="143"/>
        </w:numPr>
        <w:ind w:left="284" w:hanging="284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NAZWA I ADRES ZAMAWIAJĄCEGO - INFORMACJE WPROWADZAJĄCE</w:t>
      </w:r>
    </w:p>
    <w:p w14:paraId="0969EEC2" w14:textId="1D99355F" w:rsidR="00552B62" w:rsidRPr="00BA458D" w:rsidRDefault="003D6AA0" w:rsidP="00B154F4">
      <w:pPr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Powiat Zgierski reprezentowany przez Zarząd Powiatu Zgierskiego w składzie: Bogdan Jarota Przewodniczący Zarządu Powiatu Zgierskiego, Dominik Gabrysiak – Wice</w:t>
      </w:r>
      <w:r w:rsidR="0044220A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starosta Zgierski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Wojciech Brzeski – Członek Zarządu</w:t>
      </w:r>
      <w:r w:rsidR="00FA7C59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Powiatu Zgierskiego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Katarzyna Łebedowska – Członek Zarządu</w:t>
      </w:r>
      <w:r w:rsidR="00FA7C59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Powiatu Zgierskiego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Karol Maśliński – Członek Zarządu</w:t>
      </w:r>
      <w:r w:rsidR="00FA7C59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Powiatu Zgierskiego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Pozostałe funkcje: </w:t>
      </w:r>
      <w:r w:rsidR="00063112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Agnieszka Szymczyk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063112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Skarbnik Powiatu</w:t>
      </w:r>
      <w:r w:rsidR="00FA7C59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Zgierskiego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Maria Kaczorowska – Sekretarz Powiatu</w:t>
      </w:r>
      <w:r w:rsidR="00063112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Zgierskiego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Planowany skład Komisji Przetargowej: Wojciech Brzeski – Przewodniczący</w:t>
      </w:r>
      <w:r w:rsidR="003E1778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Komisji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110F0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Monika Wójcik</w:t>
      </w:r>
      <w:r w:rsidR="00AD7901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>– Sekretarz Komisji,</w:t>
      </w:r>
      <w:r w:rsidR="00A74A80" w:rsidRPr="00BA458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110F0" w:rsidRPr="00BA458D">
        <w:rPr>
          <w:rFonts w:ascii="Times New Roman" w:eastAsia="Times New Roman" w:hAnsi="Times New Roman" w:cs="Times New Roman"/>
          <w:sz w:val="22"/>
          <w:szCs w:val="22"/>
        </w:rPr>
        <w:t>Ryszard Czernilewski</w:t>
      </w:r>
      <w:r w:rsidR="00A74A80" w:rsidRPr="00BA458D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A74A80" w:rsidRPr="00BA458D">
        <w:rPr>
          <w:rFonts w:ascii="Times New Roman" w:eastAsia="Times New Roman" w:hAnsi="Times New Roman" w:cs="Times New Roman"/>
          <w:sz w:val="22"/>
          <w:szCs w:val="22"/>
        </w:rPr>
        <w:t>- Członek Komisji</w:t>
      </w:r>
      <w:r w:rsidR="00FD6FE4" w:rsidRPr="00BA458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B445F" w:rsidRPr="00BA458D">
        <w:rPr>
          <w:rFonts w:ascii="Times New Roman" w:eastAsia="Times New Roman" w:hAnsi="Times New Roman" w:cs="Times New Roman"/>
          <w:sz w:val="22"/>
          <w:szCs w:val="22"/>
        </w:rPr>
        <w:t>Przem</w:t>
      </w:r>
      <w:r w:rsidR="00FB0E99" w:rsidRPr="00BA458D">
        <w:rPr>
          <w:rFonts w:ascii="Times New Roman" w:eastAsia="Times New Roman" w:hAnsi="Times New Roman" w:cs="Times New Roman"/>
          <w:sz w:val="22"/>
          <w:szCs w:val="22"/>
        </w:rPr>
        <w:t xml:space="preserve">ysław Kosmowski </w:t>
      </w:r>
      <w:r w:rsidR="00E721E6" w:rsidRPr="00BA458D">
        <w:rPr>
          <w:rFonts w:ascii="Times New Roman" w:eastAsia="Times New Roman" w:hAnsi="Times New Roman" w:cs="Times New Roman"/>
          <w:sz w:val="22"/>
          <w:szCs w:val="22"/>
        </w:rPr>
        <w:t>-</w:t>
      </w:r>
      <w:r w:rsidR="00FB0E99" w:rsidRPr="00BA458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721E6" w:rsidRPr="00BA458D">
        <w:rPr>
          <w:rFonts w:ascii="Times New Roman" w:eastAsia="Times New Roman" w:hAnsi="Times New Roman" w:cs="Times New Roman"/>
          <w:sz w:val="22"/>
          <w:szCs w:val="22"/>
        </w:rPr>
        <w:t>Członek Komisji</w:t>
      </w:r>
      <w:r w:rsidR="00FD6FE4" w:rsidRPr="00BA458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D23D779" w14:textId="77777777" w:rsidR="00BE35E8" w:rsidRPr="00BA458D" w:rsidRDefault="00BE35E8" w:rsidP="00BE35E8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FBE2EC" w14:textId="2E288A9C" w:rsidR="00552B62" w:rsidRPr="00BA458D" w:rsidRDefault="003D6AA0" w:rsidP="00B154F4">
      <w:pPr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Dane Zamawiającego:</w:t>
      </w:r>
    </w:p>
    <w:p w14:paraId="752013F4" w14:textId="790685CF" w:rsidR="000C656C" w:rsidRPr="00BA458D" w:rsidRDefault="00552B62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adres do korespondencji</w:t>
      </w:r>
      <w:r w:rsidR="000C656C" w:rsidRPr="00BA458D">
        <w:rPr>
          <w:color w:val="000000" w:themeColor="text1"/>
          <w:sz w:val="22"/>
          <w:szCs w:val="22"/>
        </w:rPr>
        <w:t>: 95 -100 Zgierz, ul. Sadowa 6a</w:t>
      </w:r>
      <w:r w:rsidRPr="00BA458D">
        <w:rPr>
          <w:color w:val="000000" w:themeColor="text1"/>
          <w:sz w:val="22"/>
          <w:szCs w:val="22"/>
        </w:rPr>
        <w:t>;</w:t>
      </w:r>
    </w:p>
    <w:p w14:paraId="19AD5A06" w14:textId="77777777" w:rsidR="000C656C" w:rsidRPr="00BA458D" w:rsidRDefault="000C656C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numer telefonu: 42 2888153, 42 2888154, 42 2888156;</w:t>
      </w:r>
    </w:p>
    <w:p w14:paraId="6021CE57" w14:textId="3374554E" w:rsidR="000C656C" w:rsidRPr="00BA458D" w:rsidRDefault="000C656C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 xml:space="preserve">e-mail do korespondencji w sprawie zamówienia: </w:t>
      </w:r>
      <w:hyperlink r:id="rId13" w:history="1">
        <w:r w:rsidRPr="00BA458D">
          <w:rPr>
            <w:rStyle w:val="Hipercze"/>
            <w:sz w:val="22"/>
            <w:szCs w:val="22"/>
          </w:rPr>
          <w:t>przetargi_wojcik@powiat.zgierz.pl</w:t>
        </w:r>
      </w:hyperlink>
      <w:r w:rsidRPr="00BA458D">
        <w:rPr>
          <w:color w:val="000000" w:themeColor="text1"/>
          <w:sz w:val="22"/>
          <w:szCs w:val="22"/>
          <w:u w:val="single"/>
        </w:rPr>
        <w:t xml:space="preserve">, </w:t>
      </w:r>
      <w:r w:rsidRPr="00BA458D">
        <w:rPr>
          <w:color w:val="000000" w:themeColor="text1"/>
          <w:sz w:val="22"/>
          <w:szCs w:val="22"/>
        </w:rPr>
        <w:t xml:space="preserve"> </w:t>
      </w:r>
      <w:hyperlink r:id="rId14" w:history="1">
        <w:r w:rsidRPr="00BA458D">
          <w:rPr>
            <w:rStyle w:val="Hipercze"/>
            <w:sz w:val="22"/>
            <w:szCs w:val="22"/>
          </w:rPr>
          <w:t>r.fandrych@powiat.zgierz.pl</w:t>
        </w:r>
      </w:hyperlink>
      <w:r w:rsidRPr="00BA458D">
        <w:rPr>
          <w:color w:val="000000" w:themeColor="text1"/>
          <w:sz w:val="22"/>
          <w:szCs w:val="22"/>
        </w:rPr>
        <w:t xml:space="preserve">, </w:t>
      </w:r>
      <w:hyperlink r:id="rId15" w:history="1">
        <w:r w:rsidR="00DF2712" w:rsidRPr="00BA458D">
          <w:rPr>
            <w:rStyle w:val="Hipercze"/>
            <w:sz w:val="22"/>
            <w:szCs w:val="22"/>
          </w:rPr>
          <w:t>a.boruta@powiat.zgierz.pl</w:t>
        </w:r>
      </w:hyperlink>
      <w:r w:rsidR="00DF2712" w:rsidRPr="00BA458D">
        <w:rPr>
          <w:color w:val="000000" w:themeColor="text1"/>
          <w:sz w:val="22"/>
          <w:szCs w:val="22"/>
        </w:rPr>
        <w:t xml:space="preserve">; </w:t>
      </w:r>
      <w:hyperlink r:id="rId16" w:history="1">
        <w:r w:rsidR="00B416F8" w:rsidRPr="00BA458D">
          <w:rPr>
            <w:rStyle w:val="Hipercze"/>
            <w:sz w:val="22"/>
            <w:szCs w:val="22"/>
          </w:rPr>
          <w:t>s.zielinska@powiat.zgierz.pl</w:t>
        </w:r>
      </w:hyperlink>
    </w:p>
    <w:p w14:paraId="3DF07529" w14:textId="38FBE534" w:rsidR="000C656C" w:rsidRPr="00BA458D" w:rsidRDefault="000C656C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/>
          <w:sz w:val="22"/>
          <w:szCs w:val="22"/>
        </w:rPr>
        <w:t>adres stron</w:t>
      </w:r>
      <w:r w:rsidR="00BA6F76" w:rsidRPr="00BA458D">
        <w:rPr>
          <w:color w:val="000000"/>
          <w:sz w:val="22"/>
          <w:szCs w:val="22"/>
        </w:rPr>
        <w:t>y internetowej</w:t>
      </w:r>
      <w:r w:rsidR="00F44A0F" w:rsidRPr="00BA458D">
        <w:rPr>
          <w:color w:val="000000"/>
          <w:sz w:val="22"/>
          <w:szCs w:val="22"/>
        </w:rPr>
        <w:t>, na której</w:t>
      </w:r>
      <w:r w:rsidRPr="00BA458D">
        <w:rPr>
          <w:color w:val="000000"/>
          <w:sz w:val="22"/>
          <w:szCs w:val="22"/>
        </w:rPr>
        <w:t xml:space="preserve"> opublikowano </w:t>
      </w:r>
      <w:r w:rsidR="00BA6F76" w:rsidRPr="00BA458D">
        <w:rPr>
          <w:color w:val="000000"/>
          <w:sz w:val="22"/>
          <w:szCs w:val="22"/>
        </w:rPr>
        <w:t>informację o przetargu wraz z S</w:t>
      </w:r>
      <w:r w:rsidRPr="00BA458D">
        <w:rPr>
          <w:color w:val="000000"/>
          <w:sz w:val="22"/>
          <w:szCs w:val="22"/>
        </w:rPr>
        <w:t>WZ</w:t>
      </w:r>
      <w:r w:rsidR="00F44A0F" w:rsidRPr="00BA458D">
        <w:rPr>
          <w:color w:val="000000"/>
          <w:sz w:val="22"/>
          <w:szCs w:val="22"/>
        </w:rPr>
        <w:t xml:space="preserve"> oraz </w:t>
      </w:r>
      <w:r w:rsidR="00BA6F76" w:rsidRPr="00BA458D">
        <w:rPr>
          <w:color w:val="000000" w:themeColor="text1"/>
          <w:sz w:val="22"/>
          <w:szCs w:val="22"/>
        </w:rPr>
        <w:t>na której udostępniane będą zmiany  i wyjaśnienia treści SWZ oraz inne dokumenty bezpośrednio związane z postępowaniem</w:t>
      </w:r>
      <w:r w:rsidR="00BA6F76" w:rsidRPr="00BA458D">
        <w:rPr>
          <w:color w:val="000000"/>
          <w:sz w:val="22"/>
          <w:szCs w:val="22"/>
        </w:rPr>
        <w:t xml:space="preserve">: </w:t>
      </w:r>
      <w:hyperlink r:id="rId17" w:history="1">
        <w:r w:rsidRPr="00BA458D">
          <w:rPr>
            <w:rStyle w:val="Hipercze"/>
            <w:b/>
            <w:bCs/>
            <w:color w:val="000000"/>
            <w:sz w:val="22"/>
            <w:szCs w:val="22"/>
          </w:rPr>
          <w:t>www.powiatzgierski.bip.net.pl</w:t>
        </w:r>
      </w:hyperlink>
      <w:r w:rsidRPr="00BA458D">
        <w:rPr>
          <w:b/>
          <w:bCs/>
          <w:color w:val="000000"/>
          <w:sz w:val="22"/>
          <w:szCs w:val="22"/>
        </w:rPr>
        <w:t xml:space="preserve"> → Zamówienia publiczne→ Platforma Zakupowa</w:t>
      </w:r>
      <w:r w:rsidRPr="00BA458D">
        <w:rPr>
          <w:color w:val="000000"/>
          <w:sz w:val="22"/>
          <w:szCs w:val="22"/>
        </w:rPr>
        <w:t xml:space="preserve"> lub bezpośrednio pod adresem </w:t>
      </w:r>
      <w:bookmarkStart w:id="7" w:name="_Hlk76717533"/>
      <w:r w:rsidR="00E40AAC" w:rsidRPr="00BA458D">
        <w:fldChar w:fldCharType="begin"/>
      </w:r>
      <w:r w:rsidR="00E40AAC" w:rsidRPr="00BA458D">
        <w:instrText xml:space="preserve"> HYPERLINK "https://platformazakupowa.pl/pn/powiat_zgierz" </w:instrText>
      </w:r>
      <w:r w:rsidR="00E40AAC" w:rsidRPr="00BA458D">
        <w:fldChar w:fldCharType="separate"/>
      </w:r>
      <w:r w:rsidR="00560FF7" w:rsidRPr="00BA458D">
        <w:rPr>
          <w:rStyle w:val="Hipercze"/>
          <w:b/>
          <w:bCs/>
          <w:sz w:val="22"/>
          <w:szCs w:val="22"/>
        </w:rPr>
        <w:t>https://platformazakupowa.pl/pn/powiat_zgierz</w:t>
      </w:r>
      <w:r w:rsidR="00E40AAC" w:rsidRPr="00BA458D">
        <w:rPr>
          <w:rStyle w:val="Hipercze"/>
          <w:b/>
          <w:bCs/>
          <w:sz w:val="22"/>
          <w:szCs w:val="22"/>
        </w:rPr>
        <w:fldChar w:fldCharType="end"/>
      </w:r>
      <w:r w:rsidR="00560FF7" w:rsidRPr="00BA458D">
        <w:rPr>
          <w:rStyle w:val="Hipercze"/>
          <w:b/>
          <w:bCs/>
          <w:color w:val="000000"/>
          <w:sz w:val="22"/>
          <w:szCs w:val="22"/>
          <w:u w:val="none"/>
        </w:rPr>
        <w:t xml:space="preserve"> </w:t>
      </w:r>
      <w:bookmarkEnd w:id="7"/>
      <w:r w:rsidRPr="00BA458D">
        <w:rPr>
          <w:b/>
          <w:bCs/>
          <w:color w:val="000000"/>
          <w:sz w:val="22"/>
          <w:szCs w:val="22"/>
        </w:rPr>
        <w:t>→ Postępowania →  nazwa przedmiotowego postępowania.</w:t>
      </w:r>
    </w:p>
    <w:p w14:paraId="5F7AC1C4" w14:textId="77777777" w:rsidR="00BA6F76" w:rsidRPr="00BA458D" w:rsidRDefault="00BA6F76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Bank Spółdzielczy w Zgierzu, nr konta</w:t>
      </w:r>
      <w:r w:rsidR="003D6AA0" w:rsidRPr="00BA458D">
        <w:rPr>
          <w:color w:val="000000" w:themeColor="text1"/>
          <w:sz w:val="22"/>
          <w:szCs w:val="22"/>
        </w:rPr>
        <w:t>: 51 8</w:t>
      </w:r>
      <w:r w:rsidR="00BA2CBA" w:rsidRPr="00BA458D">
        <w:rPr>
          <w:color w:val="000000" w:themeColor="text1"/>
          <w:sz w:val="22"/>
          <w:szCs w:val="22"/>
        </w:rPr>
        <w:t>7</w:t>
      </w:r>
      <w:r w:rsidR="003D6AA0" w:rsidRPr="00BA458D">
        <w:rPr>
          <w:color w:val="000000" w:themeColor="text1"/>
          <w:sz w:val="22"/>
          <w:szCs w:val="22"/>
        </w:rPr>
        <w:t>83 0004 0029 0065 200</w:t>
      </w:r>
      <w:r w:rsidRPr="00BA458D">
        <w:rPr>
          <w:color w:val="000000" w:themeColor="text1"/>
          <w:sz w:val="22"/>
          <w:szCs w:val="22"/>
        </w:rPr>
        <w:t xml:space="preserve">0 0004, </w:t>
      </w:r>
    </w:p>
    <w:p w14:paraId="2AC0F28B" w14:textId="77777777" w:rsidR="00BA6F76" w:rsidRPr="00BA458D" w:rsidRDefault="003D6AA0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NIP:732-217-00-07;</w:t>
      </w:r>
    </w:p>
    <w:p w14:paraId="3491BB91" w14:textId="77777777" w:rsidR="00BA6F76" w:rsidRPr="00BA458D" w:rsidRDefault="003D6AA0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REGON: 472057661;</w:t>
      </w:r>
    </w:p>
    <w:p w14:paraId="3692562D" w14:textId="5EE6183B" w:rsidR="00BA6F76" w:rsidRPr="00BA458D" w:rsidRDefault="00BA6F76" w:rsidP="006C6C2D">
      <w:pPr>
        <w:pStyle w:val="Akapitzlist"/>
        <w:numPr>
          <w:ilvl w:val="0"/>
          <w:numId w:val="100"/>
        </w:numPr>
        <w:spacing w:line="240" w:lineRule="auto"/>
        <w:rPr>
          <w:color w:val="000000" w:themeColor="text1"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 xml:space="preserve">w korespondencji należy posługiwać się </w:t>
      </w:r>
      <w:r w:rsidR="00063112" w:rsidRPr="00BA458D">
        <w:rPr>
          <w:color w:val="000000" w:themeColor="text1"/>
          <w:sz w:val="22"/>
          <w:szCs w:val="22"/>
        </w:rPr>
        <w:t>numerem referencyjnym:</w:t>
      </w:r>
      <w:r w:rsidRPr="00BA458D">
        <w:rPr>
          <w:color w:val="000000" w:themeColor="text1"/>
          <w:sz w:val="22"/>
          <w:szCs w:val="22"/>
        </w:rPr>
        <w:t xml:space="preserve"> </w:t>
      </w:r>
      <w:r w:rsidRPr="00BA458D">
        <w:rPr>
          <w:b/>
          <w:color w:val="000000" w:themeColor="text1"/>
          <w:sz w:val="22"/>
          <w:szCs w:val="22"/>
        </w:rPr>
        <w:t>ZP.272</w:t>
      </w:r>
      <w:r w:rsidR="00313775" w:rsidRPr="00BA458D">
        <w:rPr>
          <w:b/>
          <w:color w:val="000000" w:themeColor="text1"/>
          <w:sz w:val="22"/>
          <w:szCs w:val="22"/>
        </w:rPr>
        <w:t>.</w:t>
      </w:r>
      <w:r w:rsidR="00085C56" w:rsidRPr="00BA458D">
        <w:rPr>
          <w:b/>
          <w:color w:val="000000" w:themeColor="text1"/>
          <w:sz w:val="22"/>
          <w:szCs w:val="22"/>
        </w:rPr>
        <w:t>13</w:t>
      </w:r>
      <w:r w:rsidR="00E721E6" w:rsidRPr="00BA458D">
        <w:rPr>
          <w:b/>
          <w:color w:val="000000" w:themeColor="text1"/>
          <w:sz w:val="22"/>
          <w:szCs w:val="22"/>
        </w:rPr>
        <w:t>.2023</w:t>
      </w:r>
      <w:r w:rsidR="003D6AA0" w:rsidRPr="00BA458D">
        <w:rPr>
          <w:i/>
          <w:color w:val="000000" w:themeColor="text1"/>
          <w:sz w:val="22"/>
          <w:szCs w:val="22"/>
        </w:rPr>
        <w:t xml:space="preserve"> </w:t>
      </w:r>
    </w:p>
    <w:p w14:paraId="77969A9A" w14:textId="77777777" w:rsidR="00BA6F76" w:rsidRPr="00BA458D" w:rsidRDefault="00BA6F76" w:rsidP="006C6C2D">
      <w:pPr>
        <w:pStyle w:val="NumeracjaUrzdowa"/>
        <w:widowControl/>
        <w:numPr>
          <w:ilvl w:val="0"/>
          <w:numId w:val="95"/>
        </w:numPr>
        <w:spacing w:before="120" w:after="120" w:line="240" w:lineRule="auto"/>
        <w:rPr>
          <w:sz w:val="22"/>
          <w:szCs w:val="22"/>
        </w:rPr>
      </w:pPr>
      <w:r w:rsidRPr="00BA458D">
        <w:rPr>
          <w:b/>
          <w:sz w:val="22"/>
          <w:szCs w:val="22"/>
        </w:rPr>
        <w:t>Ogłoszenie o zamówieniu zostało przekazane do Biuletynu Zamówień Publicznych:</w:t>
      </w:r>
    </w:p>
    <w:p w14:paraId="4171331A" w14:textId="4D7D2185" w:rsidR="001434FC" w:rsidRPr="00BA458D" w:rsidRDefault="00E92D2A" w:rsidP="00063112">
      <w:pPr>
        <w:pStyle w:val="NumeracjaUrzdowa"/>
        <w:widowControl/>
        <w:numPr>
          <w:ilvl w:val="0"/>
          <w:numId w:val="0"/>
        </w:numPr>
        <w:spacing w:before="120" w:after="120"/>
        <w:ind w:left="720"/>
        <w:rPr>
          <w:b/>
          <w:sz w:val="22"/>
          <w:szCs w:val="22"/>
        </w:rPr>
      </w:pPr>
      <w:hyperlink r:id="rId18" w:history="1">
        <w:r w:rsidR="00BA6F76" w:rsidRPr="00BA458D">
          <w:rPr>
            <w:rStyle w:val="Internetlink"/>
            <w:b/>
            <w:sz w:val="22"/>
            <w:szCs w:val="22"/>
          </w:rPr>
          <w:t>www.uzp.gov.pl</w:t>
        </w:r>
      </w:hyperlink>
      <w:r w:rsidR="002519D7" w:rsidRPr="00BA458D">
        <w:rPr>
          <w:b/>
          <w:sz w:val="22"/>
          <w:szCs w:val="22"/>
        </w:rPr>
        <w:t xml:space="preserve"> w dniu</w:t>
      </w:r>
      <w:r w:rsidR="00397BB5">
        <w:rPr>
          <w:b/>
          <w:sz w:val="22"/>
          <w:szCs w:val="22"/>
        </w:rPr>
        <w:t xml:space="preserve"> 13.09.2023</w:t>
      </w:r>
      <w:r w:rsidR="002519D7" w:rsidRPr="00BA458D">
        <w:rPr>
          <w:b/>
          <w:sz w:val="22"/>
          <w:szCs w:val="22"/>
        </w:rPr>
        <w:t xml:space="preserve"> </w:t>
      </w:r>
      <w:r w:rsidR="000C3EF1" w:rsidRPr="00BA458D">
        <w:rPr>
          <w:b/>
          <w:sz w:val="22"/>
          <w:szCs w:val="22"/>
        </w:rPr>
        <w:t>r.</w:t>
      </w:r>
      <w:r w:rsidR="00BA6F76" w:rsidRPr="00BA458D">
        <w:rPr>
          <w:b/>
          <w:sz w:val="22"/>
          <w:szCs w:val="22"/>
        </w:rPr>
        <w:t xml:space="preserve">  Zamówieniu nad</w:t>
      </w:r>
      <w:r w:rsidR="00CA40EC" w:rsidRPr="00BA458D">
        <w:rPr>
          <w:b/>
          <w:sz w:val="22"/>
          <w:szCs w:val="22"/>
        </w:rPr>
        <w:t>ano numer:</w:t>
      </w:r>
      <w:r w:rsidR="00E721E6" w:rsidRPr="00BA458D">
        <w:rPr>
          <w:b/>
          <w:sz w:val="22"/>
          <w:szCs w:val="22"/>
        </w:rPr>
        <w:t xml:space="preserve"> </w:t>
      </w:r>
      <w:r w:rsidR="00397BB5">
        <w:rPr>
          <w:b/>
          <w:sz w:val="22"/>
          <w:szCs w:val="22"/>
        </w:rPr>
        <w:t>2023/BZP 00395003/01</w:t>
      </w:r>
    </w:p>
    <w:p w14:paraId="396DCFEF" w14:textId="77777777" w:rsidR="00E27482" w:rsidRPr="00BA458D" w:rsidRDefault="00E27482" w:rsidP="006C6C2D">
      <w:pPr>
        <w:pStyle w:val="Akapitzlist"/>
        <w:numPr>
          <w:ilvl w:val="3"/>
          <w:numId w:val="94"/>
        </w:numPr>
        <w:ind w:hanging="1134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TRYB UDZIELANIA ZAMÓWIENIA</w:t>
      </w:r>
    </w:p>
    <w:p w14:paraId="07904325" w14:textId="2D750D02" w:rsidR="00CA40B2" w:rsidRPr="00BA458D" w:rsidRDefault="00CA40E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 xml:space="preserve">Ilekroć w SWZ zastosowane </w:t>
      </w:r>
      <w:r w:rsidR="0031085D" w:rsidRPr="00BA458D">
        <w:rPr>
          <w:sz w:val="22"/>
          <w:szCs w:val="22"/>
        </w:rPr>
        <w:t>są</w:t>
      </w:r>
      <w:r w:rsidRPr="00BA458D">
        <w:rPr>
          <w:sz w:val="22"/>
          <w:szCs w:val="22"/>
        </w:rPr>
        <w:t xml:space="preserve"> pojęci</w:t>
      </w:r>
      <w:r w:rsidR="0031085D" w:rsidRPr="00BA458D">
        <w:rPr>
          <w:sz w:val="22"/>
          <w:szCs w:val="22"/>
        </w:rPr>
        <w:t>a</w:t>
      </w:r>
      <w:r w:rsidRPr="00BA458D">
        <w:rPr>
          <w:sz w:val="22"/>
          <w:szCs w:val="22"/>
        </w:rPr>
        <w:t xml:space="preserve"> „Ustawa” lub „ustawa Pzp”, bez bliższego określenia </w:t>
      </w:r>
      <w:r w:rsidR="00640C21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 xml:space="preserve">o jaką ustawę chodzi, </w:t>
      </w:r>
      <w:r w:rsidR="0031085D" w:rsidRPr="00BA458D">
        <w:rPr>
          <w:sz w:val="22"/>
          <w:szCs w:val="22"/>
        </w:rPr>
        <w:t xml:space="preserve">pojęcia te </w:t>
      </w:r>
      <w:r w:rsidRPr="00BA458D">
        <w:rPr>
          <w:sz w:val="22"/>
          <w:szCs w:val="22"/>
        </w:rPr>
        <w:t>dotycz</w:t>
      </w:r>
      <w:r w:rsidR="00EB5218" w:rsidRPr="00BA458D">
        <w:rPr>
          <w:sz w:val="22"/>
          <w:szCs w:val="22"/>
        </w:rPr>
        <w:t xml:space="preserve">ą </w:t>
      </w:r>
      <w:r w:rsidRPr="00BA458D">
        <w:rPr>
          <w:sz w:val="22"/>
          <w:szCs w:val="22"/>
        </w:rPr>
        <w:t>ustawy z dnia 11 września 2019 r. Prawo zamówień publicznych (tj. Dz. U. z 20</w:t>
      </w:r>
      <w:r w:rsidR="00B7553A" w:rsidRPr="00BA458D">
        <w:rPr>
          <w:sz w:val="22"/>
          <w:szCs w:val="22"/>
        </w:rPr>
        <w:t>2</w:t>
      </w:r>
      <w:r w:rsidR="00085C56" w:rsidRPr="00BA458D">
        <w:rPr>
          <w:sz w:val="22"/>
          <w:szCs w:val="22"/>
        </w:rPr>
        <w:t>3</w:t>
      </w:r>
      <w:r w:rsidRPr="00BA458D">
        <w:rPr>
          <w:sz w:val="22"/>
          <w:szCs w:val="22"/>
        </w:rPr>
        <w:t xml:space="preserve"> r.</w:t>
      </w:r>
      <w:r w:rsidR="0031085D" w:rsidRPr="00BA458D">
        <w:rPr>
          <w:sz w:val="22"/>
          <w:szCs w:val="22"/>
        </w:rPr>
        <w:t>,</w:t>
      </w:r>
      <w:r w:rsidRPr="00BA458D">
        <w:rPr>
          <w:sz w:val="22"/>
          <w:szCs w:val="22"/>
        </w:rPr>
        <w:t xml:space="preserve"> poz. </w:t>
      </w:r>
      <w:r w:rsidR="00085C56" w:rsidRPr="00BA458D">
        <w:rPr>
          <w:sz w:val="22"/>
          <w:szCs w:val="22"/>
        </w:rPr>
        <w:t>1605</w:t>
      </w:r>
      <w:r w:rsidRPr="00BA458D">
        <w:rPr>
          <w:sz w:val="22"/>
          <w:szCs w:val="22"/>
        </w:rPr>
        <w:t>).</w:t>
      </w:r>
      <w:r w:rsidR="00B05B06" w:rsidRPr="00BA458D">
        <w:rPr>
          <w:sz w:val="22"/>
          <w:szCs w:val="22"/>
        </w:rPr>
        <w:t xml:space="preserve"> </w:t>
      </w:r>
      <w:r w:rsidR="00CA40B2" w:rsidRPr="00BA458D">
        <w:rPr>
          <w:sz w:val="22"/>
          <w:szCs w:val="22"/>
        </w:rPr>
        <w:t>W sprawach nieuregulowanych zapisami niniejszej SWZ, stosuje się</w:t>
      </w:r>
      <w:r w:rsidR="00B05B06" w:rsidRPr="00BA458D">
        <w:rPr>
          <w:sz w:val="22"/>
          <w:szCs w:val="22"/>
        </w:rPr>
        <w:t xml:space="preserve"> </w:t>
      </w:r>
      <w:r w:rsidR="00CA40B2" w:rsidRPr="00BA458D">
        <w:rPr>
          <w:sz w:val="22"/>
          <w:szCs w:val="22"/>
        </w:rPr>
        <w:t>przepisy wspomnianej ustawy wraz z aktami wykonawczymi do tej ustawy</w:t>
      </w:r>
      <w:r w:rsidR="00284C4F" w:rsidRPr="00BA458D">
        <w:rPr>
          <w:sz w:val="22"/>
          <w:szCs w:val="22"/>
        </w:rPr>
        <w:t xml:space="preserve"> oraz stosuje się przepisy ustawy z dnia 23 kwietnia 1964 r. Kodeks cywilny (tj. Dz. U. z 202</w:t>
      </w:r>
      <w:r w:rsidR="00630F46" w:rsidRPr="00BA458D">
        <w:rPr>
          <w:sz w:val="22"/>
          <w:szCs w:val="22"/>
        </w:rPr>
        <w:t>3</w:t>
      </w:r>
      <w:r w:rsidR="00284C4F" w:rsidRPr="00BA458D">
        <w:rPr>
          <w:sz w:val="22"/>
          <w:szCs w:val="22"/>
        </w:rPr>
        <w:t xml:space="preserve"> r., poz. 1</w:t>
      </w:r>
      <w:r w:rsidR="003D0042" w:rsidRPr="00BA458D">
        <w:rPr>
          <w:sz w:val="22"/>
          <w:szCs w:val="22"/>
        </w:rPr>
        <w:t>605</w:t>
      </w:r>
      <w:r w:rsidR="00284C4F" w:rsidRPr="00BA458D">
        <w:rPr>
          <w:sz w:val="22"/>
          <w:szCs w:val="22"/>
        </w:rPr>
        <w:t>)</w:t>
      </w:r>
    </w:p>
    <w:p w14:paraId="04E88484" w14:textId="77777777" w:rsidR="005A6117" w:rsidRPr="00BA458D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 xml:space="preserve">Postępowanie jest prowadzone w języku polskim, w związku z tym wszelkie oświadczenia, zawiadomienia, zapytania do treści </w:t>
      </w:r>
      <w:r w:rsidR="0008348A" w:rsidRPr="00BA458D">
        <w:rPr>
          <w:sz w:val="22"/>
          <w:szCs w:val="22"/>
        </w:rPr>
        <w:t>SWZ</w:t>
      </w:r>
      <w:r w:rsidRPr="00BA458D">
        <w:rPr>
          <w:sz w:val="22"/>
          <w:szCs w:val="22"/>
        </w:rPr>
        <w:t>, oferty itp. muszą być składane w języku polskim.</w:t>
      </w:r>
    </w:p>
    <w:p w14:paraId="4AE8D232" w14:textId="0B80DF60" w:rsidR="005A6117" w:rsidRPr="00BA458D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Rozliczenia pomiędzy Zamawiającym, a Wykonawcą będą prowadzone wyłącznie w złotych polskich</w:t>
      </w:r>
      <w:r w:rsidR="00284C4F" w:rsidRPr="00BA458D">
        <w:rPr>
          <w:sz w:val="22"/>
          <w:szCs w:val="22"/>
        </w:rPr>
        <w:t xml:space="preserve"> PLN.</w:t>
      </w:r>
    </w:p>
    <w:p w14:paraId="69C12D9D" w14:textId="5D03A0D0" w:rsidR="005A6117" w:rsidRPr="00BA458D" w:rsidRDefault="00CA40B2" w:rsidP="006C6C2D">
      <w:pPr>
        <w:pStyle w:val="NumeracjaUrzdowa"/>
        <w:widowControl/>
        <w:numPr>
          <w:ilvl w:val="0"/>
          <w:numId w:val="101"/>
        </w:numPr>
        <w:spacing w:after="120" w:line="240" w:lineRule="auto"/>
        <w:ind w:left="709" w:hanging="283"/>
        <w:rPr>
          <w:sz w:val="22"/>
          <w:szCs w:val="22"/>
        </w:rPr>
      </w:pPr>
      <w:r w:rsidRPr="00BA458D">
        <w:rPr>
          <w:rFonts w:eastAsia="Arial Unicode MS"/>
          <w:sz w:val="22"/>
          <w:szCs w:val="22"/>
        </w:rPr>
        <w:t xml:space="preserve">Powiat Zgierski reprezentowany przez Zarząd Powiatu </w:t>
      </w:r>
      <w:r w:rsidRPr="00BA458D">
        <w:rPr>
          <w:sz w:val="22"/>
          <w:szCs w:val="22"/>
        </w:rPr>
        <w:t xml:space="preserve">Zgierskiego zaprasza do składania ofert w postępowaniu prowadzonym w trybie podstawowym, w którym w odpowiedzi na ogłoszenie </w:t>
      </w:r>
      <w:r w:rsidR="0050632B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>o zamówieniu</w:t>
      </w:r>
      <w:r w:rsidR="00B05B06" w:rsidRPr="00BA458D">
        <w:rPr>
          <w:sz w:val="22"/>
          <w:szCs w:val="22"/>
        </w:rPr>
        <w:t>, oferty</w:t>
      </w:r>
      <w:r w:rsidRPr="00BA458D">
        <w:rPr>
          <w:sz w:val="22"/>
          <w:szCs w:val="22"/>
        </w:rPr>
        <w:t xml:space="preserve"> mogą składać wszyscy zainteresowani </w:t>
      </w:r>
      <w:r w:rsidR="00C14C7A" w:rsidRPr="00BA458D">
        <w:rPr>
          <w:sz w:val="22"/>
          <w:szCs w:val="22"/>
        </w:rPr>
        <w:t>W</w:t>
      </w:r>
      <w:r w:rsidRPr="00BA458D">
        <w:rPr>
          <w:sz w:val="22"/>
          <w:szCs w:val="22"/>
        </w:rPr>
        <w:t xml:space="preserve">ykonawcy a następnie </w:t>
      </w:r>
      <w:r w:rsidR="00346119" w:rsidRPr="00BA458D">
        <w:rPr>
          <w:sz w:val="22"/>
          <w:szCs w:val="22"/>
        </w:rPr>
        <w:t>Z</w:t>
      </w:r>
      <w:r w:rsidRPr="00BA458D">
        <w:rPr>
          <w:sz w:val="22"/>
          <w:szCs w:val="22"/>
        </w:rPr>
        <w:t>amawiający wybiera najkorzystniejszą ofertę</w:t>
      </w:r>
      <w:r w:rsidR="00B05B06" w:rsidRPr="00BA458D">
        <w:rPr>
          <w:sz w:val="22"/>
          <w:szCs w:val="22"/>
        </w:rPr>
        <w:t xml:space="preserve"> zgodnie z</w:t>
      </w:r>
      <w:r w:rsidR="00391BFE" w:rsidRPr="00BA458D">
        <w:rPr>
          <w:sz w:val="22"/>
          <w:szCs w:val="22"/>
        </w:rPr>
        <w:t xml:space="preserve"> art. 275 pkt </w:t>
      </w:r>
      <w:r w:rsidR="00EF42AA" w:rsidRPr="00BA458D">
        <w:rPr>
          <w:sz w:val="22"/>
          <w:szCs w:val="22"/>
        </w:rPr>
        <w:t>2</w:t>
      </w:r>
      <w:r w:rsidR="00604778" w:rsidRPr="00BA458D">
        <w:rPr>
          <w:sz w:val="22"/>
          <w:szCs w:val="22"/>
        </w:rPr>
        <w:t>)</w:t>
      </w:r>
      <w:r w:rsidRPr="00BA458D">
        <w:rPr>
          <w:sz w:val="22"/>
          <w:szCs w:val="22"/>
        </w:rPr>
        <w:t xml:space="preserve"> </w:t>
      </w:r>
      <w:r w:rsidR="00B05B06" w:rsidRPr="00BA458D">
        <w:rPr>
          <w:sz w:val="22"/>
          <w:szCs w:val="22"/>
        </w:rPr>
        <w:t>u</w:t>
      </w:r>
      <w:r w:rsidRPr="00BA458D">
        <w:rPr>
          <w:sz w:val="22"/>
          <w:szCs w:val="22"/>
        </w:rPr>
        <w:t>stawy</w:t>
      </w:r>
      <w:r w:rsidR="00B05B06" w:rsidRPr="00BA458D">
        <w:rPr>
          <w:sz w:val="22"/>
          <w:szCs w:val="22"/>
        </w:rPr>
        <w:t xml:space="preserve"> Pzp</w:t>
      </w:r>
      <w:r w:rsidR="00492F3A" w:rsidRPr="00BA458D">
        <w:rPr>
          <w:sz w:val="22"/>
          <w:szCs w:val="22"/>
        </w:rPr>
        <w:t>.</w:t>
      </w:r>
    </w:p>
    <w:p w14:paraId="1C7B3912" w14:textId="14513E42" w:rsidR="00572E0C" w:rsidRPr="00BA458D" w:rsidRDefault="00572E0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lastRenderedPageBreak/>
        <w:t xml:space="preserve">Zamawiający </w:t>
      </w:r>
      <w:r w:rsidR="00EF42AA" w:rsidRPr="00BA458D">
        <w:rPr>
          <w:sz w:val="22"/>
          <w:szCs w:val="22"/>
        </w:rPr>
        <w:t>przewiduje</w:t>
      </w:r>
      <w:r w:rsidR="008C1F50" w:rsidRPr="00BA458D">
        <w:rPr>
          <w:sz w:val="22"/>
          <w:szCs w:val="22"/>
        </w:rPr>
        <w:t>, że może przeprowadzi negocjacje.</w:t>
      </w:r>
      <w:r w:rsidR="00EF42AA" w:rsidRPr="00BA458D">
        <w:rPr>
          <w:sz w:val="22"/>
          <w:szCs w:val="22"/>
        </w:rPr>
        <w:t xml:space="preserve"> Zamawiający może, ale nie musi przeprowadzić negocjacje w celu ulepszenia treści ofert, które podlegają ocenie w ramach kryteriów oceny ofert. W przypadku, gdy Zamawiający nie będzie </w:t>
      </w:r>
      <w:r w:rsidR="0015515F" w:rsidRPr="00BA458D">
        <w:rPr>
          <w:sz w:val="22"/>
          <w:szCs w:val="22"/>
        </w:rPr>
        <w:t xml:space="preserve">prowadził negocjacji, dokonuje wyboru najkorzystniejszej oferty spośród niepodlegających odrzuceniu ofert złożonych </w:t>
      </w:r>
      <w:r w:rsidR="00DE0F6C" w:rsidRPr="00BA458D">
        <w:rPr>
          <w:sz w:val="22"/>
          <w:szCs w:val="22"/>
        </w:rPr>
        <w:br/>
      </w:r>
      <w:r w:rsidR="0015515F" w:rsidRPr="00BA458D">
        <w:rPr>
          <w:sz w:val="22"/>
          <w:szCs w:val="22"/>
        </w:rPr>
        <w:t>w odpowiedzi na ogłoszenie o zamówieniu.</w:t>
      </w:r>
    </w:p>
    <w:p w14:paraId="0A02E4FF" w14:textId="77777777" w:rsidR="005A6117" w:rsidRPr="00BA458D" w:rsidRDefault="00296335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Wykonawca może powierzyć wykonanie części zamówienia podwykonawcy.</w:t>
      </w:r>
    </w:p>
    <w:p w14:paraId="3D764204" w14:textId="77777777" w:rsidR="005A6117" w:rsidRPr="00BA458D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color w:val="000000"/>
          <w:sz w:val="22"/>
          <w:szCs w:val="22"/>
          <w:lang w:eastAsia="pl-PL"/>
        </w:rPr>
        <w:t>Zamawiający nie przewiduje aukcji elektronicznej.</w:t>
      </w:r>
    </w:p>
    <w:p w14:paraId="03701AA0" w14:textId="77777777" w:rsidR="005A6117" w:rsidRPr="00BA458D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color w:val="000000"/>
          <w:sz w:val="22"/>
          <w:szCs w:val="22"/>
          <w:lang w:eastAsia="pl-PL"/>
        </w:rPr>
        <w:t>Zamawiający nie przewiduje złożenia oferty w postaci katalogów elektronicznych.</w:t>
      </w:r>
    </w:p>
    <w:p w14:paraId="2EEB5AB2" w14:textId="77777777" w:rsidR="005A6117" w:rsidRPr="00BA458D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color w:val="000000"/>
          <w:sz w:val="22"/>
          <w:szCs w:val="22"/>
          <w:lang w:eastAsia="pl-PL"/>
        </w:rPr>
        <w:t>Zamawiający nie prowadzi postępowania w celu zawarcia umowy ramowej.</w:t>
      </w:r>
    </w:p>
    <w:p w14:paraId="5C0E7536" w14:textId="0FAB54D5" w:rsidR="005A6117" w:rsidRPr="00BA458D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color w:val="000000"/>
          <w:sz w:val="22"/>
          <w:szCs w:val="22"/>
          <w:lang w:eastAsia="pl-PL"/>
        </w:rPr>
        <w:t xml:space="preserve">Zamawiający nie zastrzega możliwości ubiegania się o udzielenie zamówienia wyłącznie przez Wykonawców, o których mowa w art. 94 </w:t>
      </w:r>
      <w:r w:rsidR="00983DF5" w:rsidRPr="00BA458D">
        <w:rPr>
          <w:color w:val="000000"/>
          <w:sz w:val="22"/>
          <w:szCs w:val="22"/>
          <w:lang w:eastAsia="pl-PL"/>
        </w:rPr>
        <w:t>ustaw</w:t>
      </w:r>
      <w:r w:rsidR="00B05B06" w:rsidRPr="00BA458D">
        <w:rPr>
          <w:color w:val="000000"/>
          <w:sz w:val="22"/>
          <w:szCs w:val="22"/>
          <w:lang w:eastAsia="pl-PL"/>
        </w:rPr>
        <w:t>y</w:t>
      </w:r>
      <w:r w:rsidR="00983DF5" w:rsidRPr="00BA458D">
        <w:rPr>
          <w:color w:val="000000"/>
          <w:sz w:val="22"/>
          <w:szCs w:val="22"/>
          <w:lang w:eastAsia="pl-PL"/>
        </w:rPr>
        <w:t xml:space="preserve"> Pzp.</w:t>
      </w:r>
    </w:p>
    <w:p w14:paraId="32D3FE07" w14:textId="7B495C15" w:rsidR="005A6117" w:rsidRPr="00BA458D" w:rsidRDefault="00983DF5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 xml:space="preserve">Zamawiający </w:t>
      </w:r>
      <w:r w:rsidR="00604778" w:rsidRPr="00BA458D">
        <w:rPr>
          <w:sz w:val="22"/>
          <w:szCs w:val="22"/>
        </w:rPr>
        <w:t xml:space="preserve">nie określa dodatkowych wymagań związanych z zatrudnianiem osób, o których mowa w art. 96 ust. 2 pkt 2 ustawy Pzp. </w:t>
      </w:r>
      <w:bookmarkStart w:id="8" w:name="_Hlk130469469"/>
    </w:p>
    <w:bookmarkEnd w:id="8"/>
    <w:p w14:paraId="4CC4480E" w14:textId="77777777" w:rsidR="005A6117" w:rsidRPr="00BA458D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Zamawiający nie przewiduje rozliczenia w walucie obcej.</w:t>
      </w:r>
    </w:p>
    <w:p w14:paraId="1CDD4D50" w14:textId="77777777" w:rsidR="005A6117" w:rsidRPr="00BA458D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Zamawiający nie przewiduje udzielenia zaliczek na poczet wykonania zamówienia.</w:t>
      </w:r>
    </w:p>
    <w:p w14:paraId="75222A55" w14:textId="129BB0CC" w:rsidR="005A6117" w:rsidRPr="00BA458D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Zamawiający nie przewiduje zwrotu kosztów udziału w postępowaniu, poza przypadkami określonymi w Ustawie.</w:t>
      </w:r>
    </w:p>
    <w:p w14:paraId="300B48F8" w14:textId="77777777" w:rsidR="005A6117" w:rsidRPr="00BA458D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sz w:val="22"/>
          <w:szCs w:val="22"/>
        </w:rPr>
        <w:t>Zamawiający informuje, że nie zastrzega obowiązku osobistego wykonania przez Wykonawcę kluczowych części zamówienia.</w:t>
      </w:r>
    </w:p>
    <w:p w14:paraId="4181D75D" w14:textId="5886939F" w:rsidR="00604778" w:rsidRPr="00BA458D" w:rsidRDefault="00604778" w:rsidP="00604778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b/>
          <w:bCs/>
          <w:sz w:val="22"/>
          <w:szCs w:val="22"/>
        </w:rPr>
      </w:pPr>
      <w:r w:rsidRPr="00BA458D">
        <w:rPr>
          <w:b/>
          <w:bCs/>
          <w:kern w:val="0"/>
          <w:sz w:val="22"/>
          <w:szCs w:val="22"/>
          <w:lang w:eastAsia="pl-PL" w:bidi="ar-SA"/>
        </w:rPr>
        <w:t xml:space="preserve">Zamawiający dopuszcza składanie ofert częściowych – ofertę można składać w odniesieniu do jednej lub </w:t>
      </w:r>
      <w:r w:rsidR="002D6463" w:rsidRPr="00BA458D">
        <w:rPr>
          <w:b/>
          <w:bCs/>
          <w:kern w:val="0"/>
          <w:sz w:val="22"/>
          <w:szCs w:val="22"/>
          <w:lang w:eastAsia="pl-PL" w:bidi="ar-SA"/>
        </w:rPr>
        <w:t>więcej</w:t>
      </w:r>
      <w:r w:rsidRPr="00BA458D">
        <w:rPr>
          <w:b/>
          <w:bCs/>
          <w:kern w:val="0"/>
          <w:sz w:val="22"/>
          <w:szCs w:val="22"/>
          <w:lang w:eastAsia="pl-PL" w:bidi="ar-SA"/>
        </w:rPr>
        <w:t xml:space="preserve"> części zamówienia. </w:t>
      </w:r>
    </w:p>
    <w:p w14:paraId="596DE138" w14:textId="77777777" w:rsidR="005A6117" w:rsidRPr="00BA458D" w:rsidRDefault="00B57D09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BA458D">
        <w:rPr>
          <w:kern w:val="0"/>
          <w:sz w:val="22"/>
          <w:szCs w:val="22"/>
          <w:lang w:eastAsia="pl-PL" w:bidi="ar-SA"/>
        </w:rPr>
        <w:t>Zamawiający nie dopuszc</w:t>
      </w:r>
      <w:r w:rsidR="005A6117" w:rsidRPr="00BA458D">
        <w:rPr>
          <w:kern w:val="0"/>
          <w:sz w:val="22"/>
          <w:szCs w:val="22"/>
          <w:lang w:eastAsia="pl-PL" w:bidi="ar-SA"/>
        </w:rPr>
        <w:t>za składania ofert wariantowych.</w:t>
      </w:r>
    </w:p>
    <w:p w14:paraId="2384AFC0" w14:textId="7430ADB8" w:rsidR="00604778" w:rsidRPr="00BA458D" w:rsidRDefault="00D84E9A" w:rsidP="00604778">
      <w:pPr>
        <w:pStyle w:val="Akapitzlist"/>
        <w:widowControl/>
        <w:numPr>
          <w:ilvl w:val="0"/>
          <w:numId w:val="101"/>
        </w:numPr>
        <w:suppressAutoHyphens w:val="0"/>
        <w:autoSpaceDN/>
        <w:spacing w:line="240" w:lineRule="auto"/>
        <w:ind w:left="709" w:right="-2" w:hanging="283"/>
        <w:textAlignment w:val="auto"/>
        <w:rPr>
          <w:color w:val="000000"/>
          <w:sz w:val="22"/>
          <w:szCs w:val="22"/>
        </w:rPr>
      </w:pPr>
      <w:r w:rsidRPr="00BA458D">
        <w:rPr>
          <w:kern w:val="0"/>
          <w:sz w:val="22"/>
          <w:szCs w:val="22"/>
          <w:lang w:eastAsia="pl-PL" w:bidi="ar-SA"/>
        </w:rPr>
        <w:t xml:space="preserve">Zamawiający </w:t>
      </w:r>
      <w:r w:rsidR="00604778" w:rsidRPr="00BA458D">
        <w:rPr>
          <w:kern w:val="0"/>
          <w:sz w:val="22"/>
          <w:szCs w:val="22"/>
          <w:lang w:eastAsia="pl-PL" w:bidi="ar-SA"/>
        </w:rPr>
        <w:t xml:space="preserve">nie </w:t>
      </w:r>
      <w:r w:rsidRPr="00BA458D">
        <w:rPr>
          <w:kern w:val="0"/>
          <w:sz w:val="22"/>
          <w:szCs w:val="22"/>
          <w:lang w:eastAsia="pl-PL" w:bidi="ar-SA"/>
        </w:rPr>
        <w:t xml:space="preserve">przewiduje </w:t>
      </w:r>
      <w:r w:rsidR="00604778" w:rsidRPr="00BA458D">
        <w:rPr>
          <w:kern w:val="0"/>
          <w:sz w:val="22"/>
          <w:szCs w:val="22"/>
          <w:lang w:eastAsia="pl-PL" w:bidi="ar-SA"/>
        </w:rPr>
        <w:t>udzielania zamówień, o których mowa w art. 214 ust. 1 pkt 7 ustawy Pzp.</w:t>
      </w:r>
    </w:p>
    <w:p w14:paraId="53A8D430" w14:textId="2A5D1BB0" w:rsidR="00B57D09" w:rsidRPr="00BA458D" w:rsidRDefault="00B57D09" w:rsidP="00655CC3">
      <w:pPr>
        <w:pStyle w:val="NumeracjaUrzdowa"/>
        <w:widowControl/>
        <w:numPr>
          <w:ilvl w:val="0"/>
          <w:numId w:val="189"/>
        </w:numPr>
        <w:spacing w:before="120" w:line="240" w:lineRule="auto"/>
        <w:ind w:hanging="294"/>
        <w:rPr>
          <w:sz w:val="22"/>
          <w:szCs w:val="22"/>
        </w:rPr>
      </w:pPr>
      <w:r w:rsidRPr="00BA458D">
        <w:rPr>
          <w:sz w:val="22"/>
          <w:szCs w:val="22"/>
          <w:lang w:eastAsia="pl-PL"/>
        </w:rPr>
        <w:t xml:space="preserve">Zgodnie z art. 310 pkt 1 </w:t>
      </w:r>
      <w:r w:rsidR="00B05B06" w:rsidRPr="00BA458D">
        <w:rPr>
          <w:sz w:val="22"/>
          <w:szCs w:val="22"/>
          <w:lang w:eastAsia="pl-PL"/>
        </w:rPr>
        <w:t>u</w:t>
      </w:r>
      <w:r w:rsidR="0032742C" w:rsidRPr="00BA458D">
        <w:rPr>
          <w:sz w:val="22"/>
          <w:szCs w:val="22"/>
          <w:lang w:eastAsia="pl-PL"/>
        </w:rPr>
        <w:t xml:space="preserve">stawy </w:t>
      </w:r>
      <w:r w:rsidR="00FA7C59" w:rsidRPr="00BA458D">
        <w:rPr>
          <w:sz w:val="22"/>
          <w:szCs w:val="22"/>
          <w:lang w:eastAsia="pl-PL"/>
        </w:rPr>
        <w:t>P</w:t>
      </w:r>
      <w:r w:rsidR="0032742C" w:rsidRPr="00BA458D">
        <w:rPr>
          <w:sz w:val="22"/>
          <w:szCs w:val="22"/>
          <w:lang w:eastAsia="pl-PL"/>
        </w:rPr>
        <w:t>zp</w:t>
      </w:r>
      <w:r w:rsidRPr="00BA458D">
        <w:rPr>
          <w:sz w:val="22"/>
          <w:szCs w:val="22"/>
          <w:lang w:eastAsia="pl-PL"/>
        </w:rPr>
        <w:t xml:space="preserve"> Zamawiający przewiduje możliwość unieważnienia przedmiotowego postępowania, jeżeli środki, które Zamawiający zamierzał przeznaczyć na sfinansowanie całości lub części zamówienia, nie zostały mu przyznane</w:t>
      </w:r>
      <w:r w:rsidR="00523593" w:rsidRPr="00BA458D">
        <w:rPr>
          <w:sz w:val="22"/>
          <w:szCs w:val="22"/>
          <w:lang w:eastAsia="pl-PL"/>
        </w:rPr>
        <w:t>.</w:t>
      </w:r>
      <w:r w:rsidR="00EB6D53" w:rsidRPr="00BA458D">
        <w:rPr>
          <w:sz w:val="22"/>
          <w:szCs w:val="22"/>
          <w:lang w:eastAsia="pl-PL"/>
        </w:rPr>
        <w:t xml:space="preserve"> </w:t>
      </w:r>
    </w:p>
    <w:p w14:paraId="537CE4BB" w14:textId="06F98C46" w:rsidR="008D2642" w:rsidRPr="00BA458D" w:rsidRDefault="008D2642" w:rsidP="00F5468E">
      <w:pPr>
        <w:pStyle w:val="NumeracjaUrzdowa"/>
        <w:widowControl/>
        <w:numPr>
          <w:ilvl w:val="0"/>
          <w:numId w:val="0"/>
        </w:numPr>
        <w:spacing w:before="120" w:line="240" w:lineRule="auto"/>
        <w:ind w:left="360" w:hanging="360"/>
        <w:rPr>
          <w:sz w:val="22"/>
          <w:szCs w:val="22"/>
        </w:rPr>
      </w:pPr>
    </w:p>
    <w:p w14:paraId="0830E3EE" w14:textId="68642783" w:rsidR="00B05B06" w:rsidRPr="00BA458D" w:rsidRDefault="00B05B06" w:rsidP="00F5468E">
      <w:pPr>
        <w:rPr>
          <w:rFonts w:ascii="Times New Roman" w:hAnsi="Times New Roman" w:cs="Times New Roman"/>
          <w:b/>
          <w:bCs/>
          <w:vanish/>
          <w:sz w:val="22"/>
          <w:szCs w:val="22"/>
        </w:rPr>
      </w:pPr>
    </w:p>
    <w:p w14:paraId="25DC5AB3" w14:textId="6141CBF0" w:rsidR="00644F86" w:rsidRPr="00BA458D" w:rsidRDefault="008316A8" w:rsidP="00655CC3">
      <w:pPr>
        <w:pStyle w:val="NumeracjaUrzdowa"/>
        <w:numPr>
          <w:ilvl w:val="0"/>
          <w:numId w:val="141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OPIS PRZEDMIOTU ZAMÓWIENIA</w:t>
      </w:r>
    </w:p>
    <w:p w14:paraId="7982A294" w14:textId="4DEE3975" w:rsidR="002E1ABF" w:rsidRPr="00BA458D" w:rsidRDefault="00604778" w:rsidP="00604778">
      <w:pPr>
        <w:pStyle w:val="NormalnyWeb"/>
        <w:numPr>
          <w:ilvl w:val="3"/>
          <w:numId w:val="93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2"/>
        </w:rPr>
      </w:pPr>
      <w:bookmarkStart w:id="9" w:name="_Hlk83799060"/>
      <w:bookmarkStart w:id="10" w:name="_Hlk71612863"/>
      <w:r w:rsidRPr="00BA458D"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bookmarkStart w:id="11" w:name="_Hlk75860595"/>
      <w:r w:rsidR="003768A7" w:rsidRPr="00BA458D">
        <w:rPr>
          <w:rFonts w:ascii="Times New Roman" w:hAnsi="Times New Roman" w:cs="Times New Roman"/>
          <w:sz w:val="22"/>
          <w:szCs w:val="22"/>
        </w:rPr>
        <w:t>zaprojektowanie dostawa i montaż instalacji fotowoltaicznej na budynkach należących do Powiatu Zgierskiego</w:t>
      </w:r>
      <w:r w:rsidR="00981886">
        <w:rPr>
          <w:rFonts w:ascii="Times New Roman" w:hAnsi="Times New Roman" w:cs="Times New Roman"/>
          <w:sz w:val="22"/>
          <w:szCs w:val="22"/>
        </w:rPr>
        <w:t xml:space="preserve"> która</w:t>
      </w:r>
      <w:r w:rsidR="005B686D">
        <w:rPr>
          <w:rFonts w:ascii="Times New Roman" w:hAnsi="Times New Roman" w:cs="Times New Roman"/>
          <w:sz w:val="22"/>
          <w:szCs w:val="22"/>
        </w:rPr>
        <w:t xml:space="preserve"> </w:t>
      </w:r>
      <w:r w:rsidR="000776ED">
        <w:rPr>
          <w:rFonts w:ascii="Times New Roman" w:hAnsi="Times New Roman" w:cs="Times New Roman"/>
          <w:bCs/>
          <w:sz w:val="22"/>
          <w:szCs w:val="22"/>
          <w:lang w:eastAsia="pl-PL"/>
        </w:rPr>
        <w:t>obejmuje swym zakresem następujące zadania:</w:t>
      </w:r>
    </w:p>
    <w:p w14:paraId="6AFE8042" w14:textId="77777777" w:rsidR="00E723D5" w:rsidRPr="00BA458D" w:rsidRDefault="00E723D5" w:rsidP="00655CC3">
      <w:pPr>
        <w:pStyle w:val="Akapitzlist"/>
        <w:numPr>
          <w:ilvl w:val="0"/>
          <w:numId w:val="197"/>
        </w:numPr>
        <w:spacing w:after="0"/>
        <w:ind w:left="1134" w:right="292"/>
        <w:rPr>
          <w:sz w:val="22"/>
          <w:szCs w:val="22"/>
        </w:rPr>
      </w:pPr>
      <w:bookmarkStart w:id="12" w:name="_Hlk105399028"/>
      <w:bookmarkStart w:id="13" w:name="_Hlk144970371"/>
      <w:bookmarkEnd w:id="11"/>
      <w:r w:rsidRPr="00BA458D">
        <w:rPr>
          <w:sz w:val="22"/>
          <w:szCs w:val="22"/>
        </w:rPr>
        <w:t xml:space="preserve">Zadanie Nr 1. </w:t>
      </w:r>
      <w:bookmarkEnd w:id="12"/>
      <w:r w:rsidRPr="00BA458D">
        <w:rPr>
          <w:sz w:val="22"/>
          <w:szCs w:val="22"/>
        </w:rPr>
        <w:t>Montaż instalacji fotowoltaicznej na budynku Powiatowego Urzędu Pracy.</w:t>
      </w:r>
    </w:p>
    <w:p w14:paraId="3B9B0C65" w14:textId="77777777" w:rsidR="00E723D5" w:rsidRPr="00BA458D" w:rsidRDefault="00E723D5" w:rsidP="00655CC3">
      <w:pPr>
        <w:pStyle w:val="Akapitzlist"/>
        <w:numPr>
          <w:ilvl w:val="0"/>
          <w:numId w:val="197"/>
        </w:numPr>
        <w:spacing w:after="0"/>
        <w:ind w:left="1134" w:right="292"/>
        <w:rPr>
          <w:sz w:val="22"/>
          <w:szCs w:val="22"/>
        </w:rPr>
      </w:pPr>
      <w:r w:rsidRPr="00BA458D">
        <w:rPr>
          <w:sz w:val="22"/>
          <w:szCs w:val="22"/>
        </w:rPr>
        <w:t>Zadanie Nr 2. Montaż instalacji fotowoltaicznej na budynku Starostwa Powiatowego w Zgierzu przy ul. Długiej.</w:t>
      </w:r>
    </w:p>
    <w:p w14:paraId="55ADBB2C" w14:textId="77777777" w:rsidR="00E723D5" w:rsidRPr="00BA458D" w:rsidRDefault="00E723D5" w:rsidP="00655CC3">
      <w:pPr>
        <w:pStyle w:val="Akapitzlist"/>
        <w:numPr>
          <w:ilvl w:val="0"/>
          <w:numId w:val="197"/>
        </w:numPr>
        <w:spacing w:after="0"/>
        <w:ind w:left="1134" w:right="292"/>
        <w:rPr>
          <w:sz w:val="22"/>
          <w:szCs w:val="22"/>
        </w:rPr>
      </w:pPr>
      <w:r w:rsidRPr="00BA458D">
        <w:rPr>
          <w:sz w:val="22"/>
          <w:szCs w:val="22"/>
        </w:rPr>
        <w:t>Zadanie Nr 3. Montaż instalacji fotowoltaicznej na budynku Starostwa Powiatowego w Zgierzu przy ul. Sadowej.</w:t>
      </w:r>
    </w:p>
    <w:p w14:paraId="602EBF32" w14:textId="77777777" w:rsidR="00E723D5" w:rsidRPr="00BA458D" w:rsidRDefault="00E723D5" w:rsidP="00655CC3">
      <w:pPr>
        <w:pStyle w:val="Akapitzlist"/>
        <w:numPr>
          <w:ilvl w:val="0"/>
          <w:numId w:val="197"/>
        </w:numPr>
        <w:spacing w:after="0"/>
        <w:ind w:left="1134" w:right="292"/>
        <w:rPr>
          <w:sz w:val="22"/>
          <w:szCs w:val="22"/>
        </w:rPr>
      </w:pPr>
      <w:r w:rsidRPr="00BA458D">
        <w:rPr>
          <w:sz w:val="22"/>
          <w:szCs w:val="22"/>
        </w:rPr>
        <w:t>Zadanie Nr 4. Montaż instalacji fotowoltaicznej na budynku Zgierskiego Zespołu Szkół Ponadpodstawowych.</w:t>
      </w:r>
    </w:p>
    <w:p w14:paraId="012EF068" w14:textId="77777777" w:rsidR="00E723D5" w:rsidRPr="00BA458D" w:rsidRDefault="00E723D5" w:rsidP="00655CC3">
      <w:pPr>
        <w:pStyle w:val="Akapitzlist"/>
        <w:numPr>
          <w:ilvl w:val="0"/>
          <w:numId w:val="197"/>
        </w:numPr>
        <w:spacing w:after="0"/>
        <w:ind w:left="1134" w:right="292"/>
        <w:rPr>
          <w:sz w:val="22"/>
          <w:szCs w:val="22"/>
        </w:rPr>
      </w:pPr>
      <w:r w:rsidRPr="00BA458D">
        <w:rPr>
          <w:sz w:val="22"/>
          <w:szCs w:val="22"/>
        </w:rPr>
        <w:t>Zadanie Nr 5. Montaż instalacji fotowoltaicznej na budynku ZSS w Ozorkowie.</w:t>
      </w:r>
    </w:p>
    <w:bookmarkEnd w:id="13"/>
    <w:p w14:paraId="59A47C0F" w14:textId="10FCB987" w:rsidR="00B56903" w:rsidRDefault="00136576" w:rsidP="00FC471E">
      <w:pPr>
        <w:pStyle w:val="NormalnyWeb"/>
        <w:numPr>
          <w:ilvl w:val="0"/>
          <w:numId w:val="212"/>
        </w:numPr>
        <w:shd w:val="clear" w:color="auto" w:fill="FFFFFF"/>
        <w:spacing w:before="0" w:after="80" w:line="240" w:lineRule="auto"/>
        <w:ind w:left="426" w:hanging="426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Przedmiot zamówienia dofinansowany jest ze środków WFOŚiGW w Łodzi</w:t>
      </w:r>
      <w:bookmarkStart w:id="14" w:name="_Hlk46242572"/>
      <w:bookmarkStart w:id="15" w:name="_Hlk67294552"/>
      <w:bookmarkStart w:id="16" w:name="_Hlk68595012"/>
      <w:bookmarkStart w:id="17" w:name="_Hlk75436872"/>
      <w:bookmarkEnd w:id="9"/>
      <w:bookmarkEnd w:id="10"/>
      <w:r w:rsidR="00D624CE">
        <w:rPr>
          <w:rFonts w:ascii="Times New Roman" w:hAnsi="Times New Roman" w:cs="Times New Roman"/>
          <w:sz w:val="22"/>
          <w:szCs w:val="22"/>
        </w:rPr>
        <w:t>.</w:t>
      </w:r>
    </w:p>
    <w:p w14:paraId="4507EC30" w14:textId="38EC3B1C" w:rsidR="006A185A" w:rsidRPr="00F94B6B" w:rsidRDefault="006A185A" w:rsidP="001F49DF">
      <w:pPr>
        <w:pStyle w:val="NormalnyWeb"/>
        <w:numPr>
          <w:ilvl w:val="0"/>
          <w:numId w:val="212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B56903">
        <w:rPr>
          <w:rFonts w:ascii="Times New Roman" w:eastAsia="Times New Roman" w:hAnsi="Times New Roman" w:cs="Times New Roman"/>
          <w:sz w:val="22"/>
          <w:szCs w:val="22"/>
        </w:rPr>
        <w:t>Szczegółowe wytyczne dotyczące wykonania przedmiotu zamówienia stanowiące opis przedmiotu zamówienia zawarte zostały w następujących opracowaniach:</w:t>
      </w:r>
    </w:p>
    <w:p w14:paraId="5D6ED460" w14:textId="77777777" w:rsidR="00F94B6B" w:rsidRPr="00BA458D" w:rsidRDefault="00F94B6B" w:rsidP="00F94B6B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Projekt umowy - załącznik nr 4 do SWZ;</w:t>
      </w:r>
    </w:p>
    <w:p w14:paraId="7FD65384" w14:textId="77777777" w:rsidR="00F94B6B" w:rsidRPr="00BA458D" w:rsidRDefault="00F94B6B" w:rsidP="00F94B6B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lastRenderedPageBreak/>
        <w:t>Opis przedmiotu zamówienia - załącznik nr 5 do SWZ;</w:t>
      </w:r>
    </w:p>
    <w:p w14:paraId="5C4EFDB1" w14:textId="77777777" w:rsidR="00F94B6B" w:rsidRPr="00BA458D" w:rsidRDefault="00F94B6B" w:rsidP="00F94B6B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Dokumentacja techniczna – załącznik nr 6 do SWZ</w:t>
      </w:r>
    </w:p>
    <w:p w14:paraId="5D674A30" w14:textId="77777777" w:rsidR="00F94B6B" w:rsidRPr="00BA458D" w:rsidRDefault="00F94B6B" w:rsidP="00F94B6B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Opinia Łódzkiego Wojewódzkiego Konserwatora Zabytków znak pisma WUOZ-ZN.5183.1254.2023.ES z dnia 16.01.2023 r. – załącznik nr 7 do SWZ</w:t>
      </w:r>
    </w:p>
    <w:p w14:paraId="5E95F9F0" w14:textId="77777777" w:rsidR="00F94B6B" w:rsidRPr="00BA458D" w:rsidRDefault="00F94B6B" w:rsidP="00F94B6B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Ekspertyza Techniczna Weryfikacja Nośności Dachu i Możliwości Posadowienia Instalacji PV – załącznik nr 8 do SWZ</w:t>
      </w:r>
    </w:p>
    <w:p w14:paraId="50186D5B" w14:textId="550CEC60" w:rsidR="009C1767" w:rsidRPr="00F94B6B" w:rsidRDefault="00617759" w:rsidP="00F94B6B">
      <w:pPr>
        <w:pStyle w:val="NormalnyWeb"/>
        <w:numPr>
          <w:ilvl w:val="0"/>
          <w:numId w:val="212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F94B6B">
        <w:rPr>
          <w:rFonts w:ascii="Times New Roman" w:eastAsia="Times New Roman" w:hAnsi="Times New Roman" w:cs="Times New Roman"/>
          <w:sz w:val="22"/>
          <w:szCs w:val="22"/>
        </w:rPr>
        <w:t>Główny kod CPV: 09331200-0 Słoneczne moduły fotoelektryczne</w:t>
      </w:r>
    </w:p>
    <w:p w14:paraId="53E4A76D" w14:textId="77777777" w:rsidR="00617759" w:rsidRDefault="00617759" w:rsidP="00655CC3">
      <w:pPr>
        <w:numPr>
          <w:ilvl w:val="0"/>
          <w:numId w:val="19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Dodatkowe kody CPV: </w:t>
      </w:r>
    </w:p>
    <w:p w14:paraId="67F10CA3" w14:textId="264EC26A" w:rsidR="00617759" w:rsidRDefault="00617759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71220000-</w:t>
      </w:r>
      <w:r w:rsidR="00D81434"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Usługi projektowania architektonicznego </w:t>
      </w:r>
    </w:p>
    <w:p w14:paraId="1BA7C081" w14:textId="4C087CFB" w:rsidR="00617759" w:rsidRDefault="00617759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71</w:t>
      </w:r>
      <w:r w:rsidR="00D81434">
        <w:rPr>
          <w:rFonts w:ascii="Times New Roman" w:eastAsia="Times New Roman" w:hAnsi="Times New Roman" w:cs="Times New Roman"/>
          <w:sz w:val="22"/>
          <w:szCs w:val="22"/>
        </w:rPr>
        <w:t>323100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="00D81434">
        <w:rPr>
          <w:rFonts w:ascii="Times New Roman" w:eastAsia="Times New Roman" w:hAnsi="Times New Roman" w:cs="Times New Roman"/>
          <w:sz w:val="22"/>
          <w:szCs w:val="22"/>
        </w:rPr>
        <w:t>9</w:t>
      </w:r>
      <w:r w:rsidR="00663F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Usługi projektowania systemów zasilania energią elektryczną</w:t>
      </w:r>
    </w:p>
    <w:p w14:paraId="09EE5EB2" w14:textId="6684DB5E" w:rsidR="00617759" w:rsidRDefault="00617759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45000000-7 Roboty budowlane</w:t>
      </w:r>
    </w:p>
    <w:p w14:paraId="6D7A15D0" w14:textId="3EC8095C" w:rsidR="00617759" w:rsidRDefault="00617759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45231000-5 Roboty budowalne w zakresie </w:t>
      </w:r>
      <w:r w:rsidR="00C4335A">
        <w:rPr>
          <w:rFonts w:ascii="Times New Roman" w:eastAsia="Times New Roman" w:hAnsi="Times New Roman" w:cs="Times New Roman"/>
          <w:sz w:val="22"/>
          <w:szCs w:val="22"/>
        </w:rPr>
        <w:t>budowy rurociągów, ciągów komunikacyjnych i linii energetycznych</w:t>
      </w:r>
    </w:p>
    <w:p w14:paraId="78DDE38C" w14:textId="1690EA09" w:rsidR="00C4335A" w:rsidRDefault="00C4335A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45310000-3 Roboty </w:t>
      </w:r>
      <w:r w:rsidR="004C06EF">
        <w:rPr>
          <w:rFonts w:ascii="Times New Roman" w:eastAsia="Times New Roman" w:hAnsi="Times New Roman" w:cs="Times New Roman"/>
          <w:sz w:val="22"/>
          <w:szCs w:val="22"/>
        </w:rPr>
        <w:t>instalacyjne elektryczne</w:t>
      </w:r>
    </w:p>
    <w:p w14:paraId="6F7189A5" w14:textId="1F8BF960" w:rsidR="00761F01" w:rsidRDefault="00761F01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4531</w:t>
      </w:r>
      <w:r w:rsidR="009B7763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000-0 Roboty w zakresie okablowania oraz instalacji elektrycznych </w:t>
      </w:r>
    </w:p>
    <w:p w14:paraId="4E2D445B" w14:textId="0631CD84" w:rsidR="00C4335A" w:rsidRDefault="00C4335A" w:rsidP="00617759">
      <w:pPr>
        <w:numPr>
          <w:ilvl w:val="1"/>
          <w:numId w:val="194"/>
        </w:numPr>
        <w:spacing w:after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45300000-0 Roboty instalacyjne w budynkach </w:t>
      </w:r>
    </w:p>
    <w:p w14:paraId="2155D660" w14:textId="77777777" w:rsidR="0030390A" w:rsidRDefault="00D32AC7" w:rsidP="0030390A">
      <w:pPr>
        <w:numPr>
          <w:ilvl w:val="0"/>
          <w:numId w:val="19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Wykonawca zobowiązany jest uwzględnić w dokumentacji projektowej, wymagania dotyczące opisu przedmiotu zamówienia określone w art. 99 – 103 </w:t>
      </w:r>
      <w:r w:rsidR="00503DCB" w:rsidRPr="00BA458D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>staw</w:t>
      </w:r>
      <w:r w:rsidR="00503DCB" w:rsidRPr="00BA458D">
        <w:rPr>
          <w:rFonts w:ascii="Times New Roman" w:eastAsia="Times New Roman" w:hAnsi="Times New Roman" w:cs="Times New Roman"/>
          <w:sz w:val="22"/>
          <w:szCs w:val="22"/>
        </w:rPr>
        <w:t xml:space="preserve">y Pzp. 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>Wykonawca wraz z dokumentacją  składa oświadczenie potwierdzające wykonanie dokumentacji projektowej zgodnie z wytycznymi Prawa Zamówień Publicznych.</w:t>
      </w:r>
      <w:bookmarkEnd w:id="14"/>
      <w:bookmarkEnd w:id="15"/>
      <w:bookmarkEnd w:id="16"/>
    </w:p>
    <w:p w14:paraId="58CB6CDA" w14:textId="5A559C30" w:rsidR="0030390A" w:rsidRPr="0030390A" w:rsidRDefault="0030390A" w:rsidP="0030390A">
      <w:pPr>
        <w:numPr>
          <w:ilvl w:val="0"/>
          <w:numId w:val="19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390A">
        <w:rPr>
          <w:rFonts w:ascii="Times New Roman" w:eastAsia="Times New Roman" w:hAnsi="Times New Roman" w:cs="Times New Roman"/>
          <w:sz w:val="22"/>
          <w:szCs w:val="22"/>
        </w:rPr>
        <w:t>Wykonawca przy wykonywaniu zamówienia ma obowiązek zapewnienia udziału pojazdów elektrycznych we flocie pojazdów samochodowych w rozumieniu art. 2 pkt 33 ustawy z dnia 20 czerwca 1997 r. Prawo o ruchu drogowym, w wymiarze określonym w art. 68 ust. 3 Ustawy z dnia 23 maja 2022 r. o elektromobilności i paliwach alternatywnych (tj. Dz. U. z 2023 r., poz. 875 ze zm.) Wykonawca do realizacji zamówienia zapewni, co najmniej 10% udział pojazdów elektrycznych lub pojazdów napędzanych gazem ziemnym we flocie pojazdów samochodowych, o których mowa powyżej, przy uwzględnieniu zapisów art. 36a w/w ustawy o elektromobilności i paliwach alternatywnych. W związku z powyższym Wykonawca przed rozpoczęciem realizacji zamówienia zobowiązany będzie do przedłożenia Zamawiającemu wykazu pojazdów używanych przy wykonywaniu niniejszego zadania.</w:t>
      </w:r>
    </w:p>
    <w:bookmarkEnd w:id="17"/>
    <w:p w14:paraId="781C5694" w14:textId="77777777" w:rsidR="001D7F07" w:rsidRPr="00BA458D" w:rsidRDefault="001D7F07" w:rsidP="00C04D7D">
      <w:pPr>
        <w:pStyle w:val="Akapitzlist"/>
        <w:spacing w:after="0" w:line="240" w:lineRule="auto"/>
        <w:ind w:left="851"/>
        <w:textAlignment w:val="auto"/>
        <w:rPr>
          <w:vanish/>
          <w:sz w:val="22"/>
          <w:szCs w:val="22"/>
          <w:u w:val="single"/>
        </w:rPr>
      </w:pPr>
    </w:p>
    <w:p w14:paraId="34B9DD25" w14:textId="697AF98B" w:rsidR="00AD3310" w:rsidRPr="00BA458D" w:rsidRDefault="005D1E8E" w:rsidP="00655CC3">
      <w:pPr>
        <w:pStyle w:val="NumeracjaUrzdowa"/>
        <w:numPr>
          <w:ilvl w:val="0"/>
          <w:numId w:val="141"/>
        </w:numPr>
        <w:spacing w:line="240" w:lineRule="auto"/>
        <w:rPr>
          <w:b/>
          <w:color w:val="000000"/>
          <w:kern w:val="0"/>
          <w:sz w:val="22"/>
          <w:szCs w:val="22"/>
          <w:lang w:eastAsia="pl-PL" w:bidi="ar-SA"/>
        </w:rPr>
      </w:pPr>
      <w:r w:rsidRPr="00BA458D">
        <w:rPr>
          <w:b/>
          <w:color w:val="000000"/>
          <w:kern w:val="0"/>
          <w:sz w:val="22"/>
          <w:szCs w:val="22"/>
          <w:lang w:eastAsia="pl-PL" w:bidi="ar-SA"/>
        </w:rPr>
        <w:t xml:space="preserve">WYMAGANIA ZWIĄZANE Z REALIZACJĄ ZAMÓWIENIA W ZAKRESIE ZATRUDNIENIA PRZEZ WYKONAWCĘ LUB PODWYKONAWCĘ NA PODSTAWIE STOSUNKU PRACY, W OKOLICZNOŚCIACH O KTÓRYCH MOWA W ART. 95 </w:t>
      </w:r>
      <w:r w:rsidR="00F87583" w:rsidRPr="00BA458D">
        <w:rPr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Pr="00BA458D">
        <w:rPr>
          <w:b/>
          <w:color w:val="000000"/>
          <w:kern w:val="0"/>
          <w:sz w:val="22"/>
          <w:szCs w:val="22"/>
          <w:lang w:eastAsia="pl-PL" w:bidi="ar-SA"/>
        </w:rPr>
        <w:t>USTAWY PZP</w:t>
      </w:r>
    </w:p>
    <w:p w14:paraId="7BFDF864" w14:textId="43FC617A" w:rsidR="00673EF0" w:rsidRPr="00BA458D" w:rsidRDefault="00673EF0" w:rsidP="00655CC3">
      <w:pPr>
        <w:pStyle w:val="numeracjaurzdowa0"/>
        <w:numPr>
          <w:ilvl w:val="0"/>
          <w:numId w:val="159"/>
        </w:numPr>
        <w:spacing w:before="0" w:beforeAutospacing="0" w:after="0" w:afterAutospacing="0"/>
        <w:ind w:left="709" w:hanging="425"/>
        <w:jc w:val="both"/>
        <w:rPr>
          <w:rFonts w:eastAsia="SimSun"/>
          <w:kern w:val="3"/>
          <w:sz w:val="22"/>
          <w:szCs w:val="22"/>
          <w:lang w:eastAsia="zh-CN" w:bidi="hi-IN"/>
        </w:rPr>
      </w:pPr>
      <w:bookmarkStart w:id="18" w:name="_Hlk75419284"/>
      <w:r w:rsidRPr="00BA458D">
        <w:rPr>
          <w:rFonts w:eastAsia="SimSun"/>
          <w:kern w:val="3"/>
          <w:sz w:val="22"/>
          <w:szCs w:val="22"/>
          <w:lang w:eastAsia="zh-CN" w:bidi="hi-IN"/>
        </w:rPr>
        <w:t>Wykonawca zobowiązany jest, aby w zakresie realizacji zamówienia, osoby wykonujące prace, wskazane poniżej, były zatrudnione na podstawie umowy o pracę w rozumieniu przepisów art. 22 § 1 ustawy z dnia 26 czerwca 1974 r. - Kodeks pracy  (tj. Dz. U. z 202</w:t>
      </w:r>
      <w:r w:rsidR="00F93E09" w:rsidRPr="00BA458D">
        <w:rPr>
          <w:rFonts w:eastAsia="SimSun"/>
          <w:kern w:val="3"/>
          <w:sz w:val="22"/>
          <w:szCs w:val="22"/>
          <w:lang w:eastAsia="zh-CN" w:bidi="hi-IN"/>
        </w:rPr>
        <w:t>3</w:t>
      </w:r>
      <w:r w:rsidRPr="00BA458D">
        <w:rPr>
          <w:rFonts w:eastAsia="SimSun"/>
          <w:kern w:val="3"/>
          <w:sz w:val="22"/>
          <w:szCs w:val="22"/>
          <w:lang w:eastAsia="zh-CN" w:bidi="hi-IN"/>
        </w:rPr>
        <w:t xml:space="preserve"> r. poz. </w:t>
      </w:r>
      <w:r w:rsidR="00F93E09" w:rsidRPr="00BA458D">
        <w:rPr>
          <w:rFonts w:eastAsia="SimSun"/>
          <w:kern w:val="3"/>
          <w:sz w:val="22"/>
          <w:szCs w:val="22"/>
          <w:lang w:eastAsia="zh-CN" w:bidi="hi-IN"/>
        </w:rPr>
        <w:t>1465</w:t>
      </w:r>
      <w:r w:rsidRPr="00BA458D">
        <w:rPr>
          <w:rFonts w:eastAsia="SimSun"/>
          <w:kern w:val="3"/>
          <w:sz w:val="22"/>
          <w:szCs w:val="22"/>
          <w:lang w:eastAsia="zh-CN" w:bidi="hi-IN"/>
        </w:rPr>
        <w:t>), obejmujące:</w:t>
      </w:r>
    </w:p>
    <w:p w14:paraId="71E2E000" w14:textId="3A20E93A" w:rsidR="005350CC" w:rsidRPr="00BA458D" w:rsidRDefault="00556359" w:rsidP="00655CC3">
      <w:pPr>
        <w:widowControl/>
        <w:numPr>
          <w:ilvl w:val="0"/>
          <w:numId w:val="190"/>
        </w:numPr>
        <w:suppressAutoHyphens w:val="0"/>
        <w:autoSpaceDE w:val="0"/>
        <w:adjustRightInd w:val="0"/>
        <w:spacing w:after="1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E52F01" w:rsidRPr="00BA458D">
        <w:rPr>
          <w:rFonts w:ascii="Times New Roman" w:hAnsi="Times New Roman" w:cs="Times New Roman"/>
          <w:color w:val="000000"/>
          <w:sz w:val="22"/>
          <w:szCs w:val="22"/>
        </w:rPr>
        <w:t>oboty instalacyjne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 xml:space="preserve"> elektryczne</w:t>
      </w:r>
      <w:r w:rsidR="005350CC" w:rsidRPr="00BA458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8D0ED45" w14:textId="5850EF5A" w:rsidR="005350CC" w:rsidRPr="00BA458D" w:rsidRDefault="00556359" w:rsidP="00655CC3">
      <w:pPr>
        <w:widowControl/>
        <w:numPr>
          <w:ilvl w:val="0"/>
          <w:numId w:val="190"/>
        </w:numPr>
        <w:suppressAutoHyphens w:val="0"/>
        <w:autoSpaceDE w:val="0"/>
        <w:adjustRightInd w:val="0"/>
        <w:spacing w:after="1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roboty montażowe.</w:t>
      </w:r>
    </w:p>
    <w:p w14:paraId="0B4E72F0" w14:textId="77777777" w:rsidR="005350CC" w:rsidRPr="00BA458D" w:rsidRDefault="005350CC" w:rsidP="005350CC">
      <w:pPr>
        <w:widowControl/>
        <w:suppressAutoHyphens w:val="0"/>
        <w:autoSpaceDE w:val="0"/>
        <w:adjustRightInd w:val="0"/>
        <w:spacing w:after="19"/>
        <w:ind w:left="108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bookmarkEnd w:id="18"/>
    <w:p w14:paraId="4C862F89" w14:textId="48567DA9" w:rsidR="00673EF0" w:rsidRPr="00BA458D" w:rsidRDefault="00673EF0" w:rsidP="00655CC3">
      <w:pPr>
        <w:pStyle w:val="Akapitzlist"/>
        <w:widowControl/>
        <w:numPr>
          <w:ilvl w:val="0"/>
          <w:numId w:val="157"/>
        </w:numPr>
        <w:autoSpaceDN/>
        <w:spacing w:after="0" w:line="240" w:lineRule="auto"/>
        <w:ind w:right="-2" w:hanging="436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Obowiązek ten nie dotyczy sytuacji, gdy prace wymienione powyżej będą wykonywane samodzielnie i osobiście przez osoby fizyczne prowadzące działalność gospodarczą w postaci tzw. samozatrudnienia jako podwykonawcy.</w:t>
      </w:r>
    </w:p>
    <w:p w14:paraId="52DA7941" w14:textId="77777777" w:rsidR="00673EF0" w:rsidRPr="00BA458D" w:rsidRDefault="00673EF0" w:rsidP="00673EF0">
      <w:pPr>
        <w:pStyle w:val="Akapitzlist"/>
        <w:widowControl/>
        <w:autoSpaceDN/>
        <w:spacing w:after="0" w:line="240" w:lineRule="auto"/>
        <w:ind w:right="-2"/>
        <w:textAlignment w:val="auto"/>
        <w:rPr>
          <w:sz w:val="22"/>
          <w:szCs w:val="22"/>
        </w:rPr>
      </w:pPr>
    </w:p>
    <w:p w14:paraId="226A8E54" w14:textId="568ABE34" w:rsidR="00673EF0" w:rsidRPr="00BA458D" w:rsidRDefault="00673EF0" w:rsidP="00655CC3">
      <w:pPr>
        <w:pStyle w:val="Akapitzlist"/>
        <w:widowControl/>
        <w:numPr>
          <w:ilvl w:val="0"/>
          <w:numId w:val="157"/>
        </w:numPr>
        <w:autoSpaceDN/>
        <w:spacing w:after="0" w:line="240" w:lineRule="auto"/>
        <w:ind w:right="-2" w:hanging="436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 xml:space="preserve">W celu weryfikacji zatrudnienia przez wykonawcę lub podwykonawcę na podstawie umowy </w:t>
      </w:r>
      <w:r w:rsidR="00AB498B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 xml:space="preserve">o pracę osób wykonujących prace wskazane </w:t>
      </w:r>
      <w:r w:rsidRPr="00BA458D">
        <w:rPr>
          <w:b/>
          <w:bCs/>
          <w:sz w:val="22"/>
          <w:szCs w:val="22"/>
        </w:rPr>
        <w:t>w ust. 1,</w:t>
      </w:r>
      <w:r w:rsidRPr="00BA458D">
        <w:rPr>
          <w:sz w:val="22"/>
          <w:szCs w:val="22"/>
        </w:rPr>
        <w:t xml:space="preserve"> Wykonawca zobowiązany jest do </w:t>
      </w:r>
      <w:r w:rsidRPr="00BA458D">
        <w:rPr>
          <w:sz w:val="22"/>
          <w:szCs w:val="22"/>
        </w:rPr>
        <w:lastRenderedPageBreak/>
        <w:t xml:space="preserve">przekazania Zamawiającemu w terminie </w:t>
      </w:r>
      <w:r w:rsidRPr="00BA458D">
        <w:rPr>
          <w:b/>
          <w:bCs/>
          <w:sz w:val="22"/>
          <w:szCs w:val="22"/>
        </w:rPr>
        <w:t>7 dni</w:t>
      </w:r>
      <w:r w:rsidRPr="00BA458D">
        <w:rPr>
          <w:sz w:val="22"/>
          <w:szCs w:val="22"/>
        </w:rPr>
        <w:t xml:space="preserve"> od dnia </w:t>
      </w:r>
      <w:r w:rsidR="00B344A1" w:rsidRPr="00BA458D">
        <w:rPr>
          <w:sz w:val="22"/>
          <w:szCs w:val="22"/>
        </w:rPr>
        <w:t>podpisania umowy</w:t>
      </w:r>
      <w:r w:rsidRPr="00BA458D">
        <w:rPr>
          <w:sz w:val="22"/>
          <w:szCs w:val="22"/>
        </w:rPr>
        <w:t xml:space="preserve"> lub na każdorazowe wezwanie </w:t>
      </w:r>
      <w:r w:rsidR="00A15E20" w:rsidRPr="00BA458D">
        <w:rPr>
          <w:sz w:val="22"/>
          <w:szCs w:val="22"/>
        </w:rPr>
        <w:t xml:space="preserve">Zamawiającego </w:t>
      </w:r>
      <w:r w:rsidRPr="00BA458D">
        <w:rPr>
          <w:sz w:val="22"/>
          <w:szCs w:val="22"/>
        </w:rPr>
        <w:t xml:space="preserve">w trakcie realizacji umowy w terminie </w:t>
      </w:r>
      <w:r w:rsidRPr="00BA458D">
        <w:rPr>
          <w:b/>
          <w:bCs/>
          <w:sz w:val="22"/>
          <w:szCs w:val="22"/>
        </w:rPr>
        <w:t>3 dni</w:t>
      </w:r>
      <w:r w:rsidRPr="00BA458D">
        <w:rPr>
          <w:sz w:val="22"/>
          <w:szCs w:val="22"/>
        </w:rPr>
        <w:t xml:space="preserve"> kalendarzowych od otrzymania wezwania, dowodu złożonego w formie oświadczenia lub dokumentu poświadczającego fakt zatrudnienia, określonego w katalogu dokumentów w szczególności może to być jeden z opisanych poniżej:</w:t>
      </w:r>
    </w:p>
    <w:p w14:paraId="6CE2EC94" w14:textId="77777777" w:rsidR="00673EF0" w:rsidRPr="00BA458D" w:rsidRDefault="00673EF0" w:rsidP="00673EF0">
      <w:pPr>
        <w:pStyle w:val="Akapitzlist"/>
        <w:widowControl/>
        <w:autoSpaceDN/>
        <w:spacing w:after="0" w:line="240" w:lineRule="auto"/>
        <w:ind w:right="-2"/>
        <w:textAlignment w:val="auto"/>
        <w:rPr>
          <w:sz w:val="22"/>
          <w:szCs w:val="22"/>
        </w:rPr>
      </w:pPr>
    </w:p>
    <w:p w14:paraId="589ACF38" w14:textId="77777777" w:rsidR="00673EF0" w:rsidRPr="00BA458D" w:rsidRDefault="00673EF0" w:rsidP="00655CC3">
      <w:pPr>
        <w:pStyle w:val="Akapitzlist"/>
        <w:widowControl/>
        <w:numPr>
          <w:ilvl w:val="0"/>
          <w:numId w:val="158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 xml:space="preserve">oświadczenia Wykonawcy lub podwykonawcy o zatrudnieniu pracownika na podstawie umowy o pracę; </w:t>
      </w:r>
    </w:p>
    <w:p w14:paraId="460C6F16" w14:textId="77777777" w:rsidR="00673EF0" w:rsidRPr="00BA458D" w:rsidRDefault="00673EF0" w:rsidP="00655CC3">
      <w:pPr>
        <w:pStyle w:val="Akapitzlist"/>
        <w:widowControl/>
        <w:numPr>
          <w:ilvl w:val="0"/>
          <w:numId w:val="158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poświadczonej za zgodność z oryginałem kopii umowy o pracę zatrudnionego pracownika;</w:t>
      </w:r>
    </w:p>
    <w:p w14:paraId="660E6D5D" w14:textId="77777777" w:rsidR="00673EF0" w:rsidRPr="00BA458D" w:rsidRDefault="00673EF0" w:rsidP="00655CC3">
      <w:pPr>
        <w:pStyle w:val="Akapitzlist"/>
        <w:widowControl/>
        <w:numPr>
          <w:ilvl w:val="0"/>
          <w:numId w:val="158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28688D6" w14:textId="77777777" w:rsidR="00673EF0" w:rsidRPr="00BA458D" w:rsidRDefault="00673EF0" w:rsidP="00655CC3">
      <w:pPr>
        <w:pStyle w:val="Akapitzlist"/>
        <w:widowControl/>
        <w:numPr>
          <w:ilvl w:val="0"/>
          <w:numId w:val="157"/>
        </w:numPr>
        <w:spacing w:before="240" w:after="240" w:line="240" w:lineRule="auto"/>
        <w:ind w:hanging="436"/>
        <w:rPr>
          <w:sz w:val="22"/>
          <w:szCs w:val="22"/>
        </w:rPr>
      </w:pPr>
      <w:r w:rsidRPr="00BA458D">
        <w:rPr>
          <w:sz w:val="22"/>
          <w:szCs w:val="22"/>
        </w:rPr>
        <w:t xml:space="preserve">W przypadku powzięcia przez Zamawiającego wątpliwości co do stosunku prawnego łączącego Wykonawcę z osobami, wykonującymi prace, o których mowa </w:t>
      </w:r>
      <w:r w:rsidRPr="00BA458D">
        <w:rPr>
          <w:b/>
          <w:sz w:val="22"/>
          <w:szCs w:val="22"/>
        </w:rPr>
        <w:t xml:space="preserve">w ust. 1 </w:t>
      </w:r>
      <w:r w:rsidRPr="00BA458D">
        <w:rPr>
          <w:sz w:val="22"/>
          <w:szCs w:val="22"/>
        </w:rPr>
        <w:t xml:space="preserve"> Zamawiający zawiadomi Państwową Inspekcję Pracy w celu przeprowadzenia kontroli.</w:t>
      </w:r>
    </w:p>
    <w:p w14:paraId="0E3C63D8" w14:textId="502279B8" w:rsidR="00673EF0" w:rsidRPr="00BA458D" w:rsidRDefault="00673EF0" w:rsidP="00655CC3">
      <w:pPr>
        <w:pStyle w:val="Akapitzlist"/>
        <w:widowControl/>
        <w:numPr>
          <w:ilvl w:val="0"/>
          <w:numId w:val="157"/>
        </w:numPr>
        <w:suppressAutoHyphens w:val="0"/>
        <w:spacing w:line="240" w:lineRule="auto"/>
        <w:ind w:hanging="436"/>
        <w:rPr>
          <w:kern w:val="0"/>
          <w:sz w:val="22"/>
          <w:szCs w:val="22"/>
          <w:lang w:eastAsia="pl-PL" w:bidi="ar-SA"/>
        </w:rPr>
      </w:pPr>
      <w:r w:rsidRPr="00BA458D">
        <w:rPr>
          <w:kern w:val="0"/>
          <w:sz w:val="22"/>
          <w:szCs w:val="22"/>
          <w:lang w:eastAsia="pl-PL" w:bidi="ar-SA"/>
        </w:rPr>
        <w:t xml:space="preserve">Zakres obowiązków osób zatrudnionych na podstawie umowy o pracę musi wynikać z zakresu prac wykonywanych przez te osoby w trakcie realizacji umowy. W przypadku rozwiązania stosunku pracy przez osobę zatrudnioną lub przez Wykonawcę lub </w:t>
      </w:r>
      <w:r w:rsidR="00CE40C9" w:rsidRPr="00BA458D">
        <w:rPr>
          <w:kern w:val="0"/>
          <w:sz w:val="22"/>
          <w:szCs w:val="22"/>
          <w:lang w:eastAsia="pl-PL" w:bidi="ar-SA"/>
        </w:rPr>
        <w:t>p</w:t>
      </w:r>
      <w:r w:rsidRPr="00BA458D">
        <w:rPr>
          <w:kern w:val="0"/>
          <w:sz w:val="22"/>
          <w:szCs w:val="22"/>
          <w:lang w:eastAsia="pl-PL" w:bidi="ar-SA"/>
        </w:rPr>
        <w:t>odwykonawcę przed zakończeniem wykonywania w/w prac</w:t>
      </w:r>
      <w:r w:rsidR="008D6577" w:rsidRPr="00BA458D">
        <w:rPr>
          <w:kern w:val="0"/>
          <w:sz w:val="22"/>
          <w:szCs w:val="22"/>
          <w:lang w:eastAsia="pl-PL" w:bidi="ar-SA"/>
        </w:rPr>
        <w:t>,</w:t>
      </w:r>
      <w:r w:rsidRPr="00BA458D">
        <w:rPr>
          <w:kern w:val="0"/>
          <w:sz w:val="22"/>
          <w:szCs w:val="22"/>
          <w:lang w:eastAsia="pl-PL" w:bidi="ar-SA"/>
        </w:rPr>
        <w:t xml:space="preserve"> Wykonawca lub </w:t>
      </w:r>
      <w:r w:rsidR="00CE40C9" w:rsidRPr="00BA458D">
        <w:rPr>
          <w:kern w:val="0"/>
          <w:sz w:val="22"/>
          <w:szCs w:val="22"/>
          <w:lang w:eastAsia="pl-PL" w:bidi="ar-SA"/>
        </w:rPr>
        <w:t>p</w:t>
      </w:r>
      <w:r w:rsidRPr="00BA458D">
        <w:rPr>
          <w:kern w:val="0"/>
          <w:sz w:val="22"/>
          <w:szCs w:val="22"/>
          <w:lang w:eastAsia="pl-PL" w:bidi="ar-SA"/>
        </w:rPr>
        <w:t xml:space="preserve">odwykonawca będzie zobowiązany do zatrudnienia na to miejsce innej osoby na podstawie umowy o pracę. </w:t>
      </w:r>
    </w:p>
    <w:p w14:paraId="3778D0F9" w14:textId="3EB3CCA2" w:rsidR="00983DF5" w:rsidRPr="00BA458D" w:rsidRDefault="00983DF5" w:rsidP="00655CC3">
      <w:pPr>
        <w:pStyle w:val="NumeracjaUrzdowa"/>
        <w:numPr>
          <w:ilvl w:val="0"/>
          <w:numId w:val="144"/>
        </w:numPr>
        <w:spacing w:line="240" w:lineRule="auto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WIZJA LOKALNA</w:t>
      </w:r>
    </w:p>
    <w:p w14:paraId="6E7CF2DC" w14:textId="77777777" w:rsidR="00983DF5" w:rsidRPr="00BA458D" w:rsidRDefault="00983DF5" w:rsidP="00983DF5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0B0FB1C8" w14:textId="1A0085CF" w:rsidR="00BF7A21" w:rsidRPr="00BA458D" w:rsidRDefault="00983DF5" w:rsidP="00BF7A21">
      <w:pPr>
        <w:pStyle w:val="NormalnyWeb"/>
        <w:tabs>
          <w:tab w:val="left" w:pos="426"/>
        </w:tabs>
        <w:spacing w:before="0" w:after="0" w:line="240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Zamawiający zaleca </w:t>
      </w:r>
      <w:r w:rsidR="006E052F" w:rsidRPr="00BA458D">
        <w:rPr>
          <w:rFonts w:ascii="Times New Roman" w:hAnsi="Times New Roman" w:cs="Times New Roman"/>
          <w:sz w:val="22"/>
          <w:szCs w:val="22"/>
        </w:rPr>
        <w:t>przeprowadzenie wizji lokalnej</w:t>
      </w:r>
      <w:r w:rsidR="00E66CC2" w:rsidRPr="00BA458D">
        <w:rPr>
          <w:rFonts w:ascii="Times New Roman" w:hAnsi="Times New Roman" w:cs="Times New Roman"/>
          <w:sz w:val="22"/>
          <w:szCs w:val="22"/>
        </w:rPr>
        <w:t xml:space="preserve">  </w:t>
      </w:r>
      <w:r w:rsidR="00E66CC2" w:rsidRPr="00BA458D">
        <w:rPr>
          <w:rFonts w:ascii="Times New Roman" w:hAnsi="Times New Roman" w:cs="Times New Roman"/>
          <w:b/>
          <w:bCs/>
          <w:sz w:val="22"/>
          <w:szCs w:val="22"/>
        </w:rPr>
        <w:t>- nie dotyczy</w:t>
      </w:r>
      <w:r w:rsidR="00BF7A21" w:rsidRPr="00BA458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22EA03F" w14:textId="77777777" w:rsidR="008C1112" w:rsidRPr="00BA458D" w:rsidRDefault="008C1112" w:rsidP="00BF7A21">
      <w:pPr>
        <w:pStyle w:val="NormalnyWeb"/>
        <w:tabs>
          <w:tab w:val="left" w:pos="426"/>
        </w:tabs>
        <w:spacing w:before="0" w:after="0" w:line="240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E5F81E7" w14:textId="1B5356E7" w:rsidR="00255BFC" w:rsidRPr="00BA458D" w:rsidRDefault="00255BFC" w:rsidP="00655CC3">
      <w:pPr>
        <w:pStyle w:val="NumeracjaUrzdowa"/>
        <w:numPr>
          <w:ilvl w:val="0"/>
          <w:numId w:val="144"/>
        </w:numPr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PROJEKTOWANE POSTANOWIENIA UMOWNE</w:t>
      </w:r>
    </w:p>
    <w:p w14:paraId="25C86C4D" w14:textId="3C53AD49" w:rsidR="00255BFC" w:rsidRPr="00BA458D" w:rsidRDefault="00255BFC" w:rsidP="006F2C51">
      <w:pPr>
        <w:pStyle w:val="NumeracjaUrzdowa"/>
        <w:numPr>
          <w:ilvl w:val="0"/>
          <w:numId w:val="0"/>
        </w:numPr>
        <w:spacing w:after="24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Zamawiający informuje, że projektowane postanowienia umowy, projektowane zmiany do umowy </w:t>
      </w:r>
      <w:r w:rsidR="00463E33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 xml:space="preserve">w sprawie </w:t>
      </w:r>
      <w:r w:rsidRPr="00BA458D">
        <w:rPr>
          <w:rStyle w:val="Uwydatnienie"/>
          <w:i w:val="0"/>
          <w:sz w:val="22"/>
          <w:szCs w:val="22"/>
        </w:rPr>
        <w:t>zamówienia</w:t>
      </w:r>
      <w:r w:rsidRPr="00BA458D">
        <w:rPr>
          <w:i/>
          <w:sz w:val="22"/>
          <w:szCs w:val="22"/>
        </w:rPr>
        <w:t xml:space="preserve"> </w:t>
      </w:r>
      <w:r w:rsidRPr="00BA458D">
        <w:rPr>
          <w:sz w:val="22"/>
          <w:szCs w:val="22"/>
        </w:rPr>
        <w:t xml:space="preserve">publicznego, zawiera </w:t>
      </w:r>
      <w:r w:rsidR="009F6BB6" w:rsidRPr="00BA458D">
        <w:rPr>
          <w:sz w:val="22"/>
          <w:szCs w:val="22"/>
        </w:rPr>
        <w:t>p</w:t>
      </w:r>
      <w:r w:rsidRPr="00BA458D">
        <w:rPr>
          <w:sz w:val="22"/>
          <w:szCs w:val="22"/>
        </w:rPr>
        <w:t xml:space="preserve">rojekt umowy - </w:t>
      </w:r>
      <w:r w:rsidRPr="00BA458D">
        <w:rPr>
          <w:b/>
          <w:bCs/>
          <w:sz w:val="22"/>
          <w:szCs w:val="22"/>
        </w:rPr>
        <w:t xml:space="preserve">załącznik </w:t>
      </w:r>
      <w:r w:rsidRPr="00BA458D">
        <w:rPr>
          <w:b/>
          <w:sz w:val="22"/>
          <w:szCs w:val="22"/>
        </w:rPr>
        <w:t>nr 4 do SWZ</w:t>
      </w:r>
      <w:r w:rsidRPr="00BA458D">
        <w:rPr>
          <w:sz w:val="22"/>
          <w:szCs w:val="22"/>
        </w:rPr>
        <w:t xml:space="preserve"> stanowiący integralną części SWZ.</w:t>
      </w:r>
    </w:p>
    <w:p w14:paraId="70473001" w14:textId="5D5D6111" w:rsidR="003D06C7" w:rsidRPr="00BA458D" w:rsidRDefault="003D06C7" w:rsidP="00655CC3">
      <w:pPr>
        <w:pStyle w:val="Tekstpodstawowy"/>
        <w:numPr>
          <w:ilvl w:val="0"/>
          <w:numId w:val="12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OPIS SPOSOBU UDZIELANIA WYJAŚNIEŃ DOTYCZĄCYCH SPECYFIKACJI WARUNKÓW ZAMÓWIENIA</w:t>
      </w:r>
    </w:p>
    <w:p w14:paraId="4B4A2039" w14:textId="77777777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81300763"/>
      <w:r w:rsidRPr="00BA458D">
        <w:rPr>
          <w:rFonts w:ascii="Times New Roman" w:hAnsi="Times New Roman" w:cs="Times New Roman"/>
          <w:sz w:val="22"/>
          <w:szCs w:val="22"/>
        </w:rPr>
        <w:t>Treść SWZ wraz z załącznikami zamieszczona jest na platformie zakupowej. Wykonawca może zwrócić się do Zamawiającego z wnioskiem o wyjaśnienie treści SWZ, na podstawie art. 284 ust. 1  Ustawy.</w:t>
      </w:r>
    </w:p>
    <w:p w14:paraId="75C316C0" w14:textId="77777777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Zamawiający niezwłocznie udzieli wyjaśnień, jednakże nie później niż na 2 dni przed upływem terminu składania ofert, o ile wniosek o wyjaśnienie SWZ wpłynie do Zamawiającego nie później niż na 4 dni przed upływem terminu składania ofert, na podstawie art. 284 ust. 1  Ustawy.</w:t>
      </w:r>
    </w:p>
    <w:p w14:paraId="584CC11B" w14:textId="77777777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Jeżeli Zamawiający nie udzieli wyjaśnień w terminie, o którym  mowa w art. 2, przedłuża odpowiednio termin na składanie ofert o czas niezbędny do zapoznania się wszystkich zainteresowanych Wykonawców z wyjaśnieniami. </w:t>
      </w:r>
    </w:p>
    <w:p w14:paraId="1398FE4E" w14:textId="579EFA6F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Wszelkie wyjaśnienia, modyfikacje treści SWZ oraz inne informacje związane z niniejszym postępowaniem, Zamawiający będzie zamieszczał wyłącznie na platformie zakupowej w wierszu oznaczonym tytułem oraz znakiem sprawy niniejszego postępowania.</w:t>
      </w:r>
    </w:p>
    <w:p w14:paraId="6F60B37A" w14:textId="08FA48C6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zakupowej.</w:t>
      </w:r>
    </w:p>
    <w:p w14:paraId="6BD2318D" w14:textId="04C67C3F" w:rsidR="00C95DBA" w:rsidRPr="00BA458D" w:rsidRDefault="00C95DBA" w:rsidP="00655CC3">
      <w:pPr>
        <w:pStyle w:val="Tekstpodstawowy"/>
        <w:numPr>
          <w:ilvl w:val="0"/>
          <w:numId w:val="20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Zamawiający oświadcza, iż nie zamierza zwoływać zebrania Wykonawców w celu wyjaśnienia treści SWZ.</w:t>
      </w:r>
    </w:p>
    <w:bookmarkEnd w:id="19"/>
    <w:p w14:paraId="5D82A207" w14:textId="77777777" w:rsidR="00C95DBA" w:rsidRPr="00BA458D" w:rsidRDefault="00C95DBA" w:rsidP="00C95DBA">
      <w:pPr>
        <w:pStyle w:val="Tekstpodstawowy"/>
        <w:ind w:left="78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E2DE73" w14:textId="3B4716E9" w:rsidR="00644F86" w:rsidRPr="00BA458D" w:rsidRDefault="008316A8" w:rsidP="00655CC3">
      <w:pPr>
        <w:pStyle w:val="Tekstpodstawowy"/>
        <w:numPr>
          <w:ilvl w:val="0"/>
          <w:numId w:val="12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TERMIN WYKONANIA ZAMÓWIENIA</w:t>
      </w:r>
    </w:p>
    <w:p w14:paraId="57C69D88" w14:textId="77777777" w:rsidR="00EC7D79" w:rsidRPr="00BA458D" w:rsidRDefault="00EC7D79" w:rsidP="00655CC3">
      <w:pPr>
        <w:pStyle w:val="Akapitzlist"/>
        <w:numPr>
          <w:ilvl w:val="0"/>
          <w:numId w:val="171"/>
        </w:numPr>
        <w:spacing w:after="0" w:line="276" w:lineRule="auto"/>
        <w:ind w:left="709" w:hanging="426"/>
        <w:rPr>
          <w:sz w:val="22"/>
          <w:szCs w:val="22"/>
        </w:rPr>
      </w:pPr>
      <w:r w:rsidRPr="00BA458D">
        <w:rPr>
          <w:sz w:val="22"/>
          <w:szCs w:val="22"/>
        </w:rPr>
        <w:t>Ustala się następujące terminy realizacji przedmiotu zamówienia:</w:t>
      </w:r>
    </w:p>
    <w:p w14:paraId="34939713" w14:textId="77777777" w:rsidR="004D4E9E" w:rsidRPr="00BA458D" w:rsidRDefault="004D4E9E" w:rsidP="004D4E9E">
      <w:pPr>
        <w:pStyle w:val="Akapitzlist"/>
        <w:spacing w:after="0" w:line="276" w:lineRule="auto"/>
        <w:ind w:left="709"/>
        <w:rPr>
          <w:sz w:val="22"/>
          <w:szCs w:val="22"/>
        </w:rPr>
      </w:pPr>
    </w:p>
    <w:p w14:paraId="0EA58BB2" w14:textId="77777777" w:rsidR="00EC7D79" w:rsidRPr="00380F8E" w:rsidRDefault="00EC7D79" w:rsidP="00655CC3">
      <w:pPr>
        <w:widowControl/>
        <w:numPr>
          <w:ilvl w:val="0"/>
          <w:numId w:val="201"/>
        </w:numPr>
        <w:suppressAutoHyphens w:val="0"/>
        <w:spacing w:line="276" w:lineRule="auto"/>
        <w:ind w:left="993"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0" w:name="_Hlk145333419"/>
      <w:r w:rsidRPr="00380F8E">
        <w:rPr>
          <w:rFonts w:ascii="Times New Roman" w:eastAsia="Times New Roman" w:hAnsi="Times New Roman" w:cs="Times New Roman"/>
          <w:sz w:val="22"/>
          <w:szCs w:val="22"/>
        </w:rPr>
        <w:t>termin rozpoczęcia realizacji umowy:</w:t>
      </w:r>
      <w:r w:rsidRPr="00380F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od dnia podpisania umowy;</w:t>
      </w:r>
    </w:p>
    <w:p w14:paraId="7FECD4E9" w14:textId="77777777" w:rsidR="00EC7D79" w:rsidRPr="00380F8E" w:rsidRDefault="00EC7D79" w:rsidP="00655CC3">
      <w:pPr>
        <w:pStyle w:val="Akapitzlist"/>
        <w:widowControl/>
        <w:numPr>
          <w:ilvl w:val="0"/>
          <w:numId w:val="201"/>
        </w:numPr>
        <w:suppressAutoHyphens w:val="0"/>
        <w:spacing w:after="0" w:line="276" w:lineRule="auto"/>
        <w:ind w:left="993"/>
        <w:contextualSpacing/>
        <w:textAlignment w:val="auto"/>
        <w:rPr>
          <w:rFonts w:eastAsia="SimSun"/>
          <w:b/>
          <w:bCs/>
          <w:sz w:val="22"/>
          <w:szCs w:val="22"/>
        </w:rPr>
      </w:pPr>
      <w:r w:rsidRPr="00380F8E">
        <w:rPr>
          <w:sz w:val="22"/>
          <w:szCs w:val="22"/>
        </w:rPr>
        <w:t xml:space="preserve">termin rozpoczęcia realizacji prac montażowych: </w:t>
      </w:r>
      <w:r w:rsidRPr="00380F8E">
        <w:rPr>
          <w:b/>
          <w:bCs/>
          <w:sz w:val="22"/>
          <w:szCs w:val="22"/>
        </w:rPr>
        <w:t>do 7 dni od dnia uzyskania ostatecznego pozwolenia na budowę lub oświadczenia organu o braku sprzeciwu do zgłoszonych robót budowlanych;</w:t>
      </w:r>
    </w:p>
    <w:p w14:paraId="3BB0DB67" w14:textId="2ACBDB7B" w:rsidR="00EC7D79" w:rsidRPr="00380F8E" w:rsidRDefault="00EC7D79" w:rsidP="00655CC3">
      <w:pPr>
        <w:pStyle w:val="Akapitzlist"/>
        <w:widowControl/>
        <w:numPr>
          <w:ilvl w:val="0"/>
          <w:numId w:val="201"/>
        </w:numPr>
        <w:suppressAutoHyphens w:val="0"/>
        <w:spacing w:after="0" w:line="276" w:lineRule="auto"/>
        <w:ind w:left="993"/>
        <w:contextualSpacing/>
        <w:textAlignment w:val="auto"/>
        <w:rPr>
          <w:rFonts w:eastAsia="SimSun"/>
          <w:b/>
          <w:bCs/>
          <w:sz w:val="22"/>
          <w:szCs w:val="22"/>
        </w:rPr>
      </w:pPr>
      <w:r w:rsidRPr="00380F8E">
        <w:rPr>
          <w:sz w:val="22"/>
          <w:szCs w:val="22"/>
        </w:rPr>
        <w:t xml:space="preserve">termin zakończenia realizacji </w:t>
      </w:r>
      <w:r w:rsidR="005B080A" w:rsidRPr="00380F8E">
        <w:rPr>
          <w:sz w:val="22"/>
          <w:szCs w:val="22"/>
        </w:rPr>
        <w:t>p</w:t>
      </w:r>
      <w:r w:rsidRPr="00380F8E">
        <w:rPr>
          <w:sz w:val="22"/>
          <w:szCs w:val="22"/>
        </w:rPr>
        <w:t>rac montażowych:</w:t>
      </w:r>
      <w:r w:rsidRPr="00380F8E">
        <w:rPr>
          <w:b/>
          <w:bCs/>
          <w:sz w:val="22"/>
          <w:szCs w:val="22"/>
        </w:rPr>
        <w:t xml:space="preserve"> do dnia 21.12.2023 r.</w:t>
      </w:r>
    </w:p>
    <w:bookmarkEnd w:id="20"/>
    <w:p w14:paraId="5CB64917" w14:textId="77777777" w:rsidR="004D4E9E" w:rsidRPr="00BA458D" w:rsidRDefault="004D4E9E" w:rsidP="004D4E9E">
      <w:pPr>
        <w:pStyle w:val="Akapitzlist"/>
        <w:widowControl/>
        <w:suppressAutoHyphens w:val="0"/>
        <w:spacing w:after="0" w:line="276" w:lineRule="auto"/>
        <w:ind w:left="993"/>
        <w:contextualSpacing/>
        <w:textAlignment w:val="auto"/>
        <w:rPr>
          <w:rFonts w:eastAsia="SimSun"/>
          <w:b/>
          <w:bCs/>
          <w:sz w:val="22"/>
          <w:szCs w:val="22"/>
        </w:rPr>
      </w:pPr>
    </w:p>
    <w:p w14:paraId="62EAB4D4" w14:textId="2ED98FA0" w:rsidR="004D4E9E" w:rsidRPr="00BA458D" w:rsidRDefault="004D4E9E" w:rsidP="00655CC3">
      <w:pPr>
        <w:pStyle w:val="Akapitzlist"/>
        <w:widowControl/>
        <w:numPr>
          <w:ilvl w:val="0"/>
          <w:numId w:val="171"/>
        </w:numPr>
        <w:suppressAutoHyphens w:val="0"/>
        <w:spacing w:after="0" w:line="276" w:lineRule="auto"/>
        <w:contextualSpacing/>
        <w:textAlignment w:val="auto"/>
        <w:rPr>
          <w:b/>
          <w:bCs/>
          <w:sz w:val="22"/>
          <w:szCs w:val="22"/>
        </w:rPr>
      </w:pPr>
      <w:r w:rsidRPr="00BA458D">
        <w:rPr>
          <w:sz w:val="22"/>
          <w:szCs w:val="22"/>
        </w:rPr>
        <w:t>Uzasadnienie wskazania daty zakończenia: Wskazanie konkretnej daty zakończenia inwestycji jest konieczne z uwagi na termin rozliczenia dofinansowania z ze środków WFOŚiGW w Łodzi</w:t>
      </w:r>
    </w:p>
    <w:p w14:paraId="3F1B3AF0" w14:textId="77777777" w:rsidR="00EC7D79" w:rsidRPr="00BA458D" w:rsidRDefault="00EC7D79" w:rsidP="00EC7D79">
      <w:pPr>
        <w:pStyle w:val="Tekstpodstawowy"/>
        <w:ind w:left="78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B98FC7" w14:textId="77777777" w:rsidR="005F6C22" w:rsidRPr="00BA458D" w:rsidRDefault="005F6C22" w:rsidP="00655CC3">
      <w:pPr>
        <w:pStyle w:val="NumeracjaUrzdowa"/>
        <w:numPr>
          <w:ilvl w:val="0"/>
          <w:numId w:val="122"/>
        </w:numPr>
        <w:spacing w:before="228" w:after="228" w:line="240" w:lineRule="auto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WARUNKI UDZIAŁU W POSTĘPOWANIU</w:t>
      </w:r>
    </w:p>
    <w:p w14:paraId="76012CBF" w14:textId="16E97C5D" w:rsidR="00C074B1" w:rsidRPr="00BA458D" w:rsidRDefault="00C074B1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bookmarkStart w:id="21" w:name="bookmark3"/>
      <w:r w:rsidRPr="00BA458D">
        <w:rPr>
          <w:sz w:val="22"/>
          <w:szCs w:val="22"/>
        </w:rPr>
        <w:t>O udzielenie zamówienia mogą ubiegać się Wykonawcy, którzy:</w:t>
      </w:r>
    </w:p>
    <w:p w14:paraId="7C9BC21E" w14:textId="77777777" w:rsidR="00A914B0" w:rsidRPr="00BA458D" w:rsidRDefault="00A914B0" w:rsidP="00655CC3">
      <w:pPr>
        <w:widowControl/>
        <w:numPr>
          <w:ilvl w:val="0"/>
          <w:numId w:val="118"/>
        </w:numPr>
        <w:suppressAutoHyphens w:val="0"/>
        <w:spacing w:line="276" w:lineRule="auto"/>
        <w:ind w:left="993" w:hanging="283"/>
        <w:jc w:val="both"/>
        <w:textAlignment w:val="auto"/>
        <w:rPr>
          <w:rFonts w:ascii="Times New Roman" w:eastAsia="Times New Roman" w:hAnsi="Times New Roman" w:cs="Times New Roman"/>
        </w:rPr>
      </w:pPr>
      <w:r w:rsidRPr="00BA458D">
        <w:rPr>
          <w:rFonts w:ascii="Times New Roman" w:eastAsia="Times New Roman" w:hAnsi="Times New Roman" w:cs="Times New Roman"/>
        </w:rPr>
        <w:t xml:space="preserve">nie podlegają wykluczeniu z postępowania </w:t>
      </w:r>
    </w:p>
    <w:p w14:paraId="7E72FB7F" w14:textId="77777777" w:rsidR="00A914B0" w:rsidRPr="00BA458D" w:rsidRDefault="00A914B0" w:rsidP="00655CC3">
      <w:pPr>
        <w:widowControl/>
        <w:numPr>
          <w:ilvl w:val="0"/>
          <w:numId w:val="118"/>
        </w:numPr>
        <w:suppressAutoHyphens w:val="0"/>
        <w:spacing w:line="276" w:lineRule="auto"/>
        <w:ind w:left="993" w:hanging="283"/>
        <w:jc w:val="both"/>
        <w:textAlignment w:val="auto"/>
        <w:rPr>
          <w:rFonts w:ascii="Times New Roman" w:eastAsia="Times New Roman" w:hAnsi="Times New Roman" w:cs="Times New Roman"/>
        </w:rPr>
      </w:pPr>
      <w:r w:rsidRPr="00BA458D">
        <w:rPr>
          <w:rFonts w:ascii="Times New Roman" w:eastAsia="Times New Roman" w:hAnsi="Times New Roman" w:cs="Times New Roman"/>
        </w:rPr>
        <w:t>spełniają warunki dotyczące:</w:t>
      </w:r>
    </w:p>
    <w:p w14:paraId="7F5D7807" w14:textId="77777777" w:rsidR="00586880" w:rsidRPr="00791ADC" w:rsidRDefault="00586880" w:rsidP="00655CC3">
      <w:pPr>
        <w:widowControl/>
        <w:numPr>
          <w:ilvl w:val="0"/>
          <w:numId w:val="154"/>
        </w:numPr>
        <w:suppressAutoHyphens w:val="0"/>
        <w:spacing w:after="200"/>
        <w:ind w:left="1276" w:hanging="142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791ADC">
        <w:rPr>
          <w:rFonts w:ascii="Times New Roman" w:eastAsia="Times New Roman" w:hAnsi="Times New Roman" w:cs="Times New Roman"/>
          <w:b/>
          <w:sz w:val="22"/>
          <w:szCs w:val="22"/>
        </w:rPr>
        <w:t xml:space="preserve">zdolności do występowania w obrocie gospodarczym: </w:t>
      </w:r>
      <w:r w:rsidRPr="00791ADC">
        <w:rPr>
          <w:rFonts w:ascii="Times New Roman" w:eastAsia="Times New Roman" w:hAnsi="Times New Roman" w:cs="Times New Roman"/>
          <w:sz w:val="22"/>
          <w:szCs w:val="22"/>
        </w:rPr>
        <w:t>Zamawiający nie stawia warunku w powyższym zakresie.</w:t>
      </w:r>
    </w:p>
    <w:p w14:paraId="3FD2A6B2" w14:textId="77777777" w:rsidR="00586880" w:rsidRPr="00791ADC" w:rsidRDefault="00586880" w:rsidP="00655CC3">
      <w:pPr>
        <w:widowControl/>
        <w:numPr>
          <w:ilvl w:val="0"/>
          <w:numId w:val="154"/>
        </w:numPr>
        <w:suppressAutoHyphens w:val="0"/>
        <w:spacing w:after="200"/>
        <w:ind w:left="1276" w:hanging="142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791ADC">
        <w:rPr>
          <w:rFonts w:ascii="Times New Roman" w:eastAsia="Times New Roman" w:hAnsi="Times New Roman" w:cs="Times New Roman"/>
          <w:b/>
          <w:sz w:val="22"/>
          <w:szCs w:val="22"/>
        </w:rPr>
        <w:t xml:space="preserve">uprawnień do prowadzenia określonej działalności gospodarczej lub zawodowej, o ile wynika to z odrębnych przepisów: </w:t>
      </w:r>
      <w:r w:rsidRPr="00791ADC">
        <w:rPr>
          <w:rFonts w:ascii="Times New Roman" w:eastAsia="Times New Roman" w:hAnsi="Times New Roman" w:cs="Times New Roman"/>
          <w:sz w:val="22"/>
          <w:szCs w:val="22"/>
        </w:rPr>
        <w:t>Zamawiający nie stawia warunku w powyższym zakresie.</w:t>
      </w:r>
    </w:p>
    <w:p w14:paraId="0F51C1C6" w14:textId="77777777" w:rsidR="00586880" w:rsidRPr="00791ADC" w:rsidRDefault="00586880" w:rsidP="00655CC3">
      <w:pPr>
        <w:widowControl/>
        <w:numPr>
          <w:ilvl w:val="0"/>
          <w:numId w:val="154"/>
        </w:numPr>
        <w:suppressAutoHyphens w:val="0"/>
        <w:spacing w:after="200"/>
        <w:ind w:left="1276" w:hanging="142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791ADC">
        <w:rPr>
          <w:rFonts w:ascii="Times New Roman" w:hAnsi="Times New Roman" w:cs="Times New Roman"/>
          <w:b/>
          <w:sz w:val="22"/>
          <w:szCs w:val="22"/>
        </w:rPr>
        <w:t xml:space="preserve">sytuacji ekonomicznej lub finansowej </w:t>
      </w:r>
      <w:r w:rsidRPr="00791ADC">
        <w:rPr>
          <w:rFonts w:ascii="Times New Roman" w:eastAsia="Times New Roman" w:hAnsi="Times New Roman" w:cs="Times New Roman"/>
          <w:sz w:val="22"/>
          <w:szCs w:val="22"/>
        </w:rPr>
        <w:t>Zamawiający nie stawia warunku w powyższym zakresie.</w:t>
      </w:r>
    </w:p>
    <w:p w14:paraId="4E838ADE" w14:textId="77777777" w:rsidR="00586880" w:rsidRPr="00791ADC" w:rsidRDefault="00586880" w:rsidP="00655CC3">
      <w:pPr>
        <w:widowControl/>
        <w:numPr>
          <w:ilvl w:val="0"/>
          <w:numId w:val="154"/>
        </w:numPr>
        <w:suppressAutoHyphens w:val="0"/>
        <w:spacing w:after="200"/>
        <w:ind w:left="1276" w:hanging="142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791ADC">
        <w:rPr>
          <w:rFonts w:ascii="Times New Roman" w:hAnsi="Times New Roman" w:cs="Times New Roman"/>
          <w:b/>
          <w:sz w:val="22"/>
          <w:szCs w:val="22"/>
        </w:rPr>
        <w:t xml:space="preserve">zdolności technicznej lub zawodowej: </w:t>
      </w:r>
      <w:r w:rsidRPr="00791ADC">
        <w:rPr>
          <w:rFonts w:ascii="Times New Roman" w:hAnsi="Times New Roman" w:cs="Times New Roman"/>
          <w:iCs/>
          <w:sz w:val="22"/>
          <w:szCs w:val="22"/>
        </w:rPr>
        <w:t xml:space="preserve">Wykonawca spełni warunek udziału  w postępowaniu, jeśli wykaże, </w:t>
      </w:r>
      <w:r w:rsidRPr="00791ADC">
        <w:rPr>
          <w:rFonts w:ascii="Times New Roman" w:eastAsia="Arial Unicode MS" w:hAnsi="Times New Roman" w:cs="Times New Roman"/>
          <w:sz w:val="22"/>
          <w:szCs w:val="22"/>
        </w:rPr>
        <w:t>że:</w:t>
      </w:r>
    </w:p>
    <w:p w14:paraId="6D80AB14" w14:textId="76D4C73F" w:rsidR="00840574" w:rsidRPr="00840574" w:rsidRDefault="00FC5AAB" w:rsidP="00EE1F76">
      <w:pPr>
        <w:pStyle w:val="Akapitzlist"/>
        <w:numPr>
          <w:ilvl w:val="0"/>
          <w:numId w:val="202"/>
        </w:numPr>
        <w:spacing w:line="240" w:lineRule="auto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 przypadku składania ofert </w:t>
      </w:r>
      <w:r w:rsidR="00586880" w:rsidRPr="00840574">
        <w:rPr>
          <w:rFonts w:eastAsia="Arial Unicode MS"/>
          <w:b/>
          <w:bCs/>
          <w:sz w:val="22"/>
          <w:szCs w:val="22"/>
        </w:rPr>
        <w:t xml:space="preserve"> </w:t>
      </w:r>
      <w:r w:rsidR="00840574" w:rsidRPr="00840574">
        <w:rPr>
          <w:rFonts w:eastAsia="Arial Unicode MS"/>
          <w:b/>
          <w:bCs/>
          <w:sz w:val="22"/>
          <w:szCs w:val="22"/>
        </w:rPr>
        <w:t>w ramach zadania nr 1, 2, 3, 5</w:t>
      </w:r>
      <w:r w:rsidR="00840574" w:rsidRPr="00840574">
        <w:rPr>
          <w:rFonts w:eastAsia="Arial Unicode MS"/>
          <w:sz w:val="22"/>
          <w:szCs w:val="22"/>
        </w:rPr>
        <w:t xml:space="preserve"> : Zamawiający uzna, że Wykonawca spełnia warunek udziału w postępowaniu, jeżeli wykaże, na podstawie przedłożonego </w:t>
      </w:r>
      <w:r w:rsidR="00840574" w:rsidRPr="00F619CE">
        <w:rPr>
          <w:rFonts w:eastAsia="Arial Unicode MS"/>
          <w:b/>
          <w:bCs/>
          <w:sz w:val="22"/>
          <w:szCs w:val="22"/>
        </w:rPr>
        <w:t>wykazu dostaw, że w okresie ostatnich 3 lat,</w:t>
      </w:r>
      <w:r w:rsidR="00840574" w:rsidRPr="00840574">
        <w:rPr>
          <w:rFonts w:eastAsia="Arial Unicode MS"/>
          <w:sz w:val="22"/>
          <w:szCs w:val="22"/>
        </w:rPr>
        <w:t xml:space="preserve"> a jeżeli okres prowadzenia działalności jest krótszy - w tym okresie </w:t>
      </w:r>
      <w:r w:rsidR="00840574" w:rsidRPr="00F619CE">
        <w:rPr>
          <w:rFonts w:eastAsia="Arial Unicode MS"/>
          <w:b/>
          <w:bCs/>
          <w:sz w:val="22"/>
          <w:szCs w:val="22"/>
        </w:rPr>
        <w:t>wykonał i zakończył dwie dostawy z montażem i uruchomieniem instalacji fotowoltaicznej o mocy minimum 8 kWp o wartości nie mniejszej niż 27 000,00 zł brutto każda</w:t>
      </w:r>
      <w:r w:rsidR="00840574" w:rsidRPr="00840574">
        <w:rPr>
          <w:rFonts w:eastAsia="Arial Unicode MS"/>
          <w:sz w:val="22"/>
          <w:szCs w:val="22"/>
        </w:rPr>
        <w:t>, wraz z podaniem ich rodzaju, wartości, daty i miejsca wykonania oraz podmiotów, na rzecz których dostawy zostały wykonane oraz załączeniem dowodów określających, czy te dostawy zostały wykonane należycie, przy czym dowodami, o których mowa, są referencje bądź inne dokumenty sporządzone przez podmiot, na rzecz którego dostawy zostały wykonane</w:t>
      </w:r>
    </w:p>
    <w:p w14:paraId="7C3013AD" w14:textId="2988EF13" w:rsidR="00840574" w:rsidRPr="00840574" w:rsidRDefault="00F31A59" w:rsidP="00EE1F76">
      <w:pPr>
        <w:pStyle w:val="Akapitzlist"/>
        <w:numPr>
          <w:ilvl w:val="0"/>
          <w:numId w:val="202"/>
        </w:numPr>
        <w:spacing w:line="240" w:lineRule="auto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 przypadku składania ofert </w:t>
      </w:r>
      <w:r w:rsidR="00840574" w:rsidRPr="00840574">
        <w:rPr>
          <w:rFonts w:eastAsia="Arial Unicode MS"/>
          <w:b/>
          <w:bCs/>
          <w:sz w:val="22"/>
          <w:szCs w:val="22"/>
        </w:rPr>
        <w:t>w ramach zadania nr 4</w:t>
      </w:r>
      <w:r w:rsidR="00840574" w:rsidRPr="00840574">
        <w:rPr>
          <w:rFonts w:eastAsia="Arial Unicode MS"/>
          <w:sz w:val="22"/>
          <w:szCs w:val="22"/>
        </w:rPr>
        <w:t xml:space="preserve">: Zamawiający uzna, że Wykonawca spełnia warunek udziału w postępowaniu, jeżeli wykaże, na podstawie </w:t>
      </w:r>
      <w:r w:rsidR="00840574" w:rsidRPr="00F619CE">
        <w:rPr>
          <w:rFonts w:eastAsia="Arial Unicode MS"/>
          <w:b/>
          <w:bCs/>
          <w:sz w:val="22"/>
          <w:szCs w:val="22"/>
        </w:rPr>
        <w:t>przedłożonego wykazu dostaw, że w okresie ostatnich 3 lat</w:t>
      </w:r>
      <w:r w:rsidR="00840574" w:rsidRPr="00840574">
        <w:rPr>
          <w:rFonts w:eastAsia="Arial Unicode MS"/>
          <w:sz w:val="22"/>
          <w:szCs w:val="22"/>
        </w:rPr>
        <w:t xml:space="preserve">, a jeżeli okres prowadzenia działalności jest krótszy - w tym </w:t>
      </w:r>
      <w:r w:rsidR="00840574" w:rsidRPr="00F619CE">
        <w:rPr>
          <w:rFonts w:eastAsia="Arial Unicode MS"/>
          <w:b/>
          <w:bCs/>
          <w:sz w:val="22"/>
          <w:szCs w:val="22"/>
        </w:rPr>
        <w:t>okresie wykonał i zakończył dwie dostawy z montażem i uruchomieniem instalacji fotowoltaicznej o mocy minimum 37 kWp o wartości nie mniejszej niż 125 000,00 zł brutto każda,</w:t>
      </w:r>
      <w:r w:rsidR="00840574" w:rsidRPr="00840574">
        <w:rPr>
          <w:rFonts w:eastAsia="Arial Unicode MS"/>
          <w:sz w:val="22"/>
          <w:szCs w:val="22"/>
        </w:rPr>
        <w:t xml:space="preserve"> wraz z podaniem ich rodzaju, wartości, daty i miejsca wykonania oraz podmiotów, na rzecz których dostawy zostały wykonane oraz załączeniem dowodów określających, czy te dostawy zostały wykonane należycie, przy czym dowodami, o których mowa, są </w:t>
      </w:r>
      <w:r w:rsidR="00840574" w:rsidRPr="00840574">
        <w:rPr>
          <w:rFonts w:eastAsia="Arial Unicode MS"/>
          <w:sz w:val="22"/>
          <w:szCs w:val="22"/>
        </w:rPr>
        <w:lastRenderedPageBreak/>
        <w:t>referencje bądź inne dokumenty sporządzone przez podmiot, na rzecz którego dostawy zostały wykonane</w:t>
      </w:r>
    </w:p>
    <w:p w14:paraId="5B6FC5F6" w14:textId="16B8279B" w:rsidR="00840574" w:rsidRPr="004B0C83" w:rsidRDefault="00513DF4" w:rsidP="00EE1F76">
      <w:pPr>
        <w:pStyle w:val="Akapitzlist"/>
        <w:numPr>
          <w:ilvl w:val="0"/>
          <w:numId w:val="202"/>
        </w:numPr>
        <w:spacing w:line="240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Wykonawca zobowiązany jest</w:t>
      </w:r>
      <w:r w:rsidR="00F31A59" w:rsidRPr="00840574">
        <w:rPr>
          <w:rFonts w:eastAsia="Arial Unicode MS"/>
          <w:sz w:val="22"/>
          <w:szCs w:val="22"/>
        </w:rPr>
        <w:t xml:space="preserve"> </w:t>
      </w:r>
      <w:r w:rsidR="00840574" w:rsidRPr="00840574">
        <w:rPr>
          <w:rFonts w:eastAsia="Arial Unicode MS"/>
          <w:sz w:val="22"/>
          <w:szCs w:val="22"/>
        </w:rPr>
        <w:t xml:space="preserve">na podstawie przedłożonego </w:t>
      </w:r>
      <w:r w:rsidR="00840574" w:rsidRPr="004B0C83">
        <w:rPr>
          <w:rFonts w:eastAsia="Arial Unicode MS"/>
          <w:b/>
          <w:bCs/>
          <w:sz w:val="22"/>
          <w:szCs w:val="22"/>
        </w:rPr>
        <w:t>wykazu osób</w:t>
      </w:r>
      <w:r w:rsidR="00840574" w:rsidRPr="00840574">
        <w:rPr>
          <w:rFonts w:eastAsia="Arial Unicode MS"/>
          <w:sz w:val="22"/>
          <w:szCs w:val="22"/>
        </w:rPr>
        <w:t xml:space="preserve">, </w:t>
      </w:r>
      <w:r w:rsidR="00510768">
        <w:rPr>
          <w:rFonts w:eastAsia="Arial Unicode MS"/>
          <w:sz w:val="22"/>
          <w:szCs w:val="22"/>
        </w:rPr>
        <w:t xml:space="preserve">wykazać </w:t>
      </w:r>
      <w:r w:rsidR="00840574" w:rsidRPr="00840574">
        <w:rPr>
          <w:rFonts w:eastAsia="Arial Unicode MS"/>
          <w:sz w:val="22"/>
          <w:szCs w:val="22"/>
        </w:rPr>
        <w:t xml:space="preserve">że dysponuje lub będzie dysponował osobami zdolnymi do wykonania zamówienia skierowanymi przez Wykonawcę do realizacji zamówienia publicznego co najmniej </w:t>
      </w:r>
      <w:r w:rsidR="00840574" w:rsidRPr="004B0C83">
        <w:rPr>
          <w:rFonts w:eastAsia="Arial Unicode MS"/>
          <w:b/>
          <w:bCs/>
          <w:sz w:val="22"/>
          <w:szCs w:val="22"/>
        </w:rPr>
        <w:t>1 osobą posiadającą ważny certyfikat potwierdzający kwalifikację do instalowania odnawialnych źródeł energii (OZE) wydawany przez Urząd Dozoru Technicznego posiadającą minimum 2-letnie doświadczenie</w:t>
      </w:r>
      <w:r w:rsidR="00927AD7">
        <w:rPr>
          <w:rFonts w:eastAsia="Arial Unicode MS"/>
          <w:b/>
          <w:bCs/>
          <w:sz w:val="22"/>
          <w:szCs w:val="22"/>
        </w:rPr>
        <w:t xml:space="preserve"> </w:t>
      </w:r>
      <w:r w:rsidR="00927AD7" w:rsidRPr="00927AD7">
        <w:rPr>
          <w:rFonts w:eastAsia="Arial Unicode MS"/>
          <w:sz w:val="22"/>
          <w:szCs w:val="22"/>
        </w:rPr>
        <w:t>wraz z podaniem</w:t>
      </w:r>
      <w:r w:rsidR="00714921" w:rsidRPr="00714921">
        <w:rPr>
          <w:rFonts w:eastAsia="Arial Unicode MS"/>
          <w:sz w:val="22"/>
          <w:szCs w:val="22"/>
        </w:rPr>
        <w:t xml:space="preserve"> zakresu wykonywanych przez nie czynności oraz informacją o podstawie do dysponowania tymi osobami;</w:t>
      </w:r>
    </w:p>
    <w:p w14:paraId="0C20FBC4" w14:textId="77777777" w:rsidR="005D6234" w:rsidRPr="005D6234" w:rsidRDefault="008E383A" w:rsidP="005D6234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BA458D">
        <w:rPr>
          <w:rFonts w:eastAsia="Calibri"/>
          <w:sz w:val="22"/>
          <w:szCs w:val="22"/>
          <w:lang w:eastAsia="pl-PL"/>
        </w:rPr>
        <w:t>W przypadku Wykonawców, którzy przedstawią kwotę w innych walutach niż złoty polski PLN, Zamawiający przeliczy wartość kwoty wskazanej przez Wykonawcę po średnim kursie danej waluty publikowanym przez Narodowy Bank Polski z dnia ukazania się</w:t>
      </w:r>
      <w:r w:rsidRPr="00BA458D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BA458D">
        <w:rPr>
          <w:rFonts w:eastAsia="Calibri"/>
          <w:sz w:val="22"/>
          <w:szCs w:val="22"/>
          <w:lang w:eastAsia="pl-PL"/>
        </w:rPr>
        <w:t>ogłoszenia o</w:t>
      </w:r>
      <w:r w:rsidRPr="00BA458D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BA458D">
        <w:rPr>
          <w:rFonts w:eastAsia="Calibri"/>
          <w:sz w:val="22"/>
          <w:szCs w:val="22"/>
          <w:lang w:eastAsia="pl-PL"/>
        </w:rPr>
        <w:t xml:space="preserve">zamówieniu w Biuletynie Zamówień Publicznych. Jeżeli w dniu publikacji ogłoszenia o zamówieniu </w:t>
      </w:r>
      <w:r w:rsidR="00C074B1" w:rsidRPr="00BA458D">
        <w:rPr>
          <w:rFonts w:eastAsia="Calibri"/>
          <w:sz w:val="22"/>
          <w:szCs w:val="22"/>
          <w:lang w:eastAsia="pl-PL"/>
        </w:rPr>
        <w:br/>
      </w:r>
      <w:r w:rsidRPr="00BA458D">
        <w:rPr>
          <w:rFonts w:eastAsia="Calibri"/>
          <w:sz w:val="22"/>
          <w:szCs w:val="22"/>
          <w:lang w:eastAsia="pl-PL"/>
        </w:rPr>
        <w:t>w Biuletynie Zamówień Publicznych, Narodowy Bank Polski nie publikuje średniego kursu danej waluty, za podstawę przeliczenia przyjmuje się średni kurs danej waluty publikowany pierwszego dnia, po dniu publikacji ogłoszenia o zamówieniu w Biuletynie Zamówień Publicznych,</w:t>
      </w:r>
      <w:r w:rsidRPr="00BA458D">
        <w:rPr>
          <w:rFonts w:eastAsia="Calibri"/>
          <w:sz w:val="22"/>
          <w:szCs w:val="22"/>
          <w:lang w:eastAsia="pl-PL"/>
        </w:rPr>
        <w:br/>
        <w:t xml:space="preserve"> w którym zostanie on opublikowany.</w:t>
      </w:r>
    </w:p>
    <w:p w14:paraId="2F87C165" w14:textId="383AB86B" w:rsidR="008E383A" w:rsidRPr="00BA458D" w:rsidRDefault="008E383A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Zamawiający, w stosunku do Wykonawców wspólnie ubiegających się o udzielenie zamówienia, w odniesieniu do warunku dotyczącego</w:t>
      </w:r>
      <w:r w:rsidRPr="00BA458D">
        <w:rPr>
          <w:b/>
          <w:color w:val="538135" w:themeColor="accent6" w:themeShade="BF"/>
          <w:sz w:val="22"/>
          <w:szCs w:val="22"/>
        </w:rPr>
        <w:t xml:space="preserve"> </w:t>
      </w:r>
      <w:r w:rsidRPr="00BA458D">
        <w:rPr>
          <w:b/>
          <w:sz w:val="22"/>
          <w:szCs w:val="22"/>
        </w:rPr>
        <w:t>sytuacji ekonomicznej lub finansowej</w:t>
      </w:r>
      <w:r w:rsidRPr="00BA458D">
        <w:rPr>
          <w:sz w:val="22"/>
          <w:szCs w:val="22"/>
        </w:rPr>
        <w:t>, dopuszcza łączne spełnienie warunku przez Wykonawców. – Jeżeli dotyczy</w:t>
      </w:r>
    </w:p>
    <w:p w14:paraId="06130441" w14:textId="77777777" w:rsidR="008E383A" w:rsidRPr="00BA458D" w:rsidRDefault="008E383A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BA458D">
        <w:rPr>
          <w:rFonts w:eastAsia="Calibri"/>
          <w:sz w:val="22"/>
          <w:szCs w:val="22"/>
          <w:lang w:eastAsia="pl-PL"/>
        </w:rPr>
        <w:t xml:space="preserve">Oferta Wykonawcy, który przedstawi dokument potwierdzający, </w:t>
      </w:r>
      <w:r w:rsidRPr="00BA458D">
        <w:rPr>
          <w:sz w:val="22"/>
          <w:szCs w:val="22"/>
        </w:rPr>
        <w:t xml:space="preserve">że jest ubezpieczony od odpowiedzialności cywilnej w zakresie prowadzonej działalności związanej z przedmiotem zamówienia </w:t>
      </w:r>
      <w:r w:rsidRPr="00BA458D">
        <w:rPr>
          <w:rFonts w:eastAsia="Calibri"/>
          <w:sz w:val="22"/>
          <w:szCs w:val="22"/>
          <w:lang w:eastAsia="pl-PL"/>
        </w:rPr>
        <w:t xml:space="preserve">zawarty </w:t>
      </w:r>
      <w:r w:rsidRPr="00BA458D">
        <w:rPr>
          <w:rFonts w:eastAsia="Calibri"/>
          <w:sz w:val="22"/>
          <w:szCs w:val="22"/>
          <w:u w:val="single"/>
          <w:lang w:eastAsia="pl-PL"/>
        </w:rPr>
        <w:t>po terminie składania ofert</w:t>
      </w:r>
      <w:r w:rsidRPr="00BA458D">
        <w:rPr>
          <w:rFonts w:eastAsia="Calibri"/>
          <w:sz w:val="22"/>
          <w:szCs w:val="22"/>
          <w:lang w:eastAsia="pl-PL"/>
        </w:rPr>
        <w:t xml:space="preserve"> zostanie odrzucona zgodnie z ustawą Pzp.</w:t>
      </w:r>
      <w:r w:rsidRPr="00BA458D">
        <w:rPr>
          <w:sz w:val="22"/>
          <w:szCs w:val="22"/>
        </w:rPr>
        <w:t xml:space="preserve"> – Jeżeli dotyczy</w:t>
      </w:r>
    </w:p>
    <w:p w14:paraId="2296ECCF" w14:textId="1D48D155" w:rsidR="008E383A" w:rsidRPr="00051880" w:rsidRDefault="008E383A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051880">
        <w:rPr>
          <w:sz w:val="22"/>
          <w:szCs w:val="22"/>
        </w:rPr>
        <w:t xml:space="preserve">Zamawiający, w stosunku do Wykonawców wspólnie ubiegających się o udzielenie zamówienia, w odniesieniu do warunku dotyczącego </w:t>
      </w:r>
      <w:r w:rsidRPr="00051880">
        <w:rPr>
          <w:b/>
          <w:sz w:val="22"/>
          <w:szCs w:val="22"/>
        </w:rPr>
        <w:t xml:space="preserve">zdolności technicznej lub zawodowej, </w:t>
      </w:r>
      <w:r w:rsidRPr="00051880">
        <w:rPr>
          <w:sz w:val="22"/>
          <w:szCs w:val="22"/>
        </w:rPr>
        <w:t xml:space="preserve">informuje, że wymóg doświadczenia  zostanie spełniony, gdy jeden członek konsorcjum wykaże, że faktycznie wykonał dwie </w:t>
      </w:r>
      <w:r w:rsidR="006D6488" w:rsidRPr="00051880">
        <w:rPr>
          <w:sz w:val="22"/>
          <w:szCs w:val="22"/>
        </w:rPr>
        <w:t>dostawy z montażem</w:t>
      </w:r>
      <w:r w:rsidRPr="00051880">
        <w:rPr>
          <w:sz w:val="22"/>
          <w:szCs w:val="22"/>
        </w:rPr>
        <w:t xml:space="preserve"> wskazane w treści warunku, czyli ten Wykonawca bezpośrednio uczestniczył przy realizacji </w:t>
      </w:r>
      <w:r w:rsidR="00685896" w:rsidRPr="00051880">
        <w:rPr>
          <w:sz w:val="22"/>
          <w:szCs w:val="22"/>
        </w:rPr>
        <w:t xml:space="preserve">dostawy z </w:t>
      </w:r>
      <w:r w:rsidR="00447BD6" w:rsidRPr="00051880">
        <w:rPr>
          <w:sz w:val="22"/>
          <w:szCs w:val="22"/>
        </w:rPr>
        <w:t>montażem</w:t>
      </w:r>
      <w:r w:rsidRPr="00051880">
        <w:rPr>
          <w:sz w:val="22"/>
          <w:szCs w:val="22"/>
        </w:rPr>
        <w:t xml:space="preserve"> wskazującej na zdobyte doświadczenie. Wykazane doświadczenie obliguje Wykonawcę wspólnie ubiegającego się o zamówienie do realizacji przedmiotu zamówienia w zakresie w jakim wykazał się doświadczeniem.</w:t>
      </w:r>
    </w:p>
    <w:p w14:paraId="130787B6" w14:textId="64AA87A5" w:rsidR="008E383A" w:rsidRPr="00BA458D" w:rsidRDefault="008E383A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Zamawiający, w stosunku do realności polegania na zasobach podmiotu trzeciego w związku</w:t>
      </w:r>
      <w:r w:rsidRPr="00BA458D">
        <w:rPr>
          <w:sz w:val="22"/>
          <w:szCs w:val="22"/>
        </w:rPr>
        <w:br/>
        <w:t xml:space="preserve"> z udostępnieniem dokumentu ubezpieczenia w zakresie prowadzonej działalności gospodarczej związanej z przedmiotem zamówienia wymaga, aby podmiot trzeci zawarł stosowną umowę ubezpieczenia na rzecz Wykonawcy składającego ofertę.</w:t>
      </w:r>
      <w:r w:rsidR="00880C89" w:rsidRPr="00BA458D">
        <w:rPr>
          <w:sz w:val="22"/>
          <w:szCs w:val="22"/>
        </w:rPr>
        <w:t>- jeżeli dotyczy.</w:t>
      </w:r>
    </w:p>
    <w:p w14:paraId="22EE01AC" w14:textId="77777777" w:rsidR="008E383A" w:rsidRPr="00BA458D" w:rsidRDefault="008E383A" w:rsidP="00655CC3">
      <w:pPr>
        <w:pStyle w:val="Akapitzlist"/>
        <w:widowControl/>
        <w:numPr>
          <w:ilvl w:val="0"/>
          <w:numId w:val="195"/>
        </w:numPr>
        <w:suppressAutoHyphens w:val="0"/>
        <w:autoSpaceDN/>
        <w:spacing w:after="160" w:line="259" w:lineRule="auto"/>
        <w:textAlignment w:val="auto"/>
        <w:rPr>
          <w:color w:val="FF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Zamawiający może na każdym etapie postępowania, uznać, że Wykonawca nie posiada wymaganych zdolności, jeżeli posiadanie przez wykonawcę sprzecznych interesów,</w:t>
      </w:r>
      <w:r w:rsidRPr="00BA458D">
        <w:rPr>
          <w:color w:val="000000"/>
          <w:kern w:val="0"/>
          <w:sz w:val="22"/>
          <w:szCs w:val="22"/>
          <w:lang w:eastAsia="pl-PL" w:bidi="ar-SA"/>
        </w:rPr>
        <w:br/>
        <w:t>w szczególności zaangażowanie zasobów technicznych lub zawodowych Wykonawcy w inne przedsięwzięcia gospodarcze Wykonawcy może mieć negatywny wpływ na realizację zamówienia.</w:t>
      </w:r>
    </w:p>
    <w:bookmarkEnd w:id="21"/>
    <w:p w14:paraId="51484C61" w14:textId="77777777" w:rsidR="0019433E" w:rsidRPr="00BA458D" w:rsidRDefault="0019433E" w:rsidP="00655CC3">
      <w:pPr>
        <w:numPr>
          <w:ilvl w:val="0"/>
          <w:numId w:val="130"/>
        </w:numPr>
        <w:spacing w:before="285" w:after="28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bCs/>
          <w:sz w:val="22"/>
          <w:szCs w:val="22"/>
        </w:rPr>
        <w:t>PODSTAWY WYKLUCZENIA</w:t>
      </w:r>
    </w:p>
    <w:p w14:paraId="5DA70020" w14:textId="5EE06004" w:rsidR="0019433E" w:rsidRPr="00BA458D" w:rsidRDefault="0019433E" w:rsidP="00B154F4">
      <w:pPr>
        <w:numPr>
          <w:ilvl w:val="0"/>
          <w:numId w:val="8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 xml:space="preserve">Zamawiający wykluczy z postępowania Wykonawcę w przypadkach, o których mowa w art. 108 </w:t>
      </w:r>
      <w:r w:rsidR="00762ED5" w:rsidRPr="00BA458D">
        <w:rPr>
          <w:rFonts w:ascii="Times New Roman" w:eastAsia="Times New Roman" w:hAnsi="Times New Roman" w:cs="Times New Roman"/>
          <w:b/>
          <w:sz w:val="22"/>
          <w:szCs w:val="22"/>
        </w:rPr>
        <w:t xml:space="preserve">ustawy  - </w:t>
      </w: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oblig</w:t>
      </w:r>
      <w:r w:rsidR="00FC1727" w:rsidRPr="00BA458D">
        <w:rPr>
          <w:rFonts w:ascii="Times New Roman" w:eastAsia="Times New Roman" w:hAnsi="Times New Roman" w:cs="Times New Roman"/>
          <w:b/>
          <w:sz w:val="22"/>
          <w:szCs w:val="22"/>
        </w:rPr>
        <w:t>atoryjne przesłanki wykluczenia</w:t>
      </w: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0D06606" w14:textId="013BC12D" w:rsidR="00FC1727" w:rsidRPr="00BA458D" w:rsidRDefault="00FC1727" w:rsidP="00FC1727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art. 108 ust. 1 pkt 1 lit a-h</w:t>
      </w:r>
    </w:p>
    <w:p w14:paraId="6ABCB220" w14:textId="2312BD60" w:rsidR="0019433E" w:rsidRPr="00BA458D" w:rsidRDefault="00C41025" w:rsidP="004D4D86">
      <w:pPr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     </w:t>
      </w:r>
      <w:r w:rsidR="0019433E" w:rsidRPr="00BA458D">
        <w:rPr>
          <w:rFonts w:ascii="Times New Roman" w:hAnsi="Times New Roman" w:cs="Times New Roman"/>
          <w:sz w:val="22"/>
          <w:szCs w:val="22"/>
        </w:rPr>
        <w:t>będącego osobą fizyczną, którego prawomocnie skazano za przestępstwo:</w:t>
      </w:r>
    </w:p>
    <w:p w14:paraId="5534BB46" w14:textId="77777777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r w:rsidR="00255BFC" w:rsidRPr="00BA458D">
        <w:rPr>
          <w:sz w:val="22"/>
          <w:szCs w:val="22"/>
        </w:rPr>
        <w:t>art. 258 Kodeksu karnego;</w:t>
      </w:r>
    </w:p>
    <w:p w14:paraId="1ABA5E2E" w14:textId="77777777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 handlu ludźmi, o którym m</w:t>
      </w:r>
      <w:r w:rsidR="00255BFC" w:rsidRPr="00BA458D">
        <w:rPr>
          <w:sz w:val="22"/>
          <w:szCs w:val="22"/>
        </w:rPr>
        <w:t>owa w art. 189a Kodeksu karnego;</w:t>
      </w:r>
    </w:p>
    <w:p w14:paraId="5D4E240D" w14:textId="59BAE7D8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 którym mowa w art. 228–230a, art. 250a Kodeksu karnego</w:t>
      </w:r>
      <w:r w:rsidR="00553BE5" w:rsidRPr="00BA458D">
        <w:rPr>
          <w:sz w:val="22"/>
          <w:szCs w:val="22"/>
        </w:rPr>
        <w:t>, w art. 46-48 ustawy z dnia 25 czerwca 2010 r. o sporcie (Dz. U. z 2020 r., poz. 1133 oraz z 2021 r. poz. 2054</w:t>
      </w:r>
      <w:r w:rsidR="00DB266E" w:rsidRPr="00BA458D">
        <w:rPr>
          <w:sz w:val="22"/>
          <w:szCs w:val="22"/>
        </w:rPr>
        <w:t xml:space="preserve"> i 2142</w:t>
      </w:r>
      <w:r w:rsidR="00553BE5" w:rsidRPr="00BA458D">
        <w:rPr>
          <w:sz w:val="22"/>
          <w:szCs w:val="22"/>
        </w:rPr>
        <w:t>) lub w art. 54 ust. 1-4 ustawy z dnia 12 maja 2011 r. o refundacji leków, środków spożywczych</w:t>
      </w:r>
      <w:r w:rsidR="0089278B" w:rsidRPr="00BA458D">
        <w:rPr>
          <w:sz w:val="22"/>
          <w:szCs w:val="22"/>
        </w:rPr>
        <w:t xml:space="preserve"> specjalnego przeznaczenia żywieniowego oraz wyrobów medycznych (Dz. U. z 202</w:t>
      </w:r>
      <w:r w:rsidR="00DB266E" w:rsidRPr="00BA458D">
        <w:rPr>
          <w:sz w:val="22"/>
          <w:szCs w:val="22"/>
        </w:rPr>
        <w:t>2</w:t>
      </w:r>
      <w:r w:rsidR="0089278B" w:rsidRPr="00BA458D">
        <w:rPr>
          <w:sz w:val="22"/>
          <w:szCs w:val="22"/>
        </w:rPr>
        <w:t xml:space="preserve"> r. poz. </w:t>
      </w:r>
      <w:r w:rsidR="00DB266E" w:rsidRPr="00BA458D">
        <w:rPr>
          <w:sz w:val="22"/>
          <w:szCs w:val="22"/>
        </w:rPr>
        <w:t>463, 583 i 974)</w:t>
      </w:r>
      <w:r w:rsidR="00255BFC" w:rsidRPr="00BA458D">
        <w:rPr>
          <w:sz w:val="22"/>
          <w:szCs w:val="22"/>
        </w:rPr>
        <w:t>;</w:t>
      </w:r>
    </w:p>
    <w:p w14:paraId="43A3E716" w14:textId="77777777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 którym </w:t>
      </w:r>
      <w:r w:rsidR="00255BFC" w:rsidRPr="00BA458D">
        <w:rPr>
          <w:sz w:val="22"/>
          <w:szCs w:val="22"/>
        </w:rPr>
        <w:t>mowa w art. 299 Kodeksu karnego;</w:t>
      </w:r>
    </w:p>
    <w:p w14:paraId="3BF98639" w14:textId="77777777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 charakterze terrorystycznym, o którym mowa w art. 115 § 20 Kodeksu karnego, lub mające na cel</w:t>
      </w:r>
      <w:r w:rsidR="00255BFC" w:rsidRPr="00BA458D">
        <w:rPr>
          <w:sz w:val="22"/>
          <w:szCs w:val="22"/>
        </w:rPr>
        <w:t>u popełnienie tego przestępstwa;</w:t>
      </w:r>
    </w:p>
    <w:p w14:paraId="2BD6C8CD" w14:textId="5C4E9A4C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bCs/>
          <w:sz w:val="22"/>
          <w:szCs w:val="22"/>
        </w:rPr>
        <w:t>powierzenia wykonywania pracy małoletniemu cudzoziemcowi</w:t>
      </w:r>
      <w:r w:rsidRPr="00BA458D">
        <w:rPr>
          <w:sz w:val="22"/>
          <w:szCs w:val="22"/>
        </w:rPr>
        <w:t>, o którym mowa w art. 9 ust. 2 ustawy z dnia 15 czerwca 2012 r. o skutkach powierzania wykonywania pracy cudzoziemcom przebywającym wbrew przepisom na terytorium Rzeczypospol</w:t>
      </w:r>
      <w:r w:rsidR="00255BFC" w:rsidRPr="00BA458D">
        <w:rPr>
          <w:sz w:val="22"/>
          <w:szCs w:val="22"/>
        </w:rPr>
        <w:t xml:space="preserve">itej Polskiej (Dz. U. </w:t>
      </w:r>
      <w:r w:rsidR="00F778F8" w:rsidRPr="00BA458D">
        <w:rPr>
          <w:sz w:val="22"/>
          <w:szCs w:val="22"/>
        </w:rPr>
        <w:t>z 2021 r., poz. 17</w:t>
      </w:r>
      <w:r w:rsidR="008837EB" w:rsidRPr="00BA458D">
        <w:rPr>
          <w:sz w:val="22"/>
          <w:szCs w:val="22"/>
        </w:rPr>
        <w:t>45</w:t>
      </w:r>
      <w:r w:rsidR="00255BFC" w:rsidRPr="00BA458D">
        <w:rPr>
          <w:sz w:val="22"/>
          <w:szCs w:val="22"/>
        </w:rPr>
        <w:t>);</w:t>
      </w:r>
    </w:p>
    <w:p w14:paraId="06E9D133" w14:textId="77777777" w:rsidR="00255BFC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</w:t>
      </w:r>
      <w:r w:rsidR="00255BFC" w:rsidRPr="00BA458D">
        <w:rPr>
          <w:sz w:val="22"/>
          <w:szCs w:val="22"/>
        </w:rPr>
        <w:t>nego, lub przestępstwo skarbowe;</w:t>
      </w:r>
    </w:p>
    <w:p w14:paraId="48EB17AB" w14:textId="530B5629" w:rsidR="0019433E" w:rsidRPr="00BA458D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F7DE66" w14:textId="77777777" w:rsidR="0019433E" w:rsidRPr="00BA458D" w:rsidRDefault="0019433E" w:rsidP="00E42F1D">
      <w:pPr>
        <w:spacing w:after="240"/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– lub za odpowiedni czyn zabroniony określony w przepisach prawa obcego;</w:t>
      </w:r>
    </w:p>
    <w:p w14:paraId="0B527516" w14:textId="77777777" w:rsidR="004D4D86" w:rsidRPr="00BA458D" w:rsidRDefault="00FC1727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108 ust.</w:t>
      </w:r>
      <w:r w:rsidR="004D4D86" w:rsidRPr="00BA458D">
        <w:rPr>
          <w:rFonts w:ascii="Times New Roman" w:eastAsia="Times New Roman" w:hAnsi="Times New Roman" w:cs="Times New Roman"/>
          <w:b/>
          <w:sz w:val="22"/>
          <w:szCs w:val="22"/>
        </w:rPr>
        <w:t xml:space="preserve"> 1 pkt 2</w:t>
      </w:r>
    </w:p>
    <w:p w14:paraId="73107A03" w14:textId="0B19C9E2" w:rsidR="004D4D86" w:rsidRPr="00BA458D" w:rsidRDefault="0019433E" w:rsidP="00AD3310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 przestępstwo, o którym mowa w </w:t>
      </w:r>
      <w:r w:rsidR="003206F9" w:rsidRPr="00BA458D">
        <w:rPr>
          <w:rFonts w:ascii="Times New Roman" w:hAnsi="Times New Roman" w:cs="Times New Roman"/>
          <w:sz w:val="22"/>
          <w:szCs w:val="22"/>
        </w:rPr>
        <w:t>art. 108 ust. 1 pkt 1 ustawy</w:t>
      </w:r>
      <w:r w:rsidRPr="00BA458D">
        <w:rPr>
          <w:rFonts w:ascii="Times New Roman" w:hAnsi="Times New Roman" w:cs="Times New Roman"/>
          <w:sz w:val="22"/>
          <w:szCs w:val="22"/>
        </w:rPr>
        <w:t>;</w:t>
      </w:r>
    </w:p>
    <w:p w14:paraId="7DFD0728" w14:textId="77777777" w:rsidR="0016519B" w:rsidRPr="00BA458D" w:rsidRDefault="0016519B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B2AC2E" w14:textId="7A8C9354" w:rsidR="004D4D86" w:rsidRPr="00BA458D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108 ust. 1 pkt 3</w:t>
      </w:r>
    </w:p>
    <w:p w14:paraId="585F4A59" w14:textId="49536984" w:rsidR="004D4D86" w:rsidRPr="00BA458D" w:rsidRDefault="0019433E" w:rsidP="00AD3310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33BB9883" w14:textId="77777777" w:rsidR="0016519B" w:rsidRPr="00BA458D" w:rsidRDefault="0016519B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DEED53" w14:textId="6F087D4B" w:rsidR="004D4D86" w:rsidRPr="00BA458D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108 ust. 1 pkt 4</w:t>
      </w:r>
    </w:p>
    <w:p w14:paraId="0CFEC942" w14:textId="7E4347F0" w:rsidR="00255BFC" w:rsidRPr="00BA458D" w:rsidRDefault="0019433E" w:rsidP="004D4D86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wobec którego </w:t>
      </w:r>
      <w:r w:rsidRPr="00BA458D">
        <w:rPr>
          <w:rFonts w:ascii="Times New Roman" w:hAnsi="Times New Roman" w:cs="Times New Roman"/>
          <w:bCs/>
          <w:sz w:val="22"/>
          <w:szCs w:val="22"/>
        </w:rPr>
        <w:t>prawomocnie</w:t>
      </w:r>
      <w:r w:rsidRPr="00BA458D">
        <w:rPr>
          <w:rFonts w:ascii="Times New Roman" w:hAnsi="Times New Roman" w:cs="Times New Roman"/>
          <w:sz w:val="22"/>
          <w:szCs w:val="22"/>
        </w:rPr>
        <w:t xml:space="preserve">  orzeczono zakaz ubiegania się o zamówienia publiczne;</w:t>
      </w:r>
    </w:p>
    <w:p w14:paraId="2E42C3BB" w14:textId="7379BCE5" w:rsidR="004D4D86" w:rsidRPr="00BA458D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108 ust. 1 pkt 5</w:t>
      </w:r>
    </w:p>
    <w:p w14:paraId="1AD0342F" w14:textId="3157FCDE" w:rsidR="004630A4" w:rsidRPr="00BA458D" w:rsidRDefault="0019433E" w:rsidP="00AD3310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jeżeli zamawiający może stwierdzić, na podstawie wiarygodnych przesłanek, że wykonawca zawarł </w:t>
      </w:r>
      <w:r w:rsidR="00C94573" w:rsidRPr="00BA458D">
        <w:rPr>
          <w:rFonts w:ascii="Times New Roman" w:hAnsi="Times New Roman" w:cs="Times New Roman"/>
          <w:sz w:val="22"/>
          <w:szCs w:val="22"/>
        </w:rPr>
        <w:t xml:space="preserve"> </w:t>
      </w:r>
      <w:r w:rsidR="00461AD4" w:rsidRPr="00BA458D">
        <w:rPr>
          <w:rFonts w:ascii="Times New Roman" w:hAnsi="Times New Roman" w:cs="Times New Roman"/>
          <w:sz w:val="22"/>
          <w:szCs w:val="22"/>
        </w:rPr>
        <w:br/>
      </w:r>
      <w:r w:rsidRPr="00BA458D">
        <w:rPr>
          <w:rFonts w:ascii="Times New Roman" w:hAnsi="Times New Roman" w:cs="Times New Roman"/>
          <w:sz w:val="22"/>
          <w:szCs w:val="22"/>
        </w:rPr>
        <w:t>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FB4D402" w14:textId="77777777" w:rsidR="005A49CE" w:rsidRPr="00BA458D" w:rsidRDefault="005A49CE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964B650" w14:textId="27570057" w:rsidR="004D4D86" w:rsidRPr="00BA458D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108 ust. 1 pkt 6</w:t>
      </w:r>
    </w:p>
    <w:p w14:paraId="16836475" w14:textId="5FF46C08" w:rsidR="004D4D86" w:rsidRPr="00BA458D" w:rsidRDefault="0019433E" w:rsidP="00AD3310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jeżeli, w przypadkach, o których mowa w art. 85 ust. 1, doszło do zakłócenia konkurencji </w:t>
      </w:r>
      <w:r w:rsidRPr="00BA458D">
        <w:rPr>
          <w:rFonts w:ascii="Times New Roman" w:hAnsi="Times New Roman" w:cs="Times New Roman"/>
          <w:sz w:val="22"/>
          <w:szCs w:val="22"/>
        </w:rPr>
        <w:lastRenderedPageBreak/>
        <w:t xml:space="preserve">wynikającego z wcześniejszego zaangażowania tego wykonawcy lub podmiotu, który należy </w:t>
      </w:r>
      <w:r w:rsidR="00461AD4" w:rsidRPr="00BA458D">
        <w:rPr>
          <w:rFonts w:ascii="Times New Roman" w:hAnsi="Times New Roman" w:cs="Times New Roman"/>
          <w:sz w:val="22"/>
          <w:szCs w:val="22"/>
        </w:rPr>
        <w:br/>
      </w:r>
      <w:r w:rsidRPr="00BA458D">
        <w:rPr>
          <w:rFonts w:ascii="Times New Roman" w:hAnsi="Times New Roman" w:cs="Times New Roman"/>
          <w:sz w:val="22"/>
          <w:szCs w:val="22"/>
        </w:rPr>
        <w:t>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</w:t>
      </w:r>
      <w:r w:rsidR="00C94573" w:rsidRPr="00BA458D">
        <w:rPr>
          <w:rFonts w:ascii="Times New Roman" w:hAnsi="Times New Roman" w:cs="Times New Roman"/>
          <w:sz w:val="22"/>
          <w:szCs w:val="22"/>
        </w:rPr>
        <w:t xml:space="preserve"> </w:t>
      </w:r>
      <w:r w:rsidR="00657BCC" w:rsidRPr="00BA458D">
        <w:rPr>
          <w:rFonts w:ascii="Times New Roman" w:hAnsi="Times New Roman" w:cs="Times New Roman"/>
          <w:sz w:val="22"/>
          <w:szCs w:val="22"/>
        </w:rPr>
        <w:br/>
      </w:r>
      <w:r w:rsidRPr="00BA458D">
        <w:rPr>
          <w:rFonts w:ascii="Times New Roman" w:hAnsi="Times New Roman" w:cs="Times New Roman"/>
          <w:sz w:val="22"/>
          <w:szCs w:val="22"/>
        </w:rPr>
        <w:t>o udzielenie zamówienia.</w:t>
      </w:r>
    </w:p>
    <w:p w14:paraId="262B15E8" w14:textId="77777777" w:rsidR="005A49CE" w:rsidRPr="00BA458D" w:rsidRDefault="005A49CE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D74695" w14:textId="673638BA" w:rsidR="004D4D86" w:rsidRPr="00BA458D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 xml:space="preserve">art. 108 ust. 2 </w:t>
      </w:r>
    </w:p>
    <w:p w14:paraId="62492218" w14:textId="51674C17" w:rsidR="00762ED5" w:rsidRPr="00BA458D" w:rsidRDefault="00762ED5" w:rsidP="004D4D86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 postępowania o udzielenie zamówienia, w przypadku zamówienia o wartości równej lub przekraczającej wyrażoną w złotych równowartość kwoty dla robót budowlanych – 20 000 000 euro, 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</w:t>
      </w:r>
      <w:r w:rsidR="009B3C1A" w:rsidRPr="00BA458D">
        <w:rPr>
          <w:rFonts w:ascii="Times New Roman" w:hAnsi="Times New Roman" w:cs="Times New Roman"/>
          <w:sz w:val="22"/>
          <w:szCs w:val="22"/>
        </w:rPr>
        <w:br/>
      </w:r>
      <w:r w:rsidR="00C94573" w:rsidRPr="00BA458D">
        <w:rPr>
          <w:rFonts w:ascii="Times New Roman" w:hAnsi="Times New Roman" w:cs="Times New Roman"/>
          <w:sz w:val="22"/>
          <w:szCs w:val="22"/>
        </w:rPr>
        <w:t xml:space="preserve"> </w:t>
      </w:r>
      <w:r w:rsidRPr="00BA458D">
        <w:rPr>
          <w:rFonts w:ascii="Times New Roman" w:hAnsi="Times New Roman" w:cs="Times New Roman"/>
          <w:sz w:val="22"/>
          <w:szCs w:val="22"/>
        </w:rPr>
        <w:t>1 marca 2018 r. o przeciwdziałaniu praniu pieniędzy oraz finansowaniu terroryzmu (Dz. U. z 20</w:t>
      </w:r>
      <w:r w:rsidR="003206F9" w:rsidRPr="00BA458D">
        <w:rPr>
          <w:rFonts w:ascii="Times New Roman" w:hAnsi="Times New Roman" w:cs="Times New Roman"/>
          <w:sz w:val="22"/>
          <w:szCs w:val="22"/>
        </w:rPr>
        <w:t>2</w:t>
      </w:r>
      <w:r w:rsidR="00F778F8" w:rsidRPr="00BA458D">
        <w:rPr>
          <w:rFonts w:ascii="Times New Roman" w:hAnsi="Times New Roman" w:cs="Times New Roman"/>
          <w:sz w:val="22"/>
          <w:szCs w:val="22"/>
        </w:rPr>
        <w:t>2</w:t>
      </w:r>
      <w:r w:rsidRPr="00BA458D">
        <w:rPr>
          <w:rFonts w:ascii="Times New Roman" w:hAnsi="Times New Roman" w:cs="Times New Roman"/>
          <w:sz w:val="22"/>
          <w:szCs w:val="22"/>
        </w:rPr>
        <w:t xml:space="preserve"> r.</w:t>
      </w:r>
      <w:r w:rsidR="003206F9" w:rsidRPr="00BA458D">
        <w:rPr>
          <w:rFonts w:ascii="Times New Roman" w:hAnsi="Times New Roman" w:cs="Times New Roman"/>
          <w:sz w:val="22"/>
          <w:szCs w:val="22"/>
        </w:rPr>
        <w:t>,</w:t>
      </w:r>
      <w:r w:rsidRPr="00BA458D">
        <w:rPr>
          <w:rFonts w:ascii="Times New Roman" w:hAnsi="Times New Roman" w:cs="Times New Roman"/>
          <w:sz w:val="22"/>
          <w:szCs w:val="22"/>
        </w:rPr>
        <w:t xml:space="preserve"> poz. </w:t>
      </w:r>
      <w:r w:rsidR="00F778F8" w:rsidRPr="00BA458D">
        <w:rPr>
          <w:rFonts w:ascii="Times New Roman" w:hAnsi="Times New Roman" w:cs="Times New Roman"/>
          <w:sz w:val="22"/>
          <w:szCs w:val="22"/>
        </w:rPr>
        <w:t>593, 655 i 835</w:t>
      </w:r>
      <w:r w:rsidRPr="00BA458D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44DFEFD8" w14:textId="25C515D4" w:rsidR="00097BEE" w:rsidRPr="00BA458D" w:rsidRDefault="00097BEE" w:rsidP="004D4D86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1FA3E6B" w14:textId="5900A8DE" w:rsidR="00097BEE" w:rsidRPr="00BA458D" w:rsidRDefault="00097BEE" w:rsidP="00097BEE">
      <w:pPr>
        <w:pStyle w:val="Akapitzlist"/>
        <w:numPr>
          <w:ilvl w:val="0"/>
          <w:numId w:val="86"/>
        </w:numPr>
        <w:spacing w:after="0" w:line="240" w:lineRule="auto"/>
        <w:ind w:left="284" w:hanging="284"/>
        <w:rPr>
          <w:sz w:val="22"/>
          <w:szCs w:val="22"/>
        </w:rPr>
      </w:pPr>
      <w:r w:rsidRPr="00BA458D">
        <w:rPr>
          <w:b/>
          <w:bCs/>
          <w:sz w:val="22"/>
          <w:szCs w:val="22"/>
        </w:rPr>
        <w:t xml:space="preserve">Zamawiający przewiduje także dodatkowe/fakultatywne podstawy (przesłanki) wykluczenia zawarte w art. 109 ust. 1 </w:t>
      </w:r>
      <w:r w:rsidR="00F778F8" w:rsidRPr="00BA458D">
        <w:rPr>
          <w:b/>
          <w:bCs/>
          <w:sz w:val="22"/>
          <w:szCs w:val="22"/>
        </w:rPr>
        <w:t xml:space="preserve">pkt 4 </w:t>
      </w:r>
      <w:r w:rsidRPr="00BA458D">
        <w:rPr>
          <w:b/>
          <w:bCs/>
          <w:sz w:val="22"/>
          <w:szCs w:val="22"/>
        </w:rPr>
        <w:t xml:space="preserve">ustawy i wykluczy z postępowania Wykonawcę: </w:t>
      </w:r>
      <w:r w:rsidRPr="00BA458D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E17379A" w14:textId="77777777" w:rsidR="00097BEE" w:rsidRPr="00BA458D" w:rsidRDefault="00097BEE" w:rsidP="00097BEE">
      <w:pPr>
        <w:pStyle w:val="Akapitzlist"/>
        <w:spacing w:after="0" w:line="240" w:lineRule="auto"/>
        <w:ind w:left="284"/>
        <w:rPr>
          <w:sz w:val="22"/>
          <w:szCs w:val="22"/>
        </w:rPr>
      </w:pPr>
    </w:p>
    <w:p w14:paraId="1EC6CE01" w14:textId="4F32F3FC" w:rsidR="00F778F8" w:rsidRPr="00BA458D" w:rsidRDefault="00097BEE" w:rsidP="00F778F8">
      <w:pPr>
        <w:pStyle w:val="Akapitzlist"/>
        <w:spacing w:after="240" w:line="240" w:lineRule="auto"/>
        <w:ind w:left="284" w:hanging="28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3.</w:t>
      </w:r>
      <w:r w:rsidRPr="00BA458D">
        <w:rPr>
          <w:sz w:val="22"/>
          <w:szCs w:val="22"/>
        </w:rPr>
        <w:tab/>
      </w:r>
      <w:r w:rsidR="00F778F8" w:rsidRPr="00BA458D">
        <w:rPr>
          <w:sz w:val="22"/>
          <w:szCs w:val="22"/>
        </w:rPr>
        <w:t>Zamawiający wykluczy z postępowania Wykonawcę w przypadkach, o których mowa w </w:t>
      </w:r>
      <w:r w:rsidR="00F778F8" w:rsidRPr="00BA458D">
        <w:rPr>
          <w:color w:val="222222"/>
          <w:sz w:val="22"/>
          <w:szCs w:val="22"/>
          <w:shd w:val="clear" w:color="auto" w:fill="FFFFFF"/>
        </w:rPr>
        <w:t> </w:t>
      </w:r>
      <w:r w:rsidR="00F778F8" w:rsidRPr="00BA458D">
        <w:rPr>
          <w:b/>
          <w:bCs/>
          <w:color w:val="222222"/>
          <w:sz w:val="22"/>
          <w:szCs w:val="22"/>
          <w:shd w:val="clear" w:color="auto" w:fill="FFFFFF"/>
        </w:rPr>
        <w:t>art. 7</w:t>
      </w:r>
      <w:r w:rsidR="00F778F8" w:rsidRPr="00BA458D">
        <w:rPr>
          <w:color w:val="222222"/>
          <w:sz w:val="22"/>
          <w:szCs w:val="22"/>
          <w:shd w:val="clear" w:color="auto" w:fill="FFFFFF"/>
        </w:rPr>
        <w:t> </w:t>
      </w:r>
      <w:r w:rsidR="00F778F8" w:rsidRPr="00BA458D">
        <w:rPr>
          <w:rStyle w:val="Pogrubienie"/>
          <w:color w:val="222222"/>
          <w:sz w:val="22"/>
          <w:szCs w:val="22"/>
          <w:shd w:val="clear" w:color="auto" w:fill="FFFFFF"/>
        </w:rPr>
        <w:t>ustawy z dnia 13 kwietnia 2022 r. – </w:t>
      </w:r>
      <w:r w:rsidR="00F778F8" w:rsidRPr="00BA458D">
        <w:rPr>
          <w:rStyle w:val="Uwydatnienie"/>
          <w:bCs/>
          <w:color w:val="222222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F778F8" w:rsidRPr="00BA458D">
        <w:rPr>
          <w:color w:val="222222"/>
          <w:sz w:val="22"/>
          <w:szCs w:val="22"/>
          <w:shd w:val="clear" w:color="auto" w:fill="FFFFFF"/>
        </w:rPr>
        <w:t> </w:t>
      </w:r>
      <w:r w:rsidR="008466E9" w:rsidRPr="00BA458D">
        <w:rPr>
          <w:color w:val="222222"/>
          <w:sz w:val="22"/>
          <w:szCs w:val="22"/>
          <w:shd w:val="clear" w:color="auto" w:fill="FFFFFF"/>
        </w:rPr>
        <w:t xml:space="preserve"> </w:t>
      </w:r>
      <w:r w:rsidR="00F778F8" w:rsidRPr="00BA458D">
        <w:rPr>
          <w:color w:val="222222"/>
          <w:sz w:val="22"/>
          <w:szCs w:val="22"/>
        </w:rPr>
        <w:t>(Dz. U. z 202</w:t>
      </w:r>
      <w:r w:rsidR="002038B4" w:rsidRPr="00BA458D">
        <w:rPr>
          <w:color w:val="222222"/>
          <w:sz w:val="22"/>
          <w:szCs w:val="22"/>
        </w:rPr>
        <w:t>3</w:t>
      </w:r>
      <w:r w:rsidR="00F778F8" w:rsidRPr="00BA458D">
        <w:rPr>
          <w:color w:val="222222"/>
          <w:sz w:val="22"/>
          <w:szCs w:val="22"/>
        </w:rPr>
        <w:t xml:space="preserve"> r., poz. </w:t>
      </w:r>
      <w:r w:rsidR="002038B4" w:rsidRPr="00BA458D">
        <w:rPr>
          <w:color w:val="222222"/>
          <w:sz w:val="22"/>
          <w:szCs w:val="22"/>
        </w:rPr>
        <w:t>1497</w:t>
      </w:r>
      <w:r w:rsidR="00F778F8" w:rsidRPr="00BA458D">
        <w:rPr>
          <w:color w:val="222222"/>
          <w:sz w:val="22"/>
          <w:szCs w:val="22"/>
        </w:rPr>
        <w:t xml:space="preserve">, dalej jako: „ustawa”). Zgodnie z treścią ww. przepisu, </w:t>
      </w:r>
      <w:r w:rsidR="00F778F8" w:rsidRPr="00BA458D">
        <w:rPr>
          <w:color w:val="222222"/>
          <w:sz w:val="22"/>
          <w:szCs w:val="22"/>
          <w:lang w:eastAsia="pl-PL"/>
        </w:rPr>
        <w:t>z postępowania o udzielenie zamówienia publicznego lub konkursu prowadzonego na podstawie ustawy Pzp wyklucza się:</w:t>
      </w:r>
    </w:p>
    <w:p w14:paraId="4BD9B4B5" w14:textId="28F8FCC9" w:rsidR="00F778F8" w:rsidRPr="00BA458D" w:rsidRDefault="00F778F8" w:rsidP="00655CC3">
      <w:pPr>
        <w:pStyle w:val="Akapitzlist"/>
        <w:numPr>
          <w:ilvl w:val="0"/>
          <w:numId w:val="191"/>
        </w:numPr>
        <w:spacing w:after="0" w:line="240" w:lineRule="auto"/>
        <w:textAlignment w:val="auto"/>
        <w:rPr>
          <w:sz w:val="22"/>
          <w:szCs w:val="22"/>
        </w:rPr>
      </w:pPr>
      <w:r w:rsidRPr="00BA458D">
        <w:rPr>
          <w:color w:val="222222"/>
          <w:sz w:val="22"/>
          <w:szCs w:val="22"/>
        </w:rPr>
        <w:t xml:space="preserve">wykonawcę oraz uczestnika konkursu wymienionego w wykazach określonych </w:t>
      </w:r>
      <w:r w:rsidRPr="00BA458D">
        <w:rPr>
          <w:color w:val="222222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</w:t>
      </w:r>
      <w:r w:rsidR="004F61AC" w:rsidRPr="00BA458D">
        <w:rPr>
          <w:color w:val="222222"/>
          <w:sz w:val="22"/>
          <w:szCs w:val="22"/>
        </w:rPr>
        <w:br/>
      </w:r>
      <w:r w:rsidR="00DA1C84" w:rsidRPr="00BA458D">
        <w:rPr>
          <w:color w:val="222222"/>
          <w:sz w:val="22"/>
          <w:szCs w:val="22"/>
        </w:rPr>
        <w:t xml:space="preserve"> </w:t>
      </w:r>
      <w:r w:rsidRPr="00BA458D">
        <w:rPr>
          <w:color w:val="222222"/>
          <w:sz w:val="22"/>
          <w:szCs w:val="22"/>
        </w:rPr>
        <w:t>w art. 1 pkt 3 ustawy;</w:t>
      </w:r>
    </w:p>
    <w:p w14:paraId="79F6745E" w14:textId="1026D707" w:rsidR="00F778F8" w:rsidRPr="00BA458D" w:rsidRDefault="00F778F8" w:rsidP="00655CC3">
      <w:pPr>
        <w:pStyle w:val="Akapitzlist"/>
        <w:numPr>
          <w:ilvl w:val="0"/>
          <w:numId w:val="191"/>
        </w:numPr>
        <w:spacing w:after="0" w:line="240" w:lineRule="auto"/>
        <w:textAlignment w:val="auto"/>
        <w:rPr>
          <w:sz w:val="22"/>
          <w:szCs w:val="22"/>
        </w:rPr>
      </w:pPr>
      <w:r w:rsidRPr="00BA458D">
        <w:rPr>
          <w:color w:val="222222"/>
          <w:sz w:val="22"/>
          <w:szCs w:val="22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2735B3" w:rsidRPr="00BA458D">
        <w:rPr>
          <w:color w:val="222222"/>
          <w:sz w:val="22"/>
          <w:szCs w:val="22"/>
          <w:lang w:eastAsia="pl-PL"/>
        </w:rPr>
        <w:t>je</w:t>
      </w:r>
      <w:r w:rsidRPr="00BA458D">
        <w:rPr>
          <w:color w:val="222222"/>
          <w:sz w:val="22"/>
          <w:szCs w:val="22"/>
          <w:lang w:eastAsia="pl-PL"/>
        </w:rPr>
        <w:t xml:space="preserve">st osoba wymieniona w wykazach określonych w rozporządzeniu 765/2006 </w:t>
      </w:r>
      <w:r w:rsidR="004F61AC" w:rsidRPr="00BA458D">
        <w:rPr>
          <w:color w:val="222222"/>
          <w:sz w:val="22"/>
          <w:szCs w:val="22"/>
          <w:lang w:eastAsia="pl-PL"/>
        </w:rPr>
        <w:br/>
      </w:r>
      <w:r w:rsidRPr="00BA458D">
        <w:rPr>
          <w:color w:val="222222"/>
          <w:sz w:val="22"/>
          <w:szCs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DB3A92" w14:textId="05050C15" w:rsidR="00F778F8" w:rsidRPr="00BA458D" w:rsidRDefault="00F778F8" w:rsidP="00655CC3">
      <w:pPr>
        <w:pStyle w:val="Akapitzlist"/>
        <w:numPr>
          <w:ilvl w:val="0"/>
          <w:numId w:val="191"/>
        </w:numPr>
        <w:spacing w:after="0" w:line="240" w:lineRule="auto"/>
        <w:textAlignment w:val="auto"/>
        <w:rPr>
          <w:sz w:val="22"/>
          <w:szCs w:val="22"/>
        </w:rPr>
      </w:pPr>
      <w:r w:rsidRPr="00BA458D">
        <w:rPr>
          <w:color w:val="222222"/>
          <w:sz w:val="22"/>
          <w:szCs w:val="22"/>
          <w:lang w:eastAsia="pl-PL"/>
        </w:rPr>
        <w:t xml:space="preserve">wykonawcę oraz uczestnika konkursu, którego jednostką dominującą w rozumieniu art. 3 ust. 1 pkt 37 ustawy z dnia 29 września 1994 r. o rachunkowości  jest podmiot wymieniony </w:t>
      </w:r>
      <w:r w:rsidR="004F61AC" w:rsidRPr="00BA458D">
        <w:rPr>
          <w:color w:val="222222"/>
          <w:sz w:val="22"/>
          <w:szCs w:val="22"/>
          <w:lang w:eastAsia="pl-PL"/>
        </w:rPr>
        <w:br/>
      </w:r>
      <w:r w:rsidRPr="00BA458D">
        <w:rPr>
          <w:color w:val="222222"/>
          <w:sz w:val="22"/>
          <w:szCs w:val="22"/>
          <w:lang w:eastAsia="pl-P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4F61AC" w:rsidRPr="00BA458D">
        <w:rPr>
          <w:color w:val="222222"/>
          <w:sz w:val="22"/>
          <w:szCs w:val="22"/>
          <w:lang w:eastAsia="pl-PL"/>
        </w:rPr>
        <w:br/>
      </w:r>
      <w:r w:rsidRPr="00BA458D">
        <w:rPr>
          <w:color w:val="222222"/>
          <w:sz w:val="22"/>
          <w:szCs w:val="22"/>
          <w:lang w:eastAsia="pl-PL"/>
        </w:rPr>
        <w:t>o zastosowaniu środka, o którym mowa w art. 1 pkt 3 ustawy.</w:t>
      </w:r>
    </w:p>
    <w:p w14:paraId="3B630021" w14:textId="77777777" w:rsidR="00F778F8" w:rsidRPr="00BA458D" w:rsidRDefault="00F778F8" w:rsidP="00F95990">
      <w:pPr>
        <w:pStyle w:val="Akapitzlist"/>
        <w:spacing w:after="0" w:line="240" w:lineRule="auto"/>
        <w:ind w:left="1080"/>
        <w:rPr>
          <w:sz w:val="22"/>
          <w:szCs w:val="22"/>
        </w:rPr>
      </w:pPr>
    </w:p>
    <w:p w14:paraId="6008CD06" w14:textId="710DE915" w:rsidR="00F778F8" w:rsidRPr="00BA458D" w:rsidRDefault="00F778F8" w:rsidP="00655CC3">
      <w:pPr>
        <w:pStyle w:val="Akapitzlist"/>
        <w:numPr>
          <w:ilvl w:val="3"/>
          <w:numId w:val="191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BA458D">
        <w:rPr>
          <w:rFonts w:eastAsia="Calibri"/>
          <w:sz w:val="22"/>
          <w:szCs w:val="22"/>
        </w:rPr>
        <w:t>W przypadku Wykonawców wspólnie ubiegających się o udzielenie zamówienia, każdy</w:t>
      </w:r>
      <w:r w:rsidR="004F61AC" w:rsidRPr="00BA458D">
        <w:rPr>
          <w:rFonts w:eastAsia="Calibri"/>
          <w:sz w:val="22"/>
          <w:szCs w:val="22"/>
        </w:rPr>
        <w:br/>
      </w:r>
      <w:r w:rsidRPr="00BA458D">
        <w:rPr>
          <w:rFonts w:eastAsia="Calibri"/>
          <w:sz w:val="22"/>
          <w:szCs w:val="22"/>
        </w:rPr>
        <w:t>z Wykonawców nie może podlegać wykluczeniu  z postępowania w zakresie, o którym mowa powyżej.</w:t>
      </w:r>
    </w:p>
    <w:p w14:paraId="4CAE539E" w14:textId="5E834B57" w:rsidR="00F778F8" w:rsidRPr="000B4FFE" w:rsidRDefault="00F778F8" w:rsidP="00655CC3">
      <w:pPr>
        <w:pStyle w:val="Akapitzlist"/>
        <w:numPr>
          <w:ilvl w:val="3"/>
          <w:numId w:val="191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BA458D">
        <w:rPr>
          <w:rFonts w:eastAsia="Calibri"/>
          <w:bCs/>
          <w:iCs/>
          <w:sz w:val="22"/>
          <w:szCs w:val="22"/>
        </w:rPr>
        <w:t>Podmioty udostępniające zasoby oraz podwykonawcy niebędący podmiotami udostępniającymi zasoby nie mogą podlegać wykluczeniu z postępowania w zakresie, o którym mowa powyżej uczestnicząc w  realizacji przedmiotowego zamówienia.</w:t>
      </w:r>
    </w:p>
    <w:p w14:paraId="52BFC84A" w14:textId="77777777" w:rsidR="000B4FFE" w:rsidRPr="00BA458D" w:rsidRDefault="000B4FFE" w:rsidP="000B4FFE">
      <w:pPr>
        <w:pStyle w:val="Akapitzlist"/>
        <w:spacing w:after="240" w:line="240" w:lineRule="auto"/>
        <w:ind w:left="426"/>
        <w:textAlignment w:val="auto"/>
        <w:rPr>
          <w:sz w:val="22"/>
          <w:szCs w:val="22"/>
        </w:rPr>
      </w:pPr>
    </w:p>
    <w:p w14:paraId="230C86E9" w14:textId="718BCAA6" w:rsidR="00051A4D" w:rsidRPr="00BA458D" w:rsidRDefault="00051A4D" w:rsidP="00655CC3">
      <w:pPr>
        <w:pStyle w:val="Akapitzlist"/>
        <w:numPr>
          <w:ilvl w:val="0"/>
          <w:numId w:val="131"/>
        </w:numPr>
        <w:tabs>
          <w:tab w:val="left" w:pos="1701"/>
        </w:tabs>
        <w:ind w:right="-114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lastRenderedPageBreak/>
        <w:t>PROCEDURA SANACYJNA - SAMOOCZYSZCZENIE</w:t>
      </w:r>
    </w:p>
    <w:p w14:paraId="32A0550A" w14:textId="6A2D68DB" w:rsidR="00051A4D" w:rsidRPr="00BA458D" w:rsidRDefault="00051A4D" w:rsidP="00655CC3">
      <w:pPr>
        <w:pStyle w:val="NormalnyWeb"/>
        <w:widowControl/>
        <w:numPr>
          <w:ilvl w:val="2"/>
          <w:numId w:val="121"/>
        </w:numPr>
        <w:tabs>
          <w:tab w:val="clear" w:pos="2520"/>
          <w:tab w:val="num" w:pos="426"/>
        </w:tabs>
        <w:autoSpaceDN/>
        <w:spacing w:before="0" w:after="0" w:line="240" w:lineRule="auto"/>
        <w:ind w:left="426" w:hanging="426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 xml:space="preserve">Wykonawca nie podlega wykluczeniu w okolicznościach określonych </w:t>
      </w:r>
      <w:r w:rsidRPr="00BA458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art. 108 </w:t>
      </w:r>
      <w:r w:rsidR="00A225A7" w:rsidRPr="00BA458D">
        <w:rPr>
          <w:rFonts w:ascii="Times New Roman" w:hAnsi="Times New Roman" w:cs="Times New Roman"/>
          <w:b/>
          <w:color w:val="000000"/>
          <w:sz w:val="22"/>
          <w:szCs w:val="22"/>
        </w:rPr>
        <w:t>ust. 1 pkt 1</w:t>
      </w:r>
      <w:r w:rsidR="00E8212B" w:rsidRPr="00BA458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Pr="00BA458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 i 5 </w:t>
      </w:r>
      <w:r w:rsidR="00A225A7" w:rsidRPr="00BA458D">
        <w:rPr>
          <w:rFonts w:ascii="Times New Roman" w:hAnsi="Times New Roman" w:cs="Times New Roman"/>
          <w:b/>
          <w:sz w:val="22"/>
          <w:szCs w:val="22"/>
        </w:rPr>
        <w:t xml:space="preserve">lub art. </w:t>
      </w:r>
      <w:r w:rsidRPr="00BA458D">
        <w:rPr>
          <w:rFonts w:ascii="Times New Roman" w:hAnsi="Times New Roman" w:cs="Times New Roman"/>
          <w:b/>
          <w:sz w:val="22"/>
          <w:szCs w:val="22"/>
        </w:rPr>
        <w:t xml:space="preserve">109 ust. 1 pkt </w:t>
      </w:r>
      <w:r w:rsidR="00D9708A" w:rsidRPr="00BA458D">
        <w:rPr>
          <w:rFonts w:ascii="Times New Roman" w:hAnsi="Times New Roman" w:cs="Times New Roman"/>
          <w:b/>
          <w:sz w:val="22"/>
          <w:szCs w:val="22"/>
        </w:rPr>
        <w:t>2-5 i 7-10</w:t>
      </w:r>
      <w:r w:rsidRPr="00BA458D">
        <w:rPr>
          <w:rFonts w:ascii="Times New Roman" w:hAnsi="Times New Roman" w:cs="Times New Roman"/>
          <w:sz w:val="22"/>
          <w:szCs w:val="22"/>
        </w:rPr>
        <w:t xml:space="preserve"> </w:t>
      </w:r>
      <w:r w:rsidR="00343263" w:rsidRPr="00BA458D">
        <w:rPr>
          <w:rFonts w:ascii="Times New Roman" w:hAnsi="Times New Roman" w:cs="Times New Roman"/>
          <w:b/>
          <w:bCs/>
          <w:sz w:val="22"/>
          <w:szCs w:val="22"/>
        </w:rPr>
        <w:t>ustawy Pzp,</w:t>
      </w:r>
      <w:r w:rsidR="00343263" w:rsidRPr="00BA458D">
        <w:rPr>
          <w:rFonts w:ascii="Times New Roman" w:hAnsi="Times New Roman" w:cs="Times New Roman"/>
          <w:sz w:val="22"/>
          <w:szCs w:val="22"/>
        </w:rPr>
        <w:t xml:space="preserve">  </w:t>
      </w:r>
      <w:r w:rsidRPr="00BA458D">
        <w:rPr>
          <w:rFonts w:ascii="Times New Roman" w:hAnsi="Times New Roman" w:cs="Times New Roman"/>
          <w:sz w:val="22"/>
          <w:szCs w:val="22"/>
        </w:rPr>
        <w:t>jeżeli udowodni Zamawiającemu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>, że spełnił łącznie następujące przesłanki:</w:t>
      </w:r>
    </w:p>
    <w:p w14:paraId="4BEB238B" w14:textId="77777777" w:rsidR="00051A4D" w:rsidRPr="00BA458D" w:rsidRDefault="00051A4D" w:rsidP="00C94573">
      <w:pPr>
        <w:pStyle w:val="NormalnyWeb"/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14:paraId="16BF6D35" w14:textId="77777777" w:rsidR="00051A4D" w:rsidRPr="00BA458D" w:rsidRDefault="00051A4D" w:rsidP="00C94573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8CD3856" w14:textId="77777777" w:rsidR="00051A4D" w:rsidRPr="00BA458D" w:rsidRDefault="00051A4D" w:rsidP="00C94573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03F709EC" w14:textId="77777777" w:rsidR="00051A4D" w:rsidRPr="00BA458D" w:rsidRDefault="00051A4D" w:rsidP="00C94573">
      <w:pPr>
        <w:ind w:left="851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37444B92" w14:textId="77777777" w:rsidR="00051A4D" w:rsidRPr="00BA458D" w:rsidRDefault="00051A4D" w:rsidP="00C94573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</w:p>
    <w:p w14:paraId="5213F9A7" w14:textId="77777777" w:rsidR="00051A4D" w:rsidRPr="00BA458D" w:rsidRDefault="00051A4D" w:rsidP="00C94573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zerwał wszelkie powiązania z osobami lub podmiotami odpowiedzialnymi za nieprawidłowe postępowanie Wykonawcy,</w:t>
      </w:r>
    </w:p>
    <w:p w14:paraId="635D5ECC" w14:textId="77777777" w:rsidR="00051A4D" w:rsidRPr="00BA458D" w:rsidRDefault="00051A4D" w:rsidP="00C94573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b)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zreorganizował personel,</w:t>
      </w:r>
    </w:p>
    <w:p w14:paraId="100A9DDE" w14:textId="77777777" w:rsidR="00051A4D" w:rsidRPr="00BA458D" w:rsidRDefault="00051A4D" w:rsidP="00C94573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c)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wdrożył system sprawozdawczości i kontroli,</w:t>
      </w:r>
    </w:p>
    <w:p w14:paraId="0256F464" w14:textId="77777777" w:rsidR="00051A4D" w:rsidRPr="00BA458D" w:rsidRDefault="00051A4D" w:rsidP="00C94573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CEA5048" w14:textId="77777777" w:rsidR="00051A4D" w:rsidRPr="00BA458D" w:rsidRDefault="00051A4D" w:rsidP="00C94573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color w:val="000000"/>
          <w:sz w:val="22"/>
          <w:szCs w:val="22"/>
        </w:rPr>
        <w:t>e)</w:t>
      </w:r>
      <w:r w:rsidRPr="00BA458D">
        <w:rPr>
          <w:rFonts w:ascii="Times New Roman" w:hAnsi="Times New Roman" w:cs="Times New Roman"/>
          <w:color w:val="000000"/>
          <w:sz w:val="22"/>
          <w:szCs w:val="22"/>
        </w:rPr>
        <w:tab/>
        <w:t>wprowadził wewnętrzne regulacje dotyczące odpowiedzialności i odszkodowań za nieprzestrzeganie przepisów, wewnętrznych regulacji lub standardów.</w:t>
      </w:r>
    </w:p>
    <w:p w14:paraId="2416BD97" w14:textId="77777777" w:rsidR="00051A4D" w:rsidRPr="00BA458D" w:rsidRDefault="00051A4D" w:rsidP="00C945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0FEBCE" w14:textId="7756D1E1" w:rsidR="003D06C7" w:rsidRPr="00BA458D" w:rsidRDefault="00051A4D" w:rsidP="00655CC3">
      <w:pPr>
        <w:pStyle w:val="Akapitzlist"/>
        <w:widowControl/>
        <w:numPr>
          <w:ilvl w:val="2"/>
          <w:numId w:val="121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sz w:val="22"/>
          <w:szCs w:val="22"/>
        </w:rPr>
      </w:pPr>
      <w:r w:rsidRPr="00BA458D">
        <w:rPr>
          <w:color w:val="000000"/>
          <w:sz w:val="22"/>
          <w:szCs w:val="22"/>
        </w:rPr>
        <w:t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mowa w ust. 1 niniejszego rozdziału SWZ, nie są wystarczające do wykazania jego rzetelności, Zamawiający wykluczy Wykonawcę.</w:t>
      </w:r>
    </w:p>
    <w:p w14:paraId="36D5F296" w14:textId="77777777" w:rsidR="003D06C7" w:rsidRPr="00BA458D" w:rsidRDefault="003D06C7" w:rsidP="00BA5CEE">
      <w:pPr>
        <w:pStyle w:val="NumeracjaUrzdowa"/>
        <w:numPr>
          <w:ilvl w:val="0"/>
          <w:numId w:val="0"/>
        </w:numPr>
        <w:rPr>
          <w:sz w:val="22"/>
          <w:szCs w:val="22"/>
        </w:rPr>
      </w:pPr>
    </w:p>
    <w:p w14:paraId="3BC3CE49" w14:textId="026D26E3" w:rsidR="003D06C7" w:rsidRPr="00BA458D" w:rsidRDefault="003D06C7" w:rsidP="00655CC3">
      <w:pPr>
        <w:pStyle w:val="NumeracjaUrzdowa"/>
        <w:numPr>
          <w:ilvl w:val="0"/>
          <w:numId w:val="131"/>
        </w:numPr>
        <w:ind w:left="567" w:hanging="283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WADIUM</w:t>
      </w:r>
    </w:p>
    <w:p w14:paraId="3189D5C2" w14:textId="77777777" w:rsidR="00334625" w:rsidRPr="00BA458D" w:rsidRDefault="000B0C7B" w:rsidP="00334625">
      <w:pPr>
        <w:widowControl/>
        <w:tabs>
          <w:tab w:val="left" w:pos="426"/>
        </w:tabs>
        <w:autoSpaceDN/>
        <w:spacing w:after="240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Zamawiający  </w:t>
      </w:r>
      <w:r w:rsidR="00334625" w:rsidRPr="00BA458D">
        <w:rPr>
          <w:rFonts w:ascii="Times New Roman" w:hAnsi="Times New Roman" w:cs="Times New Roman"/>
          <w:sz w:val="22"/>
          <w:szCs w:val="22"/>
        </w:rPr>
        <w:t xml:space="preserve">nie </w:t>
      </w:r>
      <w:r w:rsidRPr="00BA458D">
        <w:rPr>
          <w:rFonts w:ascii="Times New Roman" w:hAnsi="Times New Roman" w:cs="Times New Roman"/>
          <w:sz w:val="22"/>
          <w:szCs w:val="22"/>
        </w:rPr>
        <w:t>żąda od Wykonawców wniesienia wadium</w:t>
      </w:r>
      <w:r w:rsidR="00334625" w:rsidRPr="00BA458D">
        <w:rPr>
          <w:rFonts w:ascii="Times New Roman" w:hAnsi="Times New Roman" w:cs="Times New Roman"/>
          <w:sz w:val="22"/>
          <w:szCs w:val="22"/>
        </w:rPr>
        <w:t>.</w:t>
      </w:r>
    </w:p>
    <w:p w14:paraId="0D2BFA8B" w14:textId="5AE1E29A" w:rsidR="005E3FD0" w:rsidRPr="00BA458D" w:rsidRDefault="005E3FD0" w:rsidP="00655CC3">
      <w:pPr>
        <w:pStyle w:val="NumeracjaUrzdowa"/>
        <w:widowControl/>
        <w:numPr>
          <w:ilvl w:val="0"/>
          <w:numId w:val="13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b/>
          <w:sz w:val="22"/>
          <w:szCs w:val="22"/>
        </w:rPr>
        <w:t xml:space="preserve">INFORMACJE O ŚRODKACH KOMUNIKACJI ELEKTRONICZNEJ, PRZY UŻYCIU KTÓRYCH ZAMAWIAJĄCY BĘDZIE SĘ KOMUNIKOWAŁ Z WYKONAWCAMI, ORAZ INFORMACJE O WYMAGANIACH TECHNICZNYCH I ORGANIZACYJNYCH SPORZĄDZANIA, WYSYŁANIA I ODBIERANIA KORESPONDENCJI ELEKTRONICZNEJ </w:t>
      </w:r>
    </w:p>
    <w:p w14:paraId="6B37680E" w14:textId="179CE0C3" w:rsidR="005E3FD0" w:rsidRPr="00BA458D" w:rsidRDefault="005E3FD0" w:rsidP="00655CC3">
      <w:pPr>
        <w:pStyle w:val="Akapitzlist"/>
        <w:numPr>
          <w:ilvl w:val="3"/>
          <w:numId w:val="121"/>
        </w:numPr>
        <w:tabs>
          <w:tab w:val="clear" w:pos="3240"/>
          <w:tab w:val="num" w:pos="426"/>
        </w:tabs>
        <w:spacing w:after="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Postępowanie prowadzone jest w języku polskim w formie elektronicznej lub postaci elektronicznej za pośrednictwem </w:t>
      </w:r>
      <w:hyperlink r:id="rId19" w:history="1">
        <w:r w:rsidRPr="00BA458D">
          <w:rPr>
            <w:rStyle w:val="Hipercze"/>
            <w:sz w:val="22"/>
            <w:szCs w:val="22"/>
          </w:rPr>
          <w:t>platformazakupowa.pl</w:t>
        </w:r>
      </w:hyperlink>
      <w:r w:rsidRPr="00BA458D">
        <w:rPr>
          <w:sz w:val="22"/>
          <w:szCs w:val="22"/>
        </w:rPr>
        <w:t xml:space="preserve"> pod adresem: </w:t>
      </w:r>
      <w:hyperlink r:id="rId20" w:history="1">
        <w:r w:rsidRPr="00BA458D">
          <w:rPr>
            <w:rStyle w:val="Hipercze"/>
            <w:sz w:val="22"/>
            <w:szCs w:val="22"/>
          </w:rPr>
          <w:t>https://platformazakupowa.pl/pn/powiat_zgierz</w:t>
        </w:r>
      </w:hyperlink>
      <w:r w:rsidRPr="00BA458D">
        <w:rPr>
          <w:sz w:val="22"/>
          <w:szCs w:val="22"/>
        </w:rPr>
        <w:t>, instrukcje dotyczące czynności podejmowanych</w:t>
      </w:r>
      <w:r w:rsidR="00294CC7">
        <w:rPr>
          <w:sz w:val="22"/>
          <w:szCs w:val="22"/>
        </w:rPr>
        <w:br/>
      </w:r>
      <w:r w:rsidR="00031192" w:rsidRPr="00BA458D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 xml:space="preserve">w niniejszym postępowaniu przy użyciu </w:t>
      </w:r>
      <w:r w:rsidRPr="00BA458D">
        <w:rPr>
          <w:b/>
          <w:bCs/>
          <w:sz w:val="22"/>
          <w:szCs w:val="22"/>
        </w:rPr>
        <w:t>platformy zakupowej</w:t>
      </w:r>
      <w:r w:rsidRPr="00BA458D">
        <w:rPr>
          <w:sz w:val="22"/>
          <w:szCs w:val="22"/>
        </w:rPr>
        <w:t xml:space="preserve"> znajdują się w zakładce „Instrukcje dla Wykonawców" na stronie internetowej pod adresem: </w:t>
      </w:r>
      <w:hyperlink r:id="rId21" w:history="1">
        <w:r w:rsidRPr="00BA458D">
          <w:rPr>
            <w:rStyle w:val="Hipercze"/>
            <w:sz w:val="22"/>
            <w:szCs w:val="22"/>
          </w:rPr>
          <w:t>https://platformazakupowa.pl/strona/45-instrukcje</w:t>
        </w:r>
      </w:hyperlink>
      <w:r w:rsidRPr="00BA458D">
        <w:rPr>
          <w:sz w:val="22"/>
          <w:szCs w:val="22"/>
          <w:u w:val="single"/>
        </w:rPr>
        <w:t>.</w:t>
      </w:r>
    </w:p>
    <w:p w14:paraId="479FDED1" w14:textId="77777777" w:rsidR="005E3FD0" w:rsidRPr="00BA458D" w:rsidRDefault="005E3FD0" w:rsidP="005E3FD0">
      <w:pPr>
        <w:pStyle w:val="Akapitzlist"/>
        <w:spacing w:after="0" w:line="240" w:lineRule="auto"/>
        <w:ind w:left="426"/>
        <w:rPr>
          <w:sz w:val="22"/>
          <w:szCs w:val="22"/>
        </w:rPr>
      </w:pPr>
    </w:p>
    <w:p w14:paraId="5B33C9F9" w14:textId="77777777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2.     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 </w:t>
      </w:r>
    </w:p>
    <w:p w14:paraId="6CD82B53" w14:textId="77777777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3C02EF23" w14:textId="79A43B81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3.     Zamawiający będzie przekazywał Wykonawcom informacje </w:t>
      </w:r>
      <w:r w:rsidR="00E73E53" w:rsidRPr="00BA458D">
        <w:rPr>
          <w:sz w:val="22"/>
          <w:szCs w:val="22"/>
        </w:rPr>
        <w:t xml:space="preserve">w formie elektronicznej lub postaci elektronicznej </w:t>
      </w:r>
      <w:r w:rsidRPr="00BA458D">
        <w:rPr>
          <w:sz w:val="22"/>
          <w:szCs w:val="22"/>
        </w:rPr>
        <w:t xml:space="preserve">za pośrednictwem platformy zakupowej. Informacje dotyczące odpowiedzi na pytania, </w:t>
      </w:r>
      <w:r w:rsidRPr="00BA458D">
        <w:rPr>
          <w:sz w:val="22"/>
          <w:szCs w:val="22"/>
        </w:rPr>
        <w:lastRenderedPageBreak/>
        <w:t>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579CDF6A" w14:textId="77777777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3833CD36" w14:textId="6E450E51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4.    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6A4320D3" w14:textId="77777777" w:rsidR="00EC76D2" w:rsidRPr="00BA458D" w:rsidRDefault="00EC76D2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067BA71B" w14:textId="2CD4797A" w:rsidR="00EC76D2" w:rsidRPr="00BA458D" w:rsidRDefault="00EC76D2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5. </w:t>
      </w:r>
      <w:r w:rsidRPr="00BA458D">
        <w:rPr>
          <w:sz w:val="22"/>
          <w:szCs w:val="22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14:paraId="36545314" w14:textId="77777777" w:rsidR="005E3FD0" w:rsidRPr="00BA458D" w:rsidRDefault="005E3FD0" w:rsidP="005E3FD0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63533887" w14:textId="77777777" w:rsidR="00466A7A" w:rsidRPr="00BA458D" w:rsidRDefault="00EC76D2" w:rsidP="00466A7A">
      <w:pPr>
        <w:pStyle w:val="Akapitzlist"/>
        <w:spacing w:line="240" w:lineRule="auto"/>
        <w:ind w:left="426" w:hanging="426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6</w:t>
      </w:r>
      <w:r w:rsidR="005E3FD0" w:rsidRPr="00BA458D">
        <w:rPr>
          <w:sz w:val="22"/>
          <w:szCs w:val="22"/>
        </w:rPr>
        <w:t>.    </w:t>
      </w:r>
      <w:r w:rsidR="00466A7A" w:rsidRPr="00BA458D">
        <w:rPr>
          <w:sz w:val="22"/>
          <w:szCs w:val="22"/>
        </w:rPr>
        <w:t xml:space="preserve">Zamawiający określa niezbędne wymagania sprzętowo - aplikacyjne umożliwiające pracę na </w:t>
      </w:r>
      <w:hyperlink r:id="rId22" w:history="1">
        <w:r w:rsidR="00466A7A" w:rsidRPr="00BA458D">
          <w:rPr>
            <w:rStyle w:val="Hipercze"/>
            <w:sz w:val="22"/>
            <w:szCs w:val="22"/>
          </w:rPr>
          <w:t>platformazakupowa.pl</w:t>
        </w:r>
      </w:hyperlink>
      <w:r w:rsidR="00466A7A" w:rsidRPr="00BA458D">
        <w:rPr>
          <w:sz w:val="22"/>
          <w:szCs w:val="22"/>
        </w:rPr>
        <w:t>, tj.:</w:t>
      </w:r>
    </w:p>
    <w:p w14:paraId="0AAC6FF5" w14:textId="77777777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709" w:hanging="142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stały dostęp do sieci Internet o gwarantowanej przepustowości nie mniejszej niż 512 kb/s;</w:t>
      </w:r>
    </w:p>
    <w:p w14:paraId="144FC679" w14:textId="77777777" w:rsidR="00466A7A" w:rsidRPr="00BA458D" w:rsidRDefault="00466A7A" w:rsidP="00655CC3">
      <w:pPr>
        <w:pStyle w:val="Akapitzlist"/>
        <w:numPr>
          <w:ilvl w:val="2"/>
          <w:numId w:val="192"/>
        </w:numPr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537DD9D6" w14:textId="77777777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zainstalowana dowolna przeglądarka internetowa, w przypadku Internet Explorer minimalnie wersja 10.0;</w:t>
      </w:r>
    </w:p>
    <w:p w14:paraId="1E1AC454" w14:textId="77777777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włączona obsługa JavaScript;</w:t>
      </w:r>
    </w:p>
    <w:p w14:paraId="03EA9F57" w14:textId="77777777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zainstalowany program Adobe Acrobat Reader lub inny obsługujący format plików .pdf;</w:t>
      </w:r>
    </w:p>
    <w:p w14:paraId="5AEF7165" w14:textId="77777777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Platformazakupowa.pl działa według standardu przyjętego w komunikacji sieciowej - kodowanie UTF8;</w:t>
      </w:r>
    </w:p>
    <w:p w14:paraId="2EDE10A6" w14:textId="445B5BAE" w:rsidR="00466A7A" w:rsidRPr="00BA458D" w:rsidRDefault="00466A7A" w:rsidP="00655CC3">
      <w:pPr>
        <w:pStyle w:val="Akapitzlist"/>
        <w:numPr>
          <w:ilvl w:val="2"/>
          <w:numId w:val="192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6B7FD5F" w14:textId="204913FD" w:rsidR="005E3FD0" w:rsidRPr="00BA458D" w:rsidRDefault="00EC76D2" w:rsidP="005E3FD0">
      <w:pPr>
        <w:pStyle w:val="Akapitzlist"/>
        <w:spacing w:before="100" w:before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7</w:t>
      </w:r>
      <w:r w:rsidR="005E3FD0" w:rsidRPr="00BA458D">
        <w:rPr>
          <w:sz w:val="22"/>
          <w:szCs w:val="22"/>
        </w:rPr>
        <w:t>.    Formaty plików wykorzystywanych przez Wykonawców muszą  być zgodne </w:t>
      </w:r>
      <w:r w:rsidR="00466A7A" w:rsidRPr="00BA458D">
        <w:rPr>
          <w:sz w:val="22"/>
          <w:szCs w:val="22"/>
        </w:rPr>
        <w:t>z</w:t>
      </w:r>
      <w:r w:rsidR="005E3FD0" w:rsidRPr="00BA458D">
        <w:rPr>
          <w:sz w:val="22"/>
          <w:szCs w:val="22"/>
        </w:rPr>
        <w:t xml:space="preserve"> obwieszczeniem  Prezesa Rady Ministrów z dnia 9 listopada 2017 r. (Dz.U. z 2017 r. poz. 2247)</w:t>
      </w:r>
      <w:r w:rsidR="004F61AC" w:rsidRPr="00BA458D">
        <w:rPr>
          <w:sz w:val="22"/>
          <w:szCs w:val="22"/>
        </w:rPr>
        <w:br/>
      </w:r>
      <w:r w:rsidR="00A93331" w:rsidRPr="00BA458D">
        <w:rPr>
          <w:sz w:val="22"/>
          <w:szCs w:val="22"/>
        </w:rPr>
        <w:t xml:space="preserve"> </w:t>
      </w:r>
      <w:r w:rsidR="005E3FD0" w:rsidRPr="00BA458D">
        <w:rPr>
          <w:sz w:val="22"/>
          <w:szCs w:val="22"/>
        </w:rPr>
        <w:t xml:space="preserve">w sprawie ogłoszenia jednolitego tekstu rozporządzenia Rady Ministrów w sprawie Krajowych Ram Interoperacyjności, minimalnych wymagań dla rejestrów publicznych i wymiany informacji </w:t>
      </w:r>
      <w:r w:rsidR="004F61AC" w:rsidRPr="00BA458D">
        <w:rPr>
          <w:sz w:val="22"/>
          <w:szCs w:val="22"/>
        </w:rPr>
        <w:br/>
      </w:r>
      <w:r w:rsidR="005E3FD0" w:rsidRPr="00BA458D">
        <w:rPr>
          <w:sz w:val="22"/>
          <w:szCs w:val="22"/>
        </w:rPr>
        <w:t>w postaci elektronicznej oraz minimalnych wymagań dla systemów teleinformatycznych.</w:t>
      </w:r>
    </w:p>
    <w:p w14:paraId="5B7FDA1C" w14:textId="68679111" w:rsidR="005E3FD0" w:rsidRPr="00BA458D" w:rsidRDefault="00EC76D2" w:rsidP="005E3FD0">
      <w:pPr>
        <w:pStyle w:val="Akapitzlist"/>
        <w:spacing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8</w:t>
      </w:r>
      <w:r w:rsidR="005E3FD0" w:rsidRPr="00BA458D">
        <w:rPr>
          <w:sz w:val="22"/>
          <w:szCs w:val="22"/>
        </w:rPr>
        <w:t xml:space="preserve">.   Zamawiający rekomenduje wykorzystanie formatów: .pdf .doc .xls .jpg (.jpeg) </w:t>
      </w:r>
      <w:r w:rsidR="005E3FD0" w:rsidRPr="00BA458D">
        <w:rPr>
          <w:b/>
          <w:bCs/>
          <w:sz w:val="22"/>
          <w:szCs w:val="22"/>
        </w:rPr>
        <w:t>ze szczególnym wskazaniem na .pdf</w:t>
      </w:r>
    </w:p>
    <w:p w14:paraId="52DF51A4" w14:textId="7BFC79EC" w:rsidR="005E3FD0" w:rsidRPr="00BA458D" w:rsidRDefault="005E3FD0" w:rsidP="00655CC3">
      <w:pPr>
        <w:pStyle w:val="Akapitzlist"/>
        <w:numPr>
          <w:ilvl w:val="0"/>
          <w:numId w:val="188"/>
        </w:numPr>
        <w:spacing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W celu ewentualnej kompresji danych Zamawiający rekomenduje wykorzystanie jednego </w:t>
      </w:r>
      <w:r w:rsidR="009D3E0A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>z formatów: .zip, .7Z.</w:t>
      </w:r>
    </w:p>
    <w:p w14:paraId="5C4BE8E0" w14:textId="27F125F8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Oferta, wniosek, przedmiotowe i podmiotowe środki dowodowe, oświadczenia, wyjaśnienia, dokumenty składane elektronicznie muszą zostać podpisane elektronicznym kwalifikowanym podpisem lub podpisem zaufanym lub podpisem osobistym.</w:t>
      </w:r>
    </w:p>
    <w:p w14:paraId="435C7B1D" w14:textId="77777777" w:rsidR="0005103D" w:rsidRPr="00BA458D" w:rsidRDefault="0005103D" w:rsidP="00655CC3">
      <w:pPr>
        <w:pStyle w:val="Akapitzlist"/>
        <w:numPr>
          <w:ilvl w:val="0"/>
          <w:numId w:val="188"/>
        </w:numPr>
        <w:spacing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6D058ED2" w14:textId="6500C2C5" w:rsidR="005E3FD0" w:rsidRPr="00BA458D" w:rsidRDefault="005E3FD0" w:rsidP="00655CC3">
      <w:pPr>
        <w:pStyle w:val="Akapitzlist"/>
        <w:numPr>
          <w:ilvl w:val="0"/>
          <w:numId w:val="188"/>
        </w:numPr>
        <w:spacing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Ze względu na niskie ryzyko naruszenia integralności pliku oraz łatwiejszą weryfikację podpisu, </w:t>
      </w:r>
      <w:r w:rsidR="00466A7A" w:rsidRPr="00BA458D">
        <w:rPr>
          <w:sz w:val="22"/>
          <w:szCs w:val="22"/>
        </w:rPr>
        <w:t>Z</w:t>
      </w:r>
      <w:r w:rsidRPr="00BA458D">
        <w:rPr>
          <w:sz w:val="22"/>
          <w:szCs w:val="22"/>
        </w:rPr>
        <w:t>amawiający zaleca, w miarę możliwości, przekonwertowanie plików składających się na ofertę na format .pdf  i opatrzenie ich podpisem kwalifikowanym PAdES. </w:t>
      </w:r>
    </w:p>
    <w:p w14:paraId="09450B59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38D10EF4" w14:textId="1B0C8498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Zamawiający zaleca aby w przypadku podpisywania pliku przez kilka osób, stosować podpisy tego </w:t>
      </w:r>
      <w:r w:rsidRPr="00BA458D">
        <w:rPr>
          <w:sz w:val="22"/>
          <w:szCs w:val="22"/>
        </w:rPr>
        <w:lastRenderedPageBreak/>
        <w:t>samego rodzaju. Podpisywanie różnymi rodzajami podpisów np. osobistym i kwalifikowanym może doprowadzić do problemów w weryfikacji plików. </w:t>
      </w:r>
    </w:p>
    <w:p w14:paraId="47377444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5743570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4632D045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24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Osobą składającą ofertę powinna być osoba kontaktowa podawana w dokumentacji.</w:t>
      </w:r>
    </w:p>
    <w:p w14:paraId="266CC4F4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5CC8EF8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Podczas podpisywania plików zaleca się stosowanie algorytmu skrótu SHA2.</w:t>
      </w:r>
    </w:p>
    <w:p w14:paraId="0395A121" w14:textId="3A37B7A4" w:rsidR="005E3FD0" w:rsidRPr="00BA458D" w:rsidRDefault="005E3FD0" w:rsidP="00655CC3">
      <w:pPr>
        <w:pStyle w:val="Akapitzlist"/>
        <w:numPr>
          <w:ilvl w:val="0"/>
          <w:numId w:val="188"/>
        </w:numPr>
        <w:spacing w:before="24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Jeśli </w:t>
      </w:r>
      <w:r w:rsidR="000C19E5" w:rsidRPr="00BA458D">
        <w:rPr>
          <w:sz w:val="22"/>
          <w:szCs w:val="22"/>
        </w:rPr>
        <w:t>W</w:t>
      </w:r>
      <w:r w:rsidRPr="00BA458D">
        <w:rPr>
          <w:sz w:val="22"/>
          <w:szCs w:val="22"/>
        </w:rPr>
        <w:t>ykonawca pakuje dokumenty np. w plik ZIP zalecamy wcześniejsze podpisanie każdego ze skompresowanych plików. </w:t>
      </w:r>
    </w:p>
    <w:p w14:paraId="1E532B15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Zamawiający rekomenduje wykorzystanie podpisu z kwalifikowanym znacznikiem czasu.</w:t>
      </w:r>
    </w:p>
    <w:p w14:paraId="77A89207" w14:textId="2B77B9E9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Zamawiający zaleca aby nie wprowadzać jakichkolwiek zmian w plikach po podpisaniu ich podpisem kwalifikowanym. Może to skutkować naruszeniem integralności </w:t>
      </w:r>
      <w:r w:rsidR="0096143A" w:rsidRPr="00BA458D">
        <w:rPr>
          <w:sz w:val="22"/>
          <w:szCs w:val="22"/>
        </w:rPr>
        <w:t xml:space="preserve">plików co równoważne będzie </w:t>
      </w:r>
      <w:r w:rsidRPr="00BA458D">
        <w:rPr>
          <w:sz w:val="22"/>
          <w:szCs w:val="22"/>
        </w:rPr>
        <w:t>z koniecznością odrzucenia oferty w postępowaniu.</w:t>
      </w:r>
    </w:p>
    <w:p w14:paraId="18F708BD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240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5816E73E" w14:textId="774F8BA7" w:rsidR="005E3FD0" w:rsidRPr="00BA458D" w:rsidRDefault="005E3FD0" w:rsidP="00655CC3">
      <w:pPr>
        <w:pStyle w:val="Akapitzlist"/>
        <w:numPr>
          <w:ilvl w:val="0"/>
          <w:numId w:val="188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 Przyjmuje się, że dokument wysłany przy użyciu platformy zakupowej został doręczony Wykonawcy w sposób umożliwiający zapoznanie się z jego treścią, w dniu przekazania przez platformę zakupową.</w:t>
      </w:r>
    </w:p>
    <w:p w14:paraId="01B2124A" w14:textId="19634042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Komunikacja ustna dopuszczalna jest wyłącznie w toku </w:t>
      </w:r>
      <w:r w:rsidR="008C0298" w:rsidRPr="00BA458D">
        <w:rPr>
          <w:sz w:val="22"/>
          <w:szCs w:val="22"/>
        </w:rPr>
        <w:t>prowadzenia</w:t>
      </w:r>
      <w:r w:rsidR="0002283A" w:rsidRPr="00BA458D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 xml:space="preserve">negocjacji jeżeli </w:t>
      </w:r>
      <w:r w:rsidR="000A2C5C" w:rsidRPr="00BA458D">
        <w:rPr>
          <w:sz w:val="22"/>
          <w:szCs w:val="22"/>
        </w:rPr>
        <w:t xml:space="preserve">Zamawiający określi to w zaproszeniu do negocjacji oraz w </w:t>
      </w:r>
      <w:r w:rsidRPr="00BA458D">
        <w:rPr>
          <w:sz w:val="22"/>
          <w:szCs w:val="22"/>
        </w:rPr>
        <w:t xml:space="preserve">odniesieniu do informacji, które nie są istotne, </w:t>
      </w:r>
      <w:r w:rsidR="001A616F" w:rsidRPr="00BA458D">
        <w:rPr>
          <w:sz w:val="22"/>
          <w:szCs w:val="22"/>
        </w:rPr>
        <w:br/>
      </w:r>
      <w:r w:rsidRPr="00BA458D">
        <w:rPr>
          <w:sz w:val="22"/>
          <w:szCs w:val="22"/>
        </w:rPr>
        <w:t>w szczególności nie dotyczą ogłoszenia </w:t>
      </w:r>
      <w:r w:rsidR="00A93331" w:rsidRPr="00BA458D">
        <w:rPr>
          <w:sz w:val="22"/>
          <w:szCs w:val="22"/>
        </w:rPr>
        <w:t>o</w:t>
      </w:r>
      <w:r w:rsidRPr="00BA458D">
        <w:rPr>
          <w:sz w:val="22"/>
          <w:szCs w:val="22"/>
        </w:rPr>
        <w:t xml:space="preserve"> zamówieniu lub dokumentów zamówienia, ofert, o ile jej treść jest udokumentowana.</w:t>
      </w:r>
    </w:p>
    <w:p w14:paraId="27744F6A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Wśród formatów powszechnych a </w:t>
      </w:r>
      <w:r w:rsidRPr="00BA458D">
        <w:rPr>
          <w:b/>
          <w:bCs/>
          <w:sz w:val="22"/>
          <w:szCs w:val="22"/>
        </w:rPr>
        <w:t>NIE występujących</w:t>
      </w:r>
      <w:r w:rsidRPr="00BA458D">
        <w:rPr>
          <w:sz w:val="22"/>
          <w:szCs w:val="22"/>
        </w:rPr>
        <w:t xml:space="preserve"> w rozporządzeniu występują: .rar .gif .bmp .numbers .pages. </w:t>
      </w:r>
      <w:r w:rsidRPr="00BA458D">
        <w:rPr>
          <w:b/>
          <w:bCs/>
          <w:sz w:val="22"/>
          <w:szCs w:val="22"/>
        </w:rPr>
        <w:t>Dokumenty złożone w takich plikach zostaną uznane za złożone nieskutecznie.</w:t>
      </w:r>
    </w:p>
    <w:p w14:paraId="341767A2" w14:textId="0FA4EF0F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Zamawiający dopuszcza, awaryjnie, komunikację  za pośrednictwem poczty elektronicznej podanej w SWZ.</w:t>
      </w:r>
    </w:p>
    <w:p w14:paraId="00EF7F55" w14:textId="701F4DF8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 xml:space="preserve">Wykonawca, przystępując do niniejszego postępowania o udzielenie zamówienia publicznego oświadcza, że akceptuje warunki korzystania z </w:t>
      </w:r>
      <w:hyperlink r:id="rId23" w:history="1">
        <w:r w:rsidRPr="00BA458D">
          <w:rPr>
            <w:rStyle w:val="Hipercze"/>
            <w:sz w:val="22"/>
            <w:szCs w:val="22"/>
          </w:rPr>
          <w:t>platformazakupowa.pl</w:t>
        </w:r>
      </w:hyperlink>
      <w:r w:rsidRPr="00BA458D">
        <w:rPr>
          <w:sz w:val="22"/>
          <w:szCs w:val="22"/>
        </w:rPr>
        <w:t xml:space="preserve"> określone w Regulaminie zamieszczonym na stronie internetowej </w:t>
      </w:r>
      <w:hyperlink r:id="rId24" w:history="1">
        <w:r w:rsidRPr="00BA458D">
          <w:rPr>
            <w:rStyle w:val="Hipercze"/>
            <w:sz w:val="22"/>
            <w:szCs w:val="22"/>
          </w:rPr>
          <w:t>pod linkiem</w:t>
        </w:r>
      </w:hyperlink>
      <w:r w:rsidRPr="00BA458D">
        <w:rPr>
          <w:sz w:val="22"/>
          <w:szCs w:val="22"/>
        </w:rPr>
        <w:t>  w zakładce „Regulamin" oraz uznaje go za wiąż</w:t>
      </w:r>
      <w:r w:rsidR="0096143A" w:rsidRPr="00BA458D">
        <w:rPr>
          <w:sz w:val="22"/>
          <w:szCs w:val="22"/>
        </w:rPr>
        <w:t xml:space="preserve">ący oraz zapoznał </w:t>
      </w:r>
      <w:r w:rsidRPr="00BA458D">
        <w:rPr>
          <w:sz w:val="22"/>
          <w:szCs w:val="22"/>
        </w:rPr>
        <w:t xml:space="preserve"> i stosuje się do Instrukcji składania ofert/wniosków dostępnej </w:t>
      </w:r>
      <w:hyperlink r:id="rId25" w:history="1">
        <w:r w:rsidRPr="00BA458D">
          <w:rPr>
            <w:rStyle w:val="Hipercze"/>
            <w:sz w:val="22"/>
            <w:szCs w:val="22"/>
          </w:rPr>
          <w:t>pod linkiem</w:t>
        </w:r>
      </w:hyperlink>
      <w:r w:rsidRPr="00BA458D">
        <w:rPr>
          <w:sz w:val="22"/>
          <w:szCs w:val="22"/>
        </w:rPr>
        <w:t>. </w:t>
      </w:r>
    </w:p>
    <w:p w14:paraId="7EF48C4F" w14:textId="77777777" w:rsidR="005E3FD0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0AE54FD0" w14:textId="4631CB58" w:rsidR="00254EDB" w:rsidRPr="00BA458D" w:rsidRDefault="005E3FD0" w:rsidP="00655CC3">
      <w:pPr>
        <w:pStyle w:val="Akapitzlist"/>
        <w:numPr>
          <w:ilvl w:val="0"/>
          <w:numId w:val="188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BA458D">
        <w:rPr>
          <w:sz w:val="22"/>
          <w:szCs w:val="22"/>
        </w:rPr>
        <w:lastRenderedPageBreak/>
        <w:t>Informację o wyborze oferty najkorzystniejszej bądź o unieważnieniu postępowania Zamawiający zamieści na platformie zakupowej.</w:t>
      </w:r>
    </w:p>
    <w:p w14:paraId="4EBFA609" w14:textId="6278C681" w:rsidR="003D06C7" w:rsidRPr="00BA458D" w:rsidRDefault="003D06C7" w:rsidP="00655CC3">
      <w:pPr>
        <w:pStyle w:val="Akapitzlist"/>
        <w:widowControl/>
        <w:numPr>
          <w:ilvl w:val="0"/>
          <w:numId w:val="133"/>
        </w:numPr>
        <w:suppressAutoHyphens w:val="0"/>
        <w:autoSpaceDN/>
        <w:spacing w:line="240" w:lineRule="auto"/>
        <w:ind w:left="426" w:hanging="284"/>
        <w:textAlignment w:val="auto"/>
        <w:rPr>
          <w:sz w:val="22"/>
          <w:szCs w:val="22"/>
        </w:rPr>
      </w:pPr>
      <w:r w:rsidRPr="00BA458D">
        <w:rPr>
          <w:b/>
          <w:sz w:val="22"/>
          <w:szCs w:val="22"/>
        </w:rPr>
        <w:t xml:space="preserve">INFORMACJE O SPOSOBIE KOMUNIKOWANIA SIĘ ZAMAWIAJĄCEGO </w:t>
      </w:r>
      <w:r w:rsidR="00AF7529" w:rsidRPr="00BA458D">
        <w:rPr>
          <w:b/>
          <w:sz w:val="22"/>
          <w:szCs w:val="22"/>
        </w:rPr>
        <w:br/>
      </w:r>
      <w:r w:rsidRPr="00BA458D">
        <w:rPr>
          <w:b/>
          <w:sz w:val="22"/>
          <w:szCs w:val="22"/>
        </w:rPr>
        <w:t>Z WYKONAWCAMI W INNY SPOSÓB NIŻ PRZY UŻYCIU ŚRODKÓW KOMUNIKACJI ELEKTRONICZNEJ</w:t>
      </w:r>
    </w:p>
    <w:p w14:paraId="295195A4" w14:textId="77777777" w:rsidR="003D06C7" w:rsidRPr="00BA458D" w:rsidRDefault="003D06C7" w:rsidP="00A31096">
      <w:pPr>
        <w:pStyle w:val="Akapitzlist"/>
        <w:widowControl/>
        <w:numPr>
          <w:ilvl w:val="0"/>
          <w:numId w:val="114"/>
        </w:numPr>
        <w:suppressAutoHyphens w:val="0"/>
        <w:autoSpaceDN/>
        <w:spacing w:line="240" w:lineRule="auto"/>
        <w:ind w:left="851" w:hanging="28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Zamawiający nie przewiduje odstąpienia od użycia środków komunikacji elektronicznej.</w:t>
      </w:r>
    </w:p>
    <w:p w14:paraId="39E67D69" w14:textId="62184645" w:rsidR="003D06C7" w:rsidRPr="00BA458D" w:rsidRDefault="003D06C7" w:rsidP="00A31096">
      <w:pPr>
        <w:pStyle w:val="Akapitzlist"/>
        <w:widowControl/>
        <w:numPr>
          <w:ilvl w:val="0"/>
          <w:numId w:val="114"/>
        </w:numPr>
        <w:suppressAutoHyphens w:val="0"/>
        <w:autoSpaceDN/>
        <w:spacing w:line="240" w:lineRule="auto"/>
        <w:ind w:left="851" w:hanging="284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Zamawiający informuje, że nie występują sytuacje określon</w:t>
      </w:r>
      <w:r w:rsidR="000C19E5" w:rsidRPr="00BA458D">
        <w:rPr>
          <w:sz w:val="22"/>
          <w:szCs w:val="22"/>
        </w:rPr>
        <w:t>e</w:t>
      </w:r>
      <w:r w:rsidRPr="00BA458D">
        <w:rPr>
          <w:sz w:val="22"/>
          <w:szCs w:val="22"/>
        </w:rPr>
        <w:t xml:space="preserve"> w art. 65 ust. 1, art. 66 </w:t>
      </w:r>
      <w:r w:rsidR="000B3A42" w:rsidRPr="00BA458D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>i art. 69 ustawy Pzp.</w:t>
      </w:r>
    </w:p>
    <w:p w14:paraId="5A65EDE6" w14:textId="3648EF0D" w:rsidR="003D06C7" w:rsidRPr="00BA458D" w:rsidRDefault="003D06C7" w:rsidP="00655CC3">
      <w:pPr>
        <w:pStyle w:val="Akapitzlist"/>
        <w:widowControl/>
        <w:numPr>
          <w:ilvl w:val="0"/>
          <w:numId w:val="133"/>
        </w:numPr>
        <w:suppressAutoHyphens w:val="0"/>
        <w:autoSpaceDN/>
        <w:spacing w:line="276" w:lineRule="auto"/>
        <w:ind w:left="426" w:hanging="284"/>
        <w:textAlignment w:val="auto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 xml:space="preserve">WSKAZANIE OSÓB UPRAWNIONYCH DO KOMUNIKOWANIA SIĘ </w:t>
      </w:r>
      <w:r w:rsidR="00D853C4" w:rsidRPr="00BA458D">
        <w:rPr>
          <w:b/>
          <w:sz w:val="22"/>
          <w:szCs w:val="22"/>
        </w:rPr>
        <w:br/>
      </w:r>
      <w:r w:rsidRPr="00BA458D">
        <w:rPr>
          <w:b/>
          <w:sz w:val="22"/>
          <w:szCs w:val="22"/>
        </w:rPr>
        <w:t>Z WYKONAWCAMI</w:t>
      </w:r>
    </w:p>
    <w:p w14:paraId="136478B5" w14:textId="77777777" w:rsidR="003D06C7" w:rsidRPr="00BA458D" w:rsidRDefault="003D06C7" w:rsidP="00A31096">
      <w:pPr>
        <w:pStyle w:val="Akapitzlist"/>
        <w:widowControl/>
        <w:numPr>
          <w:ilvl w:val="0"/>
          <w:numId w:val="115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Osobami uprawnionymi do kontaktu z Wykonawcami są: </w:t>
      </w:r>
    </w:p>
    <w:p w14:paraId="10777DAA" w14:textId="49725A8A" w:rsidR="003D06C7" w:rsidRPr="00BA458D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Monika Wójcik, Renata Fandrych, </w:t>
      </w:r>
      <w:r w:rsidR="00466A7A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Aleksandra Boruta, </w:t>
      </w:r>
      <w:r w:rsidR="00F23459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Sandra Zielińska</w:t>
      </w:r>
      <w:r w:rsidR="00466A7A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531CA84A" w14:textId="77777777" w:rsidR="003D06C7" w:rsidRPr="00BA458D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hAnsi="Times New Roman" w:cs="Times New Roman"/>
          <w:color w:val="000000" w:themeColor="text1"/>
          <w:sz w:val="22"/>
          <w:szCs w:val="22"/>
        </w:rPr>
        <w:t>numer telefonu: 42 2888153, 42 2888154, 42 2888156;</w:t>
      </w:r>
    </w:p>
    <w:p w14:paraId="0D710E4E" w14:textId="2F98A27F" w:rsidR="003D06C7" w:rsidRPr="00BA458D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59" w:lineRule="auto"/>
        <w:jc w:val="both"/>
        <w:textAlignment w:val="auto"/>
        <w:rPr>
          <w:rStyle w:val="Hipercze"/>
          <w:rFonts w:ascii="Times New Roman" w:eastAsia="Times New Roman" w:hAnsi="Times New Roman" w:cs="Times New Roman"/>
          <w:color w:val="000000"/>
          <w:kern w:val="0"/>
          <w:sz w:val="22"/>
          <w:szCs w:val="22"/>
          <w:u w:val="none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Postępowanie prowadzone jest w języku polskim </w:t>
      </w:r>
      <w:r w:rsidR="00F35D9B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w formie elektronicznej lub postaci elektronicznej 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 pośrednictwem </w:t>
      </w:r>
      <w:hyperlink r:id="rId26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27" w:history="1">
        <w:r w:rsidRPr="00BA458D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53E7DA2" w14:textId="016CB429" w:rsidR="003D06C7" w:rsidRPr="00BA458D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Komunikacja między </w:t>
      </w:r>
      <w:r w:rsidR="000C19E5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amawiającym a Wykonawcami, w tym wszelkie oświadczenia, wnioski, zawiadomienia oraz informacje, należy przekazywać za pośrednictwem </w:t>
      </w:r>
      <w:hyperlink r:id="rId28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="00466A7A" w:rsidRPr="00BA458D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="00C86E7E" w:rsidRPr="00BA458D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br/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i formularza „Wyślij wiadomość do zamawiającego”. </w:t>
      </w:r>
    </w:p>
    <w:p w14:paraId="09668BA4" w14:textId="3F74E5B8" w:rsidR="003D06C7" w:rsidRPr="00BA458D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Zamawiający dopuszcza, awaryjnie, komunikację  za pośrednictwem poczty elektronicznej. Adres poczty elektronicznej osób uprawnionych do kontaktu z Wykonawcami: </w:t>
      </w:r>
      <w:hyperlink r:id="rId29" w:history="1">
        <w:r w:rsidRPr="00BA458D">
          <w:rPr>
            <w:rStyle w:val="Hipercze"/>
            <w:rFonts w:ascii="Times New Roman" w:hAnsi="Times New Roman" w:cs="Times New Roman"/>
            <w:sz w:val="22"/>
            <w:szCs w:val="22"/>
          </w:rPr>
          <w:t>przetargi_wojcik@powiat.zgierz.pl</w:t>
        </w:r>
      </w:hyperlink>
      <w:r w:rsidRPr="00BA458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r w:rsidRPr="00BA45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30" w:history="1">
        <w:r w:rsidRPr="00BA458D">
          <w:rPr>
            <w:rStyle w:val="Hipercze"/>
            <w:rFonts w:ascii="Times New Roman" w:hAnsi="Times New Roman" w:cs="Times New Roman"/>
            <w:sz w:val="22"/>
            <w:szCs w:val="22"/>
          </w:rPr>
          <w:t>r.fandrych@powiat.zgierz.pl</w:t>
        </w:r>
      </w:hyperlink>
      <w:r w:rsidRPr="00BA45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854B8" w:rsidRPr="00BA458D">
        <w:rPr>
          <w:rStyle w:val="Hipercze"/>
          <w:rFonts w:ascii="Times New Roman" w:hAnsi="Times New Roman" w:cs="Times New Roman"/>
          <w:sz w:val="22"/>
          <w:szCs w:val="22"/>
        </w:rPr>
        <w:t>a.boruta@powiat.zgierz.pl</w:t>
      </w:r>
      <w:r w:rsidR="00C854B8" w:rsidRPr="00BA458D">
        <w:rPr>
          <w:rFonts w:ascii="Times New Roman" w:hAnsi="Times New Roman" w:cs="Times New Roman"/>
        </w:rPr>
        <w:t xml:space="preserve"> </w:t>
      </w:r>
      <w:hyperlink r:id="rId31" w:history="1">
        <w:r w:rsidR="00F23459" w:rsidRPr="00BA458D">
          <w:rPr>
            <w:rStyle w:val="Hipercze"/>
            <w:rFonts w:ascii="Times New Roman" w:hAnsi="Times New Roman" w:cs="Times New Roman"/>
            <w:sz w:val="22"/>
            <w:szCs w:val="22"/>
          </w:rPr>
          <w:t>s.zielinska@powiat.zgierz.pl</w:t>
        </w:r>
      </w:hyperlink>
      <w:r w:rsidR="00466A7A" w:rsidRPr="00BA458D">
        <w:rPr>
          <w:rStyle w:val="Hipercze"/>
          <w:rFonts w:ascii="Times New Roman" w:hAnsi="Times New Roman" w:cs="Times New Roman"/>
          <w:sz w:val="22"/>
          <w:szCs w:val="22"/>
        </w:rPr>
        <w:t xml:space="preserve">, </w:t>
      </w:r>
    </w:p>
    <w:p w14:paraId="4E341701" w14:textId="5CB98F76" w:rsidR="003D06C7" w:rsidRPr="00BA458D" w:rsidRDefault="003D06C7" w:rsidP="00655CC3">
      <w:pPr>
        <w:pStyle w:val="NumeracjaUrzdowa"/>
        <w:numPr>
          <w:ilvl w:val="0"/>
          <w:numId w:val="134"/>
        </w:numPr>
        <w:spacing w:line="240" w:lineRule="auto"/>
        <w:ind w:left="709" w:hanging="709"/>
        <w:rPr>
          <w:b/>
          <w:sz w:val="22"/>
          <w:szCs w:val="22"/>
        </w:rPr>
      </w:pPr>
      <w:r w:rsidRPr="00BA458D">
        <w:rPr>
          <w:b/>
          <w:color w:val="000000"/>
          <w:kern w:val="0"/>
          <w:sz w:val="22"/>
          <w:szCs w:val="22"/>
          <w:lang w:eastAsia="pl-PL" w:bidi="ar-SA"/>
        </w:rPr>
        <w:t>OPIS SPOSOBU PRZYGOTOWANIA OFERT ORAZ DOKUMENTÓW WYMAGANYCH PRZEZ ZAMAWIAJĄCEGO W SWZ</w:t>
      </w:r>
    </w:p>
    <w:p w14:paraId="55C18106" w14:textId="77777777" w:rsidR="00466A7A" w:rsidRPr="00BA458D" w:rsidRDefault="00466A7A" w:rsidP="00466A7A">
      <w:pPr>
        <w:pStyle w:val="NumeracjaUrzdowa"/>
        <w:numPr>
          <w:ilvl w:val="0"/>
          <w:numId w:val="0"/>
        </w:numPr>
        <w:spacing w:line="240" w:lineRule="auto"/>
        <w:ind w:left="709"/>
        <w:rPr>
          <w:b/>
          <w:sz w:val="22"/>
          <w:szCs w:val="22"/>
        </w:rPr>
      </w:pPr>
    </w:p>
    <w:p w14:paraId="3F635954" w14:textId="77D6C1E2" w:rsidR="003D06C7" w:rsidRPr="00BA458D" w:rsidRDefault="001B2311" w:rsidP="00466A7A">
      <w:pPr>
        <w:widowControl/>
        <w:numPr>
          <w:ilvl w:val="0"/>
          <w:numId w:val="108"/>
        </w:numPr>
        <w:suppressAutoHyphens w:val="0"/>
        <w:autoSpaceDN/>
        <w:spacing w:after="160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Oferta, wniosek,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przedmiotowe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i podmiotowe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środki dowodowe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- jeżeli były wymagane, 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składane elektronicznie muszą zostać podpisane elektronicznym kwalifikowanym podpisem lub podpisem zaufanym lub podpisem osobistym.</w:t>
      </w:r>
      <w:r w:rsidR="003D06C7" w:rsidRPr="00BA458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 procesie składania oferty, wniosku w tym przedmiotowych</w:t>
      </w:r>
      <w:r w:rsidR="000B3A42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952030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i podmiotowych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środków dowodowych na platformie,  </w:t>
      </w:r>
      <w:r w:rsidR="00DC758B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kwalifikowany 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podpis elektroniczny Wykonawca może złożyć bezpośrednio na dokumencie, który następnie przesyła do systemu - przez</w:t>
      </w:r>
      <w:r w:rsidR="003D06C7" w:rsidRPr="00BA458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32" w:history="1">
        <w:r w:rsidR="003D06C7" w:rsidRPr="00BA458D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oraz dodatkowo dla całego pakietu dokumentów</w:t>
      </w:r>
      <w:r w:rsidR="003D6A3A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w kroku 2 </w:t>
      </w:r>
      <w:r w:rsidR="003D06C7" w:rsidRPr="00BA458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Formularza składania oferty lub wniosku 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(po kliknięciu w przycisk </w:t>
      </w:r>
      <w:r w:rsidR="003D06C7" w:rsidRPr="00BA458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Przejdź do podsumowania</w:t>
      </w:r>
      <w:r w:rsidR="003D06C7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).</w:t>
      </w:r>
    </w:p>
    <w:p w14:paraId="6166CECB" w14:textId="77777777" w:rsidR="003D06C7" w:rsidRPr="00BA458D" w:rsidRDefault="003D06C7" w:rsidP="00466A7A">
      <w:pPr>
        <w:widowControl/>
        <w:numPr>
          <w:ilvl w:val="0"/>
          <w:numId w:val="108"/>
        </w:numPr>
        <w:tabs>
          <w:tab w:val="clear" w:pos="720"/>
          <w:tab w:val="num" w:pos="426"/>
        </w:tabs>
        <w:suppressAutoHyphens w:val="0"/>
        <w:autoSpaceDN/>
        <w:spacing w:after="160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0183570" w14:textId="77777777" w:rsidR="003D06C7" w:rsidRPr="00BA458D" w:rsidRDefault="003D06C7" w:rsidP="006C6C2D">
      <w:pPr>
        <w:widowControl/>
        <w:numPr>
          <w:ilvl w:val="0"/>
          <w:numId w:val="108"/>
        </w:numPr>
        <w:tabs>
          <w:tab w:val="clear" w:pos="720"/>
          <w:tab w:val="num" w:pos="426"/>
        </w:tabs>
        <w:suppressAutoHyphens w:val="0"/>
        <w:autoSpaceDN/>
        <w:spacing w:after="160" w:line="259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Oferta powinna być:</w:t>
      </w:r>
    </w:p>
    <w:p w14:paraId="7BC6CE8B" w14:textId="77777777" w:rsidR="003D06C7" w:rsidRPr="00BA458D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sporządzona na podstawie załączników niniejszej SWZ w języku polskim,;</w:t>
      </w:r>
    </w:p>
    <w:p w14:paraId="14EEA7EE" w14:textId="77777777" w:rsidR="003D06C7" w:rsidRPr="00BA458D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złożona przy użyciu środków komunikacji elektronicznej tzn. za pośrednictwem </w:t>
      </w:r>
      <w:hyperlink r:id="rId33" w:history="1">
        <w:r w:rsidRPr="00BA458D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22AD0BA3" w14:textId="2FB6E21B" w:rsidR="003D06C7" w:rsidRPr="00BA458D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podpisana </w:t>
      </w:r>
      <w:hyperlink r:id="rId34" w:history="1">
        <w:r w:rsidRPr="00BA458D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kwalifikowanym podpisem elektronicznym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lub </w:t>
      </w:r>
      <w:hyperlink r:id="rId35" w:history="1">
        <w:r w:rsidRPr="00BA458D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podpisem zaufanym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lub </w:t>
      </w:r>
      <w:hyperlink r:id="rId36" w:history="1">
        <w:r w:rsidRPr="00BA458D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podpisem osobistym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przez osobę/osoby upoważnioną/upoważnione.</w:t>
      </w:r>
    </w:p>
    <w:p w14:paraId="160CEFB1" w14:textId="77777777" w:rsidR="00466A7A" w:rsidRPr="00BA458D" w:rsidRDefault="00466A7A" w:rsidP="00466A7A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63A42C34" w14:textId="40928D9C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C40A560" w14:textId="0778AE5D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W przypadku wykorzystania formatu podpisu XAdES zewnętrzny</w:t>
      </w:r>
      <w:r w:rsidR="00A82948" w:rsidRPr="00BA458D">
        <w:rPr>
          <w:color w:val="000000"/>
          <w:kern w:val="0"/>
          <w:sz w:val="22"/>
          <w:szCs w:val="22"/>
          <w:lang w:eastAsia="pl-PL" w:bidi="ar-SA"/>
        </w:rPr>
        <w:t>,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Zamawiający wymaga dołączenia odpowiedniej ilości plików tj. podpisywanych plików z danymi oraz plików XAdES.</w:t>
      </w:r>
    </w:p>
    <w:p w14:paraId="13EC7C77" w14:textId="01AD81BA" w:rsidR="00751FC3" w:rsidRPr="00BA458D" w:rsidRDefault="00751FC3" w:rsidP="00751FC3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Zgodnie z art. 18 ust. 3 ustawy Pzp, nie ujawnia się informacji stanowiących tajemnicę przedsiębiorstwa, w rozumieniu przepisów o zwalczaniu nieuczciwej konkurencji. Jeżeli Wykonawca, nie później niż 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2CF73EC" w14:textId="2601216B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Wykonawca, za pośrednictwem </w:t>
      </w:r>
      <w:hyperlink r:id="rId37" w:history="1">
        <w:r w:rsidRPr="00BA458D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B9EE3D3" w14:textId="77777777" w:rsidR="003D06C7" w:rsidRPr="00BA458D" w:rsidRDefault="00E92D2A" w:rsidP="003D06C7">
      <w:pPr>
        <w:pStyle w:val="Akapitzlist"/>
        <w:widowControl/>
        <w:suppressAutoHyphens w:val="0"/>
        <w:autoSpaceDN/>
        <w:spacing w:after="160" w:line="259" w:lineRule="auto"/>
        <w:ind w:left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hyperlink r:id="rId38" w:history="1">
        <w:r w:rsidR="003D06C7" w:rsidRPr="00BA458D">
          <w:rPr>
            <w:color w:val="1155CC"/>
            <w:kern w:val="0"/>
            <w:sz w:val="22"/>
            <w:szCs w:val="22"/>
            <w:u w:val="single"/>
            <w:lang w:eastAsia="pl-PL" w:bidi="ar-SA"/>
          </w:rPr>
          <w:t>https://platformazakupowa.pl/strona/45-instrukcje</w:t>
        </w:r>
      </w:hyperlink>
    </w:p>
    <w:p w14:paraId="5996ED3E" w14:textId="7CA88658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Każdy z Wykonawców może złożyć tylko jedną ofertę. Złożenie większej liczby ofert lub oferty zawierającej propozycje wariantowe podlegać będzie odrzuceniu.</w:t>
      </w:r>
    </w:p>
    <w:p w14:paraId="0E184A54" w14:textId="3A33C23B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Ceny oferty mu</w:t>
      </w:r>
      <w:r w:rsidR="00F00430" w:rsidRPr="00BA458D">
        <w:rPr>
          <w:color w:val="000000"/>
          <w:kern w:val="0"/>
          <w:sz w:val="22"/>
          <w:szCs w:val="22"/>
          <w:lang w:eastAsia="pl-PL" w:bidi="ar-SA"/>
        </w:rPr>
        <w:t>si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zawierać wszystkie koszty, jakie musi ponieść Wykonawca, aby zrealizować zamówienie z najwyższą starannością oraz ewentualne rabaty.</w:t>
      </w:r>
    </w:p>
    <w:p w14:paraId="54E83415" w14:textId="43D1D104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Dokumenty i oświadczenia składane przez </w:t>
      </w:r>
      <w:r w:rsidR="00A66EBB" w:rsidRPr="00BA458D">
        <w:rPr>
          <w:color w:val="000000"/>
          <w:kern w:val="0"/>
          <w:sz w:val="22"/>
          <w:szCs w:val="22"/>
          <w:lang w:eastAsia="pl-PL" w:bidi="ar-SA"/>
        </w:rPr>
        <w:t>W</w:t>
      </w:r>
      <w:r w:rsidRPr="00BA458D">
        <w:rPr>
          <w:color w:val="000000"/>
          <w:kern w:val="0"/>
          <w:sz w:val="22"/>
          <w:szCs w:val="22"/>
          <w:lang w:eastAsia="pl-PL" w:bidi="ar-SA"/>
        </w:rPr>
        <w:t>ykonawcę powinny być w języku polskim.</w:t>
      </w:r>
      <w:r w:rsidR="000C26FF" w:rsidRPr="00BA458D">
        <w:rPr>
          <w:color w:val="000000"/>
          <w:kern w:val="0"/>
          <w:sz w:val="22"/>
          <w:szCs w:val="22"/>
          <w:lang w:eastAsia="pl-PL" w:bidi="ar-SA"/>
        </w:rPr>
        <w:br/>
      </w:r>
      <w:r w:rsidRPr="00BA458D">
        <w:rPr>
          <w:color w:val="000000"/>
          <w:kern w:val="0"/>
          <w:sz w:val="22"/>
          <w:szCs w:val="22"/>
          <w:lang w:eastAsia="pl-PL" w:bidi="ar-SA"/>
        </w:rPr>
        <w:t>W przypadku  załączenia dokumentów sporządzonych w innym języku niż dopuszczony, Wykonawca zobowiązany jest załączyć tłumaczenie na język polski.</w:t>
      </w:r>
    </w:p>
    <w:p w14:paraId="6B22F2FA" w14:textId="77777777" w:rsidR="003D06C7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D1971E2" w14:textId="13EF3F2B" w:rsidR="003D6A3A" w:rsidRPr="00BA458D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Maksymalny rozmiar jednego pliku przesyłanego za pośrednictwem dedykowanych formularzy do: złożenia, zmiany, wycofania oferty wynosi 150 MB natomiast przy komunikacji wielkość pliku to maksymalnie</w:t>
      </w:r>
      <w:r w:rsidR="007E04FA" w:rsidRPr="00BA458D">
        <w:rPr>
          <w:color w:val="000000"/>
          <w:kern w:val="0"/>
          <w:sz w:val="22"/>
          <w:szCs w:val="22"/>
          <w:lang w:eastAsia="pl-PL" w:bidi="ar-SA"/>
        </w:rPr>
        <w:t xml:space="preserve"> 500 MB.</w:t>
      </w:r>
    </w:p>
    <w:p w14:paraId="1F027855" w14:textId="44EC0DBA" w:rsidR="00D7739F" w:rsidRPr="00BA458D" w:rsidRDefault="00D7739F" w:rsidP="00655CC3">
      <w:pPr>
        <w:pStyle w:val="Akapitzlist"/>
        <w:numPr>
          <w:ilvl w:val="0"/>
          <w:numId w:val="135"/>
        </w:numPr>
        <w:spacing w:line="240" w:lineRule="auto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INFORMACJA NA TEMAT WSPÓLNEGO UBIEGANIA SIĘ WYKONAWCÓW</w:t>
      </w:r>
      <w:r w:rsidR="0032742C" w:rsidRPr="00BA458D">
        <w:rPr>
          <w:b/>
          <w:sz w:val="22"/>
          <w:szCs w:val="22"/>
        </w:rPr>
        <w:t xml:space="preserve"> </w:t>
      </w:r>
      <w:r w:rsidR="001D7324" w:rsidRPr="00BA458D">
        <w:rPr>
          <w:b/>
          <w:sz w:val="22"/>
          <w:szCs w:val="22"/>
        </w:rPr>
        <w:br/>
      </w:r>
      <w:r w:rsidRPr="00BA458D">
        <w:rPr>
          <w:b/>
          <w:sz w:val="22"/>
          <w:szCs w:val="22"/>
        </w:rPr>
        <w:t>O UDZIELENIE ZAMÓWIENIA</w:t>
      </w:r>
    </w:p>
    <w:p w14:paraId="54CA68D0" w14:textId="11B0A970" w:rsidR="00836C0E" w:rsidRPr="00BA458D" w:rsidRDefault="00836C0E" w:rsidP="00655CC3">
      <w:pPr>
        <w:widowControl/>
        <w:numPr>
          <w:ilvl w:val="1"/>
          <w:numId w:val="12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>Wykonawcy mogą wspólnie ubiegać się o udzielenie zamówienia.</w:t>
      </w:r>
    </w:p>
    <w:p w14:paraId="4160ECB4" w14:textId="77777777" w:rsidR="008A350C" w:rsidRPr="00BA458D" w:rsidRDefault="008A350C" w:rsidP="008A350C">
      <w:pPr>
        <w:widowControl/>
        <w:suppressAutoHyphens w:val="0"/>
        <w:autoSpaceDN/>
        <w:ind w:left="397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7423CDD9" w14:textId="77777777" w:rsidR="00836C0E" w:rsidRPr="00BA458D" w:rsidRDefault="00836C0E" w:rsidP="00655CC3">
      <w:pPr>
        <w:widowControl/>
        <w:numPr>
          <w:ilvl w:val="1"/>
          <w:numId w:val="12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sprawie zamówienia publicznego.</w:t>
      </w:r>
    </w:p>
    <w:p w14:paraId="1C9CF951" w14:textId="77777777" w:rsidR="00836C0E" w:rsidRPr="00BA458D" w:rsidRDefault="00836C0E" w:rsidP="00836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155917" w14:textId="4EECFE86" w:rsidR="00836C0E" w:rsidRPr="00BA458D" w:rsidRDefault="00836C0E" w:rsidP="00655CC3">
      <w:pPr>
        <w:widowControl/>
        <w:numPr>
          <w:ilvl w:val="1"/>
          <w:numId w:val="127"/>
        </w:numPr>
        <w:suppressAutoHyphens w:val="0"/>
        <w:autoSpaceDN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Wykonawcy wspólnie ubiegający się o udzielenie zamówienia, zobowiązani się złożyć wraz z ofertą stosowne pełnomocnictwo</w:t>
      </w:r>
      <w:r w:rsidR="00921F85" w:rsidRPr="00BA458D">
        <w:rPr>
          <w:rFonts w:ascii="Times New Roman" w:hAnsi="Times New Roman" w:cs="Times New Roman"/>
          <w:sz w:val="22"/>
          <w:szCs w:val="22"/>
        </w:rPr>
        <w:t xml:space="preserve"> lub inny dokument z którego jednoznacznie wynika prawo do reprezentowania Wykonawcy, jeśli uprawnienie to nie wynika z ogólnodostępnych dokumentów rejestrowych lub z przepisów prawa a także w przypadku składania oferty przez podmioty wspólnie  ubiegające się o zamówienie: konsorcjum, spółka cywilna.</w:t>
      </w:r>
    </w:p>
    <w:p w14:paraId="470797D4" w14:textId="77777777" w:rsidR="00836C0E" w:rsidRPr="00BA458D" w:rsidRDefault="00836C0E" w:rsidP="00836C0E">
      <w:pPr>
        <w:widowControl/>
        <w:suppressAutoHyphens w:val="0"/>
        <w:autoSpaceDN/>
        <w:ind w:left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09587D01" w14:textId="4A59C52D" w:rsidR="00836C0E" w:rsidRPr="00BA458D" w:rsidRDefault="00836C0E" w:rsidP="00655CC3">
      <w:pPr>
        <w:widowControl/>
        <w:numPr>
          <w:ilvl w:val="1"/>
          <w:numId w:val="127"/>
        </w:numPr>
        <w:suppressAutoHyphens w:val="0"/>
        <w:autoSpaceDN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Cs/>
          <w:sz w:val="22"/>
          <w:szCs w:val="22"/>
        </w:rPr>
        <w:t>W przypadku wspólnego ubiegania się o udzielenie zamówieni</w:t>
      </w:r>
      <w:r w:rsidR="00882C14" w:rsidRPr="00BA458D">
        <w:rPr>
          <w:rFonts w:ascii="Times New Roman" w:hAnsi="Times New Roman" w:cs="Times New Roman"/>
          <w:bCs/>
          <w:sz w:val="22"/>
          <w:szCs w:val="22"/>
        </w:rPr>
        <w:t>a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 przez Wykonawców</w:t>
      </w:r>
      <w:r w:rsidR="00882C14" w:rsidRPr="00BA458D">
        <w:rPr>
          <w:rFonts w:ascii="Times New Roman" w:hAnsi="Times New Roman" w:cs="Times New Roman"/>
          <w:bCs/>
          <w:sz w:val="22"/>
          <w:szCs w:val="22"/>
        </w:rPr>
        <w:t>,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 oświadczenie o którym mowa w art. 125 ustawy Pzp, składa każdy z Wykonawców wspólnie ubiegających się </w:t>
      </w:r>
      <w:r w:rsidR="001D7324" w:rsidRPr="00BA458D">
        <w:rPr>
          <w:rFonts w:ascii="Times New Roman" w:hAnsi="Times New Roman" w:cs="Times New Roman"/>
          <w:bCs/>
          <w:sz w:val="22"/>
          <w:szCs w:val="22"/>
        </w:rPr>
        <w:br/>
      </w:r>
      <w:r w:rsidRPr="00BA458D">
        <w:rPr>
          <w:rFonts w:ascii="Times New Roman" w:hAnsi="Times New Roman" w:cs="Times New Roman"/>
          <w:bCs/>
          <w:sz w:val="22"/>
          <w:szCs w:val="22"/>
        </w:rPr>
        <w:t>o zamówienie. Oświadczenia te potwierdzają spełnianie warunków udziału w postępowaniu</w:t>
      </w:r>
      <w:r w:rsidR="001D7324" w:rsidRPr="00BA458D">
        <w:rPr>
          <w:rFonts w:ascii="Times New Roman" w:hAnsi="Times New Roman" w:cs="Times New Roman"/>
          <w:bCs/>
          <w:sz w:val="22"/>
          <w:szCs w:val="22"/>
        </w:rPr>
        <w:br/>
      </w:r>
      <w:r w:rsidRPr="00BA458D">
        <w:rPr>
          <w:rFonts w:ascii="Times New Roman" w:hAnsi="Times New Roman" w:cs="Times New Roman"/>
          <w:bCs/>
          <w:sz w:val="22"/>
          <w:szCs w:val="22"/>
        </w:rPr>
        <w:t>w zakresie, w którym Wykonawca wspólnie ubiegający się o udzielenie zamówienia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że:</w:t>
      </w:r>
    </w:p>
    <w:p w14:paraId="22C052CD" w14:textId="28399A2A" w:rsidR="00836C0E" w:rsidRPr="00BA458D" w:rsidRDefault="00836C0E" w:rsidP="00836C0E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735483B" w14:textId="6A25D2C3" w:rsidR="00836C0E" w:rsidRPr="00BA458D" w:rsidRDefault="00836C0E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spacing w:after="240"/>
        <w:ind w:hanging="29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Oświadczenie w zakresie braku podstaw wykluczenia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A7A" w:rsidRPr="00BA458D">
        <w:rPr>
          <w:rFonts w:ascii="Times New Roman" w:hAnsi="Times New Roman" w:cs="Times New Roman"/>
          <w:bCs/>
          <w:sz w:val="22"/>
          <w:szCs w:val="22"/>
        </w:rPr>
        <w:t>na podstawie art. 108 ustawy Pzp oraz art. 109 ust. 1 pkt 4 ustawy Pzp oraz art. 7 ust.1 Ustawy z dnia 13 kwietnia 2022 r. o szczególnych rozwiązaniach w zakresie przeciwdziałania wspieraniu agresji na Ukrainę oraz służących ochronie bezpieczeństwa narodowego (Dz. U. z 202</w:t>
      </w:r>
      <w:r w:rsidR="0081045F" w:rsidRPr="00BA458D">
        <w:rPr>
          <w:rFonts w:ascii="Times New Roman" w:hAnsi="Times New Roman" w:cs="Times New Roman"/>
          <w:bCs/>
          <w:sz w:val="22"/>
          <w:szCs w:val="22"/>
        </w:rPr>
        <w:t>3</w:t>
      </w:r>
      <w:r w:rsidR="00466A7A" w:rsidRPr="00BA458D">
        <w:rPr>
          <w:rFonts w:ascii="Times New Roman" w:hAnsi="Times New Roman" w:cs="Times New Roman"/>
          <w:bCs/>
          <w:sz w:val="22"/>
          <w:szCs w:val="22"/>
        </w:rPr>
        <w:t xml:space="preserve"> r., poz. </w:t>
      </w:r>
      <w:r w:rsidR="0081045F" w:rsidRPr="00BA458D">
        <w:rPr>
          <w:rFonts w:ascii="Times New Roman" w:hAnsi="Times New Roman" w:cs="Times New Roman"/>
          <w:bCs/>
          <w:sz w:val="22"/>
          <w:szCs w:val="22"/>
        </w:rPr>
        <w:t>1497</w:t>
      </w:r>
      <w:r w:rsidR="00466A7A" w:rsidRPr="00BA458D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musi złożyć każdy </w:t>
      </w:r>
      <w:r w:rsidR="00620B76" w:rsidRPr="00BA458D">
        <w:rPr>
          <w:rFonts w:ascii="Times New Roman" w:hAnsi="Times New Roman" w:cs="Times New Roman"/>
          <w:bCs/>
          <w:sz w:val="22"/>
          <w:szCs w:val="22"/>
        </w:rPr>
        <w:br/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z Wykonawców wspólnie ubiegających się o udzielenie zamówienia </w:t>
      </w:r>
      <w:r w:rsidRPr="00BA458D">
        <w:rPr>
          <w:rFonts w:ascii="Times New Roman" w:hAnsi="Times New Roman" w:cs="Times New Roman"/>
          <w:b/>
          <w:sz w:val="22"/>
          <w:szCs w:val="22"/>
        </w:rPr>
        <w:t>– załącznik nr 3 do SWZ</w:t>
      </w:r>
      <w:r w:rsidR="001048CC" w:rsidRPr="00BA458D">
        <w:rPr>
          <w:rFonts w:ascii="Times New Roman" w:hAnsi="Times New Roman" w:cs="Times New Roman"/>
          <w:b/>
          <w:sz w:val="22"/>
          <w:szCs w:val="22"/>
        </w:rPr>
        <w:t>,</w:t>
      </w:r>
    </w:p>
    <w:p w14:paraId="21DA3CFE" w14:textId="617C12FA" w:rsidR="00836C0E" w:rsidRPr="00BA458D" w:rsidRDefault="00836C0E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spacing w:after="240"/>
        <w:ind w:hanging="29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 xml:space="preserve">Oświadczenie o spełnianiu warunków udziału </w:t>
      </w:r>
      <w:r w:rsidR="00A82948" w:rsidRPr="00BA458D">
        <w:rPr>
          <w:rFonts w:ascii="Times New Roman" w:hAnsi="Times New Roman" w:cs="Times New Roman"/>
          <w:b/>
          <w:sz w:val="22"/>
          <w:szCs w:val="22"/>
        </w:rPr>
        <w:t>w postępowaniu</w:t>
      </w:r>
      <w:r w:rsidR="00A82948" w:rsidRPr="00BA45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składa podmiot, który </w:t>
      </w:r>
      <w:r w:rsidR="00FB7D1C" w:rsidRPr="00BA45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0B76" w:rsidRPr="00BA458D">
        <w:rPr>
          <w:rFonts w:ascii="Times New Roman" w:hAnsi="Times New Roman" w:cs="Times New Roman"/>
          <w:bCs/>
          <w:sz w:val="22"/>
          <w:szCs w:val="22"/>
        </w:rPr>
        <w:br/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w odniesieniu do danego warunku udziału w postępowaniu potwierdza jego spełnianie; dopuszcza się oświadczenie złożone łącznie, tj. podpisane przez wszystkie podmioty wspólnie składające ofertę lub przez pełnomocnika występującego w imieniu wszystkich podmiotów – </w:t>
      </w:r>
      <w:r w:rsidRPr="00BA458D">
        <w:rPr>
          <w:rFonts w:ascii="Times New Roman" w:hAnsi="Times New Roman" w:cs="Times New Roman"/>
          <w:b/>
          <w:sz w:val="22"/>
          <w:szCs w:val="22"/>
        </w:rPr>
        <w:t>załącznik nr 2 do SWZ</w:t>
      </w:r>
      <w:r w:rsidR="001048CC" w:rsidRPr="00BA458D">
        <w:rPr>
          <w:rFonts w:ascii="Times New Roman" w:hAnsi="Times New Roman" w:cs="Times New Roman"/>
          <w:b/>
          <w:sz w:val="22"/>
          <w:szCs w:val="22"/>
        </w:rPr>
        <w:t>,</w:t>
      </w:r>
    </w:p>
    <w:p w14:paraId="186891D8" w14:textId="497D6C53" w:rsidR="00C1526F" w:rsidRPr="00BA458D" w:rsidRDefault="00C1526F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ind w:hanging="29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Oświadczenie z zakresu art. 117 ust. 4 Ustawy</w:t>
      </w:r>
      <w:r w:rsidR="00466A7A" w:rsidRPr="00BA458D">
        <w:rPr>
          <w:rFonts w:ascii="Times New Roman" w:hAnsi="Times New Roman" w:cs="Times New Roman"/>
          <w:b/>
          <w:sz w:val="22"/>
          <w:szCs w:val="22"/>
        </w:rPr>
        <w:t xml:space="preserve"> Pzp</w:t>
      </w:r>
      <w:r w:rsidR="007F230C" w:rsidRPr="00BA458D">
        <w:rPr>
          <w:rFonts w:ascii="Times New Roman" w:hAnsi="Times New Roman" w:cs="Times New Roman"/>
          <w:bCs/>
          <w:sz w:val="22"/>
          <w:szCs w:val="22"/>
        </w:rPr>
        <w:t>, z którego wynika, które roboty budowalne, dostawy lub usługi wykonają poszczególni Wykonawcy</w:t>
      </w:r>
      <w:r w:rsidRPr="00BA458D">
        <w:rPr>
          <w:rFonts w:ascii="Times New Roman" w:hAnsi="Times New Roman" w:cs="Times New Roman"/>
          <w:bCs/>
          <w:sz w:val="22"/>
          <w:szCs w:val="22"/>
        </w:rPr>
        <w:t xml:space="preserve"> – załącznik do SWZ - </w:t>
      </w:r>
      <w:r w:rsidRPr="00BA458D">
        <w:rPr>
          <w:rFonts w:ascii="Times New Roman" w:hAnsi="Times New Roman" w:cs="Times New Roman"/>
          <w:b/>
          <w:bCs/>
          <w:sz w:val="22"/>
          <w:szCs w:val="22"/>
        </w:rPr>
        <w:t>jeżeli dotyczy</w:t>
      </w:r>
      <w:r w:rsidR="001048CC" w:rsidRPr="00BA458D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7EAFBC52" w14:textId="77777777" w:rsidR="00C1526F" w:rsidRPr="00BA458D" w:rsidRDefault="00C1526F" w:rsidP="00C152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A7651E" w14:textId="77777777" w:rsidR="00836C0E" w:rsidRPr="00BA458D" w:rsidRDefault="00836C0E" w:rsidP="00655CC3">
      <w:pPr>
        <w:widowControl/>
        <w:numPr>
          <w:ilvl w:val="0"/>
          <w:numId w:val="128"/>
        </w:numPr>
        <w:suppressAutoHyphens w:val="0"/>
        <w:autoSpaceDN/>
        <w:ind w:hanging="425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3CDF2024" w14:textId="77777777" w:rsidR="00836C0E" w:rsidRPr="00BA458D" w:rsidRDefault="00836C0E" w:rsidP="00836C0E">
      <w:pPr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56E0E2D0" w14:textId="22B7FA3C" w:rsidR="00836C0E" w:rsidRPr="00BA458D" w:rsidRDefault="00836C0E" w:rsidP="00655CC3">
      <w:pPr>
        <w:widowControl/>
        <w:numPr>
          <w:ilvl w:val="0"/>
          <w:numId w:val="128"/>
        </w:numPr>
        <w:suppressAutoHyphens w:val="0"/>
        <w:autoSpaceDN/>
        <w:ind w:hanging="425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W odniesieniu do warunków dotyczących wykształcenia, kwalifikacji zawodowych lub doświadczenia </w:t>
      </w:r>
      <w:r w:rsidR="007B78E4" w:rsidRPr="00BA458D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ykonawcy wspólnie ubiegający się o udzielenie zamówienia mogą polegać na zdolnościach tych z </w:t>
      </w:r>
      <w:r w:rsidR="009F3E4B" w:rsidRPr="00BA458D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>ykonawców, którzy wykonają roboty budowlane</w:t>
      </w:r>
      <w:r w:rsidR="00F649E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>lub usługi,</w:t>
      </w:r>
      <w:r w:rsidR="006858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do realizacji których te zdolności są wymagane. </w:t>
      </w:r>
    </w:p>
    <w:p w14:paraId="6E443E11" w14:textId="77777777" w:rsidR="00C1526F" w:rsidRPr="00BA458D" w:rsidRDefault="00C1526F" w:rsidP="00254EDB">
      <w:pPr>
        <w:rPr>
          <w:rFonts w:ascii="Times New Roman" w:hAnsi="Times New Roman" w:cs="Times New Roman"/>
          <w:sz w:val="22"/>
          <w:szCs w:val="22"/>
        </w:rPr>
      </w:pPr>
    </w:p>
    <w:p w14:paraId="299E6EA6" w14:textId="44C27958" w:rsidR="00C1526F" w:rsidRDefault="00C1526F" w:rsidP="00655CC3">
      <w:pPr>
        <w:pStyle w:val="Akapitzlist"/>
        <w:widowControl/>
        <w:numPr>
          <w:ilvl w:val="0"/>
          <w:numId w:val="128"/>
        </w:numPr>
        <w:suppressAutoHyphens w:val="0"/>
        <w:autoSpaceDN/>
        <w:spacing w:after="0" w:line="240" w:lineRule="auto"/>
        <w:ind w:hanging="425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W przypadku, o którym mowa </w:t>
      </w:r>
      <w:r w:rsidRPr="00BA458D">
        <w:rPr>
          <w:b/>
          <w:sz w:val="22"/>
          <w:szCs w:val="22"/>
        </w:rPr>
        <w:t>w ust. 6</w:t>
      </w:r>
      <w:r w:rsidR="009F3E4B" w:rsidRPr="00BA458D">
        <w:rPr>
          <w:b/>
          <w:sz w:val="22"/>
          <w:szCs w:val="22"/>
        </w:rPr>
        <w:t>,</w:t>
      </w:r>
      <w:r w:rsidRPr="00BA458D">
        <w:rPr>
          <w:sz w:val="22"/>
          <w:szCs w:val="22"/>
        </w:rPr>
        <w:t xml:space="preserve"> </w:t>
      </w:r>
      <w:r w:rsidR="009F3E4B" w:rsidRPr="00BA458D">
        <w:rPr>
          <w:sz w:val="22"/>
          <w:szCs w:val="22"/>
        </w:rPr>
        <w:t>W</w:t>
      </w:r>
      <w:r w:rsidRPr="00BA458D">
        <w:rPr>
          <w:sz w:val="22"/>
          <w:szCs w:val="22"/>
        </w:rPr>
        <w:t>ykonawcy wspólnie ubiegający się o udzielenie zamówienia /</w:t>
      </w:r>
      <w:r w:rsidR="009F3E4B" w:rsidRPr="00BA458D">
        <w:rPr>
          <w:sz w:val="22"/>
          <w:szCs w:val="22"/>
        </w:rPr>
        <w:t>W</w:t>
      </w:r>
      <w:r w:rsidRPr="00BA458D">
        <w:rPr>
          <w:sz w:val="22"/>
          <w:szCs w:val="22"/>
        </w:rPr>
        <w:t xml:space="preserve">spólnicy spółek cywilnych dołączają odpowiednio do wniosku o dopuszczenie do udziału w postępowaniu albo do oferty oświadczenie, z którego wynika, które roboty budowlane, dostawy lub usługi wykonają poszczególni </w:t>
      </w:r>
      <w:r w:rsidR="009F3E4B" w:rsidRPr="00BA458D">
        <w:rPr>
          <w:sz w:val="22"/>
          <w:szCs w:val="22"/>
        </w:rPr>
        <w:t>W</w:t>
      </w:r>
      <w:r w:rsidRPr="00BA458D">
        <w:rPr>
          <w:sz w:val="22"/>
          <w:szCs w:val="22"/>
        </w:rPr>
        <w:t xml:space="preserve">ykonawcy, </w:t>
      </w:r>
      <w:r w:rsidR="005226EC" w:rsidRPr="00BA458D">
        <w:rPr>
          <w:sz w:val="22"/>
          <w:szCs w:val="22"/>
        </w:rPr>
        <w:t xml:space="preserve">tj. </w:t>
      </w:r>
      <w:r w:rsidRPr="00BA458D">
        <w:rPr>
          <w:sz w:val="22"/>
          <w:szCs w:val="22"/>
        </w:rPr>
        <w:t xml:space="preserve">oświadczenie z zakresu </w:t>
      </w:r>
      <w:r w:rsidRPr="00BA458D">
        <w:rPr>
          <w:b/>
          <w:sz w:val="22"/>
          <w:szCs w:val="22"/>
        </w:rPr>
        <w:t>art. 117 ust 4 ustawy Pzp</w:t>
      </w:r>
      <w:r w:rsidR="00A61FF6" w:rsidRPr="00BA458D">
        <w:rPr>
          <w:b/>
          <w:sz w:val="22"/>
          <w:szCs w:val="22"/>
        </w:rPr>
        <w:t xml:space="preserve"> </w:t>
      </w:r>
      <w:r w:rsidR="00A61FF6" w:rsidRPr="00BA458D">
        <w:rPr>
          <w:bCs/>
          <w:sz w:val="22"/>
          <w:szCs w:val="22"/>
        </w:rPr>
        <w:t>- załącznik do SWZ</w:t>
      </w:r>
      <w:r w:rsidR="00A61FF6" w:rsidRPr="00BA458D">
        <w:rPr>
          <w:b/>
          <w:sz w:val="22"/>
          <w:szCs w:val="22"/>
        </w:rPr>
        <w:t xml:space="preserve"> - jeżeli dotyczy.</w:t>
      </w:r>
    </w:p>
    <w:p w14:paraId="376BA85D" w14:textId="77777777" w:rsidR="001E706A" w:rsidRDefault="001E706A" w:rsidP="001E706A">
      <w:pPr>
        <w:pStyle w:val="Akapitzlist"/>
        <w:widowControl/>
        <w:numPr>
          <w:ilvl w:val="0"/>
          <w:numId w:val="128"/>
        </w:numPr>
        <w:suppressAutoHyphens w:val="0"/>
        <w:autoSpaceDN/>
        <w:spacing w:before="240" w:line="240" w:lineRule="auto"/>
        <w:ind w:hanging="425"/>
        <w:textAlignment w:val="auto"/>
        <w:rPr>
          <w:sz w:val="22"/>
          <w:szCs w:val="22"/>
        </w:rPr>
      </w:pPr>
      <w:r w:rsidRPr="00BB0E50">
        <w:rPr>
          <w:sz w:val="22"/>
          <w:szCs w:val="22"/>
        </w:rPr>
        <w:t xml:space="preserve">W odniesieniu do warunku dotyczącego sytuacji ekonomicznej lub finansowej, dopuszcza łączne spełnienie warunku przez Wykonawców. </w:t>
      </w:r>
      <w:r>
        <w:rPr>
          <w:sz w:val="22"/>
          <w:szCs w:val="22"/>
        </w:rPr>
        <w:t>– jeżeli dotyczy</w:t>
      </w:r>
    </w:p>
    <w:p w14:paraId="3826C38A" w14:textId="54F21B0B" w:rsidR="001E706A" w:rsidRPr="00BB0E50" w:rsidRDefault="001E706A" w:rsidP="001E706A">
      <w:pPr>
        <w:pStyle w:val="Akapitzlist"/>
        <w:widowControl/>
        <w:numPr>
          <w:ilvl w:val="0"/>
          <w:numId w:val="128"/>
        </w:numPr>
        <w:suppressAutoHyphens w:val="0"/>
        <w:autoSpaceDN/>
        <w:spacing w:after="0" w:line="240" w:lineRule="auto"/>
        <w:ind w:hanging="425"/>
        <w:textAlignment w:val="auto"/>
        <w:rPr>
          <w:sz w:val="22"/>
          <w:szCs w:val="22"/>
        </w:rPr>
      </w:pPr>
      <w:r w:rsidRPr="00BB0E50">
        <w:rPr>
          <w:sz w:val="22"/>
          <w:szCs w:val="22"/>
        </w:rPr>
        <w:t xml:space="preserve">W odniesieniu do warunku dotyczącego zdolności technicznej lub zawodowej, wymóg doświadczenia zostanie spełniony, gdy jeden członek konsorcjum wykaże, że faktycznie wykonał dwie </w:t>
      </w:r>
      <w:r>
        <w:rPr>
          <w:sz w:val="22"/>
          <w:szCs w:val="22"/>
        </w:rPr>
        <w:t>dostawy z montażem</w:t>
      </w:r>
      <w:r w:rsidRPr="00BB0E50">
        <w:rPr>
          <w:sz w:val="22"/>
          <w:szCs w:val="22"/>
        </w:rPr>
        <w:t xml:space="preserve"> wskazane w treści warunku, czyli ten Wykonawca bezpośrednio uczestniczył przy realizacji roboty wskazującej na zdobyte doświadczenie. Wykazane doświadczenie obliguje Wykonawcę wspólnie ubiegającego się o zamówienie do realizacji przedmiotu zamówienia w zakresie w jakim wykazał się doświadczeniem.</w:t>
      </w:r>
    </w:p>
    <w:p w14:paraId="7202BE1C" w14:textId="77777777" w:rsidR="00C1526F" w:rsidRPr="00BA458D" w:rsidRDefault="00C1526F" w:rsidP="00C1526F">
      <w:pPr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080B7A67" w14:textId="08DB56EA" w:rsidR="009C02F9" w:rsidRPr="00BA458D" w:rsidRDefault="009C02F9" w:rsidP="00655CC3">
      <w:pPr>
        <w:pStyle w:val="NumeracjaUrzdowa"/>
        <w:numPr>
          <w:ilvl w:val="0"/>
          <w:numId w:val="136"/>
        </w:numPr>
        <w:spacing w:before="228" w:after="228" w:line="240" w:lineRule="auto"/>
        <w:rPr>
          <w:b/>
          <w:bCs/>
          <w:sz w:val="22"/>
          <w:szCs w:val="22"/>
        </w:rPr>
      </w:pPr>
      <w:r w:rsidRPr="00BA458D">
        <w:rPr>
          <w:b/>
          <w:color w:val="000000"/>
          <w:sz w:val="22"/>
          <w:szCs w:val="22"/>
          <w:lang w:eastAsia="pl-PL"/>
        </w:rPr>
        <w:lastRenderedPageBreak/>
        <w:t xml:space="preserve">OŚWIADCZENIA, </w:t>
      </w:r>
      <w:r w:rsidR="00C004D3" w:rsidRPr="00BA458D">
        <w:rPr>
          <w:b/>
          <w:color w:val="000000"/>
          <w:sz w:val="22"/>
          <w:szCs w:val="22"/>
          <w:lang w:eastAsia="pl-PL"/>
        </w:rPr>
        <w:t xml:space="preserve"> </w:t>
      </w:r>
      <w:r w:rsidRPr="00BA458D">
        <w:rPr>
          <w:b/>
          <w:color w:val="000000"/>
          <w:sz w:val="22"/>
          <w:szCs w:val="22"/>
          <w:lang w:eastAsia="pl-PL"/>
        </w:rPr>
        <w:t xml:space="preserve">JAKIE </w:t>
      </w:r>
      <w:r w:rsidR="00A6474C" w:rsidRPr="00BA458D">
        <w:rPr>
          <w:b/>
          <w:color w:val="000000"/>
          <w:sz w:val="22"/>
          <w:szCs w:val="22"/>
          <w:lang w:eastAsia="pl-PL"/>
        </w:rPr>
        <w:t xml:space="preserve">WYKONAWCY </w:t>
      </w:r>
      <w:r w:rsidRPr="00BA458D">
        <w:rPr>
          <w:b/>
          <w:color w:val="000000"/>
          <w:sz w:val="22"/>
          <w:szCs w:val="22"/>
          <w:lang w:eastAsia="pl-PL"/>
        </w:rPr>
        <w:t>ZOBOWIĄZANI SĄ DOSTARCZYĆ WRAZ Z OFERTĄ</w:t>
      </w:r>
    </w:p>
    <w:p w14:paraId="621764B0" w14:textId="77777777" w:rsidR="00030A6B" w:rsidRPr="00BA458D" w:rsidRDefault="009C02F9" w:rsidP="00655CC3">
      <w:pPr>
        <w:pStyle w:val="NumeracjaUrzdowa"/>
        <w:numPr>
          <w:ilvl w:val="0"/>
          <w:numId w:val="123"/>
        </w:numPr>
        <w:spacing w:before="228" w:after="228" w:line="240" w:lineRule="auto"/>
        <w:rPr>
          <w:b/>
          <w:bCs/>
          <w:sz w:val="22"/>
          <w:szCs w:val="22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Do oferty Wykonawca zobowiązany jest dołączyć ak</w:t>
      </w:r>
      <w:r w:rsidR="00030A6B" w:rsidRPr="00BA458D">
        <w:rPr>
          <w:color w:val="000000"/>
          <w:kern w:val="0"/>
          <w:sz w:val="22"/>
          <w:szCs w:val="22"/>
          <w:lang w:eastAsia="pl-PL" w:bidi="ar-SA"/>
        </w:rPr>
        <w:t>tualne na dzień składania ofert:</w:t>
      </w:r>
    </w:p>
    <w:p w14:paraId="4ACBFAEB" w14:textId="77777777" w:rsidR="00030A6B" w:rsidRPr="00BA458D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formularz ofertowy – zgodnie ze wzorem stanowiącym załącznik nr 1 do SWZ;</w:t>
      </w:r>
    </w:p>
    <w:p w14:paraId="32F4119D" w14:textId="54E0802E" w:rsidR="00030A6B" w:rsidRPr="00BA458D" w:rsidRDefault="009C02F9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sz w:val="22"/>
          <w:szCs w:val="22"/>
        </w:rPr>
      </w:pPr>
      <w:r w:rsidRPr="00BA458D">
        <w:rPr>
          <w:b/>
          <w:sz w:val="22"/>
          <w:szCs w:val="22"/>
        </w:rPr>
        <w:t>o</w:t>
      </w:r>
      <w:r w:rsidR="00030A6B" w:rsidRPr="00BA458D">
        <w:rPr>
          <w:b/>
          <w:sz w:val="22"/>
          <w:szCs w:val="22"/>
        </w:rPr>
        <w:t>świadczenia</w:t>
      </w:r>
      <w:r w:rsidR="00255BFC" w:rsidRPr="00BA458D">
        <w:rPr>
          <w:b/>
          <w:sz w:val="22"/>
          <w:szCs w:val="22"/>
        </w:rPr>
        <w:t xml:space="preserve">, o którym mowa w art. 125 ust. 1 </w:t>
      </w:r>
      <w:r w:rsidR="002F68CA" w:rsidRPr="00BA458D">
        <w:rPr>
          <w:b/>
          <w:sz w:val="22"/>
          <w:szCs w:val="22"/>
        </w:rPr>
        <w:t>U</w:t>
      </w:r>
      <w:r w:rsidR="00255BFC" w:rsidRPr="00BA458D">
        <w:rPr>
          <w:b/>
          <w:sz w:val="22"/>
          <w:szCs w:val="22"/>
        </w:rPr>
        <w:t>stawy</w:t>
      </w:r>
      <w:r w:rsidR="00466A7A" w:rsidRPr="00BA458D">
        <w:rPr>
          <w:b/>
          <w:sz w:val="22"/>
          <w:szCs w:val="22"/>
        </w:rPr>
        <w:t xml:space="preserve"> </w:t>
      </w:r>
      <w:r w:rsidR="00466A7A" w:rsidRPr="00BA458D">
        <w:rPr>
          <w:bCs/>
          <w:sz w:val="22"/>
          <w:szCs w:val="22"/>
        </w:rPr>
        <w:t>o</w:t>
      </w:r>
      <w:r w:rsidR="00255BFC" w:rsidRPr="00BA458D">
        <w:rPr>
          <w:bCs/>
          <w:sz w:val="22"/>
          <w:szCs w:val="22"/>
        </w:rPr>
        <w:t xml:space="preserve"> </w:t>
      </w:r>
      <w:r w:rsidR="00466A7A" w:rsidRPr="00BA458D">
        <w:rPr>
          <w:sz w:val="22"/>
          <w:szCs w:val="22"/>
        </w:rPr>
        <w:t xml:space="preserve">spełnianiu warunków udziału </w:t>
      </w:r>
      <w:r w:rsidR="000F0AF9" w:rsidRPr="00BA458D">
        <w:rPr>
          <w:sz w:val="22"/>
          <w:szCs w:val="22"/>
        </w:rPr>
        <w:br/>
      </w:r>
      <w:r w:rsidR="00466A7A" w:rsidRPr="00BA458D">
        <w:rPr>
          <w:sz w:val="22"/>
          <w:szCs w:val="22"/>
        </w:rPr>
        <w:t>w postępowaniu oraz niepodleganiu wykluczeniu z post</w:t>
      </w:r>
      <w:r w:rsidR="00D3455D" w:rsidRPr="00BA458D">
        <w:rPr>
          <w:sz w:val="22"/>
          <w:szCs w:val="22"/>
        </w:rPr>
        <w:t>ę</w:t>
      </w:r>
      <w:r w:rsidR="00466A7A" w:rsidRPr="00BA458D">
        <w:rPr>
          <w:sz w:val="22"/>
          <w:szCs w:val="22"/>
        </w:rPr>
        <w:t>powania w okolicznościach,</w:t>
      </w:r>
      <w:r w:rsidR="0060361D" w:rsidRPr="00BA458D">
        <w:rPr>
          <w:sz w:val="22"/>
          <w:szCs w:val="22"/>
        </w:rPr>
        <w:br/>
      </w:r>
      <w:r w:rsidR="00466A7A" w:rsidRPr="00BA458D">
        <w:rPr>
          <w:sz w:val="22"/>
          <w:szCs w:val="22"/>
        </w:rPr>
        <w:t>o których mowa w art. 108 ustawy Pzp oraz art. 109 ust. 1 pkt 4 ustawy Pzp oraz art. 7 ust. 1 Ustawy z dnia 13 kwietnia 2022 r. o szczególnych rozwiązaniach w zakresie przeciwdziałania wspieraniu agresji na Ukrainę oraz służących ochronie bezpieczeństwa narodowego (Dz. U. z 202</w:t>
      </w:r>
      <w:r w:rsidR="007614E2" w:rsidRPr="00BA458D">
        <w:rPr>
          <w:sz w:val="22"/>
          <w:szCs w:val="22"/>
        </w:rPr>
        <w:t>3</w:t>
      </w:r>
      <w:r w:rsidR="00466A7A" w:rsidRPr="00BA458D">
        <w:rPr>
          <w:sz w:val="22"/>
          <w:szCs w:val="22"/>
        </w:rPr>
        <w:t xml:space="preserve"> r., poz. </w:t>
      </w:r>
      <w:r w:rsidR="007614E2" w:rsidRPr="00BA458D">
        <w:rPr>
          <w:sz w:val="22"/>
          <w:szCs w:val="22"/>
        </w:rPr>
        <w:t>1497)</w:t>
      </w:r>
      <w:r w:rsidR="00466A7A" w:rsidRPr="00BA458D">
        <w:rPr>
          <w:sz w:val="22"/>
          <w:szCs w:val="22"/>
        </w:rPr>
        <w:t xml:space="preserve"> </w:t>
      </w:r>
      <w:r w:rsidR="00255BFC" w:rsidRPr="00BA458D">
        <w:rPr>
          <w:sz w:val="22"/>
          <w:szCs w:val="22"/>
        </w:rPr>
        <w:t xml:space="preserve">– </w:t>
      </w:r>
      <w:r w:rsidR="00255BFC" w:rsidRPr="00BA458D">
        <w:rPr>
          <w:b/>
          <w:sz w:val="22"/>
          <w:szCs w:val="22"/>
        </w:rPr>
        <w:t>zgodnie z załącznik</w:t>
      </w:r>
      <w:r w:rsidR="00A82948" w:rsidRPr="00BA458D">
        <w:rPr>
          <w:b/>
          <w:sz w:val="22"/>
          <w:szCs w:val="22"/>
        </w:rPr>
        <w:t>ami</w:t>
      </w:r>
      <w:r w:rsidR="00255BFC" w:rsidRPr="00BA458D">
        <w:rPr>
          <w:b/>
          <w:sz w:val="22"/>
          <w:szCs w:val="22"/>
        </w:rPr>
        <w:t xml:space="preserve"> nr 2 </w:t>
      </w:r>
      <w:r w:rsidR="00030A6B" w:rsidRPr="00BA458D">
        <w:rPr>
          <w:b/>
          <w:sz w:val="22"/>
          <w:szCs w:val="22"/>
        </w:rPr>
        <w:t xml:space="preserve">i 3 </w:t>
      </w:r>
      <w:r w:rsidR="00255BFC" w:rsidRPr="00BA458D">
        <w:rPr>
          <w:b/>
          <w:sz w:val="22"/>
          <w:szCs w:val="22"/>
        </w:rPr>
        <w:t>do SWZ</w:t>
      </w:r>
      <w:r w:rsidR="00DD1243" w:rsidRPr="00BA458D">
        <w:rPr>
          <w:b/>
          <w:sz w:val="22"/>
          <w:szCs w:val="22"/>
        </w:rPr>
        <w:t>.</w:t>
      </w:r>
      <w:r w:rsidR="00030A6B" w:rsidRPr="00BA458D">
        <w:rPr>
          <w:sz w:val="22"/>
          <w:szCs w:val="22"/>
        </w:rPr>
        <w:t xml:space="preserve"> Oświadczenia</w:t>
      </w:r>
      <w:r w:rsidR="00255BFC" w:rsidRPr="00BA458D">
        <w:rPr>
          <w:sz w:val="22"/>
          <w:szCs w:val="22"/>
        </w:rPr>
        <w:t xml:space="preserve"> stanowi</w:t>
      </w:r>
      <w:r w:rsidR="00030A6B" w:rsidRPr="00BA458D">
        <w:rPr>
          <w:sz w:val="22"/>
          <w:szCs w:val="22"/>
        </w:rPr>
        <w:t>ą</w:t>
      </w:r>
      <w:r w:rsidR="00255BFC" w:rsidRPr="00BA458D">
        <w:rPr>
          <w:sz w:val="22"/>
          <w:szCs w:val="22"/>
        </w:rPr>
        <w:t xml:space="preserve"> dowód potwierdzający </w:t>
      </w:r>
      <w:r w:rsidR="00751FC3" w:rsidRPr="00BA458D">
        <w:rPr>
          <w:sz w:val="22"/>
          <w:szCs w:val="22"/>
        </w:rPr>
        <w:t xml:space="preserve">spełnianie warunków udziału w postępowaniu  oraz </w:t>
      </w:r>
      <w:r w:rsidR="00255BFC" w:rsidRPr="00BA458D">
        <w:rPr>
          <w:sz w:val="22"/>
          <w:szCs w:val="22"/>
        </w:rPr>
        <w:t>brak podstaw wykluczenia na dzień składania ofert, tymczasowo zastępując</w:t>
      </w:r>
      <w:r w:rsidR="00633E94" w:rsidRPr="00BA458D">
        <w:rPr>
          <w:sz w:val="22"/>
          <w:szCs w:val="22"/>
        </w:rPr>
        <w:t>y</w:t>
      </w:r>
      <w:r w:rsidR="00255BFC" w:rsidRPr="00BA458D">
        <w:rPr>
          <w:sz w:val="22"/>
          <w:szCs w:val="22"/>
        </w:rPr>
        <w:t xml:space="preserve"> wymagane przez Zamawiającego podmiotowe środki dowodowe, wskazane w SWZ. Oświadczeni</w:t>
      </w:r>
      <w:r w:rsidR="007B78E4" w:rsidRPr="00BA458D">
        <w:rPr>
          <w:sz w:val="22"/>
          <w:szCs w:val="22"/>
        </w:rPr>
        <w:t>a</w:t>
      </w:r>
      <w:r w:rsidR="00255BFC" w:rsidRPr="00BA458D">
        <w:rPr>
          <w:sz w:val="22"/>
          <w:szCs w:val="22"/>
        </w:rPr>
        <w:t xml:space="preserve"> składa się, pod rygorem nieważności</w:t>
      </w:r>
      <w:r w:rsidR="00A82948" w:rsidRPr="00BA458D">
        <w:rPr>
          <w:sz w:val="22"/>
          <w:szCs w:val="22"/>
        </w:rPr>
        <w:t xml:space="preserve"> </w:t>
      </w:r>
      <w:r w:rsidR="00255BFC" w:rsidRPr="00BA458D">
        <w:rPr>
          <w:sz w:val="22"/>
          <w:szCs w:val="22"/>
        </w:rPr>
        <w:t xml:space="preserve">w </w:t>
      </w:r>
      <w:r w:rsidR="00DC758B" w:rsidRPr="00BA458D">
        <w:rPr>
          <w:sz w:val="22"/>
          <w:szCs w:val="22"/>
        </w:rPr>
        <w:t>formie</w:t>
      </w:r>
      <w:r w:rsidR="00255BFC" w:rsidRPr="00BA458D">
        <w:rPr>
          <w:sz w:val="22"/>
          <w:szCs w:val="22"/>
        </w:rPr>
        <w:t xml:space="preserve"> elektronicznej </w:t>
      </w:r>
      <w:r w:rsidR="00DC758B" w:rsidRPr="00BA458D">
        <w:rPr>
          <w:sz w:val="22"/>
          <w:szCs w:val="22"/>
        </w:rPr>
        <w:t xml:space="preserve">– w postaci elektronicznej </w:t>
      </w:r>
      <w:r w:rsidR="00255BFC" w:rsidRPr="00BA458D">
        <w:rPr>
          <w:sz w:val="22"/>
          <w:szCs w:val="22"/>
        </w:rPr>
        <w:t>opatrzonej kwalifikowanym podpisem elektronicznym lub w postaci elektronicznej opatrzonej podpisem z</w:t>
      </w:r>
      <w:r w:rsidR="00030A6B" w:rsidRPr="00BA458D">
        <w:rPr>
          <w:sz w:val="22"/>
          <w:szCs w:val="22"/>
        </w:rPr>
        <w:t>aufanym lub podpisem osobistym;</w:t>
      </w:r>
    </w:p>
    <w:p w14:paraId="2147EE54" w14:textId="5964122B" w:rsidR="00030A6B" w:rsidRPr="00BA458D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p</w:t>
      </w:r>
      <w:r w:rsidR="00255BFC" w:rsidRPr="00BA458D">
        <w:rPr>
          <w:b/>
          <w:sz w:val="22"/>
          <w:szCs w:val="22"/>
        </w:rPr>
        <w:t xml:space="preserve">ełnomocnictwo </w:t>
      </w:r>
      <w:r w:rsidR="00633E94" w:rsidRPr="00BA458D">
        <w:rPr>
          <w:b/>
          <w:sz w:val="22"/>
          <w:szCs w:val="22"/>
        </w:rPr>
        <w:t xml:space="preserve">lub inny dokument potwierdzający umocowanie do </w:t>
      </w:r>
      <w:r w:rsidR="00255BFC" w:rsidRPr="00BA458D">
        <w:rPr>
          <w:b/>
          <w:sz w:val="22"/>
          <w:szCs w:val="22"/>
        </w:rPr>
        <w:t xml:space="preserve">reprezentowania Wykonawcy ubiegającego się o udzielenie zamówienia publicznego - </w:t>
      </w:r>
      <w:r w:rsidR="00255BFC" w:rsidRPr="00BA458D">
        <w:rPr>
          <w:bCs/>
          <w:sz w:val="22"/>
          <w:szCs w:val="22"/>
        </w:rPr>
        <w:t>Pełnomocnictwo przekazuje się w postaci elektronicznej</w:t>
      </w:r>
      <w:r w:rsidR="003D6A3A" w:rsidRPr="00BA458D">
        <w:rPr>
          <w:bCs/>
          <w:sz w:val="22"/>
          <w:szCs w:val="22"/>
        </w:rPr>
        <w:t xml:space="preserve"> </w:t>
      </w:r>
      <w:r w:rsidR="00255BFC" w:rsidRPr="00BA458D">
        <w:rPr>
          <w:bCs/>
          <w:sz w:val="22"/>
          <w:szCs w:val="22"/>
        </w:rPr>
        <w:t xml:space="preserve">i opatruje kwalifikowanym podpisem elektronicznym, podpisem zaufanym lub podpisem osobistym. </w:t>
      </w:r>
      <w:r w:rsidR="003D6A3A" w:rsidRPr="00BA458D">
        <w:rPr>
          <w:bCs/>
          <w:sz w:val="22"/>
          <w:szCs w:val="22"/>
        </w:rPr>
        <w:t xml:space="preserve"> </w:t>
      </w:r>
      <w:r w:rsidR="00255BFC" w:rsidRPr="00BA458D">
        <w:rPr>
          <w:bCs/>
          <w:sz w:val="22"/>
          <w:szCs w:val="22"/>
        </w:rPr>
        <w:t xml:space="preserve">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 </w:t>
      </w:r>
      <w:r w:rsidR="00255BFC" w:rsidRPr="00BA458D">
        <w:rPr>
          <w:b/>
          <w:sz w:val="22"/>
          <w:szCs w:val="22"/>
        </w:rPr>
        <w:t>– jeżeli dotyczy</w:t>
      </w:r>
      <w:r w:rsidR="003D6A3A" w:rsidRPr="00BA458D">
        <w:rPr>
          <w:b/>
          <w:sz w:val="22"/>
          <w:szCs w:val="22"/>
        </w:rPr>
        <w:t>;</w:t>
      </w:r>
    </w:p>
    <w:p w14:paraId="53D319A6" w14:textId="1CDEB342" w:rsidR="00255BFC" w:rsidRPr="00BA458D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2"/>
          <w:szCs w:val="22"/>
        </w:rPr>
      </w:pPr>
      <w:r w:rsidRPr="00BA458D">
        <w:rPr>
          <w:b/>
          <w:sz w:val="22"/>
          <w:szCs w:val="22"/>
        </w:rPr>
        <w:t>z</w:t>
      </w:r>
      <w:r w:rsidR="00255BFC" w:rsidRPr="00BA458D">
        <w:rPr>
          <w:b/>
          <w:sz w:val="22"/>
          <w:szCs w:val="22"/>
        </w:rPr>
        <w:t>obowiązanie podmiotu udostępniającego Wykonawcy zasoby</w:t>
      </w:r>
      <w:r w:rsidR="00255BFC" w:rsidRPr="00BA458D">
        <w:rPr>
          <w:sz w:val="22"/>
          <w:szCs w:val="22"/>
        </w:rPr>
        <w:t>, do oddania do dyspozycji Wykonawcy niezbędnych zasobów na potrzeby realizacji zamówienia lub inny podmiotowy środek dowodowy potwierdzający, że Wykonawca realizując zamówienie, będzie dysponował niezbędnymi zas</w:t>
      </w:r>
      <w:r w:rsidRPr="00BA458D">
        <w:rPr>
          <w:sz w:val="22"/>
          <w:szCs w:val="22"/>
        </w:rPr>
        <w:t xml:space="preserve">obami tych podmiotów - </w:t>
      </w:r>
      <w:r w:rsidR="00255BFC" w:rsidRPr="00BA458D">
        <w:rPr>
          <w:sz w:val="22"/>
          <w:szCs w:val="22"/>
        </w:rPr>
        <w:t>o ile Wykonawca korzysta ze zdolności innych podmiotów na zasadac</w:t>
      </w:r>
      <w:r w:rsidRPr="00BA458D">
        <w:rPr>
          <w:sz w:val="22"/>
          <w:szCs w:val="22"/>
        </w:rPr>
        <w:t xml:space="preserve">h określonych w art. 118 </w:t>
      </w:r>
      <w:r w:rsidR="002F68CA" w:rsidRPr="00BA458D">
        <w:rPr>
          <w:sz w:val="22"/>
          <w:szCs w:val="22"/>
        </w:rPr>
        <w:t>U</w:t>
      </w:r>
      <w:r w:rsidRPr="00BA458D">
        <w:rPr>
          <w:sz w:val="22"/>
          <w:szCs w:val="22"/>
        </w:rPr>
        <w:t>stawy</w:t>
      </w:r>
      <w:r w:rsidR="00255BFC" w:rsidRPr="00BA458D">
        <w:rPr>
          <w:sz w:val="22"/>
          <w:szCs w:val="22"/>
        </w:rPr>
        <w:t>.</w:t>
      </w:r>
      <w:r w:rsidRPr="00BA458D">
        <w:rPr>
          <w:sz w:val="22"/>
          <w:szCs w:val="22"/>
        </w:rPr>
        <w:t xml:space="preserve"> </w:t>
      </w:r>
      <w:r w:rsidR="00255BFC" w:rsidRPr="00BA458D">
        <w:rPr>
          <w:sz w:val="22"/>
          <w:szCs w:val="22"/>
        </w:rPr>
        <w:t xml:space="preserve">Zobowiązanie lub inny podmiotowy środek dowodowy w opisywanym zakresie, przekazuje się w postaci elektronicznej, </w:t>
      </w:r>
      <w:r w:rsidR="00255BFC" w:rsidRPr="00BA458D">
        <w:rPr>
          <w:bCs/>
          <w:sz w:val="22"/>
          <w:szCs w:val="22"/>
        </w:rPr>
        <w:t>i opatruje kwalifikowanym podpisem elektronicznym,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</w:t>
      </w:r>
      <w:r w:rsidR="00966EF8" w:rsidRPr="00BA458D">
        <w:rPr>
          <w:bCs/>
          <w:sz w:val="22"/>
          <w:szCs w:val="22"/>
        </w:rPr>
        <w:t xml:space="preserve"> </w:t>
      </w:r>
      <w:r w:rsidR="00966EF8" w:rsidRPr="00BA458D">
        <w:rPr>
          <w:b/>
          <w:sz w:val="22"/>
          <w:szCs w:val="22"/>
        </w:rPr>
        <w:t>-</w:t>
      </w:r>
      <w:r w:rsidR="000A2C5C" w:rsidRPr="00BA458D">
        <w:rPr>
          <w:b/>
          <w:sz w:val="22"/>
          <w:szCs w:val="22"/>
        </w:rPr>
        <w:t xml:space="preserve"> jeżeli dotyczy;</w:t>
      </w:r>
    </w:p>
    <w:p w14:paraId="3DA67222" w14:textId="2FCBF45D" w:rsidR="003624B7" w:rsidRPr="00BA458D" w:rsidRDefault="00C6532B" w:rsidP="00655CC3">
      <w:pPr>
        <w:widowControl/>
        <w:numPr>
          <w:ilvl w:val="0"/>
          <w:numId w:val="124"/>
        </w:numPr>
        <w:tabs>
          <w:tab w:val="left" w:pos="851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o</w:t>
      </w:r>
      <w:r w:rsidR="003624B7" w:rsidRPr="00BA458D">
        <w:rPr>
          <w:rFonts w:ascii="Times New Roman" w:hAnsi="Times New Roman" w:cs="Times New Roman"/>
          <w:b/>
          <w:sz w:val="22"/>
          <w:szCs w:val="22"/>
        </w:rPr>
        <w:t>świadczenie z zakresu art. 117 ust. 4 Ustawy</w:t>
      </w:r>
      <w:r w:rsidR="00466A7A" w:rsidRPr="00BA458D">
        <w:rPr>
          <w:rFonts w:ascii="Times New Roman" w:hAnsi="Times New Roman" w:cs="Times New Roman"/>
          <w:b/>
          <w:sz w:val="22"/>
          <w:szCs w:val="22"/>
        </w:rPr>
        <w:t xml:space="preserve"> Pzp</w:t>
      </w:r>
      <w:r w:rsidR="003624B7" w:rsidRPr="00BA458D">
        <w:rPr>
          <w:rFonts w:ascii="Times New Roman" w:hAnsi="Times New Roman" w:cs="Times New Roman"/>
          <w:bCs/>
          <w:sz w:val="22"/>
          <w:szCs w:val="22"/>
        </w:rPr>
        <w:t>, z którego wynika, które roboty budow</w:t>
      </w:r>
      <w:r w:rsidR="0021054E" w:rsidRPr="00BA458D">
        <w:rPr>
          <w:rFonts w:ascii="Times New Roman" w:hAnsi="Times New Roman" w:cs="Times New Roman"/>
          <w:bCs/>
          <w:sz w:val="22"/>
          <w:szCs w:val="22"/>
        </w:rPr>
        <w:t>lane</w:t>
      </w:r>
      <w:r w:rsidR="003624B7" w:rsidRPr="00BA458D">
        <w:rPr>
          <w:rFonts w:ascii="Times New Roman" w:hAnsi="Times New Roman" w:cs="Times New Roman"/>
          <w:bCs/>
          <w:sz w:val="22"/>
          <w:szCs w:val="22"/>
        </w:rPr>
        <w:t xml:space="preserve">, dostawy lub usługi wykonają poszczególni Wykonawcy  – załącznik do SWZ - </w:t>
      </w:r>
      <w:r w:rsidR="003624B7" w:rsidRPr="00BA458D">
        <w:rPr>
          <w:rFonts w:ascii="Times New Roman" w:hAnsi="Times New Roman" w:cs="Times New Roman"/>
          <w:b/>
          <w:bCs/>
          <w:sz w:val="22"/>
          <w:szCs w:val="22"/>
        </w:rPr>
        <w:t>jeżeli dotyczy</w:t>
      </w:r>
    </w:p>
    <w:p w14:paraId="0E274F24" w14:textId="6D53335C" w:rsidR="00A82948" w:rsidRPr="00BA458D" w:rsidRDefault="00AB23D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sz w:val="22"/>
          <w:szCs w:val="22"/>
        </w:rPr>
      </w:pPr>
      <w:r w:rsidRPr="00BA458D">
        <w:rPr>
          <w:bCs/>
          <w:sz w:val="22"/>
          <w:szCs w:val="22"/>
        </w:rPr>
        <w:t xml:space="preserve">Wykonawca, w przypadku polegania na zdolnościach lub sytuacji podmiotów udostępniających zasoby, przedstawia wraz z oświadczeniami, o których mowa w </w:t>
      </w:r>
      <w:r w:rsidRPr="00BA458D">
        <w:rPr>
          <w:b/>
          <w:sz w:val="22"/>
          <w:szCs w:val="22"/>
        </w:rPr>
        <w:t>pkt 2</w:t>
      </w:r>
      <w:r w:rsidRPr="00BA458D">
        <w:rPr>
          <w:bCs/>
          <w:sz w:val="22"/>
          <w:szCs w:val="22"/>
        </w:rPr>
        <w:t xml:space="preserve">, także </w:t>
      </w:r>
      <w:r w:rsidRPr="00BA458D">
        <w:rPr>
          <w:b/>
          <w:sz w:val="22"/>
          <w:szCs w:val="22"/>
        </w:rPr>
        <w:t xml:space="preserve">oświadczenie podmiotu udostępniającego zasoby, potwierdzające brak podstaw wykluczenia tego podmiotu oraz odpowiednio spełnianie warunków udziału </w:t>
      </w:r>
      <w:r w:rsidR="00C56677" w:rsidRPr="00BA458D">
        <w:rPr>
          <w:b/>
          <w:sz w:val="22"/>
          <w:szCs w:val="22"/>
        </w:rPr>
        <w:br/>
      </w:r>
      <w:r w:rsidRPr="00BA458D">
        <w:rPr>
          <w:b/>
          <w:sz w:val="22"/>
          <w:szCs w:val="22"/>
        </w:rPr>
        <w:t>w postępowaniu, w zakresie, w jakim Wykonawca powołuje się na jego zasoby</w:t>
      </w:r>
      <w:r w:rsidR="009E62EA" w:rsidRPr="00BA458D">
        <w:rPr>
          <w:b/>
          <w:sz w:val="22"/>
          <w:szCs w:val="22"/>
        </w:rPr>
        <w:t xml:space="preserve"> – zgodnie z załącznikami nr</w:t>
      </w:r>
      <w:r w:rsidR="00466A7A" w:rsidRPr="00BA458D">
        <w:rPr>
          <w:b/>
          <w:sz w:val="22"/>
          <w:szCs w:val="22"/>
        </w:rPr>
        <w:t xml:space="preserve"> 3 i 2</w:t>
      </w:r>
      <w:r w:rsidR="009E62EA" w:rsidRPr="00BA458D">
        <w:rPr>
          <w:b/>
          <w:sz w:val="22"/>
          <w:szCs w:val="22"/>
        </w:rPr>
        <w:t xml:space="preserve"> do SWZ</w:t>
      </w:r>
      <w:r w:rsidR="00A33EEA" w:rsidRPr="00BA458D">
        <w:rPr>
          <w:b/>
          <w:sz w:val="22"/>
          <w:szCs w:val="22"/>
        </w:rPr>
        <w:t xml:space="preserve"> - jeżeli dotyczy.</w:t>
      </w:r>
    </w:p>
    <w:p w14:paraId="7BEDA3D2" w14:textId="77777777" w:rsidR="00A6474C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lastRenderedPageBreak/>
        <w:t>Wykonawca może złożyć tylko jedną ofertę. Ofertę należy sporządzić zgodnie z wymaganiami SWZ.</w:t>
      </w:r>
    </w:p>
    <w:p w14:paraId="66B29B7C" w14:textId="77777777" w:rsidR="00A6474C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14:paraId="4541EBFF" w14:textId="77777777" w:rsidR="00A6474C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Oferta musi być podpisana przez osobę/y upoważnioną/e do reprezentowania Wykonawcy.</w:t>
      </w:r>
    </w:p>
    <w:p w14:paraId="0D077313" w14:textId="0AEB1161" w:rsidR="00A6474C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 xml:space="preserve">Upoważnienie (pełnomocnictwo) do podpisania oferty, do poświadczania dokumentów za zgodność z oryginałem należy dołączyć do oferty o ile nie wynika ono z dokumentów rejestrowych Wykonawcy, jeżeli Zamawiający może je uzyskać za pomocą bezpłatnych </w:t>
      </w:r>
      <w:r w:rsidR="000B3A42" w:rsidRPr="00BA458D">
        <w:rPr>
          <w:sz w:val="22"/>
          <w:szCs w:val="22"/>
        </w:rPr>
        <w:t xml:space="preserve">                                </w:t>
      </w:r>
      <w:r w:rsidRPr="00BA458D">
        <w:rPr>
          <w:sz w:val="22"/>
          <w:szCs w:val="22"/>
        </w:rPr>
        <w:t>i ogólnodostępnych baz danych.</w:t>
      </w:r>
    </w:p>
    <w:p w14:paraId="71349AA8" w14:textId="6FE51106" w:rsidR="006F0394" w:rsidRPr="00BA458D" w:rsidRDefault="009420E3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W</w:t>
      </w:r>
      <w:r w:rsidR="00466A7A" w:rsidRPr="00BA458D">
        <w:rPr>
          <w:sz w:val="22"/>
          <w:szCs w:val="22"/>
        </w:rPr>
        <w:t>ykonawca do terminu składania ofert może wprowadzić zmiany w złożonej przez siebie ofercie, również w</w:t>
      </w:r>
      <w:r w:rsidRPr="00BA458D">
        <w:rPr>
          <w:sz w:val="22"/>
          <w:szCs w:val="22"/>
        </w:rPr>
        <w:t xml:space="preserve"> przypadku, </w:t>
      </w:r>
      <w:r w:rsidR="00466A7A" w:rsidRPr="00BA458D">
        <w:rPr>
          <w:sz w:val="22"/>
          <w:szCs w:val="22"/>
        </w:rPr>
        <w:t xml:space="preserve">gdy została ona już opatrzona kwalifikowanym </w:t>
      </w:r>
      <w:r w:rsidRPr="00BA458D">
        <w:rPr>
          <w:sz w:val="22"/>
          <w:szCs w:val="22"/>
        </w:rPr>
        <w:t>podpisem elektronicznym, podpisem zaufanym lub podpisem osobistym</w:t>
      </w:r>
      <w:r w:rsidR="00466A7A" w:rsidRPr="00BA458D">
        <w:rPr>
          <w:sz w:val="22"/>
          <w:szCs w:val="22"/>
        </w:rPr>
        <w:t xml:space="preserve">. Po wprowadzeniu zmian </w:t>
      </w:r>
      <w:r w:rsidRPr="00BA458D">
        <w:rPr>
          <w:sz w:val="22"/>
          <w:szCs w:val="22"/>
        </w:rPr>
        <w:t xml:space="preserve">oferta/oświadczenie Wykonawcy </w:t>
      </w:r>
      <w:r w:rsidR="00A6474C" w:rsidRPr="00BA458D">
        <w:rPr>
          <w:b/>
          <w:sz w:val="22"/>
          <w:szCs w:val="22"/>
        </w:rPr>
        <w:t>muszą być ponownie</w:t>
      </w:r>
      <w:r w:rsidR="00A6474C" w:rsidRPr="00BA458D">
        <w:rPr>
          <w:sz w:val="22"/>
          <w:szCs w:val="22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700A1E85" w14:textId="300B6F30" w:rsidR="006F0394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>Wykonawca może  w</w:t>
      </w:r>
      <w:r w:rsidR="009420E3" w:rsidRPr="00BA458D">
        <w:rPr>
          <w:sz w:val="22"/>
          <w:szCs w:val="22"/>
        </w:rPr>
        <w:t>prowadzić zmiany w złożonej przez siebie ofercie lub wy</w:t>
      </w:r>
      <w:r w:rsidRPr="00BA458D">
        <w:rPr>
          <w:sz w:val="22"/>
          <w:szCs w:val="22"/>
        </w:rPr>
        <w:t>cofać złożoną przez siebie ofertę.</w:t>
      </w:r>
    </w:p>
    <w:p w14:paraId="7FF2B98A" w14:textId="35D168A2" w:rsidR="006F0394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sz w:val="22"/>
          <w:szCs w:val="22"/>
        </w:rPr>
        <w:t xml:space="preserve">Protokół postępowania o udzielenie zamówienia wraz z załącznikami, w tym oferta Wykonawcy wraz </w:t>
      </w:r>
      <w:r w:rsidR="008E5448" w:rsidRPr="00BA458D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>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17843C18" w14:textId="68C5DABB" w:rsidR="00A6474C" w:rsidRPr="00BA458D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7D39CEB1" w14:textId="77777777" w:rsidR="006E0661" w:rsidRPr="00BA458D" w:rsidRDefault="006E0661" w:rsidP="00655CC3">
      <w:pPr>
        <w:pStyle w:val="NumeracjaUrzdowa"/>
        <w:numPr>
          <w:ilvl w:val="0"/>
          <w:numId w:val="136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TERMIN ZWIĄZANIA OFERTĄ</w:t>
      </w:r>
    </w:p>
    <w:p w14:paraId="2DBB47D3" w14:textId="77777777" w:rsidR="006E0661" w:rsidRPr="00BA458D" w:rsidRDefault="006E0661" w:rsidP="00B154F4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BA458D">
        <w:rPr>
          <w:b/>
          <w:sz w:val="22"/>
          <w:szCs w:val="22"/>
          <w:u w:val="single"/>
        </w:rPr>
        <w:t xml:space="preserve">Termin związania ofertą wynosi 30 dni. </w:t>
      </w:r>
    </w:p>
    <w:p w14:paraId="32AD5B99" w14:textId="08C65F17" w:rsidR="00DC758B" w:rsidRPr="00BA458D" w:rsidRDefault="006E0661" w:rsidP="00B154F4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sz w:val="22"/>
          <w:szCs w:val="22"/>
        </w:rPr>
      </w:pPr>
      <w:r w:rsidRPr="00BA458D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BA458D">
        <w:rPr>
          <w:b/>
          <w:sz w:val="22"/>
          <w:szCs w:val="22"/>
        </w:rPr>
        <w:t xml:space="preserve">upływa w dniu </w:t>
      </w:r>
      <w:r w:rsidR="002A488F">
        <w:rPr>
          <w:b/>
          <w:sz w:val="22"/>
          <w:szCs w:val="22"/>
        </w:rPr>
        <w:t>27.10.2023 r.</w:t>
      </w:r>
    </w:p>
    <w:p w14:paraId="4A97014D" w14:textId="77777777" w:rsidR="00EB3EC0" w:rsidRPr="00BA458D" w:rsidRDefault="00EB3EC0" w:rsidP="00655CC3">
      <w:pPr>
        <w:pStyle w:val="NumeracjaUrzdowa"/>
        <w:numPr>
          <w:ilvl w:val="0"/>
          <w:numId w:val="136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SPOSÓB ORAZ TERMIN SKŁADANIA OFERT</w:t>
      </w:r>
    </w:p>
    <w:p w14:paraId="1E19B520" w14:textId="4B02A40E" w:rsidR="00EB3EC0" w:rsidRPr="00BA458D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BA458D">
        <w:rPr>
          <w:sz w:val="22"/>
          <w:szCs w:val="22"/>
        </w:rPr>
        <w:t>Ofertę należy złożyć za pośrednictwem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39" w:history="1">
        <w:r w:rsidRPr="00BA458D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40" w:history="1">
        <w:r w:rsidR="008E5448" w:rsidRPr="00BA458D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BA458D">
        <w:rPr>
          <w:rStyle w:val="Hipercze"/>
          <w:b/>
          <w:bCs/>
          <w:sz w:val="22"/>
          <w:szCs w:val="22"/>
        </w:rPr>
        <w:t xml:space="preserve">, </w:t>
      </w:r>
      <w:r w:rsidRPr="00BA458D">
        <w:rPr>
          <w:rStyle w:val="Hipercze"/>
          <w:b/>
          <w:bCs/>
          <w:color w:val="auto"/>
          <w:sz w:val="22"/>
          <w:szCs w:val="22"/>
          <w:u w:val="none"/>
        </w:rPr>
        <w:t>nie później niż do dnia</w:t>
      </w:r>
      <w:r w:rsidR="002A488F">
        <w:rPr>
          <w:rStyle w:val="Hipercze"/>
          <w:b/>
          <w:bCs/>
          <w:color w:val="auto"/>
          <w:sz w:val="22"/>
          <w:szCs w:val="22"/>
          <w:u w:val="none"/>
        </w:rPr>
        <w:t xml:space="preserve"> 28.09.2023 r.</w:t>
      </w:r>
      <w:r w:rsidR="00652B6D" w:rsidRPr="00BA458D">
        <w:rPr>
          <w:rStyle w:val="Hipercze"/>
          <w:b/>
          <w:bCs/>
          <w:color w:val="auto"/>
          <w:sz w:val="22"/>
          <w:szCs w:val="22"/>
          <w:u w:val="none"/>
        </w:rPr>
        <w:t>,</w:t>
      </w:r>
      <w:r w:rsidR="000C3EF1" w:rsidRPr="00BA458D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Pr="00BA458D">
        <w:rPr>
          <w:rStyle w:val="Hipercze"/>
          <w:b/>
          <w:bCs/>
          <w:color w:val="auto"/>
          <w:sz w:val="22"/>
          <w:szCs w:val="22"/>
          <w:u w:val="none"/>
        </w:rPr>
        <w:t xml:space="preserve">do godziny </w:t>
      </w:r>
      <w:r w:rsidR="00AC79E3" w:rsidRPr="00BA458D">
        <w:rPr>
          <w:rStyle w:val="Hipercze"/>
          <w:b/>
          <w:bCs/>
          <w:color w:val="auto"/>
          <w:sz w:val="22"/>
          <w:szCs w:val="22"/>
          <w:u w:val="none"/>
        </w:rPr>
        <w:t>10:00</w:t>
      </w:r>
      <w:r w:rsidRPr="00BA458D">
        <w:rPr>
          <w:rStyle w:val="Hipercze"/>
          <w:b/>
          <w:bCs/>
          <w:color w:val="auto"/>
          <w:sz w:val="22"/>
          <w:szCs w:val="22"/>
          <w:u w:val="none"/>
        </w:rPr>
        <w:t>.</w:t>
      </w:r>
    </w:p>
    <w:p w14:paraId="5B465168" w14:textId="0D0E25EB" w:rsidR="00EB3EC0" w:rsidRPr="00BA458D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BA458D">
        <w:rPr>
          <w:sz w:val="22"/>
          <w:szCs w:val="22"/>
        </w:rPr>
        <w:t>Za datę i godzinę złożenia oferty rozumie się datę i godzinę jej wpływu na Platformę przetargową tj. datę</w:t>
      </w:r>
      <w:r w:rsidR="008E5448" w:rsidRPr="00BA458D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 xml:space="preserve"> i godzinę złożenia oferty wyświetloną na koncie Zamawiającego w post</w:t>
      </w:r>
      <w:r w:rsidR="008E5448" w:rsidRPr="00BA458D">
        <w:rPr>
          <w:sz w:val="22"/>
          <w:szCs w:val="22"/>
        </w:rPr>
        <w:t>ę</w:t>
      </w:r>
      <w:r w:rsidRPr="00BA458D">
        <w:rPr>
          <w:sz w:val="22"/>
          <w:szCs w:val="22"/>
        </w:rPr>
        <w:t>powaniu, którego dotyczy niniejsz</w:t>
      </w:r>
      <w:r w:rsidR="008E5448" w:rsidRPr="00BA458D">
        <w:rPr>
          <w:sz w:val="22"/>
          <w:szCs w:val="22"/>
        </w:rPr>
        <w:t>a</w:t>
      </w:r>
      <w:r w:rsidRPr="00BA458D">
        <w:rPr>
          <w:sz w:val="22"/>
          <w:szCs w:val="22"/>
        </w:rPr>
        <w:t xml:space="preserve"> SWZ.</w:t>
      </w:r>
    </w:p>
    <w:p w14:paraId="503DD40E" w14:textId="4738F8C3" w:rsidR="006E052F" w:rsidRPr="00BA458D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BA458D">
        <w:rPr>
          <w:sz w:val="22"/>
          <w:szCs w:val="22"/>
        </w:rPr>
        <w:t>W przypadku otrzymania przez Zamawiającego oferty po terminie podanym powyżej</w:t>
      </w:r>
      <w:r w:rsidR="008E5448" w:rsidRPr="00BA458D">
        <w:rPr>
          <w:sz w:val="22"/>
          <w:szCs w:val="22"/>
        </w:rPr>
        <w:t>,</w:t>
      </w:r>
      <w:r w:rsidRPr="00BA458D">
        <w:rPr>
          <w:sz w:val="22"/>
          <w:szCs w:val="22"/>
        </w:rPr>
        <w:t xml:space="preserve"> oferta zostanie odrzucona.</w:t>
      </w:r>
    </w:p>
    <w:p w14:paraId="07EB2AF3" w14:textId="0E17A89D" w:rsidR="00EB3EC0" w:rsidRPr="00BA458D" w:rsidRDefault="00EB3EC0" w:rsidP="00655CC3">
      <w:pPr>
        <w:pStyle w:val="NumeracjaUrzdowa"/>
        <w:numPr>
          <w:ilvl w:val="0"/>
          <w:numId w:val="137"/>
        </w:numPr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 xml:space="preserve">TERMIN OTWARCIA OFERT  </w:t>
      </w:r>
      <w:r w:rsidR="008E5448" w:rsidRPr="00BA458D">
        <w:rPr>
          <w:b/>
          <w:sz w:val="22"/>
          <w:szCs w:val="22"/>
        </w:rPr>
        <w:t xml:space="preserve">ORAZ </w:t>
      </w:r>
      <w:r w:rsidRPr="00BA458D">
        <w:rPr>
          <w:b/>
          <w:sz w:val="22"/>
          <w:szCs w:val="22"/>
        </w:rPr>
        <w:t>CZYNNOŚCI ZWI</w:t>
      </w:r>
      <w:r w:rsidR="008E5448" w:rsidRPr="00BA458D">
        <w:rPr>
          <w:b/>
          <w:sz w:val="22"/>
          <w:szCs w:val="22"/>
        </w:rPr>
        <w:t>Ą</w:t>
      </w:r>
      <w:r w:rsidRPr="00BA458D">
        <w:rPr>
          <w:b/>
          <w:sz w:val="22"/>
          <w:szCs w:val="22"/>
        </w:rPr>
        <w:t>Z</w:t>
      </w:r>
      <w:r w:rsidR="008E5448" w:rsidRPr="00BA458D">
        <w:rPr>
          <w:b/>
          <w:sz w:val="22"/>
          <w:szCs w:val="22"/>
        </w:rPr>
        <w:t>A</w:t>
      </w:r>
      <w:r w:rsidRPr="00BA458D">
        <w:rPr>
          <w:b/>
          <w:sz w:val="22"/>
          <w:szCs w:val="22"/>
        </w:rPr>
        <w:t>NE Z OTWARCIEM OFERT</w:t>
      </w:r>
    </w:p>
    <w:p w14:paraId="63DB7029" w14:textId="53C39F7C" w:rsidR="00EB3EC0" w:rsidRPr="00BA458D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22" w:name="_Hlk61446340"/>
      <w:r w:rsidRPr="00BA458D">
        <w:rPr>
          <w:rFonts w:ascii="Times New Roman" w:hAnsi="Times New Roman" w:cs="Times New Roman"/>
          <w:sz w:val="22"/>
          <w:szCs w:val="22"/>
        </w:rPr>
        <w:lastRenderedPageBreak/>
        <w:t>Otwarcie ofert nastąpi w dniu</w:t>
      </w:r>
      <w:r w:rsidR="008400D0">
        <w:rPr>
          <w:rFonts w:ascii="Times New Roman" w:hAnsi="Times New Roman" w:cs="Times New Roman"/>
          <w:sz w:val="22"/>
          <w:szCs w:val="22"/>
        </w:rPr>
        <w:t xml:space="preserve"> </w:t>
      </w:r>
      <w:r w:rsidR="008400D0">
        <w:rPr>
          <w:rFonts w:ascii="Times New Roman" w:hAnsi="Times New Roman" w:cs="Times New Roman"/>
          <w:b/>
          <w:bCs/>
          <w:sz w:val="22"/>
          <w:szCs w:val="22"/>
        </w:rPr>
        <w:t>28.09.2023 r.</w:t>
      </w:r>
      <w:r w:rsidR="000C3EF1" w:rsidRPr="00BA458D">
        <w:rPr>
          <w:rFonts w:ascii="Times New Roman" w:hAnsi="Times New Roman" w:cs="Times New Roman"/>
          <w:b/>
          <w:bCs/>
          <w:sz w:val="22"/>
          <w:szCs w:val="22"/>
        </w:rPr>
        <w:t>.,</w:t>
      </w:r>
      <w:r w:rsidR="000C3EF1" w:rsidRPr="00BA458D">
        <w:rPr>
          <w:rFonts w:ascii="Times New Roman" w:hAnsi="Times New Roman" w:cs="Times New Roman"/>
          <w:sz w:val="22"/>
          <w:szCs w:val="22"/>
        </w:rPr>
        <w:t xml:space="preserve"> </w:t>
      </w:r>
      <w:r w:rsidRPr="00BA458D">
        <w:rPr>
          <w:rFonts w:ascii="Times New Roman" w:hAnsi="Times New Roman" w:cs="Times New Roman"/>
          <w:sz w:val="22"/>
          <w:szCs w:val="22"/>
        </w:rPr>
        <w:t>o godzinie</w:t>
      </w:r>
      <w:r w:rsidRPr="00BA45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9E3" w:rsidRPr="00BA458D">
        <w:rPr>
          <w:rFonts w:ascii="Times New Roman" w:hAnsi="Times New Roman" w:cs="Times New Roman"/>
          <w:b/>
          <w:sz w:val="22"/>
          <w:szCs w:val="22"/>
        </w:rPr>
        <w:t xml:space="preserve">10:30 </w:t>
      </w:r>
      <w:r w:rsidRPr="00BA458D">
        <w:rPr>
          <w:rFonts w:ascii="Times New Roman" w:hAnsi="Times New Roman" w:cs="Times New Roman"/>
          <w:sz w:val="22"/>
          <w:szCs w:val="22"/>
        </w:rPr>
        <w:t>na komputerze Zamawiającego, po odszyfrowaniu i pobraniu  za pośrednictwem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1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, </w:t>
      </w:r>
      <w:r w:rsidRPr="00BA458D">
        <w:rPr>
          <w:rFonts w:ascii="Times New Roman" w:hAnsi="Times New Roman" w:cs="Times New Roman"/>
          <w:sz w:val="22"/>
          <w:szCs w:val="22"/>
        </w:rPr>
        <w:t>złożonych ofert</w:t>
      </w:r>
      <w:bookmarkEnd w:id="22"/>
      <w:r w:rsidRPr="00BA458D">
        <w:rPr>
          <w:rFonts w:ascii="Times New Roman" w:hAnsi="Times New Roman" w:cs="Times New Roman"/>
          <w:sz w:val="22"/>
          <w:szCs w:val="22"/>
        </w:rPr>
        <w:t>.</w:t>
      </w:r>
    </w:p>
    <w:p w14:paraId="746AC476" w14:textId="77777777" w:rsidR="00EB3EC0" w:rsidRPr="00BA458D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EFFCE77" w14:textId="20008E92" w:rsidR="00EB3EC0" w:rsidRPr="00BA458D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Najpóźniej przed otwarciem ofert, Zamawiający udostępni za pośrednictwem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2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BA458D">
        <w:rPr>
          <w:rFonts w:ascii="Times New Roman" w:hAnsi="Times New Roman" w:cs="Times New Roman"/>
          <w:sz w:val="22"/>
          <w:szCs w:val="22"/>
        </w:rPr>
        <w:t xml:space="preserve">informację o kwocie, jaką zamierza przeznaczyć na sfinansowanie niniejszego zamówienia </w:t>
      </w:r>
      <w:r w:rsidR="006F0394" w:rsidRPr="00BA458D">
        <w:rPr>
          <w:rFonts w:ascii="Times New Roman" w:hAnsi="Times New Roman" w:cs="Times New Roman"/>
          <w:sz w:val="22"/>
          <w:szCs w:val="22"/>
        </w:rPr>
        <w:t>w postaci kwoty</w:t>
      </w:r>
      <w:r w:rsidRPr="00BA458D">
        <w:rPr>
          <w:rFonts w:ascii="Times New Roman" w:hAnsi="Times New Roman" w:cs="Times New Roman"/>
          <w:sz w:val="22"/>
          <w:szCs w:val="22"/>
        </w:rPr>
        <w:t xml:space="preserve"> brutto.</w:t>
      </w:r>
    </w:p>
    <w:p w14:paraId="43A0898B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76A07EC6" w14:textId="77777777" w:rsidR="00EB3EC0" w:rsidRPr="00BA458D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C0088D0" w14:textId="1576988D" w:rsidR="006F0394" w:rsidRPr="00BA458D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Jeżeli otwarcie ofert następuje przy użyciu systemu teleinformatycznego, w przypad</w:t>
      </w:r>
      <w:r w:rsidR="00A7421E" w:rsidRPr="00BA458D">
        <w:rPr>
          <w:rFonts w:ascii="Times New Roman" w:hAnsi="Times New Roman" w:cs="Times New Roman"/>
          <w:sz w:val="22"/>
          <w:szCs w:val="22"/>
        </w:rPr>
        <w:t>k</w:t>
      </w:r>
      <w:r w:rsidRPr="00BA458D">
        <w:rPr>
          <w:rFonts w:ascii="Times New Roman" w:hAnsi="Times New Roman" w:cs="Times New Roman"/>
          <w:sz w:val="22"/>
          <w:szCs w:val="22"/>
        </w:rPr>
        <w:t>u awa</w:t>
      </w:r>
      <w:r w:rsidR="006F0394" w:rsidRPr="00BA458D">
        <w:rPr>
          <w:rFonts w:ascii="Times New Roman" w:hAnsi="Times New Roman" w:cs="Times New Roman"/>
          <w:sz w:val="22"/>
          <w:szCs w:val="22"/>
        </w:rPr>
        <w:t>rii tego systemu, powodującej</w:t>
      </w:r>
      <w:r w:rsidRPr="00BA458D">
        <w:rPr>
          <w:rFonts w:ascii="Times New Roman" w:hAnsi="Times New Roman" w:cs="Times New Roman"/>
          <w:sz w:val="22"/>
          <w:szCs w:val="22"/>
        </w:rPr>
        <w:t xml:space="preserve"> brak możliwości otwarcia ofe</w:t>
      </w:r>
      <w:r w:rsidR="006F0394" w:rsidRPr="00BA458D">
        <w:rPr>
          <w:rFonts w:ascii="Times New Roman" w:hAnsi="Times New Roman" w:cs="Times New Roman"/>
          <w:sz w:val="22"/>
          <w:szCs w:val="22"/>
        </w:rPr>
        <w:t>rt w terminie określonym przez Z</w:t>
      </w:r>
      <w:r w:rsidRPr="00BA458D">
        <w:rPr>
          <w:rFonts w:ascii="Times New Roman" w:hAnsi="Times New Roman" w:cs="Times New Roman"/>
          <w:sz w:val="22"/>
          <w:szCs w:val="22"/>
        </w:rPr>
        <w:t>amawiającego, otwarcie ofert następuje niezwłocznie po usunięciu awarii.</w:t>
      </w:r>
    </w:p>
    <w:p w14:paraId="00C9640E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6AE762E2" w14:textId="77777777" w:rsidR="006F0394" w:rsidRPr="00BA458D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740CCD" w14:textId="77777777" w:rsidR="006F0394" w:rsidRPr="00BA458D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bCs/>
          <w:sz w:val="22"/>
          <w:szCs w:val="22"/>
        </w:rPr>
        <w:t xml:space="preserve">Niezwłocznie po otwarciu ofert Zamawiający udostępni </w:t>
      </w:r>
      <w:r w:rsidRPr="00BA458D">
        <w:rPr>
          <w:rFonts w:ascii="Times New Roman" w:hAnsi="Times New Roman" w:cs="Times New Roman"/>
          <w:sz w:val="22"/>
          <w:szCs w:val="22"/>
        </w:rPr>
        <w:t>za pośrednictwem</w:t>
      </w:r>
      <w:r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3" w:history="1">
        <w:r w:rsidRPr="00BA458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BA458D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BA458D">
        <w:rPr>
          <w:rFonts w:ascii="Times New Roman" w:hAnsi="Times New Roman" w:cs="Times New Roman"/>
          <w:bCs/>
          <w:sz w:val="22"/>
          <w:szCs w:val="22"/>
        </w:rPr>
        <w:t>informacje o:</w:t>
      </w:r>
    </w:p>
    <w:p w14:paraId="4910164C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0AB2915B" w14:textId="77777777" w:rsidR="006F0394" w:rsidRPr="00BA458D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8E911D" w14:textId="77777777" w:rsidR="006F0394" w:rsidRPr="00BA458D" w:rsidRDefault="00EB3EC0" w:rsidP="00655CC3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EF82A35" w14:textId="676D415F" w:rsidR="00EB3EC0" w:rsidRPr="00BA458D" w:rsidRDefault="00EB3EC0" w:rsidP="00655CC3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bCs/>
          <w:sz w:val="22"/>
          <w:szCs w:val="22"/>
        </w:rPr>
        <w:t xml:space="preserve">cenach </w:t>
      </w:r>
      <w:r w:rsidR="008E5448" w:rsidRPr="00BA458D">
        <w:rPr>
          <w:rFonts w:ascii="Times New Roman" w:hAnsi="Times New Roman" w:cs="Times New Roman"/>
          <w:bCs/>
          <w:sz w:val="22"/>
          <w:szCs w:val="22"/>
        </w:rPr>
        <w:t xml:space="preserve">lub kosztach </w:t>
      </w:r>
      <w:r w:rsidRPr="00BA458D">
        <w:rPr>
          <w:rFonts w:ascii="Times New Roman" w:hAnsi="Times New Roman" w:cs="Times New Roman"/>
          <w:bCs/>
          <w:sz w:val="22"/>
          <w:szCs w:val="22"/>
        </w:rPr>
        <w:t>zawartych w ofertach.</w:t>
      </w:r>
    </w:p>
    <w:p w14:paraId="586CF92C" w14:textId="77777777" w:rsidR="004B6D46" w:rsidRPr="00BA458D" w:rsidRDefault="004B6D46" w:rsidP="00315EAC">
      <w:pPr>
        <w:pStyle w:val="Akapitzlist"/>
        <w:spacing w:line="276" w:lineRule="auto"/>
        <w:rPr>
          <w:sz w:val="22"/>
          <w:szCs w:val="22"/>
        </w:rPr>
      </w:pPr>
    </w:p>
    <w:p w14:paraId="6EA865E8" w14:textId="77777777" w:rsidR="00254EDB" w:rsidRPr="00BA458D" w:rsidRDefault="00A26D9E" w:rsidP="00655CC3">
      <w:pPr>
        <w:pStyle w:val="Akapitzlist"/>
        <w:widowControl/>
        <w:numPr>
          <w:ilvl w:val="0"/>
          <w:numId w:val="138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TAJEMNICA PRZEDSIĘBIORSTWA</w:t>
      </w:r>
    </w:p>
    <w:p w14:paraId="62AE3527" w14:textId="77777777" w:rsidR="00254EDB" w:rsidRPr="00BA458D" w:rsidRDefault="00254EDB" w:rsidP="00655CC3">
      <w:pPr>
        <w:pStyle w:val="Akapitzlist"/>
        <w:widowControl/>
        <w:numPr>
          <w:ilvl w:val="0"/>
          <w:numId w:val="155"/>
        </w:numPr>
        <w:suppressAutoHyphens w:val="0"/>
        <w:autoSpaceDN/>
        <w:spacing w:line="240" w:lineRule="auto"/>
        <w:textAlignment w:val="auto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 xml:space="preserve">Informacje stanowiące tajemnicę przedsiębiorstwa powinny być zgrupowane i stanowić oddzielną część oferty – odrębny plik lub pliki elektroniczne. Plik (pliki) należy opatrzyć dopiskiem „tajemnica przedsiębiorstwa” lub innym – </w:t>
      </w:r>
      <w:r w:rsidRPr="00BA458D">
        <w:rPr>
          <w:sz w:val="22"/>
          <w:szCs w:val="22"/>
        </w:rPr>
        <w:t>nazwa pliku powinna jednoznacznie wskazywać, iż dane w nim zawarte stanowią tajemnicę przedsiębiorstwa.</w:t>
      </w:r>
    </w:p>
    <w:p w14:paraId="71CFA47D" w14:textId="4158CD89" w:rsidR="00254EDB" w:rsidRPr="00BA458D" w:rsidRDefault="00254EDB" w:rsidP="00655CC3">
      <w:pPr>
        <w:pStyle w:val="Akapitzlist"/>
        <w:widowControl/>
        <w:numPr>
          <w:ilvl w:val="0"/>
          <w:numId w:val="155"/>
        </w:numPr>
        <w:suppressAutoHyphens w:val="0"/>
        <w:autoSpaceDN/>
        <w:spacing w:line="240" w:lineRule="auto"/>
        <w:textAlignment w:val="auto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</w:rPr>
        <w:t>W przypadku, gdy Wykonawca nie wykaże, że zastrzeżone informacje stanowią tajemnicę przedsiębiorstwa  w rozumieniu art. 11 ust. 2 ustawy z dnia 16</w:t>
      </w:r>
      <w:r w:rsidR="003666B9" w:rsidRPr="00BA458D">
        <w:rPr>
          <w:color w:val="000000" w:themeColor="text1"/>
          <w:sz w:val="22"/>
          <w:szCs w:val="22"/>
        </w:rPr>
        <w:t xml:space="preserve"> kwietnia </w:t>
      </w:r>
      <w:r w:rsidRPr="00BA458D">
        <w:rPr>
          <w:color w:val="000000" w:themeColor="text1"/>
          <w:sz w:val="22"/>
          <w:szCs w:val="22"/>
        </w:rPr>
        <w:t>1993 r. o zwalczaniu nieuczciwej konkurencji (</w:t>
      </w:r>
      <w:r w:rsidRPr="00BA458D">
        <w:rPr>
          <w:sz w:val="22"/>
          <w:szCs w:val="22"/>
        </w:rPr>
        <w:t>tj. Dz. U. z 202</w:t>
      </w:r>
      <w:r w:rsidR="00466A7A" w:rsidRPr="00BA458D">
        <w:rPr>
          <w:sz w:val="22"/>
          <w:szCs w:val="22"/>
        </w:rPr>
        <w:t>2</w:t>
      </w:r>
      <w:r w:rsidRPr="00BA458D">
        <w:rPr>
          <w:sz w:val="22"/>
          <w:szCs w:val="22"/>
        </w:rPr>
        <w:t xml:space="preserve"> r., poz. 1</w:t>
      </w:r>
      <w:r w:rsidR="00466A7A" w:rsidRPr="00BA458D">
        <w:rPr>
          <w:sz w:val="22"/>
          <w:szCs w:val="22"/>
        </w:rPr>
        <w:t>233</w:t>
      </w:r>
      <w:r w:rsidRPr="00BA458D">
        <w:rPr>
          <w:color w:val="000000" w:themeColor="text1"/>
          <w:sz w:val="22"/>
          <w:szCs w:val="22"/>
        </w:rPr>
        <w:t>) Zamawiający uzna zastrzeżenie tajemnicy za bezskuteczne, o czym poinformuje Wykonawcę.</w:t>
      </w:r>
    </w:p>
    <w:p w14:paraId="4D166B0B" w14:textId="2CFD3AB9" w:rsidR="00A26D9E" w:rsidRPr="00BA458D" w:rsidRDefault="00A26D9E" w:rsidP="00655CC3">
      <w:pPr>
        <w:widowControl/>
        <w:numPr>
          <w:ilvl w:val="0"/>
          <w:numId w:val="139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WYJA</w:t>
      </w:r>
      <w:r w:rsidR="00602DD0" w:rsidRPr="00BA458D">
        <w:rPr>
          <w:rFonts w:ascii="Times New Roman" w:eastAsia="Times New Roman" w:hAnsi="Times New Roman" w:cs="Times New Roman"/>
          <w:b/>
          <w:sz w:val="22"/>
          <w:szCs w:val="22"/>
        </w:rPr>
        <w:t>Ś</w:t>
      </w: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NIENIA, ZASADY POPRAWIANIA OFERT</w:t>
      </w:r>
    </w:p>
    <w:p w14:paraId="701555FE" w14:textId="77054189" w:rsidR="00A26D9E" w:rsidRPr="00BA458D" w:rsidRDefault="00A26D9E" w:rsidP="00A31096">
      <w:pPr>
        <w:widowControl/>
        <w:numPr>
          <w:ilvl w:val="0"/>
          <w:numId w:val="112"/>
        </w:numPr>
        <w:suppressAutoHyphens w:val="0"/>
        <w:autoSpaceDN/>
        <w:spacing w:after="20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toku badania i oceny ofert </w:t>
      </w:r>
      <w:r w:rsidR="00E624F1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amawiający może żądać od </w:t>
      </w:r>
      <w:r w:rsidR="00E624F1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8E5448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amawiającym </w:t>
      </w:r>
      <w:r w:rsidR="00CE2D4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 </w:t>
      </w:r>
      <w:r w:rsidR="008E5448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ykonawcą negocjacji dotyczących złożonej oferty oraz</w:t>
      </w:r>
      <w:r w:rsidR="00924B2D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dokonywanie jakiejkolwiek zmiany w jej treści.</w:t>
      </w:r>
    </w:p>
    <w:p w14:paraId="7D90D8AC" w14:textId="77777777" w:rsidR="00A26D9E" w:rsidRPr="00BA458D" w:rsidRDefault="00A26D9E" w:rsidP="00A31096">
      <w:pPr>
        <w:widowControl/>
        <w:numPr>
          <w:ilvl w:val="0"/>
          <w:numId w:val="112"/>
        </w:numPr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poprawia w ofercie:</w:t>
      </w:r>
    </w:p>
    <w:p w14:paraId="38D531CD" w14:textId="28734F7B" w:rsidR="00A26D9E" w:rsidRPr="00BA458D" w:rsidRDefault="00A26D9E" w:rsidP="006C6C2D">
      <w:pPr>
        <w:widowControl/>
        <w:numPr>
          <w:ilvl w:val="0"/>
          <w:numId w:val="98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oczywiste omyłki pisarskie,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 przez które należy rozumieć w szczególności – bezsporne, niebudzące wątpliwości omyłki dotyczące wyrazów, np.: widoczną mylną pisownię wyrazu; ewidentny błąd gramatyczny; niezamierzone opuszczenie wyrazu lub jego części; ewidentny błąd rzeczowy, np. 31 listopada, błąd powstały w wyniku przestawienia liczb w zapisie jednostkowych cyfr;</w:t>
      </w:r>
    </w:p>
    <w:p w14:paraId="65E44DED" w14:textId="77777777" w:rsidR="00A26D9E" w:rsidRPr="00BA458D" w:rsidRDefault="00A26D9E" w:rsidP="006C6C2D">
      <w:pPr>
        <w:widowControl/>
        <w:numPr>
          <w:ilvl w:val="0"/>
          <w:numId w:val="98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oczywiste omyłki rachunkowe, z uwzględnieniem konsekwencji rachunkowych dokonanych poprawek,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 - przez które należy rozumieć w szczególności  omyłki dotyczące działań arytmetycznych 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028E6FBE" w14:textId="5BB7C5F1" w:rsidR="00A26D9E" w:rsidRPr="00BA458D" w:rsidRDefault="00A26D9E" w:rsidP="006C6C2D">
      <w:pPr>
        <w:widowControl/>
        <w:numPr>
          <w:ilvl w:val="0"/>
          <w:numId w:val="98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lastRenderedPageBreak/>
        <w:t xml:space="preserve">inne omyłki polegające na niezgodności oferty z dokumentami </w:t>
      </w:r>
      <w:r w:rsidRPr="00BA458D">
        <w:rPr>
          <w:rFonts w:ascii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BA458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, niepowodujące istotnych zmian </w:t>
      </w:r>
      <w:r w:rsidR="008E5448" w:rsidRPr="00BA458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BA458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w treści oferty </w:t>
      </w:r>
    </w:p>
    <w:p w14:paraId="2D617C0E" w14:textId="7ADC6844" w:rsidR="00A26D9E" w:rsidRPr="00BA458D" w:rsidRDefault="00A26D9E" w:rsidP="00A26D9E">
      <w:pPr>
        <w:widowControl/>
        <w:suppressAutoHyphens w:val="0"/>
        <w:autoSpaceDN/>
        <w:spacing w:after="200" w:line="360" w:lineRule="auto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- niezwłocznie zawiadamiając o tym </w:t>
      </w:r>
      <w:r w:rsidR="008E5448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ykonawcę, którego oferta została poprawiona.</w:t>
      </w:r>
    </w:p>
    <w:p w14:paraId="702A9420" w14:textId="47AA7765" w:rsidR="00A26D9E" w:rsidRDefault="00A26D9E" w:rsidP="00A31096">
      <w:pPr>
        <w:widowControl/>
        <w:numPr>
          <w:ilvl w:val="0"/>
          <w:numId w:val="113"/>
        </w:numPr>
        <w:suppressAutoHyphens w:val="0"/>
        <w:autoSpaceDN/>
        <w:spacing w:after="200"/>
        <w:ind w:left="709" w:hanging="283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</w:pP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przypad</w:t>
      </w:r>
      <w:r w:rsidR="006F0394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ku, o którym mowa </w:t>
      </w:r>
      <w:r w:rsidR="006F0394" w:rsidRPr="00BA458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w ust. 2 pkt 3</w:t>
      </w:r>
      <w:r w:rsidR="006F0394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amawiający wyznacza </w:t>
      </w:r>
      <w:r w:rsidR="008E5448"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ykonawcy odpowiedni termin na wyrażenie zgody na poprawienie w ofercie omyłki lub zakwestionowanie jej poprawienia. 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  <w:t xml:space="preserve">Brak odpowiedzi </w:t>
      </w:r>
      <w:r w:rsidR="000B3A42" w:rsidRPr="00BA458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  <w:t>w</w:t>
      </w:r>
      <w:r w:rsidRPr="00BA458D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  <w:t xml:space="preserve"> wyznaczonym terminie uznaje się za wyrażenie zgody na poprawienie omyłki.</w:t>
      </w:r>
    </w:p>
    <w:p w14:paraId="0CB62DDD" w14:textId="77777777" w:rsidR="00D75B52" w:rsidRPr="00BA458D" w:rsidRDefault="00D75B52" w:rsidP="00D75B52">
      <w:pPr>
        <w:widowControl/>
        <w:suppressAutoHyphens w:val="0"/>
        <w:autoSpaceDN/>
        <w:spacing w:after="20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</w:pPr>
    </w:p>
    <w:p w14:paraId="36E5E83A" w14:textId="77777777" w:rsidR="00181B62" w:rsidRPr="00BA458D" w:rsidRDefault="00EF4C60" w:rsidP="00655CC3">
      <w:pPr>
        <w:pStyle w:val="Akapitzlist"/>
        <w:widowControl/>
        <w:numPr>
          <w:ilvl w:val="0"/>
          <w:numId w:val="140"/>
        </w:numPr>
        <w:suppressAutoHyphens w:val="0"/>
        <w:autoSpaceDN/>
        <w:spacing w:after="240"/>
        <w:textAlignment w:val="auto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WYKAZ PODMIOTOWYCH ŚRODKÓW DOWODOWYCH.</w:t>
      </w:r>
    </w:p>
    <w:p w14:paraId="34CE5205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after="240" w:line="240" w:lineRule="auto"/>
        <w:ind w:left="284" w:hanging="284"/>
        <w:textAlignment w:val="auto"/>
        <w:rPr>
          <w:b/>
          <w:i/>
          <w:iCs/>
          <w:sz w:val="22"/>
          <w:szCs w:val="22"/>
          <w:u w:val="single"/>
        </w:rPr>
      </w:pPr>
      <w:bookmarkStart w:id="23" w:name="_Hlk139270531"/>
      <w:r w:rsidRPr="00BA458D">
        <w:rPr>
          <w:bCs/>
          <w:color w:val="000000"/>
          <w:kern w:val="0"/>
          <w:sz w:val="22"/>
          <w:szCs w:val="22"/>
          <w:lang w:eastAsia="pl-PL" w:bidi="ar-SA"/>
        </w:rPr>
        <w:t xml:space="preserve">Zamawiający wzywa Wykonawcę, którego oferta została najwyżej oceniona, do złożenia </w:t>
      </w:r>
      <w:r w:rsidRPr="00BA458D">
        <w:rPr>
          <w:bCs/>
          <w:color w:val="000000"/>
          <w:kern w:val="0"/>
          <w:sz w:val="22"/>
          <w:szCs w:val="22"/>
          <w:lang w:eastAsia="pl-PL" w:bidi="ar-SA"/>
        </w:rPr>
        <w:br/>
        <w:t>w wyznaczonym terminie, nie krótszym niż 5 dni od dnia wezwania, podmiotowych środków dowodowych, aktualnych na dzień złożenia</w:t>
      </w:r>
      <w:bookmarkEnd w:id="23"/>
      <w:r w:rsidRPr="00BA458D">
        <w:rPr>
          <w:bCs/>
          <w:color w:val="000000"/>
          <w:kern w:val="0"/>
          <w:sz w:val="22"/>
          <w:szCs w:val="22"/>
          <w:lang w:eastAsia="pl-PL" w:bidi="ar-SA"/>
        </w:rPr>
        <w:t xml:space="preserve">: </w:t>
      </w:r>
    </w:p>
    <w:p w14:paraId="6A2D4CF3" w14:textId="77777777" w:rsidR="00653D4D" w:rsidRPr="00BA458D" w:rsidRDefault="00653D4D" w:rsidP="00653D4D">
      <w:pPr>
        <w:widowControl/>
        <w:suppressAutoHyphens w:val="0"/>
        <w:autoSpaceDN/>
        <w:spacing w:after="240"/>
        <w:textAlignment w:val="auto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BA458D">
        <w:rPr>
          <w:rFonts w:ascii="Times New Roman" w:hAnsi="Times New Roman" w:cs="Times New Roman"/>
          <w:b/>
          <w:i/>
          <w:iCs/>
          <w:color w:val="000000"/>
          <w:kern w:val="0"/>
          <w:sz w:val="22"/>
          <w:szCs w:val="22"/>
          <w:u w:val="single"/>
          <w:lang w:eastAsia="pl-PL" w:bidi="ar-SA"/>
        </w:rPr>
        <w:t>w zakresie podstaw wykluczenia:</w:t>
      </w:r>
    </w:p>
    <w:p w14:paraId="66EDFCE3" w14:textId="77777777" w:rsidR="00653D4D" w:rsidRPr="00BA458D" w:rsidRDefault="00653D4D" w:rsidP="00653D4D">
      <w:pPr>
        <w:pStyle w:val="Akapitzlist"/>
        <w:widowControl/>
        <w:numPr>
          <w:ilvl w:val="0"/>
          <w:numId w:val="196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b/>
          <w:bCs/>
          <w:color w:val="000000"/>
          <w:kern w:val="0"/>
          <w:sz w:val="22"/>
          <w:szCs w:val="22"/>
          <w:lang w:eastAsia="pl-PL" w:bidi="ar-SA"/>
        </w:rPr>
        <w:t>oświadczenia Wykonawcy,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w zakresie </w:t>
      </w:r>
      <w:r w:rsidRPr="00BA458D">
        <w:rPr>
          <w:b/>
          <w:color w:val="000000"/>
          <w:kern w:val="0"/>
          <w:sz w:val="22"/>
          <w:szCs w:val="22"/>
          <w:lang w:eastAsia="pl-PL" w:bidi="ar-SA"/>
        </w:rPr>
        <w:t xml:space="preserve">art. 108 ust. 1 pkt 5 ustawy 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o braku przynależności do tej samej grupy kapitałowej, w rozumieniu ustawy z dnia 16 lutego 2007 r. o ochronie konkurencji i konsumentów  (tj. Dz. U. z 2021 r. poz. 275 ze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 </w:t>
      </w:r>
      <w:r w:rsidRPr="00BA458D">
        <w:rPr>
          <w:color w:val="000000"/>
          <w:kern w:val="0"/>
          <w:sz w:val="22"/>
          <w:szCs w:val="22"/>
          <w:lang w:eastAsia="pl-PL" w:bidi="ar-SA"/>
        </w:rPr>
        <w:br/>
        <w:t>o dopuszczenie do udziału w postępowaniu niezależnie od innego wykonawcy należącego do tej samej grupy kapitałowej;</w:t>
      </w:r>
    </w:p>
    <w:p w14:paraId="530B7EE9" w14:textId="77777777" w:rsidR="00653D4D" w:rsidRPr="00BA458D" w:rsidRDefault="00653D4D" w:rsidP="00653D4D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7B108071" w14:textId="77777777" w:rsidR="00653D4D" w:rsidRPr="00BA458D" w:rsidRDefault="00653D4D" w:rsidP="00653D4D">
      <w:pPr>
        <w:pStyle w:val="Akapitzlist"/>
        <w:widowControl/>
        <w:numPr>
          <w:ilvl w:val="0"/>
          <w:numId w:val="196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b/>
          <w:bCs/>
          <w:color w:val="000000"/>
          <w:kern w:val="0"/>
          <w:sz w:val="22"/>
          <w:szCs w:val="22"/>
          <w:lang w:eastAsia="pl-PL" w:bidi="ar-SA"/>
        </w:rPr>
        <w:t xml:space="preserve">odpisu lub informacji z Krajowego Rejestru Sądowego lub z Centralnej Ewidencji </w:t>
      </w:r>
      <w:r w:rsidRPr="00BA458D">
        <w:rPr>
          <w:b/>
          <w:bCs/>
          <w:color w:val="000000"/>
          <w:kern w:val="0"/>
          <w:sz w:val="22"/>
          <w:szCs w:val="22"/>
          <w:lang w:eastAsia="pl-PL" w:bidi="ar-SA"/>
        </w:rPr>
        <w:br/>
        <w:t>i Informacji o Działalności Gospodarczej,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w zakresie </w:t>
      </w:r>
      <w:r w:rsidRPr="00BA458D">
        <w:rPr>
          <w:b/>
          <w:color w:val="000000"/>
          <w:kern w:val="0"/>
          <w:sz w:val="22"/>
          <w:szCs w:val="22"/>
          <w:lang w:eastAsia="pl-PL" w:bidi="ar-SA"/>
        </w:rPr>
        <w:t>art. 109 ust. 1 pkt 4 Ustawy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, sporządzonych nie wcześniej niż 3 miesiące przed jej złożeniem, jeżeli odrębne przepisy wymagają wpisu do rejestru lub ewidencji; </w:t>
      </w:r>
    </w:p>
    <w:p w14:paraId="093437B5" w14:textId="77777777" w:rsidR="009B7EEF" w:rsidRDefault="009B7EEF" w:rsidP="009B7EEF">
      <w:pPr>
        <w:pStyle w:val="Akapitzlist"/>
        <w:rPr>
          <w:color w:val="000000"/>
          <w:kern w:val="0"/>
          <w:sz w:val="22"/>
          <w:szCs w:val="22"/>
          <w:lang w:eastAsia="pl-PL" w:bidi="ar-SA"/>
        </w:rPr>
      </w:pPr>
    </w:p>
    <w:p w14:paraId="431C5A0C" w14:textId="77777777" w:rsidR="00653D4D" w:rsidRPr="00BA458D" w:rsidRDefault="00653D4D" w:rsidP="00653D4D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31B766E3" w14:textId="77777777" w:rsidR="00653D4D" w:rsidRPr="00BA458D" w:rsidRDefault="00653D4D" w:rsidP="00653D4D">
      <w:pPr>
        <w:pStyle w:val="Akapitzlist"/>
        <w:widowControl/>
        <w:numPr>
          <w:ilvl w:val="0"/>
          <w:numId w:val="196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b/>
          <w:sz w:val="22"/>
          <w:szCs w:val="22"/>
        </w:rPr>
        <w:t>oświadczenia Wykonawcy</w:t>
      </w:r>
      <w:r w:rsidRPr="00BA458D">
        <w:rPr>
          <w:sz w:val="22"/>
          <w:szCs w:val="22"/>
        </w:rPr>
        <w:t xml:space="preserve"> o aktualności informacji zawartych w oświadczeniu</w:t>
      </w:r>
      <w:r w:rsidRPr="00BA458D">
        <w:rPr>
          <w:b/>
          <w:bCs/>
          <w:sz w:val="22"/>
          <w:szCs w:val="22"/>
        </w:rPr>
        <w:t xml:space="preserve">, </w:t>
      </w:r>
      <w:r w:rsidRPr="00BA458D">
        <w:rPr>
          <w:sz w:val="22"/>
          <w:szCs w:val="22"/>
        </w:rPr>
        <w:t>o którym mowa w</w:t>
      </w:r>
      <w:r w:rsidRPr="00BA458D">
        <w:rPr>
          <w:b/>
          <w:bCs/>
          <w:sz w:val="22"/>
          <w:szCs w:val="22"/>
        </w:rPr>
        <w:t xml:space="preserve"> art. 125 ust. 1 Ustawy, </w:t>
      </w:r>
      <w:r w:rsidRPr="00BA458D">
        <w:rPr>
          <w:sz w:val="22"/>
          <w:szCs w:val="22"/>
        </w:rPr>
        <w:t>w zakresie podstaw wykluczenia z postępowania wskazanych przez Zamawiającego:</w:t>
      </w:r>
    </w:p>
    <w:p w14:paraId="3349CE61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63F2D4D9" w14:textId="77777777" w:rsidR="00653D4D" w:rsidRPr="00BA458D" w:rsidRDefault="00653D4D" w:rsidP="00653D4D">
      <w:pPr>
        <w:widowControl/>
        <w:numPr>
          <w:ilvl w:val="0"/>
          <w:numId w:val="156"/>
        </w:numPr>
        <w:suppressAutoHyphens w:val="0"/>
        <w:spacing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art. 108 ust. 1 pkt 3 Ustawy;</w:t>
      </w:r>
    </w:p>
    <w:p w14:paraId="75DC867C" w14:textId="77777777" w:rsidR="00653D4D" w:rsidRPr="00BA458D" w:rsidRDefault="00653D4D" w:rsidP="00653D4D">
      <w:pPr>
        <w:widowControl/>
        <w:numPr>
          <w:ilvl w:val="0"/>
          <w:numId w:val="156"/>
        </w:numPr>
        <w:suppressAutoHyphens w:val="0"/>
        <w:spacing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art. 108 ust. 1 pkt 4 Ustawy, dotyczących orzeczenia zakazu ubiegania się </w:t>
      </w:r>
      <w:r w:rsidRPr="00BA458D">
        <w:rPr>
          <w:rFonts w:ascii="Times New Roman" w:hAnsi="Times New Roman" w:cs="Times New Roman"/>
          <w:sz w:val="22"/>
          <w:szCs w:val="22"/>
        </w:rPr>
        <w:br/>
        <w:t>o zamówienie publiczne tytułem środka zapobiegawczego;</w:t>
      </w:r>
    </w:p>
    <w:p w14:paraId="28203457" w14:textId="77777777" w:rsidR="00653D4D" w:rsidRPr="00BA458D" w:rsidRDefault="00653D4D" w:rsidP="00653D4D">
      <w:pPr>
        <w:widowControl/>
        <w:numPr>
          <w:ilvl w:val="0"/>
          <w:numId w:val="156"/>
        </w:numPr>
        <w:suppressAutoHyphens w:val="0"/>
        <w:spacing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art. 108 ust. 1 pkt 5 Ustawy dotyczących zawarcia z innymi Wykonawcami porozumienia mającego na celu zakłócenie konkurencji;</w:t>
      </w:r>
    </w:p>
    <w:p w14:paraId="7684B9A8" w14:textId="77777777" w:rsidR="00653D4D" w:rsidRPr="00BA458D" w:rsidRDefault="00653D4D" w:rsidP="00653D4D">
      <w:pPr>
        <w:widowControl/>
        <w:numPr>
          <w:ilvl w:val="0"/>
          <w:numId w:val="156"/>
        </w:numPr>
        <w:suppressAutoHyphens w:val="0"/>
        <w:spacing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art. 108 ust. 1 pkt 6 Ustawy;</w:t>
      </w:r>
    </w:p>
    <w:p w14:paraId="5CD349E1" w14:textId="77777777" w:rsidR="00653D4D" w:rsidRPr="00BA458D" w:rsidRDefault="00653D4D" w:rsidP="00653D4D">
      <w:pPr>
        <w:pStyle w:val="Akapitzlist"/>
        <w:widowControl/>
        <w:numPr>
          <w:ilvl w:val="0"/>
          <w:numId w:val="196"/>
        </w:numPr>
        <w:suppressAutoHyphens w:val="0"/>
        <w:spacing w:after="120" w:line="240" w:lineRule="auto"/>
        <w:textAlignment w:val="auto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oświadczenia Wykonawcy</w:t>
      </w:r>
      <w:r w:rsidRPr="00BA458D">
        <w:rPr>
          <w:sz w:val="22"/>
          <w:szCs w:val="22"/>
        </w:rPr>
        <w:t xml:space="preserve"> o aktualności informacji zawartych w oświadczeniu o niepodleganiu wykluczeniu z postępowania na podstawie </w:t>
      </w:r>
      <w:r w:rsidRPr="00BA458D">
        <w:rPr>
          <w:b/>
          <w:bCs/>
          <w:sz w:val="22"/>
          <w:szCs w:val="22"/>
        </w:rPr>
        <w:t>art. 7 ust.1 ustawy o szczególnych rozwiązaniach</w:t>
      </w:r>
      <w:r w:rsidRPr="00BA458D">
        <w:rPr>
          <w:b/>
          <w:bCs/>
          <w:sz w:val="22"/>
          <w:szCs w:val="22"/>
        </w:rPr>
        <w:br/>
        <w:t>w zakresie przeciwdziałania wspieraniu agresji na Ukrainę oraz służących ochronie bezpieczeństwa narodowego.</w:t>
      </w:r>
    </w:p>
    <w:p w14:paraId="30C633A7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Jeżeli Wykonawca ma siedzibę lub miejsce zamieszkania poza granicami Rzeczypospolitej Polskiej, zamiast odpisu albo informacji z Krajowego Rejestru Sądowego lub z Centralnej Ewidencji </w:t>
      </w:r>
      <w:r w:rsidRPr="00BA458D">
        <w:rPr>
          <w:color w:val="000000"/>
          <w:kern w:val="0"/>
          <w:sz w:val="22"/>
          <w:szCs w:val="22"/>
          <w:lang w:eastAsia="pl-PL" w:bidi="ar-SA"/>
        </w:rPr>
        <w:br/>
        <w:t xml:space="preserve">i Informacji o Działalności Gospodarczej,  </w:t>
      </w:r>
      <w:r w:rsidRPr="00BA458D">
        <w:rPr>
          <w:b/>
          <w:color w:val="000000"/>
          <w:kern w:val="0"/>
          <w:sz w:val="22"/>
          <w:szCs w:val="22"/>
          <w:lang w:eastAsia="pl-PL" w:bidi="ar-SA"/>
        </w:rPr>
        <w:t>o których mowa w ust. 1 pkt 2,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 składa dokument lub dokumenty wystawione w kraju, w którym ma siedzibę lub miejsce zamieszkania, potwierdzające </w:t>
      </w:r>
      <w:r w:rsidRPr="00BA458D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odpowiednio że: nie otwarto jego likwidacji ani nie ogłoszono upadłości, jego  </w:t>
      </w:r>
      <w:r w:rsidRPr="00BA458D">
        <w:rPr>
          <w:color w:val="000000"/>
          <w:sz w:val="22"/>
          <w:szCs w:val="22"/>
          <w:lang w:eastAsia="pl-PL"/>
        </w:rPr>
        <w:t>aktywami nie zarządza likwidator lub sąd, nie zawarł układu z wierzycielami, jego działalność gospodarcza nie jest  zawieszona ani nie znajduje się on w innej tego rodzaju sytuacji wynikającej z podobnej procedury przewidzianej w przepisach miejsca wszczęcia tej procedury. Dokument lub dokumenty o których mowa powyżej powinny być wystawione nie wcześniej niż 3 miesiące przed ich złożeniem,</w:t>
      </w:r>
      <w:r w:rsidRPr="00BA458D">
        <w:rPr>
          <w:i/>
          <w:color w:val="000000"/>
          <w:sz w:val="22"/>
          <w:szCs w:val="22"/>
          <w:lang w:eastAsia="pl-PL"/>
        </w:rPr>
        <w:t xml:space="preserve"> </w:t>
      </w:r>
    </w:p>
    <w:p w14:paraId="3EB84B42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Jeżeli w kraju, w którym Wykonawca ma siedzibę lub miejsce zamieszkania, nie wydaje się dokumentów, </w:t>
      </w:r>
      <w:r w:rsidRPr="00BA458D">
        <w:rPr>
          <w:b/>
          <w:color w:val="000000"/>
          <w:kern w:val="0"/>
          <w:sz w:val="22"/>
          <w:szCs w:val="22"/>
          <w:lang w:eastAsia="pl-PL" w:bidi="ar-SA"/>
        </w:rPr>
        <w:t>o których mowa w ust. 1 pkt 2</w:t>
      </w:r>
      <w:r w:rsidRPr="00BA458D">
        <w:rPr>
          <w:color w:val="000000"/>
          <w:kern w:val="0"/>
          <w:sz w:val="22"/>
          <w:szCs w:val="22"/>
          <w:lang w:eastAsia="pl-PL" w:bidi="ar-SA"/>
        </w:rPr>
        <w:t>, zastępuje się je w całości lub części dokumentem zawierającym odpowiednio oświadczenie Wykonawcy, ze wskazaniem osoby albo osób uprawnionych do jego reprezentacji, lub oświadczenie osoby, której dokument dotyczy, złożone pod przysięgą lub jeżeli w kraju, w którym Wykonawca ma siedzibę lub miejsce zamieszkania nie ma przepisów o oświadczeniu pod przysięgą, złożone przed organem sądowym lub administracyjnym, notariuszem, organem samorządu zawodowego lub gospodarczego właściwym ze względu na siedzibę lub miejsce zamieszkania Wykonawcy,</w:t>
      </w:r>
    </w:p>
    <w:p w14:paraId="3F2C08A8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BA458D">
        <w:rPr>
          <w:bCs/>
          <w:color w:val="000000" w:themeColor="text1"/>
          <w:sz w:val="22"/>
          <w:szCs w:val="22"/>
        </w:rPr>
        <w:t xml:space="preserve">W przypadku wspólnego ubiegania się o zamówienie przez Wykonawców, oświadczenia, dokumenty </w:t>
      </w:r>
      <w:r w:rsidRPr="00BA458D">
        <w:rPr>
          <w:b/>
          <w:bCs/>
          <w:color w:val="000000" w:themeColor="text1"/>
          <w:sz w:val="22"/>
          <w:szCs w:val="22"/>
        </w:rPr>
        <w:t xml:space="preserve">w zakresie ust. 1 pkt 1-4, </w:t>
      </w:r>
      <w:r w:rsidRPr="00BA458D">
        <w:rPr>
          <w:bCs/>
          <w:color w:val="000000" w:themeColor="text1"/>
          <w:sz w:val="22"/>
          <w:szCs w:val="22"/>
        </w:rPr>
        <w:t>składa każdy z Wykonawców wspólnie ubiegających się  o zamówienie;</w:t>
      </w:r>
    </w:p>
    <w:p w14:paraId="1754DB2B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bCs/>
          <w:sz w:val="22"/>
          <w:szCs w:val="22"/>
        </w:rPr>
        <w:t xml:space="preserve">Zamawiający żąda od Wykonawcy przedstawienia oświadczeń i dokumentów podmiotów udostępniających zasoby </w:t>
      </w:r>
      <w:r w:rsidRPr="00BA458D">
        <w:rPr>
          <w:b/>
          <w:sz w:val="22"/>
          <w:szCs w:val="22"/>
        </w:rPr>
        <w:t>w zakresie ust. 1 pkt 2-4</w:t>
      </w:r>
      <w:r w:rsidRPr="00BA458D">
        <w:rPr>
          <w:bCs/>
          <w:sz w:val="22"/>
          <w:szCs w:val="22"/>
        </w:rPr>
        <w:t xml:space="preserve"> od podmiotu, aktualnych na dzień złożenia, </w:t>
      </w:r>
      <w:r w:rsidRPr="00BA458D">
        <w:rPr>
          <w:bCs/>
          <w:sz w:val="22"/>
          <w:szCs w:val="22"/>
        </w:rPr>
        <w:br/>
        <w:t xml:space="preserve">w przypadku gdy Wykonawca polega na zdolnościach technicznych lub zawodowych lub sytuacji ekonomicznej lub sytuacji finansowej podmiotów udostępniających zasoby na podstawie </w:t>
      </w:r>
      <w:r w:rsidRPr="00BA458D">
        <w:rPr>
          <w:b/>
          <w:sz w:val="22"/>
          <w:szCs w:val="22"/>
        </w:rPr>
        <w:t>art. 118 Ustawy</w:t>
      </w:r>
      <w:r w:rsidRPr="00BA458D">
        <w:rPr>
          <w:bCs/>
          <w:sz w:val="22"/>
          <w:szCs w:val="22"/>
        </w:rPr>
        <w:t>;</w:t>
      </w:r>
    </w:p>
    <w:p w14:paraId="2D68B4B3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tabs>
          <w:tab w:val="left" w:pos="993"/>
        </w:tabs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sz w:val="22"/>
          <w:szCs w:val="22"/>
        </w:rPr>
        <w:t xml:space="preserve">W przypadku, gdy Wykonawca zamierza powierzyć realizację zamówienia podwykonawcy nie będącego podmiotem udostępniającym zasoby na zasadach określonych w </w:t>
      </w:r>
      <w:r w:rsidRPr="00BA458D">
        <w:rPr>
          <w:b/>
          <w:bCs/>
          <w:sz w:val="22"/>
          <w:szCs w:val="22"/>
        </w:rPr>
        <w:t>art. 118 Ustawy,</w:t>
      </w:r>
      <w:r w:rsidRPr="00BA458D">
        <w:rPr>
          <w:sz w:val="22"/>
          <w:szCs w:val="22"/>
        </w:rPr>
        <w:t xml:space="preserve"> Zamawiający odstępuje od żądania od Wykonawcy podmiotowych środków dowodowych w zakresie braku podstaw wykluczenia z postępowania dotyczących tego podmiotu.</w:t>
      </w:r>
    </w:p>
    <w:p w14:paraId="24E8F3B9" w14:textId="799ADBFA" w:rsidR="00653D4D" w:rsidRPr="00BA458D" w:rsidRDefault="009B7EEF" w:rsidP="00653D4D">
      <w:pPr>
        <w:pStyle w:val="Akapitzlist"/>
        <w:widowControl/>
        <w:tabs>
          <w:tab w:val="left" w:pos="993"/>
        </w:tabs>
        <w:suppressAutoHyphens w:val="0"/>
        <w:autoSpaceDN/>
        <w:spacing w:line="259" w:lineRule="auto"/>
        <w:ind w:left="0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b/>
          <w:bCs/>
          <w:i/>
          <w:iCs/>
          <w:sz w:val="22"/>
          <w:szCs w:val="22"/>
          <w:u w:val="single"/>
        </w:rPr>
        <w:t>W</w:t>
      </w:r>
      <w:r w:rsidR="00653D4D" w:rsidRPr="00BA458D">
        <w:rPr>
          <w:b/>
          <w:bCs/>
          <w:i/>
          <w:iCs/>
          <w:sz w:val="22"/>
          <w:szCs w:val="22"/>
          <w:u w:val="single"/>
        </w:rPr>
        <w:t xml:space="preserve"> zakresie warunków udziału w postępowaniu:</w:t>
      </w:r>
    </w:p>
    <w:p w14:paraId="17DAB8A1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tabs>
          <w:tab w:val="left" w:pos="993"/>
        </w:tabs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W celu potwierdzenia spełniania warunków udziału w postepowaniu w zakresie:</w:t>
      </w:r>
    </w:p>
    <w:p w14:paraId="47A5A855" w14:textId="77777777" w:rsidR="00653D4D" w:rsidRPr="00A4285E" w:rsidRDefault="00653D4D" w:rsidP="00653D4D">
      <w:pPr>
        <w:pStyle w:val="Akapitzlist"/>
        <w:widowControl/>
        <w:numPr>
          <w:ilvl w:val="0"/>
          <w:numId w:val="205"/>
        </w:numPr>
        <w:tabs>
          <w:tab w:val="left" w:pos="993"/>
        </w:tabs>
        <w:suppressAutoHyphens w:val="0"/>
        <w:autoSpaceDN/>
        <w:spacing w:line="259" w:lineRule="auto"/>
        <w:textAlignment w:val="auto"/>
        <w:rPr>
          <w:bCs/>
          <w:iCs/>
          <w:kern w:val="0"/>
          <w:sz w:val="22"/>
          <w:szCs w:val="22"/>
          <w:lang w:eastAsia="pl-PL" w:bidi="ar-SA"/>
        </w:rPr>
      </w:pPr>
      <w:r w:rsidRPr="00BA458D">
        <w:rPr>
          <w:b/>
          <w:iCs/>
          <w:kern w:val="0"/>
          <w:sz w:val="22"/>
          <w:szCs w:val="22"/>
          <w:u w:val="single"/>
          <w:lang w:eastAsia="pl-PL" w:bidi="ar-SA"/>
        </w:rPr>
        <w:t>zdolności technicznej lub zawodowej:</w:t>
      </w:r>
      <w:r w:rsidRPr="00BA458D">
        <w:rPr>
          <w:bCs/>
          <w:iCs/>
          <w:kern w:val="0"/>
          <w:sz w:val="22"/>
          <w:szCs w:val="22"/>
          <w:lang w:eastAsia="pl-PL" w:bidi="ar-SA"/>
        </w:rPr>
        <w:t xml:space="preserve"> Zamawiający uzna, że </w:t>
      </w:r>
      <w:r w:rsidRPr="00BA458D">
        <w:rPr>
          <w:iCs/>
          <w:kern w:val="0"/>
          <w:sz w:val="22"/>
          <w:szCs w:val="22"/>
          <w:lang w:eastAsia="pl-PL" w:bidi="ar-SA"/>
        </w:rPr>
        <w:t xml:space="preserve">Wykonawca spełnia warunek udziału w postępowaniu, jeżeli wykaże, </w:t>
      </w:r>
    </w:p>
    <w:p w14:paraId="302851AD" w14:textId="2BB118C1" w:rsidR="00A4285E" w:rsidRPr="00840574" w:rsidRDefault="00A4285E" w:rsidP="00A4285E">
      <w:pPr>
        <w:pStyle w:val="Akapitzlist"/>
        <w:numPr>
          <w:ilvl w:val="0"/>
          <w:numId w:val="211"/>
        </w:numPr>
        <w:spacing w:line="240" w:lineRule="auto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 przypadku składania ofert </w:t>
      </w:r>
      <w:r w:rsidRPr="00840574">
        <w:rPr>
          <w:rFonts w:eastAsia="Arial Unicode MS"/>
          <w:b/>
          <w:bCs/>
          <w:sz w:val="22"/>
          <w:szCs w:val="22"/>
        </w:rPr>
        <w:t xml:space="preserve"> w ramach zadania nr 1, 2, 3, 5</w:t>
      </w:r>
      <w:r w:rsidRPr="00840574">
        <w:rPr>
          <w:rFonts w:eastAsia="Arial Unicode MS"/>
          <w:sz w:val="22"/>
          <w:szCs w:val="22"/>
        </w:rPr>
        <w:t xml:space="preserve"> : Zamawiający uzna, że Wykonawca spełnia warunek udziału w postępowaniu, jeżeli wykaże, na podstawie przedłożonego </w:t>
      </w:r>
      <w:r w:rsidRPr="00F619CE">
        <w:rPr>
          <w:rFonts w:eastAsia="Arial Unicode MS"/>
          <w:b/>
          <w:bCs/>
          <w:sz w:val="22"/>
          <w:szCs w:val="22"/>
        </w:rPr>
        <w:t>wykazu dostaw, że w okresie ostatnich 3 lat,</w:t>
      </w:r>
      <w:r w:rsidRPr="00840574">
        <w:rPr>
          <w:rFonts w:eastAsia="Arial Unicode MS"/>
          <w:sz w:val="22"/>
          <w:szCs w:val="22"/>
        </w:rPr>
        <w:t xml:space="preserve"> a jeżeli okres prowadzenia działalności jest krótszy </w:t>
      </w:r>
      <w:r w:rsidR="009B7EEF">
        <w:rPr>
          <w:rFonts w:eastAsia="Arial Unicode MS"/>
          <w:sz w:val="22"/>
          <w:szCs w:val="22"/>
        </w:rPr>
        <w:t>–</w:t>
      </w:r>
      <w:r w:rsidRPr="00840574">
        <w:rPr>
          <w:rFonts w:eastAsia="Arial Unicode MS"/>
          <w:sz w:val="22"/>
          <w:szCs w:val="22"/>
        </w:rPr>
        <w:t xml:space="preserve"> w tym okresie </w:t>
      </w:r>
      <w:r w:rsidRPr="00F619CE">
        <w:rPr>
          <w:rFonts w:eastAsia="Arial Unicode MS"/>
          <w:b/>
          <w:bCs/>
          <w:sz w:val="22"/>
          <w:szCs w:val="22"/>
        </w:rPr>
        <w:t>wykonał i zakończył dwie dostawy z montażem i uruchomieniem instalacji fotowoltaicznej o mocy minimum 8 kWp o wartości nie mniejszej niż 27 000,00 zł brutto każda</w:t>
      </w:r>
      <w:r w:rsidRPr="00840574">
        <w:rPr>
          <w:rFonts w:eastAsia="Arial Unicode MS"/>
          <w:sz w:val="22"/>
          <w:szCs w:val="22"/>
        </w:rPr>
        <w:t>, wraz z podaniem ich rodzaju, wartości, daty i miejsca wykonania oraz podmiotów, na rzecz których dostawy zostały wykonane oraz załączeniem dowodów określających, czy te dostawy zostały wykonane należycie, przy czym dowodami, o których mowa, są referencje bądź inne dokumenty sporządzone przez podmiot, na rzecz którego dostawy zostały wykonane</w:t>
      </w:r>
    </w:p>
    <w:p w14:paraId="15D21CC3" w14:textId="20F5701A" w:rsidR="00A4285E" w:rsidRPr="00840574" w:rsidRDefault="00A4285E" w:rsidP="00A4285E">
      <w:pPr>
        <w:pStyle w:val="Akapitzlist"/>
        <w:numPr>
          <w:ilvl w:val="0"/>
          <w:numId w:val="211"/>
        </w:numPr>
        <w:spacing w:line="240" w:lineRule="auto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 przypadku składania ofert </w:t>
      </w:r>
      <w:r w:rsidRPr="00840574">
        <w:rPr>
          <w:rFonts w:eastAsia="Arial Unicode MS"/>
          <w:b/>
          <w:bCs/>
          <w:sz w:val="22"/>
          <w:szCs w:val="22"/>
        </w:rPr>
        <w:t xml:space="preserve"> w ramach zadania nr 4</w:t>
      </w:r>
      <w:r w:rsidRPr="00840574">
        <w:rPr>
          <w:rFonts w:eastAsia="Arial Unicode MS"/>
          <w:sz w:val="22"/>
          <w:szCs w:val="22"/>
        </w:rPr>
        <w:t xml:space="preserve">: Zamawiający uzna, że Wykonawca spełnia warunek udziału w postępowaniu, jeżeli wykaże, na podstawie </w:t>
      </w:r>
      <w:r w:rsidRPr="00F619CE">
        <w:rPr>
          <w:rFonts w:eastAsia="Arial Unicode MS"/>
          <w:b/>
          <w:bCs/>
          <w:sz w:val="22"/>
          <w:szCs w:val="22"/>
        </w:rPr>
        <w:t>przedłożonego wykazu dostaw, że w okresie ostatnich 3 lat</w:t>
      </w:r>
      <w:r w:rsidRPr="00840574">
        <w:rPr>
          <w:rFonts w:eastAsia="Arial Unicode MS"/>
          <w:sz w:val="22"/>
          <w:szCs w:val="22"/>
        </w:rPr>
        <w:t xml:space="preserve">, a jeżeli okres prowadzenia działalności jest krótszy </w:t>
      </w:r>
      <w:r w:rsidR="009B7EEF">
        <w:rPr>
          <w:rFonts w:eastAsia="Arial Unicode MS"/>
          <w:sz w:val="22"/>
          <w:szCs w:val="22"/>
        </w:rPr>
        <w:t>–</w:t>
      </w:r>
      <w:r w:rsidRPr="00840574">
        <w:rPr>
          <w:rFonts w:eastAsia="Arial Unicode MS"/>
          <w:sz w:val="22"/>
          <w:szCs w:val="22"/>
        </w:rPr>
        <w:t xml:space="preserve"> w tym </w:t>
      </w:r>
      <w:r w:rsidRPr="00F619CE">
        <w:rPr>
          <w:rFonts w:eastAsia="Arial Unicode MS"/>
          <w:b/>
          <w:bCs/>
          <w:sz w:val="22"/>
          <w:szCs w:val="22"/>
        </w:rPr>
        <w:t>okresie wykonał i zakończył dwie dostawy z montażem i uruchomieniem instalacji fotowoltaicznej o mocy minimum 37 kWp o wartości nie mniejszej niż 125 000,00 zł brutto każda,</w:t>
      </w:r>
      <w:r w:rsidRPr="00840574">
        <w:rPr>
          <w:rFonts w:eastAsia="Arial Unicode MS"/>
          <w:sz w:val="22"/>
          <w:szCs w:val="22"/>
        </w:rPr>
        <w:t xml:space="preserve"> wraz z podaniem ich rodzaju, wartości, daty i miejsca wykonania oraz podmiotów, na rzecz </w:t>
      </w:r>
      <w:r w:rsidRPr="00840574">
        <w:rPr>
          <w:rFonts w:eastAsia="Arial Unicode MS"/>
          <w:sz w:val="22"/>
          <w:szCs w:val="22"/>
        </w:rPr>
        <w:lastRenderedPageBreak/>
        <w:t>których dostawy zostały wykonane oraz załączeniem dowodów określających, czy te dostawy zostały wykonane należycie, przy czym dowodami, o których mowa, są referencje bądź inne dokumenty sporządzone przez podmiot, na rzecz którego dostawy zostały wykonane</w:t>
      </w:r>
    </w:p>
    <w:p w14:paraId="38A6202F" w14:textId="6A622CF3" w:rsidR="00A4285E" w:rsidRPr="004B0C83" w:rsidRDefault="00A92607" w:rsidP="00A4285E">
      <w:pPr>
        <w:pStyle w:val="Akapitzlist"/>
        <w:numPr>
          <w:ilvl w:val="0"/>
          <w:numId w:val="211"/>
        </w:numPr>
        <w:spacing w:line="240" w:lineRule="auto"/>
        <w:rPr>
          <w:rFonts w:eastAsia="Arial Unicode MS"/>
          <w:b/>
          <w:bCs/>
          <w:sz w:val="22"/>
          <w:szCs w:val="22"/>
        </w:rPr>
      </w:pPr>
      <w:r w:rsidRPr="00A92607">
        <w:rPr>
          <w:rFonts w:eastAsia="Arial Unicode MS"/>
          <w:b/>
          <w:bCs/>
          <w:sz w:val="22"/>
          <w:szCs w:val="22"/>
        </w:rPr>
        <w:t>Wykonawca zobowiązany jest na podstawie przedłożonego wykazu osób</w:t>
      </w:r>
      <w:r w:rsidR="00A4285E" w:rsidRPr="00840574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wykazać</w:t>
      </w:r>
      <w:r w:rsidR="00A4285E" w:rsidRPr="00840574">
        <w:rPr>
          <w:rFonts w:eastAsia="Arial Unicode MS"/>
          <w:sz w:val="22"/>
          <w:szCs w:val="22"/>
        </w:rPr>
        <w:t xml:space="preserve">, że dysponuje lub będzie dysponował osobami zdolnymi do wykonania zamówienia skierowanymi przez Wykonawcę do realizacji zamówienia publicznego co najmniej </w:t>
      </w:r>
      <w:r w:rsidR="00A4285E" w:rsidRPr="004B0C83">
        <w:rPr>
          <w:rFonts w:eastAsia="Arial Unicode MS"/>
          <w:b/>
          <w:bCs/>
          <w:sz w:val="22"/>
          <w:szCs w:val="22"/>
        </w:rPr>
        <w:t>1 osobą posiadającą ważny certyfikat potwierdzający kwalifikację do instalowania odnawialnych źródeł energii (OZE) wydawany przez Urząd Dozoru Technicznego posiadającą minimum 2-letnie doświadczenie</w:t>
      </w:r>
      <w:r w:rsidR="00A4285E">
        <w:rPr>
          <w:rFonts w:eastAsia="Arial Unicode MS"/>
          <w:b/>
          <w:bCs/>
          <w:sz w:val="22"/>
          <w:szCs w:val="22"/>
        </w:rPr>
        <w:t xml:space="preserve"> </w:t>
      </w:r>
      <w:r w:rsidR="00A4285E" w:rsidRPr="00927AD7">
        <w:rPr>
          <w:rFonts w:eastAsia="Arial Unicode MS"/>
          <w:sz w:val="22"/>
          <w:szCs w:val="22"/>
        </w:rPr>
        <w:t>wraz z podaniem</w:t>
      </w:r>
      <w:r w:rsidR="00A4285E" w:rsidRPr="00714921">
        <w:rPr>
          <w:rFonts w:eastAsia="Arial Unicode MS"/>
          <w:sz w:val="22"/>
          <w:szCs w:val="22"/>
        </w:rPr>
        <w:t xml:space="preserve"> zakresu wykonywanych przez nie czynności oraz informacją o podstawie do dysponowania tymi osobami;</w:t>
      </w:r>
    </w:p>
    <w:p w14:paraId="4C17EEA3" w14:textId="77777777" w:rsidR="00A4285E" w:rsidRPr="005D6234" w:rsidRDefault="00A4285E" w:rsidP="0071139D">
      <w:pPr>
        <w:pStyle w:val="Akapitzlist"/>
        <w:widowControl/>
        <w:numPr>
          <w:ilvl w:val="0"/>
          <w:numId w:val="163"/>
        </w:numPr>
        <w:suppressAutoHyphens w:val="0"/>
        <w:autoSpaceDN/>
        <w:spacing w:after="160" w:line="259" w:lineRule="auto"/>
        <w:ind w:left="426"/>
        <w:textAlignment w:val="auto"/>
        <w:rPr>
          <w:sz w:val="22"/>
          <w:szCs w:val="22"/>
        </w:rPr>
      </w:pPr>
      <w:r w:rsidRPr="00BA458D">
        <w:rPr>
          <w:rFonts w:eastAsia="Calibri"/>
          <w:sz w:val="22"/>
          <w:szCs w:val="22"/>
          <w:lang w:eastAsia="pl-PL"/>
        </w:rPr>
        <w:t>W przypadku Wykonawców, którzy przedstawią kwotę w innych walutach niż złoty polski PLN, Zamawiający przeliczy wartość kwoty wskazanej przez Wykonawcę po średnim kursie danej waluty publikowanym przez Narodowy Bank Polski z dnia ukazania się</w:t>
      </w:r>
      <w:r w:rsidRPr="00BA458D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BA458D">
        <w:rPr>
          <w:rFonts w:eastAsia="Calibri"/>
          <w:sz w:val="22"/>
          <w:szCs w:val="22"/>
          <w:lang w:eastAsia="pl-PL"/>
        </w:rPr>
        <w:t>ogłoszenia o</w:t>
      </w:r>
      <w:r w:rsidRPr="00BA458D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BA458D">
        <w:rPr>
          <w:rFonts w:eastAsia="Calibri"/>
          <w:sz w:val="22"/>
          <w:szCs w:val="22"/>
          <w:lang w:eastAsia="pl-PL"/>
        </w:rPr>
        <w:t xml:space="preserve">zamówieniu w Biuletynie Zamówień Publicznych. Jeżeli w dniu publikacji ogłoszenia o zamówieniu </w:t>
      </w:r>
      <w:r w:rsidRPr="00BA458D">
        <w:rPr>
          <w:rFonts w:eastAsia="Calibri"/>
          <w:sz w:val="22"/>
          <w:szCs w:val="22"/>
          <w:lang w:eastAsia="pl-PL"/>
        </w:rPr>
        <w:br/>
        <w:t>w Biuletynie Zamówień Publicznych, Narodowy Bank Polski nie publikuje średniego kursu danej waluty, za podstawę przeliczenia przyjmuje się średni kurs danej waluty publikowany pierwszego dnia, po dniu publikacji ogłoszenia o zamówieniu w Biuletynie Zamówień Publicznych,</w:t>
      </w:r>
      <w:r w:rsidRPr="00BA458D">
        <w:rPr>
          <w:rFonts w:eastAsia="Calibri"/>
          <w:sz w:val="22"/>
          <w:szCs w:val="22"/>
          <w:lang w:eastAsia="pl-PL"/>
        </w:rPr>
        <w:br/>
        <w:t xml:space="preserve"> w którym zostanie on opublikowany.</w:t>
      </w:r>
    </w:p>
    <w:p w14:paraId="0CB8BBA8" w14:textId="77777777" w:rsidR="00653D4D" w:rsidRPr="00BA458D" w:rsidRDefault="00653D4D" w:rsidP="00653D4D">
      <w:pPr>
        <w:pStyle w:val="Akapitzlist"/>
        <w:widowControl/>
        <w:shd w:val="clear" w:color="auto" w:fill="FFFFFF"/>
        <w:suppressAutoHyphens w:val="0"/>
        <w:spacing w:after="0" w:line="240" w:lineRule="auto"/>
        <w:ind w:left="426"/>
        <w:textAlignment w:val="auto"/>
        <w:rPr>
          <w:rFonts w:eastAsia="Calibri"/>
          <w:sz w:val="22"/>
          <w:szCs w:val="22"/>
          <w:lang w:eastAsia="pl-PL"/>
        </w:rPr>
      </w:pPr>
    </w:p>
    <w:p w14:paraId="2603CF95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426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sz w:val="22"/>
          <w:szCs w:val="22"/>
        </w:rPr>
        <w:t xml:space="preserve">Zamawiający, w stosunku do Wykonawców wspólnie ubiegających się o udzielenie zamówienia </w:t>
      </w:r>
      <w:r w:rsidRPr="00BA458D">
        <w:rPr>
          <w:sz w:val="22"/>
          <w:szCs w:val="22"/>
        </w:rPr>
        <w:br/>
        <w:t xml:space="preserve">w odniesieniu do warunku dotyczącego </w:t>
      </w:r>
      <w:r w:rsidRPr="00BA458D">
        <w:rPr>
          <w:b/>
          <w:bCs/>
          <w:sz w:val="22"/>
          <w:szCs w:val="22"/>
        </w:rPr>
        <w:t>sytuacji ekonomicznej lub finansowej</w:t>
      </w:r>
      <w:r w:rsidRPr="00BA458D">
        <w:rPr>
          <w:sz w:val="22"/>
          <w:szCs w:val="22"/>
        </w:rPr>
        <w:t>, dopuszcza łączne spełnianie warunku przez Wykonawców- jeżeli dotyczy</w:t>
      </w:r>
    </w:p>
    <w:p w14:paraId="02DA4780" w14:textId="77777777" w:rsidR="009B7EEF" w:rsidRPr="009B7EEF" w:rsidRDefault="009B7EEF" w:rsidP="009B7EEF">
      <w:pPr>
        <w:pStyle w:val="Akapitzlist"/>
        <w:rPr>
          <w:sz w:val="22"/>
          <w:szCs w:val="22"/>
        </w:rPr>
      </w:pPr>
    </w:p>
    <w:p w14:paraId="7B3F5FC4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426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sz w:val="22"/>
          <w:szCs w:val="22"/>
        </w:rPr>
        <w:t>Oferta Wykonawcy, który przedstawi dokument potwierdzający, że jest ubezpieczony od odpowiedzialności cywilnej w zakresie prowadzonej działalności związanej z przedmiotem zamówienia, zawarty po terminie składania ofert zostanie odrzucona zgodnie z ustawą Pzp.</w:t>
      </w:r>
    </w:p>
    <w:p w14:paraId="4949DDD6" w14:textId="4C136639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426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sz w:val="22"/>
          <w:szCs w:val="22"/>
        </w:rPr>
        <w:t xml:space="preserve">Zamawiający, w stosunku do Wykonawców wspólnie ubiegających się o udzielenie zamówienia, </w:t>
      </w:r>
      <w:r w:rsidRPr="00BA458D">
        <w:rPr>
          <w:sz w:val="22"/>
          <w:szCs w:val="22"/>
        </w:rPr>
        <w:br/>
        <w:t xml:space="preserve">w odniesieniu do warunku dotyczącego </w:t>
      </w:r>
      <w:r w:rsidRPr="00BA458D">
        <w:rPr>
          <w:b/>
          <w:bCs/>
          <w:sz w:val="22"/>
          <w:szCs w:val="22"/>
        </w:rPr>
        <w:t>zdolności technicznej lub zawodowej</w:t>
      </w:r>
      <w:r w:rsidRPr="00BA458D">
        <w:rPr>
          <w:sz w:val="22"/>
          <w:szCs w:val="22"/>
        </w:rPr>
        <w:t xml:space="preserve">, informuje, że wymóg doświadczenia zostanie spełniony, gdy jeden członek konsorcjum, wykaże, że faktycznie wykonał dwie </w:t>
      </w:r>
      <w:r w:rsidR="000B6F55">
        <w:rPr>
          <w:sz w:val="22"/>
          <w:szCs w:val="22"/>
        </w:rPr>
        <w:t>dostawy z montażem</w:t>
      </w:r>
      <w:r w:rsidRPr="00BA458D">
        <w:rPr>
          <w:sz w:val="22"/>
          <w:szCs w:val="22"/>
        </w:rPr>
        <w:t xml:space="preserve"> wskazane w treści warunku czyli ten Wykonawca bezpośrednio uczestniczył przy realizacji </w:t>
      </w:r>
      <w:r w:rsidR="000B6F55">
        <w:rPr>
          <w:sz w:val="22"/>
          <w:szCs w:val="22"/>
        </w:rPr>
        <w:t>dostawy</w:t>
      </w:r>
      <w:r w:rsidRPr="00BA458D">
        <w:rPr>
          <w:sz w:val="22"/>
          <w:szCs w:val="22"/>
        </w:rPr>
        <w:t xml:space="preserve"> wskazującej na zdobyte doświadczenie. Wykazane doświadczenie obliguje Wykonawcę wspólnie ubiegającego się o zamówienie do realizacji przedmiotu zamówienia w zakresie w jakim wykazał się doświadczeniem.</w:t>
      </w:r>
    </w:p>
    <w:p w14:paraId="31D0297E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autoSpaceDN/>
        <w:spacing w:line="259" w:lineRule="auto"/>
        <w:ind w:left="426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BA458D">
        <w:rPr>
          <w:sz w:val="22"/>
          <w:szCs w:val="22"/>
        </w:rPr>
        <w:t>Zamawiający, w stosunku do realności polegania na zasobach podmiotu trzeciego</w:t>
      </w:r>
      <w:r w:rsidRPr="00BA458D">
        <w:rPr>
          <w:color w:val="FF0000"/>
          <w:sz w:val="22"/>
          <w:szCs w:val="22"/>
        </w:rPr>
        <w:t xml:space="preserve"> </w:t>
      </w:r>
      <w:r w:rsidRPr="00BA458D">
        <w:rPr>
          <w:sz w:val="22"/>
          <w:szCs w:val="22"/>
        </w:rPr>
        <w:t>w związku</w:t>
      </w:r>
      <w:r w:rsidRPr="00BA458D">
        <w:rPr>
          <w:sz w:val="22"/>
          <w:szCs w:val="22"/>
        </w:rPr>
        <w:br/>
        <w:t xml:space="preserve"> z udostępnieniem dokumentu ubezpieczenia w zakresie prowadzonej działalności gospodarczej związanej z przedmiotem zamówienia, wymaga, aby podmiot trzeci zawarł stosowną umowę ubezpieczenia na rzecz Wykonawcy składającego ofertę.</w:t>
      </w:r>
    </w:p>
    <w:p w14:paraId="19D49CF2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</w:t>
      </w:r>
      <w:r w:rsidRPr="00BA458D">
        <w:rPr>
          <w:b/>
          <w:bCs/>
          <w:color w:val="000000"/>
          <w:kern w:val="0"/>
          <w:sz w:val="22"/>
          <w:szCs w:val="22"/>
          <w:lang w:eastAsia="pl-PL" w:bidi="ar-SA"/>
        </w:rPr>
        <w:t>jeżeli dotyczy.</w:t>
      </w:r>
    </w:p>
    <w:p w14:paraId="0C959F0C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Jeżeli zmiana albo rezygnacja z podwykonawcy dotyczy podmiotu, na którego zasoby Wykonawca powoływał się, na zasadach określonych w </w:t>
      </w:r>
      <w:r w:rsidRPr="00BA458D">
        <w:rPr>
          <w:b/>
          <w:bCs/>
          <w:color w:val="000000"/>
          <w:kern w:val="0"/>
          <w:sz w:val="22"/>
          <w:szCs w:val="22"/>
          <w:lang w:eastAsia="pl-PL" w:bidi="ar-SA"/>
        </w:rPr>
        <w:t>art. 118 ust. 1 Ustawy</w:t>
      </w: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, w celu wykazania spełniania warunków udziału w postępowaniu, Wykonawca jest obowiązany wykazać Zamawiającemu, że proponowany inny podwykonawca lub Wykonawca samodzielnie spełnia je w stopniu nie </w:t>
      </w:r>
      <w:r w:rsidRPr="00BA458D">
        <w:rPr>
          <w:color w:val="000000"/>
          <w:kern w:val="0"/>
          <w:sz w:val="22"/>
          <w:szCs w:val="22"/>
          <w:lang w:eastAsia="pl-PL" w:bidi="ar-SA"/>
        </w:rPr>
        <w:lastRenderedPageBreak/>
        <w:t>mniejszym niż podwykonawca, na którego zasoby Wykonawca powoływał się w trakcie postępowania o udzielenie zamówienia.</w:t>
      </w:r>
    </w:p>
    <w:p w14:paraId="63034C80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Zamawiający nie wzywa do złożenia podmiotowych środków dowodowych, jeżeli:</w:t>
      </w:r>
    </w:p>
    <w:p w14:paraId="109AACBC" w14:textId="77777777" w:rsidR="00653D4D" w:rsidRPr="00BA458D" w:rsidRDefault="00653D4D" w:rsidP="00653D4D">
      <w:pPr>
        <w:pStyle w:val="Akapitzlist"/>
        <w:widowControl/>
        <w:numPr>
          <w:ilvl w:val="0"/>
          <w:numId w:val="206"/>
        </w:numPr>
        <w:suppressAutoHyphens w:val="0"/>
        <w:spacing w:after="0" w:line="240" w:lineRule="auto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może je uzyskać za pomocą bezpłatnych i ogólnodostępnych baz danych,  w szczególności rejestrów publicznych w rozumieniu ustawy z dnia 17 lutego 2005 r. o informatyzacji działalności podmiotów realizujących zadania publiczne, o ile Wykonawca wskazał w oświadczeniu, o którym mowa w art. 125 ust. 1 Ustawy dane umożliwiające dostęp do tych środków;</w:t>
      </w:r>
    </w:p>
    <w:p w14:paraId="18E160CC" w14:textId="77777777" w:rsidR="00653D4D" w:rsidRPr="00BA458D" w:rsidRDefault="00653D4D" w:rsidP="00653D4D">
      <w:pPr>
        <w:pStyle w:val="Akapitzlist"/>
        <w:widowControl/>
        <w:numPr>
          <w:ilvl w:val="0"/>
          <w:numId w:val="206"/>
        </w:numPr>
        <w:suppressAutoHyphens w:val="0"/>
        <w:spacing w:after="0" w:line="240" w:lineRule="auto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>podmiotowym środkiem dowodowym jest oświadczenie, którego treść odpowiada zakresowi oświadczenia, o którym mowa w art. 125 ust. 1 Ustawy.</w:t>
      </w:r>
    </w:p>
    <w:p w14:paraId="194B23F0" w14:textId="77777777" w:rsidR="00653D4D" w:rsidRPr="00BA458D" w:rsidRDefault="00653D4D" w:rsidP="00653D4D">
      <w:pPr>
        <w:pStyle w:val="Akapitzlist"/>
        <w:widowControl/>
        <w:suppressAutoHyphens w:val="0"/>
        <w:spacing w:after="0" w:line="240" w:lineRule="auto"/>
        <w:ind w:left="1134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72AE8002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Wykonawca nie jest zobowiązany do złożenia podmiotowych środków dowodowych, które Zamawiający posiada, jeżeli Wykonawca wskaże te środki oraz potwierdzi ich prawidłowość </w:t>
      </w:r>
      <w:r w:rsidRPr="00BA458D">
        <w:rPr>
          <w:color w:val="000000"/>
          <w:kern w:val="0"/>
          <w:sz w:val="22"/>
          <w:szCs w:val="22"/>
          <w:lang w:eastAsia="pl-PL" w:bidi="ar-SA"/>
        </w:rPr>
        <w:br/>
        <w:t>i aktualność.</w:t>
      </w:r>
    </w:p>
    <w:p w14:paraId="2B71B40E" w14:textId="77777777" w:rsidR="00653D4D" w:rsidRPr="00BA458D" w:rsidRDefault="00653D4D" w:rsidP="00653D4D">
      <w:pPr>
        <w:pStyle w:val="Akapitzlist"/>
        <w:widowControl/>
        <w:numPr>
          <w:ilvl w:val="0"/>
          <w:numId w:val="163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 grudnia 2020 r. w sprawie sposobu sporządzania i przekazywania informacji oraz wymagań technicznych dla dokumentów elektronicznych oraz środków komunikacji elektronicznej w postępowaniu </w:t>
      </w:r>
      <w:r w:rsidRPr="00BA458D">
        <w:rPr>
          <w:color w:val="000000"/>
          <w:kern w:val="0"/>
          <w:sz w:val="22"/>
          <w:szCs w:val="22"/>
          <w:lang w:eastAsia="pl-PL" w:bidi="ar-SA"/>
        </w:rPr>
        <w:br/>
        <w:t>o udzielenie zamówienia publicznego lub konkursie.</w:t>
      </w:r>
    </w:p>
    <w:p w14:paraId="421920F8" w14:textId="41ABF207" w:rsidR="00EB3EC0" w:rsidRPr="00BA458D" w:rsidRDefault="00EB3EC0" w:rsidP="00655CC3">
      <w:pPr>
        <w:pStyle w:val="NumeracjaUrzdowa"/>
        <w:numPr>
          <w:ilvl w:val="0"/>
          <w:numId w:val="148"/>
        </w:numPr>
        <w:rPr>
          <w:rFonts w:eastAsia="Arial Unicode MS"/>
          <w:b/>
          <w:sz w:val="22"/>
          <w:szCs w:val="22"/>
        </w:rPr>
      </w:pPr>
      <w:r w:rsidRPr="00BA458D">
        <w:rPr>
          <w:rFonts w:eastAsia="Arial Unicode MS"/>
          <w:b/>
          <w:sz w:val="22"/>
          <w:szCs w:val="22"/>
        </w:rPr>
        <w:t>OPIS SPOSOBU OBLICZENIA CENY</w:t>
      </w:r>
    </w:p>
    <w:p w14:paraId="352204AA" w14:textId="77777777" w:rsidR="003F369B" w:rsidRPr="00730BB2" w:rsidRDefault="003F369B" w:rsidP="003F369B">
      <w:pPr>
        <w:numPr>
          <w:ilvl w:val="3"/>
          <w:numId w:val="148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30BB2">
        <w:rPr>
          <w:rFonts w:ascii="Times New Roman" w:eastAsia="Calibri" w:hAnsi="Times New Roman" w:cs="Times New Roman"/>
          <w:sz w:val="22"/>
          <w:szCs w:val="22"/>
        </w:rPr>
        <w:t>Wykonawca określi cenę oferty brutto dla każdego zadania oddzielnie, na które składa ofertę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83EBD2F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BA458D">
        <w:rPr>
          <w:rFonts w:eastAsia="Calibri"/>
          <w:sz w:val="22"/>
          <w:szCs w:val="22"/>
        </w:rPr>
        <w:t xml:space="preserve">Wykonawca określi cenę oferty brutto, która stanowić będzie całkowite </w:t>
      </w:r>
      <w:r w:rsidRPr="00BA458D">
        <w:rPr>
          <w:rFonts w:eastAsia="Calibri"/>
          <w:b/>
          <w:bCs/>
          <w:sz w:val="22"/>
          <w:szCs w:val="22"/>
        </w:rPr>
        <w:t>wynagrodzenie ryczałtowe</w:t>
      </w:r>
      <w:r w:rsidRPr="00BA458D">
        <w:rPr>
          <w:rFonts w:eastAsia="Calibri"/>
          <w:sz w:val="22"/>
          <w:szCs w:val="22"/>
        </w:rPr>
        <w:t xml:space="preserve"> za realizację całego przedmiotu zamówienia podając ją w zapisie liczbowym </w:t>
      </w:r>
      <w:r w:rsidR="0013235C">
        <w:rPr>
          <w:rFonts w:eastAsia="Calibri"/>
          <w:sz w:val="22"/>
          <w:szCs w:val="22"/>
        </w:rPr>
        <w:br/>
      </w:r>
      <w:r w:rsidRPr="00BA458D">
        <w:rPr>
          <w:rFonts w:eastAsia="Calibri"/>
          <w:sz w:val="22"/>
          <w:szCs w:val="22"/>
        </w:rPr>
        <w:t>z dokładnością do dwóch  miejsc po przecinku</w:t>
      </w:r>
      <w:r w:rsidR="00A471C6" w:rsidRPr="00BA458D">
        <w:rPr>
          <w:rFonts w:eastAsia="Calibri"/>
          <w:sz w:val="22"/>
          <w:szCs w:val="22"/>
        </w:rPr>
        <w:t>.</w:t>
      </w:r>
      <w:r w:rsidRPr="00BA458D">
        <w:rPr>
          <w:rFonts w:eastAsia="Calibri"/>
          <w:sz w:val="22"/>
          <w:szCs w:val="22"/>
        </w:rPr>
        <w:t xml:space="preserve"> Cena oferty brutto jest ceną ostateczną obejmującą wszystkie koszty i składniki związane z realizacją zamówienia.</w:t>
      </w:r>
    </w:p>
    <w:p w14:paraId="0A725B02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rFonts w:eastAsia="Calibri"/>
          <w:sz w:val="22"/>
          <w:szCs w:val="22"/>
        </w:rPr>
        <w:t xml:space="preserve">Podana w ofercie cena brutto musi uwzględniać wszystkie wymagania Zamawiającego określone w niniejszej SWZ oraz pozostałych dokumentach zamówienia, koszty jakie Wykonawca poniesie z tytułu należytego  oraz zgodnego z umową i obowiązującymi przepisami wykonania przedmiotu zamówienia. </w:t>
      </w:r>
    </w:p>
    <w:p w14:paraId="3BE8EA84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rFonts w:eastAsia="Calibri"/>
          <w:sz w:val="22"/>
          <w:szCs w:val="22"/>
        </w:rPr>
        <w:t xml:space="preserve">W cenie oferty uwzględnia się zysk Wykonawcy oraz wszelkie wymagane przepisami prawa podatki i opłaty, a w szczególności podatek VAT. </w:t>
      </w:r>
    </w:p>
    <w:p w14:paraId="18285459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rFonts w:eastAsia="Calibri"/>
          <w:sz w:val="22"/>
          <w:szCs w:val="22"/>
        </w:rPr>
        <w:t>Obowiązek wykazania, że oferta nie zawiera rażąco niskiej ceny, spoczywa na Wykonawcy.</w:t>
      </w:r>
    </w:p>
    <w:p w14:paraId="38D69728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rFonts w:eastAsia="Arial Unicode MS"/>
          <w:sz w:val="22"/>
          <w:szCs w:val="22"/>
        </w:rPr>
        <w:t>Rozliczenia pomiędzy Zamawiającym a Wykonawcą będą prowadzone wyłącznie w PLN,</w:t>
      </w:r>
      <w:r w:rsidRPr="00521998">
        <w:rPr>
          <w:sz w:val="22"/>
          <w:szCs w:val="22"/>
        </w:rPr>
        <w:t xml:space="preserve"> zgodnie z przyjętymi normami, końcówki poniżej 0,5 grosza pomija się, końcówki powyżej  0,5 grosza zaokrągla się do 1 grosza.</w:t>
      </w:r>
    </w:p>
    <w:p w14:paraId="28AE38F5" w14:textId="77777777" w:rsid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rFonts w:eastAsia="Calibri"/>
          <w:sz w:val="22"/>
          <w:szCs w:val="22"/>
        </w:rPr>
        <w:t>Ustalenie prawidłowej stawki podatku VAT, zgodnej z obowiązującymi na dzień składania ofert przepisami ustawy o podatku od towarów i usług należy do Wykonawcy.</w:t>
      </w:r>
    </w:p>
    <w:p w14:paraId="1A9C0D68" w14:textId="6C1CD1EC" w:rsidR="00FB4BC8" w:rsidRPr="00521998" w:rsidRDefault="00FB4BC8" w:rsidP="00521998">
      <w:pPr>
        <w:pStyle w:val="NumeracjaUrzdowa"/>
        <w:numPr>
          <w:ilvl w:val="3"/>
          <w:numId w:val="148"/>
        </w:numPr>
        <w:spacing w:after="240" w:line="240" w:lineRule="auto"/>
        <w:ind w:left="709" w:hanging="567"/>
        <w:rPr>
          <w:sz w:val="22"/>
          <w:szCs w:val="22"/>
        </w:rPr>
      </w:pPr>
      <w:r w:rsidRPr="00521998">
        <w:rPr>
          <w:sz w:val="22"/>
          <w:szCs w:val="22"/>
        </w:rPr>
        <w:t>Zgodnie z art. 225 ustawy, jeżeli złożono ofertę, której wybór prowadziłby do powstania</w:t>
      </w:r>
      <w:r w:rsidR="0013235C" w:rsidRPr="00521998">
        <w:rPr>
          <w:sz w:val="22"/>
          <w:szCs w:val="22"/>
        </w:rPr>
        <w:br/>
      </w:r>
      <w:r w:rsidRPr="00521998">
        <w:rPr>
          <w:sz w:val="22"/>
          <w:szCs w:val="22"/>
        </w:rPr>
        <w:t xml:space="preserve"> u Zamawiającego obowiązku podatkowego zgodnie z ustawą z dnia 11 marca 2004 r. o podatku od towarów lub usług, Zamawiający w celu oceny takiej oferty dolicza do przedstawionej w niej ceny podatek od towarów i usług, który miałby obowiązek rozliczyć zgodnie z tymi przepisami. Wykonawca, składając ofertę, zobowiązany jest poinformować Zamawiającego, czy wybór oferty będzie prowadzić do powstania  u Zamawiającego obowiązku podatkowego, wskazując nazwę </w:t>
      </w:r>
      <w:r w:rsidRPr="00521998">
        <w:rPr>
          <w:sz w:val="22"/>
          <w:szCs w:val="22"/>
        </w:rPr>
        <w:lastRenderedPageBreak/>
        <w:t>(rodzaj) towaru lub usługi, których dostawa lub świadczenie będzie prowadzić do jego powstania, oraz wskazując ich wartość bez kwoty podatku.</w:t>
      </w:r>
    </w:p>
    <w:p w14:paraId="3E6D81A1" w14:textId="7ADE3E8E" w:rsidR="00EB3EC0" w:rsidRPr="00BA458D" w:rsidRDefault="00EB3EC0" w:rsidP="00655CC3">
      <w:pPr>
        <w:pStyle w:val="NumeracjaUrzdowa"/>
        <w:numPr>
          <w:ilvl w:val="0"/>
          <w:numId w:val="148"/>
        </w:numPr>
        <w:spacing w:line="240" w:lineRule="auto"/>
        <w:rPr>
          <w:rFonts w:eastAsia="Arial Unicode MS"/>
          <w:b/>
          <w:sz w:val="22"/>
          <w:szCs w:val="22"/>
        </w:rPr>
      </w:pPr>
      <w:r w:rsidRPr="00BA458D">
        <w:rPr>
          <w:rFonts w:eastAsia="Arial Unicode MS"/>
          <w:b/>
          <w:sz w:val="22"/>
          <w:szCs w:val="22"/>
        </w:rPr>
        <w:t xml:space="preserve">OPIS KRYTERIÓW, KTÓRYMI ZAMAWIAJĄCY BĘDZIE SIĘ KIEROWAŁ PRZY WYBORZE OFERTY, WRAZ Z PODANIEM ZNACZENIA TYCH KRYTERIÓW </w:t>
      </w:r>
      <w:r w:rsidR="00E84B68">
        <w:rPr>
          <w:rFonts w:eastAsia="Arial Unicode MS"/>
          <w:b/>
          <w:sz w:val="22"/>
          <w:szCs w:val="22"/>
        </w:rPr>
        <w:br/>
      </w:r>
      <w:r w:rsidRPr="00BA458D">
        <w:rPr>
          <w:rFonts w:eastAsia="Arial Unicode MS"/>
          <w:b/>
          <w:sz w:val="22"/>
          <w:szCs w:val="22"/>
        </w:rPr>
        <w:t>I SPOSOBU OCENY OFERT</w:t>
      </w:r>
    </w:p>
    <w:p w14:paraId="0A12CB0B" w14:textId="77777777" w:rsidR="00EB3EC0" w:rsidRPr="00BA458D" w:rsidRDefault="00EB3EC0" w:rsidP="00EB3EC0">
      <w:pPr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</w:p>
    <w:p w14:paraId="0E041866" w14:textId="55A86632" w:rsidR="00EB3EC0" w:rsidRPr="00BA458D" w:rsidRDefault="00EB3EC0" w:rsidP="00B154F4">
      <w:pPr>
        <w:numPr>
          <w:ilvl w:val="1"/>
          <w:numId w:val="92"/>
        </w:numPr>
        <w:spacing w:after="240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Przy wyborze najkorzystniejszej oferty Zamawiający będzie kierował się kryteriami opisanymi 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br/>
        <w:t>w niniejszym dziale, a wskazanymi przez Wykonawcę w treści Formularza Ofertowego stanowiącego załącznik nr 1 do SWZ</w:t>
      </w:r>
      <w:r w:rsidR="001D49AF" w:rsidRPr="00BA458D">
        <w:rPr>
          <w:rFonts w:ascii="Times New Roman" w:eastAsia="Arial Unicode MS" w:hAnsi="Times New Roman" w:cs="Times New Roman"/>
          <w:sz w:val="22"/>
          <w:szCs w:val="22"/>
        </w:rPr>
        <w:t>.</w:t>
      </w:r>
    </w:p>
    <w:p w14:paraId="4E28CBC2" w14:textId="77777777" w:rsidR="00EB3EC0" w:rsidRPr="00BA458D" w:rsidRDefault="00EB3EC0" w:rsidP="00B154F4">
      <w:pPr>
        <w:numPr>
          <w:ilvl w:val="1"/>
          <w:numId w:val="92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Maksymalna liczba punktów w kryterium równa jest określonej wadze kryterium w %. Uzyskana liczba punktów w ramach kryterium zaokrąglona będzie do drugiego miejsca po przecinku.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3969"/>
      </w:tblGrid>
      <w:tr w:rsidR="00EB3EC0" w:rsidRPr="00BA458D" w14:paraId="05E3FBE9" w14:textId="77777777" w:rsidTr="006E0661">
        <w:trPr>
          <w:trHeight w:val="24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AEFE" w14:textId="77777777" w:rsidR="00EB3EC0" w:rsidRPr="00BA458D" w:rsidRDefault="00EB3EC0" w:rsidP="006E066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3CEEDC3" w14:textId="77777777" w:rsidR="00EB3EC0" w:rsidRPr="00BA458D" w:rsidRDefault="00EB3EC0" w:rsidP="006E0661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BA458D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Opis kryteriów/znaczenie: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211D" w14:textId="77777777" w:rsidR="00EB3EC0" w:rsidRPr="00BA458D" w:rsidRDefault="00EB3EC0" w:rsidP="006E0661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14:paraId="6BF7361E" w14:textId="77777777" w:rsidR="00EB3EC0" w:rsidRPr="00BA458D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Waga  w [%]/ udział w ocenie [pkt.]</w:t>
            </w:r>
          </w:p>
        </w:tc>
      </w:tr>
      <w:tr w:rsidR="00EB3EC0" w:rsidRPr="00BA458D" w14:paraId="5F30D675" w14:textId="77777777" w:rsidTr="008250F2">
        <w:trPr>
          <w:trHeight w:val="4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D969" w14:textId="2593C748" w:rsidR="00EB3EC0" w:rsidRPr="00BA458D" w:rsidRDefault="008250F2" w:rsidP="008250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B3EC0"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5AB9" w14:textId="28622AB8" w:rsidR="00EB3EC0" w:rsidRPr="00BA458D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CENA OFERTY</w:t>
            </w:r>
            <w:r w:rsidR="002F46CA"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(CO)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5349" w14:textId="77777777" w:rsidR="00EB3EC0" w:rsidRPr="00BA458D" w:rsidRDefault="00EB3EC0" w:rsidP="006E0661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BA458D">
              <w:rPr>
                <w:rFonts w:ascii="Times New Roman" w:eastAsia="Arial Unicode MS" w:hAnsi="Times New Roman" w:cs="Times New Roman"/>
                <w:sz w:val="22"/>
                <w:szCs w:val="22"/>
              </w:rPr>
              <w:t>60% waga udział w ocenie 60 pkt</w:t>
            </w:r>
          </w:p>
        </w:tc>
      </w:tr>
      <w:tr w:rsidR="00EB3EC0" w:rsidRPr="00BA458D" w14:paraId="2C9AD76B" w14:textId="77777777" w:rsidTr="008250F2">
        <w:trPr>
          <w:trHeight w:val="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685" w14:textId="77777777" w:rsidR="00EB3EC0" w:rsidRPr="00BA458D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A45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7B5C" w14:textId="54336599" w:rsidR="00EB3EC0" w:rsidRPr="00BA458D" w:rsidRDefault="00926E16" w:rsidP="006E0661">
            <w:pPr>
              <w:tabs>
                <w:tab w:val="right" w:pos="284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A458D"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>OKRES</w:t>
            </w:r>
            <w:r w:rsidR="00E1741C" w:rsidRPr="00BA458D"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 xml:space="preserve"> GWARANCJI</w:t>
            </w:r>
            <w:r w:rsidR="001E4328" w:rsidRPr="00BA458D"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E1741C" w:rsidRPr="00BA458D"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>G</w:t>
            </w:r>
            <w:r w:rsidR="001E4328" w:rsidRPr="00BA458D"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  <w:p w14:paraId="0D8159C2" w14:textId="77777777" w:rsidR="00EB3EC0" w:rsidRPr="00BA458D" w:rsidRDefault="00EB3EC0" w:rsidP="006E0661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1928" w14:textId="494CA8EF" w:rsidR="00EB3EC0" w:rsidRPr="00BA458D" w:rsidRDefault="0034587D" w:rsidP="006E0661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BA458D">
              <w:rPr>
                <w:rFonts w:ascii="Times New Roman" w:eastAsia="Arial Unicode MS" w:hAnsi="Times New Roman" w:cs="Times New Roman"/>
                <w:sz w:val="22"/>
                <w:szCs w:val="22"/>
              </w:rPr>
              <w:t>40</w:t>
            </w:r>
            <w:r w:rsidR="00AD3151" w:rsidRPr="00BA458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% waga udział w ocenie </w:t>
            </w:r>
            <w:r w:rsidRPr="00BA458D">
              <w:rPr>
                <w:rFonts w:ascii="Times New Roman" w:eastAsia="Arial Unicode MS" w:hAnsi="Times New Roman" w:cs="Times New Roman"/>
                <w:sz w:val="22"/>
                <w:szCs w:val="22"/>
              </w:rPr>
              <w:t>40</w:t>
            </w:r>
            <w:r w:rsidR="00EB3EC0" w:rsidRPr="00BA458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14:paraId="07A5C63E" w14:textId="77777777" w:rsidR="00EB3EC0" w:rsidRPr="00BA458D" w:rsidRDefault="00EB3EC0" w:rsidP="00B154F4">
      <w:pPr>
        <w:numPr>
          <w:ilvl w:val="1"/>
          <w:numId w:val="92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>Opis kryteriów/znaczenie:</w:t>
      </w:r>
    </w:p>
    <w:p w14:paraId="7DB2E327" w14:textId="4D83B32B" w:rsidR="00EB3EC0" w:rsidRPr="00BA458D" w:rsidRDefault="00EB3EC0" w:rsidP="00B154F4">
      <w:pPr>
        <w:numPr>
          <w:ilvl w:val="2"/>
          <w:numId w:val="90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>CENA OFERTY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>(CO)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9B7EEF"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 kryterium będzie oceniane na podstawie łącznej ceny oferty brutto za realizację  całego przedmiotu zamówienia złożonej w Formularzu ofertowym</w:t>
      </w:r>
      <w:r w:rsidR="00F006DA" w:rsidRPr="00BA458D">
        <w:rPr>
          <w:rFonts w:ascii="Times New Roman" w:eastAsia="Arial Unicode MS" w:hAnsi="Times New Roman" w:cs="Times New Roman"/>
          <w:sz w:val="22"/>
          <w:szCs w:val="22"/>
        </w:rPr>
        <w:t>,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 załącznik nr 1 do SWZ, na którą składają się wszelkie koszty ponoszone przez Wykonawcę obliczoną zgodnie </w:t>
      </w:r>
      <w:r w:rsidR="00E84B68">
        <w:rPr>
          <w:rFonts w:ascii="Times New Roman" w:eastAsia="Arial Unicode MS" w:hAnsi="Times New Roman" w:cs="Times New Roman"/>
          <w:sz w:val="22"/>
          <w:szCs w:val="22"/>
        </w:rPr>
        <w:br/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>z zasadami określonymi w dziale X</w:t>
      </w:r>
      <w:r w:rsidR="00F006DA" w:rsidRPr="00BA458D">
        <w:rPr>
          <w:rFonts w:ascii="Times New Roman" w:eastAsia="Arial Unicode MS" w:hAnsi="Times New Roman" w:cs="Times New Roman"/>
          <w:sz w:val="22"/>
          <w:szCs w:val="22"/>
        </w:rPr>
        <w:t>XV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 SWZ. Przyznawanie ilości punktów poszczególnym ofertom w kryterium – CENA OFERTY -  odbywać się będzie wg następującej zasady:</w:t>
      </w:r>
    </w:p>
    <w:p w14:paraId="52C15CEE" w14:textId="77777777" w:rsidR="00EB3EC0" w:rsidRPr="00BA458D" w:rsidRDefault="00EB3EC0" w:rsidP="00EB3EC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CBON</w:t>
      </w:r>
    </w:p>
    <w:p w14:paraId="5F1709C6" w14:textId="77777777" w:rsidR="00EB3EC0" w:rsidRPr="00BA458D" w:rsidRDefault="00EB3EC0" w:rsidP="00EB3EC0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CO =      ------------------------------- x 60 pkt</w:t>
      </w:r>
    </w:p>
    <w:p w14:paraId="11DEDFAD" w14:textId="77777777" w:rsidR="00EB3EC0" w:rsidRPr="00BA458D" w:rsidRDefault="00EB3EC0" w:rsidP="00EB3EC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CBOB</w:t>
      </w:r>
    </w:p>
    <w:p w14:paraId="2E37B528" w14:textId="77777777" w:rsidR="00EB3EC0" w:rsidRPr="00BA458D" w:rsidRDefault="00EB3EC0" w:rsidP="00EB3EC0">
      <w:pPr>
        <w:tabs>
          <w:tab w:val="left" w:pos="1417"/>
        </w:tabs>
        <w:spacing w:after="200"/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2A2D9A0C" w14:textId="77777777" w:rsidR="00EB3EC0" w:rsidRPr="00BA458D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CBON –cena brutto oferty najkorzystniejszej</w:t>
      </w:r>
    </w:p>
    <w:p w14:paraId="327B8205" w14:textId="77777777" w:rsidR="00EB3EC0" w:rsidRPr="00BA458D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CBOB – cena brutto oferty badanej</w:t>
      </w:r>
    </w:p>
    <w:p w14:paraId="4737D47B" w14:textId="16BF533D" w:rsidR="00EB3EC0" w:rsidRPr="00BA458D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CO – liczna punktów przyznanych ocenianej ofercie w kryterium – cena oferty</w:t>
      </w:r>
    </w:p>
    <w:p w14:paraId="44E9054E" w14:textId="77777777" w:rsidR="00F07BA4" w:rsidRPr="00BA458D" w:rsidRDefault="00F07BA4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63EC66A0" w14:textId="7347253C" w:rsidR="007A3772" w:rsidRDefault="000E0AF1" w:rsidP="007A3772">
      <w:pPr>
        <w:numPr>
          <w:ilvl w:val="0"/>
          <w:numId w:val="162"/>
        </w:numPr>
        <w:tabs>
          <w:tab w:val="left" w:pos="567"/>
        </w:tabs>
        <w:ind w:left="851" w:hanging="425"/>
        <w:jc w:val="both"/>
        <w:textAlignment w:val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 xml:space="preserve">OKRES GWARANCJI (G) </w:t>
      </w:r>
      <w:r w:rsidR="009B7EEF">
        <w:rPr>
          <w:rFonts w:ascii="Times New Roman" w:eastAsia="Arial Unicode MS" w:hAnsi="Times New Roman" w:cs="Times New Roman"/>
          <w:b/>
          <w:sz w:val="22"/>
          <w:szCs w:val="22"/>
        </w:rPr>
        <w:t>–</w:t>
      </w: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>kryterium</w:t>
      </w:r>
      <w:r w:rsidR="007A3772" w:rsidRPr="00CF09B4">
        <w:rPr>
          <w:rFonts w:ascii="Times New Roman" w:eastAsia="Arial Unicode MS" w:hAnsi="Times New Roman" w:cs="Times New Roman"/>
          <w:sz w:val="22"/>
          <w:szCs w:val="22"/>
        </w:rPr>
        <w:t xml:space="preserve"> będzie oceniane na podstawie oświadczenia złożonego w treści Formularza ofertowego załącznik nr 1 do SWZ</w:t>
      </w:r>
      <w:r w:rsidR="007A3772">
        <w:rPr>
          <w:rFonts w:ascii="Times New Roman" w:eastAsia="Arial Unicode MS" w:hAnsi="Times New Roman" w:cs="Times New Roman"/>
          <w:sz w:val="22"/>
          <w:szCs w:val="22"/>
        </w:rPr>
        <w:t xml:space="preserve"> w ramach każdego zadania oddzielnie</w:t>
      </w:r>
      <w:r w:rsidR="007A3772" w:rsidRPr="00CF09B4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Gwarancja jakości</w:t>
      </w:r>
      <w:r w:rsidR="007A3772"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67F32" w:rsidRPr="00B67F32">
        <w:rPr>
          <w:rFonts w:ascii="Times New Roman" w:eastAsia="Times New Roman" w:hAnsi="Times New Roman" w:cs="Times New Roman"/>
          <w:color w:val="000000"/>
          <w:sz w:val="22"/>
          <w:szCs w:val="22"/>
        </w:rPr>
        <w:t>liczo</w:t>
      </w:r>
      <w:r w:rsidR="00B67F32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="00B67F32" w:rsidRPr="00B67F3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od odbioru całości wykonanych prac montażowych, potwierdzonych protokołem odbioru końcowego bez uwag</w:t>
      </w:r>
      <w:r w:rsidR="007A3772"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wraz z </w:t>
      </w:r>
      <w:r w:rsidR="007A377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rozszerzeniem odpowiedzialności </w:t>
      </w:r>
      <w:r w:rsidR="007A3772"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tytułu rękojmi za wady na okres równy okresowi gwarancji jakości 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wynosi </w:t>
      </w:r>
      <w:r w:rsidR="007A377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24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935B9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miesiąc</w:t>
      </w:r>
      <w:r w:rsidR="001935B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 w:rsidR="007A3772"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Wykonawca może zaproponować okres wydłużenia gwarancji jakości i rękojmi ponad wymagany przez Zamawiającego</w:t>
      </w:r>
      <w:r w:rsidR="007A377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 granicach 24 – 60 miesięcy</w:t>
      </w:r>
      <w:r w:rsidR="007A3772"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p</w:t>
      </w:r>
      <w:r w:rsidR="007A3772" w:rsidRPr="00CF09B4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rzyznawanie punktów poszczególnym ofertom w/w kryterium odbywać się będzie wg następującej zasady: </w:t>
      </w:r>
    </w:p>
    <w:p w14:paraId="7F29F2AB" w14:textId="77777777" w:rsidR="007A3772" w:rsidRPr="00CF09B4" w:rsidRDefault="007A3772" w:rsidP="007A3772">
      <w:pPr>
        <w:tabs>
          <w:tab w:val="left" w:pos="567"/>
        </w:tabs>
        <w:jc w:val="both"/>
        <w:textAlignment w:val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14:paraId="074F9591" w14:textId="0EB4FF81" w:rsidR="007A3772" w:rsidRPr="00F32710" w:rsidRDefault="007A3772" w:rsidP="007A3772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 o b - 24</w:t>
      </w:r>
    </w:p>
    <w:p w14:paraId="13299081" w14:textId="77777777" w:rsidR="007A3772" w:rsidRPr="00F32710" w:rsidRDefault="007A3772" w:rsidP="007A3772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=      ---</w:t>
      </w:r>
      <w:r>
        <w:rPr>
          <w:rFonts w:ascii="Times New Roman" w:eastAsia="Arial Unicode MS" w:hAnsi="Times New Roman" w:cs="Times New Roman"/>
          <w:sz w:val="22"/>
          <w:szCs w:val="22"/>
        </w:rPr>
        <w:t>---------------------------- x 4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>0 pkt</w:t>
      </w:r>
    </w:p>
    <w:p w14:paraId="3C995A83" w14:textId="3D3C076F" w:rsidR="007A3772" w:rsidRPr="00F32710" w:rsidRDefault="007A3772" w:rsidP="007A3772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60 – 24 </w:t>
      </w:r>
    </w:p>
    <w:p w14:paraId="62322F86" w14:textId="77777777" w:rsidR="007A3772" w:rsidRDefault="007A3772" w:rsidP="007A3772">
      <w:pPr>
        <w:tabs>
          <w:tab w:val="left" w:pos="1417"/>
        </w:tabs>
        <w:spacing w:after="200"/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lastRenderedPageBreak/>
        <w:t>gdzie:</w:t>
      </w:r>
    </w:p>
    <w:p w14:paraId="3A562303" w14:textId="06962A27" w:rsidR="007A3772" w:rsidRDefault="007A3772" w:rsidP="007A3772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G o b – gwarancja 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>o</w:t>
      </w:r>
      <w:r>
        <w:rPr>
          <w:rFonts w:ascii="Times New Roman" w:eastAsia="Arial Unicode MS" w:hAnsi="Times New Roman" w:cs="Times New Roman"/>
          <w:sz w:val="22"/>
          <w:szCs w:val="22"/>
        </w:rPr>
        <w:t>ferty badanej czyli okres gwarancji i rękojmi wyrażony w miesiącach w ofercie ocenianej</w:t>
      </w:r>
    </w:p>
    <w:p w14:paraId="158A032F" w14:textId="77E4735D" w:rsidR="007A3772" w:rsidRDefault="00DC2591" w:rsidP="007A3772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24</w:t>
      </w:r>
      <w:r w:rsidR="007A3772">
        <w:rPr>
          <w:rFonts w:ascii="Times New Roman" w:eastAsia="Arial Unicode MS" w:hAnsi="Times New Roman" w:cs="Times New Roman"/>
          <w:sz w:val="22"/>
          <w:szCs w:val="22"/>
        </w:rPr>
        <w:t xml:space="preserve"> – minimalna wartość wyrażona w miesiącach okres gwarancji  i rękojmi</w:t>
      </w:r>
    </w:p>
    <w:p w14:paraId="6AA8D46C" w14:textId="77777777" w:rsidR="007A3772" w:rsidRDefault="007A3772" w:rsidP="007A3772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60 – maksymalna wartość  wyrażona w miesiącach</w:t>
      </w:r>
      <w:r w:rsidRPr="00840DFD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 w:cs="Times New Roman"/>
          <w:sz w:val="22"/>
          <w:szCs w:val="22"/>
        </w:rPr>
        <w:t>okres gwarancji  i rękojmi</w:t>
      </w:r>
    </w:p>
    <w:p w14:paraId="69EA35D5" w14:textId="44F48AB7" w:rsidR="007A3772" w:rsidRDefault="007A3772" w:rsidP="007A3772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60 – </w:t>
      </w:r>
      <w:r w:rsidR="006B3218">
        <w:rPr>
          <w:rFonts w:ascii="Times New Roman" w:eastAsia="Arial Unicode MS" w:hAnsi="Times New Roman" w:cs="Times New Roman"/>
          <w:sz w:val="22"/>
          <w:szCs w:val="22"/>
        </w:rPr>
        <w:t>24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– różnica długości przedziału określającego dopuszczalne limity okresu gwarancji i rękojmi określone przez Zamawiającego </w:t>
      </w:r>
    </w:p>
    <w:p w14:paraId="59201D38" w14:textId="77777777" w:rsidR="007A3772" w:rsidRPr="001B1AB1" w:rsidRDefault="007A3772" w:rsidP="007A3772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G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liczba punktów przyznanych ocenianej ofercie w kryterium  </w:t>
      </w:r>
      <w:r w:rsidRPr="00912D93">
        <w:rPr>
          <w:rFonts w:ascii="Times New Roman" w:eastAsia="Arial Unicode MS" w:hAnsi="Times New Roman" w:cs="Times New Roman"/>
          <w:b/>
          <w:sz w:val="22"/>
          <w:szCs w:val="22"/>
        </w:rPr>
        <w:t xml:space="preserve">- </w:t>
      </w:r>
      <w:r w:rsidRPr="00912D93">
        <w:rPr>
          <w:rFonts w:ascii="Times New Roman" w:eastAsia="Arial Unicode MS" w:hAnsi="Times New Roman" w:cs="Times New Roman"/>
          <w:bCs/>
          <w:sz w:val="22"/>
          <w:szCs w:val="22"/>
        </w:rPr>
        <w:t>OKRES GWARANCJI</w:t>
      </w:r>
    </w:p>
    <w:p w14:paraId="400DDC50" w14:textId="77777777" w:rsidR="007A3772" w:rsidRPr="00C7703F" w:rsidRDefault="007A3772" w:rsidP="007A3772">
      <w:pPr>
        <w:tabs>
          <w:tab w:val="left" w:pos="567"/>
        </w:tabs>
        <w:ind w:left="720"/>
        <w:jc w:val="both"/>
        <w:rPr>
          <w:b/>
          <w:color w:val="FF0000"/>
          <w:sz w:val="22"/>
          <w:szCs w:val="22"/>
        </w:rPr>
      </w:pPr>
    </w:p>
    <w:p w14:paraId="6EC9C346" w14:textId="77777777" w:rsidR="007A3772" w:rsidRPr="00DC0C3D" w:rsidRDefault="007A3772" w:rsidP="007A3772">
      <w:pPr>
        <w:tabs>
          <w:tab w:val="left" w:pos="567"/>
        </w:tabs>
        <w:ind w:left="426"/>
        <w:jc w:val="both"/>
        <w:rPr>
          <w:rFonts w:ascii="Times New Roman" w:eastAsia="Arial Unicode MS" w:hAnsi="Times New Roman" w:cs="Times New Roman"/>
          <w:b/>
          <w:sz w:val="22"/>
          <w:szCs w:val="22"/>
          <w:u w:val="single"/>
        </w:rPr>
      </w:pPr>
      <w:r w:rsidRPr="00DC0C3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 xml:space="preserve">Wykonawca obowiązkowo </w:t>
      </w:r>
      <w:r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 xml:space="preserve">musi wskazać tylko jeden okres /jedną długość </w:t>
      </w:r>
      <w:r w:rsidRPr="00DC0C3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>gwarancji jakości liczony w miesiącach wymienionych powyżej;</w:t>
      </w:r>
    </w:p>
    <w:p w14:paraId="4D5548F1" w14:textId="77777777" w:rsidR="007A3772" w:rsidRPr="00CF09B4" w:rsidRDefault="007A3772" w:rsidP="007A3772">
      <w:pPr>
        <w:tabs>
          <w:tab w:val="left" w:pos="567"/>
        </w:tabs>
        <w:ind w:left="426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</w:p>
    <w:p w14:paraId="5BDC30C6" w14:textId="57945217" w:rsidR="007A3772" w:rsidRPr="00513027" w:rsidRDefault="007A3772" w:rsidP="007A3772">
      <w:pPr>
        <w:numPr>
          <w:ilvl w:val="0"/>
          <w:numId w:val="161"/>
        </w:numPr>
        <w:ind w:left="1276" w:hanging="425"/>
        <w:jc w:val="both"/>
        <w:textAlignment w:val="auto"/>
        <w:rPr>
          <w:rFonts w:ascii="Times New Roman" w:eastAsia="Times New Roman" w:hAnsi="Times New Roman" w:cs="Times New Roman"/>
          <w:sz w:val="21"/>
        </w:rPr>
      </w:pP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w przypadku zaoferowania okresu gwarancji jakości i rękojmi poniżej </w:t>
      </w:r>
      <w:r w:rsidR="009C271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24</w:t>
      </w:r>
      <w:r w:rsidRPr="00CF09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miesięcy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–</w:t>
      </w: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 oferta Wykonawcy </w:t>
      </w:r>
      <w:bookmarkStart w:id="24" w:name="_Hlk74056090"/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zostanie odrzucona jako niezgodna z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warunkami zamówienia</w:t>
      </w: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>;</w:t>
      </w:r>
    </w:p>
    <w:p w14:paraId="2947F300" w14:textId="77777777" w:rsidR="007A3772" w:rsidRPr="00CF09B4" w:rsidRDefault="007A3772" w:rsidP="007A3772">
      <w:pPr>
        <w:ind w:left="1276"/>
        <w:jc w:val="both"/>
        <w:textAlignment w:val="auto"/>
        <w:rPr>
          <w:rFonts w:ascii="Times New Roman" w:eastAsia="Times New Roman" w:hAnsi="Times New Roman" w:cs="Times New Roman"/>
          <w:sz w:val="21"/>
        </w:rPr>
      </w:pPr>
    </w:p>
    <w:bookmarkEnd w:id="24"/>
    <w:p w14:paraId="4841FD06" w14:textId="77777777" w:rsidR="007A3772" w:rsidRPr="00002644" w:rsidRDefault="007A3772" w:rsidP="007A3772">
      <w:pPr>
        <w:numPr>
          <w:ilvl w:val="0"/>
          <w:numId w:val="161"/>
        </w:numPr>
        <w:ind w:left="1276" w:hanging="425"/>
        <w:jc w:val="both"/>
        <w:textAlignment w:val="auto"/>
      </w:pP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w przypadku zaoferowania okresu gwarancji jakości i rękojmi powyżej </w:t>
      </w:r>
      <w:r w:rsidRPr="0000264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60 miesięcy- </w:t>
      </w: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oferta Wykonawcy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nie będzie podlegać odrzuceniu, oświadczenie Wykonawcy złożone w przedmiocie długości okresu udzielanej gwarancji i rękojmi będzie wiązało Wykonawcę w przypadku podpisania umowy w sprawie przedmiotu zamówienia, w ramach kryterium Wykonawca </w:t>
      </w: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>otrzyma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maksymalną</w:t>
      </w: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 punktację w wysokoś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 40 pkt – pod wzór zostanie podstawiona maksymalna wartość wyrażona w miesiącach okres gwarancji i rękojmi określona przez Zamawiającego t.j 60;</w:t>
      </w:r>
    </w:p>
    <w:p w14:paraId="0B6C5F0B" w14:textId="77777777" w:rsidR="009B7EEF" w:rsidRDefault="009B7EEF" w:rsidP="009B7EEF">
      <w:pPr>
        <w:pStyle w:val="Akapitzlist"/>
        <w:rPr>
          <w:rFonts w:eastAsia="Arial Unicode MS"/>
          <w:b/>
          <w:sz w:val="22"/>
          <w:szCs w:val="22"/>
        </w:rPr>
      </w:pPr>
    </w:p>
    <w:p w14:paraId="05EC5374" w14:textId="77777777" w:rsidR="007A3772" w:rsidRPr="00BA458D" w:rsidRDefault="007A3772" w:rsidP="007A3772">
      <w:pPr>
        <w:tabs>
          <w:tab w:val="left" w:pos="567"/>
        </w:tabs>
        <w:ind w:left="851"/>
        <w:jc w:val="both"/>
        <w:textAlignment w:val="auto"/>
        <w:rPr>
          <w:rFonts w:eastAsia="Arial Unicode MS"/>
          <w:b/>
          <w:sz w:val="22"/>
          <w:szCs w:val="22"/>
        </w:rPr>
      </w:pPr>
    </w:p>
    <w:p w14:paraId="1749E9B5" w14:textId="384915A2" w:rsidR="005B4F8F" w:rsidRPr="00BA458D" w:rsidRDefault="005B4F8F" w:rsidP="00466A7A">
      <w:pPr>
        <w:numPr>
          <w:ilvl w:val="1"/>
          <w:numId w:val="92"/>
        </w:numPr>
        <w:spacing w:before="240" w:after="240"/>
        <w:ind w:left="709" w:hanging="425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Wykonawca jest zobowiązany złożyć w sposób czytelny, ni</w:t>
      </w:r>
      <w:r w:rsidR="00A066F7" w:rsidRPr="00BA458D">
        <w:rPr>
          <w:rFonts w:ascii="Times New Roman" w:eastAsia="Arial Unicode MS" w:hAnsi="Times New Roman" w:cs="Times New Roman"/>
          <w:sz w:val="22"/>
          <w:szCs w:val="22"/>
        </w:rPr>
        <w:t>e budzący wątpliwości  w treści</w:t>
      </w:r>
      <w:r w:rsidR="00A066F7" w:rsidRPr="00BA458D"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formularza ofertowego, oświadczenie woli w zakresie wskazanych kryteriów. Zgodnie </w:t>
      </w: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 xml:space="preserve">z art. 223 ust. 1 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t>[…] Ustawy, niedopuszczalne jest prowadzenie między Zamawiającym a Wykonawcą negocjacji dotyczących złożonej oferty. W przypadku gdy Wykonawca wykreśli, lub w inny sposób utrudni prawidłowe odczytanie oświadczenia woli w zakresie kryteriów określonych przez Zamawiającego jego oferta zostanie uznana jako niezgodna z warunkami zamówienia.</w:t>
      </w:r>
    </w:p>
    <w:p w14:paraId="099793BB" w14:textId="77777777" w:rsidR="005B4F8F" w:rsidRPr="00BA458D" w:rsidRDefault="005B4F8F" w:rsidP="006B15DD">
      <w:pPr>
        <w:numPr>
          <w:ilvl w:val="1"/>
          <w:numId w:val="92"/>
        </w:numPr>
        <w:spacing w:after="240"/>
        <w:ind w:left="709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Oferta, która przedstawia najkorzystniejszy bilans maksymalnej liczby, przyznanych punktów </w:t>
      </w:r>
      <w:r w:rsidRPr="00BA458D">
        <w:rPr>
          <w:rFonts w:ascii="Times New Roman" w:eastAsia="Arial Unicode MS" w:hAnsi="Times New Roman" w:cs="Times New Roman"/>
          <w:sz w:val="22"/>
          <w:szCs w:val="22"/>
        </w:rPr>
        <w:br/>
        <w:t>w oparciu o ustalone kryteria zostanie uznana za najkorzystniejszą, pozostałe oferty zostaną sklasyfikowane zgodnie z ilością uzyskanych punktów. Przyznawanie ilości punktów poszczególnym ofertom odbywać się będzie wg następującej zasady:</w:t>
      </w:r>
    </w:p>
    <w:p w14:paraId="170B31A5" w14:textId="77777777" w:rsidR="005B4F8F" w:rsidRPr="00BA458D" w:rsidRDefault="005B4F8F" w:rsidP="005B4F8F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>B = CO + G</w:t>
      </w:r>
    </w:p>
    <w:p w14:paraId="237C5013" w14:textId="77777777" w:rsidR="005B4F8F" w:rsidRPr="00BA458D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7318A72A" w14:textId="77777777" w:rsidR="005B4F8F" w:rsidRPr="00BA458D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>B – suma  punktów badanej oferty przy zastosowanych kryteriach</w:t>
      </w:r>
    </w:p>
    <w:p w14:paraId="13D1F44A" w14:textId="77777777" w:rsidR="005B4F8F" w:rsidRPr="00BA458D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CO – liczba punktów przyznanych ocenianej ofercie w kryterium – </w:t>
      </w:r>
      <w:r w:rsidRPr="00BA458D">
        <w:rPr>
          <w:rFonts w:ascii="Times New Roman" w:eastAsia="Arial Unicode MS" w:hAnsi="Times New Roman" w:cs="Times New Roman"/>
          <w:b/>
          <w:bCs/>
          <w:sz w:val="22"/>
          <w:szCs w:val="22"/>
        </w:rPr>
        <w:t>CENA OFERTY</w:t>
      </w:r>
    </w:p>
    <w:p w14:paraId="78958270" w14:textId="036F2BF4" w:rsidR="005B4F8F" w:rsidRPr="00BA458D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BA458D">
        <w:rPr>
          <w:rFonts w:ascii="Times New Roman" w:eastAsia="Arial Unicode MS" w:hAnsi="Times New Roman" w:cs="Times New Roman"/>
          <w:sz w:val="22"/>
          <w:szCs w:val="22"/>
        </w:rPr>
        <w:t xml:space="preserve">G – liczba punktów przyznanych ocenianej ofercie w kryterium  </w:t>
      </w:r>
      <w:r w:rsidRPr="00BA458D">
        <w:rPr>
          <w:rFonts w:ascii="Times New Roman" w:eastAsia="Arial Unicode MS" w:hAnsi="Times New Roman" w:cs="Times New Roman"/>
          <w:b/>
          <w:sz w:val="22"/>
          <w:szCs w:val="22"/>
        </w:rPr>
        <w:t>- OKRES GWARANCJI</w:t>
      </w:r>
    </w:p>
    <w:p w14:paraId="5AF5E211" w14:textId="77777777" w:rsidR="000E711A" w:rsidRPr="00BA458D" w:rsidRDefault="000E711A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036DC531" w14:textId="2532A6B2" w:rsidR="000E0AF1" w:rsidRPr="00BA458D" w:rsidRDefault="000E0AF1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7DAEE3B1" w14:textId="52090B34" w:rsidR="00916093" w:rsidRPr="00BA458D" w:rsidRDefault="00916093" w:rsidP="00C02E02">
      <w:pPr>
        <w:pStyle w:val="Tekstpodstawowy"/>
        <w:numPr>
          <w:ilvl w:val="0"/>
          <w:numId w:val="148"/>
        </w:numPr>
        <w:rPr>
          <w:rFonts w:ascii="Times New Roman" w:hAnsi="Times New Roman" w:cs="Times New Roman"/>
          <w:b/>
          <w:sz w:val="22"/>
          <w:szCs w:val="22"/>
        </w:rPr>
      </w:pPr>
      <w:r w:rsidRPr="00BA458D">
        <w:rPr>
          <w:rFonts w:ascii="Times New Roman" w:hAnsi="Times New Roman" w:cs="Times New Roman"/>
          <w:b/>
          <w:sz w:val="22"/>
          <w:szCs w:val="22"/>
        </w:rPr>
        <w:t>NEGOCJACJE TREŚCI OFERT W CELU ICH ULEPSZENIA</w:t>
      </w:r>
      <w:r w:rsidR="00875262" w:rsidRPr="00BA458D">
        <w:rPr>
          <w:rFonts w:ascii="Times New Roman" w:hAnsi="Times New Roman" w:cs="Times New Roman"/>
          <w:b/>
          <w:sz w:val="22"/>
          <w:szCs w:val="22"/>
        </w:rPr>
        <w:t>, ZASADY ZWIĄZANE ZE SKŁADANIEM, BADANIEM OFERTY DODATKOWEJ</w:t>
      </w:r>
    </w:p>
    <w:p w14:paraId="3961EA66" w14:textId="77777777" w:rsidR="00916093" w:rsidRPr="00BA458D" w:rsidRDefault="00916093" w:rsidP="00655CC3">
      <w:pPr>
        <w:pStyle w:val="Tekstpodstawowy"/>
        <w:widowControl/>
        <w:numPr>
          <w:ilvl w:val="2"/>
          <w:numId w:val="164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Zamawiający może, ale nie musi, przeprowadzić negocjacje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C6A1083" w14:textId="77777777" w:rsidR="00916093" w:rsidRPr="00BA458D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085A0B" w14:textId="77777777" w:rsidR="00916093" w:rsidRPr="00BA458D" w:rsidRDefault="00916093" w:rsidP="00655CC3">
      <w:pPr>
        <w:pStyle w:val="Tekstpodstawowy"/>
        <w:widowControl/>
        <w:numPr>
          <w:ilvl w:val="2"/>
          <w:numId w:val="164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786E05E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37731391" w14:textId="77777777" w:rsidR="00916093" w:rsidRPr="00BA458D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4C264A9" w14:textId="77777777" w:rsidR="00916093" w:rsidRPr="00BA458D" w:rsidRDefault="00916093" w:rsidP="00655CC3">
      <w:pPr>
        <w:pStyle w:val="Tekstpodstawowy"/>
        <w:widowControl/>
        <w:numPr>
          <w:ilvl w:val="2"/>
          <w:numId w:val="164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lastRenderedPageBreak/>
        <w:t>Zamawiający informuje równocześnie wszystkich Wykonawców, którzy w odpowiedzi na ogłoszenie o zamówieniu złożyli oferty, o Wykonawcach:</w:t>
      </w:r>
    </w:p>
    <w:p w14:paraId="6C5A58E7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409C9012" w14:textId="77777777" w:rsidR="00916093" w:rsidRPr="00BA458D" w:rsidRDefault="00916093" w:rsidP="00916093">
      <w:pPr>
        <w:pStyle w:val="Tekstpodstawowy"/>
        <w:ind w:left="426"/>
        <w:rPr>
          <w:rFonts w:ascii="Times New Roman" w:hAnsi="Times New Roman" w:cs="Times New Roman"/>
          <w:sz w:val="22"/>
          <w:szCs w:val="22"/>
        </w:rPr>
      </w:pPr>
    </w:p>
    <w:p w14:paraId="514FD2DD" w14:textId="77777777" w:rsidR="00916093" w:rsidRPr="00BA458D" w:rsidRDefault="00916093" w:rsidP="00655CC3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których oferty nie zostały odrzucone oraz punktacji przyznanej ofertom w każdym kryterium oceny ofert i łącznej punktacji,</w:t>
      </w:r>
    </w:p>
    <w:p w14:paraId="7E593755" w14:textId="77777777" w:rsidR="00916093" w:rsidRPr="00BA458D" w:rsidRDefault="00916093" w:rsidP="00655CC3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których oferty zostały odrzucone.</w:t>
      </w:r>
    </w:p>
    <w:p w14:paraId="3FACA9EC" w14:textId="77777777" w:rsidR="00916093" w:rsidRPr="00BA458D" w:rsidRDefault="00916093" w:rsidP="0091609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5DFF87E4" w14:textId="77777777" w:rsidR="00916093" w:rsidRPr="00BA458D" w:rsidRDefault="00916093" w:rsidP="00655CC3">
      <w:pPr>
        <w:pStyle w:val="Tekstpodstawowy"/>
        <w:widowControl/>
        <w:numPr>
          <w:ilvl w:val="2"/>
          <w:numId w:val="164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BA458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BA458D">
        <w:rPr>
          <w:rFonts w:ascii="Times New Roman" w:hAnsi="Times New Roman" w:cs="Times New Roman"/>
          <w:sz w:val="22"/>
          <w:szCs w:val="22"/>
        </w:rPr>
        <w:t>do negocjacji ofert złożonych w odpowiedzi na ogłoszenie o zamówieniu.</w:t>
      </w:r>
    </w:p>
    <w:p w14:paraId="2F0D28C5" w14:textId="77777777" w:rsidR="00916093" w:rsidRPr="00BA458D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6E1D978" w14:textId="77777777" w:rsidR="00916093" w:rsidRPr="00BA458D" w:rsidRDefault="00916093" w:rsidP="00655CC3">
      <w:pPr>
        <w:pStyle w:val="Tekstpodstawowy"/>
        <w:widowControl/>
        <w:numPr>
          <w:ilvl w:val="2"/>
          <w:numId w:val="164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W zaproszeniu do negocjacji Zamawiający wskazuje:</w:t>
      </w:r>
    </w:p>
    <w:p w14:paraId="61117F31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4160AA82" w14:textId="77777777" w:rsidR="00916093" w:rsidRPr="00BA458D" w:rsidRDefault="00916093" w:rsidP="00916093">
      <w:pPr>
        <w:pStyle w:val="Tekstpodstawowy"/>
        <w:ind w:left="426"/>
        <w:rPr>
          <w:rFonts w:ascii="Times New Roman" w:hAnsi="Times New Roman" w:cs="Times New Roman"/>
          <w:sz w:val="22"/>
          <w:szCs w:val="22"/>
        </w:rPr>
      </w:pPr>
    </w:p>
    <w:p w14:paraId="347A15DE" w14:textId="77777777" w:rsidR="00916093" w:rsidRPr="00BA458D" w:rsidRDefault="00916093" w:rsidP="00655CC3">
      <w:pPr>
        <w:pStyle w:val="Tekstpodstawowy"/>
        <w:widowControl/>
        <w:numPr>
          <w:ilvl w:val="0"/>
          <w:numId w:val="166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miejsce prowadzenia negocjacji,</w:t>
      </w:r>
    </w:p>
    <w:p w14:paraId="4AA5BAEB" w14:textId="77777777" w:rsidR="00916093" w:rsidRPr="00BA458D" w:rsidRDefault="00916093" w:rsidP="00655CC3">
      <w:pPr>
        <w:pStyle w:val="Tekstpodstawowy"/>
        <w:widowControl/>
        <w:numPr>
          <w:ilvl w:val="0"/>
          <w:numId w:val="166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termin prowadzenia negocjacji,</w:t>
      </w:r>
    </w:p>
    <w:p w14:paraId="530097F8" w14:textId="77777777" w:rsidR="00916093" w:rsidRPr="00BA458D" w:rsidRDefault="00916093" w:rsidP="00655CC3">
      <w:pPr>
        <w:pStyle w:val="Tekstpodstawowy"/>
        <w:widowControl/>
        <w:numPr>
          <w:ilvl w:val="0"/>
          <w:numId w:val="166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sposób prowadzenia negocjacji,</w:t>
      </w:r>
    </w:p>
    <w:p w14:paraId="58D2F3B0" w14:textId="77777777" w:rsidR="00916093" w:rsidRPr="00BA458D" w:rsidRDefault="00916093" w:rsidP="00655CC3">
      <w:pPr>
        <w:pStyle w:val="Tekstpodstawowy"/>
        <w:widowControl/>
        <w:numPr>
          <w:ilvl w:val="0"/>
          <w:numId w:val="166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kryteria oceny ofert w ramach których będą prowadzone negocjacje.</w:t>
      </w:r>
    </w:p>
    <w:p w14:paraId="2FDB84AD" w14:textId="77777777" w:rsidR="00916093" w:rsidRPr="00BA458D" w:rsidRDefault="00916093" w:rsidP="00916093">
      <w:pPr>
        <w:pStyle w:val="Tekstpodstawowy"/>
        <w:ind w:left="774"/>
        <w:rPr>
          <w:rFonts w:ascii="Times New Roman" w:hAnsi="Times New Roman" w:cs="Times New Roman"/>
          <w:sz w:val="22"/>
          <w:szCs w:val="22"/>
        </w:rPr>
      </w:pPr>
    </w:p>
    <w:p w14:paraId="137D9D3E" w14:textId="77777777" w:rsidR="00916093" w:rsidRPr="00BA458D" w:rsidRDefault="00916093" w:rsidP="00655CC3">
      <w:pPr>
        <w:pStyle w:val="Tekstpodstawowy"/>
        <w:widowControl/>
        <w:numPr>
          <w:ilvl w:val="0"/>
          <w:numId w:val="167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Podczas negocjacji ofert Zamawiający zapewnia równe traktowanie wszystkich Wykonawców.</w:t>
      </w:r>
    </w:p>
    <w:p w14:paraId="5506166F" w14:textId="25548E46" w:rsidR="00916093" w:rsidRPr="00BA458D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Zamawiający nie udziela informacji w sposób, który mógłby zapewnić niektórym Wykonawcom przewagę nad innymi Wykonawcami.</w:t>
      </w:r>
    </w:p>
    <w:p w14:paraId="65978207" w14:textId="5C8AA70C" w:rsidR="00916093" w:rsidRPr="00BA458D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Prowadzone negocjacje mają charakter poufny.</w:t>
      </w:r>
    </w:p>
    <w:p w14:paraId="0064415B" w14:textId="1C27F54E" w:rsidR="00916093" w:rsidRPr="00BA458D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43FA7D8A" w14:textId="77777777" w:rsidR="00A471C6" w:rsidRPr="00BA458D" w:rsidRDefault="00A471C6" w:rsidP="00A471C6">
      <w:pPr>
        <w:pStyle w:val="Tekstpodstawowy"/>
        <w:widowControl/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2BE85F" w14:textId="5F960338" w:rsidR="00916093" w:rsidRPr="00BA458D" w:rsidRDefault="00916093" w:rsidP="00655CC3">
      <w:pPr>
        <w:pStyle w:val="Tekstpodstawowy"/>
        <w:widowControl/>
        <w:numPr>
          <w:ilvl w:val="0"/>
          <w:numId w:val="167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BA458D">
        <w:rPr>
          <w:rFonts w:ascii="Times New Roman" w:hAnsi="Times New Roman" w:cs="Times New Roman"/>
          <w:b/>
          <w:sz w:val="22"/>
          <w:szCs w:val="22"/>
        </w:rPr>
        <w:t>ofert dodatkowych</w:t>
      </w:r>
      <w:r w:rsidRPr="00BA458D">
        <w:rPr>
          <w:rFonts w:ascii="Times New Roman" w:hAnsi="Times New Roman" w:cs="Times New Roman"/>
          <w:sz w:val="22"/>
          <w:szCs w:val="22"/>
        </w:rPr>
        <w:t>.</w:t>
      </w:r>
    </w:p>
    <w:p w14:paraId="76D43984" w14:textId="003C0FFD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Obligatoryjną treść zaproszenia do składania ofert dodatkowych zawiera art. 294 Pzp, Zamawiający wyznacza termin na składanie ofert dodatkowych, który nie może być krótszy niż 5 dni od dnia przekazania zaproszenia do składania ofert dodatkowych.</w:t>
      </w:r>
    </w:p>
    <w:p w14:paraId="46AF7A62" w14:textId="77777777" w:rsidR="00200B34" w:rsidRPr="00BA458D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4F6DE23" w14:textId="03C1EFEA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Zgodnie z art. 296 ustawy złożenie oferty dodatkowej jak i udział Wykonawcy w negocjacjach jest uprawnieniem Wykonawcy, w przypadku gdy Wykonawca nie przystąpi do negocjacji nie złoży oferty dodatkowej, jest związany swoją pierwotną ofertą, o ile termin związania ofertą nie upłynął.</w:t>
      </w:r>
    </w:p>
    <w:p w14:paraId="77495C94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1DB4CB12" w14:textId="77777777" w:rsidR="00200B34" w:rsidRPr="00BA458D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BDF29A9" w14:textId="65334532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after="0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Jeżeli Wykonawca zdecyduje się na złożenie oferty dodatkowej, oferta ta powinna zawierać nowe propozycje w zakresie treści oferty, które podlegają ocenie w ramach kryteriów oceny ofert wskazanych przez Zamawiającego w zaproszeniu do negocjacji.</w:t>
      </w:r>
    </w:p>
    <w:p w14:paraId="54719B8A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7B4E141A" w14:textId="77777777" w:rsidR="00200B34" w:rsidRPr="00BA458D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D66363B" w14:textId="493A8A8D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Oferta dodatkowa nie może być mniej korzystna w żadnym z kryteriów oceny ofert wskazanych </w:t>
      </w:r>
      <w:r w:rsidR="006B74C5">
        <w:rPr>
          <w:rFonts w:ascii="Times New Roman" w:hAnsi="Times New Roman" w:cs="Times New Roman"/>
          <w:sz w:val="22"/>
          <w:szCs w:val="22"/>
        </w:rPr>
        <w:br/>
      </w:r>
      <w:r w:rsidRPr="00BA458D">
        <w:rPr>
          <w:rFonts w:ascii="Times New Roman" w:hAnsi="Times New Roman" w:cs="Times New Roman"/>
          <w:sz w:val="22"/>
          <w:szCs w:val="22"/>
        </w:rPr>
        <w:t>w zaproszeniu tj</w:t>
      </w:r>
      <w:r w:rsidR="00013F04" w:rsidRPr="00BA458D">
        <w:rPr>
          <w:rFonts w:ascii="Times New Roman" w:hAnsi="Times New Roman" w:cs="Times New Roman"/>
          <w:sz w:val="22"/>
          <w:szCs w:val="22"/>
        </w:rPr>
        <w:t>.</w:t>
      </w:r>
      <w:r w:rsidRPr="00BA458D">
        <w:rPr>
          <w:rFonts w:ascii="Times New Roman" w:hAnsi="Times New Roman" w:cs="Times New Roman"/>
          <w:sz w:val="22"/>
          <w:szCs w:val="22"/>
        </w:rPr>
        <w:t xml:space="preserve">: nie jest możliwe zaoferowanie </w:t>
      </w:r>
      <w:r w:rsidR="00C258B2" w:rsidRPr="00BA458D">
        <w:rPr>
          <w:rFonts w:ascii="Times New Roman" w:hAnsi="Times New Roman" w:cs="Times New Roman"/>
          <w:sz w:val="22"/>
          <w:szCs w:val="22"/>
        </w:rPr>
        <w:t>niższej</w:t>
      </w:r>
      <w:r w:rsidRPr="00BA458D">
        <w:rPr>
          <w:rFonts w:ascii="Times New Roman" w:hAnsi="Times New Roman" w:cs="Times New Roman"/>
          <w:sz w:val="22"/>
          <w:szCs w:val="22"/>
        </w:rPr>
        <w:t xml:space="preserve"> ceny i mniej korzystnych warunków, innych kryteriów oceny ofert niż te wskazane w ofercie złożonej w odpowiedzi na ogłoszenie</w:t>
      </w:r>
      <w:r w:rsidR="006B74C5">
        <w:rPr>
          <w:rFonts w:ascii="Times New Roman" w:hAnsi="Times New Roman" w:cs="Times New Roman"/>
          <w:sz w:val="22"/>
          <w:szCs w:val="22"/>
        </w:rPr>
        <w:br/>
      </w:r>
      <w:r w:rsidRPr="00BA458D">
        <w:rPr>
          <w:rFonts w:ascii="Times New Roman" w:hAnsi="Times New Roman" w:cs="Times New Roman"/>
          <w:sz w:val="22"/>
          <w:szCs w:val="22"/>
        </w:rPr>
        <w:t xml:space="preserve">o zamówieniu, nawet jeżeli bilans tych kryteriów byłby korzystniejszy niż pierwotnie. </w:t>
      </w:r>
    </w:p>
    <w:p w14:paraId="2568EE0D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553B8153" w14:textId="04E63C78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>Jeżeli Wykonawca złoży ofertę dodatkową, w której chociażby w ramach jednego kryterium oceny ofert</w:t>
      </w:r>
      <w:r w:rsidRPr="00BA458D"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BA458D">
        <w:rPr>
          <w:rFonts w:ascii="Times New Roman" w:hAnsi="Times New Roman" w:cs="Times New Roman"/>
          <w:sz w:val="22"/>
          <w:szCs w:val="22"/>
        </w:rPr>
        <w:t>złożył mniej korzystną propozycj</w:t>
      </w:r>
      <w:r w:rsidR="00BC5939" w:rsidRPr="00BA458D">
        <w:rPr>
          <w:rFonts w:ascii="Times New Roman" w:hAnsi="Times New Roman" w:cs="Times New Roman"/>
          <w:sz w:val="22"/>
          <w:szCs w:val="22"/>
        </w:rPr>
        <w:t>ę</w:t>
      </w:r>
      <w:r w:rsidRPr="00BA458D">
        <w:rPr>
          <w:rFonts w:ascii="Times New Roman" w:hAnsi="Times New Roman" w:cs="Times New Roman"/>
          <w:sz w:val="22"/>
          <w:szCs w:val="22"/>
        </w:rPr>
        <w:t xml:space="preserve"> niż w ofercie złożonej w odpowiedzi na ogłoszenie </w:t>
      </w:r>
      <w:r w:rsidRPr="00BA458D">
        <w:rPr>
          <w:rFonts w:ascii="Times New Roman" w:hAnsi="Times New Roman" w:cs="Times New Roman"/>
          <w:sz w:val="22"/>
          <w:szCs w:val="22"/>
        </w:rPr>
        <w:br/>
        <w:t>o zamówieniu, taka oferta nie wiąże Wykonawcy, zostanie odrzucona, natomiast nadal wiąże tego Wykonawcę oferta złożona w odpowiedzi na ogłoszenie o zamówieniu, o ile termin związania ofertą nie upłynął.</w:t>
      </w:r>
    </w:p>
    <w:p w14:paraId="66DD2BC9" w14:textId="70EE0243" w:rsidR="00200B34" w:rsidRPr="00BA458D" w:rsidRDefault="00200B34" w:rsidP="00655CC3">
      <w:pPr>
        <w:pStyle w:val="Tekstpodstawowy"/>
        <w:widowControl/>
        <w:numPr>
          <w:ilvl w:val="0"/>
          <w:numId w:val="170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lastRenderedPageBreak/>
        <w:t>Ponieważ oferta dodatkowa stanowi jedynie dopuszczaln</w:t>
      </w:r>
      <w:r w:rsidR="00A32565" w:rsidRPr="00BA458D">
        <w:rPr>
          <w:rFonts w:ascii="Times New Roman" w:hAnsi="Times New Roman" w:cs="Times New Roman"/>
          <w:sz w:val="22"/>
          <w:szCs w:val="22"/>
        </w:rPr>
        <w:t>ą</w:t>
      </w:r>
      <w:r w:rsidRPr="00BA458D">
        <w:rPr>
          <w:rFonts w:ascii="Times New Roman" w:hAnsi="Times New Roman" w:cs="Times New Roman"/>
          <w:sz w:val="22"/>
          <w:szCs w:val="22"/>
        </w:rPr>
        <w:t xml:space="preserve"> zmianę pierwotnie określonych elementów oferty złożonej w odpowiedzi na ogłoszenie o zamówieniu i nie jest samodzieln</w:t>
      </w:r>
      <w:r w:rsidR="00A32565" w:rsidRPr="00BA458D">
        <w:rPr>
          <w:rFonts w:ascii="Times New Roman" w:hAnsi="Times New Roman" w:cs="Times New Roman"/>
          <w:sz w:val="22"/>
          <w:szCs w:val="22"/>
        </w:rPr>
        <w:t>ą</w:t>
      </w:r>
      <w:r w:rsidRPr="00BA458D">
        <w:rPr>
          <w:rFonts w:ascii="Times New Roman" w:hAnsi="Times New Roman" w:cs="Times New Roman"/>
          <w:sz w:val="22"/>
          <w:szCs w:val="22"/>
        </w:rPr>
        <w:t xml:space="preserve"> ofertą, która mogła by być podstawą do zawarcia umowy. Bieg terminu związania ofertą rozpoczął się od upływu terminu złożenia oferty w odpowiedzi na ogłoszenie o zamówieniu i nie ulega przerwaniu.</w:t>
      </w:r>
    </w:p>
    <w:p w14:paraId="4DE5A7AB" w14:textId="77777777" w:rsidR="00200B34" w:rsidRPr="00BA458D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139013D4" w14:textId="4E96D817" w:rsidR="00F518F2" w:rsidRPr="00BA458D" w:rsidRDefault="00F518F2" w:rsidP="00655CC3">
      <w:pPr>
        <w:pStyle w:val="NumeracjaUrzdowa"/>
        <w:numPr>
          <w:ilvl w:val="0"/>
          <w:numId w:val="150"/>
        </w:numPr>
        <w:spacing w:after="240" w:line="240" w:lineRule="auto"/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ZABEZPIECZENIE NALEŻYTEGO WYKONANIA UMOWY</w:t>
      </w:r>
    </w:p>
    <w:p w14:paraId="26BBD135" w14:textId="0785BF73" w:rsidR="00590B02" w:rsidRPr="00BA458D" w:rsidRDefault="00590B02" w:rsidP="00D36832">
      <w:pPr>
        <w:pStyle w:val="NumeracjaUrzdowa"/>
        <w:numPr>
          <w:ilvl w:val="0"/>
          <w:numId w:val="0"/>
        </w:numPr>
        <w:spacing w:after="240" w:line="240" w:lineRule="auto"/>
        <w:ind w:left="709"/>
        <w:rPr>
          <w:rFonts w:eastAsia="Arial Unicode MS"/>
          <w:sz w:val="22"/>
          <w:szCs w:val="22"/>
        </w:rPr>
      </w:pPr>
      <w:r w:rsidRPr="00BA458D">
        <w:rPr>
          <w:rFonts w:eastAsia="Arial Unicode MS"/>
          <w:sz w:val="22"/>
          <w:szCs w:val="22"/>
        </w:rPr>
        <w:t>Zamawiający</w:t>
      </w:r>
      <w:r w:rsidR="00C8005B">
        <w:rPr>
          <w:rFonts w:eastAsia="Arial Unicode MS"/>
          <w:sz w:val="22"/>
          <w:szCs w:val="22"/>
        </w:rPr>
        <w:t xml:space="preserve"> </w:t>
      </w:r>
      <w:r w:rsidR="00FA6317">
        <w:rPr>
          <w:rFonts w:eastAsia="Arial Unicode MS"/>
          <w:sz w:val="22"/>
          <w:szCs w:val="22"/>
        </w:rPr>
        <w:t>nie</w:t>
      </w:r>
      <w:r w:rsidRPr="00BA458D">
        <w:rPr>
          <w:rFonts w:eastAsia="Arial Unicode MS"/>
          <w:sz w:val="22"/>
          <w:szCs w:val="22"/>
        </w:rPr>
        <w:t xml:space="preserve"> żąda zabezpieczenia należytego wykonania umowy (dalej „Zabezpieczenie”) </w:t>
      </w:r>
      <w:r w:rsidR="00141E44" w:rsidRPr="00BA458D">
        <w:rPr>
          <w:rFonts w:eastAsia="Arial Unicode MS"/>
          <w:sz w:val="22"/>
          <w:szCs w:val="22"/>
        </w:rPr>
        <w:br/>
      </w:r>
      <w:r w:rsidRPr="00BA458D">
        <w:rPr>
          <w:rFonts w:eastAsia="Arial Unicode MS"/>
          <w:sz w:val="22"/>
          <w:szCs w:val="22"/>
        </w:rPr>
        <w:t>na pokrycie roszczeń z tytułu niewykonania lub niewłaściwego wykonania umowy.</w:t>
      </w:r>
    </w:p>
    <w:p w14:paraId="2E2536A5" w14:textId="77777777" w:rsidR="00F17982" w:rsidRPr="00BA458D" w:rsidRDefault="00F17982" w:rsidP="00655CC3">
      <w:pPr>
        <w:pStyle w:val="NumeracjaUrzdowa"/>
        <w:numPr>
          <w:ilvl w:val="0"/>
          <w:numId w:val="145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INFORMACJA O FORMALNOŚCIACH, JAKIE POWINNY ZOSTAĆ DOPEŁNIONE PO WYBORZE OFERTY</w:t>
      </w:r>
    </w:p>
    <w:p w14:paraId="64AE269D" w14:textId="4DF1BAED" w:rsidR="00F17982" w:rsidRPr="00BA458D" w:rsidRDefault="00F17982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2"/>
          <w:szCs w:val="22"/>
        </w:rPr>
      </w:pPr>
      <w:r w:rsidRPr="00BA458D">
        <w:rPr>
          <w:sz w:val="22"/>
          <w:szCs w:val="22"/>
        </w:rPr>
        <w:t>Po wyborze oferty najkorzystniejszej i po upływie terminów na wniesienie środków ochrony prawnej Wykonawca niezwłocznie wnosi zabezpieczenie należytego wykonania umowy, jeżeli Zamawiający żądał jego wnies</w:t>
      </w:r>
      <w:r w:rsidR="003266AC" w:rsidRPr="00BA458D">
        <w:rPr>
          <w:sz w:val="22"/>
          <w:szCs w:val="22"/>
        </w:rPr>
        <w:t xml:space="preserve">ienia </w:t>
      </w:r>
      <w:r w:rsidR="009B1883" w:rsidRPr="00BA458D">
        <w:rPr>
          <w:sz w:val="22"/>
          <w:szCs w:val="22"/>
        </w:rPr>
        <w:t xml:space="preserve"> </w:t>
      </w:r>
      <w:r w:rsidR="003266AC" w:rsidRPr="00BA458D">
        <w:rPr>
          <w:sz w:val="22"/>
          <w:szCs w:val="22"/>
        </w:rPr>
        <w:t>i przystępuje do podpisania</w:t>
      </w:r>
      <w:r w:rsidRPr="00BA458D">
        <w:rPr>
          <w:sz w:val="22"/>
          <w:szCs w:val="22"/>
        </w:rPr>
        <w:t xml:space="preserve"> umowy, bez zbędnej zwłoki.</w:t>
      </w:r>
    </w:p>
    <w:p w14:paraId="6ACF39F3" w14:textId="36BE7268" w:rsidR="00F17982" w:rsidRPr="00BA458D" w:rsidRDefault="00F17982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2"/>
          <w:szCs w:val="22"/>
        </w:rPr>
      </w:pPr>
      <w:r w:rsidRPr="00BA458D">
        <w:rPr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</w:t>
      </w:r>
      <w:r w:rsidR="003266AC" w:rsidRPr="00BA458D">
        <w:rPr>
          <w:sz w:val="22"/>
          <w:szCs w:val="22"/>
        </w:rPr>
        <w:t>kumentów załączonych do oferty a w</w:t>
      </w:r>
      <w:r w:rsidRPr="00BA458D">
        <w:rPr>
          <w:sz w:val="22"/>
          <w:szCs w:val="22"/>
        </w:rPr>
        <w:t xml:space="preserve"> przypadku konsorcjum/ spółki cywilnej kopię umowy reg</w:t>
      </w:r>
      <w:r w:rsidR="003266AC" w:rsidRPr="00BA458D">
        <w:rPr>
          <w:sz w:val="22"/>
          <w:szCs w:val="22"/>
        </w:rPr>
        <w:t>ulującej reprezentację</w:t>
      </w:r>
      <w:r w:rsidRPr="00BA458D">
        <w:rPr>
          <w:sz w:val="22"/>
          <w:szCs w:val="22"/>
        </w:rPr>
        <w:t xml:space="preserve">. </w:t>
      </w:r>
    </w:p>
    <w:p w14:paraId="4337D2BA" w14:textId="0FEA33EB" w:rsidR="00AF7B91" w:rsidRPr="00BA458D" w:rsidRDefault="00AF7B91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2"/>
          <w:szCs w:val="22"/>
        </w:rPr>
      </w:pPr>
      <w:r w:rsidRPr="00BA458D">
        <w:rPr>
          <w:sz w:val="22"/>
          <w:szCs w:val="22"/>
        </w:rPr>
        <w:t>Wykonawca przed rozpoczęciem realizacji zamówienia zobowiązany będzie do przedłożenia Zamawiającemu w dniu podpisania umowy wykazu pojazdów używanych przy wykonywaniu niniejszego zadania.</w:t>
      </w:r>
    </w:p>
    <w:p w14:paraId="340967E7" w14:textId="5C09EFF7" w:rsidR="00644F86" w:rsidRPr="00BA458D" w:rsidRDefault="008316A8" w:rsidP="00655CC3">
      <w:pPr>
        <w:pStyle w:val="NumeracjaUrzdowa"/>
        <w:numPr>
          <w:ilvl w:val="0"/>
          <w:numId w:val="145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UMOWA NA WYKONANIE ZAMÓWIENIA</w:t>
      </w:r>
    </w:p>
    <w:p w14:paraId="3D5E2D70" w14:textId="77777777" w:rsidR="00716ACE" w:rsidRDefault="00716ACE" w:rsidP="006C6C2D">
      <w:pPr>
        <w:numPr>
          <w:ilvl w:val="0"/>
          <w:numId w:val="99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>Z Wykonawcą, którego oferta w wyniku badania będzie najkorzystniejsza, zostanie podpisana umowa. Wraz ze SWZ, Wykonawca otrzymał od Zamawiającego projekt umowy na wykonanie Zamówienia. Oświadczenie o gotowości zawarcia umowy z Zamawiającym na warunkach Projektu Umowy zawarte jest w treści Formularza ofertowego.</w:t>
      </w:r>
    </w:p>
    <w:p w14:paraId="6101FF0C" w14:textId="095991B5" w:rsidR="008452F0" w:rsidRPr="00BA458D" w:rsidRDefault="00716ACE" w:rsidP="008452F0">
      <w:pPr>
        <w:numPr>
          <w:ilvl w:val="0"/>
          <w:numId w:val="99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Zamawiający przewiduje zmiany do treści niniejszej umowy na podstawie </w:t>
      </w: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art. 455</w:t>
      </w:r>
      <w:r w:rsidRPr="00BA458D">
        <w:rPr>
          <w:rFonts w:ascii="Times New Roman" w:eastAsia="Times New Roman" w:hAnsi="Times New Roman" w:cs="Times New Roman"/>
          <w:sz w:val="22"/>
          <w:szCs w:val="22"/>
        </w:rPr>
        <w:t xml:space="preserve"> Ustawy Pzp,</w:t>
      </w:r>
      <w:r w:rsidR="00AF7B91" w:rsidRPr="00BA458D">
        <w:rPr>
          <w:rFonts w:ascii="Times New Roman" w:eastAsia="Times New Roman" w:hAnsi="Times New Roman" w:cs="Times New Roman"/>
          <w:sz w:val="22"/>
          <w:szCs w:val="22"/>
        </w:rPr>
        <w:t xml:space="preserve"> projektowane zmiany do umowy w sprawie zamówienia publicznego, szczegółowy opis realizacji umowy, zawiera Projekt umowy </w:t>
      </w:r>
      <w:r w:rsidR="009B7EEF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AF7B91" w:rsidRPr="00BA458D">
        <w:rPr>
          <w:rFonts w:ascii="Times New Roman" w:eastAsia="Times New Roman" w:hAnsi="Times New Roman" w:cs="Times New Roman"/>
          <w:sz w:val="22"/>
          <w:szCs w:val="22"/>
        </w:rPr>
        <w:t xml:space="preserve"> załącznik </w:t>
      </w:r>
      <w:r w:rsidR="00AF7B91" w:rsidRPr="00BA458D">
        <w:rPr>
          <w:rFonts w:ascii="Times New Roman" w:eastAsia="Times New Roman" w:hAnsi="Times New Roman" w:cs="Times New Roman"/>
          <w:b/>
          <w:bCs/>
          <w:sz w:val="22"/>
          <w:szCs w:val="22"/>
        </w:rPr>
        <w:t>nr 4 do SWZ,</w:t>
      </w:r>
      <w:r w:rsidR="00AF7B91" w:rsidRPr="00BA458D">
        <w:rPr>
          <w:rFonts w:ascii="Times New Roman" w:eastAsia="Times New Roman" w:hAnsi="Times New Roman" w:cs="Times New Roman"/>
          <w:sz w:val="22"/>
          <w:szCs w:val="22"/>
        </w:rPr>
        <w:t xml:space="preserve"> stanowiący integralną część SWZ.</w:t>
      </w:r>
      <w:r w:rsidR="006B74C5" w:rsidRPr="005D71AC">
        <w:rPr>
          <w:color w:val="385623" w:themeColor="accent6" w:themeShade="80"/>
          <w:sz w:val="22"/>
          <w:szCs w:val="22"/>
        </w:rPr>
        <w:t xml:space="preserve">, </w:t>
      </w:r>
      <w:r w:rsidR="006B74C5" w:rsidRPr="00E417A7">
        <w:rPr>
          <w:rFonts w:ascii="Times New Roman" w:hAnsi="Times New Roman" w:cs="Times New Roman"/>
          <w:color w:val="385623" w:themeColor="accent6" w:themeShade="80"/>
          <w:sz w:val="22"/>
          <w:szCs w:val="22"/>
        </w:rPr>
        <w:t>dla każdego zadania oddzielnie.</w:t>
      </w:r>
    </w:p>
    <w:p w14:paraId="2751DEBD" w14:textId="5C149FE2" w:rsidR="004214CA" w:rsidRPr="00BA458D" w:rsidRDefault="008316A8" w:rsidP="00655CC3">
      <w:pPr>
        <w:pStyle w:val="NumeracjaUrzdowa"/>
        <w:numPr>
          <w:ilvl w:val="0"/>
          <w:numId w:val="145"/>
        </w:numPr>
        <w:ind w:left="567" w:hanging="207"/>
        <w:rPr>
          <w:rFonts w:eastAsia="Calibri"/>
          <w:b/>
          <w:bCs/>
          <w:sz w:val="22"/>
          <w:szCs w:val="22"/>
          <w:lang w:eastAsia="pl-PL"/>
        </w:rPr>
      </w:pPr>
      <w:r w:rsidRPr="00BA458D">
        <w:rPr>
          <w:rFonts w:eastAsia="Calibri"/>
          <w:b/>
          <w:bCs/>
          <w:sz w:val="22"/>
          <w:szCs w:val="22"/>
          <w:lang w:eastAsia="pl-PL"/>
        </w:rPr>
        <w:t>POUCZENIE O ŚRODKACH OCHRONY PRAWNEJ PRZYSŁUGUJĄCYCH W</w:t>
      </w:r>
      <w:r w:rsidR="00975F8B" w:rsidRPr="00BA458D">
        <w:rPr>
          <w:rFonts w:eastAsia="Calibri"/>
          <w:b/>
          <w:bCs/>
          <w:sz w:val="22"/>
          <w:szCs w:val="22"/>
          <w:lang w:eastAsia="pl-PL"/>
        </w:rPr>
        <w:t xml:space="preserve">YKONAWCY </w:t>
      </w:r>
    </w:p>
    <w:p w14:paraId="045539B4" w14:textId="40227817" w:rsidR="008452F0" w:rsidRPr="00BA458D" w:rsidRDefault="008452F0" w:rsidP="00655CC3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</w:t>
      </w:r>
      <w:r w:rsidR="001760AE">
        <w:rPr>
          <w:sz w:val="22"/>
          <w:szCs w:val="22"/>
        </w:rPr>
        <w:t xml:space="preserve"> </w:t>
      </w:r>
      <w:r w:rsidRPr="00BA458D">
        <w:rPr>
          <w:sz w:val="22"/>
          <w:szCs w:val="22"/>
        </w:rPr>
        <w:t>konkursie oraz poniósł lub może ponieść szkodę w wyniku naruszenia przez Zamawiającego przepisów ustawy Pzp.</w:t>
      </w:r>
    </w:p>
    <w:p w14:paraId="54936610" w14:textId="77777777" w:rsidR="008452F0" w:rsidRPr="00BA458D" w:rsidRDefault="008452F0" w:rsidP="00655CC3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35BF4C14" w14:textId="77777777" w:rsidR="008452F0" w:rsidRPr="00BA458D" w:rsidRDefault="008452F0" w:rsidP="00655CC3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Odwołanie przysługuje na: </w:t>
      </w:r>
    </w:p>
    <w:p w14:paraId="06D6740F" w14:textId="336523DD" w:rsidR="008452F0" w:rsidRPr="00BA458D" w:rsidRDefault="008452F0" w:rsidP="00655CC3">
      <w:pPr>
        <w:pStyle w:val="Akapitzlist"/>
        <w:widowControl/>
        <w:numPr>
          <w:ilvl w:val="0"/>
          <w:numId w:val="187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niezgodną z przepisami ustawy czynność Zamawiającego, podjętą w postępowaniu </w:t>
      </w:r>
      <w:r w:rsidR="00E15368">
        <w:rPr>
          <w:sz w:val="22"/>
          <w:szCs w:val="22"/>
        </w:rPr>
        <w:br/>
      </w:r>
      <w:r w:rsidRPr="00BA458D">
        <w:rPr>
          <w:sz w:val="22"/>
          <w:szCs w:val="22"/>
        </w:rPr>
        <w:t>o udzielenie zamówienia, o zawarcie umowy ramowej, dynamicznym systemie zakupów, systemie kwalifikowania Wykonawców lub konkursie, w tym na projektowane postanowienie umowy;</w:t>
      </w:r>
    </w:p>
    <w:p w14:paraId="6C2F204A" w14:textId="77777777" w:rsidR="008452F0" w:rsidRPr="00BA458D" w:rsidRDefault="008452F0" w:rsidP="00655CC3">
      <w:pPr>
        <w:pStyle w:val="Akapitzlist"/>
        <w:widowControl/>
        <w:numPr>
          <w:ilvl w:val="0"/>
          <w:numId w:val="187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lastRenderedPageBreak/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66F6A39A" w14:textId="77777777" w:rsidR="008452F0" w:rsidRPr="00BA458D" w:rsidRDefault="008452F0" w:rsidP="00655CC3">
      <w:pPr>
        <w:pStyle w:val="Akapitzlist"/>
        <w:widowControl/>
        <w:numPr>
          <w:ilvl w:val="0"/>
          <w:numId w:val="187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zaniechanie przeprowadzenia postępowania o udzielenie zamówienia lub zorganizowania konkursu na podstawie ustawy, mimo że Zamawiający był do tego obowiązany. </w:t>
      </w:r>
    </w:p>
    <w:p w14:paraId="1EEF3A5E" w14:textId="77777777" w:rsidR="008452F0" w:rsidRPr="00BA458D" w:rsidRDefault="008452F0" w:rsidP="00655CC3">
      <w:pPr>
        <w:pStyle w:val="Akapitzlist"/>
        <w:widowControl/>
        <w:numPr>
          <w:ilvl w:val="0"/>
          <w:numId w:val="172"/>
        </w:numPr>
        <w:suppressAutoHyphens w:val="0"/>
        <w:autoSpaceDN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Odwołanie wnosi się do Prezesa Izby. </w:t>
      </w:r>
    </w:p>
    <w:p w14:paraId="5A9EDF72" w14:textId="77777777" w:rsidR="008452F0" w:rsidRPr="00BA458D" w:rsidRDefault="008452F0" w:rsidP="00655CC3">
      <w:pPr>
        <w:pStyle w:val="Akapitzlist"/>
        <w:widowControl/>
        <w:numPr>
          <w:ilvl w:val="0"/>
          <w:numId w:val="172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1BEEF434" w14:textId="77777777" w:rsidR="008452F0" w:rsidRPr="00BA458D" w:rsidRDefault="008452F0" w:rsidP="00655CC3">
      <w:pPr>
        <w:pStyle w:val="Akapitzlist"/>
        <w:widowControl/>
        <w:numPr>
          <w:ilvl w:val="0"/>
          <w:numId w:val="172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91B35EC" w14:textId="77777777" w:rsidR="008452F0" w:rsidRPr="00BA458D" w:rsidRDefault="008452F0" w:rsidP="00655CC3">
      <w:pPr>
        <w:pStyle w:val="Akapitzlist"/>
        <w:widowControl/>
        <w:numPr>
          <w:ilvl w:val="0"/>
          <w:numId w:val="172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Odwołanie wnosi się: </w:t>
      </w:r>
    </w:p>
    <w:p w14:paraId="63F08010" w14:textId="77777777" w:rsidR="008452F0" w:rsidRPr="00BA458D" w:rsidRDefault="008452F0" w:rsidP="00655CC3">
      <w:pPr>
        <w:pStyle w:val="Akapitzlist"/>
        <w:widowControl/>
        <w:numPr>
          <w:ilvl w:val="0"/>
          <w:numId w:val="173"/>
        </w:numPr>
        <w:suppressAutoHyphens w:val="0"/>
        <w:autoSpaceDN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w przypadku zamówień, których wartość jest równa albo przekracza progi unijne, w terminie: </w:t>
      </w:r>
    </w:p>
    <w:p w14:paraId="1C6DE425" w14:textId="77777777" w:rsidR="008452F0" w:rsidRPr="00BA458D" w:rsidRDefault="008452F0" w:rsidP="00655CC3">
      <w:pPr>
        <w:pStyle w:val="Akapitzlist"/>
        <w:widowControl/>
        <w:numPr>
          <w:ilvl w:val="0"/>
          <w:numId w:val="174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3ED61C5C" w14:textId="068D1CA3" w:rsidR="008452F0" w:rsidRPr="00BA458D" w:rsidRDefault="008452F0" w:rsidP="00655CC3">
      <w:pPr>
        <w:pStyle w:val="Akapitzlist"/>
        <w:widowControl/>
        <w:numPr>
          <w:ilvl w:val="0"/>
          <w:numId w:val="174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15 dni od dnia przekazania informacji o czynności Zamawiającego stanowiącej podstawę jego wniesienia, jeżeli informacja została przekazana w sposób inny niż określony w lit. </w:t>
      </w:r>
      <w:r w:rsidR="009B7EEF" w:rsidRPr="00BA458D">
        <w:rPr>
          <w:sz w:val="22"/>
          <w:szCs w:val="22"/>
        </w:rPr>
        <w:t>A</w:t>
      </w:r>
      <w:r w:rsidRPr="00BA458D">
        <w:rPr>
          <w:sz w:val="22"/>
          <w:szCs w:val="22"/>
        </w:rPr>
        <w:t xml:space="preserve">. </w:t>
      </w:r>
    </w:p>
    <w:p w14:paraId="370AC2C0" w14:textId="77777777" w:rsidR="008452F0" w:rsidRPr="00BA458D" w:rsidRDefault="008452F0" w:rsidP="00655CC3">
      <w:pPr>
        <w:pStyle w:val="Akapitzlist"/>
        <w:widowControl/>
        <w:numPr>
          <w:ilvl w:val="0"/>
          <w:numId w:val="175"/>
        </w:numPr>
        <w:suppressAutoHyphens w:val="0"/>
        <w:autoSpaceDN/>
        <w:ind w:left="1134"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w przypadku zamówień, których wartość jest mniejsza niż progi unijne, w terminie: </w:t>
      </w:r>
    </w:p>
    <w:p w14:paraId="32DE049C" w14:textId="77777777" w:rsidR="008452F0" w:rsidRPr="00BA458D" w:rsidRDefault="008452F0" w:rsidP="00655CC3">
      <w:pPr>
        <w:pStyle w:val="Akapitzlist"/>
        <w:widowControl/>
        <w:numPr>
          <w:ilvl w:val="0"/>
          <w:numId w:val="176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0A63ABBE" w14:textId="320E8623" w:rsidR="008452F0" w:rsidRPr="00BA458D" w:rsidRDefault="008452F0" w:rsidP="00655CC3">
      <w:pPr>
        <w:pStyle w:val="Akapitzlist"/>
        <w:widowControl/>
        <w:numPr>
          <w:ilvl w:val="0"/>
          <w:numId w:val="176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BA458D">
        <w:rPr>
          <w:sz w:val="22"/>
          <w:szCs w:val="22"/>
        </w:rPr>
        <w:t xml:space="preserve">10 dni od dnia przekazania informacji o czynności Zamawiającego stanowiącej podstawę jego wniesienia, jeżeli informacja została przekazana w sposób inny niż określony w lit. </w:t>
      </w:r>
      <w:r w:rsidR="009B7EEF" w:rsidRPr="00BA458D">
        <w:rPr>
          <w:sz w:val="22"/>
          <w:szCs w:val="22"/>
        </w:rPr>
        <w:t>A</w:t>
      </w:r>
      <w:r w:rsidRPr="00BA458D">
        <w:rPr>
          <w:sz w:val="22"/>
          <w:szCs w:val="22"/>
        </w:rPr>
        <w:t xml:space="preserve">. </w:t>
      </w:r>
    </w:p>
    <w:p w14:paraId="2CC04E0C" w14:textId="77777777" w:rsidR="008452F0" w:rsidRPr="00BA458D" w:rsidRDefault="008452F0" w:rsidP="00655CC3">
      <w:pPr>
        <w:pStyle w:val="Akapitzlist"/>
        <w:numPr>
          <w:ilvl w:val="0"/>
          <w:numId w:val="177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terminie: </w:t>
      </w:r>
    </w:p>
    <w:p w14:paraId="687EFAC6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6A6764A7" w14:textId="77777777" w:rsidR="008452F0" w:rsidRPr="00BA458D" w:rsidRDefault="008452F0" w:rsidP="00655CC3">
      <w:pPr>
        <w:pStyle w:val="Akapitzlist"/>
        <w:numPr>
          <w:ilvl w:val="0"/>
          <w:numId w:val="178"/>
        </w:numPr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  <w:r w:rsidRPr="00BA458D">
        <w:rPr>
          <w:sz w:val="22"/>
          <w:szCs w:val="22"/>
        </w:rPr>
        <w:t xml:space="preserve">10 dni od dnia publikacji ogłoszenia w Dzienniku Urzędowym Unii Europejskiej lub zamieszczenia dokumentów zamówienia na stronie internetowej, w przypadku zamówień, których wartość jest równa albo przekracza progi unijne; </w:t>
      </w:r>
    </w:p>
    <w:p w14:paraId="1B8D5BFF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</w:p>
    <w:p w14:paraId="190F0CBF" w14:textId="77777777" w:rsidR="008452F0" w:rsidRPr="00BA458D" w:rsidRDefault="008452F0" w:rsidP="00655CC3">
      <w:pPr>
        <w:pStyle w:val="Akapitzlist"/>
        <w:numPr>
          <w:ilvl w:val="0"/>
          <w:numId w:val="178"/>
        </w:numPr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  <w:r w:rsidRPr="00BA458D">
        <w:rPr>
          <w:sz w:val="22"/>
          <w:szCs w:val="22"/>
        </w:rPr>
        <w:t xml:space="preserve">5 dni od dnia zamieszczenia ogłoszenia w Biuletynie Zamówień Publicznych lub dokumentów zamówienia na stronie internetowej, w przypadku zamówień, których wartość jest mniejsza niż progi unijne. </w:t>
      </w:r>
    </w:p>
    <w:p w14:paraId="723CB338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7168BD52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</w:p>
    <w:p w14:paraId="5A33ECFF" w14:textId="77777777" w:rsidR="008452F0" w:rsidRPr="00BA458D" w:rsidRDefault="008452F0" w:rsidP="00655CC3">
      <w:pPr>
        <w:pStyle w:val="Akapitzlist"/>
        <w:numPr>
          <w:ilvl w:val="0"/>
          <w:numId w:val="179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 xml:space="preserve">Odwołanie w przypadkach innych niż określone w ust. 1 i 2 wnosi się w terminie: </w:t>
      </w:r>
    </w:p>
    <w:p w14:paraId="1517D65F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4E87A4EC" w14:textId="77777777" w:rsidR="008452F0" w:rsidRPr="00BA458D" w:rsidRDefault="008452F0" w:rsidP="00655CC3">
      <w:pPr>
        <w:pStyle w:val="Akapitzlist"/>
        <w:numPr>
          <w:ilvl w:val="0"/>
          <w:numId w:val="180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10 dni od dnia, w którym powzięto lub przy zachowaniu należytej staranności można było powziąć wiadomość o okolicznościach stanowiących podstawę jego wniesienia, w przypadku zamówień, których wartość jest równa albo przekracza progi unijne; </w:t>
      </w:r>
    </w:p>
    <w:p w14:paraId="44CEC43B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1080"/>
        <w:rPr>
          <w:sz w:val="22"/>
          <w:szCs w:val="22"/>
        </w:rPr>
      </w:pPr>
    </w:p>
    <w:p w14:paraId="4B4AE4BF" w14:textId="77777777" w:rsidR="008452F0" w:rsidRPr="00BA458D" w:rsidRDefault="008452F0" w:rsidP="00655CC3">
      <w:pPr>
        <w:pStyle w:val="Akapitzlist"/>
        <w:numPr>
          <w:ilvl w:val="0"/>
          <w:numId w:val="180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lastRenderedPageBreak/>
        <w:t xml:space="preserve">5 dni od dnia, w którym powzięto lub przy zachowaniu należytej staranności można było powziąć wiadomość o okolicznościach stanowiących podstawę jego wniesienia, w przypadku zamówień, których wartość jest mniejsza niż progi unijne. </w:t>
      </w:r>
    </w:p>
    <w:p w14:paraId="1DB468A0" w14:textId="77777777" w:rsidR="009B7EEF" w:rsidRDefault="009B7EEF" w:rsidP="009B7EEF">
      <w:pPr>
        <w:pStyle w:val="Akapitzlist"/>
        <w:rPr>
          <w:sz w:val="22"/>
          <w:szCs w:val="22"/>
        </w:rPr>
      </w:pPr>
    </w:p>
    <w:p w14:paraId="13366103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1080"/>
        <w:rPr>
          <w:sz w:val="22"/>
          <w:szCs w:val="22"/>
        </w:rPr>
      </w:pPr>
    </w:p>
    <w:p w14:paraId="2834599A" w14:textId="77777777" w:rsidR="008452F0" w:rsidRPr="00BA458D" w:rsidRDefault="008452F0" w:rsidP="00655CC3">
      <w:pPr>
        <w:pStyle w:val="Akapitzlist"/>
        <w:numPr>
          <w:ilvl w:val="0"/>
          <w:numId w:val="181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 </w:t>
      </w:r>
    </w:p>
    <w:p w14:paraId="7B5E348B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6812C343" w14:textId="089D3810" w:rsidR="008452F0" w:rsidRPr="00BA458D" w:rsidRDefault="008452F0" w:rsidP="00655CC3">
      <w:pPr>
        <w:pStyle w:val="Akapitzlist"/>
        <w:numPr>
          <w:ilvl w:val="0"/>
          <w:numId w:val="182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</w:t>
      </w:r>
      <w:r w:rsidR="009B7EEF">
        <w:rPr>
          <w:sz w:val="22"/>
          <w:szCs w:val="22"/>
        </w:rPr>
        <w:t>–</w:t>
      </w:r>
      <w:r w:rsidRPr="00BA458D">
        <w:rPr>
          <w:sz w:val="22"/>
          <w:szCs w:val="22"/>
        </w:rPr>
        <w:t xml:space="preserve"> ogłoszenia o wyniku postępowania albo ogłoszenia o udzieleniu zamówienia, zawierającego uzasadnienie udzielenia zamówienia w trybie negocjacji bez ogłoszenia albo zamówienia z wolnej ręki; </w:t>
      </w:r>
    </w:p>
    <w:p w14:paraId="32D9CA77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1440"/>
        <w:rPr>
          <w:sz w:val="22"/>
          <w:szCs w:val="22"/>
        </w:rPr>
      </w:pPr>
    </w:p>
    <w:p w14:paraId="68390B00" w14:textId="77777777" w:rsidR="008452F0" w:rsidRPr="00BA458D" w:rsidRDefault="008452F0" w:rsidP="00655CC3">
      <w:pPr>
        <w:pStyle w:val="Akapitzlist"/>
        <w:numPr>
          <w:ilvl w:val="0"/>
          <w:numId w:val="182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 6 miesięcy od dnia zawarcia umowy, jeżeli Zamawiający: </w:t>
      </w:r>
    </w:p>
    <w:p w14:paraId="127C7D6E" w14:textId="77777777" w:rsidR="009B7EEF" w:rsidRPr="009B7EEF" w:rsidRDefault="009B7EEF" w:rsidP="009B7EEF">
      <w:pPr>
        <w:pStyle w:val="Akapitzlist"/>
        <w:rPr>
          <w:sz w:val="22"/>
          <w:szCs w:val="22"/>
        </w:rPr>
      </w:pPr>
    </w:p>
    <w:p w14:paraId="6F67DBAF" w14:textId="0B3E2A18" w:rsidR="008452F0" w:rsidRPr="00BA458D" w:rsidRDefault="008452F0" w:rsidP="00655CC3">
      <w:pPr>
        <w:pStyle w:val="Akapitzlist"/>
        <w:numPr>
          <w:ilvl w:val="0"/>
          <w:numId w:val="183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nie opublikował w Dzienniku Urzędowym Unii Europejskiej ogłoszenia </w:t>
      </w:r>
      <w:r w:rsidR="007F7D1A">
        <w:rPr>
          <w:sz w:val="22"/>
          <w:szCs w:val="22"/>
        </w:rPr>
        <w:br/>
      </w:r>
      <w:r w:rsidRPr="00BA458D">
        <w:rPr>
          <w:sz w:val="22"/>
          <w:szCs w:val="22"/>
        </w:rPr>
        <w:t xml:space="preserve">o udzieleniu zamówienia albo </w:t>
      </w:r>
    </w:p>
    <w:p w14:paraId="7E63BCDC" w14:textId="77777777" w:rsidR="008452F0" w:rsidRPr="00BA458D" w:rsidRDefault="008452F0" w:rsidP="00655CC3">
      <w:pPr>
        <w:pStyle w:val="Akapitzlist"/>
        <w:numPr>
          <w:ilvl w:val="0"/>
          <w:numId w:val="183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 xml:space="preserve">opublikował w Dzienniku Urzędowym Unii Europejskiej ogłoszenie o udzieleniu zamówienia, które nie zawiera uzasadnienia udzielenia zamówienia w trybie negocjacji bez ogłoszenia albo zamówienia z wolnej ręki; </w:t>
      </w:r>
    </w:p>
    <w:p w14:paraId="53514087" w14:textId="7777777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2160"/>
        <w:rPr>
          <w:sz w:val="22"/>
          <w:szCs w:val="22"/>
        </w:rPr>
      </w:pPr>
    </w:p>
    <w:p w14:paraId="6F255794" w14:textId="77777777" w:rsidR="008452F0" w:rsidRPr="00BA458D" w:rsidRDefault="008452F0" w:rsidP="00655CC3">
      <w:pPr>
        <w:pStyle w:val="Akapitzlist"/>
        <w:numPr>
          <w:ilvl w:val="0"/>
          <w:numId w:val="182"/>
        </w:numPr>
        <w:autoSpaceDE w:val="0"/>
        <w:adjustRightInd w:val="0"/>
        <w:spacing w:after="1"/>
        <w:rPr>
          <w:sz w:val="22"/>
          <w:szCs w:val="22"/>
        </w:rPr>
      </w:pPr>
      <w:r w:rsidRPr="00BA458D">
        <w:rPr>
          <w:sz w:val="22"/>
          <w:szCs w:val="22"/>
        </w:rPr>
        <w:t xml:space="preserve">miesiąca od dnia zawarcia umowy, jeżeli Zamawiający: </w:t>
      </w:r>
    </w:p>
    <w:p w14:paraId="069DAF1F" w14:textId="77777777" w:rsidR="008452F0" w:rsidRPr="00BA458D" w:rsidRDefault="008452F0" w:rsidP="00655CC3">
      <w:pPr>
        <w:pStyle w:val="Akapitzlist"/>
        <w:numPr>
          <w:ilvl w:val="0"/>
          <w:numId w:val="184"/>
        </w:numPr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  <w:r w:rsidRPr="00BA458D">
        <w:rPr>
          <w:sz w:val="22"/>
          <w:szCs w:val="22"/>
        </w:rPr>
        <w:t>nie zamieścił w Biuletynie Zamówień Publicznych ogłoszenia o wyniku postępowania albo</w:t>
      </w:r>
    </w:p>
    <w:p w14:paraId="6A53F088" w14:textId="2926A547" w:rsidR="008452F0" w:rsidRPr="00BA458D" w:rsidRDefault="008452F0" w:rsidP="008452F0">
      <w:pPr>
        <w:pStyle w:val="Akapitzlist"/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</w:p>
    <w:p w14:paraId="313F7B0E" w14:textId="77777777" w:rsidR="008452F0" w:rsidRPr="00BA458D" w:rsidRDefault="008452F0" w:rsidP="00655CC3">
      <w:pPr>
        <w:pStyle w:val="Akapitzlist"/>
        <w:numPr>
          <w:ilvl w:val="0"/>
          <w:numId w:val="184"/>
        </w:numPr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  <w:r w:rsidRPr="00BA458D">
        <w:rPr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4A9F5C80" w14:textId="77777777" w:rsidR="009B7EEF" w:rsidRPr="009B7EEF" w:rsidRDefault="009B7EEF" w:rsidP="009B7EEF">
      <w:pPr>
        <w:pStyle w:val="Akapitzlist"/>
        <w:rPr>
          <w:sz w:val="22"/>
          <w:szCs w:val="22"/>
        </w:rPr>
      </w:pPr>
    </w:p>
    <w:p w14:paraId="6B60A645" w14:textId="77777777" w:rsidR="008452F0" w:rsidRPr="00BA458D" w:rsidRDefault="008452F0" w:rsidP="00655CC3">
      <w:pPr>
        <w:pStyle w:val="Akapitzlist"/>
        <w:numPr>
          <w:ilvl w:val="0"/>
          <w:numId w:val="185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>Zgodnie z art. 579 ust. 1 na orzeczenie Izby oraz postanowienie Prezesa Izby, o którym mowa wart. 519 ust.1, stronom oraz uczestnikom postępowania odwoławczego przysługuje skarga do sądu.</w:t>
      </w:r>
    </w:p>
    <w:p w14:paraId="75D78B44" w14:textId="77777777" w:rsidR="008452F0" w:rsidRPr="00BA458D" w:rsidRDefault="008452F0" w:rsidP="00655CC3">
      <w:pPr>
        <w:pStyle w:val="Akapitzlist"/>
        <w:numPr>
          <w:ilvl w:val="0"/>
          <w:numId w:val="185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 xml:space="preserve">Zasady, terminy oraz sposób korzystania ze środków ochrony prawnej szczegółowo regulują przepisy </w:t>
      </w:r>
      <w:r w:rsidRPr="00BA458D">
        <w:rPr>
          <w:b/>
          <w:sz w:val="22"/>
          <w:szCs w:val="22"/>
        </w:rPr>
        <w:t>działu IX ustawy</w:t>
      </w:r>
      <w:r w:rsidRPr="00BA458D">
        <w:rPr>
          <w:sz w:val="22"/>
          <w:szCs w:val="22"/>
        </w:rPr>
        <w:t xml:space="preserve"> – Środki ochrony prawnej (</w:t>
      </w:r>
      <w:r w:rsidRPr="00BA458D">
        <w:rPr>
          <w:b/>
          <w:sz w:val="22"/>
          <w:szCs w:val="22"/>
        </w:rPr>
        <w:t>art. 505 – 590 ustawy</w:t>
      </w:r>
      <w:r w:rsidRPr="00BA458D">
        <w:rPr>
          <w:sz w:val="22"/>
          <w:szCs w:val="22"/>
        </w:rPr>
        <w:t>)</w:t>
      </w:r>
      <w:r w:rsidRPr="00BA458D">
        <w:rPr>
          <w:b/>
          <w:sz w:val="22"/>
          <w:szCs w:val="22"/>
        </w:rPr>
        <w:t>.</w:t>
      </w:r>
    </w:p>
    <w:p w14:paraId="6906A69D" w14:textId="77777777" w:rsidR="008452F0" w:rsidRPr="00BA458D" w:rsidRDefault="008452F0" w:rsidP="00655CC3">
      <w:pPr>
        <w:pStyle w:val="Akapitzlist"/>
        <w:numPr>
          <w:ilvl w:val="0"/>
          <w:numId w:val="185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BA458D">
        <w:rPr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</w:t>
      </w:r>
      <w:r w:rsidRPr="00BA458D">
        <w:rPr>
          <w:b/>
          <w:sz w:val="22"/>
          <w:szCs w:val="22"/>
        </w:rPr>
        <w:t>w art. 469 pkt 15 Ustawy Pzp,</w:t>
      </w:r>
      <w:r w:rsidRPr="00BA458D">
        <w:rPr>
          <w:sz w:val="22"/>
          <w:szCs w:val="22"/>
        </w:rPr>
        <w:t xml:space="preserve"> oraz Rzecznikowi Małych i Średnich Przedsiębiorców.</w:t>
      </w:r>
    </w:p>
    <w:p w14:paraId="3F32B911" w14:textId="77777777" w:rsidR="008452F0" w:rsidRPr="00BA458D" w:rsidRDefault="008452F0" w:rsidP="008452F0">
      <w:pPr>
        <w:widowControl/>
        <w:tabs>
          <w:tab w:val="left" w:pos="900"/>
        </w:tabs>
        <w:suppressAutoHyphens w:val="0"/>
        <w:autoSpaceDN/>
        <w:ind w:left="425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13301BD" w14:textId="5A06A0FD" w:rsidR="004214CA" w:rsidRPr="00BA458D" w:rsidRDefault="004214CA" w:rsidP="00655CC3">
      <w:pPr>
        <w:pStyle w:val="Akapitzlist"/>
        <w:numPr>
          <w:ilvl w:val="0"/>
          <w:numId w:val="146"/>
        </w:numPr>
        <w:ind w:left="567" w:hanging="283"/>
        <w:jc w:val="left"/>
        <w:rPr>
          <w:b/>
          <w:sz w:val="22"/>
          <w:szCs w:val="22"/>
        </w:rPr>
      </w:pPr>
      <w:r w:rsidRPr="00BA458D">
        <w:rPr>
          <w:b/>
          <w:sz w:val="22"/>
          <w:szCs w:val="22"/>
        </w:rPr>
        <w:t>INFORMACJA W SPRAWIE ZWROTU KOSZTÓW W POSTĘPOWANIU</w:t>
      </w:r>
    </w:p>
    <w:p w14:paraId="4F2630FF" w14:textId="06545057" w:rsidR="004214CA" w:rsidRPr="00BA458D" w:rsidRDefault="004214CA" w:rsidP="008513C1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BA458D">
        <w:rPr>
          <w:rFonts w:ascii="Times New Roman" w:hAnsi="Times New Roman" w:cs="Times New Roman"/>
          <w:sz w:val="22"/>
          <w:szCs w:val="22"/>
        </w:rPr>
        <w:t xml:space="preserve">Koszty udziału w postępowaniu, a w szczególności koszty sporządzenia oferty, pokrywa Wykonawca. Zamawiający nie przewiduje zwrotu </w:t>
      </w:r>
      <w:r w:rsidR="00554303" w:rsidRPr="00BA458D">
        <w:rPr>
          <w:rFonts w:ascii="Times New Roman" w:hAnsi="Times New Roman" w:cs="Times New Roman"/>
          <w:sz w:val="22"/>
          <w:szCs w:val="22"/>
        </w:rPr>
        <w:t xml:space="preserve">kosztów udziału w postępowaniu </w:t>
      </w:r>
      <w:r w:rsidRPr="00BA458D">
        <w:rPr>
          <w:rFonts w:ascii="Times New Roman" w:hAnsi="Times New Roman" w:cs="Times New Roman"/>
          <w:sz w:val="22"/>
          <w:szCs w:val="22"/>
        </w:rPr>
        <w:t>za wyjątkiem zaistnienia okoliczności, o kt</w:t>
      </w:r>
      <w:r w:rsidR="00554303" w:rsidRPr="00BA458D">
        <w:rPr>
          <w:rFonts w:ascii="Times New Roman" w:hAnsi="Times New Roman" w:cs="Times New Roman"/>
          <w:sz w:val="22"/>
          <w:szCs w:val="22"/>
        </w:rPr>
        <w:t>órej mowa w art. 261 Ustawy Pzp</w:t>
      </w:r>
      <w:r w:rsidRPr="00BA458D">
        <w:rPr>
          <w:rFonts w:ascii="Times New Roman" w:hAnsi="Times New Roman" w:cs="Times New Roman"/>
          <w:sz w:val="22"/>
          <w:szCs w:val="22"/>
        </w:rPr>
        <w:t>.</w:t>
      </w:r>
    </w:p>
    <w:p w14:paraId="42430B31" w14:textId="77777777" w:rsidR="00223FE3" w:rsidRPr="00BA458D" w:rsidRDefault="00223FE3" w:rsidP="00655CC3">
      <w:pPr>
        <w:widowControl/>
        <w:numPr>
          <w:ilvl w:val="0"/>
          <w:numId w:val="146"/>
        </w:numPr>
        <w:suppressAutoHyphens w:val="0"/>
        <w:autoSpaceDN/>
        <w:spacing w:before="240" w:after="120" w:line="36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b/>
          <w:sz w:val="22"/>
          <w:szCs w:val="22"/>
        </w:rPr>
        <w:t>INFORMACJA O PRZETWARZANIU DANYCH OSOBOWYCH</w:t>
      </w:r>
    </w:p>
    <w:p w14:paraId="211130A4" w14:textId="4543564A" w:rsidR="00223FE3" w:rsidRPr="00BA458D" w:rsidRDefault="00223FE3" w:rsidP="006C6C2D">
      <w:pPr>
        <w:widowControl/>
        <w:numPr>
          <w:ilvl w:val="0"/>
          <w:numId w:val="105"/>
        </w:numPr>
        <w:suppressAutoHyphens w:val="0"/>
        <w:autoSpaceDN/>
        <w:spacing w:before="240"/>
        <w:ind w:left="567" w:hanging="283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Zgodnie z art. 13 ust. 1 i 2 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5C05A3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dalej „RODO”, informujemy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że: </w:t>
      </w:r>
    </w:p>
    <w:p w14:paraId="2B83D540" w14:textId="71E20B38" w:rsidR="00223FE3" w:rsidRPr="00BA458D" w:rsidRDefault="00223FE3" w:rsidP="006C6C2D">
      <w:pPr>
        <w:widowControl/>
        <w:numPr>
          <w:ilvl w:val="0"/>
          <w:numId w:val="106"/>
        </w:numPr>
        <w:tabs>
          <w:tab w:val="left" w:pos="1276"/>
        </w:tabs>
        <w:suppressAutoHyphens w:val="0"/>
        <w:autoSpaceDN/>
        <w:spacing w:before="120" w:after="120"/>
        <w:ind w:left="993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 xml:space="preserve">administratorem </w:t>
      </w:r>
      <w:r w:rsidR="005C05A3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Pani/Pana danych osobowych jest: 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Powiat Zgierski reprezentowany przez Zarząd Powiatu Zgierskiego z siedzibą w Zgierzu przy ul. Sadowej 6a, 95-100 Zgierz;</w:t>
      </w:r>
    </w:p>
    <w:p w14:paraId="7B98D1A3" w14:textId="06D65784" w:rsidR="00223FE3" w:rsidRPr="00BA458D" w:rsidRDefault="005C05A3" w:rsidP="00BC63B8">
      <w:pPr>
        <w:widowControl/>
        <w:tabs>
          <w:tab w:val="left" w:pos="1276"/>
        </w:tabs>
        <w:suppressAutoHyphens w:val="0"/>
        <w:autoSpaceDN/>
        <w:spacing w:before="120" w:after="120"/>
        <w:ind w:left="99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 wyznaczył 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Inspektora Ochrony Danych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osobie 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Pana </w:t>
      </w:r>
      <w:r w:rsidR="00223FE3"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Michał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a</w:t>
      </w:r>
      <w:r w:rsidR="00223FE3"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Koralewski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ego,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 którym można się kontaktować pod adresem e-mail:</w:t>
      </w:r>
      <w:r w:rsidR="00223FE3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hyperlink r:id="rId44" w:history="1">
        <w:r w:rsidR="00223FE3" w:rsidRPr="00BA458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pl-PL"/>
          </w:rPr>
          <w:t>poczta@mkoralewski.pl</w:t>
        </w:r>
      </w:hyperlink>
      <w:r w:rsidRPr="00BA458D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pl-PL"/>
        </w:rPr>
        <w:t>;</w:t>
      </w:r>
    </w:p>
    <w:p w14:paraId="351BC8B4" w14:textId="7DC93FBF" w:rsidR="00BC63B8" w:rsidRPr="00BA458D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  <w:lang w:eastAsia="pl-PL"/>
        </w:rPr>
        <w:t xml:space="preserve">Pani/Pana dane osobowe przetwarzane będą na podstawie art. 6 ust. 1 lit. </w:t>
      </w:r>
      <w:r w:rsidR="009B7EEF" w:rsidRPr="00BA458D">
        <w:rPr>
          <w:color w:val="000000" w:themeColor="text1"/>
          <w:sz w:val="22"/>
          <w:szCs w:val="22"/>
          <w:lang w:eastAsia="pl-PL"/>
        </w:rPr>
        <w:t>C</w:t>
      </w:r>
      <w:r w:rsidRPr="00BA458D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BA458D">
        <w:rPr>
          <w:color w:val="000000" w:themeColor="text1"/>
          <w:sz w:val="22"/>
          <w:szCs w:val="22"/>
          <w:lang w:eastAsia="pl-PL"/>
        </w:rPr>
        <w:t xml:space="preserve">RODO w celu </w:t>
      </w:r>
      <w:r w:rsidRPr="00BA458D">
        <w:rPr>
          <w:color w:val="000000" w:themeColor="text1"/>
          <w:sz w:val="22"/>
          <w:szCs w:val="22"/>
        </w:rPr>
        <w:t xml:space="preserve">związanym </w:t>
      </w:r>
      <w:r w:rsidR="00A17653" w:rsidRPr="00BA458D">
        <w:rPr>
          <w:color w:val="000000" w:themeColor="text1"/>
          <w:sz w:val="22"/>
          <w:szCs w:val="22"/>
        </w:rPr>
        <w:t xml:space="preserve"> </w:t>
      </w:r>
      <w:r w:rsidR="001126F0" w:rsidRPr="00BA458D">
        <w:rPr>
          <w:color w:val="000000" w:themeColor="text1"/>
          <w:sz w:val="22"/>
          <w:szCs w:val="22"/>
        </w:rPr>
        <w:t>z</w:t>
      </w:r>
      <w:r w:rsidRPr="00BA458D">
        <w:rPr>
          <w:color w:val="000000" w:themeColor="text1"/>
          <w:sz w:val="22"/>
          <w:szCs w:val="22"/>
        </w:rPr>
        <w:t xml:space="preserve"> </w:t>
      </w:r>
      <w:r w:rsidR="005C05A3" w:rsidRPr="00BA458D">
        <w:rPr>
          <w:color w:val="000000" w:themeColor="text1"/>
          <w:sz w:val="22"/>
          <w:szCs w:val="22"/>
        </w:rPr>
        <w:t xml:space="preserve">przedmiotowym </w:t>
      </w:r>
      <w:r w:rsidRPr="00BA458D">
        <w:rPr>
          <w:color w:val="000000" w:themeColor="text1"/>
          <w:sz w:val="22"/>
          <w:szCs w:val="22"/>
        </w:rPr>
        <w:t xml:space="preserve">postępowaniem o udzielenie zamówienia publicznego, </w:t>
      </w:r>
      <w:r w:rsidR="005C05A3" w:rsidRPr="00BA458D">
        <w:rPr>
          <w:bCs/>
          <w:color w:val="000000" w:themeColor="text1"/>
          <w:sz w:val="22"/>
          <w:szCs w:val="22"/>
        </w:rPr>
        <w:t>znak rejestru</w:t>
      </w:r>
      <w:r w:rsidR="00B51007" w:rsidRPr="00BA458D">
        <w:rPr>
          <w:b/>
          <w:color w:val="000000" w:themeColor="text1"/>
          <w:sz w:val="22"/>
          <w:szCs w:val="22"/>
        </w:rPr>
        <w:t>:</w:t>
      </w:r>
      <w:r w:rsidR="005C05A3" w:rsidRPr="00BA458D">
        <w:rPr>
          <w:b/>
          <w:color w:val="000000" w:themeColor="text1"/>
          <w:sz w:val="22"/>
          <w:szCs w:val="22"/>
        </w:rPr>
        <w:t xml:space="preserve"> ZP</w:t>
      </w:r>
      <w:r w:rsidR="000E78D4" w:rsidRPr="00BA458D">
        <w:rPr>
          <w:b/>
          <w:color w:val="000000" w:themeColor="text1"/>
          <w:sz w:val="22"/>
          <w:szCs w:val="22"/>
        </w:rPr>
        <w:t>.272.</w:t>
      </w:r>
      <w:r w:rsidR="008F5419">
        <w:rPr>
          <w:b/>
          <w:color w:val="000000" w:themeColor="text1"/>
          <w:sz w:val="22"/>
          <w:szCs w:val="22"/>
        </w:rPr>
        <w:t>13</w:t>
      </w:r>
      <w:r w:rsidR="00466A7A" w:rsidRPr="00BA458D">
        <w:rPr>
          <w:b/>
          <w:color w:val="000000" w:themeColor="text1"/>
          <w:sz w:val="22"/>
          <w:szCs w:val="22"/>
        </w:rPr>
        <w:t>.2023</w:t>
      </w:r>
      <w:r w:rsidR="0008184A" w:rsidRPr="00BA458D">
        <w:rPr>
          <w:b/>
          <w:color w:val="000000" w:themeColor="text1"/>
          <w:sz w:val="22"/>
          <w:szCs w:val="22"/>
        </w:rPr>
        <w:t>,</w:t>
      </w:r>
      <w:r w:rsidR="000E78D4" w:rsidRPr="00BA458D">
        <w:rPr>
          <w:b/>
          <w:color w:val="000000" w:themeColor="text1"/>
          <w:sz w:val="22"/>
          <w:szCs w:val="22"/>
        </w:rPr>
        <w:t xml:space="preserve"> </w:t>
      </w:r>
      <w:r w:rsidRPr="00BA458D">
        <w:rPr>
          <w:b/>
          <w:color w:val="000000" w:themeColor="text1"/>
          <w:sz w:val="22"/>
          <w:szCs w:val="22"/>
        </w:rPr>
        <w:t>pn.:</w:t>
      </w:r>
      <w:r w:rsidR="000E78D4" w:rsidRPr="00BA458D">
        <w:rPr>
          <w:b/>
          <w:color w:val="000000" w:themeColor="text1"/>
          <w:sz w:val="22"/>
          <w:szCs w:val="22"/>
        </w:rPr>
        <w:t xml:space="preserve"> </w:t>
      </w:r>
      <w:r w:rsidR="008F5419" w:rsidRPr="008F5419">
        <w:rPr>
          <w:b/>
          <w:sz w:val="22"/>
          <w:szCs w:val="22"/>
        </w:rPr>
        <w:t>„Montaż instalacji fotowoltaicznej na budynkach Powiatu Zgierskiego”</w:t>
      </w:r>
    </w:p>
    <w:p w14:paraId="1B9F2B9A" w14:textId="77777777" w:rsidR="00BC63B8" w:rsidRPr="00BA458D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</w:t>
      </w:r>
      <w:r w:rsidR="005C05A3" w:rsidRPr="00BA458D">
        <w:rPr>
          <w:color w:val="000000" w:themeColor="text1"/>
          <w:sz w:val="22"/>
          <w:szCs w:val="22"/>
          <w:lang w:eastAsia="pl-PL"/>
        </w:rPr>
        <w:t xml:space="preserve">ciu o </w:t>
      </w:r>
      <w:r w:rsidR="005C05A3" w:rsidRPr="00BA458D">
        <w:rPr>
          <w:b/>
          <w:color w:val="000000" w:themeColor="text1"/>
          <w:sz w:val="22"/>
          <w:szCs w:val="22"/>
          <w:lang w:eastAsia="pl-PL"/>
        </w:rPr>
        <w:t>art. 74</w:t>
      </w:r>
      <w:r w:rsidRPr="00BA458D">
        <w:rPr>
          <w:b/>
          <w:color w:val="000000" w:themeColor="text1"/>
          <w:sz w:val="22"/>
          <w:szCs w:val="22"/>
          <w:lang w:eastAsia="pl-PL"/>
        </w:rPr>
        <w:t xml:space="preserve"> Ustawy</w:t>
      </w:r>
      <w:r w:rsidR="005C05A3" w:rsidRPr="00BA458D">
        <w:rPr>
          <w:b/>
          <w:color w:val="000000" w:themeColor="text1"/>
          <w:sz w:val="22"/>
          <w:szCs w:val="22"/>
          <w:lang w:eastAsia="pl-PL"/>
        </w:rPr>
        <w:t xml:space="preserve"> Pzp</w:t>
      </w:r>
      <w:r w:rsidRPr="00BA458D">
        <w:rPr>
          <w:b/>
          <w:color w:val="000000" w:themeColor="text1"/>
          <w:sz w:val="22"/>
          <w:szCs w:val="22"/>
          <w:lang w:eastAsia="pl-PL"/>
        </w:rPr>
        <w:t>;</w:t>
      </w:r>
      <w:r w:rsidR="003F1BEA" w:rsidRPr="00BA458D">
        <w:rPr>
          <w:b/>
          <w:color w:val="000000" w:themeColor="text1"/>
          <w:sz w:val="22"/>
          <w:szCs w:val="22"/>
          <w:lang w:eastAsia="pl-PL"/>
        </w:rPr>
        <w:t xml:space="preserve"> </w:t>
      </w:r>
    </w:p>
    <w:p w14:paraId="0A42A301" w14:textId="77777777" w:rsidR="00BC63B8" w:rsidRPr="00BA458D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  <w:lang w:eastAsia="pl-PL"/>
        </w:rPr>
        <w:t xml:space="preserve">Pani/Pana dane osobowe będą </w:t>
      </w:r>
      <w:r w:rsidR="005C05A3" w:rsidRPr="00BA458D">
        <w:rPr>
          <w:color w:val="000000" w:themeColor="text1"/>
          <w:sz w:val="22"/>
          <w:szCs w:val="22"/>
          <w:lang w:eastAsia="pl-PL"/>
        </w:rPr>
        <w:t xml:space="preserve">przechowywane, zgodnie </w:t>
      </w:r>
      <w:r w:rsidR="005C05A3" w:rsidRPr="00BA458D">
        <w:rPr>
          <w:b/>
          <w:color w:val="000000" w:themeColor="text1"/>
          <w:sz w:val="22"/>
          <w:szCs w:val="22"/>
          <w:lang w:eastAsia="pl-PL"/>
        </w:rPr>
        <w:t>z art. 78</w:t>
      </w:r>
      <w:r w:rsidRPr="00BA458D">
        <w:rPr>
          <w:b/>
          <w:color w:val="000000" w:themeColor="text1"/>
          <w:sz w:val="22"/>
          <w:szCs w:val="22"/>
          <w:lang w:eastAsia="pl-PL"/>
        </w:rPr>
        <w:t xml:space="preserve"> ust. 1 Ustawy </w:t>
      </w:r>
      <w:r w:rsidR="005C05A3" w:rsidRPr="00BA458D">
        <w:rPr>
          <w:b/>
          <w:color w:val="000000" w:themeColor="text1"/>
          <w:sz w:val="22"/>
          <w:szCs w:val="22"/>
          <w:lang w:eastAsia="pl-PL"/>
        </w:rPr>
        <w:t>Pzp</w:t>
      </w:r>
      <w:r w:rsidR="005C05A3" w:rsidRPr="00BA458D">
        <w:rPr>
          <w:color w:val="000000" w:themeColor="text1"/>
          <w:sz w:val="22"/>
          <w:szCs w:val="22"/>
          <w:lang w:eastAsia="pl-PL"/>
        </w:rPr>
        <w:t xml:space="preserve"> </w:t>
      </w:r>
      <w:r w:rsidRPr="00BA458D">
        <w:rPr>
          <w:color w:val="000000" w:themeColor="text1"/>
          <w:sz w:val="22"/>
          <w:szCs w:val="22"/>
          <w:lang w:eastAsia="pl-PL"/>
        </w:rPr>
        <w:t>przez okres 4 lat od dnia zakończenia postępowania o udzielenie zamówienia, a jeżeli czas trwania umowy przekracza 4 lata, okres przechowywania obejmuje cały czas trwania umowy;</w:t>
      </w:r>
    </w:p>
    <w:p w14:paraId="1BCCF3B9" w14:textId="77777777" w:rsidR="00BC63B8" w:rsidRPr="00BA458D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  <w:lang w:eastAsia="pl-PL"/>
        </w:rPr>
        <w:t>obowiązek podania przez Panią/Pana danych osobowych bezpośrednio Pani/Pana dotyczących jest wymogiem ustawowym określonym w przepisach Ustawy</w:t>
      </w:r>
      <w:r w:rsidR="005C05A3" w:rsidRPr="00BA458D">
        <w:rPr>
          <w:color w:val="000000" w:themeColor="text1"/>
          <w:sz w:val="22"/>
          <w:szCs w:val="22"/>
          <w:lang w:eastAsia="pl-PL"/>
        </w:rPr>
        <w:t xml:space="preserve"> Pzp</w:t>
      </w:r>
      <w:r w:rsidRPr="00BA458D">
        <w:rPr>
          <w:color w:val="000000" w:themeColor="text1"/>
          <w:sz w:val="22"/>
          <w:szCs w:val="22"/>
          <w:lang w:eastAsia="pl-PL"/>
        </w:rPr>
        <w:t xml:space="preserve">, związanym z udziałem w postępowaniu o udzielenie zamówienia publicznego; </w:t>
      </w:r>
    </w:p>
    <w:p w14:paraId="533A0843" w14:textId="1662E712" w:rsidR="00223FE3" w:rsidRPr="00BA458D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A458D">
        <w:rPr>
          <w:color w:val="000000" w:themeColor="text1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45BC6DB" w14:textId="77777777" w:rsidR="00223FE3" w:rsidRPr="00BA458D" w:rsidRDefault="00223FE3" w:rsidP="006C6C2D">
      <w:pPr>
        <w:widowControl/>
        <w:numPr>
          <w:ilvl w:val="0"/>
          <w:numId w:val="107"/>
        </w:numPr>
        <w:tabs>
          <w:tab w:val="left" w:pos="1276"/>
        </w:tabs>
        <w:suppressAutoHyphens w:val="0"/>
        <w:autoSpaceDN/>
        <w:spacing w:before="120" w:after="120"/>
        <w:ind w:left="993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posiada Pani/Pan:</w:t>
      </w:r>
    </w:p>
    <w:p w14:paraId="436C400E" w14:textId="7F6740E8" w:rsidR="00F81DC0" w:rsidRPr="00BA458D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podstawie art. 15 RODO prawo dostępu do danych </w:t>
      </w:r>
      <w:r w:rsidR="00F81DC0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osobowych Pani/Pana dotyczących </w:t>
      </w:r>
      <w:r w:rsidR="009B7E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</w:t>
      </w:r>
      <w:r w:rsidR="00F81DC0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przypadku, gdy skorzystacie z tego prawa </w:t>
      </w:r>
      <w:r w:rsidR="00F81DC0" w:rsidRPr="00BA45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zamówienia;</w:t>
      </w:r>
    </w:p>
    <w:p w14:paraId="468A4830" w14:textId="77777777" w:rsidR="00D727BD" w:rsidRPr="00BA458D" w:rsidRDefault="00D727BD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00B9EC60" w14:textId="2C28C84A" w:rsidR="00D727BD" w:rsidRPr="00BA458D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 podstawie art. 16 RODO prawo do sprostow</w:t>
      </w:r>
      <w:r w:rsidR="00D727BD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ania Pani/Pana danych osobowych  - </w:t>
      </w:r>
      <w:r w:rsidR="00D727BD" w:rsidRPr="00BA458D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3731F43A" w14:textId="77777777" w:rsidR="009B7EEF" w:rsidRDefault="009B7EEF" w:rsidP="009B7EEF">
      <w:pPr>
        <w:pStyle w:val="Akapitzlist"/>
        <w:rPr>
          <w:color w:val="000000" w:themeColor="text1"/>
          <w:sz w:val="22"/>
          <w:szCs w:val="22"/>
          <w:lang w:eastAsia="pl-PL"/>
        </w:rPr>
      </w:pPr>
    </w:p>
    <w:p w14:paraId="1E7074D5" w14:textId="113E1B46" w:rsidR="00223FE3" w:rsidRPr="00BA458D" w:rsidRDefault="00223FE3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56B14A36" w14:textId="64439BB3" w:rsidR="006A42BA" w:rsidRPr="00BA458D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9B7E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</w:t>
      </w:r>
      <w:r w:rsidR="006A42BA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6A42BA" w:rsidRPr="00BA458D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6A42BA" w:rsidRPr="00BA458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;</w:t>
      </w:r>
    </w:p>
    <w:p w14:paraId="10B909CE" w14:textId="77777777" w:rsidR="009B7EEF" w:rsidRDefault="009B7EEF" w:rsidP="009B7EEF">
      <w:pPr>
        <w:pStyle w:val="Akapitzlist"/>
        <w:rPr>
          <w:color w:val="000000" w:themeColor="text1"/>
          <w:sz w:val="22"/>
          <w:szCs w:val="22"/>
          <w:lang w:eastAsia="pl-PL"/>
        </w:rPr>
      </w:pPr>
    </w:p>
    <w:p w14:paraId="538595EA" w14:textId="77777777" w:rsidR="006A42BA" w:rsidRPr="00BA458D" w:rsidRDefault="006A42BA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DA10D1" w14:textId="77777777" w:rsidR="00223FE3" w:rsidRPr="00BA458D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B9ED45" w14:textId="77777777" w:rsidR="009B7EEF" w:rsidRDefault="009B7EEF" w:rsidP="009B7EEF">
      <w:pPr>
        <w:pStyle w:val="Akapitzlist"/>
        <w:rPr>
          <w:i/>
          <w:color w:val="000000" w:themeColor="text1"/>
          <w:sz w:val="22"/>
          <w:szCs w:val="22"/>
          <w:lang w:eastAsia="pl-PL"/>
        </w:rPr>
      </w:pPr>
    </w:p>
    <w:p w14:paraId="597ABC21" w14:textId="77777777" w:rsidR="006A42BA" w:rsidRPr="00BA458D" w:rsidRDefault="006A42BA" w:rsidP="000E78D4">
      <w:pPr>
        <w:widowControl/>
        <w:suppressAutoHyphens w:val="0"/>
        <w:autoSpaceDN/>
        <w:spacing w:before="120" w:after="120"/>
        <w:ind w:left="284" w:firstLine="2203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</w:p>
    <w:p w14:paraId="52C3EF53" w14:textId="77777777" w:rsidR="00223FE3" w:rsidRPr="00BA458D" w:rsidRDefault="00223FE3" w:rsidP="006C6C2D">
      <w:pPr>
        <w:widowControl/>
        <w:numPr>
          <w:ilvl w:val="0"/>
          <w:numId w:val="107"/>
        </w:numPr>
        <w:tabs>
          <w:tab w:val="left" w:pos="993"/>
        </w:tabs>
        <w:suppressAutoHyphens w:val="0"/>
        <w:autoSpaceDN/>
        <w:spacing w:before="120" w:after="120" w:line="360" w:lineRule="auto"/>
        <w:ind w:left="284" w:firstLine="283"/>
        <w:contextualSpacing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14:paraId="0B9DBA0E" w14:textId="13FBDCA7" w:rsidR="006A42BA" w:rsidRPr="00BA458D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związku z art. 17 ust. 3 lit. </w:t>
      </w:r>
      <w:r w:rsidR="009B7EEF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B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 lub e RODO prawo do usunięcia danych osobowych;</w:t>
      </w:r>
    </w:p>
    <w:p w14:paraId="5EC02023" w14:textId="7CD5BB33" w:rsidR="006A42BA" w:rsidRPr="00BA458D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prawo do przenoszenia danych osobowych, o którym mowa w art. 20 RODO;</w:t>
      </w:r>
    </w:p>
    <w:p w14:paraId="2BE9ECC4" w14:textId="5AC4C620" w:rsidR="00F303CD" w:rsidRPr="00BA458D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  <w:lang w:eastAsia="pl-PL"/>
        </w:rPr>
      </w:pP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9B7EEF"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C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RODO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00BA458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</w:t>
      </w:r>
    </w:p>
    <w:p w14:paraId="2F7314A2" w14:textId="77777777" w:rsidR="008513C1" w:rsidRPr="00BA458D" w:rsidRDefault="008513C1" w:rsidP="008513C1">
      <w:pPr>
        <w:widowControl/>
        <w:suppressAutoHyphens w:val="0"/>
        <w:autoSpaceDN/>
        <w:spacing w:before="120" w:line="276" w:lineRule="auto"/>
        <w:ind w:left="1418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  <w:lang w:eastAsia="pl-PL"/>
        </w:rPr>
      </w:pPr>
    </w:p>
    <w:p w14:paraId="329D8016" w14:textId="4E0D5ED1" w:rsidR="00F303CD" w:rsidRPr="00BA458D" w:rsidRDefault="00F303CD" w:rsidP="006C6C2D">
      <w:pPr>
        <w:pStyle w:val="Akapitzlist"/>
        <w:widowControl/>
        <w:numPr>
          <w:ilvl w:val="0"/>
          <w:numId w:val="107"/>
        </w:numPr>
        <w:suppressAutoHyphens w:val="0"/>
        <w:autoSpaceDN/>
        <w:spacing w:after="160" w:line="259" w:lineRule="auto"/>
        <w:ind w:left="993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A458D">
        <w:rPr>
          <w:color w:val="000000"/>
          <w:kern w:val="0"/>
          <w:sz w:val="22"/>
          <w:szCs w:val="22"/>
          <w:lang w:eastAsia="pl-PL" w:bidi="ar-SA"/>
        </w:rPr>
        <w:t xml:space="preserve">przysługuje Pani/Panu prawo wniesienia skargi do organu nadzorczego na niezgodne </w:t>
      </w:r>
      <w:r w:rsidR="007D5C76" w:rsidRPr="00BA458D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BA458D">
        <w:rPr>
          <w:color w:val="000000"/>
          <w:kern w:val="0"/>
          <w:sz w:val="22"/>
          <w:szCs w:val="22"/>
          <w:lang w:eastAsia="pl-PL" w:bidi="ar-SA"/>
        </w:rPr>
        <w:t>z RODO przetwarzanie Pani/Pana danych osobowych przez administratora. Organem właściwym dla przedmiotowej skargi jest Urząd Ochrony Danych Osobowych, ul. Stawki 2, 00-193 Warszawa.</w:t>
      </w:r>
    </w:p>
    <w:p w14:paraId="7AD50E75" w14:textId="44F8BF5F" w:rsidR="00223FE3" w:rsidRPr="00BA458D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Wykonawca ubiegając się o udzielenie zamówienia publicznego jest zobowiązany do wypełnienia wszystkich obowiązków formalno-prawnych związanych z udziałem </w:t>
      </w:r>
      <w:r w:rsidR="0075638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 postępowaniu. Do obowiązków tych należą m.in. obowiązki wynikające z RODO,</w:t>
      </w:r>
      <w:r w:rsidR="0075638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="007D5C76"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 szczególności obowiązek informacyjny przewidziany w art. 13 RODO względem osób fizycznych, których dane osobowe dotyczą i od których dane te Wykonawca 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bezpośrednio</w:t>
      </w: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A9896FD" w14:textId="292CE170" w:rsidR="00223FE3" w:rsidRPr="00BA458D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2AE544BF" w14:textId="233D1628" w:rsidR="00223FE3" w:rsidRPr="00BA458D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BA458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treści formularza ofertowego oświadczenia o wypełnieniu przez niego obowiązków informacyjnych przewidzianych w art. 13 lub art. 14 RODO.</w:t>
      </w:r>
    </w:p>
    <w:p w14:paraId="0D7FC1C0" w14:textId="3FAACFA8" w:rsidR="00197BF4" w:rsidRDefault="00197BF4" w:rsidP="00013F04">
      <w:pPr>
        <w:pStyle w:val="Nagwek"/>
        <w:suppressLineNumbers w:val="0"/>
        <w:snapToGrid w:val="0"/>
        <w:spacing w:line="240" w:lineRule="auto"/>
        <w:ind w:right="-40"/>
        <w:rPr>
          <w:b/>
          <w:bCs/>
          <w:i/>
          <w:iCs/>
          <w:sz w:val="22"/>
          <w:szCs w:val="22"/>
        </w:rPr>
      </w:pPr>
    </w:p>
    <w:p w14:paraId="252E190F" w14:textId="3C166123" w:rsidR="00415C96" w:rsidRPr="00BA458D" w:rsidRDefault="009B7EEF" w:rsidP="009B7EEF">
      <w:pPr>
        <w:pStyle w:val="Nagwek"/>
        <w:suppressLineNumbers w:val="0"/>
        <w:snapToGrid w:val="0"/>
        <w:spacing w:line="240" w:lineRule="auto"/>
        <w:ind w:right="-4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204A074C" w14:textId="432DF215" w:rsidR="00644F86" w:rsidRPr="00BA458D" w:rsidRDefault="007F4731" w:rsidP="00D4694D">
      <w:pPr>
        <w:pStyle w:val="Nagwek"/>
        <w:suppressLineNumbers w:val="0"/>
        <w:snapToGrid w:val="0"/>
        <w:spacing w:line="240" w:lineRule="auto"/>
        <w:ind w:right="-40"/>
        <w:jc w:val="right"/>
        <w:rPr>
          <w:sz w:val="22"/>
          <w:szCs w:val="22"/>
        </w:rPr>
      </w:pPr>
      <w:r w:rsidRPr="00BA458D">
        <w:rPr>
          <w:sz w:val="22"/>
          <w:szCs w:val="22"/>
        </w:rPr>
        <w:t>_________</w:t>
      </w:r>
      <w:r w:rsidR="008316A8" w:rsidRPr="00BA458D">
        <w:rPr>
          <w:sz w:val="22"/>
          <w:szCs w:val="22"/>
        </w:rPr>
        <w:t>______________________________________</w:t>
      </w:r>
    </w:p>
    <w:p w14:paraId="5306A635" w14:textId="359916B5" w:rsidR="00644F86" w:rsidRPr="00BA458D" w:rsidRDefault="008316A8" w:rsidP="00D4694D">
      <w:pPr>
        <w:pStyle w:val="Nagwek"/>
        <w:suppressLineNumbers w:val="0"/>
        <w:snapToGrid w:val="0"/>
        <w:spacing w:line="240" w:lineRule="auto"/>
        <w:ind w:right="-40"/>
        <w:jc w:val="right"/>
        <w:rPr>
          <w:i/>
          <w:sz w:val="20"/>
          <w:szCs w:val="20"/>
        </w:rPr>
      </w:pPr>
      <w:r w:rsidRPr="00BA458D">
        <w:rPr>
          <w:i/>
          <w:sz w:val="20"/>
          <w:szCs w:val="20"/>
        </w:rPr>
        <w:t>(podpis Kierownika Zamawiającego lub osoby upoważnionej)</w:t>
      </w:r>
    </w:p>
    <w:p w14:paraId="2AA47C10" w14:textId="77777777" w:rsidR="008D1FAE" w:rsidRPr="00BA458D" w:rsidRDefault="008316A8" w:rsidP="00574C03">
      <w:pPr>
        <w:pStyle w:val="Standard"/>
        <w:suppressAutoHyphens w:val="0"/>
        <w:ind w:left="720"/>
        <w:jc w:val="right"/>
        <w:rPr>
          <w:i/>
          <w:sz w:val="22"/>
          <w:szCs w:val="22"/>
        </w:rPr>
      </w:pPr>
      <w:r w:rsidRPr="00BA458D">
        <w:rPr>
          <w:i/>
          <w:sz w:val="22"/>
          <w:szCs w:val="22"/>
        </w:rPr>
        <w:t xml:space="preserve">    </w:t>
      </w:r>
    </w:p>
    <w:p w14:paraId="793ECE21" w14:textId="77777777" w:rsidR="00644F86" w:rsidRPr="00BA458D" w:rsidRDefault="008316A8" w:rsidP="00655CC3">
      <w:pPr>
        <w:pStyle w:val="NumeracjaUrzdowa"/>
        <w:numPr>
          <w:ilvl w:val="0"/>
          <w:numId w:val="147"/>
        </w:numPr>
        <w:rPr>
          <w:b/>
          <w:bCs/>
          <w:sz w:val="22"/>
          <w:szCs w:val="22"/>
        </w:rPr>
      </w:pPr>
      <w:r w:rsidRPr="00BA458D">
        <w:rPr>
          <w:b/>
          <w:bCs/>
          <w:sz w:val="22"/>
          <w:szCs w:val="22"/>
        </w:rPr>
        <w:t>ZAŁĄCZNIKI</w:t>
      </w:r>
    </w:p>
    <w:p w14:paraId="31B47C59" w14:textId="5E5C6E04" w:rsidR="007621F1" w:rsidRPr="00BA458D" w:rsidRDefault="00402C04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Cs w:val="21"/>
        </w:rPr>
      </w:pPr>
      <w:r w:rsidRPr="00BA458D">
        <w:rPr>
          <w:bCs/>
          <w:szCs w:val="21"/>
        </w:rPr>
        <w:t xml:space="preserve">Formularz ofertowy </w:t>
      </w:r>
      <w:r w:rsidR="00A17653" w:rsidRPr="00BA458D">
        <w:rPr>
          <w:bCs/>
          <w:szCs w:val="21"/>
        </w:rPr>
        <w:t xml:space="preserve"> - </w:t>
      </w:r>
      <w:r w:rsidRPr="00BA458D">
        <w:rPr>
          <w:bCs/>
          <w:szCs w:val="21"/>
        </w:rPr>
        <w:t>zał</w:t>
      </w:r>
      <w:r w:rsidR="0073305E" w:rsidRPr="00BA458D">
        <w:rPr>
          <w:bCs/>
          <w:szCs w:val="21"/>
        </w:rPr>
        <w:t>ącznik</w:t>
      </w:r>
      <w:r w:rsidRPr="00BA458D">
        <w:rPr>
          <w:bCs/>
          <w:szCs w:val="21"/>
        </w:rPr>
        <w:t xml:space="preserve"> nr 1</w:t>
      </w:r>
      <w:r w:rsidR="00A17653" w:rsidRPr="00BA458D">
        <w:rPr>
          <w:bCs/>
          <w:szCs w:val="21"/>
        </w:rPr>
        <w:t xml:space="preserve"> </w:t>
      </w:r>
      <w:r w:rsidRPr="00BA458D">
        <w:rPr>
          <w:bCs/>
          <w:szCs w:val="21"/>
        </w:rPr>
        <w:t xml:space="preserve">do </w:t>
      </w:r>
      <w:r w:rsidR="0008348A" w:rsidRPr="00BA458D">
        <w:rPr>
          <w:bCs/>
          <w:szCs w:val="21"/>
        </w:rPr>
        <w:t>SWZ</w:t>
      </w:r>
      <w:r w:rsidR="00A17653" w:rsidRPr="00BA458D">
        <w:rPr>
          <w:bCs/>
          <w:szCs w:val="21"/>
        </w:rPr>
        <w:t>;</w:t>
      </w:r>
    </w:p>
    <w:p w14:paraId="1AF56746" w14:textId="1A6B19CF" w:rsidR="0034340F" w:rsidRPr="00BA458D" w:rsidRDefault="0034340F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Cs w:val="21"/>
        </w:rPr>
      </w:pPr>
      <w:r w:rsidRPr="00BA458D">
        <w:rPr>
          <w:bCs/>
          <w:szCs w:val="21"/>
        </w:rPr>
        <w:t>Oświadczenie dotyczące spełniania warunków udziału w post</w:t>
      </w:r>
      <w:r w:rsidR="00702074" w:rsidRPr="00BA458D">
        <w:rPr>
          <w:bCs/>
          <w:szCs w:val="21"/>
        </w:rPr>
        <w:t>ę</w:t>
      </w:r>
      <w:r w:rsidRPr="00BA458D">
        <w:rPr>
          <w:bCs/>
          <w:szCs w:val="21"/>
        </w:rPr>
        <w:t>powaniu - załącznik nr 2 do SWZ;</w:t>
      </w:r>
    </w:p>
    <w:p w14:paraId="3A7DD0F8" w14:textId="61022C94" w:rsidR="007621F1" w:rsidRPr="00BA458D" w:rsidRDefault="007621F1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Cs w:val="21"/>
        </w:rPr>
      </w:pPr>
      <w:r w:rsidRPr="00BA458D">
        <w:rPr>
          <w:bCs/>
          <w:color w:val="000000"/>
          <w:szCs w:val="21"/>
        </w:rPr>
        <w:t>O</w:t>
      </w:r>
      <w:r w:rsidR="00402C04" w:rsidRPr="00BA458D">
        <w:rPr>
          <w:bCs/>
          <w:color w:val="000000"/>
          <w:szCs w:val="21"/>
        </w:rPr>
        <w:t>świadczenie</w:t>
      </w:r>
      <w:r w:rsidR="00E57305" w:rsidRPr="00BA458D">
        <w:rPr>
          <w:bCs/>
          <w:color w:val="000000"/>
          <w:szCs w:val="21"/>
        </w:rPr>
        <w:t xml:space="preserve"> </w:t>
      </w:r>
      <w:r w:rsidR="003D608A" w:rsidRPr="00BA458D">
        <w:rPr>
          <w:bCs/>
          <w:color w:val="000000"/>
          <w:szCs w:val="21"/>
        </w:rPr>
        <w:t>dot</w:t>
      </w:r>
      <w:r w:rsidR="005E2C8F" w:rsidRPr="00BA458D">
        <w:rPr>
          <w:bCs/>
          <w:color w:val="000000"/>
          <w:szCs w:val="21"/>
        </w:rPr>
        <w:t>ycz</w:t>
      </w:r>
      <w:r w:rsidR="003D608A" w:rsidRPr="00BA458D">
        <w:rPr>
          <w:bCs/>
          <w:color w:val="000000"/>
          <w:szCs w:val="21"/>
        </w:rPr>
        <w:t>ąc</w:t>
      </w:r>
      <w:r w:rsidR="005E2C8F" w:rsidRPr="00BA458D">
        <w:rPr>
          <w:bCs/>
          <w:color w:val="000000"/>
          <w:szCs w:val="21"/>
        </w:rPr>
        <w:t>e przesłanek wykluczenia z postępowania</w:t>
      </w:r>
      <w:r w:rsidR="00402C04" w:rsidRPr="00BA458D">
        <w:rPr>
          <w:bCs/>
          <w:color w:val="000000"/>
          <w:szCs w:val="21"/>
        </w:rPr>
        <w:t xml:space="preserve"> </w:t>
      </w:r>
      <w:r w:rsidR="00A17653" w:rsidRPr="00BA458D">
        <w:rPr>
          <w:bCs/>
          <w:color w:val="000000"/>
          <w:szCs w:val="21"/>
        </w:rPr>
        <w:t xml:space="preserve"> - </w:t>
      </w:r>
      <w:r w:rsidR="00402C04" w:rsidRPr="00BA458D">
        <w:rPr>
          <w:bCs/>
          <w:color w:val="000000"/>
          <w:szCs w:val="21"/>
        </w:rPr>
        <w:t>zał</w:t>
      </w:r>
      <w:r w:rsidR="0073305E" w:rsidRPr="00BA458D">
        <w:rPr>
          <w:bCs/>
          <w:color w:val="000000"/>
          <w:szCs w:val="21"/>
        </w:rPr>
        <w:t>ącznik</w:t>
      </w:r>
      <w:r w:rsidR="00402C04" w:rsidRPr="00BA458D">
        <w:rPr>
          <w:bCs/>
          <w:color w:val="000000"/>
          <w:szCs w:val="21"/>
        </w:rPr>
        <w:t xml:space="preserve"> nr </w:t>
      </w:r>
      <w:r w:rsidR="00E30596" w:rsidRPr="00BA458D">
        <w:rPr>
          <w:bCs/>
          <w:color w:val="000000"/>
          <w:szCs w:val="21"/>
        </w:rPr>
        <w:t>3</w:t>
      </w:r>
      <w:r w:rsidR="00402C04" w:rsidRPr="00BA458D">
        <w:rPr>
          <w:bCs/>
          <w:color w:val="000000"/>
          <w:szCs w:val="21"/>
        </w:rPr>
        <w:t xml:space="preserve"> do </w:t>
      </w:r>
      <w:r w:rsidR="0008348A" w:rsidRPr="00BA458D">
        <w:rPr>
          <w:bCs/>
          <w:color w:val="000000"/>
          <w:szCs w:val="21"/>
        </w:rPr>
        <w:t>SWZ</w:t>
      </w:r>
      <w:r w:rsidR="00402C04" w:rsidRPr="00BA458D">
        <w:rPr>
          <w:bCs/>
          <w:color w:val="000000"/>
          <w:szCs w:val="21"/>
        </w:rPr>
        <w:t>;</w:t>
      </w:r>
    </w:p>
    <w:p w14:paraId="4C2E25EF" w14:textId="7227C6E0" w:rsidR="003A7FDC" w:rsidRDefault="00402C04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Cs w:val="21"/>
        </w:rPr>
      </w:pPr>
      <w:r w:rsidRPr="00BA458D">
        <w:rPr>
          <w:bCs/>
          <w:szCs w:val="21"/>
        </w:rPr>
        <w:t>Projekt umowy - z</w:t>
      </w:r>
      <w:r w:rsidR="00623C9E" w:rsidRPr="00BA458D">
        <w:rPr>
          <w:bCs/>
          <w:szCs w:val="21"/>
        </w:rPr>
        <w:t>ał</w:t>
      </w:r>
      <w:r w:rsidR="0073305E" w:rsidRPr="00BA458D">
        <w:rPr>
          <w:bCs/>
          <w:szCs w:val="21"/>
        </w:rPr>
        <w:t>ącznik</w:t>
      </w:r>
      <w:r w:rsidR="00623C9E" w:rsidRPr="00BA458D">
        <w:rPr>
          <w:bCs/>
          <w:szCs w:val="21"/>
        </w:rPr>
        <w:t xml:space="preserve"> nr 4</w:t>
      </w:r>
      <w:r w:rsidRPr="00BA458D">
        <w:rPr>
          <w:bCs/>
          <w:szCs w:val="21"/>
        </w:rPr>
        <w:t xml:space="preserve"> do </w:t>
      </w:r>
      <w:r w:rsidR="0008348A" w:rsidRPr="00BA458D">
        <w:rPr>
          <w:bCs/>
          <w:szCs w:val="21"/>
        </w:rPr>
        <w:t>SWZ</w:t>
      </w:r>
      <w:r w:rsidR="00A17653" w:rsidRPr="00BA458D">
        <w:rPr>
          <w:bCs/>
          <w:szCs w:val="21"/>
        </w:rPr>
        <w:t>;</w:t>
      </w:r>
    </w:p>
    <w:p w14:paraId="2702016B" w14:textId="77777777" w:rsidR="007D581C" w:rsidRPr="00BA458D" w:rsidRDefault="007D581C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Opis przedmiotu zamówienia - załącznik nr 5 do SWZ;</w:t>
      </w:r>
    </w:p>
    <w:p w14:paraId="12FD3E84" w14:textId="77777777" w:rsidR="007D581C" w:rsidRPr="00BA458D" w:rsidRDefault="007D581C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Dokumentacja techniczna – załącznik nr 6 do SWZ</w:t>
      </w:r>
    </w:p>
    <w:p w14:paraId="1853FCDC" w14:textId="77777777" w:rsidR="007D581C" w:rsidRPr="00BA458D" w:rsidRDefault="007D581C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Opinia Łódzkiego Wojewódzkiego Konserwatora Zabytków znak pisma WUOZ-ZN.5183.1254.2023.ES z dnia 16.01.2023 r. – załącznik nr 7 do SWZ</w:t>
      </w:r>
    </w:p>
    <w:p w14:paraId="69185285" w14:textId="77777777" w:rsidR="007D581C" w:rsidRPr="00BA458D" w:rsidRDefault="007D581C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2"/>
          <w:szCs w:val="22"/>
        </w:rPr>
      </w:pPr>
      <w:r w:rsidRPr="00BA458D">
        <w:rPr>
          <w:sz w:val="22"/>
          <w:szCs w:val="22"/>
        </w:rPr>
        <w:t>Ekspertyza Techniczna Weryfikacja Nośności Dachu i Możliwości Posadowienia Instalacji PV – załącznik nr 8 do SWZ</w:t>
      </w:r>
    </w:p>
    <w:p w14:paraId="1AB28D2C" w14:textId="09938C08" w:rsidR="00B147A1" w:rsidRPr="00BA458D" w:rsidRDefault="00B147A1" w:rsidP="00655CC3">
      <w:pPr>
        <w:pStyle w:val="NumeracjaUrzdowa"/>
        <w:numPr>
          <w:ilvl w:val="0"/>
          <w:numId w:val="126"/>
        </w:numPr>
        <w:spacing w:line="240" w:lineRule="auto"/>
        <w:rPr>
          <w:szCs w:val="21"/>
        </w:rPr>
      </w:pPr>
      <w:r w:rsidRPr="00BA458D">
        <w:rPr>
          <w:szCs w:val="21"/>
        </w:rPr>
        <w:t xml:space="preserve">Oświadczenie </w:t>
      </w:r>
      <w:r w:rsidRPr="00BA458D">
        <w:rPr>
          <w:bCs/>
          <w:szCs w:val="21"/>
        </w:rPr>
        <w:t>z zakresu art. 117 ust. 4 Ustawy</w:t>
      </w:r>
      <w:r w:rsidR="00466A7A" w:rsidRPr="00BA458D">
        <w:rPr>
          <w:bCs/>
          <w:szCs w:val="21"/>
        </w:rPr>
        <w:t xml:space="preserve"> Pzp</w:t>
      </w:r>
    </w:p>
    <w:sectPr w:rsidR="00B147A1" w:rsidRPr="00BA458D" w:rsidSect="00714EA1">
      <w:headerReference w:type="default" r:id="rId45"/>
      <w:footerReference w:type="default" r:id="rId46"/>
      <w:pgSz w:w="11906" w:h="16838"/>
      <w:pgMar w:top="1234" w:right="1416" w:bottom="1417" w:left="1276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6861" w14:textId="77777777" w:rsidR="003B187A" w:rsidRDefault="003B187A">
      <w:r>
        <w:separator/>
      </w:r>
    </w:p>
  </w:endnote>
  <w:endnote w:type="continuationSeparator" w:id="0">
    <w:p w14:paraId="4016BEAE" w14:textId="77777777" w:rsidR="003B187A" w:rsidRDefault="003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 'Arial Unicode MS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66510"/>
      <w:docPartObj>
        <w:docPartGallery w:val="Page Numbers (Bottom of Page)"/>
        <w:docPartUnique/>
      </w:docPartObj>
    </w:sdtPr>
    <w:sdtEndPr/>
    <w:sdtContent>
      <w:p w14:paraId="7A1C5C3A" w14:textId="1AE2810C" w:rsidR="003B187A" w:rsidRDefault="003B18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A4">
          <w:rPr>
            <w:noProof/>
          </w:rPr>
          <w:t>21</w:t>
        </w:r>
        <w:r>
          <w:fldChar w:fldCharType="end"/>
        </w:r>
      </w:p>
    </w:sdtContent>
  </w:sdt>
  <w:p w14:paraId="6C892E56" w14:textId="74624C77" w:rsidR="003B187A" w:rsidRDefault="003B18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6C68" w14:textId="77777777" w:rsidR="003B187A" w:rsidRDefault="003B187A">
      <w:r>
        <w:rPr>
          <w:color w:val="000000"/>
        </w:rPr>
        <w:separator/>
      </w:r>
    </w:p>
  </w:footnote>
  <w:footnote w:type="continuationSeparator" w:id="0">
    <w:p w14:paraId="114DC673" w14:textId="77777777" w:rsidR="003B187A" w:rsidRDefault="003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76F9" w14:textId="1300FB77" w:rsidR="003B187A" w:rsidRPr="00B7359A" w:rsidRDefault="003B187A">
    <w:pPr>
      <w:pStyle w:val="Nagwek"/>
      <w:rPr>
        <w:b/>
        <w:bCs/>
        <w:sz w:val="20"/>
        <w:szCs w:val="20"/>
      </w:rPr>
    </w:pPr>
    <w:r w:rsidRPr="00B7359A">
      <w:rPr>
        <w:b/>
        <w:bCs/>
        <w:sz w:val="20"/>
        <w:szCs w:val="20"/>
      </w:rPr>
      <w:t>ZP.272.</w:t>
    </w:r>
    <w:r w:rsidR="00575E63">
      <w:rPr>
        <w:b/>
        <w:bCs/>
        <w:sz w:val="20"/>
        <w:szCs w:val="20"/>
      </w:rPr>
      <w:t>13</w:t>
    </w:r>
    <w:r>
      <w:rPr>
        <w:b/>
        <w:bCs/>
        <w:sz w:val="20"/>
        <w:szCs w:val="20"/>
      </w:rPr>
      <w:t>.202</w:t>
    </w:r>
    <w:r w:rsidR="00E721E6">
      <w:rPr>
        <w:b/>
        <w:bCs/>
        <w:sz w:val="20"/>
        <w:szCs w:val="20"/>
      </w:rPr>
      <w:t>3</w:t>
    </w:r>
  </w:p>
  <w:p w14:paraId="3F24F411" w14:textId="77777777" w:rsidR="003B187A" w:rsidRDefault="003B187A">
    <w:pPr>
      <w:pStyle w:val="Standard"/>
      <w:tabs>
        <w:tab w:val="left" w:pos="0"/>
      </w:tabs>
      <w:jc w:val="center"/>
      <w:rPr>
        <w:i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5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5997E92"/>
    <w:multiLevelType w:val="hybridMultilevel"/>
    <w:tmpl w:val="CECC19D0"/>
    <w:lvl w:ilvl="0" w:tplc="86D64A5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5EE226C"/>
    <w:multiLevelType w:val="hybridMultilevel"/>
    <w:tmpl w:val="DD84C29E"/>
    <w:lvl w:ilvl="0" w:tplc="6DD8749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6093C68"/>
    <w:multiLevelType w:val="hybridMultilevel"/>
    <w:tmpl w:val="2206C39E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7E0995"/>
    <w:multiLevelType w:val="multilevel"/>
    <w:tmpl w:val="9CCCCA7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0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1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1D1313"/>
    <w:multiLevelType w:val="hybridMultilevel"/>
    <w:tmpl w:val="084826F2"/>
    <w:lvl w:ilvl="0" w:tplc="EAAED93A">
      <w:start w:val="16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2C5423"/>
    <w:multiLevelType w:val="hybridMultilevel"/>
    <w:tmpl w:val="2C90F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5C7B0C"/>
    <w:multiLevelType w:val="hybridMultilevel"/>
    <w:tmpl w:val="D6E48E58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864B320">
      <w:start w:val="1"/>
      <w:numFmt w:val="decimal"/>
      <w:lvlText w:val="%4."/>
      <w:lvlJc w:val="left"/>
      <w:pPr>
        <w:ind w:left="4472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8" w15:restartNumberingAfterBreak="0">
    <w:nsid w:val="11D24EEF"/>
    <w:multiLevelType w:val="hybridMultilevel"/>
    <w:tmpl w:val="FE06B962"/>
    <w:lvl w:ilvl="0" w:tplc="8A6E0BE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F87C61"/>
    <w:multiLevelType w:val="multilevel"/>
    <w:tmpl w:val="3F38D81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3D51118"/>
    <w:multiLevelType w:val="hybridMultilevel"/>
    <w:tmpl w:val="DDEC6852"/>
    <w:lvl w:ilvl="0" w:tplc="163200AC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E444B5"/>
    <w:multiLevelType w:val="hybridMultilevel"/>
    <w:tmpl w:val="512EBCDC"/>
    <w:lvl w:ilvl="0" w:tplc="4D32C81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3317C2"/>
    <w:multiLevelType w:val="multilevel"/>
    <w:tmpl w:val="68A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686378A"/>
    <w:multiLevelType w:val="hybridMultilevel"/>
    <w:tmpl w:val="E6304DFE"/>
    <w:lvl w:ilvl="0" w:tplc="E58CBAA6">
      <w:start w:val="29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9382D"/>
    <w:multiLevelType w:val="hybridMultilevel"/>
    <w:tmpl w:val="18E8C11E"/>
    <w:lvl w:ilvl="0" w:tplc="8C447A2E">
      <w:start w:val="7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7B76D6"/>
    <w:multiLevelType w:val="hybridMultilevel"/>
    <w:tmpl w:val="8B34AC76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202A9C"/>
    <w:multiLevelType w:val="hybridMultilevel"/>
    <w:tmpl w:val="3A02D52E"/>
    <w:lvl w:ilvl="0" w:tplc="593E243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9BB561B"/>
    <w:multiLevelType w:val="hybridMultilevel"/>
    <w:tmpl w:val="92B6EF36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836FC3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C67F11"/>
    <w:multiLevelType w:val="hybridMultilevel"/>
    <w:tmpl w:val="23A279EC"/>
    <w:lvl w:ilvl="0" w:tplc="DF94B5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6B7FCA"/>
    <w:multiLevelType w:val="hybridMultilevel"/>
    <w:tmpl w:val="1E841FD8"/>
    <w:lvl w:ilvl="0" w:tplc="037AA56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1BFC4ADF"/>
    <w:multiLevelType w:val="hybridMultilevel"/>
    <w:tmpl w:val="44C00692"/>
    <w:lvl w:ilvl="0" w:tplc="8A903B0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3131DA"/>
    <w:multiLevelType w:val="hybridMultilevel"/>
    <w:tmpl w:val="8D82319C"/>
    <w:lvl w:ilvl="0" w:tplc="8FF66618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F3739A9"/>
    <w:multiLevelType w:val="multilevel"/>
    <w:tmpl w:val="7758F104"/>
    <w:styleLink w:val="NumeracjaUrzdowawStarostwie1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4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295D7E"/>
    <w:multiLevelType w:val="hybridMultilevel"/>
    <w:tmpl w:val="DE8AF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8701F2"/>
    <w:multiLevelType w:val="hybridMultilevel"/>
    <w:tmpl w:val="A17A641E"/>
    <w:lvl w:ilvl="0" w:tplc="929C03EC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71A428DE">
      <w:start w:val="1"/>
      <w:numFmt w:val="lowerLetter"/>
      <w:lvlText w:val="%2)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8" w15:restartNumberingAfterBreak="0">
    <w:nsid w:val="227B05D0"/>
    <w:multiLevelType w:val="hybridMultilevel"/>
    <w:tmpl w:val="80B65AE0"/>
    <w:lvl w:ilvl="0" w:tplc="D334F950">
      <w:start w:val="1"/>
      <w:numFmt w:val="lowerLetter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9" w15:restartNumberingAfterBreak="0">
    <w:nsid w:val="229E2DE0"/>
    <w:multiLevelType w:val="hybridMultilevel"/>
    <w:tmpl w:val="5B4250CC"/>
    <w:lvl w:ilvl="0" w:tplc="30A470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332521"/>
    <w:multiLevelType w:val="hybridMultilevel"/>
    <w:tmpl w:val="188E71FC"/>
    <w:lvl w:ilvl="0" w:tplc="B4FEE0F8">
      <w:start w:val="22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186842"/>
    <w:multiLevelType w:val="hybridMultilevel"/>
    <w:tmpl w:val="FA80CDF4"/>
    <w:lvl w:ilvl="0" w:tplc="B06218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632963"/>
    <w:multiLevelType w:val="hybridMultilevel"/>
    <w:tmpl w:val="0A5824C0"/>
    <w:lvl w:ilvl="0" w:tplc="7E74CBF6">
      <w:start w:val="7"/>
      <w:numFmt w:val="decimal"/>
      <w:lvlText w:val="%1."/>
      <w:lvlJc w:val="left"/>
      <w:pPr>
        <w:ind w:left="4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25706DD9"/>
    <w:multiLevelType w:val="hybridMultilevel"/>
    <w:tmpl w:val="F2288092"/>
    <w:lvl w:ilvl="0" w:tplc="20F242A0">
      <w:start w:val="8"/>
      <w:numFmt w:val="decimal"/>
      <w:lvlText w:val="%1."/>
      <w:lvlJc w:val="left"/>
      <w:pPr>
        <w:ind w:left="4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823482"/>
    <w:multiLevelType w:val="hybridMultilevel"/>
    <w:tmpl w:val="B6709728"/>
    <w:lvl w:ilvl="0" w:tplc="4BA44BAC">
      <w:start w:val="2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271A45B0"/>
    <w:multiLevelType w:val="hybridMultilevel"/>
    <w:tmpl w:val="4E580FC8"/>
    <w:lvl w:ilvl="0" w:tplc="9FFCFB1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0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960035F"/>
    <w:multiLevelType w:val="hybridMultilevel"/>
    <w:tmpl w:val="40B00F04"/>
    <w:lvl w:ilvl="0" w:tplc="12C43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73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4" w15:restartNumberingAfterBreak="0">
    <w:nsid w:val="29F9733E"/>
    <w:multiLevelType w:val="hybridMultilevel"/>
    <w:tmpl w:val="F16C5A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2A3B4ECF"/>
    <w:multiLevelType w:val="hybridMultilevel"/>
    <w:tmpl w:val="23108E98"/>
    <w:lvl w:ilvl="0" w:tplc="30D23EBE">
      <w:start w:val="28"/>
      <w:numFmt w:val="upp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4D7EBF"/>
    <w:multiLevelType w:val="hybridMultilevel"/>
    <w:tmpl w:val="6322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717CAC"/>
    <w:multiLevelType w:val="hybridMultilevel"/>
    <w:tmpl w:val="50CE4416"/>
    <w:lvl w:ilvl="0" w:tplc="FFFFFFFF">
      <w:start w:val="1"/>
      <w:numFmt w:val="decimal"/>
      <w:lvlText w:val="%1)"/>
      <w:lvlJc w:val="left"/>
      <w:pPr>
        <w:ind w:left="1447" w:hanging="360"/>
      </w:pPr>
    </w:lvl>
    <w:lvl w:ilvl="1" w:tplc="FFFFFFFF" w:tentative="1">
      <w:start w:val="1"/>
      <w:numFmt w:val="lowerLetter"/>
      <w:lvlText w:val="%2."/>
      <w:lvlJc w:val="left"/>
      <w:pPr>
        <w:ind w:left="2167" w:hanging="360"/>
      </w:pPr>
    </w:lvl>
    <w:lvl w:ilvl="2" w:tplc="FFFFFFFF" w:tentative="1">
      <w:start w:val="1"/>
      <w:numFmt w:val="lowerRoman"/>
      <w:lvlText w:val="%3."/>
      <w:lvlJc w:val="right"/>
      <w:pPr>
        <w:ind w:left="2887" w:hanging="180"/>
      </w:pPr>
    </w:lvl>
    <w:lvl w:ilvl="3" w:tplc="FFFFFFFF" w:tentative="1">
      <w:start w:val="1"/>
      <w:numFmt w:val="decimal"/>
      <w:lvlText w:val="%4."/>
      <w:lvlJc w:val="left"/>
      <w:pPr>
        <w:ind w:left="3607" w:hanging="360"/>
      </w:pPr>
    </w:lvl>
    <w:lvl w:ilvl="4" w:tplc="FFFFFFFF" w:tentative="1">
      <w:start w:val="1"/>
      <w:numFmt w:val="lowerLetter"/>
      <w:lvlText w:val="%5."/>
      <w:lvlJc w:val="left"/>
      <w:pPr>
        <w:ind w:left="4327" w:hanging="360"/>
      </w:pPr>
    </w:lvl>
    <w:lvl w:ilvl="5" w:tplc="FFFFFFFF" w:tentative="1">
      <w:start w:val="1"/>
      <w:numFmt w:val="lowerRoman"/>
      <w:lvlText w:val="%6."/>
      <w:lvlJc w:val="right"/>
      <w:pPr>
        <w:ind w:left="5047" w:hanging="180"/>
      </w:pPr>
    </w:lvl>
    <w:lvl w:ilvl="6" w:tplc="FFFFFFFF" w:tentative="1">
      <w:start w:val="1"/>
      <w:numFmt w:val="decimal"/>
      <w:lvlText w:val="%7."/>
      <w:lvlJc w:val="left"/>
      <w:pPr>
        <w:ind w:left="5767" w:hanging="360"/>
      </w:pPr>
    </w:lvl>
    <w:lvl w:ilvl="7" w:tplc="FFFFFFFF" w:tentative="1">
      <w:start w:val="1"/>
      <w:numFmt w:val="lowerLetter"/>
      <w:lvlText w:val="%8."/>
      <w:lvlJc w:val="left"/>
      <w:pPr>
        <w:ind w:left="6487" w:hanging="360"/>
      </w:pPr>
    </w:lvl>
    <w:lvl w:ilvl="8" w:tplc="FFFFFFFF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9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C742B53"/>
    <w:multiLevelType w:val="hybridMultilevel"/>
    <w:tmpl w:val="675A8178"/>
    <w:lvl w:ilvl="0" w:tplc="765C2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681901"/>
    <w:multiLevelType w:val="hybridMultilevel"/>
    <w:tmpl w:val="38F68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303A5E54"/>
    <w:multiLevelType w:val="hybridMultilevel"/>
    <w:tmpl w:val="F904A71E"/>
    <w:lvl w:ilvl="0" w:tplc="9A9A99E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E038A9"/>
    <w:multiLevelType w:val="hybridMultilevel"/>
    <w:tmpl w:val="035AD48A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68207BE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0F020F4"/>
    <w:multiLevelType w:val="hybridMultilevel"/>
    <w:tmpl w:val="F30C99FA"/>
    <w:lvl w:ilvl="0" w:tplc="AFC48D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F0343A"/>
    <w:multiLevelType w:val="hybridMultilevel"/>
    <w:tmpl w:val="8AE849B8"/>
    <w:lvl w:ilvl="0" w:tplc="291A0CFC">
      <w:start w:val="7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34A01A0A"/>
    <w:multiLevelType w:val="hybridMultilevel"/>
    <w:tmpl w:val="8B98D9A0"/>
    <w:lvl w:ilvl="0" w:tplc="0044AAE4">
      <w:start w:val="11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6" w15:restartNumberingAfterBreak="0">
    <w:nsid w:val="34EB581D"/>
    <w:multiLevelType w:val="hybridMultilevel"/>
    <w:tmpl w:val="7BD0711A"/>
    <w:lvl w:ilvl="0" w:tplc="7590BA3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4F97ECD"/>
    <w:multiLevelType w:val="hybridMultilevel"/>
    <w:tmpl w:val="9080F28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3D5AF2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72FAB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0C5CF5"/>
    <w:multiLevelType w:val="hybridMultilevel"/>
    <w:tmpl w:val="3A621B58"/>
    <w:lvl w:ilvl="0" w:tplc="04150011">
      <w:start w:val="1"/>
      <w:numFmt w:val="decimal"/>
      <w:lvlText w:val="%1)"/>
      <w:lvlJc w:val="left"/>
      <w:pPr>
        <w:ind w:left="14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0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03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D6670B"/>
    <w:multiLevelType w:val="hybridMultilevel"/>
    <w:tmpl w:val="E154EC76"/>
    <w:lvl w:ilvl="0" w:tplc="2598B822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3208FE"/>
    <w:multiLevelType w:val="hybridMultilevel"/>
    <w:tmpl w:val="50CE4416"/>
    <w:lvl w:ilvl="0" w:tplc="04150011">
      <w:start w:val="1"/>
      <w:numFmt w:val="decimal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7" w15:restartNumberingAfterBreak="0">
    <w:nsid w:val="38ED1710"/>
    <w:multiLevelType w:val="hybridMultilevel"/>
    <w:tmpl w:val="FD7070F2"/>
    <w:lvl w:ilvl="0" w:tplc="EE664A9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0" w15:restartNumberingAfterBreak="0">
    <w:nsid w:val="3B81045A"/>
    <w:multiLevelType w:val="hybridMultilevel"/>
    <w:tmpl w:val="41E2F208"/>
    <w:lvl w:ilvl="0" w:tplc="1F3A71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12" w15:restartNumberingAfterBreak="0">
    <w:nsid w:val="3C1541DC"/>
    <w:multiLevelType w:val="hybridMultilevel"/>
    <w:tmpl w:val="05F61D68"/>
    <w:lvl w:ilvl="0" w:tplc="88B068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D3E4361"/>
    <w:multiLevelType w:val="hybridMultilevel"/>
    <w:tmpl w:val="5284FB10"/>
    <w:lvl w:ilvl="0" w:tplc="1EA4CB86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E324B53"/>
    <w:multiLevelType w:val="hybridMultilevel"/>
    <w:tmpl w:val="0E3ECB04"/>
    <w:lvl w:ilvl="0" w:tplc="56465766">
      <w:start w:val="8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3EFE4551"/>
    <w:multiLevelType w:val="hybridMultilevel"/>
    <w:tmpl w:val="CB74C7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9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40BF2A38"/>
    <w:multiLevelType w:val="hybridMultilevel"/>
    <w:tmpl w:val="C2E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CA34BE"/>
    <w:multiLevelType w:val="multilevel"/>
    <w:tmpl w:val="9A58D2F4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22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3" w15:restartNumberingAfterBreak="0">
    <w:nsid w:val="425B6140"/>
    <w:multiLevelType w:val="multilevel"/>
    <w:tmpl w:val="A90E12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43141C5D"/>
    <w:multiLevelType w:val="hybridMultilevel"/>
    <w:tmpl w:val="547A5DF6"/>
    <w:lvl w:ilvl="0" w:tplc="FFFFFFFF">
      <w:start w:val="1"/>
      <w:numFmt w:val="lowerRoman"/>
      <w:lvlText w:val="%1."/>
      <w:lvlJc w:val="right"/>
      <w:pPr>
        <w:ind w:left="1770" w:hanging="360"/>
      </w:p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5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44AE018D"/>
    <w:multiLevelType w:val="hybridMultilevel"/>
    <w:tmpl w:val="17DA66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71A428DE">
      <w:start w:val="1"/>
      <w:numFmt w:val="lowerLetter"/>
      <w:lvlText w:val="%2)"/>
      <w:lvlJc w:val="left"/>
      <w:pPr>
        <w:ind w:left="231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D822DC"/>
    <w:multiLevelType w:val="hybridMultilevel"/>
    <w:tmpl w:val="B4B6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25B6">
      <w:start w:val="1"/>
      <w:numFmt w:val="decimal"/>
      <w:lvlText w:val="%2)"/>
      <w:lvlJc w:val="left"/>
      <w:pPr>
        <w:ind w:left="4897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6" w15:restartNumberingAfterBreak="0">
    <w:nsid w:val="4C0D4873"/>
    <w:multiLevelType w:val="hybridMultilevel"/>
    <w:tmpl w:val="E226498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4D82E19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2BA0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38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4D823E27"/>
    <w:multiLevelType w:val="hybridMultilevel"/>
    <w:tmpl w:val="32A091DA"/>
    <w:lvl w:ilvl="0" w:tplc="BA62E1D0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E8B6978"/>
    <w:multiLevelType w:val="multilevel"/>
    <w:tmpl w:val="EDE870E6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45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030085A"/>
    <w:multiLevelType w:val="hybridMultilevel"/>
    <w:tmpl w:val="D27C8D96"/>
    <w:lvl w:ilvl="0" w:tplc="2D3CD1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22CB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8" w15:restartNumberingAfterBreak="0">
    <w:nsid w:val="52497D5C"/>
    <w:multiLevelType w:val="hybridMultilevel"/>
    <w:tmpl w:val="6BB22E9E"/>
    <w:lvl w:ilvl="0" w:tplc="54444EFC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565D0318"/>
    <w:multiLevelType w:val="hybridMultilevel"/>
    <w:tmpl w:val="B7386116"/>
    <w:lvl w:ilvl="0" w:tplc="E86C28F8">
      <w:start w:val="2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57703B16"/>
    <w:multiLevelType w:val="multilevel"/>
    <w:tmpl w:val="9B2E9EA6"/>
    <w:lvl w:ilvl="0">
      <w:start w:val="3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/>
        <w:bCs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55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57E8195A"/>
    <w:multiLevelType w:val="hybridMultilevel"/>
    <w:tmpl w:val="5B681152"/>
    <w:lvl w:ilvl="0" w:tplc="FB72D9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5B0E65B6"/>
    <w:multiLevelType w:val="hybridMultilevel"/>
    <w:tmpl w:val="DEA8820E"/>
    <w:lvl w:ilvl="0" w:tplc="F124A0A0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B857DE"/>
    <w:multiLevelType w:val="hybridMultilevel"/>
    <w:tmpl w:val="42F04AC4"/>
    <w:lvl w:ilvl="0" w:tplc="BF7C7A6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A848E3"/>
    <w:multiLevelType w:val="hybridMultilevel"/>
    <w:tmpl w:val="D0FABE34"/>
    <w:lvl w:ilvl="0" w:tplc="EC123410">
      <w:start w:val="34"/>
      <w:numFmt w:val="upperRoman"/>
      <w:lvlText w:val="%1."/>
      <w:lvlJc w:val="righ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37109E"/>
    <w:multiLevelType w:val="hybridMultilevel"/>
    <w:tmpl w:val="8C0880B8"/>
    <w:lvl w:ilvl="0" w:tplc="E7F68AB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60E801EA"/>
    <w:multiLevelType w:val="hybridMultilevel"/>
    <w:tmpl w:val="424A7632"/>
    <w:lvl w:ilvl="0" w:tplc="5E7C316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61EA11E8"/>
    <w:multiLevelType w:val="hybridMultilevel"/>
    <w:tmpl w:val="B5CCDE0A"/>
    <w:lvl w:ilvl="0" w:tplc="71A428DE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65" w15:restartNumberingAfterBreak="0">
    <w:nsid w:val="622B6207"/>
    <w:multiLevelType w:val="hybridMultilevel"/>
    <w:tmpl w:val="C4DA6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6392302A"/>
    <w:multiLevelType w:val="hybridMultilevel"/>
    <w:tmpl w:val="05B43DA2"/>
    <w:lvl w:ilvl="0" w:tplc="74DC8A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F90A59"/>
    <w:multiLevelType w:val="hybridMultilevel"/>
    <w:tmpl w:val="61CA1722"/>
    <w:lvl w:ilvl="0" w:tplc="31E46B3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8" w15:restartNumberingAfterBreak="0">
    <w:nsid w:val="64A60DC9"/>
    <w:multiLevelType w:val="hybridMultilevel"/>
    <w:tmpl w:val="2A34613E"/>
    <w:lvl w:ilvl="0" w:tplc="5C8002C6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50A07F1"/>
    <w:multiLevelType w:val="hybridMultilevel"/>
    <w:tmpl w:val="378666CE"/>
    <w:lvl w:ilvl="0" w:tplc="585638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656C3EC8"/>
    <w:multiLevelType w:val="hybridMultilevel"/>
    <w:tmpl w:val="99CE0DC8"/>
    <w:lvl w:ilvl="0" w:tplc="FFFFFFFF">
      <w:start w:val="1"/>
      <w:numFmt w:val="lowerLetter"/>
      <w:lvlText w:val="%1)"/>
      <w:lvlJc w:val="left"/>
      <w:pPr>
        <w:ind w:left="1770" w:hanging="360"/>
      </w:p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1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2" w15:restartNumberingAfterBreak="0">
    <w:nsid w:val="65C75CBD"/>
    <w:multiLevelType w:val="hybridMultilevel"/>
    <w:tmpl w:val="688679B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7702A2"/>
    <w:multiLevelType w:val="hybridMultilevel"/>
    <w:tmpl w:val="D6643310"/>
    <w:lvl w:ilvl="0" w:tplc="33DE4D96">
      <w:start w:val="1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47" w:hanging="360"/>
      </w:pPr>
    </w:lvl>
    <w:lvl w:ilvl="2" w:tplc="0415001B" w:tentative="1">
      <w:start w:val="1"/>
      <w:numFmt w:val="lowerRoman"/>
      <w:lvlText w:val="%3."/>
      <w:lvlJc w:val="right"/>
      <w:pPr>
        <w:ind w:left="7767" w:hanging="180"/>
      </w:pPr>
    </w:lvl>
    <w:lvl w:ilvl="3" w:tplc="0415000F" w:tentative="1">
      <w:start w:val="1"/>
      <w:numFmt w:val="decimal"/>
      <w:lvlText w:val="%4."/>
      <w:lvlJc w:val="left"/>
      <w:pPr>
        <w:ind w:left="8487" w:hanging="360"/>
      </w:pPr>
    </w:lvl>
    <w:lvl w:ilvl="4" w:tplc="04150019" w:tentative="1">
      <w:start w:val="1"/>
      <w:numFmt w:val="lowerLetter"/>
      <w:lvlText w:val="%5."/>
      <w:lvlJc w:val="left"/>
      <w:pPr>
        <w:ind w:left="9207" w:hanging="360"/>
      </w:pPr>
    </w:lvl>
    <w:lvl w:ilvl="5" w:tplc="0415001B" w:tentative="1">
      <w:start w:val="1"/>
      <w:numFmt w:val="lowerRoman"/>
      <w:lvlText w:val="%6."/>
      <w:lvlJc w:val="right"/>
      <w:pPr>
        <w:ind w:left="9927" w:hanging="180"/>
      </w:pPr>
    </w:lvl>
    <w:lvl w:ilvl="6" w:tplc="0415000F" w:tentative="1">
      <w:start w:val="1"/>
      <w:numFmt w:val="decimal"/>
      <w:lvlText w:val="%7."/>
      <w:lvlJc w:val="left"/>
      <w:pPr>
        <w:ind w:left="10647" w:hanging="360"/>
      </w:pPr>
    </w:lvl>
    <w:lvl w:ilvl="7" w:tplc="04150019" w:tentative="1">
      <w:start w:val="1"/>
      <w:numFmt w:val="lowerLetter"/>
      <w:lvlText w:val="%8."/>
      <w:lvlJc w:val="left"/>
      <w:pPr>
        <w:ind w:left="11367" w:hanging="360"/>
      </w:pPr>
    </w:lvl>
    <w:lvl w:ilvl="8" w:tplc="0415001B" w:tentative="1">
      <w:start w:val="1"/>
      <w:numFmt w:val="lowerRoman"/>
      <w:lvlText w:val="%9."/>
      <w:lvlJc w:val="right"/>
      <w:pPr>
        <w:ind w:left="12087" w:hanging="180"/>
      </w:pPr>
    </w:lvl>
  </w:abstractNum>
  <w:abstractNum w:abstractNumId="176" w15:restartNumberingAfterBreak="0">
    <w:nsid w:val="6B7C5257"/>
    <w:multiLevelType w:val="hybridMultilevel"/>
    <w:tmpl w:val="1324CE64"/>
    <w:lvl w:ilvl="0" w:tplc="71A428DE">
      <w:start w:val="1"/>
      <w:numFmt w:val="lowerLetter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7" w15:restartNumberingAfterBreak="0">
    <w:nsid w:val="6BE90D80"/>
    <w:multiLevelType w:val="hybridMultilevel"/>
    <w:tmpl w:val="DDC09A72"/>
    <w:lvl w:ilvl="0" w:tplc="91E21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541DB5"/>
    <w:multiLevelType w:val="hybridMultilevel"/>
    <w:tmpl w:val="73E6DB2E"/>
    <w:lvl w:ilvl="0" w:tplc="121AF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6C931ECE"/>
    <w:multiLevelType w:val="hybridMultilevel"/>
    <w:tmpl w:val="B1569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6DE06816"/>
    <w:multiLevelType w:val="hybridMultilevel"/>
    <w:tmpl w:val="D16E20EE"/>
    <w:lvl w:ilvl="0" w:tplc="383600C4">
      <w:start w:val="32"/>
      <w:numFmt w:val="upperRoman"/>
      <w:lvlText w:val="%1."/>
      <w:lvlJc w:val="right"/>
      <w:pPr>
        <w:ind w:left="2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F10190F"/>
    <w:multiLevelType w:val="hybridMultilevel"/>
    <w:tmpl w:val="D32C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70E268BD"/>
    <w:multiLevelType w:val="hybridMultilevel"/>
    <w:tmpl w:val="B0A8C4B4"/>
    <w:lvl w:ilvl="0" w:tplc="0415001B">
      <w:start w:val="1"/>
      <w:numFmt w:val="lowerRoman"/>
      <w:lvlText w:val="%1."/>
      <w:lvlJc w:val="righ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0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744A1661"/>
    <w:multiLevelType w:val="hybridMultilevel"/>
    <w:tmpl w:val="531A9DDC"/>
    <w:lvl w:ilvl="0" w:tplc="71A428DE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 w15:restartNumberingAfterBreak="0">
    <w:nsid w:val="74D85EF3"/>
    <w:multiLevelType w:val="hybridMultilevel"/>
    <w:tmpl w:val="E4DEB3FA"/>
    <w:lvl w:ilvl="0" w:tplc="FFFFFFFF">
      <w:start w:val="1"/>
      <w:numFmt w:val="decimal"/>
      <w:lvlText w:val="%1)"/>
      <w:lvlJc w:val="left"/>
      <w:pPr>
        <w:ind w:left="1855" w:hanging="360"/>
      </w:p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195" w15:restartNumberingAfterBreak="0">
    <w:nsid w:val="74EF45D2"/>
    <w:multiLevelType w:val="hybridMultilevel"/>
    <w:tmpl w:val="B106D45A"/>
    <w:lvl w:ilvl="0" w:tplc="E10295B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7" w15:restartNumberingAfterBreak="0">
    <w:nsid w:val="76905700"/>
    <w:multiLevelType w:val="hybridMultilevel"/>
    <w:tmpl w:val="E720381C"/>
    <w:lvl w:ilvl="0" w:tplc="DFD45A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A2437D"/>
    <w:multiLevelType w:val="hybridMultilevel"/>
    <w:tmpl w:val="197E5750"/>
    <w:lvl w:ilvl="0" w:tplc="10F023F8">
      <w:start w:val="1"/>
      <w:numFmt w:val="lowerLetter"/>
      <w:lvlText w:val="%1)"/>
      <w:lvlJc w:val="left"/>
      <w:pPr>
        <w:ind w:left="24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905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3" w15:restartNumberingAfterBreak="0">
    <w:nsid w:val="790E53DB"/>
    <w:multiLevelType w:val="hybridMultilevel"/>
    <w:tmpl w:val="6AE8DF28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6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DFB58FA"/>
    <w:multiLevelType w:val="hybridMultilevel"/>
    <w:tmpl w:val="5CF6C3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9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11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84385705">
    <w:abstractNumId w:val="1"/>
  </w:num>
  <w:num w:numId="2" w16cid:durableId="7144892">
    <w:abstractNumId w:val="27"/>
  </w:num>
  <w:num w:numId="3" w16cid:durableId="2019312357">
    <w:abstractNumId w:val="95"/>
  </w:num>
  <w:num w:numId="4" w16cid:durableId="1243679539">
    <w:abstractNumId w:val="102"/>
  </w:num>
  <w:num w:numId="5" w16cid:durableId="1966498300">
    <w:abstractNumId w:val="20"/>
  </w:num>
  <w:num w:numId="6" w16cid:durableId="411780420">
    <w:abstractNumId w:val="210"/>
  </w:num>
  <w:num w:numId="7" w16cid:durableId="1646351941">
    <w:abstractNumId w:val="4"/>
  </w:num>
  <w:num w:numId="8" w16cid:durableId="732041902">
    <w:abstractNumId w:val="19"/>
  </w:num>
  <w:num w:numId="9" w16cid:durableId="1289434058">
    <w:abstractNumId w:val="99"/>
  </w:num>
  <w:num w:numId="10" w16cid:durableId="1459951775">
    <w:abstractNumId w:val="109"/>
  </w:num>
  <w:num w:numId="11" w16cid:durableId="377053467">
    <w:abstractNumId w:val="111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1081677070">
    <w:abstractNumId w:val="3"/>
  </w:num>
  <w:num w:numId="13" w16cid:durableId="305359523">
    <w:abstractNumId w:val="91"/>
  </w:num>
  <w:num w:numId="14" w16cid:durableId="1591431203">
    <w:abstractNumId w:val="69"/>
  </w:num>
  <w:num w:numId="15" w16cid:durableId="1100371426">
    <w:abstractNumId w:val="18"/>
  </w:num>
  <w:num w:numId="16" w16cid:durableId="328094708">
    <w:abstractNumId w:val="54"/>
  </w:num>
  <w:num w:numId="17" w16cid:durableId="316761702">
    <w:abstractNumId w:val="2"/>
  </w:num>
  <w:num w:numId="18" w16cid:durableId="1949315027">
    <w:abstractNumId w:val="100"/>
  </w:num>
  <w:num w:numId="19" w16cid:durableId="1793942634">
    <w:abstractNumId w:val="150"/>
  </w:num>
  <w:num w:numId="20" w16cid:durableId="586425619">
    <w:abstractNumId w:val="182"/>
  </w:num>
  <w:num w:numId="21" w16cid:durableId="1105349481">
    <w:abstractNumId w:val="206"/>
  </w:num>
  <w:num w:numId="22" w16cid:durableId="738136038">
    <w:abstractNumId w:val="93"/>
  </w:num>
  <w:num w:numId="23" w16cid:durableId="1001198968">
    <w:abstractNumId w:val="51"/>
  </w:num>
  <w:num w:numId="24" w16cid:durableId="691030008">
    <w:abstractNumId w:val="36"/>
  </w:num>
  <w:num w:numId="25" w16cid:durableId="1228222909">
    <w:abstractNumId w:val="185"/>
  </w:num>
  <w:num w:numId="26" w16cid:durableId="405957293">
    <w:abstractNumId w:val="81"/>
  </w:num>
  <w:num w:numId="27" w16cid:durableId="757024470">
    <w:abstractNumId w:val="64"/>
  </w:num>
  <w:num w:numId="28" w16cid:durableId="178860548">
    <w:abstractNumId w:val="101"/>
  </w:num>
  <w:num w:numId="29" w16cid:durableId="1115565068">
    <w:abstractNumId w:val="113"/>
  </w:num>
  <w:num w:numId="30" w16cid:durableId="2098936213">
    <w:abstractNumId w:val="155"/>
  </w:num>
  <w:num w:numId="31" w16cid:durableId="1195145867">
    <w:abstractNumId w:val="138"/>
  </w:num>
  <w:num w:numId="32" w16cid:durableId="1371417244">
    <w:abstractNumId w:val="171"/>
  </w:num>
  <w:num w:numId="33" w16cid:durableId="1004169114">
    <w:abstractNumId w:val="43"/>
  </w:num>
  <w:num w:numId="34" w16cid:durableId="331839849">
    <w:abstractNumId w:val="188"/>
  </w:num>
  <w:num w:numId="35" w16cid:durableId="1106315349">
    <w:abstractNumId w:val="115"/>
  </w:num>
  <w:num w:numId="36" w16cid:durableId="205799855">
    <w:abstractNumId w:val="85"/>
  </w:num>
  <w:num w:numId="37" w16cid:durableId="744113904">
    <w:abstractNumId w:val="79"/>
  </w:num>
  <w:num w:numId="38" w16cid:durableId="613170682">
    <w:abstractNumId w:val="15"/>
  </w:num>
  <w:num w:numId="39" w16cid:durableId="1052458863">
    <w:abstractNumId w:val="187"/>
  </w:num>
  <w:num w:numId="40" w16cid:durableId="2062443055">
    <w:abstractNumId w:val="191"/>
  </w:num>
  <w:num w:numId="41" w16cid:durableId="274530827">
    <w:abstractNumId w:val="35"/>
  </w:num>
  <w:num w:numId="42" w16cid:durableId="1257786567">
    <w:abstractNumId w:val="30"/>
  </w:num>
  <w:num w:numId="43" w16cid:durableId="1252355914">
    <w:abstractNumId w:val="38"/>
  </w:num>
  <w:num w:numId="44" w16cid:durableId="1072850660">
    <w:abstractNumId w:val="86"/>
  </w:num>
  <w:num w:numId="45" w16cid:durableId="1792744612">
    <w:abstractNumId w:val="143"/>
  </w:num>
  <w:num w:numId="46" w16cid:durableId="1438989018">
    <w:abstractNumId w:val="84"/>
  </w:num>
  <w:num w:numId="47" w16cid:durableId="120420724">
    <w:abstractNumId w:val="201"/>
  </w:num>
  <w:num w:numId="48" w16cid:durableId="1385790437">
    <w:abstractNumId w:val="151"/>
  </w:num>
  <w:num w:numId="49" w16cid:durableId="609045887">
    <w:abstractNumId w:val="149"/>
  </w:num>
  <w:num w:numId="50" w16cid:durableId="1677150916">
    <w:abstractNumId w:val="163"/>
  </w:num>
  <w:num w:numId="51" w16cid:durableId="1123882613">
    <w:abstractNumId w:val="209"/>
  </w:num>
  <w:num w:numId="52" w16cid:durableId="1853298217">
    <w:abstractNumId w:val="70"/>
  </w:num>
  <w:num w:numId="53" w16cid:durableId="1784809">
    <w:abstractNumId w:val="11"/>
  </w:num>
  <w:num w:numId="54" w16cid:durableId="649096278">
    <w:abstractNumId w:val="129"/>
  </w:num>
  <w:num w:numId="55" w16cid:durableId="395469689">
    <w:abstractNumId w:val="183"/>
  </w:num>
  <w:num w:numId="56" w16cid:durableId="1512834453">
    <w:abstractNumId w:val="128"/>
  </w:num>
  <w:num w:numId="57" w16cid:durableId="1477647080">
    <w:abstractNumId w:val="67"/>
  </w:num>
  <w:num w:numId="58" w16cid:durableId="1070008189">
    <w:abstractNumId w:val="50"/>
  </w:num>
  <w:num w:numId="59" w16cid:durableId="1305162770">
    <w:abstractNumId w:val="127"/>
  </w:num>
  <w:num w:numId="60" w16cid:durableId="46993816">
    <w:abstractNumId w:val="117"/>
  </w:num>
  <w:num w:numId="61" w16cid:durableId="1231697055">
    <w:abstractNumId w:val="153"/>
  </w:num>
  <w:num w:numId="62" w16cid:durableId="863010661">
    <w:abstractNumId w:val="200"/>
  </w:num>
  <w:num w:numId="63" w16cid:durableId="1615332023">
    <w:abstractNumId w:val="52"/>
  </w:num>
  <w:num w:numId="64" w16cid:durableId="1404328824">
    <w:abstractNumId w:val="37"/>
  </w:num>
  <w:num w:numId="65" w16cid:durableId="197200895">
    <w:abstractNumId w:val="12"/>
  </w:num>
  <w:num w:numId="66" w16cid:durableId="397286454">
    <w:abstractNumId w:val="5"/>
  </w:num>
  <w:num w:numId="67" w16cid:durableId="1745952609">
    <w:abstractNumId w:val="72"/>
  </w:num>
  <w:num w:numId="68" w16cid:durableId="415907024">
    <w:abstractNumId w:val="134"/>
  </w:num>
  <w:num w:numId="69" w16cid:durableId="1535539808">
    <w:abstractNumId w:val="142"/>
  </w:num>
  <w:num w:numId="70" w16cid:durableId="629169200">
    <w:abstractNumId w:val="7"/>
  </w:num>
  <w:num w:numId="71" w16cid:durableId="2072002609">
    <w:abstractNumId w:val="192"/>
  </w:num>
  <w:num w:numId="72" w16cid:durableId="1137381176">
    <w:abstractNumId w:val="73"/>
  </w:num>
  <w:num w:numId="73" w16cid:durableId="703214681">
    <w:abstractNumId w:val="122"/>
  </w:num>
  <w:num w:numId="74" w16cid:durableId="1644655843">
    <w:abstractNumId w:val="205"/>
  </w:num>
  <w:num w:numId="75" w16cid:durableId="1704020058">
    <w:abstractNumId w:val="21"/>
  </w:num>
  <w:num w:numId="76" w16cid:durableId="914126712">
    <w:abstractNumId w:val="173"/>
  </w:num>
  <w:num w:numId="77" w16cid:durableId="547568843">
    <w:abstractNumId w:val="80"/>
  </w:num>
  <w:num w:numId="78" w16cid:durableId="608322185">
    <w:abstractNumId w:val="179"/>
  </w:num>
  <w:num w:numId="79" w16cid:durableId="404843738">
    <w:abstractNumId w:val="13"/>
  </w:num>
  <w:num w:numId="80" w16cid:durableId="434794243">
    <w:abstractNumId w:val="63"/>
  </w:num>
  <w:num w:numId="81" w16cid:durableId="1637561753">
    <w:abstractNumId w:val="9"/>
  </w:num>
  <w:num w:numId="82" w16cid:durableId="1412697783">
    <w:abstractNumId w:val="181"/>
  </w:num>
  <w:num w:numId="83" w16cid:durableId="1621257982">
    <w:abstractNumId w:val="119"/>
  </w:num>
  <w:num w:numId="84" w16cid:durableId="158935289">
    <w:abstractNumId w:val="17"/>
  </w:num>
  <w:num w:numId="85" w16cid:durableId="1955138604">
    <w:abstractNumId w:val="132"/>
  </w:num>
  <w:num w:numId="86" w16cid:durableId="1956252374">
    <w:abstractNumId w:val="177"/>
  </w:num>
  <w:num w:numId="87" w16cid:durableId="508838521">
    <w:abstractNumId w:val="111"/>
  </w:num>
  <w:num w:numId="88" w16cid:durableId="1018391838">
    <w:abstractNumId w:val="53"/>
  </w:num>
  <w:num w:numId="89" w16cid:durableId="814686037">
    <w:abstractNumId w:val="16"/>
  </w:num>
  <w:num w:numId="90" w16cid:durableId="1011025134">
    <w:abstractNumId w:val="172"/>
  </w:num>
  <w:num w:numId="91" w16cid:durableId="1871455193">
    <w:abstractNumId w:val="97"/>
  </w:num>
  <w:num w:numId="92" w16cid:durableId="2066295945">
    <w:abstractNumId w:val="44"/>
  </w:num>
  <w:num w:numId="93" w16cid:durableId="1588921021">
    <w:abstractNumId w:val="26"/>
  </w:num>
  <w:num w:numId="94" w16cid:durableId="1265192236">
    <w:abstractNumId w:val="121"/>
  </w:num>
  <w:num w:numId="95" w16cid:durableId="247809051">
    <w:abstractNumId w:val="34"/>
  </w:num>
  <w:num w:numId="96" w16cid:durableId="1711027918">
    <w:abstractNumId w:val="144"/>
  </w:num>
  <w:num w:numId="97" w16cid:durableId="983855147">
    <w:abstractNumId w:val="133"/>
  </w:num>
  <w:num w:numId="98" w16cid:durableId="851529924">
    <w:abstractNumId w:val="92"/>
  </w:num>
  <w:num w:numId="99" w16cid:durableId="844055792">
    <w:abstractNumId w:val="131"/>
  </w:num>
  <w:num w:numId="100" w16cid:durableId="56053359">
    <w:abstractNumId w:val="207"/>
  </w:num>
  <w:num w:numId="101" w16cid:durableId="818157625">
    <w:abstractNumId w:val="202"/>
  </w:num>
  <w:num w:numId="102" w16cid:durableId="600795171">
    <w:abstractNumId w:val="58"/>
  </w:num>
  <w:num w:numId="103" w16cid:durableId="1110516778">
    <w:abstractNumId w:val="199"/>
  </w:num>
  <w:num w:numId="104" w16cid:durableId="1194272134">
    <w:abstractNumId w:val="89"/>
  </w:num>
  <w:num w:numId="105" w16cid:durableId="1741442341">
    <w:abstractNumId w:val="48"/>
  </w:num>
  <w:num w:numId="106" w16cid:durableId="1394043012">
    <w:abstractNumId w:val="6"/>
  </w:num>
  <w:num w:numId="107" w16cid:durableId="1830900659">
    <w:abstractNumId w:val="90"/>
  </w:num>
  <w:num w:numId="108" w16cid:durableId="590049227">
    <w:abstractNumId w:val="33"/>
  </w:num>
  <w:num w:numId="109" w16cid:durableId="68777281">
    <w:abstractNumId w:val="108"/>
  </w:num>
  <w:num w:numId="110" w16cid:durableId="74058399">
    <w:abstractNumId w:val="31"/>
  </w:num>
  <w:num w:numId="111" w16cid:durableId="1154420053">
    <w:abstractNumId w:val="46"/>
  </w:num>
  <w:num w:numId="112" w16cid:durableId="842622172">
    <w:abstractNumId w:val="76"/>
  </w:num>
  <w:num w:numId="113" w16cid:durableId="1310868091">
    <w:abstractNumId w:val="25"/>
  </w:num>
  <w:num w:numId="114" w16cid:durableId="1777752375">
    <w:abstractNumId w:val="204"/>
  </w:num>
  <w:num w:numId="115" w16cid:durableId="1030494317">
    <w:abstractNumId w:val="24"/>
  </w:num>
  <w:num w:numId="116" w16cid:durableId="108817551">
    <w:abstractNumId w:val="211"/>
  </w:num>
  <w:num w:numId="117" w16cid:durableId="1484808095">
    <w:abstractNumId w:val="105"/>
  </w:num>
  <w:num w:numId="118" w16cid:durableId="385448439">
    <w:abstractNumId w:val="57"/>
  </w:num>
  <w:num w:numId="119" w16cid:durableId="1492255252">
    <w:abstractNumId w:val="22"/>
  </w:num>
  <w:num w:numId="120" w16cid:durableId="1635677057">
    <w:abstractNumId w:val="141"/>
  </w:num>
  <w:num w:numId="121" w16cid:durableId="1364285153">
    <w:abstractNumId w:val="147"/>
  </w:num>
  <w:num w:numId="122" w16cid:durableId="1635985466">
    <w:abstractNumId w:val="40"/>
  </w:num>
  <w:num w:numId="123" w16cid:durableId="1729835672">
    <w:abstractNumId w:val="174"/>
  </w:num>
  <w:num w:numId="124" w16cid:durableId="1997493937">
    <w:abstractNumId w:val="203"/>
  </w:num>
  <w:num w:numId="125" w16cid:durableId="1450049626">
    <w:abstractNumId w:val="161"/>
  </w:num>
  <w:num w:numId="126" w16cid:durableId="1891570714">
    <w:abstractNumId w:val="148"/>
  </w:num>
  <w:num w:numId="127" w16cid:durableId="846285504">
    <w:abstractNumId w:val="136"/>
  </w:num>
  <w:num w:numId="128" w16cid:durableId="1640262431">
    <w:abstractNumId w:val="14"/>
  </w:num>
  <w:num w:numId="129" w16cid:durableId="997537963">
    <w:abstractNumId w:val="61"/>
  </w:num>
  <w:num w:numId="130" w16cid:durableId="264848816">
    <w:abstractNumId w:val="68"/>
  </w:num>
  <w:num w:numId="131" w16cid:durableId="1581405583">
    <w:abstractNumId w:val="94"/>
  </w:num>
  <w:num w:numId="132" w16cid:durableId="1358653082">
    <w:abstractNumId w:val="107"/>
  </w:num>
  <w:num w:numId="133" w16cid:durableId="1239822118">
    <w:abstractNumId w:val="139"/>
  </w:num>
  <w:num w:numId="134" w16cid:durableId="1670986529">
    <w:abstractNumId w:val="23"/>
  </w:num>
  <w:num w:numId="135" w16cid:durableId="1729303738">
    <w:abstractNumId w:val="168"/>
  </w:num>
  <w:num w:numId="136" w16cid:durableId="2112778864">
    <w:abstractNumId w:val="130"/>
  </w:num>
  <w:num w:numId="137" w16cid:durableId="1179390766">
    <w:abstractNumId w:val="55"/>
  </w:num>
  <w:num w:numId="138" w16cid:durableId="727604984">
    <w:abstractNumId w:val="60"/>
  </w:num>
  <w:num w:numId="139" w16cid:durableId="1884713352">
    <w:abstractNumId w:val="49"/>
  </w:num>
  <w:num w:numId="140" w16cid:durableId="77487847">
    <w:abstractNumId w:val="198"/>
  </w:num>
  <w:num w:numId="141" w16cid:durableId="1128745447">
    <w:abstractNumId w:val="154"/>
  </w:num>
  <w:num w:numId="142" w16cid:durableId="1454250677">
    <w:abstractNumId w:val="29"/>
  </w:num>
  <w:num w:numId="143" w16cid:durableId="2017658298">
    <w:abstractNumId w:val="175"/>
  </w:num>
  <w:num w:numId="144" w16cid:durableId="68310916">
    <w:abstractNumId w:val="195"/>
  </w:num>
  <w:num w:numId="145" w16cid:durableId="227889763">
    <w:abstractNumId w:val="39"/>
  </w:num>
  <w:num w:numId="146" w16cid:durableId="205260768">
    <w:abstractNumId w:val="184"/>
  </w:num>
  <w:num w:numId="147" w16cid:durableId="166135458">
    <w:abstractNumId w:val="159"/>
  </w:num>
  <w:num w:numId="148" w16cid:durableId="1017194553">
    <w:abstractNumId w:val="41"/>
  </w:num>
  <w:num w:numId="149" w16cid:durableId="820541641">
    <w:abstractNumId w:val="190"/>
  </w:num>
  <w:num w:numId="150" w16cid:durableId="1703365559">
    <w:abstractNumId w:val="75"/>
  </w:num>
  <w:num w:numId="151" w16cid:durableId="1456022830">
    <w:abstractNumId w:val="157"/>
  </w:num>
  <w:num w:numId="152" w16cid:durableId="1534734590">
    <w:abstractNumId w:val="87"/>
  </w:num>
  <w:num w:numId="153" w16cid:durableId="272399316">
    <w:abstractNumId w:val="137"/>
  </w:num>
  <w:num w:numId="154" w16cid:durableId="486897640">
    <w:abstractNumId w:val="164"/>
  </w:num>
  <w:num w:numId="155" w16cid:durableId="475142772">
    <w:abstractNumId w:val="178"/>
  </w:num>
  <w:num w:numId="156" w16cid:durableId="735011427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 w16cid:durableId="667828550">
    <w:abstractNumId w:val="103"/>
  </w:num>
  <w:num w:numId="158" w16cid:durableId="1512792438">
    <w:abstractNumId w:val="145"/>
  </w:num>
  <w:num w:numId="159" w16cid:durableId="668755891">
    <w:abstractNumId w:val="180"/>
  </w:num>
  <w:num w:numId="160" w16cid:durableId="1510026255">
    <w:abstractNumId w:val="10"/>
  </w:num>
  <w:num w:numId="161" w16cid:durableId="687025957">
    <w:abstractNumId w:val="47"/>
  </w:num>
  <w:num w:numId="162" w16cid:durableId="1877160118">
    <w:abstractNumId w:val="66"/>
  </w:num>
  <w:num w:numId="163" w16cid:durableId="1662080438">
    <w:abstractNumId w:val="42"/>
  </w:num>
  <w:num w:numId="164" w16cid:durableId="1495073652">
    <w:abstractNumId w:val="196"/>
  </w:num>
  <w:num w:numId="165" w16cid:durableId="800726749">
    <w:abstractNumId w:val="125"/>
  </w:num>
  <w:num w:numId="166" w16cid:durableId="741298469">
    <w:abstractNumId w:val="140"/>
  </w:num>
  <w:num w:numId="167" w16cid:durableId="1555853070">
    <w:abstractNumId w:val="146"/>
  </w:num>
  <w:num w:numId="168" w16cid:durableId="1265262605">
    <w:abstractNumId w:val="62"/>
  </w:num>
  <w:num w:numId="169" w16cid:durableId="169488775">
    <w:abstractNumId w:val="65"/>
  </w:num>
  <w:num w:numId="170" w16cid:durableId="1490553938">
    <w:abstractNumId w:val="116"/>
  </w:num>
  <w:num w:numId="171" w16cid:durableId="1610237968">
    <w:abstractNumId w:val="169"/>
  </w:num>
  <w:num w:numId="172" w16cid:durableId="1394157963">
    <w:abstractNumId w:val="45"/>
  </w:num>
  <w:num w:numId="173" w16cid:durableId="215507612">
    <w:abstractNumId w:val="96"/>
  </w:num>
  <w:num w:numId="174" w16cid:durableId="1033111045">
    <w:abstractNumId w:val="156"/>
  </w:num>
  <w:num w:numId="175" w16cid:durableId="33622305">
    <w:abstractNumId w:val="158"/>
  </w:num>
  <w:num w:numId="176" w16cid:durableId="673604545">
    <w:abstractNumId w:val="104"/>
  </w:num>
  <w:num w:numId="177" w16cid:durableId="902374808">
    <w:abstractNumId w:val="110"/>
  </w:num>
  <w:num w:numId="178" w16cid:durableId="1384788423">
    <w:abstractNumId w:val="77"/>
  </w:num>
  <w:num w:numId="179" w16cid:durableId="1294558445">
    <w:abstractNumId w:val="166"/>
  </w:num>
  <w:num w:numId="180" w16cid:durableId="1095370852">
    <w:abstractNumId w:val="165"/>
  </w:num>
  <w:num w:numId="181" w16cid:durableId="424112266">
    <w:abstractNumId w:val="59"/>
  </w:num>
  <w:num w:numId="182" w16cid:durableId="530650957">
    <w:abstractNumId w:val="162"/>
  </w:num>
  <w:num w:numId="183" w16cid:durableId="2134907817">
    <w:abstractNumId w:val="118"/>
  </w:num>
  <w:num w:numId="184" w16cid:durableId="2131656059">
    <w:abstractNumId w:val="56"/>
  </w:num>
  <w:num w:numId="185" w16cid:durableId="2107188255">
    <w:abstractNumId w:val="167"/>
  </w:num>
  <w:num w:numId="186" w16cid:durableId="971787083">
    <w:abstractNumId w:val="82"/>
  </w:num>
  <w:num w:numId="187" w16cid:durableId="1313371084">
    <w:abstractNumId w:val="112"/>
  </w:num>
  <w:num w:numId="188" w16cid:durableId="1743794939">
    <w:abstractNumId w:val="28"/>
  </w:num>
  <w:num w:numId="189" w16cid:durableId="1401946507">
    <w:abstractNumId w:val="32"/>
  </w:num>
  <w:num w:numId="190" w16cid:durableId="628752648">
    <w:abstractNumId w:val="160"/>
  </w:num>
  <w:num w:numId="191" w16cid:durableId="754011383">
    <w:abstractNumId w:val="88"/>
  </w:num>
  <w:num w:numId="192" w16cid:durableId="143139073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074282568">
    <w:abstractNumId w:val="114"/>
  </w:num>
  <w:num w:numId="194" w16cid:durableId="1083717864">
    <w:abstractNumId w:val="8"/>
  </w:num>
  <w:num w:numId="195" w16cid:durableId="483202764">
    <w:abstractNumId w:val="186"/>
  </w:num>
  <w:num w:numId="196" w16cid:durableId="1754425994">
    <w:abstractNumId w:val="197"/>
  </w:num>
  <w:num w:numId="197" w16cid:durableId="790515681">
    <w:abstractNumId w:val="106"/>
  </w:num>
  <w:num w:numId="198" w16cid:durableId="742486532">
    <w:abstractNumId w:val="78"/>
  </w:num>
  <w:num w:numId="199" w16cid:durableId="1209030521">
    <w:abstractNumId w:val="208"/>
  </w:num>
  <w:num w:numId="200" w16cid:durableId="1674838240">
    <w:abstractNumId w:val="120"/>
  </w:num>
  <w:num w:numId="201" w16cid:durableId="1728533282">
    <w:abstractNumId w:val="74"/>
  </w:num>
  <w:num w:numId="202" w16cid:durableId="294604593">
    <w:abstractNumId w:val="189"/>
  </w:num>
  <w:num w:numId="203" w16cid:durableId="1025398802">
    <w:abstractNumId w:val="193"/>
  </w:num>
  <w:num w:numId="204" w16cid:durableId="1441145711">
    <w:abstractNumId w:val="124"/>
  </w:num>
  <w:num w:numId="205" w16cid:durableId="1214123506">
    <w:abstractNumId w:val="126"/>
  </w:num>
  <w:num w:numId="206" w16cid:durableId="895048371">
    <w:abstractNumId w:val="83"/>
  </w:num>
  <w:num w:numId="207" w16cid:durableId="1029254409">
    <w:abstractNumId w:val="176"/>
  </w:num>
  <w:num w:numId="208" w16cid:durableId="1925141282">
    <w:abstractNumId w:val="111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9" w16cid:durableId="906305570">
    <w:abstractNumId w:val="71"/>
  </w:num>
  <w:num w:numId="210" w16cid:durableId="758984076">
    <w:abstractNumId w:val="123"/>
  </w:num>
  <w:num w:numId="211" w16cid:durableId="1053890608">
    <w:abstractNumId w:val="170"/>
  </w:num>
  <w:num w:numId="212" w16cid:durableId="2121223208">
    <w:abstractNumId w:val="152"/>
  </w:num>
  <w:num w:numId="213" w16cid:durableId="1870097302">
    <w:abstractNumId w:val="98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5527A1-60E9-482A-9A3D-30FFD1A14C02}"/>
  </w:docVars>
  <w:rsids>
    <w:rsidRoot w:val="00644F86"/>
    <w:rsid w:val="000021CE"/>
    <w:rsid w:val="000068BD"/>
    <w:rsid w:val="000073F3"/>
    <w:rsid w:val="00011470"/>
    <w:rsid w:val="00012B51"/>
    <w:rsid w:val="00013F04"/>
    <w:rsid w:val="00014951"/>
    <w:rsid w:val="000154E7"/>
    <w:rsid w:val="00021DB5"/>
    <w:rsid w:val="0002283A"/>
    <w:rsid w:val="0002284C"/>
    <w:rsid w:val="00023843"/>
    <w:rsid w:val="00026129"/>
    <w:rsid w:val="00027330"/>
    <w:rsid w:val="00027630"/>
    <w:rsid w:val="00027E8F"/>
    <w:rsid w:val="00030A6B"/>
    <w:rsid w:val="00030F83"/>
    <w:rsid w:val="00031192"/>
    <w:rsid w:val="0004017E"/>
    <w:rsid w:val="00040879"/>
    <w:rsid w:val="00040A4C"/>
    <w:rsid w:val="00041357"/>
    <w:rsid w:val="000423B5"/>
    <w:rsid w:val="00045CCE"/>
    <w:rsid w:val="000467DD"/>
    <w:rsid w:val="00046916"/>
    <w:rsid w:val="0005103D"/>
    <w:rsid w:val="00051076"/>
    <w:rsid w:val="00051880"/>
    <w:rsid w:val="000518FE"/>
    <w:rsid w:val="00051A4D"/>
    <w:rsid w:val="00052E96"/>
    <w:rsid w:val="000537B4"/>
    <w:rsid w:val="0005409E"/>
    <w:rsid w:val="00054145"/>
    <w:rsid w:val="000567C8"/>
    <w:rsid w:val="00063112"/>
    <w:rsid w:val="00063F64"/>
    <w:rsid w:val="0006768C"/>
    <w:rsid w:val="00067A5F"/>
    <w:rsid w:val="00067F95"/>
    <w:rsid w:val="00070760"/>
    <w:rsid w:val="0007087F"/>
    <w:rsid w:val="000722C7"/>
    <w:rsid w:val="00072931"/>
    <w:rsid w:val="000740C6"/>
    <w:rsid w:val="00074F89"/>
    <w:rsid w:val="00076032"/>
    <w:rsid w:val="00076F66"/>
    <w:rsid w:val="000776ED"/>
    <w:rsid w:val="0008010C"/>
    <w:rsid w:val="00080762"/>
    <w:rsid w:val="00080A5B"/>
    <w:rsid w:val="00081769"/>
    <w:rsid w:val="0008184A"/>
    <w:rsid w:val="000823BB"/>
    <w:rsid w:val="00082B64"/>
    <w:rsid w:val="0008348A"/>
    <w:rsid w:val="00085C56"/>
    <w:rsid w:val="00085FF6"/>
    <w:rsid w:val="000866EB"/>
    <w:rsid w:val="000902AC"/>
    <w:rsid w:val="0009045F"/>
    <w:rsid w:val="00090612"/>
    <w:rsid w:val="00090EE7"/>
    <w:rsid w:val="000934EB"/>
    <w:rsid w:val="00093F7B"/>
    <w:rsid w:val="0009433B"/>
    <w:rsid w:val="00094E4E"/>
    <w:rsid w:val="00095B20"/>
    <w:rsid w:val="00096D50"/>
    <w:rsid w:val="00097420"/>
    <w:rsid w:val="00097BEE"/>
    <w:rsid w:val="000A1AE5"/>
    <w:rsid w:val="000A2BEA"/>
    <w:rsid w:val="000A2C5C"/>
    <w:rsid w:val="000A370E"/>
    <w:rsid w:val="000A3F19"/>
    <w:rsid w:val="000A46F8"/>
    <w:rsid w:val="000A48B5"/>
    <w:rsid w:val="000A52D5"/>
    <w:rsid w:val="000A59F9"/>
    <w:rsid w:val="000A728D"/>
    <w:rsid w:val="000B065D"/>
    <w:rsid w:val="000B0C7B"/>
    <w:rsid w:val="000B0F0B"/>
    <w:rsid w:val="000B2EED"/>
    <w:rsid w:val="000B3844"/>
    <w:rsid w:val="000B3A42"/>
    <w:rsid w:val="000B41AB"/>
    <w:rsid w:val="000B4FFE"/>
    <w:rsid w:val="000B6047"/>
    <w:rsid w:val="000B6F55"/>
    <w:rsid w:val="000B7207"/>
    <w:rsid w:val="000B79AE"/>
    <w:rsid w:val="000B7C36"/>
    <w:rsid w:val="000C0EB8"/>
    <w:rsid w:val="000C1379"/>
    <w:rsid w:val="000C1554"/>
    <w:rsid w:val="000C19E5"/>
    <w:rsid w:val="000C26FF"/>
    <w:rsid w:val="000C3441"/>
    <w:rsid w:val="000C3EF1"/>
    <w:rsid w:val="000C656C"/>
    <w:rsid w:val="000C6A2E"/>
    <w:rsid w:val="000C7968"/>
    <w:rsid w:val="000C7F99"/>
    <w:rsid w:val="000D266F"/>
    <w:rsid w:val="000D2DFD"/>
    <w:rsid w:val="000D4C10"/>
    <w:rsid w:val="000D5EE7"/>
    <w:rsid w:val="000D69FE"/>
    <w:rsid w:val="000D7EF1"/>
    <w:rsid w:val="000E0AF1"/>
    <w:rsid w:val="000E0BF8"/>
    <w:rsid w:val="000E201B"/>
    <w:rsid w:val="000E220D"/>
    <w:rsid w:val="000E4135"/>
    <w:rsid w:val="000E5B1E"/>
    <w:rsid w:val="000E5BFF"/>
    <w:rsid w:val="000E711A"/>
    <w:rsid w:val="000E71F6"/>
    <w:rsid w:val="000E779C"/>
    <w:rsid w:val="000E78D4"/>
    <w:rsid w:val="000F0456"/>
    <w:rsid w:val="000F0AF9"/>
    <w:rsid w:val="000F24A9"/>
    <w:rsid w:val="000F33C1"/>
    <w:rsid w:val="000F3591"/>
    <w:rsid w:val="000F35C4"/>
    <w:rsid w:val="000F426B"/>
    <w:rsid w:val="000F5C12"/>
    <w:rsid w:val="000F7431"/>
    <w:rsid w:val="001005E6"/>
    <w:rsid w:val="00104260"/>
    <w:rsid w:val="001048CC"/>
    <w:rsid w:val="00104977"/>
    <w:rsid w:val="00106337"/>
    <w:rsid w:val="00111A2F"/>
    <w:rsid w:val="00111C15"/>
    <w:rsid w:val="001126F0"/>
    <w:rsid w:val="00114601"/>
    <w:rsid w:val="001149DC"/>
    <w:rsid w:val="0011624E"/>
    <w:rsid w:val="0011645F"/>
    <w:rsid w:val="001167E5"/>
    <w:rsid w:val="0012046B"/>
    <w:rsid w:val="001208F9"/>
    <w:rsid w:val="0012259F"/>
    <w:rsid w:val="001226A7"/>
    <w:rsid w:val="00122C37"/>
    <w:rsid w:val="00124B34"/>
    <w:rsid w:val="00124C68"/>
    <w:rsid w:val="00125978"/>
    <w:rsid w:val="00127787"/>
    <w:rsid w:val="00131293"/>
    <w:rsid w:val="001312ED"/>
    <w:rsid w:val="0013235C"/>
    <w:rsid w:val="00134FB8"/>
    <w:rsid w:val="00136576"/>
    <w:rsid w:val="0013666B"/>
    <w:rsid w:val="00137267"/>
    <w:rsid w:val="00137C9D"/>
    <w:rsid w:val="00137FED"/>
    <w:rsid w:val="00140288"/>
    <w:rsid w:val="00141E44"/>
    <w:rsid w:val="001428D9"/>
    <w:rsid w:val="001434FC"/>
    <w:rsid w:val="0014437B"/>
    <w:rsid w:val="0014485E"/>
    <w:rsid w:val="001459AD"/>
    <w:rsid w:val="00146B7E"/>
    <w:rsid w:val="00150C9E"/>
    <w:rsid w:val="00150D96"/>
    <w:rsid w:val="001513AF"/>
    <w:rsid w:val="0015298F"/>
    <w:rsid w:val="0015515F"/>
    <w:rsid w:val="001551A9"/>
    <w:rsid w:val="0015696F"/>
    <w:rsid w:val="00157122"/>
    <w:rsid w:val="00157562"/>
    <w:rsid w:val="001577BE"/>
    <w:rsid w:val="001602F4"/>
    <w:rsid w:val="001619A0"/>
    <w:rsid w:val="001636F5"/>
    <w:rsid w:val="001641DA"/>
    <w:rsid w:val="0016519B"/>
    <w:rsid w:val="00165DEA"/>
    <w:rsid w:val="0016677B"/>
    <w:rsid w:val="00173373"/>
    <w:rsid w:val="001760AE"/>
    <w:rsid w:val="00176916"/>
    <w:rsid w:val="00176C9E"/>
    <w:rsid w:val="00176E01"/>
    <w:rsid w:val="00180A46"/>
    <w:rsid w:val="00181B62"/>
    <w:rsid w:val="0018260E"/>
    <w:rsid w:val="0018263A"/>
    <w:rsid w:val="001844E5"/>
    <w:rsid w:val="001866AC"/>
    <w:rsid w:val="00187412"/>
    <w:rsid w:val="00187E58"/>
    <w:rsid w:val="00190636"/>
    <w:rsid w:val="001907D1"/>
    <w:rsid w:val="001915CF"/>
    <w:rsid w:val="00191771"/>
    <w:rsid w:val="00191C94"/>
    <w:rsid w:val="00192959"/>
    <w:rsid w:val="00192969"/>
    <w:rsid w:val="001935B9"/>
    <w:rsid w:val="0019433E"/>
    <w:rsid w:val="00194D1D"/>
    <w:rsid w:val="0019551F"/>
    <w:rsid w:val="00196083"/>
    <w:rsid w:val="001964C4"/>
    <w:rsid w:val="00196B2F"/>
    <w:rsid w:val="001974CB"/>
    <w:rsid w:val="00197BF4"/>
    <w:rsid w:val="001A1E8C"/>
    <w:rsid w:val="001A517A"/>
    <w:rsid w:val="001A59C2"/>
    <w:rsid w:val="001A5F08"/>
    <w:rsid w:val="001A616F"/>
    <w:rsid w:val="001A75AB"/>
    <w:rsid w:val="001A778C"/>
    <w:rsid w:val="001A7BA0"/>
    <w:rsid w:val="001A7D4A"/>
    <w:rsid w:val="001B21EE"/>
    <w:rsid w:val="001B2311"/>
    <w:rsid w:val="001B261A"/>
    <w:rsid w:val="001B2762"/>
    <w:rsid w:val="001B575C"/>
    <w:rsid w:val="001B6413"/>
    <w:rsid w:val="001B69AF"/>
    <w:rsid w:val="001B7820"/>
    <w:rsid w:val="001C142B"/>
    <w:rsid w:val="001C251D"/>
    <w:rsid w:val="001C2C08"/>
    <w:rsid w:val="001C2F7B"/>
    <w:rsid w:val="001C5BD3"/>
    <w:rsid w:val="001D0319"/>
    <w:rsid w:val="001D080B"/>
    <w:rsid w:val="001D11ED"/>
    <w:rsid w:val="001D1E44"/>
    <w:rsid w:val="001D4732"/>
    <w:rsid w:val="001D49AF"/>
    <w:rsid w:val="001D51E9"/>
    <w:rsid w:val="001D606E"/>
    <w:rsid w:val="001D7324"/>
    <w:rsid w:val="001D7F07"/>
    <w:rsid w:val="001E095B"/>
    <w:rsid w:val="001E0DBA"/>
    <w:rsid w:val="001E1290"/>
    <w:rsid w:val="001E12E0"/>
    <w:rsid w:val="001E19F0"/>
    <w:rsid w:val="001E1CEB"/>
    <w:rsid w:val="001E231B"/>
    <w:rsid w:val="001E26B4"/>
    <w:rsid w:val="001E4328"/>
    <w:rsid w:val="001E5105"/>
    <w:rsid w:val="001E5F7D"/>
    <w:rsid w:val="001E706A"/>
    <w:rsid w:val="001F040D"/>
    <w:rsid w:val="001F1F0B"/>
    <w:rsid w:val="001F2B4A"/>
    <w:rsid w:val="001F3E03"/>
    <w:rsid w:val="001F49DF"/>
    <w:rsid w:val="001F5243"/>
    <w:rsid w:val="001F5399"/>
    <w:rsid w:val="001F660E"/>
    <w:rsid w:val="001F68FF"/>
    <w:rsid w:val="001F6F3C"/>
    <w:rsid w:val="001F7A67"/>
    <w:rsid w:val="00200A1E"/>
    <w:rsid w:val="00200B34"/>
    <w:rsid w:val="00201577"/>
    <w:rsid w:val="00201F98"/>
    <w:rsid w:val="002038B4"/>
    <w:rsid w:val="00205CF9"/>
    <w:rsid w:val="00207663"/>
    <w:rsid w:val="0021054E"/>
    <w:rsid w:val="00210FD9"/>
    <w:rsid w:val="0021106D"/>
    <w:rsid w:val="00211D0D"/>
    <w:rsid w:val="0021225D"/>
    <w:rsid w:val="0021316D"/>
    <w:rsid w:val="00213C0B"/>
    <w:rsid w:val="00213E6A"/>
    <w:rsid w:val="002140A1"/>
    <w:rsid w:val="00214325"/>
    <w:rsid w:val="0021501E"/>
    <w:rsid w:val="002179EC"/>
    <w:rsid w:val="00217E85"/>
    <w:rsid w:val="002202A4"/>
    <w:rsid w:val="00220B82"/>
    <w:rsid w:val="002213CF"/>
    <w:rsid w:val="00223FE3"/>
    <w:rsid w:val="00224309"/>
    <w:rsid w:val="002246AB"/>
    <w:rsid w:val="00227EDF"/>
    <w:rsid w:val="002306BD"/>
    <w:rsid w:val="002314A2"/>
    <w:rsid w:val="0023153B"/>
    <w:rsid w:val="0023334B"/>
    <w:rsid w:val="002363CE"/>
    <w:rsid w:val="002377DA"/>
    <w:rsid w:val="00240707"/>
    <w:rsid w:val="00240A03"/>
    <w:rsid w:val="00240D29"/>
    <w:rsid w:val="002417C5"/>
    <w:rsid w:val="00241BA0"/>
    <w:rsid w:val="002428D3"/>
    <w:rsid w:val="00242C3D"/>
    <w:rsid w:val="00242CA3"/>
    <w:rsid w:val="00243A26"/>
    <w:rsid w:val="00244144"/>
    <w:rsid w:val="002448E4"/>
    <w:rsid w:val="00245DDE"/>
    <w:rsid w:val="00246E14"/>
    <w:rsid w:val="00246FD4"/>
    <w:rsid w:val="00250EE0"/>
    <w:rsid w:val="002510AE"/>
    <w:rsid w:val="002510E7"/>
    <w:rsid w:val="002519D7"/>
    <w:rsid w:val="00252041"/>
    <w:rsid w:val="0025238B"/>
    <w:rsid w:val="00252EB0"/>
    <w:rsid w:val="0025364E"/>
    <w:rsid w:val="00254944"/>
    <w:rsid w:val="00254E25"/>
    <w:rsid w:val="00254EDB"/>
    <w:rsid w:val="002555F6"/>
    <w:rsid w:val="00255BFC"/>
    <w:rsid w:val="00260FD7"/>
    <w:rsid w:val="0026237F"/>
    <w:rsid w:val="002631EE"/>
    <w:rsid w:val="00264919"/>
    <w:rsid w:val="00264EE2"/>
    <w:rsid w:val="00265AE9"/>
    <w:rsid w:val="00265ED7"/>
    <w:rsid w:val="00270584"/>
    <w:rsid w:val="002734AF"/>
    <w:rsid w:val="002735B3"/>
    <w:rsid w:val="00273ABA"/>
    <w:rsid w:val="00274A67"/>
    <w:rsid w:val="00274F8F"/>
    <w:rsid w:val="00275373"/>
    <w:rsid w:val="0027630E"/>
    <w:rsid w:val="002763F7"/>
    <w:rsid w:val="00276B16"/>
    <w:rsid w:val="00276FBC"/>
    <w:rsid w:val="00276FDA"/>
    <w:rsid w:val="002770E6"/>
    <w:rsid w:val="00277D7D"/>
    <w:rsid w:val="002801EA"/>
    <w:rsid w:val="00282571"/>
    <w:rsid w:val="00282EB1"/>
    <w:rsid w:val="0028471A"/>
    <w:rsid w:val="00284860"/>
    <w:rsid w:val="00284B9E"/>
    <w:rsid w:val="00284C4F"/>
    <w:rsid w:val="00284DE5"/>
    <w:rsid w:val="0028526E"/>
    <w:rsid w:val="00286DBD"/>
    <w:rsid w:val="00287F50"/>
    <w:rsid w:val="00290CE9"/>
    <w:rsid w:val="00290E04"/>
    <w:rsid w:val="002930E9"/>
    <w:rsid w:val="0029327B"/>
    <w:rsid w:val="002942C0"/>
    <w:rsid w:val="0029441E"/>
    <w:rsid w:val="00294B31"/>
    <w:rsid w:val="00294CC7"/>
    <w:rsid w:val="00294DC2"/>
    <w:rsid w:val="00295313"/>
    <w:rsid w:val="002956C5"/>
    <w:rsid w:val="00295D49"/>
    <w:rsid w:val="00296335"/>
    <w:rsid w:val="00296D05"/>
    <w:rsid w:val="00297506"/>
    <w:rsid w:val="002977C5"/>
    <w:rsid w:val="00297EFF"/>
    <w:rsid w:val="002A096D"/>
    <w:rsid w:val="002A380A"/>
    <w:rsid w:val="002A3DD8"/>
    <w:rsid w:val="002A3F04"/>
    <w:rsid w:val="002A4741"/>
    <w:rsid w:val="002A488F"/>
    <w:rsid w:val="002A5DD5"/>
    <w:rsid w:val="002A77F9"/>
    <w:rsid w:val="002B1017"/>
    <w:rsid w:val="002B2899"/>
    <w:rsid w:val="002B34AF"/>
    <w:rsid w:val="002B3774"/>
    <w:rsid w:val="002B3EDC"/>
    <w:rsid w:val="002B445F"/>
    <w:rsid w:val="002B4A41"/>
    <w:rsid w:val="002B4A97"/>
    <w:rsid w:val="002B5002"/>
    <w:rsid w:val="002B5033"/>
    <w:rsid w:val="002B7CF4"/>
    <w:rsid w:val="002C0A3A"/>
    <w:rsid w:val="002C1105"/>
    <w:rsid w:val="002C1A5A"/>
    <w:rsid w:val="002C2798"/>
    <w:rsid w:val="002C3C80"/>
    <w:rsid w:val="002C44DE"/>
    <w:rsid w:val="002C568A"/>
    <w:rsid w:val="002C57F0"/>
    <w:rsid w:val="002C62C9"/>
    <w:rsid w:val="002C6337"/>
    <w:rsid w:val="002D174E"/>
    <w:rsid w:val="002D444B"/>
    <w:rsid w:val="002D4628"/>
    <w:rsid w:val="002D4AC3"/>
    <w:rsid w:val="002D63D4"/>
    <w:rsid w:val="002D6463"/>
    <w:rsid w:val="002D69A5"/>
    <w:rsid w:val="002E1317"/>
    <w:rsid w:val="002E1ABF"/>
    <w:rsid w:val="002E25BC"/>
    <w:rsid w:val="002E26E0"/>
    <w:rsid w:val="002E27BE"/>
    <w:rsid w:val="002E3996"/>
    <w:rsid w:val="002E4CD1"/>
    <w:rsid w:val="002E5436"/>
    <w:rsid w:val="002E5914"/>
    <w:rsid w:val="002E647B"/>
    <w:rsid w:val="002E6EB5"/>
    <w:rsid w:val="002E72E1"/>
    <w:rsid w:val="002F1292"/>
    <w:rsid w:val="002F1583"/>
    <w:rsid w:val="002F159F"/>
    <w:rsid w:val="002F1F48"/>
    <w:rsid w:val="002F27AD"/>
    <w:rsid w:val="002F368A"/>
    <w:rsid w:val="002F46CA"/>
    <w:rsid w:val="002F5330"/>
    <w:rsid w:val="002F68CA"/>
    <w:rsid w:val="00300E62"/>
    <w:rsid w:val="00302853"/>
    <w:rsid w:val="0030390A"/>
    <w:rsid w:val="00304079"/>
    <w:rsid w:val="003040B8"/>
    <w:rsid w:val="00306452"/>
    <w:rsid w:val="00306552"/>
    <w:rsid w:val="00306A99"/>
    <w:rsid w:val="00306CE5"/>
    <w:rsid w:val="00307174"/>
    <w:rsid w:val="003075BC"/>
    <w:rsid w:val="00307777"/>
    <w:rsid w:val="0031085D"/>
    <w:rsid w:val="0031163C"/>
    <w:rsid w:val="003123FB"/>
    <w:rsid w:val="0031264B"/>
    <w:rsid w:val="00313775"/>
    <w:rsid w:val="00314F12"/>
    <w:rsid w:val="003152BA"/>
    <w:rsid w:val="00315EAC"/>
    <w:rsid w:val="00316A8D"/>
    <w:rsid w:val="003206F9"/>
    <w:rsid w:val="0032187A"/>
    <w:rsid w:val="00323487"/>
    <w:rsid w:val="00326504"/>
    <w:rsid w:val="003266AC"/>
    <w:rsid w:val="0032742C"/>
    <w:rsid w:val="00327E50"/>
    <w:rsid w:val="00327F78"/>
    <w:rsid w:val="0033059C"/>
    <w:rsid w:val="003323D8"/>
    <w:rsid w:val="00334192"/>
    <w:rsid w:val="00334625"/>
    <w:rsid w:val="00334E96"/>
    <w:rsid w:val="00334FC2"/>
    <w:rsid w:val="00336E4C"/>
    <w:rsid w:val="0033762A"/>
    <w:rsid w:val="0033792B"/>
    <w:rsid w:val="003408F5"/>
    <w:rsid w:val="00340DAC"/>
    <w:rsid w:val="00341A9C"/>
    <w:rsid w:val="00343263"/>
    <w:rsid w:val="0034340F"/>
    <w:rsid w:val="00343BD0"/>
    <w:rsid w:val="00343BE4"/>
    <w:rsid w:val="0034562E"/>
    <w:rsid w:val="0034587D"/>
    <w:rsid w:val="00346119"/>
    <w:rsid w:val="00347FDD"/>
    <w:rsid w:val="003523F1"/>
    <w:rsid w:val="00352CB5"/>
    <w:rsid w:val="00352DEB"/>
    <w:rsid w:val="0035385E"/>
    <w:rsid w:val="00353D85"/>
    <w:rsid w:val="00353E03"/>
    <w:rsid w:val="0035641C"/>
    <w:rsid w:val="00360735"/>
    <w:rsid w:val="00360C12"/>
    <w:rsid w:val="003624B7"/>
    <w:rsid w:val="00363702"/>
    <w:rsid w:val="00363ABD"/>
    <w:rsid w:val="00363C29"/>
    <w:rsid w:val="00364498"/>
    <w:rsid w:val="00365B27"/>
    <w:rsid w:val="003666B9"/>
    <w:rsid w:val="00366F9F"/>
    <w:rsid w:val="00371C72"/>
    <w:rsid w:val="00372159"/>
    <w:rsid w:val="003762C3"/>
    <w:rsid w:val="003768A7"/>
    <w:rsid w:val="00380F8E"/>
    <w:rsid w:val="0038209B"/>
    <w:rsid w:val="003829A4"/>
    <w:rsid w:val="00382B2F"/>
    <w:rsid w:val="00382DB5"/>
    <w:rsid w:val="003849EB"/>
    <w:rsid w:val="00384E56"/>
    <w:rsid w:val="00386B58"/>
    <w:rsid w:val="00386FF4"/>
    <w:rsid w:val="003904F9"/>
    <w:rsid w:val="00390EDD"/>
    <w:rsid w:val="00391BFE"/>
    <w:rsid w:val="003925DA"/>
    <w:rsid w:val="00394584"/>
    <w:rsid w:val="003949AA"/>
    <w:rsid w:val="00394C51"/>
    <w:rsid w:val="003951B6"/>
    <w:rsid w:val="00395884"/>
    <w:rsid w:val="00395887"/>
    <w:rsid w:val="00396394"/>
    <w:rsid w:val="00396A34"/>
    <w:rsid w:val="00397BB5"/>
    <w:rsid w:val="003A1817"/>
    <w:rsid w:val="003A5A3C"/>
    <w:rsid w:val="003A5F86"/>
    <w:rsid w:val="003A5F8A"/>
    <w:rsid w:val="003A722B"/>
    <w:rsid w:val="003A78E8"/>
    <w:rsid w:val="003A7FDC"/>
    <w:rsid w:val="003B15A9"/>
    <w:rsid w:val="003B187A"/>
    <w:rsid w:val="003B3B07"/>
    <w:rsid w:val="003B5A28"/>
    <w:rsid w:val="003B6129"/>
    <w:rsid w:val="003B65B6"/>
    <w:rsid w:val="003B6FD1"/>
    <w:rsid w:val="003B70FC"/>
    <w:rsid w:val="003C0706"/>
    <w:rsid w:val="003C0EA8"/>
    <w:rsid w:val="003C0FC4"/>
    <w:rsid w:val="003C15DA"/>
    <w:rsid w:val="003C4254"/>
    <w:rsid w:val="003C532D"/>
    <w:rsid w:val="003C6A66"/>
    <w:rsid w:val="003C6D96"/>
    <w:rsid w:val="003D0042"/>
    <w:rsid w:val="003D06C7"/>
    <w:rsid w:val="003D0CB3"/>
    <w:rsid w:val="003D2E31"/>
    <w:rsid w:val="003D5999"/>
    <w:rsid w:val="003D608A"/>
    <w:rsid w:val="003D6A3A"/>
    <w:rsid w:val="003D6AA0"/>
    <w:rsid w:val="003D6BEF"/>
    <w:rsid w:val="003D75C7"/>
    <w:rsid w:val="003D7D03"/>
    <w:rsid w:val="003E1778"/>
    <w:rsid w:val="003E3C4E"/>
    <w:rsid w:val="003E3F0D"/>
    <w:rsid w:val="003E683B"/>
    <w:rsid w:val="003F0F0F"/>
    <w:rsid w:val="003F10B9"/>
    <w:rsid w:val="003F1BEA"/>
    <w:rsid w:val="003F1D44"/>
    <w:rsid w:val="003F2F23"/>
    <w:rsid w:val="003F369B"/>
    <w:rsid w:val="003F3FE7"/>
    <w:rsid w:val="003F400A"/>
    <w:rsid w:val="003F4BD7"/>
    <w:rsid w:val="003F578C"/>
    <w:rsid w:val="003F6638"/>
    <w:rsid w:val="003F6A0A"/>
    <w:rsid w:val="003F6AFF"/>
    <w:rsid w:val="003F7F83"/>
    <w:rsid w:val="004006F1"/>
    <w:rsid w:val="00401043"/>
    <w:rsid w:val="00402A18"/>
    <w:rsid w:val="00402C04"/>
    <w:rsid w:val="0040318D"/>
    <w:rsid w:val="00406711"/>
    <w:rsid w:val="004076F9"/>
    <w:rsid w:val="00410110"/>
    <w:rsid w:val="00410A9D"/>
    <w:rsid w:val="00410DE9"/>
    <w:rsid w:val="004124FA"/>
    <w:rsid w:val="00412A5A"/>
    <w:rsid w:val="00414296"/>
    <w:rsid w:val="00415C96"/>
    <w:rsid w:val="00416F0E"/>
    <w:rsid w:val="00417A60"/>
    <w:rsid w:val="00420B3C"/>
    <w:rsid w:val="00420EAE"/>
    <w:rsid w:val="00421103"/>
    <w:rsid w:val="004214CA"/>
    <w:rsid w:val="0042190B"/>
    <w:rsid w:val="004239F0"/>
    <w:rsid w:val="00424A62"/>
    <w:rsid w:val="00425117"/>
    <w:rsid w:val="00427CF6"/>
    <w:rsid w:val="004305BC"/>
    <w:rsid w:val="004316F5"/>
    <w:rsid w:val="0043407C"/>
    <w:rsid w:val="00434158"/>
    <w:rsid w:val="004348C7"/>
    <w:rsid w:val="004350C0"/>
    <w:rsid w:val="00437E68"/>
    <w:rsid w:val="00440D90"/>
    <w:rsid w:val="0044220A"/>
    <w:rsid w:val="004449B7"/>
    <w:rsid w:val="00445223"/>
    <w:rsid w:val="00447BD6"/>
    <w:rsid w:val="00450B56"/>
    <w:rsid w:val="00450B97"/>
    <w:rsid w:val="00450C0A"/>
    <w:rsid w:val="004533B5"/>
    <w:rsid w:val="004574CF"/>
    <w:rsid w:val="00461AD4"/>
    <w:rsid w:val="004630A4"/>
    <w:rsid w:val="00463E33"/>
    <w:rsid w:val="00464D4B"/>
    <w:rsid w:val="004652BE"/>
    <w:rsid w:val="004663D7"/>
    <w:rsid w:val="0046658F"/>
    <w:rsid w:val="004669F5"/>
    <w:rsid w:val="00466A7A"/>
    <w:rsid w:val="0047078B"/>
    <w:rsid w:val="00470990"/>
    <w:rsid w:val="00471524"/>
    <w:rsid w:val="00472469"/>
    <w:rsid w:val="00473571"/>
    <w:rsid w:val="00475996"/>
    <w:rsid w:val="00476C92"/>
    <w:rsid w:val="00477ACE"/>
    <w:rsid w:val="00477F6F"/>
    <w:rsid w:val="004808EB"/>
    <w:rsid w:val="00480ACA"/>
    <w:rsid w:val="00480B66"/>
    <w:rsid w:val="00480DE0"/>
    <w:rsid w:val="0048198B"/>
    <w:rsid w:val="00482575"/>
    <w:rsid w:val="0048319F"/>
    <w:rsid w:val="00484104"/>
    <w:rsid w:val="00486406"/>
    <w:rsid w:val="004873EB"/>
    <w:rsid w:val="004900DD"/>
    <w:rsid w:val="004918B7"/>
    <w:rsid w:val="00491EAD"/>
    <w:rsid w:val="004921C8"/>
    <w:rsid w:val="00492327"/>
    <w:rsid w:val="00492F3A"/>
    <w:rsid w:val="00492FB1"/>
    <w:rsid w:val="004931D1"/>
    <w:rsid w:val="00493461"/>
    <w:rsid w:val="00493E84"/>
    <w:rsid w:val="004942AA"/>
    <w:rsid w:val="00494410"/>
    <w:rsid w:val="00494B3C"/>
    <w:rsid w:val="00495059"/>
    <w:rsid w:val="004A08A0"/>
    <w:rsid w:val="004A30D9"/>
    <w:rsid w:val="004A4590"/>
    <w:rsid w:val="004A49B9"/>
    <w:rsid w:val="004A510D"/>
    <w:rsid w:val="004A577A"/>
    <w:rsid w:val="004A5C82"/>
    <w:rsid w:val="004A6591"/>
    <w:rsid w:val="004B0A64"/>
    <w:rsid w:val="004B0C83"/>
    <w:rsid w:val="004B1402"/>
    <w:rsid w:val="004B16D7"/>
    <w:rsid w:val="004B19AE"/>
    <w:rsid w:val="004B2D29"/>
    <w:rsid w:val="004B2E65"/>
    <w:rsid w:val="004B522C"/>
    <w:rsid w:val="004B6D46"/>
    <w:rsid w:val="004B7353"/>
    <w:rsid w:val="004C06EF"/>
    <w:rsid w:val="004C3312"/>
    <w:rsid w:val="004C6267"/>
    <w:rsid w:val="004C6748"/>
    <w:rsid w:val="004C6E99"/>
    <w:rsid w:val="004C7410"/>
    <w:rsid w:val="004C7D8B"/>
    <w:rsid w:val="004D2BD8"/>
    <w:rsid w:val="004D3123"/>
    <w:rsid w:val="004D3597"/>
    <w:rsid w:val="004D48AE"/>
    <w:rsid w:val="004D4D86"/>
    <w:rsid w:val="004D4E9E"/>
    <w:rsid w:val="004D5CB9"/>
    <w:rsid w:val="004D6200"/>
    <w:rsid w:val="004E1661"/>
    <w:rsid w:val="004E1B4A"/>
    <w:rsid w:val="004E2480"/>
    <w:rsid w:val="004E26AF"/>
    <w:rsid w:val="004E28D2"/>
    <w:rsid w:val="004E37F6"/>
    <w:rsid w:val="004E4EAD"/>
    <w:rsid w:val="004E504B"/>
    <w:rsid w:val="004E67E5"/>
    <w:rsid w:val="004E69D3"/>
    <w:rsid w:val="004E6C85"/>
    <w:rsid w:val="004F111A"/>
    <w:rsid w:val="004F2A5C"/>
    <w:rsid w:val="004F310C"/>
    <w:rsid w:val="004F3AFA"/>
    <w:rsid w:val="004F3AFF"/>
    <w:rsid w:val="004F3BAF"/>
    <w:rsid w:val="004F5D79"/>
    <w:rsid w:val="004F61AC"/>
    <w:rsid w:val="004F62B1"/>
    <w:rsid w:val="004F7DCC"/>
    <w:rsid w:val="00500C03"/>
    <w:rsid w:val="0050290C"/>
    <w:rsid w:val="00503DCB"/>
    <w:rsid w:val="00503F1C"/>
    <w:rsid w:val="00505202"/>
    <w:rsid w:val="0050535C"/>
    <w:rsid w:val="00505C06"/>
    <w:rsid w:val="0050632B"/>
    <w:rsid w:val="00506E0F"/>
    <w:rsid w:val="0050767B"/>
    <w:rsid w:val="00507B10"/>
    <w:rsid w:val="00510768"/>
    <w:rsid w:val="00510BCA"/>
    <w:rsid w:val="00512B74"/>
    <w:rsid w:val="00513DF4"/>
    <w:rsid w:val="00514BA9"/>
    <w:rsid w:val="0051554E"/>
    <w:rsid w:val="005165C2"/>
    <w:rsid w:val="0052143D"/>
    <w:rsid w:val="00521998"/>
    <w:rsid w:val="005226EC"/>
    <w:rsid w:val="00523593"/>
    <w:rsid w:val="00523E6F"/>
    <w:rsid w:val="00527221"/>
    <w:rsid w:val="005278AE"/>
    <w:rsid w:val="0053201F"/>
    <w:rsid w:val="00533818"/>
    <w:rsid w:val="005350CC"/>
    <w:rsid w:val="00535704"/>
    <w:rsid w:val="00536F79"/>
    <w:rsid w:val="00540CCB"/>
    <w:rsid w:val="0054188F"/>
    <w:rsid w:val="0054202F"/>
    <w:rsid w:val="0054313F"/>
    <w:rsid w:val="005434C9"/>
    <w:rsid w:val="0054383E"/>
    <w:rsid w:val="00543BC0"/>
    <w:rsid w:val="00545758"/>
    <w:rsid w:val="0054718B"/>
    <w:rsid w:val="005474D0"/>
    <w:rsid w:val="00547E10"/>
    <w:rsid w:val="005515A4"/>
    <w:rsid w:val="00552752"/>
    <w:rsid w:val="00552B62"/>
    <w:rsid w:val="0055381F"/>
    <w:rsid w:val="00553BE5"/>
    <w:rsid w:val="00554303"/>
    <w:rsid w:val="00554309"/>
    <w:rsid w:val="005558B4"/>
    <w:rsid w:val="00556359"/>
    <w:rsid w:val="005574CF"/>
    <w:rsid w:val="00560FF7"/>
    <w:rsid w:val="00562C9F"/>
    <w:rsid w:val="005634AE"/>
    <w:rsid w:val="00563593"/>
    <w:rsid w:val="00566B3A"/>
    <w:rsid w:val="00566DF2"/>
    <w:rsid w:val="00567DCF"/>
    <w:rsid w:val="00570595"/>
    <w:rsid w:val="0057135F"/>
    <w:rsid w:val="00571BB1"/>
    <w:rsid w:val="00572308"/>
    <w:rsid w:val="00572E0C"/>
    <w:rsid w:val="00574C03"/>
    <w:rsid w:val="00575BB6"/>
    <w:rsid w:val="00575DCD"/>
    <w:rsid w:val="00575E63"/>
    <w:rsid w:val="00576B22"/>
    <w:rsid w:val="00580F3F"/>
    <w:rsid w:val="00582861"/>
    <w:rsid w:val="00583DCC"/>
    <w:rsid w:val="00586301"/>
    <w:rsid w:val="00586880"/>
    <w:rsid w:val="005903FA"/>
    <w:rsid w:val="00590B02"/>
    <w:rsid w:val="0059185D"/>
    <w:rsid w:val="00592E25"/>
    <w:rsid w:val="00594E35"/>
    <w:rsid w:val="00595A67"/>
    <w:rsid w:val="00596291"/>
    <w:rsid w:val="005968FE"/>
    <w:rsid w:val="005971A0"/>
    <w:rsid w:val="005974AA"/>
    <w:rsid w:val="005A0AA8"/>
    <w:rsid w:val="005A200A"/>
    <w:rsid w:val="005A262F"/>
    <w:rsid w:val="005A26BB"/>
    <w:rsid w:val="005A463A"/>
    <w:rsid w:val="005A49CE"/>
    <w:rsid w:val="005A5357"/>
    <w:rsid w:val="005A5780"/>
    <w:rsid w:val="005A6117"/>
    <w:rsid w:val="005A6951"/>
    <w:rsid w:val="005A6A19"/>
    <w:rsid w:val="005A7D7F"/>
    <w:rsid w:val="005B01A9"/>
    <w:rsid w:val="005B044C"/>
    <w:rsid w:val="005B060E"/>
    <w:rsid w:val="005B080A"/>
    <w:rsid w:val="005B0CFB"/>
    <w:rsid w:val="005B11E5"/>
    <w:rsid w:val="005B211E"/>
    <w:rsid w:val="005B22C9"/>
    <w:rsid w:val="005B4F8F"/>
    <w:rsid w:val="005B50BE"/>
    <w:rsid w:val="005B686D"/>
    <w:rsid w:val="005C05A3"/>
    <w:rsid w:val="005C117E"/>
    <w:rsid w:val="005C2317"/>
    <w:rsid w:val="005C31C6"/>
    <w:rsid w:val="005C342F"/>
    <w:rsid w:val="005C417C"/>
    <w:rsid w:val="005C432F"/>
    <w:rsid w:val="005C43E0"/>
    <w:rsid w:val="005C62AE"/>
    <w:rsid w:val="005C6A36"/>
    <w:rsid w:val="005C6CD3"/>
    <w:rsid w:val="005D03D1"/>
    <w:rsid w:val="005D0D24"/>
    <w:rsid w:val="005D1517"/>
    <w:rsid w:val="005D1E8E"/>
    <w:rsid w:val="005D3AEF"/>
    <w:rsid w:val="005D497F"/>
    <w:rsid w:val="005D6234"/>
    <w:rsid w:val="005D6795"/>
    <w:rsid w:val="005D7435"/>
    <w:rsid w:val="005D7E8D"/>
    <w:rsid w:val="005E045C"/>
    <w:rsid w:val="005E0FC3"/>
    <w:rsid w:val="005E103D"/>
    <w:rsid w:val="005E2C8F"/>
    <w:rsid w:val="005E311E"/>
    <w:rsid w:val="005E3BFA"/>
    <w:rsid w:val="005E3FD0"/>
    <w:rsid w:val="005E48AC"/>
    <w:rsid w:val="005F0AC2"/>
    <w:rsid w:val="005F3223"/>
    <w:rsid w:val="005F3FFE"/>
    <w:rsid w:val="005F454F"/>
    <w:rsid w:val="005F591A"/>
    <w:rsid w:val="005F5CB9"/>
    <w:rsid w:val="005F669D"/>
    <w:rsid w:val="005F6C22"/>
    <w:rsid w:val="005F7594"/>
    <w:rsid w:val="00601130"/>
    <w:rsid w:val="00602DD0"/>
    <w:rsid w:val="0060361D"/>
    <w:rsid w:val="00603A7B"/>
    <w:rsid w:val="00604189"/>
    <w:rsid w:val="0060440E"/>
    <w:rsid w:val="00604778"/>
    <w:rsid w:val="006077D3"/>
    <w:rsid w:val="00611303"/>
    <w:rsid w:val="00611898"/>
    <w:rsid w:val="00611BD3"/>
    <w:rsid w:val="00614D27"/>
    <w:rsid w:val="00617759"/>
    <w:rsid w:val="00620B76"/>
    <w:rsid w:val="00620CC3"/>
    <w:rsid w:val="00622842"/>
    <w:rsid w:val="00622AB0"/>
    <w:rsid w:val="00623C9E"/>
    <w:rsid w:val="00623E0E"/>
    <w:rsid w:val="006242DB"/>
    <w:rsid w:val="00624D19"/>
    <w:rsid w:val="00625BBB"/>
    <w:rsid w:val="00625F00"/>
    <w:rsid w:val="00626B78"/>
    <w:rsid w:val="00627F27"/>
    <w:rsid w:val="00630F40"/>
    <w:rsid w:val="00630F46"/>
    <w:rsid w:val="006316F1"/>
    <w:rsid w:val="00633934"/>
    <w:rsid w:val="00633E94"/>
    <w:rsid w:val="00634595"/>
    <w:rsid w:val="006348A3"/>
    <w:rsid w:val="006356F5"/>
    <w:rsid w:val="006406D8"/>
    <w:rsid w:val="00640C21"/>
    <w:rsid w:val="00641C0F"/>
    <w:rsid w:val="00642DE7"/>
    <w:rsid w:val="006432F5"/>
    <w:rsid w:val="006433FB"/>
    <w:rsid w:val="0064401A"/>
    <w:rsid w:val="00644F86"/>
    <w:rsid w:val="0064546B"/>
    <w:rsid w:val="00647519"/>
    <w:rsid w:val="006476F4"/>
    <w:rsid w:val="00650B77"/>
    <w:rsid w:val="00650EF0"/>
    <w:rsid w:val="00652A37"/>
    <w:rsid w:val="00652B6D"/>
    <w:rsid w:val="006531CA"/>
    <w:rsid w:val="00653CBD"/>
    <w:rsid w:val="00653D4D"/>
    <w:rsid w:val="00654D82"/>
    <w:rsid w:val="006551BF"/>
    <w:rsid w:val="00655AD7"/>
    <w:rsid w:val="00655CC3"/>
    <w:rsid w:val="00656D00"/>
    <w:rsid w:val="00657329"/>
    <w:rsid w:val="00657413"/>
    <w:rsid w:val="00657BCC"/>
    <w:rsid w:val="00657CFC"/>
    <w:rsid w:val="006627B3"/>
    <w:rsid w:val="00663B82"/>
    <w:rsid w:val="00663FC6"/>
    <w:rsid w:val="00664A78"/>
    <w:rsid w:val="006666DB"/>
    <w:rsid w:val="0066743F"/>
    <w:rsid w:val="00670827"/>
    <w:rsid w:val="00670BFC"/>
    <w:rsid w:val="00673099"/>
    <w:rsid w:val="00673733"/>
    <w:rsid w:val="006738CC"/>
    <w:rsid w:val="006739E7"/>
    <w:rsid w:val="00673EF0"/>
    <w:rsid w:val="00674399"/>
    <w:rsid w:val="00674720"/>
    <w:rsid w:val="00675645"/>
    <w:rsid w:val="00675C3D"/>
    <w:rsid w:val="00675E7C"/>
    <w:rsid w:val="00676E7A"/>
    <w:rsid w:val="0067746A"/>
    <w:rsid w:val="006800F9"/>
    <w:rsid w:val="00683425"/>
    <w:rsid w:val="006840FD"/>
    <w:rsid w:val="00684A73"/>
    <w:rsid w:val="00684C70"/>
    <w:rsid w:val="00684DBE"/>
    <w:rsid w:val="00685896"/>
    <w:rsid w:val="0068781F"/>
    <w:rsid w:val="00692348"/>
    <w:rsid w:val="0069297E"/>
    <w:rsid w:val="00694345"/>
    <w:rsid w:val="00694DCC"/>
    <w:rsid w:val="00695EA3"/>
    <w:rsid w:val="00695ED4"/>
    <w:rsid w:val="006963FA"/>
    <w:rsid w:val="0069726D"/>
    <w:rsid w:val="006978DB"/>
    <w:rsid w:val="006A185A"/>
    <w:rsid w:val="006A1917"/>
    <w:rsid w:val="006A19A4"/>
    <w:rsid w:val="006A2BF8"/>
    <w:rsid w:val="006A2F2A"/>
    <w:rsid w:val="006A2F55"/>
    <w:rsid w:val="006A2F78"/>
    <w:rsid w:val="006A41B9"/>
    <w:rsid w:val="006A42BA"/>
    <w:rsid w:val="006A44C8"/>
    <w:rsid w:val="006A665C"/>
    <w:rsid w:val="006B1407"/>
    <w:rsid w:val="006B15DD"/>
    <w:rsid w:val="006B30C0"/>
    <w:rsid w:val="006B3218"/>
    <w:rsid w:val="006B5DCE"/>
    <w:rsid w:val="006B64DC"/>
    <w:rsid w:val="006B667D"/>
    <w:rsid w:val="006B74C5"/>
    <w:rsid w:val="006B76FE"/>
    <w:rsid w:val="006C2745"/>
    <w:rsid w:val="006C2DA1"/>
    <w:rsid w:val="006C43D7"/>
    <w:rsid w:val="006C45F4"/>
    <w:rsid w:val="006C65B5"/>
    <w:rsid w:val="006C6860"/>
    <w:rsid w:val="006C6C2D"/>
    <w:rsid w:val="006D1E93"/>
    <w:rsid w:val="006D3247"/>
    <w:rsid w:val="006D5FF0"/>
    <w:rsid w:val="006D6488"/>
    <w:rsid w:val="006D7940"/>
    <w:rsid w:val="006D7B9F"/>
    <w:rsid w:val="006E052F"/>
    <w:rsid w:val="006E0661"/>
    <w:rsid w:val="006E4504"/>
    <w:rsid w:val="006E5345"/>
    <w:rsid w:val="006E55FB"/>
    <w:rsid w:val="006E5F72"/>
    <w:rsid w:val="006E66C9"/>
    <w:rsid w:val="006E69F5"/>
    <w:rsid w:val="006E6E8D"/>
    <w:rsid w:val="006E71C5"/>
    <w:rsid w:val="006F00C1"/>
    <w:rsid w:val="006F0394"/>
    <w:rsid w:val="006F0E9D"/>
    <w:rsid w:val="006F1DE7"/>
    <w:rsid w:val="006F2C51"/>
    <w:rsid w:val="006F3747"/>
    <w:rsid w:val="006F5D27"/>
    <w:rsid w:val="007001F2"/>
    <w:rsid w:val="0070157D"/>
    <w:rsid w:val="00702068"/>
    <w:rsid w:val="00702074"/>
    <w:rsid w:val="0070232D"/>
    <w:rsid w:val="00702884"/>
    <w:rsid w:val="007033CB"/>
    <w:rsid w:val="0071108C"/>
    <w:rsid w:val="0071139D"/>
    <w:rsid w:val="00713C3B"/>
    <w:rsid w:val="0071427C"/>
    <w:rsid w:val="00714921"/>
    <w:rsid w:val="007149F3"/>
    <w:rsid w:val="00714EA1"/>
    <w:rsid w:val="00716ACE"/>
    <w:rsid w:val="00717C8B"/>
    <w:rsid w:val="007228B7"/>
    <w:rsid w:val="00722937"/>
    <w:rsid w:val="00722A65"/>
    <w:rsid w:val="00722E79"/>
    <w:rsid w:val="00723D4A"/>
    <w:rsid w:val="00723F9B"/>
    <w:rsid w:val="00724F65"/>
    <w:rsid w:val="007250E6"/>
    <w:rsid w:val="00726299"/>
    <w:rsid w:val="00732CCD"/>
    <w:rsid w:val="00733029"/>
    <w:rsid w:val="0073305E"/>
    <w:rsid w:val="00733EA7"/>
    <w:rsid w:val="007342E2"/>
    <w:rsid w:val="00734A22"/>
    <w:rsid w:val="00734C20"/>
    <w:rsid w:val="00735167"/>
    <w:rsid w:val="00737B8D"/>
    <w:rsid w:val="00740CDD"/>
    <w:rsid w:val="00742829"/>
    <w:rsid w:val="00742A34"/>
    <w:rsid w:val="00742C4C"/>
    <w:rsid w:val="00743235"/>
    <w:rsid w:val="00744B04"/>
    <w:rsid w:val="00747B4E"/>
    <w:rsid w:val="00751431"/>
    <w:rsid w:val="00751FC3"/>
    <w:rsid w:val="0075215E"/>
    <w:rsid w:val="0075253C"/>
    <w:rsid w:val="007526F4"/>
    <w:rsid w:val="007546EE"/>
    <w:rsid w:val="00755461"/>
    <w:rsid w:val="00755EC1"/>
    <w:rsid w:val="00756388"/>
    <w:rsid w:val="00756492"/>
    <w:rsid w:val="00757BE8"/>
    <w:rsid w:val="007614E2"/>
    <w:rsid w:val="00761580"/>
    <w:rsid w:val="0076195D"/>
    <w:rsid w:val="00761D2A"/>
    <w:rsid w:val="00761F01"/>
    <w:rsid w:val="00762044"/>
    <w:rsid w:val="007621F1"/>
    <w:rsid w:val="00762ED5"/>
    <w:rsid w:val="0076358B"/>
    <w:rsid w:val="00763B25"/>
    <w:rsid w:val="00764E22"/>
    <w:rsid w:val="0076547B"/>
    <w:rsid w:val="0076648F"/>
    <w:rsid w:val="007711A0"/>
    <w:rsid w:val="007719B6"/>
    <w:rsid w:val="00771D3B"/>
    <w:rsid w:val="00774C98"/>
    <w:rsid w:val="0077573E"/>
    <w:rsid w:val="0077595E"/>
    <w:rsid w:val="00775FDD"/>
    <w:rsid w:val="0077617B"/>
    <w:rsid w:val="007768A5"/>
    <w:rsid w:val="00777231"/>
    <w:rsid w:val="00784C49"/>
    <w:rsid w:val="0078652B"/>
    <w:rsid w:val="00786ACA"/>
    <w:rsid w:val="00786FC7"/>
    <w:rsid w:val="00791609"/>
    <w:rsid w:val="00791ADC"/>
    <w:rsid w:val="00791AEA"/>
    <w:rsid w:val="00793752"/>
    <w:rsid w:val="00794A81"/>
    <w:rsid w:val="007A3772"/>
    <w:rsid w:val="007A515A"/>
    <w:rsid w:val="007A671E"/>
    <w:rsid w:val="007A739A"/>
    <w:rsid w:val="007B0034"/>
    <w:rsid w:val="007B0AA9"/>
    <w:rsid w:val="007B15C0"/>
    <w:rsid w:val="007B1F1C"/>
    <w:rsid w:val="007B207E"/>
    <w:rsid w:val="007B2D52"/>
    <w:rsid w:val="007B3190"/>
    <w:rsid w:val="007B6396"/>
    <w:rsid w:val="007B6C5E"/>
    <w:rsid w:val="007B6D27"/>
    <w:rsid w:val="007B78E4"/>
    <w:rsid w:val="007C09DC"/>
    <w:rsid w:val="007C2163"/>
    <w:rsid w:val="007C2427"/>
    <w:rsid w:val="007C29A2"/>
    <w:rsid w:val="007C3413"/>
    <w:rsid w:val="007C4430"/>
    <w:rsid w:val="007C5350"/>
    <w:rsid w:val="007C62FE"/>
    <w:rsid w:val="007C64AE"/>
    <w:rsid w:val="007C7D37"/>
    <w:rsid w:val="007D0EAE"/>
    <w:rsid w:val="007D3033"/>
    <w:rsid w:val="007D32C5"/>
    <w:rsid w:val="007D34B1"/>
    <w:rsid w:val="007D3715"/>
    <w:rsid w:val="007D581C"/>
    <w:rsid w:val="007D5C76"/>
    <w:rsid w:val="007D6292"/>
    <w:rsid w:val="007D71F8"/>
    <w:rsid w:val="007D7750"/>
    <w:rsid w:val="007D78D0"/>
    <w:rsid w:val="007E0355"/>
    <w:rsid w:val="007E04FA"/>
    <w:rsid w:val="007E12A5"/>
    <w:rsid w:val="007E22FC"/>
    <w:rsid w:val="007E4107"/>
    <w:rsid w:val="007E453C"/>
    <w:rsid w:val="007E638C"/>
    <w:rsid w:val="007E678C"/>
    <w:rsid w:val="007E755C"/>
    <w:rsid w:val="007F038E"/>
    <w:rsid w:val="007F0525"/>
    <w:rsid w:val="007F0927"/>
    <w:rsid w:val="007F1AD0"/>
    <w:rsid w:val="007F230C"/>
    <w:rsid w:val="007F31E9"/>
    <w:rsid w:val="007F383E"/>
    <w:rsid w:val="007F3FD7"/>
    <w:rsid w:val="007F418A"/>
    <w:rsid w:val="007F4498"/>
    <w:rsid w:val="007F461F"/>
    <w:rsid w:val="007F4731"/>
    <w:rsid w:val="007F5B25"/>
    <w:rsid w:val="007F6A33"/>
    <w:rsid w:val="007F7D1A"/>
    <w:rsid w:val="00803C77"/>
    <w:rsid w:val="00804E7A"/>
    <w:rsid w:val="00805275"/>
    <w:rsid w:val="00805FF8"/>
    <w:rsid w:val="00806075"/>
    <w:rsid w:val="0080648E"/>
    <w:rsid w:val="008071B2"/>
    <w:rsid w:val="008077AD"/>
    <w:rsid w:val="008078AD"/>
    <w:rsid w:val="0081045F"/>
    <w:rsid w:val="00810C5F"/>
    <w:rsid w:val="00811050"/>
    <w:rsid w:val="00811FB8"/>
    <w:rsid w:val="00811FE1"/>
    <w:rsid w:val="008250F2"/>
    <w:rsid w:val="00825E40"/>
    <w:rsid w:val="00826E08"/>
    <w:rsid w:val="00827B33"/>
    <w:rsid w:val="00830652"/>
    <w:rsid w:val="008316A8"/>
    <w:rsid w:val="00836C0E"/>
    <w:rsid w:val="008400D0"/>
    <w:rsid w:val="00840574"/>
    <w:rsid w:val="008409BA"/>
    <w:rsid w:val="008418D3"/>
    <w:rsid w:val="0084456F"/>
    <w:rsid w:val="008452F0"/>
    <w:rsid w:val="00845574"/>
    <w:rsid w:val="00845852"/>
    <w:rsid w:val="008466E9"/>
    <w:rsid w:val="008475DC"/>
    <w:rsid w:val="008513C1"/>
    <w:rsid w:val="00854340"/>
    <w:rsid w:val="00855660"/>
    <w:rsid w:val="00856D68"/>
    <w:rsid w:val="0085728E"/>
    <w:rsid w:val="008606FA"/>
    <w:rsid w:val="00861029"/>
    <w:rsid w:val="00863CF2"/>
    <w:rsid w:val="00863DCB"/>
    <w:rsid w:val="00864E4D"/>
    <w:rsid w:val="0086501F"/>
    <w:rsid w:val="00867197"/>
    <w:rsid w:val="008677FD"/>
    <w:rsid w:val="00867A19"/>
    <w:rsid w:val="00872D66"/>
    <w:rsid w:val="00873001"/>
    <w:rsid w:val="00873BDD"/>
    <w:rsid w:val="00875103"/>
    <w:rsid w:val="00875262"/>
    <w:rsid w:val="00875AF1"/>
    <w:rsid w:val="00880C89"/>
    <w:rsid w:val="00880E94"/>
    <w:rsid w:val="00881102"/>
    <w:rsid w:val="008811E5"/>
    <w:rsid w:val="00881675"/>
    <w:rsid w:val="00882B3A"/>
    <w:rsid w:val="00882C14"/>
    <w:rsid w:val="008837EB"/>
    <w:rsid w:val="00887A98"/>
    <w:rsid w:val="008912EF"/>
    <w:rsid w:val="0089244C"/>
    <w:rsid w:val="0089278B"/>
    <w:rsid w:val="00892B48"/>
    <w:rsid w:val="0089341D"/>
    <w:rsid w:val="00893747"/>
    <w:rsid w:val="00893800"/>
    <w:rsid w:val="00893D22"/>
    <w:rsid w:val="0089406C"/>
    <w:rsid w:val="008976A6"/>
    <w:rsid w:val="008A0404"/>
    <w:rsid w:val="008A0CDD"/>
    <w:rsid w:val="008A1216"/>
    <w:rsid w:val="008A350C"/>
    <w:rsid w:val="008A3E9A"/>
    <w:rsid w:val="008A3FF5"/>
    <w:rsid w:val="008A4472"/>
    <w:rsid w:val="008A499B"/>
    <w:rsid w:val="008A6CB0"/>
    <w:rsid w:val="008A6EC6"/>
    <w:rsid w:val="008B0F0D"/>
    <w:rsid w:val="008B3EEA"/>
    <w:rsid w:val="008B59DF"/>
    <w:rsid w:val="008B5E79"/>
    <w:rsid w:val="008B5F02"/>
    <w:rsid w:val="008B795B"/>
    <w:rsid w:val="008C0298"/>
    <w:rsid w:val="008C07CE"/>
    <w:rsid w:val="008C1112"/>
    <w:rsid w:val="008C1F50"/>
    <w:rsid w:val="008C48B7"/>
    <w:rsid w:val="008C601F"/>
    <w:rsid w:val="008C6A4B"/>
    <w:rsid w:val="008C727D"/>
    <w:rsid w:val="008C7953"/>
    <w:rsid w:val="008D006E"/>
    <w:rsid w:val="008D1D9C"/>
    <w:rsid w:val="008D1FAE"/>
    <w:rsid w:val="008D2583"/>
    <w:rsid w:val="008D2642"/>
    <w:rsid w:val="008D2EC1"/>
    <w:rsid w:val="008D2EDE"/>
    <w:rsid w:val="008D3078"/>
    <w:rsid w:val="008D34A6"/>
    <w:rsid w:val="008D43D6"/>
    <w:rsid w:val="008D5625"/>
    <w:rsid w:val="008D6577"/>
    <w:rsid w:val="008E0957"/>
    <w:rsid w:val="008E0A58"/>
    <w:rsid w:val="008E1A1E"/>
    <w:rsid w:val="008E1CD0"/>
    <w:rsid w:val="008E3109"/>
    <w:rsid w:val="008E31C4"/>
    <w:rsid w:val="008E383A"/>
    <w:rsid w:val="008E5448"/>
    <w:rsid w:val="008E579F"/>
    <w:rsid w:val="008F1E5C"/>
    <w:rsid w:val="008F33AC"/>
    <w:rsid w:val="008F38EE"/>
    <w:rsid w:val="008F41D3"/>
    <w:rsid w:val="008F5419"/>
    <w:rsid w:val="008F5C06"/>
    <w:rsid w:val="008F641E"/>
    <w:rsid w:val="008F706D"/>
    <w:rsid w:val="00900FF5"/>
    <w:rsid w:val="009011A9"/>
    <w:rsid w:val="00901322"/>
    <w:rsid w:val="00901D2E"/>
    <w:rsid w:val="00902658"/>
    <w:rsid w:val="009030DE"/>
    <w:rsid w:val="009049B8"/>
    <w:rsid w:val="00906139"/>
    <w:rsid w:val="00907756"/>
    <w:rsid w:val="00907FBE"/>
    <w:rsid w:val="00910294"/>
    <w:rsid w:val="00910636"/>
    <w:rsid w:val="009111EC"/>
    <w:rsid w:val="00912D93"/>
    <w:rsid w:val="00912F47"/>
    <w:rsid w:val="00913C9D"/>
    <w:rsid w:val="00914C90"/>
    <w:rsid w:val="0091549C"/>
    <w:rsid w:val="009157A8"/>
    <w:rsid w:val="00916093"/>
    <w:rsid w:val="00917C9F"/>
    <w:rsid w:val="00921F85"/>
    <w:rsid w:val="00922000"/>
    <w:rsid w:val="00922D6B"/>
    <w:rsid w:val="009237BA"/>
    <w:rsid w:val="00924B2D"/>
    <w:rsid w:val="009260BA"/>
    <w:rsid w:val="00926D35"/>
    <w:rsid w:val="00926E16"/>
    <w:rsid w:val="00927AB5"/>
    <w:rsid w:val="00927AD7"/>
    <w:rsid w:val="009324E2"/>
    <w:rsid w:val="00934615"/>
    <w:rsid w:val="00934AC2"/>
    <w:rsid w:val="00935218"/>
    <w:rsid w:val="00936B39"/>
    <w:rsid w:val="00940393"/>
    <w:rsid w:val="00940DA5"/>
    <w:rsid w:val="0094104E"/>
    <w:rsid w:val="00941C7F"/>
    <w:rsid w:val="009420E3"/>
    <w:rsid w:val="009430E6"/>
    <w:rsid w:val="00944507"/>
    <w:rsid w:val="009460F7"/>
    <w:rsid w:val="00947E75"/>
    <w:rsid w:val="009505D7"/>
    <w:rsid w:val="00952030"/>
    <w:rsid w:val="0095233A"/>
    <w:rsid w:val="00952582"/>
    <w:rsid w:val="00953A31"/>
    <w:rsid w:val="009540D3"/>
    <w:rsid w:val="00954A93"/>
    <w:rsid w:val="00955C66"/>
    <w:rsid w:val="00957927"/>
    <w:rsid w:val="00961050"/>
    <w:rsid w:val="0096143A"/>
    <w:rsid w:val="00964FC2"/>
    <w:rsid w:val="009650B8"/>
    <w:rsid w:val="00965944"/>
    <w:rsid w:val="00965ABC"/>
    <w:rsid w:val="00966EF8"/>
    <w:rsid w:val="00967887"/>
    <w:rsid w:val="0097061B"/>
    <w:rsid w:val="009758D0"/>
    <w:rsid w:val="00975BD2"/>
    <w:rsid w:val="00975F8B"/>
    <w:rsid w:val="0098015B"/>
    <w:rsid w:val="00980E8B"/>
    <w:rsid w:val="00981886"/>
    <w:rsid w:val="009828C4"/>
    <w:rsid w:val="009836A9"/>
    <w:rsid w:val="00983AEC"/>
    <w:rsid w:val="00983DF5"/>
    <w:rsid w:val="00984F9D"/>
    <w:rsid w:val="00986E27"/>
    <w:rsid w:val="009879A4"/>
    <w:rsid w:val="00987B25"/>
    <w:rsid w:val="009919A7"/>
    <w:rsid w:val="009936E9"/>
    <w:rsid w:val="00994E04"/>
    <w:rsid w:val="00996653"/>
    <w:rsid w:val="00997248"/>
    <w:rsid w:val="009A0F98"/>
    <w:rsid w:val="009A1FB6"/>
    <w:rsid w:val="009A2578"/>
    <w:rsid w:val="009A25E0"/>
    <w:rsid w:val="009A2EE6"/>
    <w:rsid w:val="009A3E7E"/>
    <w:rsid w:val="009A4FD2"/>
    <w:rsid w:val="009A5665"/>
    <w:rsid w:val="009A794A"/>
    <w:rsid w:val="009A7F68"/>
    <w:rsid w:val="009B0250"/>
    <w:rsid w:val="009B0D7B"/>
    <w:rsid w:val="009B1883"/>
    <w:rsid w:val="009B2387"/>
    <w:rsid w:val="009B2F9D"/>
    <w:rsid w:val="009B31DD"/>
    <w:rsid w:val="009B3A83"/>
    <w:rsid w:val="009B3C1A"/>
    <w:rsid w:val="009B4438"/>
    <w:rsid w:val="009B6CCB"/>
    <w:rsid w:val="009B6E12"/>
    <w:rsid w:val="009B7763"/>
    <w:rsid w:val="009B78BE"/>
    <w:rsid w:val="009B7CD7"/>
    <w:rsid w:val="009B7EEF"/>
    <w:rsid w:val="009C02F9"/>
    <w:rsid w:val="009C1767"/>
    <w:rsid w:val="009C2716"/>
    <w:rsid w:val="009C6111"/>
    <w:rsid w:val="009C67A6"/>
    <w:rsid w:val="009D0265"/>
    <w:rsid w:val="009D03D4"/>
    <w:rsid w:val="009D1E77"/>
    <w:rsid w:val="009D21A5"/>
    <w:rsid w:val="009D2E03"/>
    <w:rsid w:val="009D33FC"/>
    <w:rsid w:val="009D3E0A"/>
    <w:rsid w:val="009D6481"/>
    <w:rsid w:val="009D662B"/>
    <w:rsid w:val="009D685C"/>
    <w:rsid w:val="009D757E"/>
    <w:rsid w:val="009E01B1"/>
    <w:rsid w:val="009E3481"/>
    <w:rsid w:val="009E4336"/>
    <w:rsid w:val="009E62EA"/>
    <w:rsid w:val="009F2F76"/>
    <w:rsid w:val="009F3E4B"/>
    <w:rsid w:val="009F6B34"/>
    <w:rsid w:val="009F6BB6"/>
    <w:rsid w:val="009F6C37"/>
    <w:rsid w:val="009F71A0"/>
    <w:rsid w:val="009F79DA"/>
    <w:rsid w:val="00A0178E"/>
    <w:rsid w:val="00A02A57"/>
    <w:rsid w:val="00A0470B"/>
    <w:rsid w:val="00A066F7"/>
    <w:rsid w:val="00A07F0F"/>
    <w:rsid w:val="00A110F0"/>
    <w:rsid w:val="00A11177"/>
    <w:rsid w:val="00A11A8F"/>
    <w:rsid w:val="00A12810"/>
    <w:rsid w:val="00A1325C"/>
    <w:rsid w:val="00A13934"/>
    <w:rsid w:val="00A14BFA"/>
    <w:rsid w:val="00A15DB0"/>
    <w:rsid w:val="00A15E20"/>
    <w:rsid w:val="00A16BBD"/>
    <w:rsid w:val="00A17653"/>
    <w:rsid w:val="00A17CA6"/>
    <w:rsid w:val="00A20246"/>
    <w:rsid w:val="00A21784"/>
    <w:rsid w:val="00A21B68"/>
    <w:rsid w:val="00A21D35"/>
    <w:rsid w:val="00A22360"/>
    <w:rsid w:val="00A225A7"/>
    <w:rsid w:val="00A251E8"/>
    <w:rsid w:val="00A25264"/>
    <w:rsid w:val="00A267E6"/>
    <w:rsid w:val="00A26D9E"/>
    <w:rsid w:val="00A275D9"/>
    <w:rsid w:val="00A30924"/>
    <w:rsid w:val="00A31096"/>
    <w:rsid w:val="00A32565"/>
    <w:rsid w:val="00A33ECE"/>
    <w:rsid w:val="00A33EEA"/>
    <w:rsid w:val="00A36789"/>
    <w:rsid w:val="00A41322"/>
    <w:rsid w:val="00A4285E"/>
    <w:rsid w:val="00A432BD"/>
    <w:rsid w:val="00A4369B"/>
    <w:rsid w:val="00A44AAD"/>
    <w:rsid w:val="00A4551F"/>
    <w:rsid w:val="00A4611A"/>
    <w:rsid w:val="00A46167"/>
    <w:rsid w:val="00A471C6"/>
    <w:rsid w:val="00A47DC9"/>
    <w:rsid w:val="00A47F42"/>
    <w:rsid w:val="00A5021E"/>
    <w:rsid w:val="00A5082B"/>
    <w:rsid w:val="00A5159A"/>
    <w:rsid w:val="00A52A0A"/>
    <w:rsid w:val="00A52A2E"/>
    <w:rsid w:val="00A5345B"/>
    <w:rsid w:val="00A571A8"/>
    <w:rsid w:val="00A57DBB"/>
    <w:rsid w:val="00A61FF6"/>
    <w:rsid w:val="00A62116"/>
    <w:rsid w:val="00A63244"/>
    <w:rsid w:val="00A6389A"/>
    <w:rsid w:val="00A6474C"/>
    <w:rsid w:val="00A65E0E"/>
    <w:rsid w:val="00A65F29"/>
    <w:rsid w:val="00A66510"/>
    <w:rsid w:val="00A66A35"/>
    <w:rsid w:val="00A66EBB"/>
    <w:rsid w:val="00A6785C"/>
    <w:rsid w:val="00A7091D"/>
    <w:rsid w:val="00A70B8E"/>
    <w:rsid w:val="00A72238"/>
    <w:rsid w:val="00A73072"/>
    <w:rsid w:val="00A741C1"/>
    <w:rsid w:val="00A7421E"/>
    <w:rsid w:val="00A74A80"/>
    <w:rsid w:val="00A74C3C"/>
    <w:rsid w:val="00A76E46"/>
    <w:rsid w:val="00A771F3"/>
    <w:rsid w:val="00A7798E"/>
    <w:rsid w:val="00A8023E"/>
    <w:rsid w:val="00A812EA"/>
    <w:rsid w:val="00A81695"/>
    <w:rsid w:val="00A81BCC"/>
    <w:rsid w:val="00A824FF"/>
    <w:rsid w:val="00A826DB"/>
    <w:rsid w:val="00A82948"/>
    <w:rsid w:val="00A83925"/>
    <w:rsid w:val="00A84316"/>
    <w:rsid w:val="00A858AA"/>
    <w:rsid w:val="00A85E78"/>
    <w:rsid w:val="00A869EC"/>
    <w:rsid w:val="00A8710C"/>
    <w:rsid w:val="00A87F8A"/>
    <w:rsid w:val="00A90746"/>
    <w:rsid w:val="00A9100B"/>
    <w:rsid w:val="00A914B0"/>
    <w:rsid w:val="00A917C9"/>
    <w:rsid w:val="00A92607"/>
    <w:rsid w:val="00A93331"/>
    <w:rsid w:val="00A947B2"/>
    <w:rsid w:val="00A96DD4"/>
    <w:rsid w:val="00AA099F"/>
    <w:rsid w:val="00AA0EAD"/>
    <w:rsid w:val="00AA52B6"/>
    <w:rsid w:val="00AA54B5"/>
    <w:rsid w:val="00AA5941"/>
    <w:rsid w:val="00AA77BB"/>
    <w:rsid w:val="00AB0E05"/>
    <w:rsid w:val="00AB23DB"/>
    <w:rsid w:val="00AB498B"/>
    <w:rsid w:val="00AB49B5"/>
    <w:rsid w:val="00AB4F8F"/>
    <w:rsid w:val="00AB6745"/>
    <w:rsid w:val="00AC1F1B"/>
    <w:rsid w:val="00AC2C7A"/>
    <w:rsid w:val="00AC34F0"/>
    <w:rsid w:val="00AC3B37"/>
    <w:rsid w:val="00AC5337"/>
    <w:rsid w:val="00AC6DF4"/>
    <w:rsid w:val="00AC733A"/>
    <w:rsid w:val="00AC79E3"/>
    <w:rsid w:val="00AD00D5"/>
    <w:rsid w:val="00AD014F"/>
    <w:rsid w:val="00AD0F88"/>
    <w:rsid w:val="00AD25BD"/>
    <w:rsid w:val="00AD2940"/>
    <w:rsid w:val="00AD3151"/>
    <w:rsid w:val="00AD3310"/>
    <w:rsid w:val="00AD33AE"/>
    <w:rsid w:val="00AD391D"/>
    <w:rsid w:val="00AD3929"/>
    <w:rsid w:val="00AD3F8A"/>
    <w:rsid w:val="00AD563F"/>
    <w:rsid w:val="00AD5759"/>
    <w:rsid w:val="00AD60F5"/>
    <w:rsid w:val="00AD7901"/>
    <w:rsid w:val="00AE03D0"/>
    <w:rsid w:val="00AE09E6"/>
    <w:rsid w:val="00AE0BE9"/>
    <w:rsid w:val="00AE23E8"/>
    <w:rsid w:val="00AE439E"/>
    <w:rsid w:val="00AE586C"/>
    <w:rsid w:val="00AE774E"/>
    <w:rsid w:val="00AE7DF7"/>
    <w:rsid w:val="00AF075C"/>
    <w:rsid w:val="00AF0767"/>
    <w:rsid w:val="00AF0C94"/>
    <w:rsid w:val="00AF15D5"/>
    <w:rsid w:val="00AF1D7B"/>
    <w:rsid w:val="00AF22CE"/>
    <w:rsid w:val="00AF244B"/>
    <w:rsid w:val="00AF2D7B"/>
    <w:rsid w:val="00AF2F97"/>
    <w:rsid w:val="00AF4C36"/>
    <w:rsid w:val="00AF5BAA"/>
    <w:rsid w:val="00AF6268"/>
    <w:rsid w:val="00AF6F52"/>
    <w:rsid w:val="00AF7529"/>
    <w:rsid w:val="00AF79CA"/>
    <w:rsid w:val="00AF7B91"/>
    <w:rsid w:val="00AF7D00"/>
    <w:rsid w:val="00B01FC6"/>
    <w:rsid w:val="00B02D91"/>
    <w:rsid w:val="00B03BAE"/>
    <w:rsid w:val="00B0489C"/>
    <w:rsid w:val="00B054B8"/>
    <w:rsid w:val="00B057DA"/>
    <w:rsid w:val="00B0585A"/>
    <w:rsid w:val="00B05B06"/>
    <w:rsid w:val="00B0675C"/>
    <w:rsid w:val="00B10992"/>
    <w:rsid w:val="00B11D01"/>
    <w:rsid w:val="00B12D77"/>
    <w:rsid w:val="00B14401"/>
    <w:rsid w:val="00B147A1"/>
    <w:rsid w:val="00B149D9"/>
    <w:rsid w:val="00B14B47"/>
    <w:rsid w:val="00B14F3C"/>
    <w:rsid w:val="00B1529D"/>
    <w:rsid w:val="00B154F4"/>
    <w:rsid w:val="00B171B7"/>
    <w:rsid w:val="00B22019"/>
    <w:rsid w:val="00B22904"/>
    <w:rsid w:val="00B239B9"/>
    <w:rsid w:val="00B26DE7"/>
    <w:rsid w:val="00B26FE5"/>
    <w:rsid w:val="00B3155D"/>
    <w:rsid w:val="00B32D1D"/>
    <w:rsid w:val="00B32FD1"/>
    <w:rsid w:val="00B344A1"/>
    <w:rsid w:val="00B353D1"/>
    <w:rsid w:val="00B40715"/>
    <w:rsid w:val="00B416F8"/>
    <w:rsid w:val="00B41F34"/>
    <w:rsid w:val="00B420EC"/>
    <w:rsid w:val="00B4482F"/>
    <w:rsid w:val="00B44AE1"/>
    <w:rsid w:val="00B47081"/>
    <w:rsid w:val="00B47B9B"/>
    <w:rsid w:val="00B47EA6"/>
    <w:rsid w:val="00B50706"/>
    <w:rsid w:val="00B51007"/>
    <w:rsid w:val="00B51482"/>
    <w:rsid w:val="00B52128"/>
    <w:rsid w:val="00B523B1"/>
    <w:rsid w:val="00B54A72"/>
    <w:rsid w:val="00B54CAF"/>
    <w:rsid w:val="00B54E59"/>
    <w:rsid w:val="00B54EB7"/>
    <w:rsid w:val="00B5501C"/>
    <w:rsid w:val="00B55100"/>
    <w:rsid w:val="00B551AE"/>
    <w:rsid w:val="00B56903"/>
    <w:rsid w:val="00B57D09"/>
    <w:rsid w:val="00B602B9"/>
    <w:rsid w:val="00B60B17"/>
    <w:rsid w:val="00B60B5E"/>
    <w:rsid w:val="00B623D4"/>
    <w:rsid w:val="00B64394"/>
    <w:rsid w:val="00B646AE"/>
    <w:rsid w:val="00B658C0"/>
    <w:rsid w:val="00B67F32"/>
    <w:rsid w:val="00B71C4A"/>
    <w:rsid w:val="00B7229E"/>
    <w:rsid w:val="00B7359A"/>
    <w:rsid w:val="00B73F4A"/>
    <w:rsid w:val="00B74C8B"/>
    <w:rsid w:val="00B7529C"/>
    <w:rsid w:val="00B7553A"/>
    <w:rsid w:val="00B757FB"/>
    <w:rsid w:val="00B7771F"/>
    <w:rsid w:val="00B8096F"/>
    <w:rsid w:val="00B812E6"/>
    <w:rsid w:val="00B813F8"/>
    <w:rsid w:val="00B834EB"/>
    <w:rsid w:val="00B83BE8"/>
    <w:rsid w:val="00B869A2"/>
    <w:rsid w:val="00B86F57"/>
    <w:rsid w:val="00B91148"/>
    <w:rsid w:val="00B9454B"/>
    <w:rsid w:val="00B97C02"/>
    <w:rsid w:val="00B97F0B"/>
    <w:rsid w:val="00BA0F9B"/>
    <w:rsid w:val="00BA12B2"/>
    <w:rsid w:val="00BA2CBA"/>
    <w:rsid w:val="00BA458D"/>
    <w:rsid w:val="00BA4E99"/>
    <w:rsid w:val="00BA4F47"/>
    <w:rsid w:val="00BA511D"/>
    <w:rsid w:val="00BA5CEE"/>
    <w:rsid w:val="00BA5EB6"/>
    <w:rsid w:val="00BA5F3D"/>
    <w:rsid w:val="00BA62C9"/>
    <w:rsid w:val="00BA6533"/>
    <w:rsid w:val="00BA6F64"/>
    <w:rsid w:val="00BA6F76"/>
    <w:rsid w:val="00BB1C6C"/>
    <w:rsid w:val="00BB25A4"/>
    <w:rsid w:val="00BB2905"/>
    <w:rsid w:val="00BB363D"/>
    <w:rsid w:val="00BB3842"/>
    <w:rsid w:val="00BB4601"/>
    <w:rsid w:val="00BB4BCA"/>
    <w:rsid w:val="00BB4D36"/>
    <w:rsid w:val="00BB5A79"/>
    <w:rsid w:val="00BB67B2"/>
    <w:rsid w:val="00BB7186"/>
    <w:rsid w:val="00BB7420"/>
    <w:rsid w:val="00BB765A"/>
    <w:rsid w:val="00BC10F4"/>
    <w:rsid w:val="00BC315A"/>
    <w:rsid w:val="00BC326B"/>
    <w:rsid w:val="00BC5939"/>
    <w:rsid w:val="00BC63B8"/>
    <w:rsid w:val="00BC68DE"/>
    <w:rsid w:val="00BC6FA2"/>
    <w:rsid w:val="00BD0B58"/>
    <w:rsid w:val="00BD154D"/>
    <w:rsid w:val="00BD157B"/>
    <w:rsid w:val="00BD20AA"/>
    <w:rsid w:val="00BD2E25"/>
    <w:rsid w:val="00BD41BA"/>
    <w:rsid w:val="00BD52C9"/>
    <w:rsid w:val="00BD5462"/>
    <w:rsid w:val="00BD71D8"/>
    <w:rsid w:val="00BE0A1A"/>
    <w:rsid w:val="00BE1109"/>
    <w:rsid w:val="00BE1F97"/>
    <w:rsid w:val="00BE240A"/>
    <w:rsid w:val="00BE244A"/>
    <w:rsid w:val="00BE35E8"/>
    <w:rsid w:val="00BE3EC2"/>
    <w:rsid w:val="00BE4F2B"/>
    <w:rsid w:val="00BE5225"/>
    <w:rsid w:val="00BE6F9E"/>
    <w:rsid w:val="00BE739B"/>
    <w:rsid w:val="00BE7838"/>
    <w:rsid w:val="00BF007A"/>
    <w:rsid w:val="00BF0489"/>
    <w:rsid w:val="00BF0E1E"/>
    <w:rsid w:val="00BF1CD4"/>
    <w:rsid w:val="00BF1F9E"/>
    <w:rsid w:val="00BF2CA1"/>
    <w:rsid w:val="00BF3345"/>
    <w:rsid w:val="00BF449E"/>
    <w:rsid w:val="00BF492D"/>
    <w:rsid w:val="00BF5525"/>
    <w:rsid w:val="00BF5E9D"/>
    <w:rsid w:val="00BF7A21"/>
    <w:rsid w:val="00C004D3"/>
    <w:rsid w:val="00C0272C"/>
    <w:rsid w:val="00C02E02"/>
    <w:rsid w:val="00C034EC"/>
    <w:rsid w:val="00C0374D"/>
    <w:rsid w:val="00C045AB"/>
    <w:rsid w:val="00C04652"/>
    <w:rsid w:val="00C0478B"/>
    <w:rsid w:val="00C04AD5"/>
    <w:rsid w:val="00C04B2F"/>
    <w:rsid w:val="00C04D7D"/>
    <w:rsid w:val="00C05622"/>
    <w:rsid w:val="00C05CB5"/>
    <w:rsid w:val="00C074B1"/>
    <w:rsid w:val="00C07652"/>
    <w:rsid w:val="00C12B43"/>
    <w:rsid w:val="00C135C5"/>
    <w:rsid w:val="00C14A69"/>
    <w:rsid w:val="00C14C7A"/>
    <w:rsid w:val="00C14C85"/>
    <w:rsid w:val="00C1526F"/>
    <w:rsid w:val="00C16883"/>
    <w:rsid w:val="00C16CC5"/>
    <w:rsid w:val="00C17407"/>
    <w:rsid w:val="00C208EC"/>
    <w:rsid w:val="00C21BF3"/>
    <w:rsid w:val="00C22602"/>
    <w:rsid w:val="00C22800"/>
    <w:rsid w:val="00C243CF"/>
    <w:rsid w:val="00C258B2"/>
    <w:rsid w:val="00C25E23"/>
    <w:rsid w:val="00C268C0"/>
    <w:rsid w:val="00C27138"/>
    <w:rsid w:val="00C3007D"/>
    <w:rsid w:val="00C302EF"/>
    <w:rsid w:val="00C30FB5"/>
    <w:rsid w:val="00C31764"/>
    <w:rsid w:val="00C31DB1"/>
    <w:rsid w:val="00C31DB2"/>
    <w:rsid w:val="00C3311D"/>
    <w:rsid w:val="00C33DAA"/>
    <w:rsid w:val="00C34118"/>
    <w:rsid w:val="00C35B94"/>
    <w:rsid w:val="00C369E7"/>
    <w:rsid w:val="00C37556"/>
    <w:rsid w:val="00C37631"/>
    <w:rsid w:val="00C37C6A"/>
    <w:rsid w:val="00C400ED"/>
    <w:rsid w:val="00C41025"/>
    <w:rsid w:val="00C42384"/>
    <w:rsid w:val="00C4335A"/>
    <w:rsid w:val="00C449B5"/>
    <w:rsid w:val="00C44A7A"/>
    <w:rsid w:val="00C46DED"/>
    <w:rsid w:val="00C47710"/>
    <w:rsid w:val="00C5046F"/>
    <w:rsid w:val="00C51434"/>
    <w:rsid w:val="00C51B73"/>
    <w:rsid w:val="00C52A78"/>
    <w:rsid w:val="00C54BE9"/>
    <w:rsid w:val="00C559DC"/>
    <w:rsid w:val="00C560E0"/>
    <w:rsid w:val="00C561A8"/>
    <w:rsid w:val="00C563A2"/>
    <w:rsid w:val="00C56677"/>
    <w:rsid w:val="00C6098D"/>
    <w:rsid w:val="00C60CBA"/>
    <w:rsid w:val="00C610C3"/>
    <w:rsid w:val="00C61C8C"/>
    <w:rsid w:val="00C63776"/>
    <w:rsid w:val="00C6532B"/>
    <w:rsid w:val="00C66080"/>
    <w:rsid w:val="00C6696F"/>
    <w:rsid w:val="00C67641"/>
    <w:rsid w:val="00C7041F"/>
    <w:rsid w:val="00C715BD"/>
    <w:rsid w:val="00C716D2"/>
    <w:rsid w:val="00C720AE"/>
    <w:rsid w:val="00C745E4"/>
    <w:rsid w:val="00C7624B"/>
    <w:rsid w:val="00C76449"/>
    <w:rsid w:val="00C77029"/>
    <w:rsid w:val="00C7703F"/>
    <w:rsid w:val="00C8005B"/>
    <w:rsid w:val="00C81F31"/>
    <w:rsid w:val="00C8285B"/>
    <w:rsid w:val="00C83190"/>
    <w:rsid w:val="00C838B3"/>
    <w:rsid w:val="00C83AAA"/>
    <w:rsid w:val="00C84C27"/>
    <w:rsid w:val="00C854B8"/>
    <w:rsid w:val="00C8557F"/>
    <w:rsid w:val="00C86E7E"/>
    <w:rsid w:val="00C90B9F"/>
    <w:rsid w:val="00C92A27"/>
    <w:rsid w:val="00C94573"/>
    <w:rsid w:val="00C94EEC"/>
    <w:rsid w:val="00C95DBA"/>
    <w:rsid w:val="00C9698C"/>
    <w:rsid w:val="00C97A17"/>
    <w:rsid w:val="00CA0742"/>
    <w:rsid w:val="00CA0B4B"/>
    <w:rsid w:val="00CA1AF2"/>
    <w:rsid w:val="00CA40B2"/>
    <w:rsid w:val="00CA40EC"/>
    <w:rsid w:val="00CA7799"/>
    <w:rsid w:val="00CA7B07"/>
    <w:rsid w:val="00CA7C10"/>
    <w:rsid w:val="00CB03F5"/>
    <w:rsid w:val="00CB062F"/>
    <w:rsid w:val="00CB3BB4"/>
    <w:rsid w:val="00CB40C9"/>
    <w:rsid w:val="00CB4543"/>
    <w:rsid w:val="00CB518C"/>
    <w:rsid w:val="00CB55D3"/>
    <w:rsid w:val="00CC021A"/>
    <w:rsid w:val="00CC08A0"/>
    <w:rsid w:val="00CC0CDC"/>
    <w:rsid w:val="00CC1385"/>
    <w:rsid w:val="00CC1A6B"/>
    <w:rsid w:val="00CC218F"/>
    <w:rsid w:val="00CC3AAD"/>
    <w:rsid w:val="00CC3BC2"/>
    <w:rsid w:val="00CC3DA1"/>
    <w:rsid w:val="00CC3FB2"/>
    <w:rsid w:val="00CC58A2"/>
    <w:rsid w:val="00CC5CB2"/>
    <w:rsid w:val="00CD07BE"/>
    <w:rsid w:val="00CD083D"/>
    <w:rsid w:val="00CD2A38"/>
    <w:rsid w:val="00CD353E"/>
    <w:rsid w:val="00CD37CE"/>
    <w:rsid w:val="00CD41CD"/>
    <w:rsid w:val="00CD4329"/>
    <w:rsid w:val="00CD433F"/>
    <w:rsid w:val="00CD54F1"/>
    <w:rsid w:val="00CD55C9"/>
    <w:rsid w:val="00CD57CF"/>
    <w:rsid w:val="00CD5908"/>
    <w:rsid w:val="00CD6388"/>
    <w:rsid w:val="00CD6A64"/>
    <w:rsid w:val="00CE1545"/>
    <w:rsid w:val="00CE1CB5"/>
    <w:rsid w:val="00CE2D4B"/>
    <w:rsid w:val="00CE40C9"/>
    <w:rsid w:val="00CE5EB6"/>
    <w:rsid w:val="00CF0654"/>
    <w:rsid w:val="00CF09B4"/>
    <w:rsid w:val="00CF2D5E"/>
    <w:rsid w:val="00CF3863"/>
    <w:rsid w:val="00CF3C3C"/>
    <w:rsid w:val="00CF46A7"/>
    <w:rsid w:val="00D01BE1"/>
    <w:rsid w:val="00D021C4"/>
    <w:rsid w:val="00D02FF2"/>
    <w:rsid w:val="00D03CF4"/>
    <w:rsid w:val="00D03ED2"/>
    <w:rsid w:val="00D0459A"/>
    <w:rsid w:val="00D050CC"/>
    <w:rsid w:val="00D0531E"/>
    <w:rsid w:val="00D05491"/>
    <w:rsid w:val="00D059DE"/>
    <w:rsid w:val="00D070B0"/>
    <w:rsid w:val="00D10261"/>
    <w:rsid w:val="00D108CB"/>
    <w:rsid w:val="00D116D4"/>
    <w:rsid w:val="00D11FEE"/>
    <w:rsid w:val="00D13363"/>
    <w:rsid w:val="00D141B4"/>
    <w:rsid w:val="00D14A3A"/>
    <w:rsid w:val="00D17422"/>
    <w:rsid w:val="00D229C1"/>
    <w:rsid w:val="00D2529A"/>
    <w:rsid w:val="00D25754"/>
    <w:rsid w:val="00D26772"/>
    <w:rsid w:val="00D2781F"/>
    <w:rsid w:val="00D31CD2"/>
    <w:rsid w:val="00D32483"/>
    <w:rsid w:val="00D32AC7"/>
    <w:rsid w:val="00D34063"/>
    <w:rsid w:val="00D34505"/>
    <w:rsid w:val="00D3455D"/>
    <w:rsid w:val="00D353C7"/>
    <w:rsid w:val="00D36832"/>
    <w:rsid w:val="00D36D17"/>
    <w:rsid w:val="00D373A2"/>
    <w:rsid w:val="00D40125"/>
    <w:rsid w:val="00D4152E"/>
    <w:rsid w:val="00D429CC"/>
    <w:rsid w:val="00D44639"/>
    <w:rsid w:val="00D4566E"/>
    <w:rsid w:val="00D45BBE"/>
    <w:rsid w:val="00D4694D"/>
    <w:rsid w:val="00D472D9"/>
    <w:rsid w:val="00D51A5A"/>
    <w:rsid w:val="00D52A61"/>
    <w:rsid w:val="00D52C35"/>
    <w:rsid w:val="00D52E3F"/>
    <w:rsid w:val="00D57B6A"/>
    <w:rsid w:val="00D608C4"/>
    <w:rsid w:val="00D60B45"/>
    <w:rsid w:val="00D61553"/>
    <w:rsid w:val="00D622AC"/>
    <w:rsid w:val="00D624CE"/>
    <w:rsid w:val="00D6354E"/>
    <w:rsid w:val="00D63667"/>
    <w:rsid w:val="00D65016"/>
    <w:rsid w:val="00D66958"/>
    <w:rsid w:val="00D705F5"/>
    <w:rsid w:val="00D71843"/>
    <w:rsid w:val="00D71937"/>
    <w:rsid w:val="00D721E2"/>
    <w:rsid w:val="00D727BD"/>
    <w:rsid w:val="00D74A3E"/>
    <w:rsid w:val="00D7515F"/>
    <w:rsid w:val="00D75B52"/>
    <w:rsid w:val="00D7733B"/>
    <w:rsid w:val="00D7739F"/>
    <w:rsid w:val="00D77661"/>
    <w:rsid w:val="00D80827"/>
    <w:rsid w:val="00D81434"/>
    <w:rsid w:val="00D83CAD"/>
    <w:rsid w:val="00D84344"/>
    <w:rsid w:val="00D84E9A"/>
    <w:rsid w:val="00D852D5"/>
    <w:rsid w:val="00D853C4"/>
    <w:rsid w:val="00D90CB5"/>
    <w:rsid w:val="00D92F7C"/>
    <w:rsid w:val="00D934F5"/>
    <w:rsid w:val="00D93D32"/>
    <w:rsid w:val="00D94180"/>
    <w:rsid w:val="00D95BFB"/>
    <w:rsid w:val="00D96204"/>
    <w:rsid w:val="00D96B2E"/>
    <w:rsid w:val="00D9708A"/>
    <w:rsid w:val="00D978C7"/>
    <w:rsid w:val="00D97E74"/>
    <w:rsid w:val="00D97F3C"/>
    <w:rsid w:val="00DA01D4"/>
    <w:rsid w:val="00DA02D4"/>
    <w:rsid w:val="00DA0D98"/>
    <w:rsid w:val="00DA1C84"/>
    <w:rsid w:val="00DA1E4E"/>
    <w:rsid w:val="00DA2198"/>
    <w:rsid w:val="00DA2641"/>
    <w:rsid w:val="00DA28E7"/>
    <w:rsid w:val="00DA30CE"/>
    <w:rsid w:val="00DA6392"/>
    <w:rsid w:val="00DB01BB"/>
    <w:rsid w:val="00DB08D2"/>
    <w:rsid w:val="00DB1F36"/>
    <w:rsid w:val="00DB266E"/>
    <w:rsid w:val="00DB29CB"/>
    <w:rsid w:val="00DB3FA2"/>
    <w:rsid w:val="00DB78F5"/>
    <w:rsid w:val="00DC188F"/>
    <w:rsid w:val="00DC24AB"/>
    <w:rsid w:val="00DC2591"/>
    <w:rsid w:val="00DC4EA7"/>
    <w:rsid w:val="00DC6986"/>
    <w:rsid w:val="00DC758B"/>
    <w:rsid w:val="00DC7ED8"/>
    <w:rsid w:val="00DD1243"/>
    <w:rsid w:val="00DD31D5"/>
    <w:rsid w:val="00DD3A5E"/>
    <w:rsid w:val="00DD3E84"/>
    <w:rsid w:val="00DD4436"/>
    <w:rsid w:val="00DD5A5A"/>
    <w:rsid w:val="00DD6437"/>
    <w:rsid w:val="00DD7B9C"/>
    <w:rsid w:val="00DD7E71"/>
    <w:rsid w:val="00DE0F6C"/>
    <w:rsid w:val="00DE1CD1"/>
    <w:rsid w:val="00DE2342"/>
    <w:rsid w:val="00DE3D85"/>
    <w:rsid w:val="00DE4575"/>
    <w:rsid w:val="00DE4A1D"/>
    <w:rsid w:val="00DE4DC0"/>
    <w:rsid w:val="00DE5E96"/>
    <w:rsid w:val="00DE5EE5"/>
    <w:rsid w:val="00DE7EC9"/>
    <w:rsid w:val="00DF18AA"/>
    <w:rsid w:val="00DF2221"/>
    <w:rsid w:val="00DF258F"/>
    <w:rsid w:val="00DF2623"/>
    <w:rsid w:val="00DF2712"/>
    <w:rsid w:val="00DF3865"/>
    <w:rsid w:val="00DF53EE"/>
    <w:rsid w:val="00E021BF"/>
    <w:rsid w:val="00E022B1"/>
    <w:rsid w:val="00E04F49"/>
    <w:rsid w:val="00E0572F"/>
    <w:rsid w:val="00E05E24"/>
    <w:rsid w:val="00E062DD"/>
    <w:rsid w:val="00E07D7A"/>
    <w:rsid w:val="00E07EB0"/>
    <w:rsid w:val="00E10C3B"/>
    <w:rsid w:val="00E11C31"/>
    <w:rsid w:val="00E12028"/>
    <w:rsid w:val="00E15368"/>
    <w:rsid w:val="00E15397"/>
    <w:rsid w:val="00E15A73"/>
    <w:rsid w:val="00E16E21"/>
    <w:rsid w:val="00E1741C"/>
    <w:rsid w:val="00E2045A"/>
    <w:rsid w:val="00E25892"/>
    <w:rsid w:val="00E25B7D"/>
    <w:rsid w:val="00E25DAC"/>
    <w:rsid w:val="00E2611C"/>
    <w:rsid w:val="00E26245"/>
    <w:rsid w:val="00E26872"/>
    <w:rsid w:val="00E27410"/>
    <w:rsid w:val="00E27482"/>
    <w:rsid w:val="00E3056D"/>
    <w:rsid w:val="00E30596"/>
    <w:rsid w:val="00E30C81"/>
    <w:rsid w:val="00E31F45"/>
    <w:rsid w:val="00E32012"/>
    <w:rsid w:val="00E347B9"/>
    <w:rsid w:val="00E368CA"/>
    <w:rsid w:val="00E36C38"/>
    <w:rsid w:val="00E37E02"/>
    <w:rsid w:val="00E4000E"/>
    <w:rsid w:val="00E40AAC"/>
    <w:rsid w:val="00E40FD7"/>
    <w:rsid w:val="00E4177F"/>
    <w:rsid w:val="00E417A7"/>
    <w:rsid w:val="00E42DFE"/>
    <w:rsid w:val="00E42F1D"/>
    <w:rsid w:val="00E431F7"/>
    <w:rsid w:val="00E44774"/>
    <w:rsid w:val="00E44BBB"/>
    <w:rsid w:val="00E450D9"/>
    <w:rsid w:val="00E45923"/>
    <w:rsid w:val="00E46654"/>
    <w:rsid w:val="00E47EB5"/>
    <w:rsid w:val="00E52233"/>
    <w:rsid w:val="00E52F01"/>
    <w:rsid w:val="00E53029"/>
    <w:rsid w:val="00E5354D"/>
    <w:rsid w:val="00E5377F"/>
    <w:rsid w:val="00E54442"/>
    <w:rsid w:val="00E54871"/>
    <w:rsid w:val="00E55B88"/>
    <w:rsid w:val="00E566DC"/>
    <w:rsid w:val="00E5717B"/>
    <w:rsid w:val="00E57305"/>
    <w:rsid w:val="00E60FF7"/>
    <w:rsid w:val="00E61416"/>
    <w:rsid w:val="00E624F1"/>
    <w:rsid w:val="00E62B72"/>
    <w:rsid w:val="00E64788"/>
    <w:rsid w:val="00E66CC2"/>
    <w:rsid w:val="00E67318"/>
    <w:rsid w:val="00E70134"/>
    <w:rsid w:val="00E71892"/>
    <w:rsid w:val="00E721E6"/>
    <w:rsid w:val="00E723D5"/>
    <w:rsid w:val="00E72C02"/>
    <w:rsid w:val="00E73B24"/>
    <w:rsid w:val="00E73E53"/>
    <w:rsid w:val="00E746CA"/>
    <w:rsid w:val="00E75210"/>
    <w:rsid w:val="00E81EFB"/>
    <w:rsid w:val="00E8212B"/>
    <w:rsid w:val="00E82677"/>
    <w:rsid w:val="00E83663"/>
    <w:rsid w:val="00E84B68"/>
    <w:rsid w:val="00E87DBF"/>
    <w:rsid w:val="00E905F4"/>
    <w:rsid w:val="00E934AA"/>
    <w:rsid w:val="00E94174"/>
    <w:rsid w:val="00E95008"/>
    <w:rsid w:val="00E96EC3"/>
    <w:rsid w:val="00E97D27"/>
    <w:rsid w:val="00EA06E1"/>
    <w:rsid w:val="00EA1592"/>
    <w:rsid w:val="00EA195A"/>
    <w:rsid w:val="00EA62A5"/>
    <w:rsid w:val="00EA71B0"/>
    <w:rsid w:val="00EA72DD"/>
    <w:rsid w:val="00EA78D8"/>
    <w:rsid w:val="00EB1355"/>
    <w:rsid w:val="00EB1B88"/>
    <w:rsid w:val="00EB22C3"/>
    <w:rsid w:val="00EB3A59"/>
    <w:rsid w:val="00EB3EC0"/>
    <w:rsid w:val="00EB5218"/>
    <w:rsid w:val="00EB64ED"/>
    <w:rsid w:val="00EB6D53"/>
    <w:rsid w:val="00EB7D5E"/>
    <w:rsid w:val="00EC01FC"/>
    <w:rsid w:val="00EC3B3F"/>
    <w:rsid w:val="00EC456B"/>
    <w:rsid w:val="00EC4C7F"/>
    <w:rsid w:val="00EC62C7"/>
    <w:rsid w:val="00EC76D2"/>
    <w:rsid w:val="00EC7D79"/>
    <w:rsid w:val="00EC7DF3"/>
    <w:rsid w:val="00ED18B3"/>
    <w:rsid w:val="00ED18CA"/>
    <w:rsid w:val="00ED1BDE"/>
    <w:rsid w:val="00ED3A4D"/>
    <w:rsid w:val="00ED4218"/>
    <w:rsid w:val="00ED47E8"/>
    <w:rsid w:val="00ED4802"/>
    <w:rsid w:val="00ED4FB8"/>
    <w:rsid w:val="00ED51E7"/>
    <w:rsid w:val="00ED5C00"/>
    <w:rsid w:val="00ED6CC5"/>
    <w:rsid w:val="00EE0B76"/>
    <w:rsid w:val="00EE13EC"/>
    <w:rsid w:val="00EE1B5A"/>
    <w:rsid w:val="00EE1F76"/>
    <w:rsid w:val="00EE22A5"/>
    <w:rsid w:val="00EE241D"/>
    <w:rsid w:val="00EE25D2"/>
    <w:rsid w:val="00EE52E5"/>
    <w:rsid w:val="00EE5A34"/>
    <w:rsid w:val="00EE611C"/>
    <w:rsid w:val="00EE6406"/>
    <w:rsid w:val="00EE6C0E"/>
    <w:rsid w:val="00EE6C16"/>
    <w:rsid w:val="00EE6F40"/>
    <w:rsid w:val="00EF1B77"/>
    <w:rsid w:val="00EF42AA"/>
    <w:rsid w:val="00EF4C60"/>
    <w:rsid w:val="00EF6CB4"/>
    <w:rsid w:val="00EF7FBB"/>
    <w:rsid w:val="00F00246"/>
    <w:rsid w:val="00F002DF"/>
    <w:rsid w:val="00F00430"/>
    <w:rsid w:val="00F006DA"/>
    <w:rsid w:val="00F00F29"/>
    <w:rsid w:val="00F0256C"/>
    <w:rsid w:val="00F026C0"/>
    <w:rsid w:val="00F04785"/>
    <w:rsid w:val="00F05EA0"/>
    <w:rsid w:val="00F07491"/>
    <w:rsid w:val="00F07BA4"/>
    <w:rsid w:val="00F12A46"/>
    <w:rsid w:val="00F130C7"/>
    <w:rsid w:val="00F15733"/>
    <w:rsid w:val="00F1625B"/>
    <w:rsid w:val="00F17982"/>
    <w:rsid w:val="00F17B1A"/>
    <w:rsid w:val="00F21603"/>
    <w:rsid w:val="00F2204F"/>
    <w:rsid w:val="00F23459"/>
    <w:rsid w:val="00F23D87"/>
    <w:rsid w:val="00F2539D"/>
    <w:rsid w:val="00F26135"/>
    <w:rsid w:val="00F26678"/>
    <w:rsid w:val="00F2692E"/>
    <w:rsid w:val="00F2693A"/>
    <w:rsid w:val="00F26B22"/>
    <w:rsid w:val="00F2708A"/>
    <w:rsid w:val="00F27269"/>
    <w:rsid w:val="00F27B34"/>
    <w:rsid w:val="00F303CD"/>
    <w:rsid w:val="00F309A1"/>
    <w:rsid w:val="00F31A59"/>
    <w:rsid w:val="00F31AC2"/>
    <w:rsid w:val="00F32710"/>
    <w:rsid w:val="00F32C19"/>
    <w:rsid w:val="00F3330E"/>
    <w:rsid w:val="00F3379F"/>
    <w:rsid w:val="00F3555F"/>
    <w:rsid w:val="00F359AA"/>
    <w:rsid w:val="00F35D9B"/>
    <w:rsid w:val="00F36495"/>
    <w:rsid w:val="00F36E7F"/>
    <w:rsid w:val="00F3754A"/>
    <w:rsid w:val="00F40B75"/>
    <w:rsid w:val="00F4274B"/>
    <w:rsid w:val="00F43CD9"/>
    <w:rsid w:val="00F4406C"/>
    <w:rsid w:val="00F44A0F"/>
    <w:rsid w:val="00F45175"/>
    <w:rsid w:val="00F45AE7"/>
    <w:rsid w:val="00F45B46"/>
    <w:rsid w:val="00F45FA3"/>
    <w:rsid w:val="00F460EE"/>
    <w:rsid w:val="00F468A4"/>
    <w:rsid w:val="00F508B1"/>
    <w:rsid w:val="00F518F2"/>
    <w:rsid w:val="00F51D27"/>
    <w:rsid w:val="00F53178"/>
    <w:rsid w:val="00F5468E"/>
    <w:rsid w:val="00F60142"/>
    <w:rsid w:val="00F603E5"/>
    <w:rsid w:val="00F60D34"/>
    <w:rsid w:val="00F61090"/>
    <w:rsid w:val="00F611BF"/>
    <w:rsid w:val="00F61948"/>
    <w:rsid w:val="00F619CE"/>
    <w:rsid w:val="00F62A24"/>
    <w:rsid w:val="00F636C4"/>
    <w:rsid w:val="00F63951"/>
    <w:rsid w:val="00F645D4"/>
    <w:rsid w:val="00F647BA"/>
    <w:rsid w:val="00F649E2"/>
    <w:rsid w:val="00F66024"/>
    <w:rsid w:val="00F664AF"/>
    <w:rsid w:val="00F67634"/>
    <w:rsid w:val="00F710DF"/>
    <w:rsid w:val="00F71A71"/>
    <w:rsid w:val="00F71C32"/>
    <w:rsid w:val="00F72DFB"/>
    <w:rsid w:val="00F73421"/>
    <w:rsid w:val="00F7356D"/>
    <w:rsid w:val="00F73BA5"/>
    <w:rsid w:val="00F7409A"/>
    <w:rsid w:val="00F76BE5"/>
    <w:rsid w:val="00F778F8"/>
    <w:rsid w:val="00F80BDB"/>
    <w:rsid w:val="00F80BDC"/>
    <w:rsid w:val="00F8135C"/>
    <w:rsid w:val="00F81B23"/>
    <w:rsid w:val="00F81DC0"/>
    <w:rsid w:val="00F8410F"/>
    <w:rsid w:val="00F84D1F"/>
    <w:rsid w:val="00F87583"/>
    <w:rsid w:val="00F90D5B"/>
    <w:rsid w:val="00F92E5A"/>
    <w:rsid w:val="00F93407"/>
    <w:rsid w:val="00F9348A"/>
    <w:rsid w:val="00F93E09"/>
    <w:rsid w:val="00F94B5C"/>
    <w:rsid w:val="00F94B6B"/>
    <w:rsid w:val="00F95990"/>
    <w:rsid w:val="00FA0771"/>
    <w:rsid w:val="00FA0C8A"/>
    <w:rsid w:val="00FA0E61"/>
    <w:rsid w:val="00FA183C"/>
    <w:rsid w:val="00FA4C35"/>
    <w:rsid w:val="00FA5713"/>
    <w:rsid w:val="00FA6104"/>
    <w:rsid w:val="00FA62E4"/>
    <w:rsid w:val="00FA6317"/>
    <w:rsid w:val="00FA77D8"/>
    <w:rsid w:val="00FA7C59"/>
    <w:rsid w:val="00FB0E99"/>
    <w:rsid w:val="00FB15D8"/>
    <w:rsid w:val="00FB3702"/>
    <w:rsid w:val="00FB420B"/>
    <w:rsid w:val="00FB4BC8"/>
    <w:rsid w:val="00FB566D"/>
    <w:rsid w:val="00FB7A3E"/>
    <w:rsid w:val="00FB7D1C"/>
    <w:rsid w:val="00FC0E12"/>
    <w:rsid w:val="00FC1727"/>
    <w:rsid w:val="00FC2FFF"/>
    <w:rsid w:val="00FC471E"/>
    <w:rsid w:val="00FC5939"/>
    <w:rsid w:val="00FC5AAB"/>
    <w:rsid w:val="00FC5F6C"/>
    <w:rsid w:val="00FD2244"/>
    <w:rsid w:val="00FD4C4E"/>
    <w:rsid w:val="00FD51D6"/>
    <w:rsid w:val="00FD5986"/>
    <w:rsid w:val="00FD6FE4"/>
    <w:rsid w:val="00FD73AA"/>
    <w:rsid w:val="00FD7F39"/>
    <w:rsid w:val="00FE02F3"/>
    <w:rsid w:val="00FE04F1"/>
    <w:rsid w:val="00FE2B82"/>
    <w:rsid w:val="00FE2D22"/>
    <w:rsid w:val="00FE3FA2"/>
    <w:rsid w:val="00FE4D0E"/>
    <w:rsid w:val="00FE5064"/>
    <w:rsid w:val="00FE658F"/>
    <w:rsid w:val="00FE7396"/>
    <w:rsid w:val="00FF0EAC"/>
    <w:rsid w:val="00FF32F0"/>
    <w:rsid w:val="00FF42A4"/>
    <w:rsid w:val="00FF4BDC"/>
    <w:rsid w:val="00FF5A6E"/>
    <w:rsid w:val="00FF62C6"/>
    <w:rsid w:val="00FF6988"/>
    <w:rsid w:val="00FF7178"/>
    <w:rsid w:val="00FF7B4C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997"/>
  <w15:docId w15:val="{3D08E59A-7C2F-4E84-AF57-87AC769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244B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Numbering3">
    <w:name w:val="Numbering 3"/>
    <w:basedOn w:val="Lista"/>
    <w:pPr>
      <w:spacing w:after="120"/>
      <w:ind w:left="1080" w:hanging="360"/>
    </w:pPr>
  </w:style>
  <w:style w:type="paragraph" w:customStyle="1" w:styleId="Numbering5">
    <w:name w:val="Numbering 5"/>
    <w:basedOn w:val="Lista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pPr>
      <w:spacing w:before="240" w:after="120"/>
      <w:ind w:left="36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pPr>
      <w:spacing w:before="240" w:after="120"/>
      <w:ind w:left="1440" w:hanging="360"/>
    </w:pPr>
  </w:style>
  <w:style w:type="paragraph" w:styleId="Lista4">
    <w:name w:val="List 4"/>
    <w:basedOn w:val="Lista"/>
    <w:pPr>
      <w:spacing w:after="120"/>
      <w:ind w:left="144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Zwrotgrzecznociowy">
    <w:name w:val="Salutation"/>
    <w:basedOn w:val="Standard"/>
    <w:pPr>
      <w:suppressLineNumbers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</w:style>
  <w:style w:type="paragraph" w:styleId="Indeks1">
    <w:name w:val="index 1"/>
    <w:basedOn w:val="Index"/>
  </w:style>
  <w:style w:type="paragraph" w:styleId="Indeks2">
    <w:name w:val="index 2"/>
    <w:basedOn w:val="Index"/>
    <w:pPr>
      <w:ind w:left="283"/>
    </w:pPr>
  </w:style>
  <w:style w:type="paragraph" w:styleId="Indeks3">
    <w:name w:val="index 3"/>
    <w:basedOn w:val="Index"/>
    <w:pPr>
      <w:ind w:left="566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pPr>
      <w:spacing w:after="240"/>
      <w:ind w:left="360" w:hanging="360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pPr>
      <w:spacing w:after="240"/>
      <w:ind w:left="1440" w:hanging="360"/>
    </w:pPr>
  </w:style>
  <w:style w:type="paragraph" w:customStyle="1" w:styleId="Numbering4">
    <w:name w:val="Numbering 4"/>
    <w:basedOn w:val="Lista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pPr>
      <w:spacing w:after="240"/>
      <w:ind w:left="1800" w:hanging="360"/>
    </w:pPr>
  </w:style>
  <w:style w:type="paragraph" w:customStyle="1" w:styleId="List1Cont">
    <w:name w:val="List 1 Cont."/>
    <w:basedOn w:val="Lista"/>
    <w:pPr>
      <w:spacing w:after="120"/>
      <w:ind w:left="360"/>
    </w:pPr>
  </w:style>
  <w:style w:type="paragraph" w:customStyle="1" w:styleId="List2Cont">
    <w:name w:val="List 2 Cont."/>
    <w:basedOn w:val="Lista"/>
    <w:pPr>
      <w:spacing w:after="120"/>
      <w:ind w:left="720"/>
    </w:pPr>
  </w:style>
  <w:style w:type="paragraph" w:customStyle="1" w:styleId="List3Cont">
    <w:name w:val="List 3 Cont."/>
    <w:basedOn w:val="Lista"/>
    <w:pPr>
      <w:spacing w:after="120"/>
      <w:ind w:left="1080"/>
    </w:pPr>
  </w:style>
  <w:style w:type="paragraph" w:customStyle="1" w:styleId="List4Cont">
    <w:name w:val="List 4 Cont."/>
    <w:basedOn w:val="Lista"/>
    <w:pPr>
      <w:spacing w:after="120"/>
      <w:ind w:left="1440"/>
    </w:pPr>
  </w:style>
  <w:style w:type="paragraph" w:customStyle="1" w:styleId="List5Cont">
    <w:name w:val="List 5 Cont."/>
    <w:basedOn w:val="Lista"/>
    <w:pPr>
      <w:spacing w:after="120"/>
      <w:ind w:left="1800"/>
    </w:p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List3End">
    <w:name w:val="List 3 End"/>
    <w:basedOn w:val="Lista"/>
    <w:next w:val="Lista3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</w:style>
  <w:style w:type="paragraph" w:customStyle="1" w:styleId="IndexSeparator">
    <w:name w:val="Index Separator"/>
    <w:basedOn w:val="Index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able">
    <w:name w:val="Table"/>
    <w:basedOn w:val="Legenda"/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nyWeb">
    <w:name w:val="Normal (Web)"/>
    <w:basedOn w:val="Standard"/>
    <w:link w:val="NormalnyWebZnak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Standard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styleId="Numerstrony">
    <w:name w:val="page number"/>
  </w:style>
  <w:style w:type="character" w:customStyle="1" w:styleId="Captioncharacters">
    <w:name w:val="Caption characters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DropCaps">
    <w:name w:val="Drop Caps"/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Mainindexentry">
    <w:name w:val="Main index entry"/>
    <w:rPr>
      <w:b/>
      <w:bCs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ariable">
    <w:name w:val="Variable"/>
    <w:rPr>
      <w:i/>
      <w:i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8z0">
    <w:name w:val="WW8Num58z0"/>
    <w:rPr>
      <w:b w:val="0"/>
      <w:i w:val="0"/>
      <w:sz w:val="22"/>
      <w:szCs w:val="22"/>
    </w:rPr>
  </w:style>
  <w:style w:type="character" w:customStyle="1" w:styleId="WW8Num67z0">
    <w:name w:val="WW8Num67z0"/>
    <w:rPr>
      <w:b w:val="0"/>
      <w:sz w:val="22"/>
      <w:szCs w:val="22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3z0">
    <w:name w:val="WW8Num13z0"/>
  </w:style>
  <w:style w:type="character" w:customStyle="1" w:styleId="WW8Num17z0">
    <w:name w:val="WW8Num17z0"/>
    <w:rPr>
      <w:b w:val="0"/>
      <w:sz w:val="22"/>
      <w:szCs w:val="22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33z0">
    <w:name w:val="WW8Num33z0"/>
    <w:rPr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61z0">
    <w:name w:val="WW8Num61z0"/>
    <w:rPr>
      <w:b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22z0">
    <w:name w:val="WW8Num22z0"/>
    <w:rPr>
      <w:sz w:val="22"/>
      <w:szCs w:val="22"/>
    </w:rPr>
  </w:style>
  <w:style w:type="character" w:customStyle="1" w:styleId="WW8Num65z0">
    <w:name w:val="WW8Num65z0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Pr>
      <w:bCs/>
      <w:sz w:val="22"/>
      <w:szCs w:val="22"/>
    </w:rPr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4z0">
    <w:name w:val="WW8Num54z0"/>
    <w:rPr>
      <w:b w:val="0"/>
      <w:sz w:val="22"/>
      <w:szCs w:val="22"/>
    </w:rPr>
  </w:style>
  <w:style w:type="character" w:customStyle="1" w:styleId="WW8Num46z0">
    <w:name w:val="WW8Num46z0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Pr>
      <w:rFonts w:eastAsia="Calibri"/>
      <w:sz w:val="22"/>
      <w:szCs w:val="22"/>
      <w:lang w:eastAsia="pl-PL"/>
    </w:rPr>
  </w:style>
  <w:style w:type="character" w:customStyle="1" w:styleId="WW8Num6z0">
    <w:name w:val="WW8Num6z0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19z0">
    <w:name w:val="WW8Num19z0"/>
  </w:style>
  <w:style w:type="character" w:customStyle="1" w:styleId="WW8Num62z0">
    <w:name w:val="WW8Num62z0"/>
    <w:rPr>
      <w:b w:val="0"/>
      <w:bCs w:val="0"/>
      <w:sz w:val="22"/>
      <w:szCs w:val="22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2z0">
    <w:name w:val="WW8Num52z0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Pr>
      <w:rFonts w:eastAsia="Arial Unicode MS"/>
      <w:b w:val="0"/>
      <w:sz w:val="22"/>
      <w:szCs w:val="22"/>
    </w:rPr>
  </w:style>
  <w:style w:type="character" w:customStyle="1" w:styleId="WW8Num51z0">
    <w:name w:val="WW8Num51z0"/>
    <w:rPr>
      <w:rFonts w:eastAsia="Calibri"/>
      <w:sz w:val="22"/>
      <w:szCs w:val="22"/>
    </w:rPr>
  </w:style>
  <w:style w:type="character" w:customStyle="1" w:styleId="WW8Num44z0">
    <w:name w:val="WW8Num44z0"/>
    <w:rPr>
      <w:rFonts w:eastAsia="Calibri"/>
      <w:sz w:val="22"/>
      <w:szCs w:val="22"/>
    </w:rPr>
  </w:style>
  <w:style w:type="character" w:customStyle="1" w:styleId="WW8Num15z0">
    <w:name w:val="WW8Num15z0"/>
    <w:rPr>
      <w:rFonts w:eastAsia="Arial Unicode MS"/>
      <w:sz w:val="22"/>
      <w:szCs w:val="22"/>
    </w:rPr>
  </w:style>
  <w:style w:type="character" w:customStyle="1" w:styleId="WW8Num32z0">
    <w:name w:val="WW8Num32z0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Pr>
      <w:b w:val="0"/>
      <w:color w:val="000000"/>
      <w:sz w:val="22"/>
      <w:szCs w:val="22"/>
    </w:rPr>
  </w:style>
  <w:style w:type="character" w:customStyle="1" w:styleId="WW8Num29z0">
    <w:name w:val="WW8Num29z0"/>
    <w:rPr>
      <w:color w:val="000000"/>
    </w:rPr>
  </w:style>
  <w:style w:type="character" w:customStyle="1" w:styleId="WW8Num56z0">
    <w:name w:val="WW8Num56z0"/>
    <w:rPr>
      <w:rFonts w:eastAsia="Arial Unicode MS"/>
      <w:b w:val="0"/>
      <w:sz w:val="22"/>
      <w:szCs w:val="22"/>
    </w:rPr>
  </w:style>
  <w:style w:type="character" w:customStyle="1" w:styleId="WW8Num66z0">
    <w:name w:val="WW8Num66z0"/>
    <w:rPr>
      <w:b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42z0">
    <w:name w:val="WW8Num42z0"/>
    <w:rPr>
      <w:rFonts w:eastAsia="ArialNarrow, 'Arial Unicode MS'"/>
      <w:sz w:val="22"/>
      <w:szCs w:val="22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37z0">
    <w:name w:val="WW8Num37z0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</w:style>
  <w:style w:type="character" w:customStyle="1" w:styleId="WW8Num2z0">
    <w:name w:val="WW8Num2z0"/>
    <w:rPr>
      <w:rFonts w:eastAsia="Calibri"/>
      <w:sz w:val="22"/>
      <w:szCs w:val="22"/>
      <w:lang w:eastAsia="pl-PL"/>
    </w:rPr>
  </w:style>
  <w:style w:type="character" w:customStyle="1" w:styleId="WW8Num5z0">
    <w:name w:val="WW8Num5z0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9z0">
    <w:name w:val="WW8Num9z0"/>
    <w:rPr>
      <w:b w:val="0"/>
      <w:sz w:val="16"/>
      <w:szCs w:val="16"/>
    </w:rPr>
  </w:style>
  <w:style w:type="character" w:customStyle="1" w:styleId="WW8Num59z0">
    <w:name w:val="WW8Num59z0"/>
    <w:rPr>
      <w:rFonts w:eastAsia="Calibri"/>
      <w:sz w:val="22"/>
      <w:szCs w:val="22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36z0">
    <w:name w:val="WW8Num36z0"/>
    <w:rPr>
      <w:b w:val="0"/>
      <w:sz w:val="22"/>
      <w:szCs w:val="22"/>
    </w:rPr>
  </w:style>
  <w:style w:type="character" w:customStyle="1" w:styleId="WW8Num35z0">
    <w:name w:val="WW8Num35z0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numbering" w:customStyle="1" w:styleId="Numbering11">
    <w:name w:val="Numbering 1_1"/>
    <w:basedOn w:val="Bezlisty"/>
    <w:pPr>
      <w:numPr>
        <w:numId w:val="1"/>
      </w:numPr>
    </w:pPr>
  </w:style>
  <w:style w:type="numbering" w:customStyle="1" w:styleId="Numbering21">
    <w:name w:val="Numbering 2_1"/>
    <w:basedOn w:val="Bezlisty"/>
    <w:pPr>
      <w:numPr>
        <w:numId w:val="2"/>
      </w:numPr>
    </w:pPr>
  </w:style>
  <w:style w:type="numbering" w:customStyle="1" w:styleId="Numbering31">
    <w:name w:val="Numbering 3_1"/>
    <w:basedOn w:val="Bezlisty"/>
    <w:pPr>
      <w:numPr>
        <w:numId w:val="3"/>
      </w:numPr>
    </w:pPr>
  </w:style>
  <w:style w:type="numbering" w:customStyle="1" w:styleId="Numbering41">
    <w:name w:val="Numbering 4_1"/>
    <w:basedOn w:val="Bezlisty"/>
    <w:pPr>
      <w:numPr>
        <w:numId w:val="4"/>
      </w:numPr>
    </w:pPr>
  </w:style>
  <w:style w:type="numbering" w:customStyle="1" w:styleId="Numbering51">
    <w:name w:val="Numbering 5_1"/>
    <w:basedOn w:val="Bezlisty"/>
  </w:style>
  <w:style w:type="numbering" w:customStyle="1" w:styleId="List11">
    <w:name w:val="List 1_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pPr>
      <w:numPr>
        <w:numId w:val="153"/>
      </w:numPr>
    </w:pPr>
  </w:style>
  <w:style w:type="numbering" w:customStyle="1" w:styleId="WW8Num60">
    <w:name w:val="WW8Num60"/>
    <w:basedOn w:val="Bezlisty"/>
    <w:pPr>
      <w:numPr>
        <w:numId w:val="12"/>
      </w:numPr>
    </w:pPr>
  </w:style>
  <w:style w:type="numbering" w:customStyle="1" w:styleId="WW8Num58">
    <w:name w:val="WW8Num58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pPr>
      <w:numPr>
        <w:numId w:val="17"/>
      </w:numPr>
    </w:pPr>
  </w:style>
  <w:style w:type="numbering" w:customStyle="1" w:styleId="WW8Num33">
    <w:name w:val="WW8Num33"/>
    <w:basedOn w:val="Bezlisty"/>
    <w:pPr>
      <w:numPr>
        <w:numId w:val="18"/>
      </w:numPr>
    </w:pPr>
  </w:style>
  <w:style w:type="numbering" w:customStyle="1" w:styleId="WW8Num50">
    <w:name w:val="WW8Num50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61">
    <w:name w:val="WW8Num61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65">
    <w:name w:val="WW8Num65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10">
    <w:name w:val="WW8Num10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68">
    <w:name w:val="WW8Num68"/>
    <w:basedOn w:val="Bezlisty"/>
    <w:pPr>
      <w:numPr>
        <w:numId w:val="31"/>
      </w:numPr>
    </w:pPr>
  </w:style>
  <w:style w:type="numbering" w:customStyle="1" w:styleId="WW8Num69">
    <w:name w:val="WW8Num69"/>
    <w:basedOn w:val="Bezlisty"/>
    <w:pPr>
      <w:numPr>
        <w:numId w:val="32"/>
      </w:numPr>
    </w:pPr>
  </w:style>
  <w:style w:type="numbering" w:customStyle="1" w:styleId="WW8Num70">
    <w:name w:val="WW8Num70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46">
    <w:name w:val="WW8Num46"/>
    <w:basedOn w:val="Bezlisty"/>
    <w:pPr>
      <w:numPr>
        <w:numId w:val="35"/>
      </w:numPr>
    </w:pPr>
  </w:style>
  <w:style w:type="numbering" w:customStyle="1" w:styleId="WW8Num40">
    <w:name w:val="WW8Num40"/>
    <w:basedOn w:val="Bezlisty"/>
    <w:pPr>
      <w:numPr>
        <w:numId w:val="36"/>
      </w:numPr>
    </w:pPr>
  </w:style>
  <w:style w:type="numbering" w:customStyle="1" w:styleId="WW8Num64">
    <w:name w:val="WW8Num64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7">
    <w:name w:val="WW8Num57"/>
    <w:basedOn w:val="Bezlisty"/>
    <w:pPr>
      <w:numPr>
        <w:numId w:val="39"/>
      </w:numPr>
    </w:pPr>
  </w:style>
  <w:style w:type="numbering" w:customStyle="1" w:styleId="WW8Num55">
    <w:name w:val="WW8Num55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142"/>
      </w:numPr>
    </w:pPr>
  </w:style>
  <w:style w:type="numbering" w:customStyle="1" w:styleId="WW8Num47">
    <w:name w:val="WW8Num47"/>
    <w:basedOn w:val="Bezlisty"/>
    <w:pPr>
      <w:numPr>
        <w:numId w:val="41"/>
      </w:numPr>
    </w:pPr>
  </w:style>
  <w:style w:type="numbering" w:customStyle="1" w:styleId="WW8Num3">
    <w:name w:val="WW8Num3"/>
    <w:basedOn w:val="Bezlisty"/>
    <w:pPr>
      <w:numPr>
        <w:numId w:val="42"/>
      </w:numPr>
    </w:pPr>
  </w:style>
  <w:style w:type="numbering" w:customStyle="1" w:styleId="WW8Num20">
    <w:name w:val="WW8Num20"/>
    <w:basedOn w:val="Bezlisty"/>
    <w:pPr>
      <w:numPr>
        <w:numId w:val="43"/>
      </w:numPr>
    </w:pPr>
  </w:style>
  <w:style w:type="numbering" w:customStyle="1" w:styleId="WW8Num7">
    <w:name w:val="WW8Num7"/>
    <w:basedOn w:val="Bezlisty"/>
    <w:pPr>
      <w:numPr>
        <w:numId w:val="44"/>
      </w:numPr>
    </w:pPr>
  </w:style>
  <w:style w:type="numbering" w:customStyle="1" w:styleId="WW8Num41">
    <w:name w:val="WW8Num41"/>
    <w:basedOn w:val="Bezlisty"/>
    <w:pPr>
      <w:numPr>
        <w:numId w:val="45"/>
      </w:numPr>
    </w:pPr>
  </w:style>
  <w:style w:type="numbering" w:customStyle="1" w:styleId="WW8Num34">
    <w:name w:val="WW8Num34"/>
    <w:basedOn w:val="Bezlisty"/>
    <w:pPr>
      <w:numPr>
        <w:numId w:val="46"/>
      </w:numPr>
    </w:pPr>
  </w:style>
  <w:style w:type="numbering" w:customStyle="1" w:styleId="WW8Num6">
    <w:name w:val="WW8Num6"/>
    <w:basedOn w:val="Bezlisty"/>
    <w:pPr>
      <w:numPr>
        <w:numId w:val="47"/>
      </w:numPr>
    </w:pPr>
  </w:style>
  <w:style w:type="numbering" w:customStyle="1" w:styleId="WW8Num43">
    <w:name w:val="WW8Num43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25">
    <w:name w:val="WW8Num25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24">
    <w:name w:val="WW8Num24"/>
    <w:basedOn w:val="Bezlisty"/>
    <w:pPr>
      <w:numPr>
        <w:numId w:val="52"/>
      </w:numPr>
    </w:pPr>
  </w:style>
  <w:style w:type="numbering" w:customStyle="1" w:styleId="WW8Num45">
    <w:name w:val="WW8Num45"/>
    <w:basedOn w:val="Bezlisty"/>
    <w:pPr>
      <w:numPr>
        <w:numId w:val="53"/>
      </w:numPr>
    </w:pPr>
  </w:style>
  <w:style w:type="numbering" w:customStyle="1" w:styleId="WW8Num19">
    <w:name w:val="WW8Num19"/>
    <w:basedOn w:val="Bezlisty"/>
    <w:pPr>
      <w:numPr>
        <w:numId w:val="54"/>
      </w:numPr>
    </w:pPr>
  </w:style>
  <w:style w:type="numbering" w:customStyle="1" w:styleId="WW8Num62">
    <w:name w:val="WW8Num6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56"/>
      </w:numPr>
    </w:pPr>
  </w:style>
  <w:style w:type="numbering" w:customStyle="1" w:styleId="WW8Num52">
    <w:name w:val="WW8Num52"/>
    <w:basedOn w:val="Bezlisty"/>
    <w:pPr>
      <w:numPr>
        <w:numId w:val="57"/>
      </w:numPr>
    </w:pPr>
  </w:style>
  <w:style w:type="numbering" w:customStyle="1" w:styleId="WW8Num12">
    <w:name w:val="WW8Num12"/>
    <w:basedOn w:val="Bezlisty"/>
    <w:pPr>
      <w:numPr>
        <w:numId w:val="58"/>
      </w:numPr>
    </w:pPr>
  </w:style>
  <w:style w:type="numbering" w:customStyle="1" w:styleId="WW8Num51">
    <w:name w:val="WW8Num51"/>
    <w:basedOn w:val="Bezlisty"/>
    <w:pPr>
      <w:numPr>
        <w:numId w:val="59"/>
      </w:numPr>
    </w:pPr>
  </w:style>
  <w:style w:type="numbering" w:customStyle="1" w:styleId="WW8Num44">
    <w:name w:val="WW8Num44"/>
    <w:basedOn w:val="Bezlisty"/>
    <w:pPr>
      <w:numPr>
        <w:numId w:val="60"/>
      </w:numPr>
    </w:pPr>
  </w:style>
  <w:style w:type="numbering" w:customStyle="1" w:styleId="WW8Num15">
    <w:name w:val="WW8Num15"/>
    <w:basedOn w:val="Bezlisty"/>
    <w:pPr>
      <w:numPr>
        <w:numId w:val="61"/>
      </w:numPr>
    </w:pPr>
  </w:style>
  <w:style w:type="numbering" w:customStyle="1" w:styleId="WW8Num32">
    <w:name w:val="WW8Num32"/>
    <w:basedOn w:val="Bezlisty"/>
    <w:pPr>
      <w:numPr>
        <w:numId w:val="62"/>
      </w:numPr>
    </w:pPr>
  </w:style>
  <w:style w:type="numbering" w:customStyle="1" w:styleId="WW8Num18">
    <w:name w:val="WW8Num18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29">
    <w:name w:val="WW8Num29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23">
    <w:name w:val="WW8Num23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42">
    <w:name w:val="WW8Num42"/>
    <w:basedOn w:val="Bezlisty"/>
    <w:pPr>
      <w:numPr>
        <w:numId w:val="7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75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5">
    <w:name w:val="WW8Num5"/>
    <w:basedOn w:val="Bezlisty"/>
    <w:pPr>
      <w:numPr>
        <w:numId w:val="78"/>
      </w:numPr>
    </w:pPr>
  </w:style>
  <w:style w:type="numbering" w:customStyle="1" w:styleId="WW8Num11">
    <w:name w:val="WW8Num11"/>
    <w:basedOn w:val="Bezlisty"/>
    <w:pPr>
      <w:numPr>
        <w:numId w:val="79"/>
      </w:numPr>
    </w:pPr>
  </w:style>
  <w:style w:type="numbering" w:customStyle="1" w:styleId="WW8Num9">
    <w:name w:val="WW8Num9"/>
    <w:basedOn w:val="Bezlisty"/>
    <w:pPr>
      <w:numPr>
        <w:numId w:val="80"/>
      </w:numPr>
    </w:pPr>
  </w:style>
  <w:style w:type="numbering" w:customStyle="1" w:styleId="WW8Num59">
    <w:name w:val="WW8Num59"/>
    <w:basedOn w:val="Bezlisty"/>
    <w:pPr>
      <w:numPr>
        <w:numId w:val="81"/>
      </w:numPr>
    </w:pPr>
  </w:style>
  <w:style w:type="numbering" w:customStyle="1" w:styleId="WW8Num8">
    <w:name w:val="WW8Num8"/>
    <w:basedOn w:val="Bezlisty"/>
    <w:pPr>
      <w:numPr>
        <w:numId w:val="82"/>
      </w:numPr>
    </w:pPr>
  </w:style>
  <w:style w:type="numbering" w:customStyle="1" w:styleId="WW8Num36">
    <w:name w:val="WW8Num36"/>
    <w:basedOn w:val="Bezlisty"/>
    <w:pPr>
      <w:numPr>
        <w:numId w:val="83"/>
      </w:numPr>
    </w:pPr>
  </w:style>
  <w:style w:type="numbering" w:customStyle="1" w:styleId="WW8Num35">
    <w:name w:val="WW8Num35"/>
    <w:basedOn w:val="Bezlisty"/>
    <w:pPr>
      <w:numPr>
        <w:numId w:val="84"/>
      </w:numPr>
    </w:pPr>
  </w:style>
  <w:style w:type="numbering" w:customStyle="1" w:styleId="WWNum5">
    <w:name w:val="WWNum5"/>
    <w:basedOn w:val="Bezlisty"/>
    <w:pPr>
      <w:numPr>
        <w:numId w:val="8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3A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6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6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6D"/>
    <w:rPr>
      <w:vertAlign w:val="superscript"/>
    </w:rPr>
  </w:style>
  <w:style w:type="paragraph" w:customStyle="1" w:styleId="standard0">
    <w:name w:val="standard"/>
    <w:basedOn w:val="Normalny"/>
    <w:rsid w:val="00D3248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NumeracjaUrzdowawStarostwie1">
    <w:name w:val="Numeracja Urzędowa w Starostwie1"/>
    <w:basedOn w:val="Bezlisty"/>
    <w:rsid w:val="00641C0F"/>
    <w:pPr>
      <w:numPr>
        <w:numId w:val="8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5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574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link w:val="Standard"/>
    <w:rsid w:val="00845574"/>
    <w:rPr>
      <w:rFonts w:ascii="Times New Roman" w:eastAsia="Times New Roman" w:hAnsi="Times New Roman" w:cs="Times New Roman"/>
      <w:sz w:val="21"/>
    </w:rPr>
  </w:style>
  <w:style w:type="character" w:customStyle="1" w:styleId="TekstkomentarzaZnak">
    <w:name w:val="Tekst komentarza Znak"/>
    <w:basedOn w:val="StandardZnak"/>
    <w:link w:val="Tekstkomentarza"/>
    <w:uiPriority w:val="99"/>
    <w:rsid w:val="00845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574"/>
    <w:rPr>
      <w:rFonts w:ascii="Times New Roman" w:eastAsia="Times New Roman" w:hAnsi="Times New Roman" w:cs="Times New Roman"/>
      <w:b/>
      <w:bCs/>
      <w:sz w:val="20"/>
      <w:szCs w:val="18"/>
    </w:rPr>
  </w:style>
  <w:style w:type="numbering" w:customStyle="1" w:styleId="NumeracjaUrzdowawStarostwie11">
    <w:name w:val="Numeracja Urzędowa w Starostwie11"/>
    <w:basedOn w:val="Bezlisty"/>
    <w:rsid w:val="00D2781F"/>
  </w:style>
  <w:style w:type="character" w:styleId="Hipercze">
    <w:name w:val="Hyperlink"/>
    <w:basedOn w:val="Domylnaczcionkaakapitu"/>
    <w:uiPriority w:val="99"/>
    <w:unhideWhenUsed/>
    <w:rsid w:val="00C04B2F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7F461F"/>
  </w:style>
  <w:style w:type="character" w:customStyle="1" w:styleId="text1">
    <w:name w:val="text1"/>
    <w:rsid w:val="00E27482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27482"/>
    <w:rPr>
      <w:rFonts w:ascii="Times New Roman" w:eastAsia="Times New Roman" w:hAnsi="Times New Roman" w:cs="Times New Roman"/>
      <w:sz w:val="21"/>
    </w:rPr>
  </w:style>
  <w:style w:type="numbering" w:customStyle="1" w:styleId="NumeracjaUrzdowawStarostwie4">
    <w:name w:val="Numeracja Urzędowa w Starostwie4"/>
    <w:basedOn w:val="Bezlisty"/>
    <w:rsid w:val="00BA5F3D"/>
    <w:pPr>
      <w:numPr>
        <w:numId w:val="96"/>
      </w:numPr>
    </w:pPr>
  </w:style>
  <w:style w:type="numbering" w:customStyle="1" w:styleId="NumeracjaUrzdowawStarostwie5">
    <w:name w:val="Numeracja Urzędowa w Starostwie5"/>
    <w:basedOn w:val="Bezlisty"/>
    <w:rsid w:val="00726299"/>
    <w:pPr>
      <w:numPr>
        <w:numId w:val="8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0FF7"/>
    <w:rPr>
      <w:color w:val="954F72" w:themeColor="followedHyperlink"/>
      <w:u w:val="single"/>
    </w:rPr>
  </w:style>
  <w:style w:type="character" w:customStyle="1" w:styleId="alb">
    <w:name w:val="a_lb"/>
    <w:basedOn w:val="Domylnaczcionkaakapitu"/>
    <w:rsid w:val="00027E8F"/>
  </w:style>
  <w:style w:type="paragraph" w:styleId="Tekstpodstawowy">
    <w:name w:val="Body Text"/>
    <w:basedOn w:val="Normalny"/>
    <w:link w:val="TekstpodstawowyZnak"/>
    <w:uiPriority w:val="99"/>
    <w:unhideWhenUsed/>
    <w:rsid w:val="008606F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FA"/>
    <w:rPr>
      <w:szCs w:val="2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83DF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83DF5"/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alb-s">
    <w:name w:val="a_lb-s"/>
    <w:basedOn w:val="Domylnaczcionkaakapitu"/>
    <w:rsid w:val="00DB3FA2"/>
  </w:style>
  <w:style w:type="character" w:customStyle="1" w:styleId="fn-ref">
    <w:name w:val="fn-ref"/>
    <w:basedOn w:val="Domylnaczcionkaakapitu"/>
    <w:rsid w:val="00DB3FA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D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D8"/>
    <w:rPr>
      <w:szCs w:val="21"/>
    </w:rPr>
  </w:style>
  <w:style w:type="numbering" w:customStyle="1" w:styleId="WW8Num391">
    <w:name w:val="WW8Num391"/>
    <w:basedOn w:val="Bezlisty"/>
    <w:rsid w:val="0019433E"/>
    <w:pPr>
      <w:numPr>
        <w:numId w:val="5"/>
      </w:numPr>
    </w:pPr>
  </w:style>
  <w:style w:type="character" w:customStyle="1" w:styleId="NormalnyWebZnak">
    <w:name w:val="Normalny (Web) Znak"/>
    <w:link w:val="NormalnyWeb"/>
    <w:locked/>
    <w:rsid w:val="00051A4D"/>
    <w:rPr>
      <w:rFonts w:ascii="Arial Unicode MS" w:eastAsia="Arial Unicode MS" w:hAnsi="Arial Unicode MS" w:cs="Arial Unicode MS"/>
      <w:sz w:val="21"/>
    </w:rPr>
  </w:style>
  <w:style w:type="paragraph" w:customStyle="1" w:styleId="edytowalna">
    <w:name w:val="edytowalna"/>
    <w:basedOn w:val="Normalny"/>
    <w:link w:val="edytowalnaZnak"/>
    <w:uiPriority w:val="99"/>
    <w:qFormat/>
    <w:rsid w:val="00DE1CD1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DE1CD1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txt">
    <w:name w:val="txt"/>
    <w:basedOn w:val="Domylnaczcionkaakapitu"/>
    <w:rsid w:val="0067564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5448"/>
    <w:rPr>
      <w:color w:val="605E5C"/>
      <w:shd w:val="clear" w:color="auto" w:fill="E1DFDD"/>
    </w:rPr>
  </w:style>
  <w:style w:type="numbering" w:customStyle="1" w:styleId="NumeracjaUrzdowawStarostwie3">
    <w:name w:val="Numeracja Urzędowa w Starostwie3"/>
    <w:basedOn w:val="Bezlisty"/>
    <w:rsid w:val="002140A1"/>
  </w:style>
  <w:style w:type="numbering" w:customStyle="1" w:styleId="NumeracjaUrzdowawStarostwie6">
    <w:name w:val="Numeracja Urzędowa w Starostwie6"/>
    <w:basedOn w:val="Bezlisty"/>
    <w:rsid w:val="002140A1"/>
    <w:pPr>
      <w:numPr>
        <w:numId w:val="87"/>
      </w:numPr>
    </w:pPr>
  </w:style>
  <w:style w:type="table" w:styleId="Tabela-Siatka">
    <w:name w:val="Table Grid"/>
    <w:basedOn w:val="Standardowy"/>
    <w:uiPriority w:val="39"/>
    <w:rsid w:val="008F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1778"/>
    <w:rPr>
      <w:color w:val="605E5C"/>
      <w:shd w:val="clear" w:color="auto" w:fill="E1DFDD"/>
    </w:rPr>
  </w:style>
  <w:style w:type="numbering" w:customStyle="1" w:styleId="WW8Num372">
    <w:name w:val="WW8Num372"/>
    <w:rsid w:val="002F68CA"/>
    <w:pPr>
      <w:numPr>
        <w:numId w:val="149"/>
      </w:numPr>
    </w:pPr>
  </w:style>
  <w:style w:type="character" w:customStyle="1" w:styleId="hgkelc">
    <w:name w:val="hgkelc"/>
    <w:basedOn w:val="Domylnaczcionkaakapitu"/>
    <w:rsid w:val="000722C7"/>
  </w:style>
  <w:style w:type="numbering" w:customStyle="1" w:styleId="NumeracjaUrzdowawStarostwie7">
    <w:name w:val="Numeracja Urzędowa w Starostwie7"/>
    <w:basedOn w:val="Bezlisty"/>
    <w:rsid w:val="00E47EB5"/>
  </w:style>
  <w:style w:type="character" w:customStyle="1" w:styleId="StopkaZnak">
    <w:name w:val="Stopka Znak"/>
    <w:basedOn w:val="Domylnaczcionkaakapitu"/>
    <w:link w:val="Stopka"/>
    <w:uiPriority w:val="99"/>
    <w:rsid w:val="00523593"/>
    <w:rPr>
      <w:rFonts w:ascii="Times New Roman" w:eastAsia="Times New Roman" w:hAnsi="Times New Roman" w:cs="Times New Roman"/>
      <w:sz w:val="2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16F8"/>
    <w:rPr>
      <w:color w:val="605E5C"/>
      <w:shd w:val="clear" w:color="auto" w:fill="E1DFDD"/>
    </w:rPr>
  </w:style>
  <w:style w:type="paragraph" w:customStyle="1" w:styleId="numeracjaurzdowa0">
    <w:name w:val="numeracjaurzdowa"/>
    <w:basedOn w:val="Normalny"/>
    <w:rsid w:val="00673E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759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zetargi_wojcik@powiat.zgierz.pl" TargetMode="External"/><Relationship Id="rId18" Type="http://schemas.openxmlformats.org/officeDocument/2006/relationships/hyperlink" Target="http://www.uzp.gov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powiat_zgierz" TargetMode="External"/><Relationship Id="rId17" Type="http://schemas.openxmlformats.org/officeDocument/2006/relationships/hyperlink" Target="http://www.powiatzgierski.bip.net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.zielinska@powiat.zgierz.pl" TargetMode="External"/><Relationship Id="rId20" Type="http://schemas.openxmlformats.org/officeDocument/2006/relationships/hyperlink" Target="https://platformazakupowa.pl/pn/powiat_zgierz" TargetMode="External"/><Relationship Id="rId29" Type="http://schemas.openxmlformats.org/officeDocument/2006/relationships/hyperlink" Target="mailto:przetargi_wojcik@powiat.zgierz.pl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powiat_zgier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a.boruta@powiat.zgierz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gov.pl/web/mswia/oprogramowanie-do-pobrania" TargetMode="External"/><Relationship Id="rId10" Type="http://schemas.openxmlformats.org/officeDocument/2006/relationships/hyperlink" Target="http://www.powiat.zgierz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mailto:s.zielinska@powiat.zgierz.pl" TargetMode="External"/><Relationship Id="rId44" Type="http://schemas.openxmlformats.org/officeDocument/2006/relationships/hyperlink" Target="mailto:poczta@mkoralewski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r.fandrych@powiat.zgierz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pn/powiat_zgierz" TargetMode="External"/><Relationship Id="rId30" Type="http://schemas.openxmlformats.org/officeDocument/2006/relationships/hyperlink" Target="mailto:r.fandrych@powiat.zgierz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ocuments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925763C-61B0-4465-B1DF-F2862D948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527A1-60E9-482A-9A3D-30FFD1A14C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8947</TotalTime>
  <Pages>31</Pages>
  <Words>13189</Words>
  <Characters>79138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92143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subject/>
  <dc:creator>Monika Wojcik</dc:creator>
  <cp:keywords/>
  <dc:description/>
  <cp:lastModifiedBy>Aleksandra Boruta</cp:lastModifiedBy>
  <cp:revision>299</cp:revision>
  <cp:lastPrinted>2023-09-13T12:20:00Z</cp:lastPrinted>
  <dcterms:created xsi:type="dcterms:W3CDTF">2021-07-05T18:50:00Z</dcterms:created>
  <dcterms:modified xsi:type="dcterms:W3CDTF">2023-09-13T12:27:00Z</dcterms:modified>
</cp:coreProperties>
</file>