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6C3279">
      <w:pPr>
        <w:spacing w:after="0" w:line="240" w:lineRule="auto"/>
        <w:rPr>
          <w:rFonts w:asciiTheme="majorHAnsi" w:hAnsiTheme="majorHAnsi" w:cstheme="majorHAnsi"/>
          <w:sz w:val="20"/>
          <w:szCs w:val="20"/>
        </w:rPr>
      </w:pPr>
    </w:p>
    <w:p w14:paraId="7C0D5CCB" w14:textId="5C20CCC9" w:rsidR="002E690D" w:rsidRPr="00520944" w:rsidRDefault="00A129EC" w:rsidP="006C3279">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691D43">
        <w:rPr>
          <w:rFonts w:asciiTheme="majorHAnsi" w:hAnsiTheme="majorHAnsi" w:cstheme="majorHAnsi"/>
          <w:b/>
          <w:bCs/>
          <w:sz w:val="20"/>
          <w:szCs w:val="20"/>
        </w:rPr>
        <w:t>1</w:t>
      </w:r>
      <w:r w:rsidR="006C3279">
        <w:rPr>
          <w:rFonts w:asciiTheme="majorHAnsi" w:hAnsiTheme="majorHAnsi" w:cstheme="majorHAnsi"/>
          <w:b/>
          <w:bCs/>
          <w:sz w:val="20"/>
          <w:szCs w:val="20"/>
        </w:rPr>
        <w:t>8</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6C1C566E" w14:textId="77777777" w:rsidR="000E0CD1" w:rsidRPr="002E690D" w:rsidRDefault="000E0CD1" w:rsidP="006C3279">
      <w:pPr>
        <w:shd w:val="clear" w:color="auto" w:fill="F2F2F2" w:themeFill="background1" w:themeFillShade="F2"/>
        <w:spacing w:after="0" w:line="240" w:lineRule="auto"/>
        <w:rPr>
          <w:rFonts w:asciiTheme="majorHAnsi" w:hAnsiTheme="majorHAnsi" w:cstheme="majorHAnsi"/>
          <w:sz w:val="16"/>
          <w:szCs w:val="16"/>
        </w:rPr>
      </w:pPr>
    </w:p>
    <w:p w14:paraId="16E0FFA9" w14:textId="4B7C0D00" w:rsidR="006C3279" w:rsidRPr="006C3279" w:rsidRDefault="006C3279" w:rsidP="006C3279">
      <w:pPr>
        <w:spacing w:after="0" w:line="240" w:lineRule="auto"/>
        <w:jc w:val="both"/>
        <w:rPr>
          <w:rFonts w:ascii="Calibri Light" w:hAnsi="Calibri Light" w:cs="Calibri Light"/>
          <w:b/>
          <w:color w:val="262626" w:themeColor="text1" w:themeTint="D9"/>
          <w:sz w:val="20"/>
          <w:szCs w:val="20"/>
        </w:rPr>
      </w:pPr>
      <w:r w:rsidRPr="006C3279">
        <w:rPr>
          <w:rFonts w:ascii="Calibri Light" w:hAnsi="Calibri Light" w:cs="Calibri Light"/>
          <w:b/>
          <w:color w:val="262626" w:themeColor="text1" w:themeTint="D9"/>
          <w:sz w:val="20"/>
          <w:szCs w:val="20"/>
        </w:rPr>
        <w:t>Budowa instalacji wentylacji mechanicznej wraz z montażem kabin wc w łazienkach w budynku Przedszkola Miejskiego nr 2</w:t>
      </w:r>
      <w:r w:rsidR="00283F16">
        <w:rPr>
          <w:rFonts w:ascii="Calibri Light" w:hAnsi="Calibri Light" w:cs="Calibri Light"/>
          <w:b/>
          <w:color w:val="262626" w:themeColor="text1" w:themeTint="D9"/>
          <w:sz w:val="20"/>
          <w:szCs w:val="20"/>
        </w:rPr>
        <w:br/>
      </w:r>
      <w:r w:rsidRPr="006C3279">
        <w:rPr>
          <w:rFonts w:ascii="Calibri Light" w:hAnsi="Calibri Light" w:cs="Calibri Light"/>
          <w:b/>
          <w:color w:val="262626" w:themeColor="text1" w:themeTint="D9"/>
          <w:sz w:val="20"/>
          <w:szCs w:val="20"/>
        </w:rPr>
        <w:t xml:space="preserve">w Pruszkowie. </w:t>
      </w:r>
    </w:p>
    <w:p w14:paraId="5E0FCE15" w14:textId="77777777" w:rsidR="00691D43" w:rsidRPr="002E690D" w:rsidRDefault="00691D43" w:rsidP="006C3279">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6C3279">
      <w:pPr>
        <w:spacing w:after="0" w:line="240" w:lineRule="auto"/>
        <w:rPr>
          <w:rFonts w:asciiTheme="majorHAnsi" w:hAnsiTheme="majorHAnsi" w:cstheme="majorHAnsi"/>
          <w:b/>
          <w:bCs/>
          <w:sz w:val="20"/>
          <w:szCs w:val="20"/>
        </w:rPr>
      </w:pPr>
    </w:p>
    <w:p w14:paraId="0E2318F4" w14:textId="244FDA8D" w:rsidR="00434D3B" w:rsidRPr="002E690D" w:rsidRDefault="00434D3B" w:rsidP="006C3279">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6C3279">
      <w:pPr>
        <w:spacing w:after="0" w:line="240" w:lineRule="auto"/>
        <w:rPr>
          <w:rFonts w:asciiTheme="majorHAnsi" w:hAnsiTheme="majorHAnsi" w:cstheme="majorHAnsi"/>
          <w:sz w:val="20"/>
          <w:szCs w:val="20"/>
        </w:rPr>
      </w:pPr>
    </w:p>
    <w:p w14:paraId="363DDD9B" w14:textId="77777777" w:rsidR="00434D3B" w:rsidRPr="00520944" w:rsidRDefault="00434D3B" w:rsidP="006C3279">
      <w:pPr>
        <w:spacing w:after="0" w:line="240" w:lineRule="auto"/>
        <w:rPr>
          <w:rFonts w:asciiTheme="majorHAnsi" w:hAnsiTheme="majorHAnsi" w:cstheme="majorHAnsi"/>
          <w:sz w:val="20"/>
          <w:szCs w:val="20"/>
        </w:rPr>
      </w:pPr>
    </w:p>
    <w:p w14:paraId="7E6B5773" w14:textId="77777777" w:rsidR="004E5A53" w:rsidRPr="00520944" w:rsidRDefault="004E5A53" w:rsidP="006C3279">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951369">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37725316"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262B01A4" w14:textId="77777777" w:rsidR="00951369" w:rsidRDefault="00951369" w:rsidP="00752742">
      <w:pPr>
        <w:spacing w:after="0" w:line="240" w:lineRule="auto"/>
        <w:ind w:left="5954"/>
        <w:jc w:val="center"/>
        <w:rPr>
          <w:rFonts w:asciiTheme="majorHAnsi" w:hAnsiTheme="majorHAnsi" w:cstheme="majorHAnsi"/>
          <w:sz w:val="20"/>
          <w:szCs w:val="20"/>
        </w:rPr>
      </w:pPr>
    </w:p>
    <w:p w14:paraId="00C02B81" w14:textId="77777777" w:rsidR="005E6064" w:rsidRDefault="005E6064" w:rsidP="005E6064">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PREZYDENT MIASTA</w:t>
      </w:r>
    </w:p>
    <w:p w14:paraId="67519A00" w14:textId="77777777" w:rsidR="005E6064" w:rsidRDefault="005E6064" w:rsidP="005E6064">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PRUSZKOWA</w:t>
      </w:r>
    </w:p>
    <w:p w14:paraId="408DDD4C" w14:textId="77777777" w:rsidR="005E6064" w:rsidRDefault="005E6064" w:rsidP="005E6064">
      <w:pPr>
        <w:spacing w:after="0" w:line="240" w:lineRule="auto"/>
        <w:ind w:left="5664" w:firstLine="708"/>
        <w:jc w:val="center"/>
        <w:rPr>
          <w:rFonts w:ascii="Calibri Light" w:hAnsi="Calibri Light" w:cs="Calibri Light"/>
          <w:b/>
          <w:bCs/>
          <w:color w:val="262626"/>
          <w:sz w:val="20"/>
          <w:szCs w:val="20"/>
        </w:rPr>
      </w:pPr>
    </w:p>
    <w:p w14:paraId="1D6F961C" w14:textId="77777777" w:rsidR="005E6064" w:rsidRDefault="005E6064" w:rsidP="005E6064">
      <w:pPr>
        <w:spacing w:after="0" w:line="240" w:lineRule="auto"/>
        <w:ind w:left="5664" w:firstLine="708"/>
        <w:jc w:val="center"/>
        <w:rPr>
          <w:rFonts w:ascii="Calibri Light" w:hAnsi="Calibri Light" w:cs="Calibri Light"/>
          <w:b/>
          <w:bCs/>
          <w:i/>
          <w:iCs/>
          <w:color w:val="262626"/>
          <w:sz w:val="20"/>
          <w:szCs w:val="20"/>
          <w:lang w:eastAsia="ar-SA"/>
        </w:rPr>
      </w:pPr>
      <w:r>
        <w:rPr>
          <w:rFonts w:ascii="Calibri Light" w:hAnsi="Calibri Light" w:cs="Calibri Light"/>
          <w:b/>
          <w:bCs/>
          <w:i/>
          <w:iCs/>
          <w:color w:val="262626"/>
          <w:sz w:val="20"/>
          <w:szCs w:val="20"/>
        </w:rPr>
        <w:t>/-/ Paweł Makuch</w:t>
      </w:r>
    </w:p>
    <w:p w14:paraId="5CDE806B" w14:textId="77777777" w:rsidR="005E6064" w:rsidRDefault="005E6064" w:rsidP="005E6064">
      <w:pPr>
        <w:spacing w:after="0" w:line="240" w:lineRule="auto"/>
        <w:rPr>
          <w:rFonts w:asciiTheme="majorHAnsi" w:hAnsiTheme="majorHAnsi" w:cstheme="majorHAnsi"/>
          <w:sz w:val="20"/>
          <w:szCs w:val="20"/>
        </w:rPr>
      </w:pPr>
    </w:p>
    <w:p w14:paraId="39672F66" w14:textId="764CEE32" w:rsidR="00520944" w:rsidRDefault="00520944" w:rsidP="00CC124D">
      <w:pPr>
        <w:spacing w:after="0" w:line="240" w:lineRule="auto"/>
        <w:rPr>
          <w:rFonts w:asciiTheme="majorHAnsi" w:hAnsiTheme="majorHAnsi" w:cstheme="majorHAnsi"/>
          <w:sz w:val="20"/>
          <w:szCs w:val="20"/>
        </w:rPr>
      </w:pPr>
    </w:p>
    <w:p w14:paraId="6AB4F16F" w14:textId="77777777" w:rsidR="002F6AD0" w:rsidRDefault="002F6AD0" w:rsidP="00CC124D">
      <w:pPr>
        <w:spacing w:after="0" w:line="240" w:lineRule="auto"/>
        <w:rPr>
          <w:rFonts w:asciiTheme="majorHAnsi" w:hAnsiTheme="majorHAnsi" w:cstheme="majorHAnsi"/>
          <w:sz w:val="20"/>
          <w:szCs w:val="20"/>
        </w:rPr>
      </w:pPr>
    </w:p>
    <w:p w14:paraId="436ABC77" w14:textId="77777777" w:rsidR="00066AA6" w:rsidRDefault="00066AA6" w:rsidP="00CC124D">
      <w:pPr>
        <w:spacing w:after="0" w:line="240" w:lineRule="auto"/>
        <w:rPr>
          <w:rFonts w:asciiTheme="majorHAnsi" w:hAnsiTheme="majorHAnsi" w:cstheme="majorHAnsi"/>
          <w:sz w:val="20"/>
          <w:szCs w:val="20"/>
        </w:rPr>
      </w:pPr>
    </w:p>
    <w:p w14:paraId="74AE285B" w14:textId="6C23522F" w:rsidR="00691D43" w:rsidRDefault="00691D43" w:rsidP="00CC124D">
      <w:pPr>
        <w:spacing w:after="0" w:line="240" w:lineRule="auto"/>
        <w:rPr>
          <w:rFonts w:asciiTheme="majorHAnsi" w:hAnsiTheme="majorHAnsi" w:cstheme="majorHAnsi"/>
          <w:sz w:val="20"/>
          <w:szCs w:val="20"/>
        </w:rPr>
      </w:pPr>
    </w:p>
    <w:p w14:paraId="22D7BD35" w14:textId="77777777" w:rsidR="00951369" w:rsidRDefault="00951369" w:rsidP="00CC124D">
      <w:pPr>
        <w:spacing w:after="0" w:line="240" w:lineRule="auto"/>
        <w:rPr>
          <w:rFonts w:asciiTheme="majorHAnsi" w:hAnsiTheme="majorHAnsi" w:cstheme="majorHAnsi"/>
          <w:sz w:val="20"/>
          <w:szCs w:val="20"/>
        </w:rPr>
      </w:pPr>
    </w:p>
    <w:p w14:paraId="2759438D" w14:textId="77777777" w:rsidR="006C3279" w:rsidRDefault="006C3279" w:rsidP="00CC124D">
      <w:pPr>
        <w:spacing w:after="0" w:line="240" w:lineRule="auto"/>
        <w:rPr>
          <w:rFonts w:asciiTheme="majorHAnsi" w:hAnsiTheme="majorHAnsi" w:cstheme="majorHAnsi"/>
          <w:sz w:val="20"/>
          <w:szCs w:val="20"/>
        </w:rPr>
      </w:pPr>
    </w:p>
    <w:p w14:paraId="49BA670C" w14:textId="77777777" w:rsidR="006C3279" w:rsidRDefault="006C3279" w:rsidP="00CC124D">
      <w:pPr>
        <w:spacing w:after="0" w:line="240" w:lineRule="auto"/>
        <w:rPr>
          <w:rFonts w:asciiTheme="majorHAnsi" w:hAnsiTheme="majorHAnsi" w:cstheme="majorHAnsi"/>
          <w:sz w:val="20"/>
          <w:szCs w:val="20"/>
        </w:rPr>
      </w:pPr>
    </w:p>
    <w:p w14:paraId="2717EEAB" w14:textId="77777777" w:rsidR="00951369" w:rsidRDefault="00951369"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5A41D6E9" w14:textId="77777777" w:rsidR="0055036C" w:rsidRDefault="0055036C" w:rsidP="00CC124D">
      <w:pPr>
        <w:spacing w:after="0" w:line="240" w:lineRule="auto"/>
        <w:rPr>
          <w:rFonts w:asciiTheme="majorHAnsi" w:hAnsiTheme="majorHAnsi" w:cstheme="majorHAnsi"/>
          <w:sz w:val="20"/>
          <w:szCs w:val="20"/>
        </w:rPr>
      </w:pPr>
    </w:p>
    <w:p w14:paraId="77D532E9" w14:textId="61C52468"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lastRenderedPageBreak/>
        <w:t xml:space="preserve">Rozdział I. </w:t>
      </w:r>
    </w:p>
    <w:p w14:paraId="490F0F27" w14:textId="04EBC8D7"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569D31F" w14:textId="77777777" w:rsidR="00156E67" w:rsidRDefault="00156E6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81CD7BC"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2F6AD0">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8A97D53"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2F6AD0">
        <w:rPr>
          <w:rFonts w:asciiTheme="majorHAnsi" w:hAnsiTheme="majorHAnsi" w:cstheme="majorHAnsi"/>
          <w:sz w:val="20"/>
          <w:szCs w:val="20"/>
        </w:rPr>
        <w:t>3</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5FCCCC6C" w14:textId="77777777" w:rsidR="0055036C" w:rsidRDefault="0055036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lastRenderedPageBreak/>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3CFC98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w:t>
      </w:r>
      <w:r w:rsidR="006767F5">
        <w:rPr>
          <w:rFonts w:asciiTheme="majorHAnsi" w:hAnsiTheme="majorHAnsi" w:cstheme="majorHAnsi"/>
          <w:color w:val="262626" w:themeColor="text1" w:themeTint="D9"/>
          <w:sz w:val="20"/>
          <w:szCs w:val="20"/>
        </w:rPr>
        <w:t xml:space="preserve">o </w:t>
      </w:r>
      <w:r>
        <w:rPr>
          <w:rFonts w:asciiTheme="majorHAnsi" w:hAnsiTheme="majorHAnsi" w:cstheme="majorHAnsi"/>
          <w:color w:val="262626" w:themeColor="text1" w:themeTint="D9"/>
          <w:sz w:val="20"/>
          <w:szCs w:val="20"/>
        </w:rPr>
        <w:t>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lastRenderedPageBreak/>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3761AA4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na podstawie art. 214 ust. 1 pkt 7 ustawy Pzp/zamówienia polegającego na powtórzeniu podobnych robót budowlanych</w:t>
      </w:r>
      <w:r w:rsidR="004F0564" w:rsidRPr="00A96BD7">
        <w:rPr>
          <w:rFonts w:asciiTheme="majorHAnsi" w:hAnsiTheme="majorHAnsi" w:cstheme="majorHAnsi"/>
          <w:sz w:val="20"/>
          <w:szCs w:val="20"/>
        </w:rPr>
        <w:t xml:space="preserve">, które stanowić będą nie więcej niż </w:t>
      </w:r>
      <w:r w:rsidR="00691D43">
        <w:rPr>
          <w:rFonts w:asciiTheme="majorHAnsi" w:hAnsiTheme="majorHAnsi" w:cstheme="majorHAnsi"/>
          <w:b/>
          <w:sz w:val="20"/>
          <w:szCs w:val="20"/>
        </w:rPr>
        <w:t>5</w:t>
      </w:r>
      <w:r w:rsidR="002F6AD0">
        <w:rPr>
          <w:rFonts w:asciiTheme="majorHAnsi" w:hAnsiTheme="majorHAnsi" w:cstheme="majorHAnsi"/>
          <w:b/>
          <w:sz w:val="20"/>
          <w:szCs w:val="20"/>
        </w:rPr>
        <w:t>0</w:t>
      </w:r>
      <w:r w:rsidR="00482965" w:rsidRPr="00A96BD7">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w:t>
      </w:r>
      <w:r w:rsidR="00FB14CA" w:rsidRPr="00A96BD7">
        <w:rPr>
          <w:rFonts w:asciiTheme="majorHAnsi" w:hAnsiTheme="majorHAnsi" w:cstheme="majorHAnsi"/>
          <w:sz w:val="20"/>
          <w:szCs w:val="20"/>
        </w:rPr>
        <w:t>.</w:t>
      </w:r>
    </w:p>
    <w:p w14:paraId="0A007909" w14:textId="77777777" w:rsidR="00FB14CA" w:rsidRPr="00A96BD7" w:rsidRDefault="00FB14CA" w:rsidP="00691D43">
      <w:pPr>
        <w:spacing w:after="0" w:line="240" w:lineRule="auto"/>
        <w:jc w:val="both"/>
        <w:rPr>
          <w:rFonts w:asciiTheme="majorHAnsi" w:hAnsiTheme="majorHAnsi" w:cstheme="majorHAnsi"/>
          <w:sz w:val="20"/>
          <w:szCs w:val="20"/>
        </w:rPr>
      </w:pPr>
    </w:p>
    <w:p w14:paraId="73F31C09" w14:textId="77777777" w:rsidR="0055036C" w:rsidRPr="0055036C" w:rsidRDefault="0055036C" w:rsidP="00951369">
      <w:pPr>
        <w:autoSpaceDE w:val="0"/>
        <w:spacing w:after="0" w:line="240" w:lineRule="auto"/>
        <w:jc w:val="both"/>
        <w:rPr>
          <w:rFonts w:ascii="Calibri Light" w:eastAsia="Tahoma" w:hAnsi="Calibri Light" w:cs="Tahoma"/>
          <w:color w:val="262626" w:themeColor="text1" w:themeTint="D9"/>
          <w:sz w:val="20"/>
          <w:szCs w:val="20"/>
        </w:rPr>
      </w:pPr>
      <w:r w:rsidRPr="0055036C">
        <w:rPr>
          <w:rFonts w:ascii="Calibri Light" w:eastAsia="Tahoma" w:hAnsi="Calibri Light" w:cs="Tahoma"/>
          <w:color w:val="262626" w:themeColor="text1" w:themeTint="D9"/>
          <w:sz w:val="20"/>
          <w:szCs w:val="20"/>
        </w:rPr>
        <w:t>Zakres zamówienia na podobne roboty budowlane, w tym:</w:t>
      </w:r>
    </w:p>
    <w:p w14:paraId="5A48FBDE" w14:textId="1DB49D64" w:rsidR="006C3279" w:rsidRPr="006C3279" w:rsidRDefault="006C3279" w:rsidP="006C3279">
      <w:pPr>
        <w:autoSpaceDE w:val="0"/>
        <w:spacing w:after="0" w:line="240" w:lineRule="auto"/>
        <w:jc w:val="both"/>
        <w:rPr>
          <w:rFonts w:ascii="Calibri Light" w:eastAsia="Tahoma" w:hAnsi="Calibri Light" w:cs="Tahoma"/>
          <w:i/>
          <w:iCs/>
          <w:color w:val="262626" w:themeColor="text1" w:themeTint="D9"/>
          <w:sz w:val="20"/>
          <w:szCs w:val="20"/>
        </w:rPr>
      </w:pPr>
      <w:r w:rsidRPr="006C3279">
        <w:rPr>
          <w:rFonts w:ascii="Calibri Light" w:eastAsia="Tahoma" w:hAnsi="Calibri Light" w:cs="Tahoma"/>
          <w:i/>
          <w:iCs/>
          <w:color w:val="262626" w:themeColor="text1" w:themeTint="D9"/>
          <w:sz w:val="20"/>
          <w:szCs w:val="20"/>
        </w:rPr>
        <w:t>roboty rozbiórkowe, wykończeniowe, montażowe, związane z instalacją elektryczną, sanitarne.</w:t>
      </w:r>
    </w:p>
    <w:p w14:paraId="3AB63B98" w14:textId="2557495E" w:rsidR="00FB14CA" w:rsidRPr="0055036C" w:rsidRDefault="00FB14CA" w:rsidP="006C3279">
      <w:pPr>
        <w:spacing w:after="0" w:line="240" w:lineRule="auto"/>
        <w:rPr>
          <w:rFonts w:asciiTheme="majorHAnsi" w:hAnsiTheme="majorHAnsi" w:cstheme="majorHAnsi"/>
          <w:color w:val="262626" w:themeColor="text1" w:themeTint="D9"/>
          <w:sz w:val="18"/>
          <w:szCs w:val="18"/>
        </w:rPr>
      </w:pPr>
      <w:r w:rsidRPr="0055036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55036C" w:rsidRDefault="002C26D4" w:rsidP="00691D43">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55036C" w:rsidRDefault="00FB14CA" w:rsidP="00691D43">
      <w:pPr>
        <w:spacing w:after="0" w:line="240" w:lineRule="auto"/>
        <w:jc w:val="both"/>
        <w:rPr>
          <w:rFonts w:asciiTheme="majorHAnsi" w:hAnsiTheme="majorHAnsi" w:cstheme="majorHAnsi"/>
          <w:color w:val="262626" w:themeColor="text1" w:themeTint="D9"/>
          <w:sz w:val="20"/>
          <w:szCs w:val="20"/>
        </w:rPr>
      </w:pPr>
      <w:r w:rsidRPr="0055036C">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Default="004E5A53" w:rsidP="0055036C">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A96BD7" w:rsidRDefault="00575CD0" w:rsidP="0018336F">
      <w:pPr>
        <w:spacing w:after="0" w:line="240" w:lineRule="auto"/>
        <w:jc w:val="both"/>
        <w:rPr>
          <w:rFonts w:asciiTheme="majorHAnsi" w:hAnsiTheme="majorHAnsi" w:cstheme="majorHAnsi"/>
          <w:sz w:val="20"/>
          <w:szCs w:val="20"/>
        </w:rPr>
      </w:pP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4"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691D43">
      <w:pPr>
        <w:spacing w:after="0" w:line="240" w:lineRule="auto"/>
        <w:jc w:val="both"/>
        <w:rPr>
          <w:rFonts w:asciiTheme="majorHAnsi" w:hAnsiTheme="majorHAnsi" w:cstheme="majorHAnsi"/>
          <w:sz w:val="20"/>
          <w:szCs w:val="20"/>
        </w:rPr>
      </w:pPr>
    </w:p>
    <w:p w14:paraId="0DC1C8C1" w14:textId="3CA19DEA" w:rsidR="006C3279" w:rsidRPr="006C3279" w:rsidRDefault="00E458A9" w:rsidP="006C3279">
      <w:pPr>
        <w:spacing w:after="0" w:line="240" w:lineRule="auto"/>
        <w:jc w:val="both"/>
        <w:rPr>
          <w:rFonts w:ascii="Calibri Light" w:hAnsi="Calibri Light" w:cs="Calibri Light"/>
          <w:b/>
          <w:color w:val="262626" w:themeColor="text1" w:themeTint="D9"/>
          <w:sz w:val="20"/>
          <w:szCs w:val="20"/>
        </w:rPr>
      </w:pPr>
      <w:r w:rsidRPr="00951369">
        <w:rPr>
          <w:rFonts w:asciiTheme="majorHAnsi" w:hAnsiTheme="majorHAnsi" w:cstheme="majorHAnsi"/>
          <w:color w:val="262626" w:themeColor="text1" w:themeTint="D9"/>
          <w:sz w:val="20"/>
          <w:szCs w:val="20"/>
        </w:rPr>
        <w:t xml:space="preserve">17.2/ </w:t>
      </w:r>
      <w:r w:rsidR="00FB14CA" w:rsidRPr="00951369">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51369">
        <w:rPr>
          <w:rFonts w:asciiTheme="majorHAnsi" w:hAnsiTheme="majorHAnsi" w:cstheme="majorHAnsi"/>
          <w:color w:val="262626" w:themeColor="text1" w:themeTint="D9"/>
          <w:sz w:val="20"/>
          <w:szCs w:val="20"/>
        </w:rPr>
        <w:t xml:space="preserve"> </w:t>
      </w:r>
      <w:r w:rsidR="00FB14CA" w:rsidRPr="00951369">
        <w:rPr>
          <w:rFonts w:asciiTheme="majorHAnsi" w:hAnsiTheme="majorHAnsi" w:cstheme="majorHAnsi"/>
          <w:color w:val="262626" w:themeColor="text1" w:themeTint="D9"/>
          <w:sz w:val="20"/>
          <w:szCs w:val="20"/>
        </w:rPr>
        <w:t xml:space="preserve">w celu związanym z przedmiotowym postępowaniem o udzielenie zamówienia publicznego pn. </w:t>
      </w:r>
      <w:r w:rsidR="006C3279" w:rsidRPr="006C3279">
        <w:rPr>
          <w:rFonts w:ascii="Calibri Light" w:hAnsi="Calibri Light" w:cs="Calibri Light"/>
          <w:b/>
          <w:color w:val="262626" w:themeColor="text1" w:themeTint="D9"/>
          <w:sz w:val="20"/>
          <w:szCs w:val="20"/>
        </w:rPr>
        <w:t xml:space="preserve">Budowa instalacji wentylacji mechanicznej wraz z montażem kabin wc w łazienkach w budynku Przedszkola Miejskiego nr 2w Pruszkowie w Pruszkowie. </w:t>
      </w:r>
    </w:p>
    <w:p w14:paraId="16F2DAB7" w14:textId="5E3F475D" w:rsidR="00951369" w:rsidRPr="00845476" w:rsidRDefault="00951369" w:rsidP="006C3279">
      <w:pPr>
        <w:spacing w:after="0" w:line="240" w:lineRule="auto"/>
        <w:jc w:val="both"/>
        <w:rPr>
          <w:rFonts w:ascii="Calibri Light" w:hAnsi="Calibri Light" w:cs="Calibri Light"/>
          <w:b/>
          <w:color w:val="002060"/>
        </w:rPr>
      </w:pPr>
    </w:p>
    <w:p w14:paraId="474A84CB" w14:textId="7AD20DF1" w:rsidR="00FB14CA" w:rsidRPr="00213578" w:rsidRDefault="00E458A9" w:rsidP="00951369">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951369">
      <w:pPr>
        <w:spacing w:after="0" w:line="240" w:lineRule="auto"/>
        <w:jc w:val="both"/>
        <w:rPr>
          <w:rFonts w:asciiTheme="majorHAnsi" w:hAnsiTheme="majorHAnsi" w:cstheme="majorHAnsi"/>
          <w:sz w:val="20"/>
          <w:szCs w:val="20"/>
        </w:rPr>
      </w:pPr>
    </w:p>
    <w:p w14:paraId="612B68D9" w14:textId="77777777" w:rsidR="00FB14CA" w:rsidRPr="00213578" w:rsidRDefault="00E458A9" w:rsidP="00951369">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10B7BDF5" w14:textId="2E38E798" w:rsidR="00E458A9" w:rsidRPr="002F6AD0"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w:t>
      </w:r>
      <w:r w:rsidR="00FB14CA" w:rsidRPr="002F6AD0">
        <w:rPr>
          <w:rFonts w:asciiTheme="majorHAnsi" w:hAnsiTheme="majorHAnsi" w:cstheme="majorHAnsi"/>
          <w:b/>
          <w:bCs/>
          <w:sz w:val="20"/>
          <w:szCs w:val="20"/>
        </w:rPr>
        <w:t xml:space="preserve">- </w:t>
      </w:r>
      <w:r w:rsidR="000245AF" w:rsidRPr="002F6AD0">
        <w:rPr>
          <w:rFonts w:asciiTheme="majorHAnsi" w:hAnsiTheme="majorHAnsi" w:cstheme="majorHAnsi"/>
          <w:b/>
          <w:bCs/>
          <w:sz w:val="20"/>
          <w:szCs w:val="20"/>
        </w:rPr>
        <w:t>Wykaz osób, które będą uczestniczyć w wykonywaniu przedmiotu zamówienia.</w:t>
      </w:r>
    </w:p>
    <w:p w14:paraId="63591893" w14:textId="77777777" w:rsidR="000245AF" w:rsidRDefault="000245AF"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1F33FFC3" w14:textId="2F376FE3" w:rsidR="006C3279" w:rsidRPr="006C3279" w:rsidRDefault="006C3279" w:rsidP="006C3279">
      <w:pPr>
        <w:spacing w:after="0" w:line="240" w:lineRule="auto"/>
        <w:jc w:val="both"/>
        <w:rPr>
          <w:rFonts w:ascii="Calibri Light" w:hAnsi="Calibri Light" w:cs="Calibri Light"/>
          <w:b/>
          <w:color w:val="262626" w:themeColor="text1" w:themeTint="D9"/>
          <w:sz w:val="20"/>
          <w:szCs w:val="20"/>
        </w:rPr>
      </w:pPr>
      <w:r w:rsidRPr="006C3279">
        <w:rPr>
          <w:rFonts w:ascii="Calibri Light" w:hAnsi="Calibri Light" w:cs="Calibri Light"/>
          <w:b/>
          <w:color w:val="262626" w:themeColor="text1" w:themeTint="D9"/>
          <w:sz w:val="20"/>
          <w:szCs w:val="20"/>
        </w:rPr>
        <w:t>Budowa instalacji wentylacji mechanicznej wraz z montażem kabin wc w łazienkach w budynku Przedszkola Miejskiego nr 2</w:t>
      </w:r>
      <w:r>
        <w:rPr>
          <w:rFonts w:ascii="Calibri Light" w:hAnsi="Calibri Light" w:cs="Calibri Light"/>
          <w:b/>
          <w:color w:val="262626" w:themeColor="text1" w:themeTint="D9"/>
          <w:sz w:val="20"/>
          <w:szCs w:val="20"/>
        </w:rPr>
        <w:t xml:space="preserve"> </w:t>
      </w:r>
      <w:r w:rsidRPr="006C3279">
        <w:rPr>
          <w:rFonts w:ascii="Calibri Light" w:hAnsi="Calibri Light" w:cs="Calibri Light"/>
          <w:b/>
          <w:color w:val="262626" w:themeColor="text1" w:themeTint="D9"/>
          <w:sz w:val="20"/>
          <w:szCs w:val="20"/>
        </w:rPr>
        <w:t xml:space="preserve">w Pruszkowie w Pruszkowie. </w:t>
      </w:r>
    </w:p>
    <w:p w14:paraId="0D46A78F" w14:textId="77777777" w:rsidR="0055036C" w:rsidRPr="00951369" w:rsidRDefault="0055036C" w:rsidP="00951369">
      <w:pPr>
        <w:spacing w:after="0" w:line="240" w:lineRule="auto"/>
        <w:contextualSpacing/>
        <w:rPr>
          <w:rFonts w:asciiTheme="majorHAnsi" w:hAnsiTheme="majorHAnsi" w:cstheme="majorHAnsi"/>
          <w:color w:val="262626" w:themeColor="text1" w:themeTint="D9"/>
          <w:sz w:val="20"/>
          <w:szCs w:val="20"/>
        </w:rPr>
      </w:pPr>
    </w:p>
    <w:p w14:paraId="07218EBD" w14:textId="47BF59B1" w:rsidR="000543E5" w:rsidRPr="006C3279" w:rsidRDefault="000543E5" w:rsidP="006C3279">
      <w:pPr>
        <w:spacing w:after="0" w:line="240" w:lineRule="auto"/>
        <w:contextualSpacing/>
        <w:rPr>
          <w:rFonts w:asciiTheme="majorHAnsi" w:hAnsiTheme="majorHAnsi" w:cstheme="majorHAnsi"/>
          <w:b/>
          <w:bCs/>
          <w:color w:val="262626" w:themeColor="text1" w:themeTint="D9"/>
          <w:sz w:val="20"/>
          <w:szCs w:val="20"/>
        </w:rPr>
      </w:pPr>
      <w:r w:rsidRPr="006C3279">
        <w:rPr>
          <w:rFonts w:asciiTheme="majorHAnsi" w:hAnsiTheme="majorHAnsi" w:cstheme="majorHAnsi"/>
          <w:b/>
          <w:bCs/>
          <w:color w:val="262626" w:themeColor="text1" w:themeTint="D9"/>
          <w:sz w:val="20"/>
          <w:szCs w:val="20"/>
        </w:rPr>
        <w:t xml:space="preserve">1.2/ Wspólny Słownik Zamówień - CPV: </w:t>
      </w:r>
    </w:p>
    <w:p w14:paraId="0B10FC0A" w14:textId="77777777" w:rsidR="006C3279" w:rsidRPr="006C3279" w:rsidRDefault="006C3279" w:rsidP="006C3279">
      <w:pPr>
        <w:spacing w:after="0" w:line="240" w:lineRule="auto"/>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45453000-7 Roboty remontowe i renowacyjne</w:t>
      </w:r>
    </w:p>
    <w:p w14:paraId="25A1BB5D" w14:textId="77777777" w:rsidR="006C3279" w:rsidRPr="006C3279" w:rsidRDefault="006C3279" w:rsidP="006C3279">
      <w:pPr>
        <w:spacing w:after="0" w:line="240" w:lineRule="auto"/>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45262520-2 Roboty murowe</w:t>
      </w:r>
    </w:p>
    <w:p w14:paraId="489DAD4F" w14:textId="77777777" w:rsidR="006C3279" w:rsidRPr="006C3279" w:rsidRDefault="006C3279" w:rsidP="006C3279">
      <w:pPr>
        <w:spacing w:after="0" w:line="240" w:lineRule="auto"/>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45410000-4 Tynkowanie</w:t>
      </w:r>
    </w:p>
    <w:p w14:paraId="640E9753" w14:textId="77777777" w:rsidR="006C3279" w:rsidRPr="006C3279" w:rsidRDefault="006C3279" w:rsidP="006C3279">
      <w:pPr>
        <w:spacing w:after="0" w:line="240" w:lineRule="auto"/>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45442100-8 Roboty malarskie</w:t>
      </w:r>
    </w:p>
    <w:p w14:paraId="1ED02D03" w14:textId="77777777" w:rsidR="006C3279" w:rsidRPr="006C3279" w:rsidRDefault="006C3279" w:rsidP="006C3279">
      <w:pPr>
        <w:spacing w:after="0" w:line="240" w:lineRule="auto"/>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 xml:space="preserve">45311200-2 Roboty w zakresie instalacji elektrycznych </w:t>
      </w:r>
    </w:p>
    <w:p w14:paraId="335B881C" w14:textId="77777777" w:rsidR="006C3279" w:rsidRPr="006C3279" w:rsidRDefault="006C3279" w:rsidP="006C3279">
      <w:pPr>
        <w:spacing w:after="0" w:line="240" w:lineRule="auto"/>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45311100-1 Roboty w zakresie okablowania elektrycznego</w:t>
      </w:r>
    </w:p>
    <w:p w14:paraId="5981609A" w14:textId="77777777" w:rsidR="006C3279" w:rsidRPr="006C3279" w:rsidRDefault="006C3279" w:rsidP="006C3279">
      <w:pPr>
        <w:spacing w:after="0" w:line="240" w:lineRule="auto"/>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45331210 Instalowanie wentylacji</w:t>
      </w:r>
    </w:p>
    <w:p w14:paraId="2EA19579" w14:textId="77777777" w:rsidR="000445A7" w:rsidRPr="006C3279" w:rsidRDefault="000445A7" w:rsidP="006C3279">
      <w:pPr>
        <w:spacing w:after="0" w:line="240" w:lineRule="auto"/>
        <w:rPr>
          <w:rFonts w:asciiTheme="majorHAnsi" w:hAnsiTheme="majorHAnsi" w:cstheme="majorHAnsi"/>
          <w:color w:val="262626" w:themeColor="text1" w:themeTint="D9"/>
          <w:sz w:val="20"/>
          <w:szCs w:val="20"/>
        </w:rPr>
      </w:pPr>
    </w:p>
    <w:p w14:paraId="10587F4E" w14:textId="2EF691C5" w:rsidR="000543E5" w:rsidRPr="006C3279" w:rsidRDefault="007E6F19" w:rsidP="006C3279">
      <w:pPr>
        <w:spacing w:after="0" w:line="240" w:lineRule="auto"/>
        <w:rPr>
          <w:rFonts w:asciiTheme="majorHAnsi" w:hAnsiTheme="majorHAnsi" w:cstheme="majorHAnsi"/>
          <w:b/>
          <w:bCs/>
          <w:color w:val="262626" w:themeColor="text1" w:themeTint="D9"/>
          <w:sz w:val="20"/>
          <w:szCs w:val="20"/>
        </w:rPr>
      </w:pPr>
      <w:r w:rsidRPr="006C3279">
        <w:rPr>
          <w:rFonts w:asciiTheme="majorHAnsi" w:hAnsiTheme="majorHAnsi" w:cstheme="majorHAnsi"/>
          <w:b/>
          <w:bCs/>
          <w:color w:val="262626" w:themeColor="text1" w:themeTint="D9"/>
          <w:sz w:val="20"/>
          <w:szCs w:val="20"/>
        </w:rPr>
        <w:t>1.</w:t>
      </w:r>
      <w:r w:rsidR="000543E5" w:rsidRPr="006C3279">
        <w:rPr>
          <w:rFonts w:asciiTheme="majorHAnsi" w:hAnsiTheme="majorHAnsi" w:cstheme="majorHAnsi"/>
          <w:b/>
          <w:bCs/>
          <w:color w:val="262626" w:themeColor="text1" w:themeTint="D9"/>
          <w:sz w:val="20"/>
          <w:szCs w:val="20"/>
        </w:rPr>
        <w:t>3</w:t>
      </w:r>
      <w:r w:rsidRPr="006C3279">
        <w:rPr>
          <w:rFonts w:asciiTheme="majorHAnsi" w:hAnsiTheme="majorHAnsi" w:cstheme="majorHAnsi"/>
          <w:b/>
          <w:bCs/>
          <w:color w:val="262626" w:themeColor="text1" w:themeTint="D9"/>
          <w:sz w:val="20"/>
          <w:szCs w:val="20"/>
        </w:rPr>
        <w:t xml:space="preserve">/ </w:t>
      </w:r>
      <w:r w:rsidR="000543E5" w:rsidRPr="006C3279">
        <w:rPr>
          <w:rFonts w:asciiTheme="majorHAnsi" w:hAnsiTheme="majorHAnsi" w:cstheme="majorHAnsi"/>
          <w:b/>
          <w:bCs/>
          <w:color w:val="262626" w:themeColor="text1" w:themeTint="D9"/>
          <w:sz w:val="20"/>
          <w:szCs w:val="20"/>
        </w:rPr>
        <w:t>Zakres  przedmiotu zamówienia:</w:t>
      </w:r>
    </w:p>
    <w:p w14:paraId="4745067C" w14:textId="3E169133" w:rsidR="00FD31E9" w:rsidRDefault="00FD31E9" w:rsidP="00951369">
      <w:pPr>
        <w:spacing w:after="0" w:line="240" w:lineRule="auto"/>
        <w:rPr>
          <w:rFonts w:asciiTheme="majorHAnsi" w:hAnsiTheme="majorHAnsi" w:cstheme="majorHAnsi"/>
          <w:color w:val="262626" w:themeColor="text1" w:themeTint="D9"/>
          <w:sz w:val="20"/>
          <w:szCs w:val="20"/>
        </w:rPr>
      </w:pPr>
    </w:p>
    <w:p w14:paraId="7D78580B" w14:textId="710B895C" w:rsidR="006C3279" w:rsidRPr="006C3279" w:rsidRDefault="006C3279" w:rsidP="006C3279">
      <w:pPr>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 xml:space="preserve">Przedmiotem niniejszego zamówienia jest wykonanie instalacji wentylacji mechanicznej w budynku Przedszkola Miejskiego nr 2 w Pruszkowie na dz. nr ew. 199/6 obręb 0025 (Tworki) oraz montaż kabin wydzielających miski ustępowe w łazienkach dziecięcych, zgodnie z decyzją Państwowego Powiatowego Inspektora Sanitarnego w Pruszkowie. </w:t>
      </w:r>
    </w:p>
    <w:p w14:paraId="0F41ABAF" w14:textId="77777777" w:rsidR="006C3279" w:rsidRDefault="006C3279" w:rsidP="006C3279">
      <w:pPr>
        <w:spacing w:after="0" w:line="240" w:lineRule="auto"/>
        <w:jc w:val="both"/>
        <w:rPr>
          <w:rFonts w:ascii="Calibri Light" w:hAnsi="Calibri Light" w:cs="Calibri Light"/>
          <w:b/>
          <w:bCs/>
          <w:color w:val="262626" w:themeColor="text1" w:themeTint="D9"/>
          <w:sz w:val="20"/>
          <w:szCs w:val="20"/>
        </w:rPr>
      </w:pPr>
    </w:p>
    <w:p w14:paraId="5E497649" w14:textId="17180342" w:rsidR="006C3279" w:rsidRPr="006C3279" w:rsidRDefault="006C3279" w:rsidP="006C3279">
      <w:pPr>
        <w:spacing w:after="0" w:line="240" w:lineRule="auto"/>
        <w:jc w:val="both"/>
        <w:rPr>
          <w:rFonts w:ascii="Calibri Light" w:hAnsi="Calibri Light" w:cs="Calibri Light"/>
          <w:b/>
          <w:bCs/>
          <w:color w:val="262626" w:themeColor="text1" w:themeTint="D9"/>
          <w:sz w:val="20"/>
          <w:szCs w:val="20"/>
        </w:rPr>
      </w:pPr>
      <w:r w:rsidRPr="006C3279">
        <w:rPr>
          <w:rFonts w:ascii="Calibri Light" w:hAnsi="Calibri Light" w:cs="Calibri Light"/>
          <w:b/>
          <w:bCs/>
          <w:color w:val="262626" w:themeColor="text1" w:themeTint="D9"/>
          <w:sz w:val="20"/>
          <w:szCs w:val="20"/>
        </w:rPr>
        <w:t xml:space="preserve">Budynek stanowi cześć zespołu urbanistyczno-architektonicznego szpitala w Tworkach wpisanego do rejestru zabytków decyzją Konserwatora Zabytków m.st. Warszawy z 02.01.1987 r. pod nr rej. A-1281. </w:t>
      </w:r>
    </w:p>
    <w:p w14:paraId="4C4A1825" w14:textId="77777777" w:rsidR="006C3279" w:rsidRDefault="006C3279" w:rsidP="006C3279">
      <w:pPr>
        <w:spacing w:after="0" w:line="240" w:lineRule="auto"/>
        <w:jc w:val="both"/>
        <w:rPr>
          <w:rFonts w:ascii="Calibri Light" w:hAnsi="Calibri Light" w:cs="Calibri Light"/>
          <w:color w:val="262626" w:themeColor="text1" w:themeTint="D9"/>
          <w:sz w:val="20"/>
          <w:szCs w:val="20"/>
        </w:rPr>
      </w:pPr>
    </w:p>
    <w:p w14:paraId="434BAB22" w14:textId="65641A19" w:rsidR="006C3279" w:rsidRPr="006C3279" w:rsidRDefault="006C3279" w:rsidP="006C3279">
      <w:pPr>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 xml:space="preserve">Roboty budowlane wykonać zgodnie z </w:t>
      </w:r>
    </w:p>
    <w:p w14:paraId="48F0FE4F" w14:textId="77777777" w:rsidR="006C3279" w:rsidRPr="006C3279" w:rsidRDefault="006C3279" w:rsidP="006C3279">
      <w:pPr>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W zakres zamówienia wchodzi m.in.:</w:t>
      </w:r>
    </w:p>
    <w:p w14:paraId="6058F710"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wykorzystanie istniejących przewodów kominowych (7 szt.) – oczyszczenie i udrożnienie (miejscowe rozkucie i usunięcie gruzu), ewentualne naprawy ponad dachem,</w:t>
      </w:r>
    </w:p>
    <w:p w14:paraId="500AFCE6"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rozprowadzenie przewodów wentylacyjnych w salach i podłączenie ich do przewodów kominowych,</w:t>
      </w:r>
    </w:p>
    <w:p w14:paraId="5094E676"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montaż wentylatorów wyciągowych na przewodach kominowych w przestrzeni poddasza nieużytkowego (strych),</w:t>
      </w:r>
    </w:p>
    <w:p w14:paraId="7B5A0DB6"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połączenie przewodów wentylacyjnych z podłączeniem istniejących kominów wentylacyjnych oraz montaż kominków wywiewnych w dachach od strony oficyn bocznych,</w:t>
      </w:r>
    </w:p>
    <w:p w14:paraId="48CCFEF2"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wykonanie otworów przepływowych dla powietrza wentylacyjnego w drzwiach do pomieszczeń,</w:t>
      </w:r>
    </w:p>
    <w:p w14:paraId="7B5D5F41"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lastRenderedPageBreak/>
        <w:t>montaż przewodów, wykonanie miejscowych zabudów instalacji pod sufitami,</w:t>
      </w:r>
    </w:p>
    <w:p w14:paraId="481C3C8B"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dostosowanie instalacji elektrycznej,</w:t>
      </w:r>
    </w:p>
    <w:p w14:paraId="7E4B8B1E"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montaż nawiewników okiennych,</w:t>
      </w:r>
    </w:p>
    <w:p w14:paraId="3324E9F2"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montaż kabin wydzielających miski ustępowe w łazience dziecięcej nr 2 przy sali gimnastycznej oraz łazience dziecięcej nr 4 na piętrze</w:t>
      </w:r>
    </w:p>
    <w:p w14:paraId="2A2FC00F"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badania, sprawdzenia i pomiary instalacji elektrycznej,</w:t>
      </w:r>
    </w:p>
    <w:p w14:paraId="04E7BC72"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 xml:space="preserve">pomiary wydajności, hałasu i szczelności instalacji wentylacji mechanicznej, </w:t>
      </w:r>
    </w:p>
    <w:p w14:paraId="49350F58"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prace zabezpieczające i porządkowe;</w:t>
      </w:r>
    </w:p>
    <w:p w14:paraId="139A8A13"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zasilenie w energię elektryczną placu budowy;</w:t>
      </w:r>
    </w:p>
    <w:p w14:paraId="2AAFABFB"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plan BIOZ (o ile jest wymagany przepisami),</w:t>
      </w:r>
    </w:p>
    <w:p w14:paraId="3065950D" w14:textId="77777777" w:rsidR="006C3279" w:rsidRPr="006C3279" w:rsidRDefault="006C3279" w:rsidP="006C3279">
      <w:pPr>
        <w:numPr>
          <w:ilvl w:val="0"/>
          <w:numId w:val="29"/>
        </w:numPr>
        <w:suppressAutoHyphens/>
        <w:spacing w:after="0" w:line="240" w:lineRule="auto"/>
        <w:jc w:val="both"/>
        <w:rPr>
          <w:rFonts w:ascii="Calibri Light" w:hAnsi="Calibri Light" w:cs="Calibri Light"/>
          <w:color w:val="262626" w:themeColor="text1" w:themeTint="D9"/>
          <w:sz w:val="20"/>
          <w:szCs w:val="20"/>
        </w:rPr>
      </w:pPr>
      <w:r w:rsidRPr="006C3279">
        <w:rPr>
          <w:rFonts w:ascii="Calibri Light" w:hAnsi="Calibri Light" w:cs="Calibri Light"/>
          <w:color w:val="262626" w:themeColor="text1" w:themeTint="D9"/>
          <w:sz w:val="20"/>
          <w:szCs w:val="20"/>
        </w:rPr>
        <w:t>wykonanie zamówienia zgodnie z decyzją Mazowieckiego Wojewódzkiego Konserwatora Zabytków znak: WN.5142.245.2023.PP z dnia 18.12.2023 r. oraz postanowieniem Mazowieckiego Wojewódzkiego Konserwatora Zabytków znak: WN.5142.245.2023.PP (3) z dnia 19.02.2024 r.</w:t>
      </w:r>
    </w:p>
    <w:p w14:paraId="302D8B65" w14:textId="77777777" w:rsidR="006C3279" w:rsidRPr="00951369" w:rsidRDefault="006C3279" w:rsidP="00951369">
      <w:pPr>
        <w:spacing w:after="0" w:line="240" w:lineRule="auto"/>
        <w:rPr>
          <w:rFonts w:asciiTheme="majorHAnsi" w:hAnsiTheme="majorHAnsi" w:cstheme="majorHAnsi"/>
          <w:color w:val="262626" w:themeColor="text1" w:themeTint="D9"/>
          <w:sz w:val="20"/>
          <w:szCs w:val="20"/>
        </w:rPr>
      </w:pPr>
    </w:p>
    <w:p w14:paraId="3C1B0AA4" w14:textId="1E490A96"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2315B271" w:rsidR="00C47FDC" w:rsidRPr="005302CA" w:rsidRDefault="00C47FDC" w:rsidP="00C47FDC">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dokumentacja projektowa załącznik nr 8 do SWZ</w:t>
      </w:r>
      <w:r w:rsidR="0055036C">
        <w:rPr>
          <w:rFonts w:ascii="Calibri Light" w:hAnsi="Calibri Light" w:cs="Calibri Light"/>
          <w:color w:val="333333"/>
          <w:sz w:val="20"/>
          <w:szCs w:val="20"/>
        </w:rPr>
        <w:t xml:space="preserve"> </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p>
    <w:p w14:paraId="63153C53" w14:textId="77777777" w:rsidR="006C3279" w:rsidRPr="006C3279" w:rsidRDefault="006C3279" w:rsidP="006C3279">
      <w:pPr>
        <w:suppressAutoHyphens/>
        <w:spacing w:after="0" w:line="240" w:lineRule="auto"/>
        <w:ind w:left="720"/>
        <w:jc w:val="both"/>
        <w:rPr>
          <w:rFonts w:ascii="Calibri Light" w:hAnsi="Calibri Light" w:cs="Calibri Light"/>
          <w:color w:val="262626" w:themeColor="text1" w:themeTint="D9"/>
          <w:sz w:val="20"/>
          <w:szCs w:val="20"/>
        </w:rPr>
      </w:pPr>
      <w:r>
        <w:rPr>
          <w:rFonts w:asciiTheme="majorHAnsi" w:hAnsiTheme="majorHAnsi" w:cstheme="majorHAnsi"/>
          <w:b/>
          <w:bCs/>
          <w:color w:val="262626" w:themeColor="text1" w:themeTint="D9"/>
          <w:sz w:val="20"/>
          <w:szCs w:val="20"/>
        </w:rPr>
        <w:t xml:space="preserve">- </w:t>
      </w:r>
      <w:r>
        <w:rPr>
          <w:rFonts w:ascii="Calibri Light" w:hAnsi="Calibri Light" w:cs="Calibri Light"/>
          <w:color w:val="262626" w:themeColor="text1" w:themeTint="D9"/>
          <w:sz w:val="20"/>
          <w:szCs w:val="20"/>
        </w:rPr>
        <w:t>decyzja</w:t>
      </w:r>
      <w:r w:rsidRPr="006C3279">
        <w:rPr>
          <w:rFonts w:ascii="Calibri Light" w:hAnsi="Calibri Light" w:cs="Calibri Light"/>
          <w:color w:val="262626" w:themeColor="text1" w:themeTint="D9"/>
          <w:sz w:val="20"/>
          <w:szCs w:val="20"/>
        </w:rPr>
        <w:t xml:space="preserve"> Mazowieckiego Wojewódzkiego Konserwatora Zabytków znak: WN.5142.245.2023.PP z dnia 18.12.2023 r. oraz postanowieniem Mazowieckiego Wojewódzkiego Konserwatora Zabytków znak: WN.5142.245.2023.PP (3) z dnia 19.02.2024 r.</w:t>
      </w:r>
    </w:p>
    <w:p w14:paraId="4067DB26" w14:textId="4F2A5ADD" w:rsidR="006C42D2" w:rsidRPr="00843BB0" w:rsidRDefault="006C42D2" w:rsidP="00843BB0">
      <w:pPr>
        <w:spacing w:after="0" w:line="240" w:lineRule="auto"/>
        <w:ind w:left="708"/>
        <w:rPr>
          <w:rFonts w:asciiTheme="majorHAnsi" w:hAnsiTheme="majorHAnsi" w:cstheme="majorHAnsi"/>
          <w:b/>
          <w:bCs/>
          <w:color w:val="262626" w:themeColor="text1" w:themeTint="D9"/>
          <w:sz w:val="20"/>
          <w:szCs w:val="20"/>
        </w:rPr>
      </w:pPr>
    </w:p>
    <w:p w14:paraId="7F0EC81A" w14:textId="3ED13577" w:rsidR="006D3D6A"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5668576F" w14:textId="62232E53" w:rsidR="00527EF3"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z </w:t>
      </w:r>
      <w:r w:rsidR="00F40BF7">
        <w:rPr>
          <w:rFonts w:asciiTheme="majorHAnsi" w:hAnsiTheme="majorHAnsi" w:cstheme="majorHAnsi"/>
          <w:sz w:val="20"/>
          <w:szCs w:val="20"/>
        </w:rPr>
        <w:t>zastrzeżeniem</w:t>
      </w:r>
      <w:r w:rsidR="00C370CD" w:rsidRPr="002A6980">
        <w:rPr>
          <w:rFonts w:asciiTheme="majorHAnsi" w:hAnsiTheme="majorHAnsi" w:cstheme="majorHAnsi"/>
          <w:sz w:val="20"/>
          <w:szCs w:val="20"/>
        </w:rPr>
        <w:t xml:space="preserve">, że okres rękojmi nie może być krótszy </w:t>
      </w:r>
      <w:bookmarkStart w:id="5" w:name="_Hlk156836788"/>
      <w:r w:rsidR="00C370CD" w:rsidRPr="002A6980">
        <w:rPr>
          <w:rFonts w:asciiTheme="majorHAnsi" w:hAnsiTheme="majorHAnsi" w:cstheme="majorHAnsi"/>
          <w:sz w:val="20"/>
          <w:szCs w:val="20"/>
        </w:rPr>
        <w:t>niż</w:t>
      </w:r>
      <w:r w:rsidR="00527EF3">
        <w:rPr>
          <w:rFonts w:asciiTheme="majorHAnsi" w:hAnsiTheme="majorHAnsi" w:cstheme="majorHAnsi"/>
          <w:sz w:val="20"/>
          <w:szCs w:val="20"/>
        </w:rPr>
        <w:t xml:space="preserve"> okres </w:t>
      </w:r>
      <w:r w:rsidR="00D31E1F">
        <w:rPr>
          <w:rFonts w:asciiTheme="majorHAnsi" w:hAnsiTheme="majorHAnsi" w:cstheme="majorHAnsi"/>
          <w:sz w:val="20"/>
          <w:szCs w:val="20"/>
        </w:rPr>
        <w:t>wskazany w art. 568§1 kodeksu cywilnego</w:t>
      </w:r>
      <w:r w:rsidR="00527EF3">
        <w:rPr>
          <w:rFonts w:asciiTheme="majorHAnsi" w:hAnsiTheme="majorHAnsi" w:cstheme="majorHAnsi"/>
          <w:sz w:val="20"/>
          <w:szCs w:val="20"/>
        </w:rPr>
        <w:t>.</w:t>
      </w:r>
    </w:p>
    <w:bookmarkEnd w:id="5"/>
    <w:p w14:paraId="09124FFC" w14:textId="77777777"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1DE6E491" w14:textId="77777777" w:rsidR="006C42D2" w:rsidRDefault="006C42D2" w:rsidP="00CC124D">
      <w:pPr>
        <w:spacing w:after="0" w:line="240" w:lineRule="auto"/>
        <w:jc w:val="both"/>
        <w:rPr>
          <w:rFonts w:asciiTheme="majorHAnsi" w:hAnsiTheme="majorHAnsi" w:cstheme="majorHAnsi"/>
          <w:b/>
          <w:bCs/>
          <w:sz w:val="20"/>
          <w:szCs w:val="20"/>
        </w:rPr>
      </w:pPr>
    </w:p>
    <w:p w14:paraId="67B6D024" w14:textId="6B085E39"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56452960" w14:textId="5969510C" w:rsidR="0055036C" w:rsidRPr="0055036C" w:rsidRDefault="007157C3" w:rsidP="00D63D02">
      <w:pPr>
        <w:spacing w:after="0" w:line="240" w:lineRule="auto"/>
        <w:jc w:val="both"/>
        <w:rPr>
          <w:rFonts w:asciiTheme="majorHAnsi" w:hAnsiTheme="majorHAnsi" w:cstheme="majorHAnsi"/>
          <w:color w:val="262626" w:themeColor="text1" w:themeTint="D9"/>
          <w:sz w:val="20"/>
          <w:szCs w:val="20"/>
        </w:rPr>
      </w:pPr>
      <w:r w:rsidRPr="002A6980">
        <w:rPr>
          <w:rFonts w:asciiTheme="majorHAnsi" w:hAnsiTheme="majorHAnsi" w:cstheme="majorHAnsi"/>
          <w:sz w:val="20"/>
          <w:szCs w:val="20"/>
        </w:rPr>
        <w:t xml:space="preserve">a) Roboty budowlane </w:t>
      </w:r>
      <w:r w:rsidR="0055036C" w:rsidRPr="0055036C">
        <w:rPr>
          <w:rFonts w:asciiTheme="majorHAnsi" w:hAnsiTheme="majorHAnsi" w:cstheme="majorHAnsi"/>
          <w:color w:val="262626" w:themeColor="text1" w:themeTint="D9"/>
          <w:sz w:val="20"/>
          <w:szCs w:val="20"/>
        </w:rPr>
        <w:t xml:space="preserve">należy wykonywać zgodnie z przekazaną przez Zamawiającego dokumentacją projektową, obowiązującymi normami i przepisami prawa, zasadami wiedzy technicznej i sztuki budowlanej, uzgodnieniami dokonanymi </w:t>
      </w:r>
      <w:r w:rsidR="00D63D02">
        <w:rPr>
          <w:rFonts w:asciiTheme="majorHAnsi" w:hAnsiTheme="majorHAnsi" w:cstheme="majorHAnsi"/>
          <w:color w:val="262626" w:themeColor="text1" w:themeTint="D9"/>
          <w:sz w:val="20"/>
          <w:szCs w:val="20"/>
        </w:rPr>
        <w:br/>
      </w:r>
      <w:r w:rsidR="0055036C" w:rsidRPr="0055036C">
        <w:rPr>
          <w:rFonts w:asciiTheme="majorHAnsi" w:hAnsiTheme="majorHAnsi" w:cstheme="majorHAnsi"/>
          <w:color w:val="262626" w:themeColor="text1" w:themeTint="D9"/>
          <w:sz w:val="20"/>
          <w:szCs w:val="20"/>
        </w:rPr>
        <w:t>w trakcie realizacji robót z Nadzorem Inwestorskim i Zamawiającym, należytą starannością oraz pod kierownictwem osób posiadających odpowiednie uprawnienia i kwalifikacje</w:t>
      </w:r>
      <w:r w:rsidR="00D63D02">
        <w:rPr>
          <w:rFonts w:asciiTheme="majorHAnsi" w:hAnsiTheme="majorHAnsi" w:cstheme="majorHAnsi"/>
          <w:color w:val="262626" w:themeColor="text1" w:themeTint="D9"/>
          <w:sz w:val="20"/>
          <w:szCs w:val="20"/>
        </w:rPr>
        <w:t>, przepisami BHP</w:t>
      </w:r>
      <w:r w:rsidR="0055036C" w:rsidRPr="0055036C">
        <w:rPr>
          <w:rFonts w:asciiTheme="majorHAnsi" w:hAnsiTheme="majorHAnsi" w:cstheme="majorHAnsi"/>
          <w:color w:val="262626" w:themeColor="text1" w:themeTint="D9"/>
          <w:sz w:val="20"/>
          <w:szCs w:val="20"/>
        </w:rPr>
        <w:t>.</w:t>
      </w:r>
    </w:p>
    <w:p w14:paraId="704D0852" w14:textId="77777777" w:rsidR="0055036C" w:rsidRPr="002A6980" w:rsidRDefault="0055036C" w:rsidP="00CC124D">
      <w:pPr>
        <w:spacing w:after="0" w:line="240" w:lineRule="auto"/>
        <w:jc w:val="both"/>
        <w:rPr>
          <w:rFonts w:asciiTheme="majorHAnsi" w:hAnsiTheme="majorHAnsi" w:cstheme="majorHAnsi"/>
          <w:sz w:val="20"/>
          <w:szCs w:val="20"/>
        </w:rPr>
      </w:pPr>
    </w:p>
    <w:p w14:paraId="30A02E54" w14:textId="7E9DF05D" w:rsidR="00561E43" w:rsidRPr="00561E43"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w:t>
      </w:r>
      <w:r w:rsidR="00561E43" w:rsidRPr="00561E43">
        <w:rPr>
          <w:rFonts w:asciiTheme="majorHAnsi" w:hAnsiTheme="majorHAnsi" w:cstheme="majorHAnsi"/>
          <w:color w:val="262626" w:themeColor="text1" w:themeTint="D9"/>
          <w:sz w:val="20"/>
          <w:szCs w:val="20"/>
        </w:rPr>
        <w:t>Na żądanie zamawiającego w trakcie wykonywania robót</w:t>
      </w:r>
      <w:r w:rsidRPr="00561E43">
        <w:rPr>
          <w:rFonts w:asciiTheme="majorHAnsi" w:hAnsiTheme="majorHAnsi" w:cstheme="majorHAnsi"/>
          <w:color w:val="262626" w:themeColor="text1" w:themeTint="D9"/>
          <w:sz w:val="20"/>
          <w:szCs w:val="20"/>
        </w:rPr>
        <w:t xml:space="preserve"> wykonawca przedłoży </w:t>
      </w:r>
      <w:r w:rsidR="00561E43" w:rsidRPr="00561E43">
        <w:rPr>
          <w:rFonts w:asciiTheme="majorHAnsi" w:hAnsiTheme="majorHAnsi" w:cstheme="majorHAnsi"/>
          <w:bCs/>
          <w:color w:val="262626" w:themeColor="text1" w:themeTint="D9"/>
          <w:sz w:val="20"/>
          <w:szCs w:val="20"/>
        </w:rPr>
        <w:t>atest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świadectw</w:t>
      </w:r>
      <w:r w:rsidR="00561E43">
        <w:rPr>
          <w:rFonts w:asciiTheme="majorHAnsi" w:hAnsiTheme="majorHAnsi" w:cstheme="majorHAnsi"/>
          <w:bCs/>
          <w:color w:val="262626" w:themeColor="text1" w:themeTint="D9"/>
          <w:sz w:val="20"/>
          <w:szCs w:val="20"/>
        </w:rPr>
        <w:t>a</w:t>
      </w:r>
      <w:r w:rsidR="00561E43" w:rsidRPr="00561E43">
        <w:rPr>
          <w:rFonts w:asciiTheme="majorHAnsi" w:hAnsiTheme="majorHAnsi" w:cstheme="majorHAnsi"/>
          <w:bCs/>
          <w:color w:val="262626" w:themeColor="text1" w:themeTint="D9"/>
          <w:sz w:val="20"/>
          <w:szCs w:val="20"/>
        </w:rPr>
        <w:t>, certyfikat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i inn</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dokument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potwierdzając</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jakość i dopuszczenie  do stosowania.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62D4D1E8" w14:textId="77777777" w:rsidR="00E146A2" w:rsidRPr="00334EA8" w:rsidRDefault="00E146A2" w:rsidP="00E146A2">
      <w:pPr>
        <w:spacing w:after="0" w:line="240" w:lineRule="auto"/>
        <w:ind w:left="142" w:hanging="142"/>
        <w:jc w:val="both"/>
        <w:rPr>
          <w:rFonts w:asciiTheme="majorHAnsi" w:hAnsiTheme="majorHAnsi" w:cstheme="majorHAnsi"/>
          <w:sz w:val="20"/>
          <w:szCs w:val="20"/>
        </w:rPr>
      </w:pPr>
      <w:r w:rsidRPr="00334EA8">
        <w:rPr>
          <w:rFonts w:asciiTheme="majorHAnsi" w:hAnsiTheme="majorHAnsi" w:cstheme="majorHAnsi"/>
          <w:sz w:val="20"/>
          <w:szCs w:val="20"/>
        </w:rPr>
        <w:t>o) Po zakończeniu robót powierzchnie biologicznie czynne należy przywrócić do stanu poprzedniego (odtworzyć).</w:t>
      </w:r>
    </w:p>
    <w:p w14:paraId="19859E3B" w14:textId="77777777" w:rsidR="00E146A2" w:rsidRPr="00334EA8" w:rsidRDefault="00E146A2" w:rsidP="00E146A2">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Odbiór odtworzonej zieleni ( trawników) odbędzie się po pierwszym koszeniu przy udziale inspektora Wydziału Ochrony Środowiska Urzędu Miasta Pruszkowa.</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F365C6C"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D65DF7" w:rsidRDefault="007157C3" w:rsidP="00CC124D">
      <w:pPr>
        <w:spacing w:after="0" w:line="240" w:lineRule="auto"/>
        <w:jc w:val="both"/>
        <w:rPr>
          <w:rFonts w:asciiTheme="majorHAnsi" w:hAnsiTheme="majorHAnsi" w:cstheme="majorHAnsi"/>
          <w:b/>
          <w:bCs/>
          <w:sz w:val="20"/>
          <w:szCs w:val="20"/>
        </w:rPr>
      </w:pPr>
      <w:r w:rsidRPr="00D65DF7">
        <w:rPr>
          <w:rFonts w:asciiTheme="majorHAnsi" w:eastAsia="Tahoma" w:hAnsiTheme="majorHAnsi" w:cstheme="majorHAnsi"/>
          <w:b/>
          <w:bCs/>
          <w:sz w:val="20"/>
          <w:szCs w:val="20"/>
        </w:rPr>
        <w:t xml:space="preserve">a) </w:t>
      </w:r>
      <w:r w:rsidRPr="00D65DF7">
        <w:rPr>
          <w:rFonts w:asciiTheme="majorHAnsi" w:hAnsiTheme="majorHAnsi" w:cstheme="majorHAnsi"/>
          <w:b/>
          <w:bCs/>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2BF92EDC" w14:textId="77777777" w:rsidR="00D65DF7" w:rsidRDefault="00D65DF7" w:rsidP="00CC124D">
      <w:pPr>
        <w:spacing w:after="0" w:line="240" w:lineRule="auto"/>
        <w:jc w:val="both"/>
        <w:rPr>
          <w:rFonts w:asciiTheme="majorHAnsi" w:hAnsiTheme="majorHAnsi" w:cstheme="majorHAnsi"/>
          <w:sz w:val="20"/>
          <w:szCs w:val="20"/>
        </w:rPr>
      </w:pPr>
    </w:p>
    <w:p w14:paraId="17FD4923" w14:textId="4CF7CC9E" w:rsidR="00D65DF7" w:rsidRPr="00D65DF7" w:rsidRDefault="00D65DF7" w:rsidP="00D65DF7">
      <w:pPr>
        <w:suppressAutoHyphens/>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d) </w:t>
      </w:r>
      <w:r w:rsidRPr="00D65DF7">
        <w:rPr>
          <w:rFonts w:asciiTheme="majorHAnsi" w:hAnsiTheme="majorHAnsi" w:cstheme="majorHAnsi"/>
          <w:color w:val="262626" w:themeColor="text1" w:themeTint="D9"/>
          <w:sz w:val="20"/>
          <w:szCs w:val="20"/>
        </w:rPr>
        <w:t>Wykonywanie i pokrycie kosztów wszelkich przeglądów oraz serwisów zamontowanych wszystkich urządzeń oraz systemów, wraz z wymianą elementów eksploatacyjnych, w celu utrzymania warunków gwarancji wynikających z kart gwarancyjnych oraz dokumentacji techniczno-ruchowych tych urządzeń oraz systemów, w tym - choć nie wyłącznie - przeprowadzania badań UDT zamontowanych urządzeń, konserwacji urządzeń dźwigowych, przeprowadzania badań wydajności hydrantów, wymiany filtrów w centralach wentylacyjnych, konserwacji systemu klimatyzacji.</w:t>
      </w:r>
    </w:p>
    <w:p w14:paraId="21B90A7E" w14:textId="77777777" w:rsidR="006C42D2" w:rsidRDefault="006C42D2" w:rsidP="007F4936">
      <w:pPr>
        <w:tabs>
          <w:tab w:val="left" w:pos="426"/>
        </w:tabs>
        <w:spacing w:after="0" w:line="240" w:lineRule="auto"/>
        <w:jc w:val="both"/>
        <w:rPr>
          <w:rFonts w:asciiTheme="majorHAnsi" w:hAnsiTheme="majorHAnsi" w:cstheme="majorHAnsi"/>
          <w:b/>
          <w:sz w:val="20"/>
          <w:szCs w:val="20"/>
        </w:rPr>
      </w:pPr>
    </w:p>
    <w:p w14:paraId="1DE0F1C2" w14:textId="3DDB50D7" w:rsidR="007F4936" w:rsidRPr="00366E1F" w:rsidRDefault="00D65DF7" w:rsidP="007F4936">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b/>
          <w:sz w:val="20"/>
          <w:szCs w:val="20"/>
        </w:rPr>
        <w:t>e</w:t>
      </w:r>
      <w:r w:rsidR="00436F5E" w:rsidRPr="00366E1F">
        <w:rPr>
          <w:rFonts w:asciiTheme="majorHAnsi" w:hAnsiTheme="majorHAnsi" w:cstheme="majorHAnsi"/>
          <w:b/>
          <w:sz w:val="20"/>
          <w:szCs w:val="20"/>
        </w:rPr>
        <w:t xml:space="preserve">) </w:t>
      </w:r>
      <w:r w:rsidR="007F4936" w:rsidRPr="00366E1F">
        <w:rPr>
          <w:rFonts w:asciiTheme="majorHAnsi" w:hAnsiTheme="majorHAnsi" w:cstheme="majorHAnsi"/>
          <w:b/>
          <w:sz w:val="20"/>
          <w:szCs w:val="20"/>
        </w:rPr>
        <w:t>Ubezpieczenie Wykonawcy</w:t>
      </w:r>
    </w:p>
    <w:p w14:paraId="59A76289" w14:textId="0EF34EBD" w:rsidR="007F4936" w:rsidRPr="00123F06" w:rsidRDefault="007F4936" w:rsidP="007F4936">
      <w:pPr>
        <w:tabs>
          <w:tab w:val="left" w:pos="426"/>
        </w:tabs>
        <w:spacing w:after="0" w:line="240" w:lineRule="auto"/>
        <w:jc w:val="both"/>
        <w:rPr>
          <w:rFonts w:asciiTheme="majorHAnsi" w:hAnsiTheme="majorHAnsi" w:cstheme="majorHAnsi"/>
          <w:bCs/>
          <w:sz w:val="20"/>
          <w:szCs w:val="20"/>
        </w:rPr>
      </w:pPr>
      <w:r w:rsidRPr="00D63D02">
        <w:rPr>
          <w:rFonts w:asciiTheme="majorHAnsi" w:hAnsiTheme="majorHAnsi" w:cstheme="majorHAnsi"/>
          <w:bCs/>
          <w:sz w:val="20"/>
          <w:szCs w:val="20"/>
        </w:rPr>
        <w:t xml:space="preserve">Zgodnie z zapisami zawartymi </w:t>
      </w:r>
      <w:r w:rsidRPr="00D63D02">
        <w:rPr>
          <w:rFonts w:asciiTheme="majorHAnsi" w:hAnsiTheme="majorHAnsi" w:cstheme="majorHAnsi"/>
          <w:sz w:val="20"/>
          <w:szCs w:val="20"/>
        </w:rPr>
        <w:t xml:space="preserve">w </w:t>
      </w:r>
      <w:r w:rsidR="00D63D02" w:rsidRPr="00D63D02">
        <w:rPr>
          <w:rFonts w:asciiTheme="majorHAnsi" w:eastAsia="Times New Roman" w:hAnsiTheme="majorHAnsi" w:cstheme="majorHAnsi"/>
          <w:color w:val="000000"/>
          <w:sz w:val="20"/>
          <w:szCs w:val="20"/>
          <w:lang w:eastAsia="ar-SA"/>
        </w:rPr>
        <w:t xml:space="preserve">§ 5 ust. 6 pkt </w:t>
      </w:r>
      <w:r w:rsidR="00060974">
        <w:rPr>
          <w:rFonts w:asciiTheme="majorHAnsi" w:eastAsia="Times New Roman" w:hAnsiTheme="majorHAnsi" w:cstheme="majorHAnsi"/>
          <w:color w:val="000000"/>
          <w:sz w:val="20"/>
          <w:szCs w:val="20"/>
          <w:lang w:eastAsia="ar-SA"/>
        </w:rPr>
        <w:t>1</w:t>
      </w:r>
      <w:r w:rsidR="00374BD0">
        <w:rPr>
          <w:rFonts w:asciiTheme="majorHAnsi" w:eastAsia="Times New Roman" w:hAnsiTheme="majorHAnsi" w:cstheme="majorHAnsi"/>
          <w:color w:val="000000"/>
          <w:sz w:val="20"/>
          <w:szCs w:val="20"/>
          <w:lang w:eastAsia="ar-SA"/>
        </w:rPr>
        <w:t>3</w:t>
      </w:r>
      <w:r w:rsidR="00D63D02" w:rsidRPr="00D63D02">
        <w:rPr>
          <w:rFonts w:asciiTheme="majorHAnsi" w:eastAsia="Times New Roman" w:hAnsiTheme="majorHAnsi" w:cstheme="majorHAnsi"/>
          <w:color w:val="000000"/>
          <w:sz w:val="20"/>
          <w:szCs w:val="20"/>
          <w:lang w:eastAsia="ar-SA"/>
        </w:rPr>
        <w:t xml:space="preserve"> </w:t>
      </w:r>
      <w:r w:rsidRPr="00D63D02">
        <w:rPr>
          <w:rFonts w:asciiTheme="majorHAnsi" w:hAnsiTheme="majorHAnsi" w:cstheme="majorHAnsi"/>
          <w:bCs/>
          <w:sz w:val="20"/>
          <w:szCs w:val="20"/>
        </w:rPr>
        <w:t>wzoru umowy załączonym do SWZ Zamawiający wymaga od Wykonawcy, z</w:t>
      </w:r>
      <w:r w:rsidRPr="00A37A1F">
        <w:rPr>
          <w:rFonts w:asciiTheme="majorHAnsi" w:hAnsiTheme="majorHAnsi" w:cstheme="majorHAnsi"/>
          <w:bCs/>
          <w:sz w:val="20"/>
          <w:szCs w:val="20"/>
        </w:rPr>
        <w:t xml:space="preserve">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6010EF3" w14:textId="77777777" w:rsidR="003D2725" w:rsidRDefault="003D2725" w:rsidP="00366E1F">
      <w:pPr>
        <w:spacing w:after="0" w:line="240" w:lineRule="auto"/>
        <w:rPr>
          <w:rFonts w:ascii="Calibri Light" w:eastAsia="Times New Roman" w:hAnsi="Calibri Light" w:cs="Calibri Light"/>
          <w:b/>
          <w:bCs/>
          <w:color w:val="262626" w:themeColor="text1" w:themeTint="D9"/>
          <w:sz w:val="20"/>
          <w:szCs w:val="20"/>
        </w:rPr>
      </w:pPr>
      <w:bookmarkStart w:id="6" w:name="_Hlk124427561"/>
    </w:p>
    <w:p w14:paraId="3AE4427E" w14:textId="21F88206" w:rsidR="00366E1F" w:rsidRPr="005D2FD9" w:rsidRDefault="00D65DF7" w:rsidP="00366E1F">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f</w:t>
      </w:r>
      <w:r w:rsidR="00366E1F" w:rsidRPr="005D2FD9">
        <w:rPr>
          <w:rFonts w:ascii="Calibri Light" w:eastAsia="Times New Roman" w:hAnsi="Calibri Light" w:cs="Calibri Light"/>
          <w:b/>
          <w:bCs/>
          <w:color w:val="262626" w:themeColor="text1" w:themeTint="D9"/>
          <w:sz w:val="20"/>
          <w:szCs w:val="20"/>
        </w:rPr>
        <w:t>) Elektromobilność</w:t>
      </w:r>
    </w:p>
    <w:p w14:paraId="61D7B78F" w14:textId="59B81CCD" w:rsidR="00366E1F" w:rsidRPr="005D2FD9" w:rsidRDefault="00366E1F" w:rsidP="00366E1F">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w:t>
      </w:r>
      <w:r w:rsidR="00E631D5">
        <w:rPr>
          <w:rFonts w:ascii="Calibri Light" w:eastAsia="Times New Roman" w:hAnsi="Calibri Light" w:cs="Calibri Light"/>
          <w:color w:val="262626" w:themeColor="text1" w:themeTint="D9"/>
          <w:sz w:val="20"/>
          <w:szCs w:val="20"/>
        </w:rPr>
        <w:t xml:space="preserve">t.j. </w:t>
      </w:r>
      <w:r w:rsidRPr="005D2FD9">
        <w:rPr>
          <w:rFonts w:ascii="Calibri Light" w:eastAsia="Times New Roman" w:hAnsi="Calibri Light" w:cs="Calibri Light"/>
          <w:color w:val="262626" w:themeColor="text1" w:themeTint="D9"/>
          <w:sz w:val="20"/>
          <w:szCs w:val="20"/>
        </w:rPr>
        <w:t>Dz. U. z 202</w:t>
      </w:r>
      <w:r w:rsidR="00E631D5">
        <w:rPr>
          <w:rFonts w:ascii="Calibri Light" w:eastAsia="Times New Roman" w:hAnsi="Calibri Light" w:cs="Calibri Light"/>
          <w:color w:val="262626" w:themeColor="text1" w:themeTint="D9"/>
          <w:sz w:val="20"/>
          <w:szCs w:val="20"/>
        </w:rPr>
        <w:t>3</w:t>
      </w:r>
      <w:r w:rsidRPr="005D2FD9">
        <w:rPr>
          <w:rFonts w:ascii="Calibri Light" w:eastAsia="Times New Roman" w:hAnsi="Calibri Light" w:cs="Calibri Light"/>
          <w:color w:val="262626" w:themeColor="text1" w:themeTint="D9"/>
          <w:sz w:val="20"/>
          <w:szCs w:val="20"/>
        </w:rPr>
        <w:t xml:space="preserve"> r. poz. </w:t>
      </w:r>
      <w:r w:rsidR="00E631D5">
        <w:rPr>
          <w:rFonts w:ascii="Calibri Light" w:eastAsia="Times New Roman" w:hAnsi="Calibri Light" w:cs="Calibri Light"/>
          <w:color w:val="262626" w:themeColor="text1" w:themeTint="D9"/>
          <w:sz w:val="20"/>
          <w:szCs w:val="20"/>
        </w:rPr>
        <w:t>875</w:t>
      </w:r>
      <w:r w:rsidRPr="005D2FD9">
        <w:rPr>
          <w:rFonts w:ascii="Calibri Light" w:eastAsia="Times New Roman" w:hAnsi="Calibri Light" w:cs="Calibri Light"/>
          <w:color w:val="262626" w:themeColor="text1" w:themeTint="D9"/>
          <w:sz w:val="20"/>
          <w:szCs w:val="20"/>
        </w:rPr>
        <w:t>)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 xml:space="preserve">2. Przy obliczaniu procentowego udziału pojazdów samochodowych elektrycznych lub pojazdów samochodowych </w:t>
      </w:r>
      <w:r w:rsidRPr="005D2FD9">
        <w:rPr>
          <w:rFonts w:ascii="Calibri Light" w:eastAsia="Times New Roman" w:hAnsi="Calibri Light" w:cs="Calibri Light"/>
          <w:color w:val="262626" w:themeColor="text1" w:themeTint="D9"/>
          <w:sz w:val="20"/>
          <w:szCs w:val="20"/>
        </w:rPr>
        <w:lastRenderedPageBreak/>
        <w:t>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2BA9D659" w14:textId="77777777" w:rsidR="00366E1F" w:rsidRPr="005D2FD9" w:rsidRDefault="00366E1F" w:rsidP="0020419E">
      <w:pPr>
        <w:spacing w:after="0" w:line="240" w:lineRule="auto"/>
        <w:ind w:left="426"/>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46A385E9" w14:textId="77777777" w:rsidR="00523BD0" w:rsidRDefault="00523BD0" w:rsidP="00575CD0">
      <w:pPr>
        <w:spacing w:after="0" w:line="240" w:lineRule="auto"/>
        <w:rPr>
          <w:rFonts w:asciiTheme="majorHAnsi" w:hAnsiTheme="majorHAnsi" w:cstheme="majorHAnsi"/>
          <w:color w:val="FF0000"/>
          <w:sz w:val="20"/>
          <w:szCs w:val="20"/>
        </w:rPr>
      </w:pPr>
    </w:p>
    <w:bookmarkEnd w:id="6"/>
    <w:p w14:paraId="6607022C" w14:textId="71A7E54B"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7ABB8582"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w:t>
      </w:r>
      <w:r w:rsidR="00B64F59">
        <w:rPr>
          <w:rFonts w:asciiTheme="majorHAnsi" w:hAnsiTheme="majorHAnsi" w:cstheme="majorHAnsi"/>
          <w:color w:val="262626" w:themeColor="text1" w:themeTint="D9"/>
          <w:sz w:val="20"/>
          <w:szCs w:val="20"/>
        </w:rPr>
        <w:t>, przedmiarów</w:t>
      </w:r>
      <w:r w:rsidRPr="000667B2">
        <w:rPr>
          <w:rFonts w:asciiTheme="majorHAnsi" w:hAnsiTheme="majorHAnsi" w:cstheme="majorHAnsi"/>
          <w:color w:val="262626" w:themeColor="text1" w:themeTint="D9"/>
          <w:sz w:val="20"/>
          <w:szCs w:val="20"/>
        </w:rPr>
        <w:t xml:space="preserve"> i specyfikacji technicznej wykonania i odbioru robót (dalej STWiOR).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17EB97CC" w14:textId="520884BD" w:rsidR="000F31F5" w:rsidRPr="00EF5511" w:rsidRDefault="00B64F59" w:rsidP="000F31F5">
      <w:pPr>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color w:val="262626" w:themeColor="text1" w:themeTint="D9"/>
          <w:sz w:val="20"/>
          <w:szCs w:val="20"/>
        </w:rPr>
        <w:t>b</w:t>
      </w:r>
      <w:r w:rsidR="000F31F5" w:rsidRPr="00EF5511">
        <w:rPr>
          <w:rFonts w:asciiTheme="majorHAnsi" w:hAnsiTheme="majorHAnsi" w:cstheme="majorHAnsi"/>
          <w:color w:val="262626" w:themeColor="text1" w:themeTint="D9"/>
          <w:sz w:val="20"/>
          <w:szCs w:val="20"/>
        </w:rPr>
        <w:t>)</w:t>
      </w:r>
      <w:r w:rsidR="000F31F5">
        <w:rPr>
          <w:rFonts w:asciiTheme="majorHAnsi" w:hAnsiTheme="majorHAnsi" w:cstheme="majorHAnsi"/>
          <w:color w:val="262626" w:themeColor="text1" w:themeTint="D9"/>
          <w:sz w:val="20"/>
          <w:szCs w:val="20"/>
        </w:rPr>
        <w:t xml:space="preserve"> </w:t>
      </w:r>
      <w:r w:rsidR="000F31F5" w:rsidRPr="00EF5511">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0F31F5" w:rsidRPr="00EF5511">
        <w:rPr>
          <w:rFonts w:asciiTheme="majorHAnsi" w:hAnsiTheme="majorHAnsi" w:cstheme="majorHAnsi"/>
          <w:b/>
          <w:bCs/>
          <w:color w:val="262626" w:themeColor="text1" w:themeTint="D9"/>
          <w:sz w:val="20"/>
          <w:szCs w:val="20"/>
          <w:u w:val="single"/>
        </w:rPr>
        <w:t xml:space="preserve">Do oferty nie należy załączać kosztorysu ofertowego. Zamawiający wymaga szczegółowego kosztorysu ofertowego </w:t>
      </w:r>
      <w:r w:rsidR="000F31F5" w:rsidRPr="00EF5511">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000F31F5" w:rsidRPr="00EF5511">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442B1CB0" w14:textId="5553BD70" w:rsidR="000F31F5" w:rsidRPr="00EF5511" w:rsidRDefault="000F31F5" w:rsidP="000F31F5">
      <w:pPr>
        <w:spacing w:after="0" w:line="240" w:lineRule="auto"/>
        <w:jc w:val="both"/>
        <w:rPr>
          <w:rFonts w:asciiTheme="majorHAnsi" w:hAnsiTheme="majorHAnsi" w:cstheme="majorHAnsi"/>
          <w:color w:val="262626" w:themeColor="text1" w:themeTint="D9"/>
          <w:sz w:val="20"/>
          <w:szCs w:val="20"/>
        </w:rPr>
      </w:pPr>
      <w:r w:rsidRPr="00EF5511">
        <w:rPr>
          <w:rFonts w:asciiTheme="majorHAnsi" w:hAnsiTheme="majorHAnsi" w:cstheme="majorHAnsi"/>
          <w:color w:val="262626" w:themeColor="text1" w:themeTint="D9"/>
          <w:sz w:val="20"/>
          <w:szCs w:val="20"/>
        </w:rPr>
        <w:t xml:space="preserve">Wykonawca przekaże kosztorys  wersji Ath i </w:t>
      </w:r>
      <w:r>
        <w:rPr>
          <w:rFonts w:asciiTheme="majorHAnsi" w:hAnsiTheme="majorHAnsi" w:cstheme="majorHAnsi"/>
          <w:color w:val="262626" w:themeColor="text1" w:themeTint="D9"/>
          <w:sz w:val="20"/>
          <w:szCs w:val="20"/>
        </w:rPr>
        <w:t>p</w:t>
      </w:r>
      <w:r w:rsidRPr="00EF5511">
        <w:rPr>
          <w:rFonts w:asciiTheme="majorHAnsi" w:hAnsiTheme="majorHAnsi" w:cstheme="majorHAnsi"/>
          <w:color w:val="262626" w:themeColor="text1" w:themeTint="D9"/>
          <w:sz w:val="20"/>
          <w:szCs w:val="20"/>
        </w:rPr>
        <w:t xml:space="preserve">df. </w:t>
      </w:r>
      <w:r w:rsidR="006767F5">
        <w:rPr>
          <w:rFonts w:asciiTheme="majorHAnsi" w:hAnsiTheme="majorHAnsi" w:cstheme="majorHAnsi"/>
          <w:color w:val="262626" w:themeColor="text1" w:themeTint="D9"/>
          <w:sz w:val="20"/>
          <w:szCs w:val="20"/>
        </w:rPr>
        <w:t>o</w:t>
      </w:r>
      <w:r w:rsidRPr="00EF5511">
        <w:rPr>
          <w:rFonts w:asciiTheme="majorHAnsi" w:hAnsiTheme="majorHAnsi" w:cstheme="majorHAnsi"/>
          <w:color w:val="262626" w:themeColor="text1" w:themeTint="D9"/>
          <w:sz w:val="20"/>
          <w:szCs w:val="20"/>
        </w:rPr>
        <w:t>raz papierowej.</w:t>
      </w:r>
    </w:p>
    <w:p w14:paraId="0626FA97" w14:textId="77777777" w:rsidR="00366E1F" w:rsidRDefault="00366E1F" w:rsidP="00366E1F">
      <w:pPr>
        <w:spacing w:after="0" w:line="240" w:lineRule="auto"/>
        <w:jc w:val="both"/>
        <w:rPr>
          <w:rFonts w:asciiTheme="majorHAnsi" w:hAnsiTheme="majorHAnsi" w:cstheme="majorHAnsi"/>
          <w:color w:val="262626" w:themeColor="text1" w:themeTint="D9"/>
          <w:sz w:val="20"/>
          <w:szCs w:val="20"/>
        </w:rPr>
      </w:pPr>
    </w:p>
    <w:p w14:paraId="76056D50" w14:textId="44AF3570" w:rsidR="00D63D02" w:rsidRDefault="00B64F59" w:rsidP="00D63D02">
      <w:pPr>
        <w:pStyle w:val="v1msonormal"/>
        <w:spacing w:before="0" w:beforeAutospacing="0" w:after="0" w:afterAutospacing="0"/>
        <w:ind w:left="284" w:hanging="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D63D02">
        <w:rPr>
          <w:rFonts w:asciiTheme="majorHAnsi" w:hAnsiTheme="majorHAnsi" w:cstheme="majorHAnsi"/>
          <w:color w:val="262626" w:themeColor="text1" w:themeTint="D9"/>
          <w:sz w:val="20"/>
          <w:szCs w:val="20"/>
        </w:rPr>
        <w:t>)</w:t>
      </w:r>
      <w:r w:rsidR="00D63D02" w:rsidRPr="0055036C">
        <w:rPr>
          <w:rFonts w:asciiTheme="majorHAnsi" w:hAnsiTheme="majorHAnsi" w:cstheme="majorHAnsi"/>
          <w:color w:val="262626" w:themeColor="text1" w:themeTint="D9"/>
          <w:sz w:val="20"/>
          <w:szCs w:val="20"/>
        </w:rPr>
        <w:t xml:space="preserve"> Kosztorys szczegółowy (opisujący wszystkie parametry cenotwórcze, tj. Robociznę, Materiały, Sprzęt, Koszty pośrednie, Koszt</w:t>
      </w:r>
    </w:p>
    <w:p w14:paraId="10A019E1" w14:textId="77777777" w:rsidR="00D63D02" w:rsidRDefault="00D63D02" w:rsidP="00D63D02">
      <w:pPr>
        <w:pStyle w:val="v1msonormal"/>
        <w:spacing w:before="0" w:beforeAutospacing="0" w:after="0" w:afterAutospacing="0"/>
        <w:ind w:left="284" w:hanging="284"/>
        <w:jc w:val="both"/>
        <w:rPr>
          <w:rFonts w:asciiTheme="majorHAnsi" w:hAnsiTheme="majorHAnsi" w:cstheme="majorHAnsi"/>
          <w:color w:val="262626" w:themeColor="text1" w:themeTint="D9"/>
          <w:sz w:val="20"/>
          <w:szCs w:val="20"/>
        </w:rPr>
      </w:pPr>
      <w:r w:rsidRPr="0055036C">
        <w:rPr>
          <w:rFonts w:asciiTheme="majorHAnsi" w:hAnsiTheme="majorHAnsi" w:cstheme="majorHAnsi"/>
          <w:color w:val="262626" w:themeColor="text1" w:themeTint="D9"/>
          <w:sz w:val="20"/>
          <w:szCs w:val="20"/>
        </w:rPr>
        <w:t>zakupu materiałów, Zysk) posłuży do rozliczeń, w przypadku wystąpienia robót zamiennych, dodatkowych oraz odstąpienia</w:t>
      </w:r>
    </w:p>
    <w:p w14:paraId="5BF5F10B" w14:textId="2466A3A1" w:rsidR="00D63D02" w:rsidRPr="0055036C" w:rsidRDefault="00D63D02" w:rsidP="00D63D02">
      <w:pPr>
        <w:pStyle w:val="v1msonormal"/>
        <w:spacing w:before="0" w:beforeAutospacing="0" w:after="0" w:afterAutospacing="0"/>
        <w:ind w:left="284" w:hanging="284"/>
        <w:jc w:val="both"/>
        <w:rPr>
          <w:rFonts w:asciiTheme="majorHAnsi" w:hAnsiTheme="majorHAnsi" w:cstheme="majorHAnsi"/>
          <w:color w:val="262626" w:themeColor="text1" w:themeTint="D9"/>
          <w:sz w:val="20"/>
          <w:szCs w:val="20"/>
        </w:rPr>
      </w:pPr>
      <w:r w:rsidRPr="0055036C">
        <w:rPr>
          <w:rFonts w:asciiTheme="majorHAnsi" w:hAnsiTheme="majorHAnsi" w:cstheme="majorHAnsi"/>
          <w:color w:val="262626" w:themeColor="text1" w:themeTint="D9"/>
          <w:sz w:val="20"/>
          <w:szCs w:val="20"/>
        </w:rPr>
        <w:t>stron od umowy.</w:t>
      </w:r>
    </w:p>
    <w:p w14:paraId="471717B9" w14:textId="77777777" w:rsidR="00D63D02" w:rsidRDefault="00D63D02" w:rsidP="00366E1F">
      <w:pPr>
        <w:spacing w:after="0" w:line="240" w:lineRule="auto"/>
        <w:jc w:val="both"/>
        <w:rPr>
          <w:rFonts w:asciiTheme="majorHAnsi" w:hAnsiTheme="majorHAnsi" w:cstheme="majorHAnsi"/>
          <w:color w:val="262626" w:themeColor="text1" w:themeTint="D9"/>
          <w:sz w:val="20"/>
          <w:szCs w:val="20"/>
        </w:rPr>
      </w:pPr>
    </w:p>
    <w:p w14:paraId="206825F5" w14:textId="2E0CDEEE" w:rsidR="00366E1F" w:rsidRPr="000667B2" w:rsidRDefault="00B64F59" w:rsidP="00864100">
      <w:pPr>
        <w:spacing w:after="0" w:line="240" w:lineRule="auto"/>
        <w:jc w:val="both"/>
        <w:rPr>
          <w:rFonts w:asciiTheme="majorHAnsi" w:eastAsia="Times New Roman"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w:t>
      </w:r>
      <w:r w:rsidR="00366E1F" w:rsidRPr="000667B2">
        <w:rPr>
          <w:rFonts w:asciiTheme="majorHAnsi" w:hAnsiTheme="majorHAnsi" w:cstheme="majorHAnsi"/>
          <w:color w:val="262626" w:themeColor="text1" w:themeTint="D9"/>
          <w:sz w:val="20"/>
          <w:szCs w:val="20"/>
        </w:rPr>
        <w:t xml:space="preserve">) </w:t>
      </w:r>
      <w:r w:rsidR="00366E1F"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366E1F"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366E1F" w:rsidRPr="000667B2">
        <w:rPr>
          <w:rFonts w:asciiTheme="majorHAnsi" w:hAnsiTheme="majorHAnsi" w:cstheme="majorHAnsi"/>
          <w:color w:val="262626" w:themeColor="text1" w:themeTint="D9"/>
          <w:sz w:val="20"/>
          <w:szCs w:val="20"/>
          <w:u w:val="single"/>
        </w:rPr>
        <w:t>.</w:t>
      </w:r>
      <w:r w:rsidR="00366E1F" w:rsidRPr="000667B2">
        <w:rPr>
          <w:rFonts w:asciiTheme="majorHAnsi" w:hAnsiTheme="majorHAnsi" w:cstheme="majorHAnsi"/>
          <w:color w:val="262626" w:themeColor="text1" w:themeTint="D9"/>
          <w:sz w:val="20"/>
          <w:szCs w:val="20"/>
        </w:rPr>
        <w:t xml:space="preserve"> W przypadku uchylenia się </w:t>
      </w:r>
      <w:r w:rsidR="00366E1F" w:rsidRPr="000667B2">
        <w:rPr>
          <w:rFonts w:asciiTheme="majorHAnsi" w:eastAsia="Times New Roman" w:hAnsiTheme="majorHAnsi" w:cstheme="majorHAnsi"/>
          <w:color w:val="262626" w:themeColor="text1" w:themeTint="D9"/>
          <w:sz w:val="20"/>
          <w:szCs w:val="20"/>
        </w:rPr>
        <w:t xml:space="preserve">od obowiązku zapłaty odpowiednio przez wykonawcę, podwykonawcę </w:t>
      </w:r>
      <w:r w:rsidR="00366E1F" w:rsidRPr="000667B2">
        <w:rPr>
          <w:rFonts w:asciiTheme="majorHAnsi" w:hAnsiTheme="majorHAnsi" w:cstheme="majorHAnsi"/>
          <w:color w:val="262626" w:themeColor="text1" w:themeTint="D9"/>
          <w:sz w:val="20"/>
          <w:szCs w:val="20"/>
        </w:rPr>
        <w:t xml:space="preserve">Zamawiający dokona bezpośredniej zapłaty dla </w:t>
      </w:r>
      <w:r w:rsidR="00366E1F" w:rsidRPr="000667B2">
        <w:rPr>
          <w:rFonts w:asciiTheme="majorHAnsi" w:hAnsiTheme="majorHAnsi" w:cstheme="majorHAnsi"/>
          <w:color w:val="262626" w:themeColor="text1" w:themeTint="D9"/>
          <w:sz w:val="20"/>
          <w:szCs w:val="20"/>
        </w:rPr>
        <w:lastRenderedPageBreak/>
        <w:t xml:space="preserve">podwykonawcy  </w:t>
      </w:r>
      <w:r w:rsidR="00864100">
        <w:rPr>
          <w:rFonts w:asciiTheme="majorHAnsi" w:hAnsiTheme="majorHAnsi" w:cstheme="majorHAnsi"/>
          <w:color w:val="262626" w:themeColor="text1" w:themeTint="D9"/>
          <w:sz w:val="20"/>
          <w:szCs w:val="20"/>
        </w:rPr>
        <w:t>z</w:t>
      </w:r>
      <w:r w:rsidR="00366E1F" w:rsidRPr="000667B2">
        <w:rPr>
          <w:rFonts w:asciiTheme="majorHAnsi" w:hAnsiTheme="majorHAnsi" w:cstheme="majorHAnsi"/>
          <w:color w:val="262626" w:themeColor="text1" w:themeTint="D9"/>
          <w:sz w:val="20"/>
          <w:szCs w:val="20"/>
        </w:rPr>
        <w:t xml:space="preserve"> zastrzeżeniem art. 465 ust. 2 – 8 ustawy Pzp.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Pzp,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0C243BC1"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w:t>
      </w:r>
      <w:r w:rsidR="00153966" w:rsidRPr="000C3A1C">
        <w:rPr>
          <w:rFonts w:asciiTheme="majorHAnsi" w:hAnsiTheme="majorHAnsi" w:cstheme="majorHAnsi"/>
          <w:color w:val="262626" w:themeColor="text1" w:themeTint="D9"/>
          <w:sz w:val="20"/>
          <w:szCs w:val="20"/>
        </w:rPr>
        <w:t>ppoż.</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57B7766F" w14:textId="77777777" w:rsidR="00B729A7" w:rsidRDefault="00B729A7" w:rsidP="00CC124D">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17A1F082"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723F9B26" w14:textId="77777777" w:rsidR="00153966" w:rsidRDefault="00153966" w:rsidP="00CC124D">
      <w:pPr>
        <w:spacing w:after="0" w:line="240" w:lineRule="auto"/>
        <w:rPr>
          <w:rFonts w:asciiTheme="majorHAnsi" w:hAnsiTheme="majorHAnsi" w:cstheme="majorHAnsi"/>
          <w:sz w:val="20"/>
          <w:szCs w:val="20"/>
        </w:rPr>
      </w:pPr>
    </w:p>
    <w:p w14:paraId="5688DDE4" w14:textId="77777777" w:rsidR="00730BFB" w:rsidRDefault="00730BFB" w:rsidP="00CC124D">
      <w:pPr>
        <w:spacing w:after="0" w:line="240" w:lineRule="auto"/>
        <w:rPr>
          <w:rFonts w:asciiTheme="majorHAnsi" w:hAnsiTheme="majorHAnsi" w:cstheme="majorHAnsi"/>
          <w:sz w:val="20"/>
          <w:szCs w:val="20"/>
        </w:rPr>
      </w:pPr>
    </w:p>
    <w:p w14:paraId="5956DDEA" w14:textId="77777777" w:rsidR="00730BFB" w:rsidRDefault="00730BFB" w:rsidP="00CC124D">
      <w:pPr>
        <w:spacing w:after="0" w:line="240" w:lineRule="auto"/>
        <w:rPr>
          <w:rFonts w:asciiTheme="majorHAnsi" w:hAnsiTheme="majorHAnsi" w:cstheme="majorHAnsi"/>
          <w:sz w:val="20"/>
          <w:szCs w:val="20"/>
        </w:rPr>
      </w:pPr>
    </w:p>
    <w:p w14:paraId="45C70E4D" w14:textId="77777777" w:rsidR="00730BFB" w:rsidRDefault="00730BFB" w:rsidP="00CC124D">
      <w:pPr>
        <w:spacing w:after="0" w:line="240" w:lineRule="auto"/>
        <w:rPr>
          <w:rFonts w:asciiTheme="majorHAnsi" w:hAnsiTheme="majorHAnsi" w:cstheme="majorHAnsi"/>
          <w:sz w:val="20"/>
          <w:szCs w:val="20"/>
        </w:rPr>
      </w:pPr>
    </w:p>
    <w:p w14:paraId="411800B8" w14:textId="77777777" w:rsidR="00730BFB" w:rsidRDefault="00730BFB" w:rsidP="00CC124D">
      <w:pPr>
        <w:spacing w:after="0" w:line="240" w:lineRule="auto"/>
        <w:rPr>
          <w:rFonts w:asciiTheme="majorHAnsi" w:hAnsiTheme="majorHAnsi" w:cstheme="majorHAnsi"/>
          <w:sz w:val="20"/>
          <w:szCs w:val="20"/>
        </w:rPr>
      </w:pPr>
    </w:p>
    <w:p w14:paraId="4CD3116B" w14:textId="77777777" w:rsidR="00730BFB" w:rsidRPr="00430ABF" w:rsidRDefault="00730BFB" w:rsidP="00CC124D">
      <w:pPr>
        <w:spacing w:after="0" w:line="240" w:lineRule="auto"/>
        <w:rPr>
          <w:rFonts w:asciiTheme="majorHAnsi" w:hAnsiTheme="majorHAnsi" w:cstheme="majorHAnsi"/>
          <w:sz w:val="20"/>
          <w:szCs w:val="20"/>
        </w:rPr>
      </w:pP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lastRenderedPageBreak/>
        <w:t xml:space="preserve">6. </w:t>
      </w:r>
      <w:r w:rsidR="006D3D6A" w:rsidRPr="00430ABF">
        <w:rPr>
          <w:rFonts w:asciiTheme="majorHAnsi" w:hAnsiTheme="majorHAnsi" w:cstheme="majorHAnsi"/>
          <w:b/>
          <w:bCs/>
          <w:sz w:val="20"/>
          <w:szCs w:val="20"/>
        </w:rPr>
        <w:t>TERMIN WYKONANIA ZAMÓWIENIA.</w:t>
      </w:r>
    </w:p>
    <w:p w14:paraId="275340DC" w14:textId="77777777" w:rsidR="00203509" w:rsidRPr="006B14BF" w:rsidRDefault="00203509" w:rsidP="000667B2">
      <w:pPr>
        <w:spacing w:after="0" w:line="240" w:lineRule="auto"/>
        <w:rPr>
          <w:rFonts w:asciiTheme="majorHAnsi" w:hAnsiTheme="majorHAnsi" w:cstheme="majorHAnsi"/>
          <w:color w:val="262626" w:themeColor="text1" w:themeTint="D9"/>
          <w:sz w:val="20"/>
          <w:szCs w:val="20"/>
        </w:rPr>
      </w:pPr>
    </w:p>
    <w:p w14:paraId="1A4C6EDF" w14:textId="77777777" w:rsidR="00283F16" w:rsidRDefault="006D3D6A" w:rsidP="006B14BF">
      <w:pPr>
        <w:spacing w:after="0" w:line="240" w:lineRule="auto"/>
        <w:rPr>
          <w:rFonts w:asciiTheme="majorHAnsi" w:hAnsiTheme="majorHAnsi" w:cstheme="majorHAnsi"/>
          <w:b/>
          <w:bCs/>
          <w:color w:val="262626" w:themeColor="text1" w:themeTint="D9"/>
          <w:sz w:val="20"/>
          <w:szCs w:val="20"/>
        </w:rPr>
      </w:pPr>
      <w:r w:rsidRPr="00E146A2">
        <w:rPr>
          <w:rFonts w:asciiTheme="majorHAnsi" w:hAnsiTheme="majorHAnsi" w:cstheme="majorHAnsi"/>
          <w:b/>
          <w:bCs/>
          <w:color w:val="262626" w:themeColor="text1" w:themeTint="D9"/>
          <w:sz w:val="20"/>
          <w:szCs w:val="20"/>
        </w:rPr>
        <w:t>Termin realizacji zamówienia</w:t>
      </w:r>
      <w:r w:rsidR="0028014F" w:rsidRPr="00E146A2">
        <w:rPr>
          <w:rFonts w:asciiTheme="majorHAnsi" w:hAnsiTheme="majorHAnsi" w:cstheme="majorHAnsi"/>
          <w:b/>
          <w:bCs/>
          <w:color w:val="262626" w:themeColor="text1" w:themeTint="D9"/>
          <w:sz w:val="20"/>
          <w:szCs w:val="20"/>
        </w:rPr>
        <w:t>:</w:t>
      </w:r>
      <w:r w:rsidR="00283F16">
        <w:rPr>
          <w:rFonts w:asciiTheme="majorHAnsi" w:hAnsiTheme="majorHAnsi" w:cstheme="majorHAnsi"/>
          <w:b/>
          <w:bCs/>
          <w:color w:val="262626" w:themeColor="text1" w:themeTint="D9"/>
          <w:sz w:val="20"/>
          <w:szCs w:val="20"/>
        </w:rPr>
        <w:t xml:space="preserve"> do dnia 27.09.2024 r. </w:t>
      </w:r>
    </w:p>
    <w:p w14:paraId="3FEBF630" w14:textId="3D199A97" w:rsidR="0028014F" w:rsidRPr="00E146A2" w:rsidRDefault="00283F16" w:rsidP="006B14BF">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w tym:</w:t>
      </w:r>
    </w:p>
    <w:p w14:paraId="072926BB" w14:textId="03CB852A" w:rsidR="00374BD0" w:rsidRPr="00374BD0" w:rsidRDefault="00374BD0" w:rsidP="00374BD0">
      <w:pPr>
        <w:suppressAutoHyphens/>
        <w:spacing w:after="0" w:line="240" w:lineRule="auto"/>
        <w:jc w:val="both"/>
        <w:rPr>
          <w:rFonts w:ascii="Calibri Light" w:hAnsi="Calibri Light" w:cs="Calibri Light"/>
          <w:bCs/>
          <w:color w:val="262626" w:themeColor="text1" w:themeTint="D9"/>
          <w:sz w:val="20"/>
          <w:szCs w:val="20"/>
        </w:rPr>
      </w:pPr>
      <w:bookmarkStart w:id="7" w:name="_Hlk163469360"/>
      <w:bookmarkStart w:id="8" w:name="_Hlk65509195"/>
      <w:r>
        <w:rPr>
          <w:rFonts w:ascii="Calibri Light" w:hAnsi="Calibri Light" w:cs="Calibri Light"/>
          <w:bCs/>
          <w:color w:val="262626" w:themeColor="text1" w:themeTint="D9"/>
          <w:sz w:val="20"/>
          <w:szCs w:val="20"/>
        </w:rPr>
        <w:t xml:space="preserve">- </w:t>
      </w:r>
      <w:r w:rsidRPr="00374BD0">
        <w:rPr>
          <w:rFonts w:ascii="Calibri Light" w:hAnsi="Calibri Light" w:cs="Calibri Light"/>
          <w:bCs/>
          <w:color w:val="262626" w:themeColor="text1" w:themeTint="D9"/>
          <w:sz w:val="20"/>
          <w:szCs w:val="20"/>
        </w:rPr>
        <w:t>rozpoczęcie robót</w:t>
      </w:r>
      <w:r>
        <w:rPr>
          <w:rFonts w:ascii="Calibri Light" w:hAnsi="Calibri Light" w:cs="Calibri Light"/>
          <w:bCs/>
          <w:color w:val="262626" w:themeColor="text1" w:themeTint="D9"/>
          <w:sz w:val="20"/>
          <w:szCs w:val="20"/>
        </w:rPr>
        <w:t xml:space="preserve"> -</w:t>
      </w:r>
      <w:r w:rsidRPr="00374BD0">
        <w:rPr>
          <w:rFonts w:ascii="Calibri Light" w:hAnsi="Calibri Light" w:cs="Calibri Light"/>
          <w:bCs/>
          <w:color w:val="262626" w:themeColor="text1" w:themeTint="D9"/>
          <w:sz w:val="20"/>
          <w:szCs w:val="20"/>
        </w:rPr>
        <w:t xml:space="preserve"> 29.07.2024 r</w:t>
      </w:r>
      <w:r w:rsidR="00283F16">
        <w:rPr>
          <w:rFonts w:ascii="Calibri Light" w:hAnsi="Calibri Light" w:cs="Calibri Light"/>
          <w:bCs/>
          <w:color w:val="262626" w:themeColor="text1" w:themeTint="D9"/>
          <w:sz w:val="20"/>
          <w:szCs w:val="20"/>
        </w:rPr>
        <w:t xml:space="preserve"> </w:t>
      </w:r>
      <w:r w:rsidRPr="00374BD0">
        <w:rPr>
          <w:rFonts w:ascii="Calibri Light" w:hAnsi="Calibri Light" w:cs="Calibri Light"/>
          <w:bCs/>
          <w:color w:val="262626" w:themeColor="text1" w:themeTint="D9"/>
          <w:sz w:val="20"/>
          <w:szCs w:val="20"/>
        </w:rPr>
        <w:t>.,</w:t>
      </w:r>
    </w:p>
    <w:p w14:paraId="50BF76ED" w14:textId="5ADDAF11" w:rsidR="00374BD0" w:rsidRPr="00374BD0" w:rsidRDefault="00374BD0" w:rsidP="00374BD0">
      <w:pPr>
        <w:suppressAutoHyphens/>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 xml:space="preserve">- </w:t>
      </w:r>
      <w:r w:rsidRPr="00374BD0">
        <w:rPr>
          <w:rFonts w:ascii="Calibri Light" w:hAnsi="Calibri Light" w:cs="Calibri Light"/>
          <w:bCs/>
          <w:color w:val="262626" w:themeColor="text1" w:themeTint="D9"/>
          <w:sz w:val="20"/>
          <w:szCs w:val="20"/>
        </w:rPr>
        <w:t>zakończenie robót budowlanych do dnia 29.08.2024 r.,</w:t>
      </w:r>
    </w:p>
    <w:p w14:paraId="5C423544" w14:textId="4B3EC94F" w:rsidR="00374BD0" w:rsidRDefault="00374BD0" w:rsidP="00374BD0">
      <w:pPr>
        <w:suppressAutoHyphens/>
        <w:spacing w:after="0" w:line="240" w:lineRule="auto"/>
        <w:jc w:val="both"/>
        <w:rPr>
          <w:rFonts w:asciiTheme="majorHAnsi" w:hAnsiTheme="majorHAnsi" w:cstheme="majorHAnsi"/>
          <w:bCs/>
          <w:color w:val="262626" w:themeColor="text1" w:themeTint="D9"/>
          <w:sz w:val="20"/>
          <w:szCs w:val="20"/>
        </w:rPr>
      </w:pPr>
      <w:r w:rsidRPr="00374BD0">
        <w:rPr>
          <w:rFonts w:asciiTheme="majorHAnsi" w:hAnsiTheme="majorHAnsi" w:cstheme="majorHAnsi"/>
          <w:bCs/>
          <w:color w:val="262626" w:themeColor="text1" w:themeTint="D9"/>
          <w:sz w:val="20"/>
          <w:szCs w:val="20"/>
        </w:rPr>
        <w:t xml:space="preserve">- uzyskanie oświadczenia o braku sprzeciwu lub uwag ze strony </w:t>
      </w:r>
      <w:r w:rsidRPr="00374BD0">
        <w:rPr>
          <w:rFonts w:asciiTheme="majorHAnsi" w:hAnsiTheme="majorHAnsi" w:cstheme="majorHAnsi"/>
          <w:color w:val="262626"/>
          <w:sz w:val="20"/>
          <w:szCs w:val="20"/>
        </w:rPr>
        <w:t>Państwowej Inspekcji Sanitarnej</w:t>
      </w:r>
      <w:r w:rsidRPr="00374BD0">
        <w:rPr>
          <w:rFonts w:asciiTheme="majorHAnsi" w:hAnsiTheme="majorHAnsi" w:cstheme="majorHAnsi"/>
          <w:bCs/>
          <w:color w:val="262626" w:themeColor="text1" w:themeTint="D9"/>
          <w:sz w:val="20"/>
          <w:szCs w:val="20"/>
        </w:rPr>
        <w:t xml:space="preserve">  (o którym mowa w § 5 ust. 6 pkt 25 wzoru umowy)</w:t>
      </w:r>
      <w:r w:rsidR="00406391">
        <w:rPr>
          <w:rFonts w:asciiTheme="majorHAnsi" w:hAnsiTheme="majorHAnsi" w:cstheme="majorHAnsi"/>
          <w:bCs/>
          <w:color w:val="262626" w:themeColor="text1" w:themeTint="D9"/>
          <w:sz w:val="20"/>
          <w:szCs w:val="20"/>
        </w:rPr>
        <w:t xml:space="preserve"> </w:t>
      </w:r>
      <w:r w:rsidRPr="00374BD0">
        <w:rPr>
          <w:rFonts w:asciiTheme="majorHAnsi" w:hAnsiTheme="majorHAnsi" w:cstheme="majorHAnsi"/>
          <w:bCs/>
          <w:color w:val="262626" w:themeColor="text1" w:themeTint="D9"/>
          <w:sz w:val="20"/>
          <w:szCs w:val="20"/>
        </w:rPr>
        <w:t>do 27.09.2024 r.</w:t>
      </w:r>
    </w:p>
    <w:bookmarkEnd w:id="7"/>
    <w:p w14:paraId="039EFBCD" w14:textId="77777777" w:rsidR="00374BD0" w:rsidRPr="00374BD0" w:rsidRDefault="00374BD0" w:rsidP="00374BD0">
      <w:pPr>
        <w:suppressAutoHyphens/>
        <w:spacing w:after="0" w:line="240" w:lineRule="auto"/>
        <w:jc w:val="both"/>
        <w:rPr>
          <w:rFonts w:asciiTheme="majorHAnsi" w:hAnsiTheme="majorHAnsi" w:cstheme="majorHAnsi"/>
          <w:bCs/>
          <w:color w:val="262626" w:themeColor="text1" w:themeTint="D9"/>
          <w:sz w:val="20"/>
          <w:szCs w:val="20"/>
        </w:rPr>
      </w:pPr>
    </w:p>
    <w:p w14:paraId="6F6DD57F" w14:textId="77777777" w:rsidR="00E146A2" w:rsidRPr="00283F16" w:rsidRDefault="00E146A2" w:rsidP="00E146A2">
      <w:pPr>
        <w:spacing w:after="0" w:line="240" w:lineRule="auto"/>
        <w:rPr>
          <w:rFonts w:asciiTheme="majorHAnsi" w:hAnsiTheme="majorHAnsi" w:cstheme="majorHAnsi"/>
          <w:color w:val="262626" w:themeColor="text1" w:themeTint="D9"/>
          <w:sz w:val="20"/>
          <w:szCs w:val="20"/>
          <w:u w:val="single"/>
        </w:rPr>
      </w:pPr>
      <w:r w:rsidRPr="00283F16">
        <w:rPr>
          <w:rFonts w:asciiTheme="majorHAnsi" w:hAnsiTheme="majorHAnsi" w:cstheme="majorHAnsi"/>
          <w:color w:val="262626" w:themeColor="text1" w:themeTint="D9"/>
          <w:sz w:val="20"/>
          <w:szCs w:val="20"/>
          <w:u w:val="single"/>
        </w:rPr>
        <w:t>Uzasadnienie:</w:t>
      </w:r>
    </w:p>
    <w:p w14:paraId="5CAFC733" w14:textId="232742D5" w:rsidR="00E146A2" w:rsidRPr="00E146A2" w:rsidRDefault="00E146A2" w:rsidP="00E146A2">
      <w:pPr>
        <w:rPr>
          <w:rFonts w:asciiTheme="majorHAnsi" w:hAnsiTheme="majorHAnsi" w:cstheme="majorHAnsi"/>
          <w:color w:val="262626" w:themeColor="text1" w:themeTint="D9"/>
          <w:sz w:val="20"/>
          <w:szCs w:val="20"/>
        </w:rPr>
      </w:pPr>
      <w:r w:rsidRPr="00283F16">
        <w:rPr>
          <w:rFonts w:asciiTheme="majorHAnsi" w:hAnsiTheme="majorHAnsi" w:cstheme="majorHAnsi"/>
          <w:color w:val="262626" w:themeColor="text1" w:themeTint="D9"/>
          <w:sz w:val="20"/>
          <w:szCs w:val="20"/>
        </w:rPr>
        <w:t>Termin realizacji zamówienia określony w SWZ i wzorze umowy „</w:t>
      </w:r>
      <w:r w:rsidRPr="00283F16">
        <w:rPr>
          <w:rFonts w:ascii="Calibri Light" w:hAnsi="Calibri Light" w:cs="Calibri Light"/>
          <w:bCs/>
          <w:color w:val="262626" w:themeColor="text1" w:themeTint="D9"/>
          <w:sz w:val="20"/>
          <w:szCs w:val="20"/>
        </w:rPr>
        <w:t xml:space="preserve">od dnia </w:t>
      </w:r>
      <w:r w:rsidR="00374BD0" w:rsidRPr="00283F16">
        <w:rPr>
          <w:rFonts w:ascii="Calibri Light" w:hAnsi="Calibri Light" w:cs="Calibri Light"/>
          <w:bCs/>
          <w:color w:val="262626" w:themeColor="text1" w:themeTint="D9"/>
          <w:sz w:val="20"/>
          <w:szCs w:val="20"/>
        </w:rPr>
        <w:t>29.07</w:t>
      </w:r>
      <w:r w:rsidRPr="00283F16">
        <w:rPr>
          <w:rFonts w:ascii="Calibri Light" w:hAnsi="Calibri Light" w:cs="Calibri Light"/>
          <w:bCs/>
          <w:color w:val="262626" w:themeColor="text1" w:themeTint="D9"/>
          <w:sz w:val="20"/>
          <w:szCs w:val="20"/>
        </w:rPr>
        <w:t>.2024 r. do dnia 2</w:t>
      </w:r>
      <w:r w:rsidR="00374BD0" w:rsidRPr="00283F16">
        <w:rPr>
          <w:rFonts w:ascii="Calibri Light" w:hAnsi="Calibri Light" w:cs="Calibri Light"/>
          <w:bCs/>
          <w:color w:val="262626" w:themeColor="text1" w:themeTint="D9"/>
          <w:sz w:val="20"/>
          <w:szCs w:val="20"/>
        </w:rPr>
        <w:t>9</w:t>
      </w:r>
      <w:r w:rsidRPr="00283F16">
        <w:rPr>
          <w:rFonts w:ascii="Calibri Light" w:hAnsi="Calibri Light" w:cs="Calibri Light"/>
          <w:bCs/>
          <w:color w:val="262626" w:themeColor="text1" w:themeTint="D9"/>
          <w:sz w:val="20"/>
          <w:szCs w:val="20"/>
        </w:rPr>
        <w:t>.08.2024 r.</w:t>
      </w:r>
      <w:r w:rsidRPr="00283F16">
        <w:rPr>
          <w:rFonts w:asciiTheme="majorHAnsi" w:hAnsiTheme="majorHAnsi" w:cstheme="majorHAnsi"/>
          <w:bCs/>
          <w:color w:val="262626" w:themeColor="text1" w:themeTint="D9"/>
          <w:sz w:val="20"/>
          <w:szCs w:val="20"/>
        </w:rPr>
        <w:t>”</w:t>
      </w:r>
      <w:r w:rsidRPr="00283F16">
        <w:rPr>
          <w:rFonts w:asciiTheme="majorHAnsi" w:hAnsiTheme="majorHAnsi" w:cstheme="majorHAnsi"/>
          <w:color w:val="262626" w:themeColor="text1" w:themeTint="D9"/>
          <w:sz w:val="20"/>
          <w:szCs w:val="20"/>
        </w:rPr>
        <w:t xml:space="preserve"> wynika z tego, że </w:t>
      </w:r>
      <w:r w:rsidR="00283F16" w:rsidRPr="00283F16">
        <w:rPr>
          <w:rFonts w:asciiTheme="majorHAnsi" w:hAnsiTheme="majorHAnsi" w:cstheme="majorHAnsi"/>
          <w:color w:val="262626" w:themeColor="text1" w:themeTint="D9"/>
          <w:sz w:val="20"/>
          <w:szCs w:val="20"/>
        </w:rPr>
        <w:t xml:space="preserve">roboty budowlane realizować wyłącznie </w:t>
      </w:r>
      <w:r w:rsidRPr="00283F16">
        <w:rPr>
          <w:rFonts w:asciiTheme="majorHAnsi" w:hAnsiTheme="majorHAnsi" w:cstheme="majorHAnsi"/>
          <w:color w:val="262626" w:themeColor="text1" w:themeTint="D9"/>
          <w:sz w:val="20"/>
          <w:szCs w:val="20"/>
        </w:rPr>
        <w:t>w okresie wakacyjnym w czasie zamknięcia placówki.</w:t>
      </w:r>
      <w:r w:rsidR="00374BD0">
        <w:rPr>
          <w:rFonts w:asciiTheme="majorHAnsi" w:hAnsiTheme="majorHAnsi" w:cstheme="majorHAnsi"/>
          <w:color w:val="262626" w:themeColor="text1" w:themeTint="D9"/>
          <w:sz w:val="20"/>
          <w:szCs w:val="20"/>
        </w:rPr>
        <w:t xml:space="preserve"> </w:t>
      </w:r>
    </w:p>
    <w:p w14:paraId="40E75713" w14:textId="57E9C966" w:rsidR="004969F3" w:rsidRDefault="004969F3" w:rsidP="000667B2">
      <w:pPr>
        <w:spacing w:after="0" w:line="240" w:lineRule="auto"/>
        <w:jc w:val="both"/>
        <w:rPr>
          <w:rFonts w:asciiTheme="majorHAnsi" w:hAnsiTheme="majorHAnsi" w:cstheme="majorHAnsi"/>
          <w:b/>
          <w:bCs/>
          <w:sz w:val="20"/>
          <w:szCs w:val="20"/>
        </w:rPr>
      </w:pPr>
    </w:p>
    <w:bookmarkEnd w:id="8"/>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48256B3F" w14:textId="77777777" w:rsidR="005F4802" w:rsidRPr="00575CD0" w:rsidRDefault="005F480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9"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6F4EDA76" w:rsidR="0028014F" w:rsidRPr="000C3A1C"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0C3A1C">
        <w:rPr>
          <w:rFonts w:asciiTheme="majorHAnsi" w:eastAsia="TimesNewRoman" w:hAnsiTheme="majorHAnsi" w:cstheme="majorHAnsi"/>
          <w:b/>
          <w:color w:val="262626" w:themeColor="text1" w:themeTint="D9"/>
          <w:sz w:val="20"/>
          <w:szCs w:val="20"/>
        </w:rPr>
        <w:t>- posiada środki finansowe lub zdolność kredytową w wysokości</w:t>
      </w:r>
      <w:r w:rsidR="00E2034A">
        <w:rPr>
          <w:rFonts w:asciiTheme="majorHAnsi" w:eastAsia="TimesNewRoman" w:hAnsiTheme="majorHAnsi" w:cstheme="majorHAnsi"/>
          <w:b/>
          <w:color w:val="262626" w:themeColor="text1" w:themeTint="D9"/>
          <w:sz w:val="20"/>
          <w:szCs w:val="20"/>
        </w:rPr>
        <w:t xml:space="preserve">: </w:t>
      </w:r>
      <w:r w:rsidR="00374BD0">
        <w:rPr>
          <w:rFonts w:asciiTheme="majorHAnsi" w:eastAsia="TimesNewRoman" w:hAnsiTheme="majorHAnsi" w:cstheme="majorHAnsi"/>
          <w:b/>
          <w:color w:val="262626" w:themeColor="text1" w:themeTint="D9"/>
          <w:sz w:val="20"/>
          <w:szCs w:val="20"/>
        </w:rPr>
        <w:t>1</w:t>
      </w:r>
      <w:r w:rsidR="00D63D02">
        <w:rPr>
          <w:rFonts w:asciiTheme="majorHAnsi" w:eastAsia="TimesNewRoman" w:hAnsiTheme="majorHAnsi" w:cstheme="majorHAnsi"/>
          <w:b/>
          <w:color w:val="262626" w:themeColor="text1" w:themeTint="D9"/>
          <w:sz w:val="20"/>
          <w:szCs w:val="20"/>
        </w:rPr>
        <w:t>00</w:t>
      </w:r>
      <w:r w:rsidRPr="000C3A1C">
        <w:rPr>
          <w:rFonts w:asciiTheme="majorHAnsi" w:eastAsia="TimesNewRoman" w:hAnsiTheme="majorHAnsi" w:cstheme="majorHAnsi"/>
          <w:b/>
          <w:color w:val="262626" w:themeColor="text1" w:themeTint="D9"/>
          <w:sz w:val="20"/>
          <w:szCs w:val="20"/>
        </w:rPr>
        <w:t> 000,00 zł.</w:t>
      </w:r>
    </w:p>
    <w:bookmarkEnd w:id="9"/>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47CC9585" w14:textId="77777777" w:rsidR="00374BD0" w:rsidRPr="00374BD0" w:rsidRDefault="00374BD0" w:rsidP="00374BD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374BD0">
        <w:rPr>
          <w:rFonts w:ascii="Calibri Light" w:eastAsia="TimesNewRoman" w:hAnsi="Calibri Light" w:cs="TimesNewRoman"/>
          <w:color w:val="262626" w:themeColor="text1" w:themeTint="D9"/>
          <w:sz w:val="20"/>
          <w:szCs w:val="20"/>
        </w:rPr>
        <w:t xml:space="preserve">- </w:t>
      </w:r>
      <w:r w:rsidRPr="00374BD0">
        <w:rPr>
          <w:rFonts w:ascii="Calibri Light" w:eastAsia="TimesNewRoman" w:hAnsi="Calibri Light" w:cs="TimesNewRoman"/>
          <w:b/>
          <w:bCs/>
          <w:color w:val="262626" w:themeColor="text1" w:themeTint="D9"/>
          <w:sz w:val="20"/>
          <w:szCs w:val="20"/>
        </w:rPr>
        <w:t>co najmniej 1 robotę budowlaną</w:t>
      </w:r>
      <w:r w:rsidRPr="00374BD0">
        <w:rPr>
          <w:rFonts w:ascii="Calibri Light" w:eastAsia="TimesNewRoman" w:hAnsi="Calibri Light" w:cs="TimesNewRoman"/>
          <w:color w:val="262626" w:themeColor="text1" w:themeTint="D9"/>
          <w:sz w:val="20"/>
          <w:szCs w:val="20"/>
        </w:rPr>
        <w:t xml:space="preserve"> odpowiadającą swoim rodzajem robocie budowlanej stanowiącej przedmiot zamówienia tj.: polegającej na: budowie instalacji </w:t>
      </w:r>
      <w:r w:rsidRPr="00374BD0">
        <w:rPr>
          <w:rFonts w:ascii="Calibri Light" w:eastAsia="TimesNewRoman" w:hAnsi="Calibri Light" w:cs="TimesNewRoman"/>
          <w:b/>
          <w:bCs/>
          <w:color w:val="262626" w:themeColor="text1" w:themeTint="D9"/>
          <w:sz w:val="20"/>
          <w:szCs w:val="20"/>
        </w:rPr>
        <w:t>wentylacji mechanicznej w budynku oświatowym o</w:t>
      </w:r>
      <w:r w:rsidRPr="00374BD0">
        <w:rPr>
          <w:rFonts w:ascii="Calibri Light" w:eastAsia="TimesNewRoman" w:hAnsi="Calibri Light" w:cs="TimesNewRoman"/>
          <w:color w:val="262626" w:themeColor="text1" w:themeTint="D9"/>
          <w:sz w:val="20"/>
          <w:szCs w:val="20"/>
        </w:rPr>
        <w:t xml:space="preserve"> </w:t>
      </w:r>
      <w:r w:rsidRPr="00374BD0">
        <w:rPr>
          <w:rFonts w:ascii="Calibri Light" w:eastAsia="TimesNewRoman" w:hAnsi="Calibri Light" w:cs="TimesNewRoman"/>
          <w:b/>
          <w:bCs/>
          <w:color w:val="262626" w:themeColor="text1" w:themeTint="D9"/>
          <w:sz w:val="20"/>
          <w:szCs w:val="20"/>
        </w:rPr>
        <w:t>powierzchni użytkowej co najmniej 500 m</w:t>
      </w:r>
      <w:r w:rsidRPr="00374BD0">
        <w:rPr>
          <w:rFonts w:ascii="Calibri Light" w:eastAsia="TimesNewRoman" w:hAnsi="Calibri Light" w:cs="TimesNewRoman"/>
          <w:b/>
          <w:bCs/>
          <w:color w:val="262626" w:themeColor="text1" w:themeTint="D9"/>
          <w:sz w:val="20"/>
          <w:szCs w:val="20"/>
          <w:vertAlign w:val="superscript"/>
        </w:rPr>
        <w:t>2</w:t>
      </w:r>
      <w:r w:rsidRPr="00374BD0">
        <w:rPr>
          <w:rFonts w:ascii="Calibri Light" w:eastAsia="TimesNewRoman" w:hAnsi="Calibri Light" w:cs="TimesNewRoman"/>
          <w:b/>
          <w:bCs/>
          <w:color w:val="262626" w:themeColor="text1" w:themeTint="D9"/>
          <w:sz w:val="20"/>
          <w:szCs w:val="20"/>
        </w:rPr>
        <w:t>.</w:t>
      </w:r>
    </w:p>
    <w:p w14:paraId="4FEA9ADE" w14:textId="77777777" w:rsidR="002444D6" w:rsidRDefault="002444D6" w:rsidP="00CC124D">
      <w:pPr>
        <w:autoSpaceDE w:val="0"/>
        <w:autoSpaceDN w:val="0"/>
        <w:adjustRightInd w:val="0"/>
        <w:spacing w:after="0" w:line="240" w:lineRule="auto"/>
        <w:jc w:val="both"/>
        <w:rPr>
          <w:rFonts w:asciiTheme="majorHAnsi" w:hAnsiTheme="majorHAnsi" w:cstheme="majorHAnsi"/>
          <w:sz w:val="20"/>
          <w:szCs w:val="20"/>
        </w:rPr>
      </w:pPr>
    </w:p>
    <w:p w14:paraId="2FC2F49B" w14:textId="53FD12C8"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425F6710" w14:textId="6C4B66DE" w:rsidR="00B54C03" w:rsidRPr="008C0818" w:rsidRDefault="008579C0" w:rsidP="00B54C03">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1) Za wykonanie roboty budowlanej Zamawiający uzna doprowadzenie do wystawienia przez inwestora protokołu odbioru końcowego lub innego równoważnego dokumentu</w:t>
      </w:r>
      <w:r w:rsidR="00B54C03">
        <w:rPr>
          <w:rFonts w:asciiTheme="majorHAnsi" w:hAnsiTheme="majorHAnsi" w:cstheme="majorHAnsi"/>
          <w:sz w:val="20"/>
          <w:szCs w:val="20"/>
        </w:rPr>
        <w:t xml:space="preserve"> </w:t>
      </w:r>
      <w:r w:rsidR="00B54C03" w:rsidRPr="008C0818">
        <w:rPr>
          <w:rFonts w:asciiTheme="majorHAnsi" w:hAnsiTheme="majorHAnsi" w:cstheme="majorHAnsi"/>
          <w:sz w:val="20"/>
          <w:szCs w:val="20"/>
        </w:rPr>
        <w:t xml:space="preserve">bez uwag i uzyskanie decyzji w sprawie pozwolenia na użytkowanie obiektu.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53C8CEE5" w:rsidR="008579C0" w:rsidRDefault="00F40BF7"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62ADBE0D" w14:textId="77777777" w:rsidR="00F40BF7" w:rsidRPr="00520944" w:rsidRDefault="00F40BF7"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374BD0" w:rsidRDefault="00616C73" w:rsidP="00374BD0">
      <w:pPr>
        <w:autoSpaceDE w:val="0"/>
        <w:autoSpaceDN w:val="0"/>
        <w:adjustRightInd w:val="0"/>
        <w:spacing w:after="0" w:line="240" w:lineRule="auto"/>
        <w:jc w:val="both"/>
        <w:rPr>
          <w:rFonts w:asciiTheme="majorHAnsi" w:hAnsiTheme="majorHAnsi" w:cstheme="majorHAnsi"/>
          <w:b/>
          <w:bCs/>
          <w:color w:val="0D0D0D" w:themeColor="text1" w:themeTint="F2"/>
          <w:sz w:val="20"/>
          <w:szCs w:val="20"/>
        </w:rPr>
      </w:pPr>
      <w:r w:rsidRPr="00374BD0">
        <w:rPr>
          <w:rFonts w:asciiTheme="majorHAnsi" w:hAnsiTheme="majorHAnsi" w:cstheme="majorHAnsi"/>
          <w:b/>
          <w:bCs/>
          <w:color w:val="0D0D0D" w:themeColor="text1" w:themeTint="F2"/>
          <w:sz w:val="20"/>
          <w:szCs w:val="20"/>
        </w:rPr>
        <w:t xml:space="preserve">4.2/ dysponuje lub będzie dysponował osobami niezbędnymi do wykonania niniejszego zamówienia, tj. co najmniej: </w:t>
      </w:r>
    </w:p>
    <w:p w14:paraId="35038487" w14:textId="77777777" w:rsidR="00DB6E82" w:rsidRPr="00374BD0" w:rsidRDefault="00DB6E82" w:rsidP="00374BD0">
      <w:pPr>
        <w:tabs>
          <w:tab w:val="left" w:pos="-142"/>
        </w:tabs>
        <w:spacing w:after="0" w:line="240" w:lineRule="auto"/>
        <w:jc w:val="both"/>
        <w:rPr>
          <w:rFonts w:ascii="Calibri Light" w:hAnsi="Calibri Light" w:cs="Calibri Light"/>
          <w:bCs/>
          <w:color w:val="0D0D0D" w:themeColor="text1" w:themeTint="F2"/>
          <w:sz w:val="20"/>
          <w:szCs w:val="20"/>
        </w:rPr>
      </w:pPr>
    </w:p>
    <w:p w14:paraId="3D57C6CB" w14:textId="77777777" w:rsidR="00374BD0" w:rsidRPr="00374BD0" w:rsidRDefault="00374BD0" w:rsidP="00374BD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0D0D0D" w:themeColor="text1" w:themeTint="F2"/>
          <w:sz w:val="20"/>
          <w:szCs w:val="20"/>
        </w:rPr>
      </w:pPr>
      <w:r w:rsidRPr="00374BD0">
        <w:rPr>
          <w:rFonts w:ascii="Calibri Light" w:eastAsia="TimesNewRoman" w:hAnsi="Calibri Light" w:cs="TimesNewRoman"/>
          <w:b/>
          <w:bCs/>
          <w:color w:val="0D0D0D" w:themeColor="text1" w:themeTint="F2"/>
          <w:sz w:val="20"/>
          <w:szCs w:val="20"/>
        </w:rPr>
        <w:t>a) jedną osobę posiadającą odpowiednie uprawnienia budowalne w specjalności konstrukcyjno-budowlanej do kierowania robotami bez ograniczeń do pełnienia funkcji kierownika budowy, będącą czynnym członkiem odpowiedniej izby samorządu zawodowego,</w:t>
      </w:r>
    </w:p>
    <w:p w14:paraId="6B7238E7" w14:textId="77777777" w:rsidR="00374BD0" w:rsidRPr="00374BD0" w:rsidRDefault="00374BD0" w:rsidP="00374BD0">
      <w:pPr>
        <w:autoSpaceDE w:val="0"/>
        <w:autoSpaceDN w:val="0"/>
        <w:adjustRightInd w:val="0"/>
        <w:spacing w:after="0" w:line="240" w:lineRule="auto"/>
        <w:ind w:left="567"/>
        <w:rPr>
          <w:rFonts w:ascii="Calibri Light" w:eastAsia="TimesNewRoman" w:hAnsi="Calibri Light" w:cs="TimesNewRoman"/>
          <w:color w:val="0D0D0D" w:themeColor="text1" w:themeTint="F2"/>
          <w:sz w:val="20"/>
          <w:szCs w:val="20"/>
        </w:rPr>
      </w:pPr>
    </w:p>
    <w:p w14:paraId="17FDE9FC" w14:textId="77777777" w:rsidR="00374BD0" w:rsidRPr="00374BD0" w:rsidRDefault="00374BD0" w:rsidP="00374BD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0D0D0D" w:themeColor="text1" w:themeTint="F2"/>
          <w:sz w:val="20"/>
          <w:szCs w:val="20"/>
        </w:rPr>
      </w:pPr>
      <w:r w:rsidRPr="00374BD0">
        <w:rPr>
          <w:rFonts w:ascii="Calibri Light" w:eastAsia="TimesNewRoman" w:hAnsi="Calibri Light" w:cs="TimesNewRoman"/>
          <w:b/>
          <w:bCs/>
          <w:color w:val="0D0D0D" w:themeColor="text1" w:themeTint="F2"/>
          <w:sz w:val="20"/>
          <w:szCs w:val="20"/>
        </w:rPr>
        <w:t>b) jedną osobę posiadającą odpowiednie uprawnienia budowalne w specjalności instalacyjnej w zakresie sieci, instalacji i urządzeń cieplnych, wentylacyjnych, gazowych, wodociągowych i kanalizacyjnych do kierowania robotami bez ograniczeń do pełnienia funkcji kierownika robót budowlanych, będącą czynnym członkiem odpowiedniej izby samorządu zawodowego,</w:t>
      </w:r>
    </w:p>
    <w:p w14:paraId="030629F7" w14:textId="77777777" w:rsidR="00374BD0" w:rsidRPr="00374BD0" w:rsidRDefault="00374BD0" w:rsidP="00374BD0">
      <w:pPr>
        <w:autoSpaceDE w:val="0"/>
        <w:autoSpaceDN w:val="0"/>
        <w:adjustRightInd w:val="0"/>
        <w:spacing w:after="0" w:line="240" w:lineRule="auto"/>
        <w:ind w:left="567"/>
        <w:rPr>
          <w:rFonts w:ascii="Calibri Light" w:eastAsia="TimesNewRoman" w:hAnsi="Calibri Light" w:cs="TimesNewRoman"/>
          <w:color w:val="0D0D0D" w:themeColor="text1" w:themeTint="F2"/>
          <w:sz w:val="20"/>
          <w:szCs w:val="20"/>
        </w:rPr>
      </w:pPr>
    </w:p>
    <w:p w14:paraId="1E848BCD" w14:textId="77777777" w:rsidR="00374BD0" w:rsidRPr="00374BD0" w:rsidRDefault="00374BD0" w:rsidP="00374BD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0D0D0D" w:themeColor="text1" w:themeTint="F2"/>
          <w:sz w:val="20"/>
          <w:szCs w:val="20"/>
        </w:rPr>
      </w:pPr>
      <w:r w:rsidRPr="00374BD0">
        <w:rPr>
          <w:rFonts w:ascii="Calibri Light" w:eastAsia="TimesNewRoman" w:hAnsi="Calibri Light" w:cs="TimesNewRoman"/>
          <w:b/>
          <w:bCs/>
          <w:color w:val="0D0D0D" w:themeColor="text1" w:themeTint="F2"/>
          <w:sz w:val="20"/>
          <w:szCs w:val="20"/>
        </w:rPr>
        <w:t xml:space="preserve">c) jedną osobę posiadającą odpowiednie uprawnienia budowalne w specjalności instalacyjnej w zakresie sieci, instalacji i urządzeń elektrycznych i elektroenergetycznych do kierowania robotami bez ograniczeń do pełnienia funkcji kierownika robót budowlanych, będącą czynnym członkiem odpowiedniej izby samorządu zawodowego. </w:t>
      </w:r>
    </w:p>
    <w:p w14:paraId="0D21B837" w14:textId="77777777" w:rsidR="002444D6" w:rsidRPr="00374BD0" w:rsidRDefault="002444D6" w:rsidP="00374BD0">
      <w:pPr>
        <w:autoSpaceDE w:val="0"/>
        <w:autoSpaceDN w:val="0"/>
        <w:adjustRightInd w:val="0"/>
        <w:spacing w:after="0" w:line="240" w:lineRule="auto"/>
        <w:jc w:val="both"/>
        <w:rPr>
          <w:rFonts w:asciiTheme="majorHAnsi" w:hAnsiTheme="majorHAnsi" w:cstheme="majorHAnsi"/>
          <w:color w:val="0D0D0D" w:themeColor="text1" w:themeTint="F2"/>
          <w:sz w:val="20"/>
          <w:szCs w:val="20"/>
        </w:rPr>
      </w:pPr>
    </w:p>
    <w:p w14:paraId="72E499AF" w14:textId="322694A8" w:rsidR="008579C0" w:rsidRPr="000F51C5" w:rsidRDefault="000C3A1C" w:rsidP="00374BD0">
      <w:pPr>
        <w:autoSpaceDE w:val="0"/>
        <w:autoSpaceDN w:val="0"/>
        <w:adjustRightInd w:val="0"/>
        <w:spacing w:after="0" w:line="240" w:lineRule="auto"/>
        <w:jc w:val="both"/>
        <w:rPr>
          <w:rFonts w:asciiTheme="majorHAnsi" w:hAnsiTheme="majorHAnsi" w:cstheme="majorHAnsi"/>
          <w:sz w:val="20"/>
          <w:szCs w:val="20"/>
        </w:rPr>
      </w:pPr>
      <w:r w:rsidRPr="00374BD0">
        <w:rPr>
          <w:rFonts w:asciiTheme="majorHAnsi" w:hAnsiTheme="majorHAnsi" w:cstheme="majorHAnsi"/>
          <w:color w:val="0D0D0D" w:themeColor="text1" w:themeTint="F2"/>
          <w:sz w:val="20"/>
          <w:szCs w:val="20"/>
        </w:rPr>
        <w:t xml:space="preserve">7.2/ </w:t>
      </w:r>
      <w:r w:rsidR="008579C0" w:rsidRPr="00374BD0">
        <w:rPr>
          <w:rFonts w:asciiTheme="majorHAnsi" w:hAnsiTheme="majorHAnsi" w:cstheme="majorHAnsi"/>
          <w:color w:val="0D0D0D" w:themeColor="text1" w:themeTint="F2"/>
          <w:sz w:val="20"/>
          <w:szCs w:val="20"/>
        </w:rPr>
        <w:t>Każda z ww. osób winna posiadać uprawnienia budowlane zgodne z art. 12-1</w:t>
      </w:r>
      <w:r w:rsidR="00102D1F" w:rsidRPr="00374BD0">
        <w:rPr>
          <w:rFonts w:asciiTheme="majorHAnsi" w:hAnsiTheme="majorHAnsi" w:cstheme="majorHAnsi"/>
          <w:color w:val="0D0D0D" w:themeColor="text1" w:themeTint="F2"/>
          <w:sz w:val="20"/>
          <w:szCs w:val="20"/>
        </w:rPr>
        <w:t>6</w:t>
      </w:r>
      <w:r w:rsidR="008579C0" w:rsidRPr="00374BD0">
        <w:rPr>
          <w:rFonts w:asciiTheme="majorHAnsi" w:hAnsiTheme="majorHAnsi" w:cstheme="majorHAnsi"/>
          <w:color w:val="0D0D0D" w:themeColor="text1" w:themeTint="F2"/>
          <w:sz w:val="20"/>
          <w:szCs w:val="20"/>
        </w:rPr>
        <w:t xml:space="preserve"> ustawy z dnia 7 lipca 1994 r. Prawo </w:t>
      </w:r>
      <w:r w:rsidR="008579C0" w:rsidRPr="00B3331C">
        <w:rPr>
          <w:rFonts w:asciiTheme="majorHAnsi" w:hAnsiTheme="majorHAnsi" w:cstheme="majorHAnsi"/>
          <w:sz w:val="20"/>
          <w:szCs w:val="20"/>
        </w:rPr>
        <w:t xml:space="preserve">budowlane </w:t>
      </w:r>
      <w:r w:rsidR="00616C73" w:rsidRPr="00B3331C">
        <w:rPr>
          <w:rFonts w:asciiTheme="majorHAnsi" w:hAnsiTheme="majorHAnsi" w:cstheme="majorHAnsi"/>
          <w:sz w:val="20"/>
          <w:szCs w:val="20"/>
        </w:rPr>
        <w:t>(tj. Dz. U. 202</w:t>
      </w:r>
      <w:r w:rsidR="0047035B">
        <w:rPr>
          <w:rFonts w:asciiTheme="majorHAnsi" w:hAnsiTheme="majorHAnsi" w:cstheme="majorHAnsi"/>
          <w:sz w:val="20"/>
          <w:szCs w:val="20"/>
        </w:rPr>
        <w:t>3</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47035B">
        <w:rPr>
          <w:rFonts w:asciiTheme="majorHAnsi" w:hAnsiTheme="majorHAnsi" w:cstheme="majorHAnsi"/>
          <w:sz w:val="20"/>
          <w:szCs w:val="20"/>
        </w:rPr>
        <w:t>682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0C8BB20B"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501A82">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w:t>
      </w:r>
      <w:r w:rsidR="008579C0" w:rsidRPr="008C0818">
        <w:rPr>
          <w:rFonts w:asciiTheme="majorHAnsi" w:hAnsiTheme="majorHAnsi" w:cstheme="majorHAnsi"/>
          <w:color w:val="auto"/>
          <w:sz w:val="20"/>
          <w:szCs w:val="20"/>
        </w:rPr>
        <w:lastRenderedPageBreak/>
        <w:t xml:space="preserve">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831214">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831214">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008579C0"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2A881F10" w14:textId="77777777" w:rsidR="00F40BF7" w:rsidRPr="008C0818" w:rsidRDefault="00F40BF7" w:rsidP="00F40BF7">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r. poz. </w:t>
      </w:r>
      <w:r>
        <w:rPr>
          <w:rFonts w:ascii="Calibri Light" w:hAnsi="Calibri Light" w:cs="Calibri Light"/>
          <w:b/>
          <w:color w:val="auto"/>
          <w:sz w:val="20"/>
          <w:szCs w:val="20"/>
        </w:rPr>
        <w:t>1497 ze zmianami)</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lastRenderedPageBreak/>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0"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0"/>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24DA43D7" w14:textId="77777777" w:rsidR="00B54C03" w:rsidRDefault="00B54C03"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DBE189E"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2DC3FBC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sidR="00C84148">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2720AA7D"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amawiając</w:t>
      </w:r>
      <w:r w:rsidR="00730BFB">
        <w:rPr>
          <w:rFonts w:asciiTheme="majorHAnsi" w:eastAsia="Times New Roman" w:hAnsiTheme="majorHAnsi" w:cstheme="majorHAnsi"/>
          <w:sz w:val="20"/>
          <w:szCs w:val="20"/>
        </w:rPr>
        <w:t xml:space="preserve">y </w:t>
      </w:r>
      <w:r w:rsidRPr="007B6734">
        <w:rPr>
          <w:rFonts w:asciiTheme="majorHAnsi" w:eastAsia="Times New Roman" w:hAnsiTheme="majorHAnsi" w:cstheme="majorHAnsi"/>
          <w:sz w:val="20"/>
          <w:szCs w:val="20"/>
        </w:rPr>
        <w:t xml:space="preserve">zgodnie </w:t>
      </w:r>
      <w:r w:rsidR="00730BFB">
        <w:rPr>
          <w:rFonts w:asciiTheme="majorHAnsi" w:eastAsia="Times New Roman" w:hAnsiTheme="majorHAnsi" w:cstheme="majorHAnsi"/>
          <w:sz w:val="20"/>
          <w:szCs w:val="20"/>
        </w:rPr>
        <w:t xml:space="preserve">z </w:t>
      </w:r>
      <w:r w:rsidRPr="003B0E40">
        <w:rPr>
          <w:rFonts w:asciiTheme="majorHAnsi" w:eastAsia="Times New Roman" w:hAnsiTheme="majorHAnsi" w:cstheme="majorHAnsi"/>
          <w:sz w:val="20"/>
          <w:szCs w:val="20"/>
        </w:rPr>
        <w:t>Ustaw</w:t>
      </w:r>
      <w:r w:rsidR="00730BFB">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841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zwan</w:t>
      </w:r>
      <w:r w:rsidR="00730BFB">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xml:space="preserve">), jest podmiot wymieniony w wykazach określonych w rozporządzeniu 765/2006 i rozporządzeniu 269/2014 albo wpisany na listę lub będący taką jednostką dominującą od dnia 24 </w:t>
      </w:r>
      <w:r w:rsidRPr="003B0E40">
        <w:rPr>
          <w:rFonts w:asciiTheme="majorHAnsi" w:eastAsia="Times New Roman" w:hAnsiTheme="majorHAnsi" w:cstheme="majorHAnsi"/>
          <w:sz w:val="20"/>
          <w:szCs w:val="20"/>
        </w:rPr>
        <w:lastRenderedPageBreak/>
        <w:t>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26CCA0AC" w14:textId="77777777" w:rsidR="00523BD0" w:rsidRDefault="00523BD0"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w:t>
      </w:r>
      <w:r w:rsidRPr="009D538D">
        <w:rPr>
          <w:rFonts w:asciiTheme="majorHAnsi" w:hAnsiTheme="majorHAnsi" w:cstheme="majorHAnsi"/>
          <w:color w:val="262626" w:themeColor="text1" w:themeTint="D9"/>
          <w:sz w:val="20"/>
          <w:szCs w:val="20"/>
        </w:rPr>
        <w:lastRenderedPageBreak/>
        <w:t>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0D9D6F55"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235674">
        <w:rPr>
          <w:rFonts w:asciiTheme="majorHAnsi" w:hAnsiTheme="majorHAnsi" w:cstheme="majorHAnsi"/>
          <w:b/>
          <w:bCs/>
          <w:sz w:val="20"/>
          <w:szCs w:val="20"/>
        </w:rPr>
        <w:t xml:space="preserve"> lub </w:t>
      </w:r>
      <w:r w:rsidR="00235674">
        <w:rPr>
          <w:rFonts w:asciiTheme="majorHAnsi" w:hAnsiTheme="majorHAnsi" w:cstheme="majorHAnsi"/>
          <w:b/>
          <w:bCs/>
          <w:color w:val="262626" w:themeColor="text1" w:themeTint="D9"/>
          <w:sz w:val="20"/>
          <w:szCs w:val="20"/>
        </w:rPr>
        <w:t>s</w:t>
      </w:r>
      <w:r w:rsidR="00235674"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3893189E" w:rsidR="006D3D6A" w:rsidRPr="00CD6B8B" w:rsidRDefault="00B54C0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C61DDF3" w:rsidR="006D3D6A" w:rsidRPr="00CD6B8B" w:rsidRDefault="00B54C0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CD6B8B">
        <w:rPr>
          <w:rFonts w:asciiTheme="majorHAnsi" w:hAnsiTheme="majorHAnsi" w:cstheme="majorHAnsi"/>
          <w:sz w:val="20"/>
          <w:szCs w:val="20"/>
        </w:rPr>
        <w:lastRenderedPageBreak/>
        <w:t>zobowiązani dołączyć do oferty oświadczenie, z którego wynika, które roboty budowlane, dostawy lub usługi wykonają poszczególni wykonawcy.</w:t>
      </w:r>
    </w:p>
    <w:p w14:paraId="60389AE0" w14:textId="77777777" w:rsidR="00E609E5" w:rsidRDefault="00E609E5" w:rsidP="00187782">
      <w:pPr>
        <w:spacing w:after="0" w:line="240" w:lineRule="auto"/>
        <w:jc w:val="both"/>
        <w:rPr>
          <w:rFonts w:asciiTheme="majorHAnsi" w:hAnsiTheme="majorHAnsi" w:cstheme="majorHAnsi"/>
          <w:sz w:val="20"/>
          <w:szCs w:val="20"/>
        </w:rPr>
      </w:pPr>
    </w:p>
    <w:p w14:paraId="7685D97C" w14:textId="77777777" w:rsidR="00374BD0" w:rsidRDefault="00374BD0" w:rsidP="00187782">
      <w:pPr>
        <w:spacing w:after="0" w:line="240" w:lineRule="auto"/>
        <w:jc w:val="both"/>
        <w:rPr>
          <w:rFonts w:asciiTheme="majorHAnsi" w:hAnsiTheme="majorHAnsi" w:cstheme="majorHAnsi"/>
          <w:sz w:val="20"/>
          <w:szCs w:val="20"/>
        </w:rPr>
      </w:pPr>
    </w:p>
    <w:p w14:paraId="6B1700B9" w14:textId="77777777" w:rsidR="00374BD0" w:rsidRDefault="00374BD0" w:rsidP="00187782">
      <w:pPr>
        <w:spacing w:after="0" w:line="240" w:lineRule="auto"/>
        <w:jc w:val="both"/>
        <w:rPr>
          <w:rFonts w:asciiTheme="majorHAnsi" w:hAnsiTheme="majorHAnsi" w:cstheme="majorHAnsi"/>
          <w:sz w:val="20"/>
          <w:szCs w:val="20"/>
        </w:rPr>
      </w:pPr>
    </w:p>
    <w:p w14:paraId="0FEC16D4" w14:textId="77777777" w:rsidR="00374BD0" w:rsidRDefault="00374BD0" w:rsidP="00187782">
      <w:pPr>
        <w:spacing w:after="0" w:line="240" w:lineRule="auto"/>
        <w:jc w:val="both"/>
        <w:rPr>
          <w:rFonts w:asciiTheme="majorHAnsi" w:hAnsiTheme="majorHAnsi" w:cstheme="majorHAnsi"/>
          <w:sz w:val="20"/>
          <w:szCs w:val="20"/>
        </w:rPr>
      </w:pPr>
    </w:p>
    <w:p w14:paraId="7BF0CED4" w14:textId="1E89613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260C6222" w14:textId="64CCC34B" w:rsidR="00795CF4" w:rsidRPr="00B4439A" w:rsidRDefault="00153966" w:rsidP="00795CF4">
      <w:pPr>
        <w:autoSpaceDE w:val="0"/>
        <w:autoSpaceDN w:val="0"/>
        <w:adjustRightInd w:val="0"/>
        <w:spacing w:after="0" w:line="240" w:lineRule="auto"/>
        <w:jc w:val="both"/>
        <w:rPr>
          <w:rFonts w:asciiTheme="majorHAnsi" w:hAnsiTheme="majorHAnsi" w:cstheme="majorHAnsi"/>
          <w:b/>
          <w:bCs/>
          <w:sz w:val="20"/>
          <w:szCs w:val="20"/>
        </w:rPr>
      </w:pPr>
      <w:bookmarkStart w:id="11" w:name="_Hlk114563511"/>
      <w:r>
        <w:rPr>
          <w:rFonts w:asciiTheme="majorHAnsi" w:hAnsiTheme="majorHAnsi" w:cstheme="majorHAnsi"/>
          <w:b/>
          <w:bCs/>
          <w:sz w:val="20"/>
          <w:szCs w:val="20"/>
        </w:rPr>
        <w:t>b</w:t>
      </w:r>
      <w:r w:rsidR="00795CF4" w:rsidRPr="00B4439A">
        <w:rPr>
          <w:rFonts w:asciiTheme="majorHAnsi" w:hAnsiTheme="majorHAnsi" w:cstheme="majorHAnsi"/>
          <w:b/>
          <w:bCs/>
          <w:sz w:val="20"/>
          <w:szCs w:val="20"/>
        </w:rPr>
        <w:t xml:space="preserve">) oświadczenia Wykonawcy </w:t>
      </w:r>
      <w:r w:rsidR="00795CF4" w:rsidRPr="00B4439A">
        <w:rPr>
          <w:rFonts w:asciiTheme="majorHAnsi" w:hAnsiTheme="majorHAnsi" w:cstheme="majorHAnsi"/>
          <w:sz w:val="20"/>
          <w:szCs w:val="20"/>
        </w:rPr>
        <w:t xml:space="preserve">w zakresie art. 108 ust. 1 pkt. 5 ustawy Pzp o braku przynależności do tej samej grupy kapitałowej </w:t>
      </w:r>
      <w:r w:rsidR="00795CF4" w:rsidRPr="00B25F8D">
        <w:rPr>
          <w:rFonts w:asciiTheme="majorHAnsi" w:hAnsiTheme="majorHAnsi" w:cstheme="majorHAnsi"/>
          <w:sz w:val="20"/>
          <w:szCs w:val="20"/>
        </w:rPr>
        <w:t>w rozumieniu ustawy z dnia 16.02.2007 r. o ochronie konkurencji i konsumentów (t.j. Dz. U. z 202</w:t>
      </w:r>
      <w:r w:rsidR="00523BD0">
        <w:rPr>
          <w:rFonts w:asciiTheme="majorHAnsi" w:hAnsiTheme="majorHAnsi" w:cstheme="majorHAnsi"/>
          <w:sz w:val="20"/>
          <w:szCs w:val="20"/>
        </w:rPr>
        <w:t>3</w:t>
      </w:r>
      <w:r w:rsidR="00795CF4" w:rsidRPr="00B25F8D">
        <w:rPr>
          <w:rFonts w:asciiTheme="majorHAnsi" w:hAnsiTheme="majorHAnsi" w:cstheme="majorHAnsi"/>
          <w:sz w:val="20"/>
          <w:szCs w:val="20"/>
        </w:rPr>
        <w:t xml:space="preserve"> r. poz. </w:t>
      </w:r>
      <w:r w:rsidR="00523BD0">
        <w:rPr>
          <w:rFonts w:asciiTheme="majorHAnsi" w:hAnsiTheme="majorHAnsi" w:cstheme="majorHAnsi"/>
          <w:sz w:val="20"/>
          <w:szCs w:val="20"/>
        </w:rPr>
        <w:t>1689 ze zmianami</w:t>
      </w:r>
      <w:r w:rsidR="00795CF4" w:rsidRPr="00B25F8D">
        <w:rPr>
          <w:rFonts w:asciiTheme="majorHAnsi" w:hAnsiTheme="majorHAnsi" w:cstheme="majorHAnsi"/>
          <w:sz w:val="20"/>
          <w:szCs w:val="20"/>
        </w:rPr>
        <w:t>) z innym</w:t>
      </w:r>
      <w:r w:rsidR="00795CF4"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795CF4" w:rsidRPr="00B4439A">
        <w:rPr>
          <w:rFonts w:asciiTheme="majorHAnsi" w:hAnsiTheme="majorHAnsi" w:cstheme="majorHAnsi"/>
          <w:b/>
          <w:bCs/>
          <w:sz w:val="20"/>
          <w:szCs w:val="20"/>
        </w:rPr>
        <w:t xml:space="preserve">załącznik nr </w:t>
      </w:r>
      <w:r w:rsidR="00795CF4">
        <w:rPr>
          <w:rFonts w:asciiTheme="majorHAnsi" w:hAnsiTheme="majorHAnsi" w:cstheme="majorHAnsi"/>
          <w:b/>
          <w:bCs/>
          <w:sz w:val="20"/>
          <w:szCs w:val="20"/>
        </w:rPr>
        <w:t>7</w:t>
      </w:r>
      <w:r w:rsidR="00795CF4"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6AA18E2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sidR="00AE7B8C">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0B65B0E7" w:rsidR="001C4CE7" w:rsidRPr="005F4802" w:rsidRDefault="00153966" w:rsidP="001C4CE7">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5F4802">
        <w:rPr>
          <w:rFonts w:asciiTheme="majorHAnsi" w:hAnsiTheme="majorHAnsi" w:cstheme="majorHAnsi"/>
          <w:color w:val="262626" w:themeColor="text1" w:themeTint="D9"/>
          <w:sz w:val="20"/>
          <w:szCs w:val="20"/>
          <w:u w:val="single"/>
        </w:rPr>
        <w:t>zamawiający żąda od wykonawcy przedstawienia w odniesieniu do tych podmiotów dokumentów określonych w pkt. 9.2.1/</w:t>
      </w:r>
      <w:r w:rsidR="00795CF4" w:rsidRPr="005F4802">
        <w:rPr>
          <w:rFonts w:asciiTheme="majorHAnsi" w:hAnsiTheme="majorHAnsi" w:cstheme="majorHAnsi"/>
          <w:color w:val="262626" w:themeColor="text1" w:themeTint="D9"/>
          <w:sz w:val="20"/>
          <w:szCs w:val="20"/>
          <w:u w:val="single"/>
        </w:rPr>
        <w:t xml:space="preserve"> </w:t>
      </w:r>
      <w:r w:rsidR="00795CF4" w:rsidRPr="005F4802">
        <w:rPr>
          <w:rFonts w:asciiTheme="majorHAnsi" w:hAnsiTheme="majorHAnsi" w:cstheme="majorHAnsi"/>
          <w:sz w:val="20"/>
          <w:szCs w:val="20"/>
          <w:u w:val="single"/>
        </w:rPr>
        <w:t>pkt a)</w:t>
      </w:r>
      <w:r w:rsidR="001C4CE7" w:rsidRPr="005F4802">
        <w:rPr>
          <w:rFonts w:asciiTheme="majorHAnsi" w:hAnsiTheme="majorHAnsi" w:cstheme="majorHAnsi"/>
          <w:color w:val="262626" w:themeColor="text1" w:themeTint="D9"/>
          <w:sz w:val="20"/>
          <w:szCs w:val="20"/>
          <w:u w:val="single"/>
        </w:rPr>
        <w:t>.</w:t>
      </w:r>
      <w:r w:rsidR="005F4802">
        <w:rPr>
          <w:rFonts w:asciiTheme="majorHAnsi" w:hAnsiTheme="majorHAnsi" w:cstheme="majorHAnsi"/>
          <w:color w:val="262626" w:themeColor="text1" w:themeTint="D9"/>
          <w:sz w:val="20"/>
          <w:szCs w:val="20"/>
          <w:u w:val="single"/>
        </w:rPr>
        <w:t xml:space="preserve">  </w:t>
      </w:r>
    </w:p>
    <w:bookmarkEnd w:id="11"/>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AE7B8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AE7B8C">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AE7B8C">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AE7B8C" w:rsidRDefault="00D331ED" w:rsidP="00AE7B8C">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5B49F1E1" w14:textId="77777777" w:rsidR="00D331ED" w:rsidRPr="00AE7B8C" w:rsidRDefault="00D331ED"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3784E112"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7FBB4148" w14:textId="77777777" w:rsidR="00AE7B8C" w:rsidRPr="00AE7B8C" w:rsidRDefault="00AE7B8C"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4DC46DE0" w14:textId="77777777" w:rsidR="00AE7B8C" w:rsidRPr="00AE7B8C" w:rsidRDefault="00AE7B8C" w:rsidP="00AE7B8C">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w:t>
      </w:r>
      <w:r w:rsidRPr="00AE7B8C">
        <w:rPr>
          <w:rFonts w:ascii="Calibri Light" w:hAnsi="Calibri Light"/>
          <w:color w:val="262626" w:themeColor="text1" w:themeTint="D9"/>
          <w:sz w:val="20"/>
          <w:szCs w:val="20"/>
        </w:rPr>
        <w:lastRenderedPageBreak/>
        <w:t xml:space="preserve">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B81AFF"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48F05C56"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81335D2"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24048651"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54F91430" w14:textId="77777777" w:rsidR="00633DAE" w:rsidRPr="00AE7B8C" w:rsidRDefault="00633DAE" w:rsidP="00633DAE">
      <w:pPr>
        <w:spacing w:after="0" w:line="240" w:lineRule="auto"/>
        <w:rPr>
          <w:rFonts w:asciiTheme="majorHAnsi" w:hAnsiTheme="majorHAnsi" w:cstheme="majorHAnsi"/>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2" w:name="_Toc42045495"/>
    </w:p>
    <w:p w14:paraId="493B4B53" w14:textId="0BBC2E4A" w:rsidR="00831214" w:rsidRPr="000B1CF4" w:rsidRDefault="00B54C03" w:rsidP="00831214">
      <w:pPr>
        <w:autoSpaceDE w:val="0"/>
        <w:autoSpaceDN w:val="0"/>
        <w:spacing w:after="0" w:line="240" w:lineRule="auto"/>
        <w:jc w:val="both"/>
        <w:rPr>
          <w:rFonts w:ascii="Calibri Light" w:hAnsi="Calibri Light" w:cs="Calibri Light"/>
          <w:bCs/>
          <w:color w:val="262626"/>
          <w:sz w:val="20"/>
          <w:szCs w:val="20"/>
        </w:rPr>
      </w:pPr>
      <w:bookmarkStart w:id="13" w:name="_Hlk126753918"/>
      <w:bookmarkEnd w:id="12"/>
      <w:r>
        <w:rPr>
          <w:rFonts w:ascii="Calibri Light" w:hAnsi="Calibri Light" w:cs="Calibri Light"/>
          <w:sz w:val="20"/>
          <w:szCs w:val="20"/>
        </w:rPr>
        <w:t>Zamawiający nie wymaga wpłaty wadium.</w:t>
      </w:r>
    </w:p>
    <w:bookmarkEnd w:id="13"/>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4"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5"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w:t>
      </w:r>
      <w:r w:rsidRPr="00F52C33">
        <w:rPr>
          <w:rFonts w:asciiTheme="majorHAnsi" w:hAnsiTheme="majorHAnsi" w:cs="Calibri"/>
          <w:b/>
          <w:bCs/>
          <w:color w:val="0D0D0D" w:themeColor="text1" w:themeTint="F2"/>
          <w:sz w:val="20"/>
          <w:szCs w:val="20"/>
          <w:lang w:val="pl"/>
        </w:rPr>
        <w:t>elektronicznym</w:t>
      </w:r>
      <w:r w:rsidRPr="008F3094">
        <w:rPr>
          <w:rFonts w:asciiTheme="majorHAnsi" w:hAnsiTheme="majorHAnsi" w:cs="Calibri"/>
          <w:color w:val="0D0D0D" w:themeColor="text1" w:themeTint="F2"/>
          <w:sz w:val="20"/>
          <w:szCs w:val="20"/>
          <w:lang w:val="pl"/>
        </w:rPr>
        <w:t xml:space="preserve">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4"/>
    <w:bookmarkEnd w:id="15"/>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6063D3F3" w14:textId="77777777" w:rsidR="00730BFB"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C719E0">
        <w:rPr>
          <w:rFonts w:asciiTheme="majorHAnsi" w:hAnsiTheme="majorHAnsi" w:cstheme="majorHAnsi"/>
          <w:sz w:val="20"/>
          <w:szCs w:val="20"/>
        </w:rPr>
        <w:t>1</w:t>
      </w:r>
      <w:r w:rsidRPr="006F1B90">
        <w:rPr>
          <w:rFonts w:asciiTheme="majorHAnsi" w:hAnsiTheme="majorHAnsi" w:cstheme="majorHAnsi"/>
          <w:sz w:val="20"/>
          <w:szCs w:val="20"/>
        </w:rPr>
        <w:t>/</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W ofercie należy podać całkowitą cenę oferty brutto, VAT i cenę netto za wykonanie przedmiotu zamówienia</w:t>
      </w:r>
      <w:r w:rsidR="00730BFB">
        <w:rPr>
          <w:rFonts w:asciiTheme="majorHAnsi" w:hAnsiTheme="majorHAnsi" w:cstheme="majorHAnsi"/>
          <w:sz w:val="20"/>
          <w:szCs w:val="20"/>
        </w:rPr>
        <w:t>.</w:t>
      </w:r>
    </w:p>
    <w:p w14:paraId="5EBD8D47" w14:textId="299EAAF0" w:rsidR="00474FE0" w:rsidRPr="006F1B90" w:rsidRDefault="006D3D6A"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W cenie brutto uwzględnia się podatek od towarów i usług, jeżeli na podstawie odrębnych przepisów sprzedaży towaru – usług – podlega obciążeniu podatkiem od towarów i usług. </w:t>
      </w:r>
    </w:p>
    <w:p w14:paraId="28E1C89E" w14:textId="2AC5DC62" w:rsidR="006D3D6A"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6E4B5C74" w14:textId="77777777" w:rsidR="00951369" w:rsidRPr="006F1B90" w:rsidRDefault="00951369" w:rsidP="00E32A57">
      <w:pPr>
        <w:spacing w:after="0" w:line="240" w:lineRule="auto"/>
        <w:jc w:val="both"/>
        <w:rPr>
          <w:rFonts w:asciiTheme="majorHAnsi" w:hAnsiTheme="majorHAnsi" w:cstheme="majorHAnsi"/>
          <w:sz w:val="20"/>
          <w:szCs w:val="20"/>
        </w:rPr>
      </w:pPr>
    </w:p>
    <w:p w14:paraId="771C03EA" w14:textId="41629DB4" w:rsidR="00C719E0" w:rsidRPr="00730BFB" w:rsidRDefault="00C719E0" w:rsidP="00C719E0">
      <w:pPr>
        <w:shd w:val="clear" w:color="auto" w:fill="FFFFFF"/>
        <w:spacing w:after="0" w:line="240" w:lineRule="auto"/>
        <w:jc w:val="both"/>
        <w:rPr>
          <w:rFonts w:ascii="Calibri Light" w:hAnsi="Calibri Light" w:cs="Calibri Light"/>
          <w:color w:val="262626"/>
          <w:sz w:val="20"/>
          <w:szCs w:val="20"/>
        </w:rPr>
      </w:pPr>
      <w:r w:rsidRPr="00730BFB">
        <w:rPr>
          <w:rFonts w:asciiTheme="majorHAnsi" w:hAnsiTheme="majorHAnsi" w:cstheme="majorHAnsi"/>
          <w:sz w:val="20"/>
          <w:szCs w:val="20"/>
        </w:rPr>
        <w:t>12.2/</w:t>
      </w:r>
      <w:r w:rsidRPr="00730BFB">
        <w:rPr>
          <w:rFonts w:ascii="Calibri Light" w:hAnsi="Calibri Light" w:cs="Calibri Light"/>
          <w:color w:val="262626"/>
          <w:sz w:val="20"/>
          <w:szCs w:val="20"/>
        </w:rPr>
        <w:t xml:space="preserve"> Wykonawca w Formularzu Ofertowym określi składniki cenotwórcze, tj:</w:t>
      </w:r>
    </w:p>
    <w:p w14:paraId="08CF0FA3" w14:textId="77777777" w:rsidR="00C719E0" w:rsidRPr="00730BFB" w:rsidRDefault="00C719E0" w:rsidP="00C719E0">
      <w:pPr>
        <w:pStyle w:val="Tekstpodstawowywcity3"/>
        <w:shd w:val="clear" w:color="auto" w:fill="FFFFFF"/>
        <w:spacing w:after="0" w:line="240" w:lineRule="auto"/>
        <w:ind w:left="0"/>
        <w:rPr>
          <w:rStyle w:val="markedcontent"/>
          <w:rFonts w:cs="Calibri"/>
        </w:rPr>
      </w:pPr>
      <w:r w:rsidRPr="00730BFB">
        <w:rPr>
          <w:rStyle w:val="markedcontent"/>
          <w:rFonts w:ascii="Calibri Light" w:hAnsi="Calibri Light" w:cs="Calibri Light"/>
          <w:color w:val="262626"/>
          <w:sz w:val="20"/>
          <w:szCs w:val="20"/>
        </w:rPr>
        <w:t>1) stawka roboczogodziny R - zł / r-g</w:t>
      </w:r>
    </w:p>
    <w:p w14:paraId="0A979BC9" w14:textId="77777777" w:rsidR="00C719E0" w:rsidRPr="00730BFB" w:rsidRDefault="00C719E0" w:rsidP="00C719E0">
      <w:pPr>
        <w:pStyle w:val="Tekstpodstawowywcity3"/>
        <w:shd w:val="clear" w:color="auto" w:fill="FFFFFF"/>
        <w:spacing w:after="0" w:line="240" w:lineRule="auto"/>
        <w:ind w:left="567" w:hanging="567"/>
        <w:rPr>
          <w:rStyle w:val="markedcontent"/>
          <w:rFonts w:ascii="Calibri Light" w:hAnsi="Calibri Light" w:cs="Calibri Light"/>
          <w:color w:val="262626"/>
          <w:sz w:val="20"/>
          <w:szCs w:val="20"/>
        </w:rPr>
      </w:pPr>
      <w:r w:rsidRPr="00730BFB">
        <w:rPr>
          <w:rStyle w:val="markedcontent"/>
          <w:rFonts w:ascii="Calibri Light" w:hAnsi="Calibri Light" w:cs="Calibri Light"/>
          <w:color w:val="262626"/>
          <w:sz w:val="20"/>
          <w:szCs w:val="20"/>
        </w:rPr>
        <w:t>2) narzuty:</w:t>
      </w:r>
      <w:r w:rsidRPr="00730BFB">
        <w:rPr>
          <w:rFonts w:ascii="Calibri Light" w:hAnsi="Calibri Light" w:cs="Calibri Light"/>
          <w:color w:val="262626"/>
          <w:sz w:val="20"/>
          <w:szCs w:val="20"/>
        </w:rPr>
        <w:br/>
      </w:r>
      <w:r w:rsidRPr="00730BFB">
        <w:rPr>
          <w:rStyle w:val="markedcontent"/>
          <w:rFonts w:ascii="Calibri Light" w:hAnsi="Calibri Light" w:cs="Calibri Light"/>
          <w:color w:val="262626"/>
          <w:sz w:val="20"/>
          <w:szCs w:val="20"/>
        </w:rPr>
        <w:t>- koszty pośrednie (Kp) - % (R, S)</w:t>
      </w:r>
      <w:r w:rsidRPr="00730BFB">
        <w:rPr>
          <w:rFonts w:ascii="Calibri Light" w:hAnsi="Calibri Light" w:cs="Calibri Light"/>
          <w:color w:val="262626"/>
          <w:sz w:val="20"/>
          <w:szCs w:val="20"/>
        </w:rPr>
        <w:br/>
      </w:r>
      <w:r w:rsidRPr="00730BFB">
        <w:rPr>
          <w:rStyle w:val="markedcontent"/>
          <w:rFonts w:ascii="Calibri Light" w:hAnsi="Calibri Light" w:cs="Calibri Light"/>
          <w:color w:val="262626"/>
          <w:sz w:val="20"/>
          <w:szCs w:val="20"/>
        </w:rPr>
        <w:t>- koszty zakupu (Kz) -. % Mbezp</w:t>
      </w:r>
      <w:r w:rsidRPr="00730BFB">
        <w:rPr>
          <w:rFonts w:ascii="Calibri Light" w:hAnsi="Calibri Light" w:cs="Calibri Light"/>
          <w:color w:val="262626"/>
          <w:sz w:val="20"/>
          <w:szCs w:val="20"/>
        </w:rPr>
        <w:br/>
      </w:r>
      <w:r w:rsidRPr="00730BFB">
        <w:rPr>
          <w:rStyle w:val="markedcontent"/>
          <w:rFonts w:ascii="Calibri Light" w:hAnsi="Calibri Light" w:cs="Calibri Light"/>
          <w:color w:val="262626"/>
          <w:sz w:val="20"/>
          <w:szCs w:val="20"/>
        </w:rPr>
        <w:t>- zysk Z - % (R+S+Kp (R+S))</w:t>
      </w:r>
    </w:p>
    <w:p w14:paraId="2971F264" w14:textId="70C6F8C0" w:rsidR="00C719E0" w:rsidRPr="00F5459F" w:rsidRDefault="00C719E0" w:rsidP="00C719E0">
      <w:pPr>
        <w:pStyle w:val="Tekstpodstawowywcity3"/>
        <w:shd w:val="clear" w:color="auto" w:fill="FFFFFF"/>
        <w:spacing w:after="0" w:line="240" w:lineRule="auto"/>
        <w:ind w:left="567"/>
      </w:pPr>
      <w:r w:rsidRPr="00730BFB">
        <w:rPr>
          <w:rStyle w:val="markedcontent"/>
          <w:rFonts w:ascii="Calibri Light" w:hAnsi="Calibri Light" w:cs="Calibri Light"/>
          <w:color w:val="262626"/>
          <w:sz w:val="20"/>
          <w:szCs w:val="20"/>
        </w:rPr>
        <w:t>- VAT</w:t>
      </w:r>
      <w:r w:rsidR="00374BD0">
        <w:rPr>
          <w:rStyle w:val="markedcontent"/>
          <w:rFonts w:ascii="Calibri Light" w:hAnsi="Calibri Light" w:cs="Calibri Light"/>
          <w:color w:val="262626"/>
          <w:sz w:val="20"/>
          <w:szCs w:val="20"/>
        </w:rPr>
        <w:t xml:space="preserve">  </w:t>
      </w:r>
      <w:r w:rsidR="00374BD0">
        <w:rPr>
          <w:rStyle w:val="markedcontent"/>
          <w:rFonts w:ascii="Calibri Light" w:hAnsi="Calibri Light" w:cs="Calibri Light"/>
          <w:color w:val="262626"/>
          <w:sz w:val="20"/>
          <w:szCs w:val="20"/>
        </w:rPr>
        <w:tab/>
      </w:r>
      <w:r w:rsidR="00374BD0">
        <w:rPr>
          <w:rStyle w:val="markedcontent"/>
          <w:rFonts w:ascii="Calibri Light" w:hAnsi="Calibri Light" w:cs="Calibri Light"/>
          <w:color w:val="262626"/>
          <w:sz w:val="20"/>
          <w:szCs w:val="20"/>
        </w:rPr>
        <w:tab/>
      </w:r>
      <w:r w:rsidR="00374BD0">
        <w:rPr>
          <w:rStyle w:val="markedcontent"/>
          <w:rFonts w:ascii="Calibri Light" w:hAnsi="Calibri Light" w:cs="Calibri Light"/>
          <w:color w:val="262626"/>
          <w:sz w:val="20"/>
          <w:szCs w:val="20"/>
        </w:rPr>
        <w:tab/>
      </w:r>
      <w:r w:rsidR="00374BD0">
        <w:rPr>
          <w:rStyle w:val="markedcontent"/>
          <w:rFonts w:ascii="Calibri Light" w:hAnsi="Calibri Light" w:cs="Calibri Light"/>
          <w:color w:val="262626"/>
          <w:sz w:val="20"/>
          <w:szCs w:val="20"/>
        </w:rPr>
        <w:tab/>
      </w:r>
      <w:r w:rsidR="00374BD0">
        <w:rPr>
          <w:rStyle w:val="markedcontent"/>
          <w:rFonts w:ascii="Calibri Light" w:hAnsi="Calibri Light" w:cs="Calibri Light"/>
          <w:color w:val="262626"/>
          <w:sz w:val="20"/>
          <w:szCs w:val="20"/>
        </w:rPr>
        <w:tab/>
      </w:r>
    </w:p>
    <w:p w14:paraId="75403101" w14:textId="77777777" w:rsidR="00C719E0" w:rsidRPr="00F5459F" w:rsidRDefault="00C719E0" w:rsidP="00C719E0">
      <w:pPr>
        <w:shd w:val="clear" w:color="auto" w:fill="FFFFFF"/>
        <w:spacing w:after="0" w:line="240" w:lineRule="auto"/>
        <w:jc w:val="both"/>
        <w:rPr>
          <w:rFonts w:ascii="Calibri Light" w:hAnsi="Calibri Light" w:cs="Calibri Light"/>
          <w:color w:val="262626"/>
          <w:sz w:val="20"/>
          <w:szCs w:val="20"/>
        </w:rPr>
      </w:pPr>
    </w:p>
    <w:p w14:paraId="3AA4DC0A" w14:textId="77777777" w:rsidR="00C719E0" w:rsidRDefault="00C719E0" w:rsidP="00C719E0">
      <w:pPr>
        <w:shd w:val="clear" w:color="auto" w:fill="FFFFFF"/>
        <w:spacing w:after="0" w:line="240" w:lineRule="auto"/>
        <w:jc w:val="both"/>
        <w:rPr>
          <w:rFonts w:ascii="Calibri Light" w:hAnsi="Calibri Light" w:cs="Calibri Light"/>
          <w:color w:val="262626"/>
          <w:sz w:val="20"/>
          <w:szCs w:val="20"/>
        </w:rPr>
      </w:pPr>
      <w:r w:rsidRPr="00F5459F">
        <w:rPr>
          <w:rFonts w:ascii="Calibri Light" w:hAnsi="Calibri Light" w:cs="Calibri Light"/>
          <w:color w:val="262626"/>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74FDD4EC" w14:textId="77777777" w:rsidR="00C719E0" w:rsidRDefault="00C719E0" w:rsidP="00E32A57">
      <w:pPr>
        <w:spacing w:after="0" w:line="240" w:lineRule="auto"/>
        <w:jc w:val="both"/>
        <w:rPr>
          <w:rFonts w:asciiTheme="majorHAnsi" w:hAnsiTheme="majorHAnsi" w:cstheme="majorHAnsi"/>
          <w:sz w:val="20"/>
          <w:szCs w:val="20"/>
        </w:rPr>
      </w:pPr>
    </w:p>
    <w:p w14:paraId="61C3D1D4" w14:textId="619A3C07"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40696688"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EBDECC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2545A770"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F52C33">
        <w:rPr>
          <w:rFonts w:asciiTheme="majorHAnsi" w:hAnsiTheme="majorHAnsi" w:cstheme="majorHAnsi"/>
          <w:color w:val="262626" w:themeColor="text1" w:themeTint="D9"/>
          <w:sz w:val="20"/>
          <w:szCs w:val="20"/>
        </w:rPr>
        <w:t>6</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1E93C34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6"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7"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2444D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2444D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1.9/ Zamawiający wyznacza  następujące  osoby  do  kontaktu  z  Wykonawcami: </w:t>
      </w:r>
    </w:p>
    <w:p w14:paraId="0B1B794B" w14:textId="77777777"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Referat ds. zamówień publicznych – tel. 22 735 87 10; w sprawach proceduralnych,</w:t>
      </w:r>
    </w:p>
    <w:p w14:paraId="49BD8C3B" w14:textId="77777777" w:rsidR="008F3094" w:rsidRPr="00F52C33" w:rsidRDefault="008F3094" w:rsidP="00F52C33">
      <w:pPr>
        <w:spacing w:after="0" w:line="240" w:lineRule="auto"/>
        <w:jc w:val="both"/>
        <w:rPr>
          <w:rFonts w:asciiTheme="majorHAnsi" w:hAnsiTheme="majorHAnsi" w:cstheme="majorHAnsi"/>
          <w:strike/>
          <w:color w:val="262626" w:themeColor="text1" w:themeTint="D9"/>
          <w:sz w:val="20"/>
          <w:szCs w:val="20"/>
        </w:rPr>
      </w:pPr>
    </w:p>
    <w:p w14:paraId="07B98CE7" w14:textId="77777777" w:rsidR="008F3094" w:rsidRPr="008F3094" w:rsidRDefault="008F3094" w:rsidP="00F52C33">
      <w:pPr>
        <w:spacing w:after="0" w:line="240" w:lineRule="auto"/>
        <w:jc w:val="both"/>
        <w:rPr>
          <w:rFonts w:asciiTheme="majorHAnsi" w:hAnsiTheme="majorHAnsi" w:cstheme="majorHAnsi"/>
          <w:color w:val="0D0D0D" w:themeColor="text1" w:themeTint="F2"/>
          <w:sz w:val="20"/>
          <w:szCs w:val="20"/>
        </w:rPr>
      </w:pPr>
      <w:r w:rsidRPr="00F52C33">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w:t>
      </w:r>
      <w:r w:rsidRPr="008F3094">
        <w:rPr>
          <w:rFonts w:asciiTheme="majorHAnsi" w:hAnsiTheme="majorHAnsi" w:cstheme="majorHAnsi"/>
          <w:color w:val="0D0D0D" w:themeColor="text1" w:themeTint="F2"/>
          <w:sz w:val="20"/>
          <w:szCs w:val="20"/>
        </w:rPr>
        <w:t xml:space="preserve">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6"/>
    <w:bookmarkEnd w:id="17"/>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0FB5E203"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730BFB">
        <w:rPr>
          <w:rFonts w:asciiTheme="majorHAnsi" w:hAnsiTheme="majorHAnsi" w:cstheme="majorHAnsi"/>
          <w:b/>
          <w:bCs/>
          <w:color w:val="262626" w:themeColor="text1" w:themeTint="D9"/>
          <w:sz w:val="20"/>
          <w:szCs w:val="20"/>
        </w:rPr>
        <w:t>13.05</w:t>
      </w:r>
      <w:r w:rsidR="00131D88">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lastRenderedPageBreak/>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191A36C7"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730BFB">
        <w:rPr>
          <w:rFonts w:asciiTheme="majorHAnsi" w:hAnsiTheme="majorHAnsi" w:cstheme="majorHAnsi"/>
          <w:b/>
          <w:bCs/>
          <w:color w:val="262626" w:themeColor="text1" w:themeTint="D9"/>
          <w:sz w:val="20"/>
          <w:szCs w:val="20"/>
        </w:rPr>
        <w:t>13.05</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1C1448F6"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730BFB">
        <w:rPr>
          <w:rFonts w:asciiTheme="majorHAnsi" w:hAnsiTheme="majorHAnsi" w:cstheme="majorHAnsi"/>
          <w:b/>
          <w:bCs/>
          <w:color w:val="262626" w:themeColor="text1" w:themeTint="D9"/>
          <w:sz w:val="20"/>
          <w:szCs w:val="20"/>
        </w:rPr>
        <w:t>11.06</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40D47778" w14:textId="57404B95" w:rsidR="00523BD0"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8"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lastRenderedPageBreak/>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8"/>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BD891C5" w14:textId="3EB684D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bookmarkStart w:id="19"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22C93D64"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F40BF7">
        <w:rPr>
          <w:rFonts w:asciiTheme="majorHAnsi" w:hAnsiTheme="majorHAnsi" w:cstheme="majorHAnsi"/>
          <w:b/>
          <w:bCs/>
          <w:spacing w:val="-1"/>
          <w:sz w:val="20"/>
          <w:szCs w:val="20"/>
        </w:rPr>
        <w:t>60</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951369">
        <w:rPr>
          <w:rFonts w:asciiTheme="majorHAnsi" w:hAnsiTheme="majorHAnsi" w:cstheme="majorHAnsi"/>
          <w:b/>
          <w:bCs/>
          <w:spacing w:val="-1"/>
          <w:sz w:val="20"/>
          <w:szCs w:val="20"/>
        </w:rPr>
        <w:t>72</w:t>
      </w:r>
      <w:r w:rsidR="00E15C17" w:rsidRPr="001A542A">
        <w:rPr>
          <w:rFonts w:asciiTheme="majorHAnsi" w:hAnsiTheme="majorHAnsi" w:cstheme="majorHAnsi"/>
          <w:b/>
          <w:bCs/>
          <w:spacing w:val="-1"/>
          <w:sz w:val="20"/>
          <w:szCs w:val="20"/>
        </w:rPr>
        <w:t xml:space="preserve"> miesiące</w:t>
      </w:r>
      <w:r w:rsidR="00C06E31" w:rsidRPr="001A542A">
        <w:rPr>
          <w:rFonts w:asciiTheme="majorHAnsi" w:hAnsiTheme="majorHAnsi" w:cstheme="majorHAnsi"/>
          <w:b/>
          <w:bCs/>
          <w:spacing w:val="-1"/>
          <w:sz w:val="20"/>
          <w:szCs w:val="20"/>
        </w:rPr>
        <w:t>.</w:t>
      </w:r>
    </w:p>
    <w:p w14:paraId="40053427" w14:textId="77777777" w:rsidR="00E43081" w:rsidRPr="001A542A" w:rsidRDefault="00E43081" w:rsidP="00CC124D">
      <w:pPr>
        <w:widowControl w:val="0"/>
        <w:spacing w:after="0" w:line="240" w:lineRule="auto"/>
        <w:rPr>
          <w:rFonts w:asciiTheme="majorHAnsi" w:hAnsiTheme="majorHAnsi" w:cstheme="majorHAnsi"/>
          <w:b/>
          <w:bCs/>
          <w:spacing w:val="-1"/>
          <w:sz w:val="20"/>
          <w:szCs w:val="20"/>
        </w:rPr>
      </w:pPr>
    </w:p>
    <w:p w14:paraId="290CDF4A" w14:textId="7C8BF2B9" w:rsidR="00A904C4" w:rsidRPr="001A542A" w:rsidRDefault="00F52C33" w:rsidP="00CC124D">
      <w:pPr>
        <w:widowControl w:val="0"/>
        <w:spacing w:after="0" w:line="240" w:lineRule="auto"/>
        <w:rPr>
          <w:rFonts w:asciiTheme="majorHAnsi" w:hAnsiTheme="majorHAnsi" w:cstheme="majorHAnsi"/>
          <w:bCs/>
          <w:spacing w:val="-1"/>
          <w:sz w:val="20"/>
          <w:szCs w:val="20"/>
        </w:rPr>
      </w:pPr>
      <w:r>
        <w:rPr>
          <w:rFonts w:asciiTheme="majorHAnsi" w:hAnsiTheme="majorHAnsi" w:cstheme="majorHAnsi"/>
          <w:bCs/>
          <w:spacing w:val="-1"/>
          <w:sz w:val="20"/>
          <w:szCs w:val="20"/>
        </w:rPr>
        <w:t xml:space="preserve">- </w:t>
      </w:r>
      <w:r w:rsidR="00A904C4"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7009FF53" w14:textId="0FBD4ED3" w:rsidR="005A0C92" w:rsidRPr="00A738E3" w:rsidRDefault="00F52C33"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60</w:t>
      </w:r>
      <w:r w:rsidR="005A0C92" w:rsidRPr="00A738E3">
        <w:rPr>
          <w:rFonts w:asciiTheme="majorHAnsi" w:hAnsiTheme="majorHAnsi" w:cstheme="majorHAnsi"/>
          <w:bCs/>
          <w:color w:val="262626" w:themeColor="text1" w:themeTint="D9"/>
          <w:spacing w:val="-1"/>
          <w:sz w:val="20"/>
          <w:szCs w:val="20"/>
        </w:rPr>
        <w:t xml:space="preserve"> miesięcy</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2F13DD">
        <w:rPr>
          <w:rFonts w:asciiTheme="majorHAnsi" w:hAnsiTheme="majorHAnsi" w:cstheme="majorHAnsi"/>
          <w:bCs/>
          <w:color w:val="262626" w:themeColor="text1" w:themeTint="D9"/>
          <w:spacing w:val="-1"/>
          <w:sz w:val="20"/>
          <w:szCs w:val="20"/>
        </w:rPr>
        <w:t>2</w:t>
      </w:r>
      <w:r w:rsidR="005A0C92">
        <w:rPr>
          <w:rFonts w:asciiTheme="majorHAnsi" w:hAnsiTheme="majorHAnsi" w:cstheme="majorHAnsi"/>
          <w:bCs/>
          <w:color w:val="262626" w:themeColor="text1" w:themeTint="D9"/>
          <w:spacing w:val="-1"/>
          <w:sz w:val="20"/>
          <w:szCs w:val="20"/>
        </w:rPr>
        <w:t>0</w:t>
      </w:r>
    </w:p>
    <w:p w14:paraId="4A94FA8E" w14:textId="06A8C7D0" w:rsidR="005A0C92" w:rsidRPr="00A738E3" w:rsidRDefault="00F52C33"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w:t>
      </w:r>
      <w:r w:rsidR="005A0C92" w:rsidRPr="00A738E3">
        <w:rPr>
          <w:rFonts w:asciiTheme="majorHAnsi" w:hAnsiTheme="majorHAnsi" w:cstheme="majorHAnsi"/>
          <w:bCs/>
          <w:color w:val="262626" w:themeColor="text1" w:themeTint="D9"/>
          <w:spacing w:val="-1"/>
          <w:sz w:val="20"/>
          <w:szCs w:val="20"/>
        </w:rPr>
        <w:t xml:space="preserve"> miesięcy </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951369">
        <w:rPr>
          <w:rFonts w:asciiTheme="majorHAnsi" w:hAnsiTheme="majorHAnsi" w:cstheme="majorHAnsi"/>
          <w:bCs/>
          <w:color w:val="262626" w:themeColor="text1" w:themeTint="D9"/>
          <w:spacing w:val="-1"/>
          <w:sz w:val="20"/>
          <w:szCs w:val="20"/>
        </w:rPr>
        <w:t>4</w:t>
      </w:r>
      <w:r w:rsidR="005A0C92">
        <w:rPr>
          <w:rFonts w:asciiTheme="majorHAnsi" w:hAnsiTheme="majorHAnsi" w:cstheme="majorHAnsi"/>
          <w:bCs/>
          <w:color w:val="262626" w:themeColor="text1" w:themeTint="D9"/>
          <w:spacing w:val="-1"/>
          <w:sz w:val="20"/>
          <w:szCs w:val="20"/>
        </w:rPr>
        <w:t>0</w:t>
      </w:r>
    </w:p>
    <w:p w14:paraId="585D523E" w14:textId="368B0143" w:rsidR="001A542A" w:rsidRDefault="001A542A" w:rsidP="005A0C92">
      <w:pPr>
        <w:widowControl w:val="0"/>
        <w:spacing w:after="0" w:line="240" w:lineRule="auto"/>
        <w:rPr>
          <w:rFonts w:ascii="Calibri Light" w:hAnsi="Calibri Light" w:cs="Calibri Light"/>
          <w:b/>
          <w:bCs/>
          <w:spacing w:val="-1"/>
          <w:sz w:val="18"/>
          <w:szCs w:val="18"/>
        </w:rPr>
      </w:pPr>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45E9DF66"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F40BF7">
        <w:rPr>
          <w:rFonts w:ascii="Calibri Light" w:hAnsi="Calibri Light" w:cs="Calibri Light"/>
          <w:b/>
          <w:bCs/>
          <w:spacing w:val="-1"/>
          <w:sz w:val="20"/>
          <w:szCs w:val="20"/>
        </w:rPr>
        <w:t>60</w:t>
      </w:r>
      <w:r w:rsidR="001830FA">
        <w:rPr>
          <w:rFonts w:ascii="Calibri Light" w:hAnsi="Calibri Light" w:cs="Calibri Light"/>
          <w:b/>
          <w:bCs/>
          <w:spacing w:val="-1"/>
          <w:sz w:val="20"/>
          <w:szCs w:val="20"/>
        </w:rPr>
        <w:t xml:space="preserve">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19"/>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0"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0"/>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2055CA09" w14:textId="77777777" w:rsidR="00E43081" w:rsidRDefault="00E43081"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52F90711"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2444D6">
        <w:rPr>
          <w:rFonts w:asciiTheme="majorHAnsi" w:hAnsiTheme="majorHAnsi" w:cstheme="majorHAnsi"/>
          <w:b/>
          <w:sz w:val="20"/>
          <w:szCs w:val="20"/>
        </w:rPr>
        <w:t xml:space="preserve">5 </w:t>
      </w:r>
      <w:r w:rsidRPr="006C234A">
        <w:rPr>
          <w:rFonts w:asciiTheme="majorHAnsi" w:hAnsiTheme="majorHAnsi" w:cstheme="majorHAnsi"/>
          <w:b/>
          <w:sz w:val="20"/>
          <w:szCs w:val="20"/>
        </w:rPr>
        <w:t xml:space="preserve">%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758E692D" w14:textId="77777777" w:rsidR="002444D6" w:rsidRDefault="002444D6" w:rsidP="00F52C33">
      <w:pPr>
        <w:spacing w:after="0" w:line="240" w:lineRule="auto"/>
        <w:jc w:val="both"/>
        <w:rPr>
          <w:rFonts w:asciiTheme="majorHAnsi" w:hAnsiTheme="majorHAnsi" w:cstheme="majorHAnsi"/>
          <w:sz w:val="20"/>
          <w:szCs w:val="20"/>
        </w:rPr>
      </w:pPr>
    </w:p>
    <w:p w14:paraId="45680A2F" w14:textId="36910C37" w:rsidR="00697944" w:rsidRPr="006C234A" w:rsidRDefault="005D1DDF" w:rsidP="00F52C33">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F52C33">
      <w:pPr>
        <w:spacing w:after="0" w:line="240" w:lineRule="auto"/>
        <w:jc w:val="both"/>
        <w:rPr>
          <w:rFonts w:asciiTheme="majorHAnsi" w:hAnsiTheme="majorHAnsi" w:cstheme="majorHAnsi"/>
          <w:sz w:val="20"/>
          <w:szCs w:val="20"/>
        </w:rPr>
      </w:pPr>
    </w:p>
    <w:p w14:paraId="27486838" w14:textId="77777777" w:rsidR="00697944" w:rsidRPr="006C234A" w:rsidRDefault="005D1DDF" w:rsidP="00F52C33">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77777777" w:rsidR="00E47AFB" w:rsidRDefault="00E47AFB" w:rsidP="00CC124D">
      <w:pPr>
        <w:spacing w:after="0" w:line="240" w:lineRule="auto"/>
        <w:rPr>
          <w:rFonts w:asciiTheme="majorHAnsi" w:hAnsiTheme="majorHAnsi" w:cstheme="majorHAnsi"/>
          <w:color w:val="FF0000"/>
          <w:sz w:val="20"/>
          <w:szCs w:val="20"/>
        </w:rPr>
      </w:pP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18BF18CF" w14:textId="77777777" w:rsidR="00730BFB" w:rsidRDefault="00730BFB"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lastRenderedPageBreak/>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176CA7">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1FFB8" w14:textId="77777777" w:rsidR="00176CA7" w:rsidRDefault="00176CA7">
      <w:r>
        <w:separator/>
      </w:r>
    </w:p>
  </w:endnote>
  <w:endnote w:type="continuationSeparator" w:id="0">
    <w:p w14:paraId="7B213F05" w14:textId="77777777" w:rsidR="00176CA7" w:rsidRDefault="00176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omicSansMS,Bold">
    <w:altName w:val="Yu Gothic"/>
    <w:charset w:val="00"/>
    <w:family w:val="auto"/>
    <w:pitch w:val="default"/>
  </w:font>
  <w:font w:name="TimesNewRoman">
    <w:altName w:val="Yu Gothic"/>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22FCB14"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691D43">
      <w:rPr>
        <w:rFonts w:ascii="Calibri Light" w:hAnsi="Calibri Light" w:cs="Calibri"/>
        <w:b/>
        <w:color w:val="808080"/>
        <w:sz w:val="18"/>
        <w:szCs w:val="18"/>
      </w:rPr>
      <w:t>1</w:t>
    </w:r>
    <w:r w:rsidR="006C3279">
      <w:rPr>
        <w:rFonts w:ascii="Calibri Light" w:hAnsi="Calibri Light" w:cs="Calibri"/>
        <w:b/>
        <w:color w:val="808080"/>
        <w:sz w:val="18"/>
        <w:szCs w:val="18"/>
      </w:rPr>
      <w:t>8</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B1FD8" w14:textId="77777777" w:rsidR="00176CA7" w:rsidRDefault="00176CA7">
      <w:r>
        <w:separator/>
      </w:r>
    </w:p>
  </w:footnote>
  <w:footnote w:type="continuationSeparator" w:id="0">
    <w:p w14:paraId="17BBBDEA" w14:textId="77777777" w:rsidR="00176CA7" w:rsidRDefault="00176C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7523BE"/>
    <w:multiLevelType w:val="hybridMultilevel"/>
    <w:tmpl w:val="259AF56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2617C2"/>
    <w:multiLevelType w:val="hybridMultilevel"/>
    <w:tmpl w:val="2772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AE761B9"/>
    <w:multiLevelType w:val="hybridMultilevel"/>
    <w:tmpl w:val="BFD62DE2"/>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FE6F71"/>
    <w:multiLevelType w:val="hybridMultilevel"/>
    <w:tmpl w:val="7F5C6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02252"/>
    <w:multiLevelType w:val="hybridMultilevel"/>
    <w:tmpl w:val="DDB62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E3684"/>
    <w:multiLevelType w:val="hybridMultilevel"/>
    <w:tmpl w:val="8F0A128E"/>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9" w15:restartNumberingAfterBreak="0">
    <w:nsid w:val="28D95682"/>
    <w:multiLevelType w:val="hybridMultilevel"/>
    <w:tmpl w:val="EA9C0D8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2" w15:restartNumberingAfterBreak="0">
    <w:nsid w:val="37980EE7"/>
    <w:multiLevelType w:val="hybridMultilevel"/>
    <w:tmpl w:val="92DA569A"/>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C86392"/>
    <w:multiLevelType w:val="hybridMultilevel"/>
    <w:tmpl w:val="D70C77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C214AEB"/>
    <w:multiLevelType w:val="hybridMultilevel"/>
    <w:tmpl w:val="E0E8C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5D1862"/>
    <w:multiLevelType w:val="hybridMultilevel"/>
    <w:tmpl w:val="734EFD1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9"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F6C7818"/>
    <w:multiLevelType w:val="hybridMultilevel"/>
    <w:tmpl w:val="0AC447CA"/>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63EF0B69"/>
    <w:multiLevelType w:val="hybridMultilevel"/>
    <w:tmpl w:val="A54CD3E8"/>
    <w:lvl w:ilvl="0" w:tplc="7ABA8D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9A4CAA"/>
    <w:multiLevelType w:val="multilevel"/>
    <w:tmpl w:val="2F787A0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4"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A707FB4"/>
    <w:multiLevelType w:val="hybridMultilevel"/>
    <w:tmpl w:val="1D92D3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670E50"/>
    <w:multiLevelType w:val="hybridMultilevel"/>
    <w:tmpl w:val="59EE993C"/>
    <w:lvl w:ilvl="0" w:tplc="04150019">
      <w:start w:val="1"/>
      <w:numFmt w:val="lowerLetter"/>
      <w:lvlText w:val="%1."/>
      <w:lvlJc w:val="left"/>
      <w:pPr>
        <w:ind w:left="1146" w:hanging="360"/>
      </w:pPr>
    </w:lvl>
    <w:lvl w:ilvl="1" w:tplc="0728D9A4">
      <w:start w:val="1"/>
      <w:numFmt w:val="lowerLetter"/>
      <w:lvlText w:val="%2)"/>
      <w:lvlJc w:val="left"/>
      <w:pPr>
        <w:ind w:left="186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569727600">
    <w:abstractNumId w:val="18"/>
  </w:num>
  <w:num w:numId="2" w16cid:durableId="943876905">
    <w:abstractNumId w:val="24"/>
  </w:num>
  <w:num w:numId="3" w16cid:durableId="128322731">
    <w:abstractNumId w:val="10"/>
  </w:num>
  <w:num w:numId="4" w16cid:durableId="646125212">
    <w:abstractNumId w:val="21"/>
  </w:num>
  <w:num w:numId="5" w16cid:durableId="209151022">
    <w:abstractNumId w:val="12"/>
  </w:num>
  <w:num w:numId="6" w16cid:durableId="208152428">
    <w:abstractNumId w:val="33"/>
  </w:num>
  <w:num w:numId="7" w16cid:durableId="824081795">
    <w:abstractNumId w:val="28"/>
    <w:lvlOverride w:ilvl="0">
      <w:startOverride w:val="1"/>
    </w:lvlOverride>
    <w:lvlOverride w:ilvl="1"/>
    <w:lvlOverride w:ilvl="2"/>
    <w:lvlOverride w:ilvl="3"/>
    <w:lvlOverride w:ilvl="4"/>
    <w:lvlOverride w:ilvl="5"/>
    <w:lvlOverride w:ilvl="6"/>
    <w:lvlOverride w:ilvl="7"/>
    <w:lvlOverride w:ilvl="8"/>
  </w:num>
  <w:num w:numId="8" w16cid:durableId="1055935346">
    <w:abstractNumId w:val="28"/>
  </w:num>
  <w:num w:numId="9" w16cid:durableId="1103108164">
    <w:abstractNumId w:val="27"/>
  </w:num>
  <w:num w:numId="10" w16cid:durableId="1054894416">
    <w:abstractNumId w:val="29"/>
  </w:num>
  <w:num w:numId="11" w16cid:durableId="189028518">
    <w:abstractNumId w:val="17"/>
  </w:num>
  <w:num w:numId="12" w16cid:durableId="505288519">
    <w:abstractNumId w:val="20"/>
  </w:num>
  <w:num w:numId="13" w16cid:durableId="402459556">
    <w:abstractNumId w:val="13"/>
  </w:num>
  <w:num w:numId="14" w16cid:durableId="1868907224">
    <w:abstractNumId w:val="34"/>
  </w:num>
  <w:num w:numId="15" w16cid:durableId="606547405">
    <w:abstractNumId w:val="16"/>
  </w:num>
  <w:num w:numId="16" w16cid:durableId="1352026713">
    <w:abstractNumId w:val="9"/>
  </w:num>
  <w:num w:numId="17" w16cid:durableId="99761852">
    <w:abstractNumId w:val="31"/>
  </w:num>
  <w:num w:numId="18" w16cid:durableId="360739757">
    <w:abstractNumId w:val="30"/>
  </w:num>
  <w:num w:numId="19" w16cid:durableId="254095424">
    <w:abstractNumId w:val="26"/>
  </w:num>
  <w:num w:numId="20" w16cid:durableId="374232386">
    <w:abstractNumId w:val="8"/>
  </w:num>
  <w:num w:numId="21" w16cid:durableId="1742756080">
    <w:abstractNumId w:val="23"/>
  </w:num>
  <w:num w:numId="22" w16cid:durableId="1244216934">
    <w:abstractNumId w:val="7"/>
  </w:num>
  <w:num w:numId="23" w16cid:durableId="122165129">
    <w:abstractNumId w:val="11"/>
  </w:num>
  <w:num w:numId="24" w16cid:durableId="210844531">
    <w:abstractNumId w:val="35"/>
  </w:num>
  <w:num w:numId="25" w16cid:durableId="1251815882">
    <w:abstractNumId w:val="32"/>
  </w:num>
  <w:num w:numId="26" w16cid:durableId="954796686">
    <w:abstractNumId w:val="36"/>
  </w:num>
  <w:num w:numId="27" w16cid:durableId="88890871">
    <w:abstractNumId w:val="19"/>
  </w:num>
  <w:num w:numId="28" w16cid:durableId="1996716945">
    <w:abstractNumId w:val="22"/>
  </w:num>
  <w:num w:numId="29" w16cid:durableId="1298297444">
    <w:abstractNumId w:val="25"/>
  </w:num>
  <w:num w:numId="30" w16cid:durableId="1324360392">
    <w:abstractNumId w:val="15"/>
  </w:num>
  <w:num w:numId="31" w16cid:durableId="1129858201">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0974"/>
    <w:rsid w:val="000611D1"/>
    <w:rsid w:val="00063211"/>
    <w:rsid w:val="000647ED"/>
    <w:rsid w:val="00064B1A"/>
    <w:rsid w:val="00065EC7"/>
    <w:rsid w:val="000667B2"/>
    <w:rsid w:val="00066AA6"/>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0FBC"/>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D7FEF"/>
    <w:rsid w:val="000E0BDF"/>
    <w:rsid w:val="000E0CD1"/>
    <w:rsid w:val="000E1388"/>
    <w:rsid w:val="000E2B11"/>
    <w:rsid w:val="000E2CF5"/>
    <w:rsid w:val="000E3299"/>
    <w:rsid w:val="000E47C6"/>
    <w:rsid w:val="000E5807"/>
    <w:rsid w:val="000E5F12"/>
    <w:rsid w:val="000E7D09"/>
    <w:rsid w:val="000F1996"/>
    <w:rsid w:val="000F31F5"/>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7322"/>
    <w:rsid w:val="001510FE"/>
    <w:rsid w:val="00153725"/>
    <w:rsid w:val="00153966"/>
    <w:rsid w:val="00153D41"/>
    <w:rsid w:val="00154156"/>
    <w:rsid w:val="00154965"/>
    <w:rsid w:val="00154A66"/>
    <w:rsid w:val="00156E67"/>
    <w:rsid w:val="0016017F"/>
    <w:rsid w:val="001603D9"/>
    <w:rsid w:val="001606AD"/>
    <w:rsid w:val="0016166C"/>
    <w:rsid w:val="00165349"/>
    <w:rsid w:val="0017022C"/>
    <w:rsid w:val="00170EC4"/>
    <w:rsid w:val="001727AC"/>
    <w:rsid w:val="001746BA"/>
    <w:rsid w:val="00174940"/>
    <w:rsid w:val="00175322"/>
    <w:rsid w:val="00175878"/>
    <w:rsid w:val="001759B5"/>
    <w:rsid w:val="0017636D"/>
    <w:rsid w:val="00176604"/>
    <w:rsid w:val="00176CA7"/>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5018"/>
    <w:rsid w:val="0022771F"/>
    <w:rsid w:val="00235674"/>
    <w:rsid w:val="00235B63"/>
    <w:rsid w:val="00241A3A"/>
    <w:rsid w:val="00241E97"/>
    <w:rsid w:val="002444D6"/>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3F16"/>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4A0B"/>
    <w:rsid w:val="002D6680"/>
    <w:rsid w:val="002E0DA3"/>
    <w:rsid w:val="002E1CFD"/>
    <w:rsid w:val="002E23AF"/>
    <w:rsid w:val="002E285F"/>
    <w:rsid w:val="002E3D91"/>
    <w:rsid w:val="002E68F5"/>
    <w:rsid w:val="002E690D"/>
    <w:rsid w:val="002F01C0"/>
    <w:rsid w:val="002F05C1"/>
    <w:rsid w:val="002F0E45"/>
    <w:rsid w:val="002F13DD"/>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0127"/>
    <w:rsid w:val="003718D8"/>
    <w:rsid w:val="00371B72"/>
    <w:rsid w:val="00371F3D"/>
    <w:rsid w:val="00372521"/>
    <w:rsid w:val="003726FB"/>
    <w:rsid w:val="00372995"/>
    <w:rsid w:val="00374BD0"/>
    <w:rsid w:val="00375391"/>
    <w:rsid w:val="00375809"/>
    <w:rsid w:val="00377CCA"/>
    <w:rsid w:val="003821B8"/>
    <w:rsid w:val="00384F76"/>
    <w:rsid w:val="003854C3"/>
    <w:rsid w:val="00386FDA"/>
    <w:rsid w:val="00387C0E"/>
    <w:rsid w:val="00387D4D"/>
    <w:rsid w:val="00390C96"/>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B7B8F"/>
    <w:rsid w:val="003C0275"/>
    <w:rsid w:val="003C0C17"/>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3BFD"/>
    <w:rsid w:val="003F46E1"/>
    <w:rsid w:val="003F528D"/>
    <w:rsid w:val="003F6D54"/>
    <w:rsid w:val="00400A45"/>
    <w:rsid w:val="00401005"/>
    <w:rsid w:val="004015BA"/>
    <w:rsid w:val="004048B2"/>
    <w:rsid w:val="004052FD"/>
    <w:rsid w:val="00406391"/>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7035B"/>
    <w:rsid w:val="00474FE0"/>
    <w:rsid w:val="00475DFD"/>
    <w:rsid w:val="00475E2F"/>
    <w:rsid w:val="004824DF"/>
    <w:rsid w:val="00482965"/>
    <w:rsid w:val="0048501B"/>
    <w:rsid w:val="004869FC"/>
    <w:rsid w:val="00486C3D"/>
    <w:rsid w:val="00490F59"/>
    <w:rsid w:val="00491416"/>
    <w:rsid w:val="00493EE1"/>
    <w:rsid w:val="00494F8A"/>
    <w:rsid w:val="00495144"/>
    <w:rsid w:val="0049570E"/>
    <w:rsid w:val="0049636D"/>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A82"/>
    <w:rsid w:val="00501DB2"/>
    <w:rsid w:val="00502A1F"/>
    <w:rsid w:val="00505311"/>
    <w:rsid w:val="00506686"/>
    <w:rsid w:val="00506715"/>
    <w:rsid w:val="00510897"/>
    <w:rsid w:val="00510906"/>
    <w:rsid w:val="00513BA8"/>
    <w:rsid w:val="00513DF9"/>
    <w:rsid w:val="00514B3E"/>
    <w:rsid w:val="0051500F"/>
    <w:rsid w:val="00515DD0"/>
    <w:rsid w:val="00520944"/>
    <w:rsid w:val="00520CC6"/>
    <w:rsid w:val="00522E94"/>
    <w:rsid w:val="00523084"/>
    <w:rsid w:val="00523BD0"/>
    <w:rsid w:val="005261AD"/>
    <w:rsid w:val="00527EF3"/>
    <w:rsid w:val="00532B4B"/>
    <w:rsid w:val="00532ECD"/>
    <w:rsid w:val="00534901"/>
    <w:rsid w:val="005360F9"/>
    <w:rsid w:val="00537735"/>
    <w:rsid w:val="00541342"/>
    <w:rsid w:val="00542D0F"/>
    <w:rsid w:val="00542F43"/>
    <w:rsid w:val="00543A1B"/>
    <w:rsid w:val="00543DDD"/>
    <w:rsid w:val="005445DE"/>
    <w:rsid w:val="00544C9C"/>
    <w:rsid w:val="0054518A"/>
    <w:rsid w:val="00545DFA"/>
    <w:rsid w:val="00547912"/>
    <w:rsid w:val="0055036C"/>
    <w:rsid w:val="00552381"/>
    <w:rsid w:val="00554B74"/>
    <w:rsid w:val="00555FAE"/>
    <w:rsid w:val="005565EF"/>
    <w:rsid w:val="00560492"/>
    <w:rsid w:val="00561E43"/>
    <w:rsid w:val="00565E5E"/>
    <w:rsid w:val="00565E68"/>
    <w:rsid w:val="00566841"/>
    <w:rsid w:val="0056798B"/>
    <w:rsid w:val="00573B93"/>
    <w:rsid w:val="005748F3"/>
    <w:rsid w:val="00575CD0"/>
    <w:rsid w:val="00577025"/>
    <w:rsid w:val="005847D5"/>
    <w:rsid w:val="005849D8"/>
    <w:rsid w:val="0058640D"/>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064"/>
    <w:rsid w:val="005E6262"/>
    <w:rsid w:val="005E7D91"/>
    <w:rsid w:val="005F1191"/>
    <w:rsid w:val="005F37C6"/>
    <w:rsid w:val="005F4106"/>
    <w:rsid w:val="005F4802"/>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0FD"/>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7F5"/>
    <w:rsid w:val="00676A44"/>
    <w:rsid w:val="00676C12"/>
    <w:rsid w:val="006779D4"/>
    <w:rsid w:val="00682C3A"/>
    <w:rsid w:val="00684A1F"/>
    <w:rsid w:val="00684EC8"/>
    <w:rsid w:val="00685089"/>
    <w:rsid w:val="006908F2"/>
    <w:rsid w:val="00690E1A"/>
    <w:rsid w:val="006910AB"/>
    <w:rsid w:val="006914C4"/>
    <w:rsid w:val="00691D43"/>
    <w:rsid w:val="00691E09"/>
    <w:rsid w:val="006936B3"/>
    <w:rsid w:val="00695023"/>
    <w:rsid w:val="00695A1B"/>
    <w:rsid w:val="0069626E"/>
    <w:rsid w:val="00697944"/>
    <w:rsid w:val="00697F33"/>
    <w:rsid w:val="006A0557"/>
    <w:rsid w:val="006A46C8"/>
    <w:rsid w:val="006A6FA2"/>
    <w:rsid w:val="006A7AC9"/>
    <w:rsid w:val="006A7C1C"/>
    <w:rsid w:val="006B04FB"/>
    <w:rsid w:val="006B14BF"/>
    <w:rsid w:val="006B19CA"/>
    <w:rsid w:val="006B1C6A"/>
    <w:rsid w:val="006B1FCE"/>
    <w:rsid w:val="006B2B60"/>
    <w:rsid w:val="006B569E"/>
    <w:rsid w:val="006B5BE3"/>
    <w:rsid w:val="006B6B91"/>
    <w:rsid w:val="006B7827"/>
    <w:rsid w:val="006C16A6"/>
    <w:rsid w:val="006C234A"/>
    <w:rsid w:val="006C3279"/>
    <w:rsid w:val="006C3B0B"/>
    <w:rsid w:val="006C42D2"/>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529D"/>
    <w:rsid w:val="0070542B"/>
    <w:rsid w:val="00707497"/>
    <w:rsid w:val="00710F6A"/>
    <w:rsid w:val="00711C01"/>
    <w:rsid w:val="00714F4C"/>
    <w:rsid w:val="007157C3"/>
    <w:rsid w:val="0071673D"/>
    <w:rsid w:val="007224D9"/>
    <w:rsid w:val="00722F06"/>
    <w:rsid w:val="00723012"/>
    <w:rsid w:val="00724CE2"/>
    <w:rsid w:val="00724F7B"/>
    <w:rsid w:val="00725CAE"/>
    <w:rsid w:val="00730BFB"/>
    <w:rsid w:val="00731C3A"/>
    <w:rsid w:val="00731FF6"/>
    <w:rsid w:val="00733C28"/>
    <w:rsid w:val="00734253"/>
    <w:rsid w:val="00735560"/>
    <w:rsid w:val="00736AC3"/>
    <w:rsid w:val="00736F89"/>
    <w:rsid w:val="0073717A"/>
    <w:rsid w:val="00737B72"/>
    <w:rsid w:val="0074062A"/>
    <w:rsid w:val="007417A3"/>
    <w:rsid w:val="00744DFC"/>
    <w:rsid w:val="00744EE4"/>
    <w:rsid w:val="00745019"/>
    <w:rsid w:val="0074748E"/>
    <w:rsid w:val="007478D9"/>
    <w:rsid w:val="00747AFA"/>
    <w:rsid w:val="00747F5C"/>
    <w:rsid w:val="00750E82"/>
    <w:rsid w:val="00751A3C"/>
    <w:rsid w:val="00752742"/>
    <w:rsid w:val="00752A8A"/>
    <w:rsid w:val="00755062"/>
    <w:rsid w:val="0075570A"/>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0504"/>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1214"/>
    <w:rsid w:val="008321E5"/>
    <w:rsid w:val="00832200"/>
    <w:rsid w:val="00832A94"/>
    <w:rsid w:val="00832A98"/>
    <w:rsid w:val="00832C7E"/>
    <w:rsid w:val="0083312D"/>
    <w:rsid w:val="008337A6"/>
    <w:rsid w:val="00834882"/>
    <w:rsid w:val="00834A92"/>
    <w:rsid w:val="00834AF9"/>
    <w:rsid w:val="00841289"/>
    <w:rsid w:val="00841674"/>
    <w:rsid w:val="00841736"/>
    <w:rsid w:val="008424B2"/>
    <w:rsid w:val="00843863"/>
    <w:rsid w:val="00843BB0"/>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100"/>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9F5"/>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60AD"/>
    <w:rsid w:val="008D77FF"/>
    <w:rsid w:val="008E0264"/>
    <w:rsid w:val="008E3B2F"/>
    <w:rsid w:val="008E3B77"/>
    <w:rsid w:val="008E3E3B"/>
    <w:rsid w:val="008E5D7F"/>
    <w:rsid w:val="008E760C"/>
    <w:rsid w:val="008F227A"/>
    <w:rsid w:val="008F267D"/>
    <w:rsid w:val="008F2C7F"/>
    <w:rsid w:val="008F3094"/>
    <w:rsid w:val="008F4858"/>
    <w:rsid w:val="008F5656"/>
    <w:rsid w:val="008F619E"/>
    <w:rsid w:val="008F7250"/>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1369"/>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12ED"/>
    <w:rsid w:val="00A830CA"/>
    <w:rsid w:val="00A832E7"/>
    <w:rsid w:val="00A83695"/>
    <w:rsid w:val="00A84A11"/>
    <w:rsid w:val="00A87AF0"/>
    <w:rsid w:val="00A9008A"/>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6CCC"/>
    <w:rsid w:val="00AC0243"/>
    <w:rsid w:val="00AC107B"/>
    <w:rsid w:val="00AC236D"/>
    <w:rsid w:val="00AC2FBB"/>
    <w:rsid w:val="00AC7DB7"/>
    <w:rsid w:val="00AD2DB9"/>
    <w:rsid w:val="00AD3A34"/>
    <w:rsid w:val="00AD42BE"/>
    <w:rsid w:val="00AD5288"/>
    <w:rsid w:val="00AD52A4"/>
    <w:rsid w:val="00AE3291"/>
    <w:rsid w:val="00AE503F"/>
    <w:rsid w:val="00AE5649"/>
    <w:rsid w:val="00AE5B2E"/>
    <w:rsid w:val="00AE7B8C"/>
    <w:rsid w:val="00AF0AFC"/>
    <w:rsid w:val="00AF378B"/>
    <w:rsid w:val="00AF3EF9"/>
    <w:rsid w:val="00AF5365"/>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4C03"/>
    <w:rsid w:val="00B55F90"/>
    <w:rsid w:val="00B56AE0"/>
    <w:rsid w:val="00B56F36"/>
    <w:rsid w:val="00B572C1"/>
    <w:rsid w:val="00B61B21"/>
    <w:rsid w:val="00B628B1"/>
    <w:rsid w:val="00B62DCC"/>
    <w:rsid w:val="00B64F59"/>
    <w:rsid w:val="00B67C17"/>
    <w:rsid w:val="00B70A0B"/>
    <w:rsid w:val="00B70B28"/>
    <w:rsid w:val="00B71232"/>
    <w:rsid w:val="00B729A7"/>
    <w:rsid w:val="00B75FA6"/>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715"/>
    <w:rsid w:val="00BA1842"/>
    <w:rsid w:val="00BA21DC"/>
    <w:rsid w:val="00BA39DE"/>
    <w:rsid w:val="00BA568F"/>
    <w:rsid w:val="00BB01D6"/>
    <w:rsid w:val="00BB1A6B"/>
    <w:rsid w:val="00BB2480"/>
    <w:rsid w:val="00BB2A16"/>
    <w:rsid w:val="00BB3B4B"/>
    <w:rsid w:val="00BB573E"/>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19E0"/>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E1F"/>
    <w:rsid w:val="00D3215A"/>
    <w:rsid w:val="00D3251E"/>
    <w:rsid w:val="00D3305D"/>
    <w:rsid w:val="00D331ED"/>
    <w:rsid w:val="00D354E1"/>
    <w:rsid w:val="00D372F7"/>
    <w:rsid w:val="00D403E5"/>
    <w:rsid w:val="00D4054A"/>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D02"/>
    <w:rsid w:val="00D63F3D"/>
    <w:rsid w:val="00D65DF7"/>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6A2"/>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4646"/>
    <w:rsid w:val="00EF6132"/>
    <w:rsid w:val="00EF7E2E"/>
    <w:rsid w:val="00F00458"/>
    <w:rsid w:val="00F006A9"/>
    <w:rsid w:val="00F02D51"/>
    <w:rsid w:val="00F02E76"/>
    <w:rsid w:val="00F03392"/>
    <w:rsid w:val="00F033D8"/>
    <w:rsid w:val="00F05B9F"/>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0BF7"/>
    <w:rsid w:val="00F41F4D"/>
    <w:rsid w:val="00F43C64"/>
    <w:rsid w:val="00F464B6"/>
    <w:rsid w:val="00F46ADB"/>
    <w:rsid w:val="00F47D18"/>
    <w:rsid w:val="00F51ADC"/>
    <w:rsid w:val="00F5258B"/>
    <w:rsid w:val="00F52928"/>
    <w:rsid w:val="00F52C33"/>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4C5E"/>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paragraph" w:customStyle="1" w:styleId="v1msonormal">
    <w:name w:val="v1msonormal"/>
    <w:basedOn w:val="Normalny"/>
    <w:rsid w:val="005503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4048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34</Pages>
  <Words>14793</Words>
  <Characters>88760</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103347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16</cp:revision>
  <cp:lastPrinted>2024-04-26T08:24:00Z</cp:lastPrinted>
  <dcterms:created xsi:type="dcterms:W3CDTF">2024-03-01T09:25:00Z</dcterms:created>
  <dcterms:modified xsi:type="dcterms:W3CDTF">2024-04-26T08:24:00Z</dcterms:modified>
</cp:coreProperties>
</file>