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F54" w:rsidRPr="00887F54" w:rsidRDefault="00887F54" w:rsidP="00887F54">
      <w:pPr>
        <w:pStyle w:val="Tytu"/>
        <w:jc w:val="right"/>
        <w:outlineLvl w:val="0"/>
        <w:rPr>
          <w:rFonts w:ascii="Times New Roman" w:hAnsi="Times New Roman"/>
          <w:b w:val="0"/>
          <w:i/>
          <w:spacing w:val="4"/>
          <w:sz w:val="24"/>
        </w:rPr>
      </w:pPr>
      <w:r w:rsidRPr="00887F54">
        <w:rPr>
          <w:rFonts w:ascii="Times New Roman" w:hAnsi="Times New Roman"/>
          <w:b w:val="0"/>
          <w:i/>
          <w:spacing w:val="4"/>
          <w:sz w:val="24"/>
        </w:rPr>
        <w:t>Projektowane postanowienia umowne</w:t>
      </w:r>
    </w:p>
    <w:p w:rsidR="00887F54" w:rsidRPr="00887F54" w:rsidRDefault="00887F54" w:rsidP="00150141">
      <w:pPr>
        <w:pStyle w:val="Tytu"/>
        <w:outlineLvl w:val="0"/>
        <w:rPr>
          <w:rFonts w:ascii="Times New Roman" w:hAnsi="Times New Roman"/>
          <w:b w:val="0"/>
          <w:spacing w:val="4"/>
          <w:szCs w:val="28"/>
        </w:rPr>
      </w:pPr>
    </w:p>
    <w:p w:rsidR="00A2074E" w:rsidRPr="00F0063B" w:rsidRDefault="00A2074E" w:rsidP="00150141">
      <w:pPr>
        <w:pStyle w:val="Tytu"/>
        <w:outlineLvl w:val="0"/>
        <w:rPr>
          <w:rFonts w:ascii="Times New Roman" w:hAnsi="Times New Roman"/>
          <w:b w:val="0"/>
          <w:spacing w:val="4"/>
          <w:szCs w:val="28"/>
        </w:rPr>
      </w:pPr>
      <w:r w:rsidRPr="00F0063B">
        <w:rPr>
          <w:rFonts w:ascii="Times New Roman" w:hAnsi="Times New Roman"/>
          <w:spacing w:val="4"/>
          <w:szCs w:val="28"/>
        </w:rPr>
        <w:t>Umowa</w:t>
      </w:r>
      <w:r w:rsidR="00F0063B" w:rsidRPr="00F0063B">
        <w:rPr>
          <w:rFonts w:ascii="Times New Roman" w:hAnsi="Times New Roman"/>
          <w:spacing w:val="4"/>
          <w:szCs w:val="28"/>
        </w:rPr>
        <w:t xml:space="preserve"> o roboty budowlane</w:t>
      </w:r>
      <w:r w:rsidR="00AE50D6" w:rsidRPr="00F0063B">
        <w:rPr>
          <w:rFonts w:ascii="Times New Roman" w:hAnsi="Times New Roman"/>
          <w:spacing w:val="4"/>
          <w:szCs w:val="28"/>
        </w:rPr>
        <w:t xml:space="preserve"> N</w:t>
      </w:r>
      <w:r w:rsidR="00BD0ACC" w:rsidRPr="00F0063B">
        <w:rPr>
          <w:rFonts w:ascii="Times New Roman" w:hAnsi="Times New Roman"/>
          <w:spacing w:val="4"/>
          <w:szCs w:val="28"/>
        </w:rPr>
        <w:t>r</w:t>
      </w:r>
      <w:r w:rsidR="00F0063B" w:rsidRPr="00F0063B">
        <w:rPr>
          <w:rFonts w:ascii="Times New Roman" w:hAnsi="Times New Roman"/>
          <w:spacing w:val="4"/>
          <w:szCs w:val="28"/>
        </w:rPr>
        <w:t xml:space="preserve"> …</w:t>
      </w:r>
      <w:r w:rsidR="00887F54">
        <w:rPr>
          <w:rFonts w:ascii="Times New Roman" w:hAnsi="Times New Roman"/>
          <w:spacing w:val="4"/>
          <w:szCs w:val="28"/>
        </w:rPr>
        <w:t>……..</w:t>
      </w:r>
    </w:p>
    <w:p w:rsidR="00F0063B" w:rsidRDefault="00F0063B" w:rsidP="00F0063B">
      <w:pPr>
        <w:rPr>
          <w:b/>
          <w:spacing w:val="4"/>
        </w:rPr>
      </w:pPr>
    </w:p>
    <w:p w:rsidR="00D514C3" w:rsidRDefault="00D514C3" w:rsidP="00F0063B">
      <w:pPr>
        <w:rPr>
          <w:b/>
          <w:spacing w:val="4"/>
        </w:rPr>
      </w:pPr>
    </w:p>
    <w:p w:rsidR="00F0063B" w:rsidRDefault="004B2FA6" w:rsidP="009F6557">
      <w:pPr>
        <w:rPr>
          <w:spacing w:val="4"/>
        </w:rPr>
      </w:pPr>
      <w:r>
        <w:rPr>
          <w:spacing w:val="4"/>
        </w:rPr>
        <w:t>W</w:t>
      </w:r>
      <w:r w:rsidR="00A2074E" w:rsidRPr="00F0063B">
        <w:rPr>
          <w:spacing w:val="4"/>
        </w:rPr>
        <w:t xml:space="preserve"> dniu</w:t>
      </w:r>
      <w:r w:rsidR="00F0063B">
        <w:rPr>
          <w:spacing w:val="4"/>
        </w:rPr>
        <w:t xml:space="preserve"> ……………………..</w:t>
      </w:r>
      <w:r w:rsidR="00A2074E" w:rsidRPr="00F0063B">
        <w:rPr>
          <w:spacing w:val="4"/>
        </w:rPr>
        <w:t xml:space="preserve"> </w:t>
      </w:r>
      <w:r w:rsidR="003A0F95" w:rsidRPr="00F0063B">
        <w:rPr>
          <w:spacing w:val="4"/>
        </w:rPr>
        <w:t>20</w:t>
      </w:r>
      <w:r w:rsidR="00412FF4" w:rsidRPr="00F0063B">
        <w:rPr>
          <w:spacing w:val="4"/>
        </w:rPr>
        <w:t>22</w:t>
      </w:r>
      <w:r w:rsidR="00F0063B">
        <w:rPr>
          <w:spacing w:val="4"/>
        </w:rPr>
        <w:t xml:space="preserve"> </w:t>
      </w:r>
      <w:r w:rsidR="003A0F95" w:rsidRPr="00F0063B">
        <w:rPr>
          <w:spacing w:val="4"/>
        </w:rPr>
        <w:t>r.</w:t>
      </w:r>
      <w:r w:rsidR="00150141" w:rsidRPr="00F0063B">
        <w:rPr>
          <w:spacing w:val="4"/>
        </w:rPr>
        <w:t xml:space="preserve"> </w:t>
      </w:r>
      <w:r w:rsidR="00A2074E" w:rsidRPr="00F0063B">
        <w:rPr>
          <w:spacing w:val="4"/>
        </w:rPr>
        <w:t>w Chodzieży</w:t>
      </w:r>
      <w:r w:rsidR="00F0063B">
        <w:rPr>
          <w:spacing w:val="4"/>
        </w:rPr>
        <w:t xml:space="preserve"> </w:t>
      </w:r>
      <w:r w:rsidR="009F6557" w:rsidRPr="00F0063B">
        <w:rPr>
          <w:spacing w:val="4"/>
        </w:rPr>
        <w:t>pomiędzy</w:t>
      </w:r>
      <w:r w:rsidR="00F0063B">
        <w:rPr>
          <w:spacing w:val="4"/>
        </w:rPr>
        <w:t>:</w:t>
      </w:r>
    </w:p>
    <w:p w:rsidR="009F6557" w:rsidRDefault="009F6557" w:rsidP="00F0063B">
      <w:pPr>
        <w:jc w:val="both"/>
        <w:rPr>
          <w:spacing w:val="4"/>
        </w:rPr>
      </w:pPr>
      <w:r w:rsidRPr="00F0063B">
        <w:rPr>
          <w:spacing w:val="4"/>
        </w:rPr>
        <w:t xml:space="preserve">Powiatem Chodzieskim </w:t>
      </w:r>
      <w:r w:rsidR="00F551C9">
        <w:rPr>
          <w:spacing w:val="4"/>
        </w:rPr>
        <w:t>-</w:t>
      </w:r>
      <w:r w:rsidRPr="00F0063B">
        <w:rPr>
          <w:spacing w:val="4"/>
        </w:rPr>
        <w:t xml:space="preserve"> </w:t>
      </w:r>
      <w:r w:rsidR="00F551C9">
        <w:rPr>
          <w:spacing w:val="4"/>
        </w:rPr>
        <w:t xml:space="preserve">Centrum Kształcenia Zawodowego </w:t>
      </w:r>
      <w:r w:rsidRPr="00F0063B">
        <w:rPr>
          <w:spacing w:val="4"/>
        </w:rPr>
        <w:t>w Chodzieży</w:t>
      </w:r>
      <w:r w:rsidR="004020A6">
        <w:rPr>
          <w:spacing w:val="4"/>
        </w:rPr>
        <w:t xml:space="preserve"> (CKZ)</w:t>
      </w:r>
      <w:r w:rsidR="00F551C9">
        <w:rPr>
          <w:spacing w:val="4"/>
        </w:rPr>
        <w:t xml:space="preserve"> i Zespołem Szkół </w:t>
      </w:r>
      <w:r w:rsidR="00BC117E">
        <w:rPr>
          <w:spacing w:val="4"/>
        </w:rPr>
        <w:t xml:space="preserve">          </w:t>
      </w:r>
      <w:r w:rsidR="00F551C9">
        <w:rPr>
          <w:spacing w:val="4"/>
        </w:rPr>
        <w:t>im. Hipolita Cegielskiego w Chodzieży</w:t>
      </w:r>
      <w:r w:rsidR="004020A6">
        <w:rPr>
          <w:spacing w:val="4"/>
        </w:rPr>
        <w:t xml:space="preserve"> (ZS)</w:t>
      </w:r>
      <w:r w:rsidR="00BC117E">
        <w:rPr>
          <w:spacing w:val="4"/>
        </w:rPr>
        <w:t>,</w:t>
      </w:r>
      <w:r w:rsidRPr="00F0063B">
        <w:rPr>
          <w:spacing w:val="4"/>
        </w:rPr>
        <w:t xml:space="preserve"> z siedzibą w Chodzieży przy ul. Wiosny Ludów nr 1, </w:t>
      </w:r>
      <w:r w:rsidR="00BC117E">
        <w:rPr>
          <w:spacing w:val="4"/>
        </w:rPr>
        <w:t xml:space="preserve">      </w:t>
      </w:r>
      <w:r w:rsidRPr="00F0063B">
        <w:rPr>
          <w:spacing w:val="4"/>
        </w:rPr>
        <w:t>NIP 607-00-69-997</w:t>
      </w:r>
      <w:r w:rsidR="00F0063B">
        <w:rPr>
          <w:spacing w:val="4"/>
        </w:rPr>
        <w:t>,</w:t>
      </w:r>
      <w:r w:rsidRPr="00F0063B">
        <w:rPr>
          <w:spacing w:val="4"/>
        </w:rPr>
        <w:t xml:space="preserve"> reprezentowan</w:t>
      </w:r>
      <w:r w:rsidR="00F551C9">
        <w:rPr>
          <w:spacing w:val="4"/>
        </w:rPr>
        <w:t>ym</w:t>
      </w:r>
      <w:r w:rsidRPr="00F0063B">
        <w:rPr>
          <w:spacing w:val="4"/>
        </w:rPr>
        <w:t xml:space="preserve"> </w:t>
      </w:r>
      <w:r w:rsidR="00F53CC9" w:rsidRPr="00F0063B">
        <w:rPr>
          <w:spacing w:val="4"/>
        </w:rPr>
        <w:t>przez Zofię Cieślak</w:t>
      </w:r>
      <w:r w:rsidR="00F0063B">
        <w:rPr>
          <w:spacing w:val="4"/>
        </w:rPr>
        <w:t xml:space="preserve"> </w:t>
      </w:r>
      <w:r w:rsidR="00F53CC9" w:rsidRPr="00F0063B">
        <w:rPr>
          <w:spacing w:val="4"/>
        </w:rPr>
        <w:t>- D</w:t>
      </w:r>
      <w:r w:rsidR="007D26A2" w:rsidRPr="00F0063B">
        <w:rPr>
          <w:spacing w:val="4"/>
        </w:rPr>
        <w:t>yrektor</w:t>
      </w:r>
      <w:r w:rsidR="00F0063B">
        <w:rPr>
          <w:spacing w:val="4"/>
        </w:rPr>
        <w:t>a</w:t>
      </w:r>
      <w:r w:rsidR="00F53CC9" w:rsidRPr="00F0063B">
        <w:rPr>
          <w:spacing w:val="4"/>
        </w:rPr>
        <w:t xml:space="preserve"> Centrum Kształcenia Zawodowego w Chodzieży zwanego w dalszej tre</w:t>
      </w:r>
      <w:r w:rsidR="00C035F9">
        <w:rPr>
          <w:spacing w:val="4"/>
        </w:rPr>
        <w:t>ści umowy „Zamawiającym</w:t>
      </w:r>
      <w:r w:rsidR="00F53CC9" w:rsidRPr="00F0063B">
        <w:rPr>
          <w:spacing w:val="4"/>
        </w:rPr>
        <w:t xml:space="preserve">”, działającym </w:t>
      </w:r>
      <w:r w:rsidR="00BC117E">
        <w:rPr>
          <w:spacing w:val="4"/>
        </w:rPr>
        <w:t xml:space="preserve">            </w:t>
      </w:r>
      <w:r w:rsidR="008C221E">
        <w:rPr>
          <w:spacing w:val="4"/>
        </w:rPr>
        <w:br/>
      </w:r>
      <w:r w:rsidR="00F551C9">
        <w:rPr>
          <w:spacing w:val="4"/>
        </w:rPr>
        <w:t xml:space="preserve">w imieniu i na rzecz CKZ i ZS </w:t>
      </w:r>
      <w:r w:rsidR="00F53CC9" w:rsidRPr="00F0063B">
        <w:rPr>
          <w:spacing w:val="4"/>
        </w:rPr>
        <w:t xml:space="preserve">zgodnie z Porozumieniem, zawartym w dniu 12 stycznia 2022 r. pomiędzy Centrum Kształcenia Zawodowego w Chodzieży przy ul. Prymasa Stefana Wyszyńskiego </w:t>
      </w:r>
      <w:smartTag w:uri="urn:schemas-microsoft-com:office:smarttags" w:element="metricconverter">
        <w:smartTagPr>
          <w:attr w:name="ProductID" w:val="2 a"/>
        </w:smartTagPr>
        <w:r w:rsidR="00F53CC9" w:rsidRPr="00F0063B">
          <w:rPr>
            <w:spacing w:val="4"/>
          </w:rPr>
          <w:t>2 a</w:t>
        </w:r>
      </w:smartTag>
      <w:r w:rsidR="00F53CC9" w:rsidRPr="00F0063B">
        <w:rPr>
          <w:spacing w:val="4"/>
        </w:rPr>
        <w:t xml:space="preserve"> Zespołem Szkół im. Hipolita Cegielskiego w Chodzieży przy ul. Prymasa Stefana Wyszyńskiego 2, o wspólnym przygotowaniu i przeprowadzeniu postępowania o udzielenie zamówienia publicznego</w:t>
      </w:r>
      <w:r w:rsidR="003F3593">
        <w:rPr>
          <w:spacing w:val="4"/>
        </w:rPr>
        <w:t>,</w:t>
      </w:r>
    </w:p>
    <w:p w:rsidR="003F3593" w:rsidRDefault="003F3593" w:rsidP="00F0063B">
      <w:pPr>
        <w:jc w:val="both"/>
        <w:rPr>
          <w:spacing w:val="4"/>
        </w:rPr>
      </w:pPr>
      <w:r>
        <w:rPr>
          <w:spacing w:val="4"/>
        </w:rPr>
        <w:t>a</w:t>
      </w:r>
    </w:p>
    <w:p w:rsidR="003F3593" w:rsidRPr="00F0063B" w:rsidRDefault="003F3593" w:rsidP="00F0063B">
      <w:pPr>
        <w:jc w:val="both"/>
        <w:rPr>
          <w:spacing w:val="4"/>
        </w:rPr>
      </w:pPr>
      <w:r>
        <w:rPr>
          <w:spacing w:val="4"/>
        </w:rPr>
        <w:t>…………………………………………………………………………………………………………………………………………………………………………………………………………………………</w:t>
      </w:r>
    </w:p>
    <w:p w:rsidR="003F3593" w:rsidRDefault="003F3593" w:rsidP="00F0063B">
      <w:pPr>
        <w:jc w:val="both"/>
        <w:rPr>
          <w:spacing w:val="4"/>
        </w:rPr>
      </w:pPr>
      <w:r>
        <w:rPr>
          <w:spacing w:val="4"/>
        </w:rPr>
        <w:t>NIP ……………………………, Regon ……………………… reprezentowanym przez</w:t>
      </w:r>
    </w:p>
    <w:p w:rsidR="00903155" w:rsidRDefault="003F3593" w:rsidP="00F0063B">
      <w:pPr>
        <w:jc w:val="both"/>
        <w:rPr>
          <w:spacing w:val="4"/>
        </w:rPr>
      </w:pPr>
      <w:r>
        <w:rPr>
          <w:spacing w:val="4"/>
        </w:rPr>
        <w:t>………………………………………………………………………………………………………….... zwanym w dalszej treści umowy „Wykonawcą”</w:t>
      </w:r>
    </w:p>
    <w:p w:rsidR="00672F1D" w:rsidRDefault="00672F1D" w:rsidP="00F0063B">
      <w:pPr>
        <w:jc w:val="both"/>
        <w:rPr>
          <w:spacing w:val="4"/>
        </w:rPr>
      </w:pPr>
    </w:p>
    <w:p w:rsidR="004B2FA6" w:rsidRDefault="004B2FA6" w:rsidP="00F0063B">
      <w:pPr>
        <w:jc w:val="both"/>
        <w:rPr>
          <w:spacing w:val="4"/>
        </w:rPr>
      </w:pPr>
      <w:r>
        <w:rPr>
          <w:spacing w:val="4"/>
        </w:rPr>
        <w:t xml:space="preserve">została zawarta umowa w wyniku rozstrzygnięcia postępowania o udzielenie zamówienia publicznego prowadzonego na podstawie art. 275 pkt 1 ustawy z dnia 11 września 2019 r. – Prawo </w:t>
      </w:r>
      <w:r w:rsidR="00013F66">
        <w:rPr>
          <w:spacing w:val="4"/>
        </w:rPr>
        <w:t>zamówień publicznych.</w:t>
      </w:r>
    </w:p>
    <w:p w:rsidR="00013F66" w:rsidRDefault="00013F66" w:rsidP="00F0063B">
      <w:pPr>
        <w:jc w:val="both"/>
        <w:rPr>
          <w:spacing w:val="4"/>
        </w:rPr>
      </w:pPr>
    </w:p>
    <w:p w:rsidR="00A2074E" w:rsidRPr="00F0063B" w:rsidRDefault="00A2074E" w:rsidP="00F819FC">
      <w:pPr>
        <w:jc w:val="center"/>
        <w:rPr>
          <w:b/>
          <w:spacing w:val="4"/>
        </w:rPr>
      </w:pPr>
      <w:r w:rsidRPr="00F0063B">
        <w:rPr>
          <w:b/>
          <w:spacing w:val="4"/>
        </w:rPr>
        <w:t xml:space="preserve">§1 </w:t>
      </w:r>
      <w:r w:rsidR="004670F6">
        <w:rPr>
          <w:b/>
          <w:spacing w:val="4"/>
        </w:rPr>
        <w:t xml:space="preserve"> </w:t>
      </w:r>
      <w:r w:rsidRPr="00F0063B">
        <w:rPr>
          <w:b/>
          <w:spacing w:val="4"/>
        </w:rPr>
        <w:t>Przedmiot</w:t>
      </w:r>
      <w:r w:rsidR="004670F6">
        <w:rPr>
          <w:b/>
          <w:spacing w:val="4"/>
        </w:rPr>
        <w:t xml:space="preserve"> </w:t>
      </w:r>
      <w:r w:rsidRPr="00F0063B">
        <w:rPr>
          <w:b/>
          <w:spacing w:val="4"/>
        </w:rPr>
        <w:t>umowy</w:t>
      </w:r>
    </w:p>
    <w:p w:rsidR="00037474" w:rsidRPr="00F0063B" w:rsidRDefault="00A2074E" w:rsidP="003F3593">
      <w:pPr>
        <w:numPr>
          <w:ilvl w:val="0"/>
          <w:numId w:val="20"/>
        </w:numPr>
        <w:jc w:val="both"/>
      </w:pPr>
      <w:r w:rsidRPr="00F0063B">
        <w:rPr>
          <w:spacing w:val="-2"/>
        </w:rPr>
        <w:t xml:space="preserve">Zamawiający zleca, a Wykonawca przyjmuje do wykonania </w:t>
      </w:r>
      <w:r w:rsidR="007A3D3B" w:rsidRPr="00F0063B">
        <w:rPr>
          <w:spacing w:val="-2"/>
        </w:rPr>
        <w:t>czynności</w:t>
      </w:r>
      <w:r w:rsidR="00037474" w:rsidRPr="00F0063B">
        <w:rPr>
          <w:spacing w:val="-2"/>
        </w:rPr>
        <w:t xml:space="preserve"> polegając</w:t>
      </w:r>
      <w:r w:rsidR="00D86E43" w:rsidRPr="00F0063B">
        <w:rPr>
          <w:spacing w:val="-2"/>
        </w:rPr>
        <w:t xml:space="preserve">e na </w:t>
      </w:r>
      <w:r w:rsidR="009F6557" w:rsidRPr="00F0063B">
        <w:rPr>
          <w:spacing w:val="-2"/>
        </w:rPr>
        <w:t xml:space="preserve">wykonaniu </w:t>
      </w:r>
      <w:r w:rsidR="00412FF4" w:rsidRPr="00F0063B">
        <w:rPr>
          <w:spacing w:val="-2"/>
        </w:rPr>
        <w:t>wewnętrznej sieci kanalizacji</w:t>
      </w:r>
      <w:r w:rsidR="00887F54">
        <w:rPr>
          <w:spacing w:val="-2"/>
        </w:rPr>
        <w:t xml:space="preserve"> sanitarnej i</w:t>
      </w:r>
      <w:r w:rsidR="00412FF4" w:rsidRPr="00F0063B">
        <w:rPr>
          <w:spacing w:val="-2"/>
        </w:rPr>
        <w:t xml:space="preserve"> deszczowej w Chodzieży</w:t>
      </w:r>
      <w:r w:rsidR="003F3593">
        <w:rPr>
          <w:spacing w:val="-2"/>
        </w:rPr>
        <w:t xml:space="preserve"> przy ul. Prymasa Stefana Wyszyńskiego 2 na działkach</w:t>
      </w:r>
      <w:r w:rsidR="00887F54">
        <w:rPr>
          <w:spacing w:val="-2"/>
        </w:rPr>
        <w:t xml:space="preserve"> nr 1732/8 i 1732/11</w:t>
      </w:r>
      <w:r w:rsidR="003F3593">
        <w:rPr>
          <w:spacing w:val="-2"/>
        </w:rPr>
        <w:t>, które znajdują się w trwałym zarządzie</w:t>
      </w:r>
      <w:r w:rsidR="00412FF4" w:rsidRPr="00F0063B">
        <w:rPr>
          <w:spacing w:val="-2"/>
        </w:rPr>
        <w:t xml:space="preserve"> Centrum Kształcenia Zawodowego</w:t>
      </w:r>
      <w:r w:rsidR="003F3593">
        <w:rPr>
          <w:spacing w:val="-2"/>
        </w:rPr>
        <w:t xml:space="preserve"> w Chodzieży i </w:t>
      </w:r>
      <w:r w:rsidR="00412FF4" w:rsidRPr="00F0063B">
        <w:rPr>
          <w:spacing w:val="-2"/>
        </w:rPr>
        <w:t>Zesp</w:t>
      </w:r>
      <w:r w:rsidR="003F3593">
        <w:rPr>
          <w:spacing w:val="-2"/>
        </w:rPr>
        <w:t>o</w:t>
      </w:r>
      <w:r w:rsidR="00412FF4" w:rsidRPr="00F0063B">
        <w:rPr>
          <w:spacing w:val="-2"/>
        </w:rPr>
        <w:t>ł</w:t>
      </w:r>
      <w:r w:rsidR="003F3593">
        <w:rPr>
          <w:spacing w:val="-2"/>
        </w:rPr>
        <w:t>u</w:t>
      </w:r>
      <w:r w:rsidR="00412FF4" w:rsidRPr="00F0063B">
        <w:rPr>
          <w:spacing w:val="-2"/>
        </w:rPr>
        <w:t xml:space="preserve"> Szkół i</w:t>
      </w:r>
      <w:r w:rsidR="003F3593">
        <w:rPr>
          <w:spacing w:val="-2"/>
        </w:rPr>
        <w:t>m</w:t>
      </w:r>
      <w:r w:rsidR="00412FF4" w:rsidRPr="00F0063B">
        <w:rPr>
          <w:spacing w:val="-2"/>
        </w:rPr>
        <w:t>. Hipolita Cegielskiego</w:t>
      </w:r>
      <w:r w:rsidR="003F3593">
        <w:rPr>
          <w:spacing w:val="-2"/>
        </w:rPr>
        <w:t xml:space="preserve"> w Chodzieży </w:t>
      </w:r>
      <w:r w:rsidR="00BC117E">
        <w:rPr>
          <w:spacing w:val="-2"/>
        </w:rPr>
        <w:t xml:space="preserve">         </w:t>
      </w:r>
      <w:r w:rsidR="008C221E">
        <w:rPr>
          <w:spacing w:val="-2"/>
        </w:rPr>
        <w:br/>
      </w:r>
      <w:r w:rsidR="00BC117E">
        <w:rPr>
          <w:spacing w:val="-2"/>
        </w:rPr>
        <w:t xml:space="preserve"> </w:t>
      </w:r>
      <w:r w:rsidR="003F3593">
        <w:rPr>
          <w:spacing w:val="-2"/>
        </w:rPr>
        <w:t xml:space="preserve">w ramach </w:t>
      </w:r>
      <w:r w:rsidR="003F3593" w:rsidRPr="003771C1">
        <w:t xml:space="preserve">inwestycji wspólnej </w:t>
      </w:r>
      <w:r w:rsidR="00887F54">
        <w:t xml:space="preserve">CKZ i </w:t>
      </w:r>
      <w:r w:rsidR="003F3593" w:rsidRPr="003771C1">
        <w:t>ZS-CH pn. Budowa kanalizacji deszczowej i przebudowa chodnika wzdłuż budynku ZS-CH</w:t>
      </w:r>
      <w:r w:rsidR="003F3593">
        <w:rPr>
          <w:spacing w:val="-2"/>
        </w:rPr>
        <w:t>. Zakres robót obejmuje</w:t>
      </w:r>
      <w:r w:rsidR="00887F54">
        <w:rPr>
          <w:spacing w:val="-2"/>
        </w:rPr>
        <w:t xml:space="preserve"> m.in.</w:t>
      </w:r>
      <w:r w:rsidR="003F3593">
        <w:rPr>
          <w:spacing w:val="-2"/>
        </w:rPr>
        <w:t>:</w:t>
      </w:r>
    </w:p>
    <w:p w:rsidR="00623441" w:rsidRDefault="009F6557" w:rsidP="007D24EB">
      <w:pPr>
        <w:numPr>
          <w:ilvl w:val="0"/>
          <w:numId w:val="21"/>
        </w:numPr>
        <w:jc w:val="both"/>
      </w:pPr>
      <w:r w:rsidRPr="00F0063B">
        <w:t>roboty przygotowawcze</w:t>
      </w:r>
      <w:r w:rsidR="00623441" w:rsidRPr="00F0063B">
        <w:t>,</w:t>
      </w:r>
      <w:r w:rsidR="00887F54">
        <w:t xml:space="preserve"> w tym zabezpieczenie terenu;</w:t>
      </w:r>
    </w:p>
    <w:p w:rsidR="00887F54" w:rsidRDefault="00887F54" w:rsidP="007D24EB">
      <w:pPr>
        <w:numPr>
          <w:ilvl w:val="0"/>
          <w:numId w:val="21"/>
        </w:numPr>
        <w:jc w:val="both"/>
      </w:pPr>
      <w:r>
        <w:t>roboty zi</w:t>
      </w:r>
      <w:r w:rsidR="00F551C9">
        <w:t>e</w:t>
      </w:r>
      <w:r>
        <w:t>mne;</w:t>
      </w:r>
    </w:p>
    <w:p w:rsidR="00887F54" w:rsidRDefault="00887F54" w:rsidP="007D24EB">
      <w:pPr>
        <w:numPr>
          <w:ilvl w:val="0"/>
          <w:numId w:val="21"/>
        </w:numPr>
        <w:jc w:val="both"/>
      </w:pPr>
      <w:r>
        <w:t>roboty instalacyjne;</w:t>
      </w:r>
    </w:p>
    <w:p w:rsidR="00887F54" w:rsidRDefault="00887F54" w:rsidP="007D24EB">
      <w:pPr>
        <w:numPr>
          <w:ilvl w:val="0"/>
          <w:numId w:val="21"/>
        </w:numPr>
        <w:jc w:val="both"/>
      </w:pPr>
      <w:r>
        <w:t>roboty odtworzeniow</w:t>
      </w:r>
      <w:r w:rsidR="00F551C9">
        <w:t>e</w:t>
      </w:r>
      <w:r>
        <w:t xml:space="preserve"> terenu</w:t>
      </w:r>
      <w:r w:rsidR="00C06D32">
        <w:t>, w tym wywóz gruzu i odpadów;</w:t>
      </w:r>
    </w:p>
    <w:p w:rsidR="00887F54" w:rsidRPr="00F0063B" w:rsidRDefault="00887F54" w:rsidP="007D24EB">
      <w:pPr>
        <w:numPr>
          <w:ilvl w:val="0"/>
          <w:numId w:val="21"/>
        </w:numPr>
        <w:jc w:val="both"/>
      </w:pPr>
      <w:r>
        <w:t>ułożenie chodnika.</w:t>
      </w:r>
    </w:p>
    <w:p w:rsidR="00FB081B" w:rsidRPr="00F0063B" w:rsidRDefault="00FB081B" w:rsidP="004670F6">
      <w:pPr>
        <w:numPr>
          <w:ilvl w:val="0"/>
          <w:numId w:val="20"/>
        </w:numPr>
        <w:jc w:val="both"/>
      </w:pPr>
      <w:r w:rsidRPr="00F0063B">
        <w:t>Szczegółowy zakres robót przedstawiają stanowiące integralną część umowy:</w:t>
      </w:r>
    </w:p>
    <w:p w:rsidR="00A2074E" w:rsidRPr="00F0063B" w:rsidRDefault="00AA781C" w:rsidP="00B30776">
      <w:pPr>
        <w:numPr>
          <w:ilvl w:val="0"/>
          <w:numId w:val="5"/>
        </w:numPr>
        <w:tabs>
          <w:tab w:val="clear" w:pos="1080"/>
          <w:tab w:val="num" w:pos="720"/>
        </w:tabs>
        <w:ind w:left="900" w:hanging="540"/>
        <w:jc w:val="both"/>
      </w:pPr>
      <w:r w:rsidRPr="00F0063B">
        <w:t>d</w:t>
      </w:r>
      <w:r w:rsidR="00A2074E" w:rsidRPr="00F0063B">
        <w:t>okumentacja projektowa</w:t>
      </w:r>
      <w:r w:rsidR="00FB081B" w:rsidRPr="00F0063B">
        <w:t>,</w:t>
      </w:r>
    </w:p>
    <w:p w:rsidR="00A2074E" w:rsidRPr="00F0063B" w:rsidRDefault="00AA781C" w:rsidP="00023DF1">
      <w:pPr>
        <w:numPr>
          <w:ilvl w:val="0"/>
          <w:numId w:val="5"/>
        </w:numPr>
        <w:tabs>
          <w:tab w:val="clear" w:pos="1080"/>
          <w:tab w:val="left" w:pos="720"/>
        </w:tabs>
        <w:ind w:hanging="720"/>
        <w:jc w:val="both"/>
      </w:pPr>
      <w:r w:rsidRPr="00F0063B">
        <w:t>o</w:t>
      </w:r>
      <w:r w:rsidR="00747797" w:rsidRPr="00F0063B">
        <w:t>góln</w:t>
      </w:r>
      <w:r w:rsidR="00F015C8" w:rsidRPr="00F0063B">
        <w:t>e</w:t>
      </w:r>
      <w:r w:rsidR="00747797" w:rsidRPr="00F0063B">
        <w:t xml:space="preserve"> </w:t>
      </w:r>
      <w:r w:rsidRPr="00F0063B">
        <w:t>s</w:t>
      </w:r>
      <w:r w:rsidR="008A0AC5" w:rsidRPr="00F0063B">
        <w:t>pecyfikacj</w:t>
      </w:r>
      <w:r w:rsidR="00F015C8" w:rsidRPr="00F0063B">
        <w:t>e</w:t>
      </w:r>
      <w:r w:rsidR="008A0AC5" w:rsidRPr="00F0063B">
        <w:t xml:space="preserve"> techniczn</w:t>
      </w:r>
      <w:r w:rsidR="00F015C8" w:rsidRPr="00F0063B">
        <w:t>e</w:t>
      </w:r>
      <w:r w:rsidR="00F30408" w:rsidRPr="00F0063B">
        <w:t xml:space="preserve"> wykonania i odbioru robót budowlanych</w:t>
      </w:r>
      <w:r w:rsidR="00FB081B" w:rsidRPr="00F0063B">
        <w:t>,</w:t>
      </w:r>
    </w:p>
    <w:p w:rsidR="00E64E5F" w:rsidRPr="00F0063B" w:rsidRDefault="00AA781C" w:rsidP="00023DF1">
      <w:pPr>
        <w:numPr>
          <w:ilvl w:val="0"/>
          <w:numId w:val="5"/>
        </w:numPr>
        <w:tabs>
          <w:tab w:val="clear" w:pos="1080"/>
          <w:tab w:val="left" w:pos="720"/>
        </w:tabs>
        <w:ind w:hanging="720"/>
        <w:jc w:val="both"/>
      </w:pPr>
      <w:r w:rsidRPr="00F0063B">
        <w:t>o</w:t>
      </w:r>
      <w:r w:rsidR="00E64E5F" w:rsidRPr="00F0063B">
        <w:t>ferta Wykonawcy</w:t>
      </w:r>
      <w:r w:rsidR="009D63DF">
        <w:t>.</w:t>
      </w:r>
    </w:p>
    <w:p w:rsidR="00A2074E" w:rsidRPr="00F0063B" w:rsidRDefault="00A2074E" w:rsidP="004670F6">
      <w:pPr>
        <w:numPr>
          <w:ilvl w:val="0"/>
          <w:numId w:val="20"/>
        </w:numPr>
        <w:jc w:val="both"/>
      </w:pPr>
      <w:r w:rsidRPr="00F0063B">
        <w:t xml:space="preserve">Wykonawca zobowiązuje się wykonać przedmiot umowy zgodnie z </w:t>
      </w:r>
      <w:r w:rsidR="005D1F99" w:rsidRPr="00F0063B">
        <w:t>zakresem robót określony</w:t>
      </w:r>
      <w:r w:rsidR="007F28A0" w:rsidRPr="00F0063B">
        <w:t>m</w:t>
      </w:r>
      <w:r w:rsidR="005D1F99" w:rsidRPr="00F0063B">
        <w:t xml:space="preserve"> </w:t>
      </w:r>
      <w:r w:rsidR="004670F6">
        <w:t xml:space="preserve">       </w:t>
      </w:r>
      <w:r w:rsidR="008C221E">
        <w:br/>
      </w:r>
      <w:r w:rsidR="005D1F99" w:rsidRPr="00F0063B">
        <w:t xml:space="preserve">w ust. </w:t>
      </w:r>
      <w:r w:rsidR="007A26F2" w:rsidRPr="00F0063B">
        <w:t xml:space="preserve">1 i </w:t>
      </w:r>
      <w:r w:rsidR="005D1F99" w:rsidRPr="00F0063B">
        <w:t>2</w:t>
      </w:r>
      <w:r w:rsidRPr="00F0063B">
        <w:t>.</w:t>
      </w:r>
    </w:p>
    <w:p w:rsidR="009C183B" w:rsidRPr="00F0063B" w:rsidRDefault="009C183B" w:rsidP="003F3593">
      <w:pPr>
        <w:numPr>
          <w:ilvl w:val="0"/>
          <w:numId w:val="20"/>
        </w:numPr>
        <w:jc w:val="both"/>
      </w:pPr>
      <w:r w:rsidRPr="00F0063B">
        <w:t>Wykonawca oświadcza, że zapoznał się z dokumentacją projektow</w:t>
      </w:r>
      <w:r w:rsidR="00903155" w:rsidRPr="00F0063B">
        <w:t>ą</w:t>
      </w:r>
      <w:r w:rsidRPr="00F0063B">
        <w:t xml:space="preserve"> i specyfikacją techniczn</w:t>
      </w:r>
      <w:r w:rsidR="00903155" w:rsidRPr="00F0063B">
        <w:t>ą</w:t>
      </w:r>
      <w:r w:rsidRPr="00F0063B">
        <w:t xml:space="preserve"> wykonania i odbioru robót i uznaje je za wystarczającą podstawę do realizacji przedmiotu niniejszej umowy.</w:t>
      </w:r>
    </w:p>
    <w:p w:rsidR="009C183B" w:rsidRPr="00F0063B" w:rsidRDefault="009C183B" w:rsidP="003F3593">
      <w:pPr>
        <w:numPr>
          <w:ilvl w:val="0"/>
          <w:numId w:val="20"/>
        </w:numPr>
        <w:jc w:val="both"/>
      </w:pPr>
      <w:r w:rsidRPr="00F0063B">
        <w:t>Wykonawca, po zapoznaniu się z sytuacją faktyczną, w tym w szczególności ze stanem technicznym, dokumentacją techniczną i warunkami lokalnymi, zapewnia, że posiada niezbędną wiedzę fachową, kwalifikacje, doświadczenie, możliwości i uprawnienia konieczne dla prawidłowego wykonania umowy i będzie w stanie należycie wykonać roboty budowlane na warunkach określonych w umowie.</w:t>
      </w:r>
    </w:p>
    <w:p w:rsidR="00FB081B" w:rsidRPr="00F0063B" w:rsidRDefault="00FB081B" w:rsidP="003F3593">
      <w:pPr>
        <w:numPr>
          <w:ilvl w:val="0"/>
          <w:numId w:val="20"/>
        </w:numPr>
        <w:jc w:val="both"/>
      </w:pPr>
      <w:r w:rsidRPr="00F0063B">
        <w:t xml:space="preserve">Zakres robót obejmuje również wykonanie przez Wykonawcę wszelkich prac związanych </w:t>
      </w:r>
      <w:r w:rsidR="004670F6">
        <w:t xml:space="preserve">                 </w:t>
      </w:r>
      <w:r w:rsidR="008C221E">
        <w:br/>
      </w:r>
      <w:r w:rsidR="004670F6">
        <w:t xml:space="preserve"> </w:t>
      </w:r>
      <w:r w:rsidRPr="00F0063B">
        <w:t>z wymogami BHP, organizacji i realizacji umowy bez zakł</w:t>
      </w:r>
      <w:r w:rsidR="009B01B1" w:rsidRPr="00F0063B">
        <w:t>óceń.</w:t>
      </w:r>
    </w:p>
    <w:p w:rsidR="00A2074E" w:rsidRPr="00F0063B" w:rsidRDefault="00A2074E" w:rsidP="003F3593">
      <w:pPr>
        <w:numPr>
          <w:ilvl w:val="0"/>
          <w:numId w:val="20"/>
        </w:numPr>
        <w:jc w:val="both"/>
      </w:pPr>
      <w:r w:rsidRPr="00F0063B">
        <w:lastRenderedPageBreak/>
        <w:t xml:space="preserve">Od dnia protokolarnego przekazania terenu robót </w:t>
      </w:r>
      <w:r w:rsidR="00437D96" w:rsidRPr="00F0063B">
        <w:t xml:space="preserve">budowlanych </w:t>
      </w:r>
      <w:r w:rsidRPr="00F0063B">
        <w:t>Wykonawca odpowiada</w:t>
      </w:r>
      <w:r w:rsidR="009B01B1" w:rsidRPr="00F0063B">
        <w:t xml:space="preserve"> </w:t>
      </w:r>
      <w:r w:rsidRPr="00F0063B">
        <w:t>za organizację swojego zaplecza w miejscu wskazanym przez Zamawiającego, utrzymanie ładu i porządku, usuwanie śmieci, odpadków, opakowań i innych</w:t>
      </w:r>
      <w:r w:rsidR="009B01B1" w:rsidRPr="00F0063B">
        <w:t xml:space="preserve"> </w:t>
      </w:r>
      <w:r w:rsidRPr="00F0063B">
        <w:t xml:space="preserve">pozostałości po zużytych przez Wykonawcę materiałach. </w:t>
      </w:r>
      <w:r w:rsidR="008C221E">
        <w:br/>
      </w:r>
      <w:r w:rsidRPr="00F0063B">
        <w:t>W przypadku zaniechania, czynności porządkowe mogą zostać wykonane przez Zamawiającego na koszt Wykonawcy.</w:t>
      </w:r>
    </w:p>
    <w:p w:rsidR="00A2074E" w:rsidRPr="00F0063B" w:rsidRDefault="00A2074E" w:rsidP="003F3593">
      <w:pPr>
        <w:numPr>
          <w:ilvl w:val="0"/>
          <w:numId w:val="20"/>
        </w:numPr>
        <w:jc w:val="both"/>
      </w:pPr>
      <w:r w:rsidRPr="00F0063B">
        <w:t xml:space="preserve">Od dnia protokolarnego przekazania terenu </w:t>
      </w:r>
      <w:r w:rsidR="00437D96" w:rsidRPr="00F0063B">
        <w:t>robót budowlanych</w:t>
      </w:r>
      <w:r w:rsidRPr="00F0063B">
        <w:t xml:space="preserve"> Wykonawca ponosi</w:t>
      </w:r>
      <w:r w:rsidR="009B01B1" w:rsidRPr="00F0063B">
        <w:t xml:space="preserve"> </w:t>
      </w:r>
      <w:r w:rsidRPr="00F0063B">
        <w:t>odpowiedzialność za szkody wyrządzone Zamawiającemu oraz osobom trzecim.</w:t>
      </w:r>
    </w:p>
    <w:p w:rsidR="004670F6" w:rsidRDefault="004670F6" w:rsidP="00D66BBE">
      <w:pPr>
        <w:tabs>
          <w:tab w:val="left" w:pos="374"/>
        </w:tabs>
        <w:jc w:val="both"/>
        <w:rPr>
          <w:spacing w:val="4"/>
        </w:rPr>
      </w:pPr>
    </w:p>
    <w:p w:rsidR="00A2074E" w:rsidRPr="00F0063B" w:rsidRDefault="00A2074E" w:rsidP="009B01B1">
      <w:pPr>
        <w:ind w:left="360"/>
        <w:jc w:val="center"/>
        <w:rPr>
          <w:b/>
          <w:spacing w:val="4"/>
        </w:rPr>
      </w:pPr>
      <w:r w:rsidRPr="00F0063B">
        <w:rPr>
          <w:b/>
          <w:spacing w:val="4"/>
        </w:rPr>
        <w:t>§2  Termin wykonania</w:t>
      </w:r>
    </w:p>
    <w:p w:rsidR="00A2074E" w:rsidRPr="00F0063B" w:rsidRDefault="00A2074E" w:rsidP="00023DF1">
      <w:pPr>
        <w:numPr>
          <w:ilvl w:val="0"/>
          <w:numId w:val="1"/>
        </w:numPr>
        <w:tabs>
          <w:tab w:val="clear" w:pos="720"/>
          <w:tab w:val="num" w:pos="374"/>
        </w:tabs>
        <w:ind w:left="360"/>
        <w:jc w:val="both"/>
      </w:pPr>
      <w:r w:rsidRPr="00F0063B">
        <w:t xml:space="preserve">Termin rozpoczęcia robót ustala się na dzień </w:t>
      </w:r>
      <w:r w:rsidR="00334210" w:rsidRPr="00F0063B">
        <w:t>podpisania umowy</w:t>
      </w:r>
      <w:r w:rsidRPr="00F0063B">
        <w:t>.</w:t>
      </w:r>
    </w:p>
    <w:p w:rsidR="000C0707" w:rsidRDefault="000C0707" w:rsidP="008C1A46">
      <w:pPr>
        <w:numPr>
          <w:ilvl w:val="0"/>
          <w:numId w:val="1"/>
        </w:numPr>
        <w:tabs>
          <w:tab w:val="clear" w:pos="720"/>
          <w:tab w:val="num" w:pos="360"/>
        </w:tabs>
        <w:ind w:left="360"/>
        <w:jc w:val="both"/>
      </w:pPr>
      <w:r>
        <w:t>Zakończenie wykonywania przedmiotu umowy rozumiane jako dzień zgłoszenia przez Wykonawcę gotowości odbioru końcowego przedmiotu umowy nastąpi w terminie 5 miesięcy licząc od dnia podpisania umowy.</w:t>
      </w:r>
    </w:p>
    <w:p w:rsidR="000C0707" w:rsidRDefault="000C0707" w:rsidP="000C0707">
      <w:pPr>
        <w:numPr>
          <w:ilvl w:val="0"/>
          <w:numId w:val="1"/>
        </w:numPr>
        <w:tabs>
          <w:tab w:val="clear" w:pos="720"/>
          <w:tab w:val="left" w:pos="374"/>
        </w:tabs>
        <w:ind w:left="360"/>
        <w:jc w:val="both"/>
      </w:pPr>
      <w:r w:rsidRPr="00F0063B">
        <w:t>Termin zakończenia robót, o którym mowa</w:t>
      </w:r>
      <w:r>
        <w:t xml:space="preserve"> w ust. 2</w:t>
      </w:r>
      <w:r w:rsidRPr="00F0063B">
        <w:t>, obejmuje zakończenie wszelkich robót oraz wykonanie wszelkich wynikających z nich poprawek i zaleceń, jak również całkowite uprzątnięcie terenu, na którym wykonywane były prace wraz z wywiezieniem resztek materiałów.</w:t>
      </w:r>
    </w:p>
    <w:p w:rsidR="00A2074E" w:rsidRPr="00F0063B" w:rsidRDefault="00A2074E" w:rsidP="00023DF1">
      <w:pPr>
        <w:numPr>
          <w:ilvl w:val="0"/>
          <w:numId w:val="1"/>
        </w:numPr>
        <w:tabs>
          <w:tab w:val="clear" w:pos="720"/>
          <w:tab w:val="left" w:pos="374"/>
        </w:tabs>
        <w:ind w:left="360"/>
        <w:jc w:val="both"/>
      </w:pPr>
      <w:r w:rsidRPr="00F0063B">
        <w:t>Po zakończeniu robót Wykonawca zgłosi Zamawiającemu w formie pisemnej</w:t>
      </w:r>
      <w:r w:rsidR="009B01B1" w:rsidRPr="00F0063B">
        <w:t xml:space="preserve"> </w:t>
      </w:r>
      <w:r w:rsidRPr="00F0063B">
        <w:t xml:space="preserve">gotowość </w:t>
      </w:r>
      <w:r w:rsidR="00AE01F7" w:rsidRPr="00F0063B">
        <w:t xml:space="preserve">do </w:t>
      </w:r>
      <w:r w:rsidRPr="00F0063B">
        <w:t>odbioru przedmiotu umowy.</w:t>
      </w:r>
    </w:p>
    <w:p w:rsidR="00D514C3" w:rsidRPr="00F0063B" w:rsidRDefault="00D514C3" w:rsidP="004670F6">
      <w:pPr>
        <w:tabs>
          <w:tab w:val="left" w:pos="374"/>
        </w:tabs>
        <w:jc w:val="both"/>
      </w:pPr>
    </w:p>
    <w:p w:rsidR="00A2074E" w:rsidRPr="00F0063B" w:rsidRDefault="00A2074E" w:rsidP="00224EFE">
      <w:pPr>
        <w:jc w:val="center"/>
        <w:rPr>
          <w:b/>
          <w:spacing w:val="4"/>
        </w:rPr>
      </w:pPr>
      <w:r w:rsidRPr="00F0063B">
        <w:rPr>
          <w:b/>
          <w:spacing w:val="4"/>
        </w:rPr>
        <w:t xml:space="preserve">§3 </w:t>
      </w:r>
      <w:r w:rsidR="00A83792">
        <w:rPr>
          <w:b/>
          <w:spacing w:val="4"/>
        </w:rPr>
        <w:t xml:space="preserve"> </w:t>
      </w:r>
      <w:r w:rsidRPr="00F0063B">
        <w:rPr>
          <w:b/>
          <w:spacing w:val="4"/>
        </w:rPr>
        <w:t>Wynagrodzenie</w:t>
      </w:r>
    </w:p>
    <w:p w:rsidR="00D158A8" w:rsidRDefault="002B34DD" w:rsidP="00FA7847">
      <w:pPr>
        <w:numPr>
          <w:ilvl w:val="1"/>
          <w:numId w:val="2"/>
        </w:numPr>
        <w:tabs>
          <w:tab w:val="clear" w:pos="1800"/>
          <w:tab w:val="left" w:pos="374"/>
        </w:tabs>
        <w:ind w:left="360"/>
      </w:pPr>
      <w:r w:rsidRPr="00F0063B">
        <w:t>Za wykonanie przedmiotu umowy Wykonawca otrzyma wynagrodzenie</w:t>
      </w:r>
      <w:r w:rsidR="00AA781C" w:rsidRPr="00F0063B">
        <w:t xml:space="preserve"> </w:t>
      </w:r>
      <w:r w:rsidR="000C0707">
        <w:t xml:space="preserve">ryczałtowe </w:t>
      </w:r>
      <w:r w:rsidRPr="00F0063B">
        <w:t xml:space="preserve">w </w:t>
      </w:r>
      <w:r w:rsidR="00FA7847" w:rsidRPr="00F0063B">
        <w:t>wysokości</w:t>
      </w:r>
      <w:r w:rsidR="00DB549A">
        <w:t>: ……………</w:t>
      </w:r>
      <w:r w:rsidR="000C0707">
        <w:t>……………..</w:t>
      </w:r>
      <w:r w:rsidR="00DB549A">
        <w:t xml:space="preserve"> zł brutto, w tym</w:t>
      </w:r>
      <w:r w:rsidR="00D158A8">
        <w:t>:</w:t>
      </w:r>
    </w:p>
    <w:p w:rsidR="00FA7847" w:rsidRPr="00F0063B" w:rsidRDefault="00D158A8" w:rsidP="00D158A8">
      <w:pPr>
        <w:tabs>
          <w:tab w:val="left" w:pos="374"/>
        </w:tabs>
        <w:ind w:left="360"/>
      </w:pPr>
      <w:r>
        <w:t>Kwota netto</w:t>
      </w:r>
      <w:r w:rsidR="00DB549A">
        <w:t>: …………… zł, Kwota podatku VAT ………………</w:t>
      </w:r>
      <w:r w:rsidR="00CE72AF">
        <w:t xml:space="preserve"> </w:t>
      </w:r>
      <w:r w:rsidR="00DB549A">
        <w:t>zł, Kwota brutto: …………….</w:t>
      </w:r>
      <w:r w:rsidR="00CE72AF">
        <w:t xml:space="preserve"> zł</w:t>
      </w:r>
    </w:p>
    <w:p w:rsidR="008F3016" w:rsidRPr="00F0063B" w:rsidRDefault="00DB549A" w:rsidP="008F3016">
      <w:pPr>
        <w:tabs>
          <w:tab w:val="left" w:pos="374"/>
        </w:tabs>
        <w:ind w:left="360"/>
      </w:pPr>
      <w:r>
        <w:t>Słownie</w:t>
      </w:r>
      <w:r w:rsidR="00AA781C" w:rsidRPr="00F0063B">
        <w:t>:</w:t>
      </w:r>
      <w:r w:rsidR="00FA7847" w:rsidRPr="00F0063B">
        <w:t xml:space="preserve"> </w:t>
      </w:r>
      <w:r>
        <w:t>……………………………………………………………………………  … /100</w:t>
      </w:r>
      <w:r w:rsidR="00A57DF5" w:rsidRPr="00F0063B">
        <w:t xml:space="preserve">) </w:t>
      </w:r>
      <w:r w:rsidR="00687753" w:rsidRPr="00F0063B">
        <w:t>brutto.</w:t>
      </w:r>
    </w:p>
    <w:p w:rsidR="00E8086E" w:rsidRPr="00F0063B" w:rsidRDefault="00762D8C" w:rsidP="00E15872">
      <w:pPr>
        <w:numPr>
          <w:ilvl w:val="1"/>
          <w:numId w:val="2"/>
        </w:numPr>
        <w:tabs>
          <w:tab w:val="clear" w:pos="1800"/>
          <w:tab w:val="left" w:pos="374"/>
        </w:tabs>
        <w:ind w:left="360"/>
        <w:jc w:val="both"/>
      </w:pPr>
      <w:r w:rsidRPr="00F0063B">
        <w:t xml:space="preserve">Wynagrodzenie </w:t>
      </w:r>
      <w:r w:rsidR="00D1107B" w:rsidRPr="00F0063B">
        <w:t xml:space="preserve">określone w ust. 1 </w:t>
      </w:r>
      <w:r w:rsidRPr="00F0063B">
        <w:t>jest niezmienne i nie podlega podwyższeniu</w:t>
      </w:r>
      <w:r w:rsidR="00D1107B" w:rsidRPr="00F0063B">
        <w:t>, zawiera ono wszelkie koszty związane z realizacją zadania wynikające wprost z umowy, dokumentacji projektowej</w:t>
      </w:r>
      <w:r w:rsidR="00DB549A">
        <w:t xml:space="preserve">             </w:t>
      </w:r>
      <w:r w:rsidR="008C221E">
        <w:br/>
      </w:r>
      <w:r w:rsidR="00D1107B" w:rsidRPr="00F0063B">
        <w:t xml:space="preserve"> i specyfikacji technicznej oraz wszelkie inne koszty niezbędne do realizacji przedmiotu umowy.</w:t>
      </w:r>
    </w:p>
    <w:p w:rsidR="00D1107B" w:rsidRDefault="00D1107B" w:rsidP="00D1107B">
      <w:pPr>
        <w:numPr>
          <w:ilvl w:val="1"/>
          <w:numId w:val="2"/>
        </w:numPr>
        <w:tabs>
          <w:tab w:val="clear" w:pos="1800"/>
          <w:tab w:val="left" w:pos="374"/>
        </w:tabs>
        <w:ind w:left="360"/>
        <w:jc w:val="both"/>
      </w:pPr>
      <w:r w:rsidRPr="00F0063B">
        <w:t>Wykonawcy nie przysługuje żadna dodatkowa zapłata z tytułu wzrostu cen, zmiany lub wprowadzenia nowych podatków. Wykonawca niniejszym zrzeka się w sposób wyraźny wszelkich praw, w tym do wnoszenia roszczeń związanych lub wynikających ze wzrostu cen materiałów, dóbr, energii, paliw, kosztów robocizny lub innych kosztów związanych z wykonaniem robót.</w:t>
      </w:r>
    </w:p>
    <w:p w:rsidR="00D514C3" w:rsidRDefault="00D514C3" w:rsidP="004670F6">
      <w:pPr>
        <w:tabs>
          <w:tab w:val="left" w:pos="374"/>
        </w:tabs>
        <w:jc w:val="both"/>
      </w:pPr>
    </w:p>
    <w:p w:rsidR="00D1107B" w:rsidRPr="00F0063B" w:rsidRDefault="00D1107B" w:rsidP="00D1107B">
      <w:pPr>
        <w:jc w:val="center"/>
        <w:rPr>
          <w:b/>
          <w:spacing w:val="4"/>
        </w:rPr>
      </w:pPr>
      <w:r w:rsidRPr="00F0063B">
        <w:rPr>
          <w:b/>
          <w:spacing w:val="4"/>
        </w:rPr>
        <w:t>§</w:t>
      </w:r>
      <w:r w:rsidR="00837C2C" w:rsidRPr="00F0063B">
        <w:rPr>
          <w:b/>
          <w:spacing w:val="4"/>
        </w:rPr>
        <w:t>4</w:t>
      </w:r>
      <w:r w:rsidRPr="00F0063B">
        <w:rPr>
          <w:b/>
          <w:spacing w:val="4"/>
        </w:rPr>
        <w:t xml:space="preserve"> </w:t>
      </w:r>
      <w:r w:rsidR="00A83792">
        <w:rPr>
          <w:b/>
          <w:spacing w:val="4"/>
        </w:rPr>
        <w:t xml:space="preserve"> </w:t>
      </w:r>
      <w:r w:rsidRPr="00F0063B">
        <w:rPr>
          <w:b/>
          <w:spacing w:val="4"/>
        </w:rPr>
        <w:t>W</w:t>
      </w:r>
      <w:r w:rsidR="00837C2C" w:rsidRPr="00F0063B">
        <w:rPr>
          <w:b/>
          <w:spacing w:val="4"/>
        </w:rPr>
        <w:t>arunki płatności</w:t>
      </w:r>
    </w:p>
    <w:p w:rsidR="00837C2C" w:rsidRPr="00F0063B" w:rsidRDefault="00837C2C" w:rsidP="00057252">
      <w:pPr>
        <w:numPr>
          <w:ilvl w:val="4"/>
          <w:numId w:val="2"/>
        </w:numPr>
        <w:tabs>
          <w:tab w:val="clear" w:pos="3960"/>
          <w:tab w:val="num" w:pos="360"/>
        </w:tabs>
        <w:ind w:left="360" w:hanging="382"/>
        <w:jc w:val="both"/>
      </w:pPr>
      <w:r w:rsidRPr="00F0063B">
        <w:t xml:space="preserve">Za wykonanie </w:t>
      </w:r>
      <w:r w:rsidR="00E32311" w:rsidRPr="00F0063B">
        <w:t>przedmiotu umowy Wykonawca wystawi faktur</w:t>
      </w:r>
      <w:r w:rsidR="00F551C9">
        <w:t>y</w:t>
      </w:r>
      <w:r w:rsidR="00E32311" w:rsidRPr="00F0063B">
        <w:t xml:space="preserve"> końcow</w:t>
      </w:r>
      <w:r w:rsidR="00F551C9">
        <w:t>e</w:t>
      </w:r>
      <w:r w:rsidRPr="00F0063B">
        <w:t>.</w:t>
      </w:r>
    </w:p>
    <w:p w:rsidR="00837C2C" w:rsidRPr="00F0063B" w:rsidRDefault="00837C2C" w:rsidP="00CE72AF">
      <w:pPr>
        <w:numPr>
          <w:ilvl w:val="0"/>
          <w:numId w:val="2"/>
        </w:numPr>
        <w:tabs>
          <w:tab w:val="clear" w:pos="1080"/>
          <w:tab w:val="left" w:pos="374"/>
        </w:tabs>
        <w:ind w:left="360"/>
        <w:jc w:val="both"/>
      </w:pPr>
      <w:r w:rsidRPr="00F0063B">
        <w:t>Podstawą do wystawienia faktur końcow</w:t>
      </w:r>
      <w:r w:rsidR="00F551C9">
        <w:t>ych</w:t>
      </w:r>
      <w:r w:rsidRPr="00F0063B">
        <w:t xml:space="preserve"> będ</w:t>
      </w:r>
      <w:r w:rsidR="00E32311" w:rsidRPr="00F0063B">
        <w:t>zie</w:t>
      </w:r>
      <w:r w:rsidRPr="00F0063B">
        <w:t xml:space="preserve"> protokół odbioru końcowego</w:t>
      </w:r>
      <w:r w:rsidR="00CE72AF">
        <w:t xml:space="preserve"> robót</w:t>
      </w:r>
      <w:r w:rsidRPr="00F0063B">
        <w:t>.</w:t>
      </w:r>
      <w:r w:rsidR="00CE72AF">
        <w:t xml:space="preserve"> </w:t>
      </w:r>
      <w:r w:rsidRPr="00F0063B">
        <w:t>Dokument</w:t>
      </w:r>
      <w:r w:rsidR="00CE72AF">
        <w:t>em</w:t>
      </w:r>
      <w:r w:rsidRPr="00F0063B">
        <w:t xml:space="preserve"> stwierdzającymi dokonanie odbioru </w:t>
      </w:r>
      <w:r w:rsidR="00E32311" w:rsidRPr="00F0063B">
        <w:t>jest</w:t>
      </w:r>
      <w:r w:rsidRPr="00F0063B">
        <w:t xml:space="preserve"> protok</w:t>
      </w:r>
      <w:r w:rsidR="00E32311" w:rsidRPr="00F0063B">
        <w:t>ół</w:t>
      </w:r>
      <w:r w:rsidRPr="00F0063B">
        <w:t xml:space="preserve"> podpisan</w:t>
      </w:r>
      <w:r w:rsidR="00E32311" w:rsidRPr="00F0063B">
        <w:t>y</w:t>
      </w:r>
      <w:r w:rsidRPr="00F0063B">
        <w:t xml:space="preserve"> bez zastrzeżeń przez strony uczestniczące w odbiorze.</w:t>
      </w:r>
    </w:p>
    <w:p w:rsidR="00E55695" w:rsidRDefault="00837C2C" w:rsidP="00E55695">
      <w:pPr>
        <w:numPr>
          <w:ilvl w:val="0"/>
          <w:numId w:val="2"/>
        </w:numPr>
        <w:tabs>
          <w:tab w:val="clear" w:pos="1080"/>
          <w:tab w:val="num" w:pos="374"/>
        </w:tabs>
        <w:ind w:left="360"/>
        <w:jc w:val="both"/>
      </w:pPr>
      <w:r w:rsidRPr="00F0063B">
        <w:t>Faktur</w:t>
      </w:r>
      <w:r w:rsidR="00F551C9">
        <w:t>y</w:t>
      </w:r>
      <w:r w:rsidRPr="00F0063B">
        <w:t xml:space="preserve"> </w:t>
      </w:r>
      <w:r w:rsidR="00E32311" w:rsidRPr="00F0063B">
        <w:t>końcow</w:t>
      </w:r>
      <w:r w:rsidR="00F551C9">
        <w:t>e</w:t>
      </w:r>
      <w:r w:rsidRPr="00F0063B">
        <w:t xml:space="preserve"> zatwierdzon</w:t>
      </w:r>
      <w:r w:rsidR="00F551C9">
        <w:t>e</w:t>
      </w:r>
      <w:r w:rsidRPr="00F0063B">
        <w:t xml:space="preserve"> przez inspektora nadzoru</w:t>
      </w:r>
      <w:r w:rsidR="00CE72AF">
        <w:t xml:space="preserve"> budowlanego</w:t>
      </w:r>
      <w:r w:rsidRPr="00F0063B">
        <w:t xml:space="preserve"> płatn</w:t>
      </w:r>
      <w:r w:rsidR="00F551C9">
        <w:t>e</w:t>
      </w:r>
      <w:r w:rsidRPr="00F0063B">
        <w:t xml:space="preserve"> będ</w:t>
      </w:r>
      <w:r w:rsidR="00F551C9">
        <w:t>ą</w:t>
      </w:r>
      <w:r w:rsidRPr="00F0063B">
        <w:t xml:space="preserve"> na konto Wykonawcy w terminie </w:t>
      </w:r>
      <w:r w:rsidR="00E32311" w:rsidRPr="00F0063B">
        <w:t>14</w:t>
      </w:r>
      <w:r w:rsidRPr="00F0063B">
        <w:t xml:space="preserve"> dni od daty d</w:t>
      </w:r>
      <w:r w:rsidR="00E32311" w:rsidRPr="00F0063B">
        <w:t>oręczenia faktur Zamawiającemu</w:t>
      </w:r>
      <w:r w:rsidRPr="00F0063B">
        <w:t>.</w:t>
      </w:r>
    </w:p>
    <w:p w:rsidR="00E55695" w:rsidRPr="00E55695" w:rsidRDefault="0059503D" w:rsidP="00E55695">
      <w:pPr>
        <w:numPr>
          <w:ilvl w:val="0"/>
          <w:numId w:val="2"/>
        </w:numPr>
        <w:tabs>
          <w:tab w:val="clear" w:pos="1080"/>
          <w:tab w:val="num" w:pos="374"/>
        </w:tabs>
        <w:ind w:left="360"/>
        <w:jc w:val="both"/>
      </w:pPr>
      <w:r>
        <w:rPr>
          <w:spacing w:val="4"/>
        </w:rPr>
        <w:t>W celu rozliczenia kosztów, pomiędzy</w:t>
      </w:r>
      <w:r w:rsidR="00F551C9">
        <w:rPr>
          <w:spacing w:val="4"/>
        </w:rPr>
        <w:t xml:space="preserve"> CKZ i ZS</w:t>
      </w:r>
      <w:r>
        <w:rPr>
          <w:spacing w:val="4"/>
        </w:rPr>
        <w:t xml:space="preserve"> </w:t>
      </w:r>
      <w:r w:rsidR="00E55695" w:rsidRPr="00E55695">
        <w:rPr>
          <w:spacing w:val="4"/>
        </w:rPr>
        <w:t xml:space="preserve">Wykonawca </w:t>
      </w:r>
      <w:r w:rsidR="00E55695" w:rsidRPr="00E55695">
        <w:t>podzieli kwotę</w:t>
      </w:r>
      <w:r w:rsidR="00E55695">
        <w:t xml:space="preserve"> faktury końcowej</w:t>
      </w:r>
      <w:r w:rsidR="00E55695" w:rsidRPr="00E55695">
        <w:t xml:space="preserve"> wg ustalonej proporcji i </w:t>
      </w:r>
      <w:r w:rsidR="00E55695" w:rsidRPr="00E55695">
        <w:rPr>
          <w:spacing w:val="4"/>
        </w:rPr>
        <w:t>wystawi dwie</w:t>
      </w:r>
      <w:r w:rsidR="00E55695">
        <w:rPr>
          <w:spacing w:val="4"/>
        </w:rPr>
        <w:t xml:space="preserve"> odrębne faktury</w:t>
      </w:r>
      <w:r w:rsidR="00E55695" w:rsidRPr="00E55695">
        <w:rPr>
          <w:spacing w:val="4"/>
        </w:rPr>
        <w:t xml:space="preserve"> VAT dla</w:t>
      </w:r>
      <w:r>
        <w:rPr>
          <w:spacing w:val="4"/>
        </w:rPr>
        <w:t xml:space="preserve"> dwóch Odbiorców</w:t>
      </w:r>
      <w:r w:rsidR="00E55695" w:rsidRPr="00E55695">
        <w:rPr>
          <w:spacing w:val="4"/>
        </w:rPr>
        <w:t>:</w:t>
      </w:r>
    </w:p>
    <w:p w:rsidR="00E55695" w:rsidRPr="00E55695" w:rsidRDefault="00E55695" w:rsidP="00E55695">
      <w:pPr>
        <w:numPr>
          <w:ilvl w:val="0"/>
          <w:numId w:val="23"/>
        </w:numPr>
        <w:jc w:val="both"/>
        <w:rPr>
          <w:iCs/>
        </w:rPr>
      </w:pPr>
      <w:r w:rsidRPr="00E55695">
        <w:rPr>
          <w:iCs/>
        </w:rPr>
        <w:t>Centrum Kształcenia Zawodowego w Chodzieży (</w:t>
      </w:r>
      <w:r>
        <w:rPr>
          <w:iCs/>
        </w:rPr>
        <w:t>86</w:t>
      </w:r>
      <w:r w:rsidRPr="00E55695">
        <w:rPr>
          <w:iCs/>
        </w:rPr>
        <w:t>% kwoty wynagrodzenia) =</w:t>
      </w:r>
      <w:r w:rsidR="0059503D">
        <w:rPr>
          <w:iCs/>
        </w:rPr>
        <w:t>………...</w:t>
      </w:r>
      <w:r w:rsidRPr="00E55695">
        <w:t xml:space="preserve"> zł brutto</w:t>
      </w:r>
      <w:r w:rsidRPr="00E55695">
        <w:rPr>
          <w:iCs/>
        </w:rPr>
        <w:t>, tj.:</w:t>
      </w:r>
    </w:p>
    <w:p w:rsidR="00E55695" w:rsidRDefault="00E55695" w:rsidP="00E55695">
      <w:pPr>
        <w:ind w:firstLine="709"/>
        <w:jc w:val="both"/>
      </w:pPr>
      <w:r w:rsidRPr="00E55695">
        <w:t>Kwota netto =</w:t>
      </w:r>
      <w:r w:rsidR="0059503D">
        <w:t>…………….</w:t>
      </w:r>
      <w:r w:rsidRPr="00E55695">
        <w:t xml:space="preserve"> zł, kwota VAT =</w:t>
      </w:r>
      <w:r w:rsidR="0059503D">
        <w:t>…………..</w:t>
      </w:r>
      <w:r w:rsidRPr="00E55695">
        <w:t xml:space="preserve"> zł, kwota brutto =</w:t>
      </w:r>
      <w:r w:rsidR="0059503D">
        <w:t>…………….</w:t>
      </w:r>
      <w:r w:rsidRPr="00E55695">
        <w:t xml:space="preserve"> zł. </w:t>
      </w:r>
    </w:p>
    <w:p w:rsidR="0059503D" w:rsidRPr="00F0063B" w:rsidRDefault="0059503D" w:rsidP="0059503D">
      <w:pPr>
        <w:ind w:firstLine="709"/>
        <w:jc w:val="both"/>
      </w:pPr>
      <w:r>
        <w:t>Słownie</w:t>
      </w:r>
      <w:r w:rsidRPr="00F0063B">
        <w:t xml:space="preserve">: </w:t>
      </w:r>
      <w:r>
        <w:t>……………………………………………………………………………  … /100</w:t>
      </w:r>
      <w:r w:rsidRPr="00F0063B">
        <w:t>) brutto.</w:t>
      </w:r>
    </w:p>
    <w:p w:rsidR="00E55695" w:rsidRPr="00E55695" w:rsidRDefault="00E55695" w:rsidP="00E55695">
      <w:pPr>
        <w:numPr>
          <w:ilvl w:val="0"/>
          <w:numId w:val="23"/>
        </w:numPr>
        <w:jc w:val="both"/>
        <w:rPr>
          <w:iCs/>
        </w:rPr>
      </w:pPr>
      <w:r w:rsidRPr="00E55695">
        <w:t>Zespół Szkół im. Hipolita Cegielskiego w Chodzieży (</w:t>
      </w:r>
      <w:r w:rsidR="0059503D">
        <w:t>14</w:t>
      </w:r>
      <w:r w:rsidRPr="00E55695">
        <w:t>% kwoty wynagrodzenia) =</w:t>
      </w:r>
      <w:r w:rsidR="0059503D">
        <w:t>…………</w:t>
      </w:r>
      <w:r w:rsidRPr="00E55695">
        <w:t xml:space="preserve"> zł brutto, tj.:</w:t>
      </w:r>
    </w:p>
    <w:p w:rsidR="0059503D" w:rsidRDefault="0059503D" w:rsidP="0059503D">
      <w:pPr>
        <w:ind w:firstLine="709"/>
        <w:jc w:val="both"/>
      </w:pPr>
      <w:r w:rsidRPr="00E55695">
        <w:t>Kwota netto =</w:t>
      </w:r>
      <w:r>
        <w:t>…………….</w:t>
      </w:r>
      <w:r w:rsidRPr="00E55695">
        <w:t xml:space="preserve"> zł, kwota VAT =</w:t>
      </w:r>
      <w:r>
        <w:t>…………..</w:t>
      </w:r>
      <w:r w:rsidRPr="00E55695">
        <w:t xml:space="preserve"> zł, kwota brutto =</w:t>
      </w:r>
      <w:r>
        <w:t>…………….</w:t>
      </w:r>
      <w:r w:rsidRPr="00E55695">
        <w:t xml:space="preserve"> zł.</w:t>
      </w:r>
    </w:p>
    <w:p w:rsidR="0059503D" w:rsidRDefault="0059503D" w:rsidP="0059503D">
      <w:pPr>
        <w:ind w:firstLine="709"/>
        <w:jc w:val="both"/>
      </w:pPr>
      <w:r>
        <w:t>Słownie</w:t>
      </w:r>
      <w:r w:rsidRPr="00F0063B">
        <w:t xml:space="preserve">: </w:t>
      </w:r>
      <w:r>
        <w:t>……………………………………………………………………………  … /100</w:t>
      </w:r>
      <w:r w:rsidRPr="00F0063B">
        <w:t>) brutto.</w:t>
      </w:r>
    </w:p>
    <w:p w:rsidR="0059503D" w:rsidRDefault="0059503D" w:rsidP="00B97CFA">
      <w:pPr>
        <w:numPr>
          <w:ilvl w:val="0"/>
          <w:numId w:val="2"/>
        </w:numPr>
        <w:tabs>
          <w:tab w:val="left" w:pos="374"/>
        </w:tabs>
        <w:ind w:left="357" w:hanging="357"/>
        <w:jc w:val="both"/>
      </w:pPr>
      <w:r>
        <w:t>Naby</w:t>
      </w:r>
      <w:r w:rsidR="00E55695" w:rsidRPr="00671027">
        <w:t xml:space="preserve">wcą </w:t>
      </w:r>
      <w:r w:rsidR="00E55695">
        <w:t xml:space="preserve">obu </w:t>
      </w:r>
      <w:r w:rsidR="00E55695" w:rsidRPr="00671027">
        <w:t xml:space="preserve">faktur VAT będzie: </w:t>
      </w:r>
      <w:r w:rsidR="00E55695" w:rsidRPr="00671027">
        <w:rPr>
          <w:iCs/>
        </w:rPr>
        <w:t>Powiat Chodzieski z siedzibą w Chodzieży przy ul. Wiosny Ludów 1, NIP: 607-00-69-997</w:t>
      </w:r>
      <w:r w:rsidR="00E55695" w:rsidRPr="00671027">
        <w:t>.</w:t>
      </w:r>
    </w:p>
    <w:p w:rsidR="00E55695" w:rsidRPr="00671027" w:rsidRDefault="0059503D" w:rsidP="00B97CFA">
      <w:pPr>
        <w:numPr>
          <w:ilvl w:val="0"/>
          <w:numId w:val="2"/>
        </w:numPr>
        <w:tabs>
          <w:tab w:val="left" w:pos="374"/>
        </w:tabs>
        <w:ind w:left="357" w:hanging="357"/>
        <w:jc w:val="both"/>
        <w:rPr>
          <w:iCs/>
        </w:rPr>
      </w:pPr>
      <w:r>
        <w:lastRenderedPageBreak/>
        <w:t>O</w:t>
      </w:r>
      <w:r w:rsidR="00E55695" w:rsidRPr="00671027">
        <w:rPr>
          <w:iCs/>
        </w:rPr>
        <w:t xml:space="preserve">dbiorcą </w:t>
      </w:r>
      <w:r w:rsidR="00E55695" w:rsidRPr="00671027">
        <w:t xml:space="preserve">faktur będzie odpowiednio: Centrum Kształcenia Zawodowego i Zespół Szkół </w:t>
      </w:r>
      <w:r w:rsidR="00E55695">
        <w:t xml:space="preserve">                 </w:t>
      </w:r>
      <w:r w:rsidR="008C221E">
        <w:br/>
      </w:r>
      <w:r w:rsidR="00E55695">
        <w:t xml:space="preserve"> </w:t>
      </w:r>
      <w:r w:rsidR="00E55695" w:rsidRPr="00671027">
        <w:t xml:space="preserve">im. Hipolita Cegielskiego w Chodzieży. </w:t>
      </w:r>
    </w:p>
    <w:p w:rsidR="0046799D" w:rsidRPr="00F0063B" w:rsidRDefault="0046799D" w:rsidP="00B97CFA">
      <w:pPr>
        <w:numPr>
          <w:ilvl w:val="0"/>
          <w:numId w:val="2"/>
        </w:numPr>
        <w:tabs>
          <w:tab w:val="left" w:pos="374"/>
        </w:tabs>
        <w:ind w:left="357" w:hanging="357"/>
        <w:jc w:val="both"/>
      </w:pPr>
      <w:r w:rsidRPr="00F0063B">
        <w:t xml:space="preserve">Wykonawca nie ma prawa przenosić na rzecz </w:t>
      </w:r>
      <w:r w:rsidR="00057252" w:rsidRPr="00F0063B">
        <w:t>P</w:t>
      </w:r>
      <w:r w:rsidRPr="00F0063B">
        <w:t>odwykonawców oraz osób trzecich wierzytelności wynikających z niniejszej umowy bez pisemnej zgody Zamawiającego.</w:t>
      </w:r>
    </w:p>
    <w:p w:rsidR="0046799D" w:rsidRPr="00F0063B" w:rsidRDefault="0046799D" w:rsidP="003A4CE9">
      <w:pPr>
        <w:numPr>
          <w:ilvl w:val="0"/>
          <w:numId w:val="2"/>
        </w:numPr>
        <w:tabs>
          <w:tab w:val="left" w:pos="374"/>
        </w:tabs>
        <w:ind w:left="360"/>
        <w:jc w:val="both"/>
      </w:pPr>
      <w:r w:rsidRPr="00F0063B">
        <w:t>Wykonawca zobowiązany jest do pisemnego informowania Zamawiającego o każdej zmianie siedziby, konta bankowego, numeru NIP i REGON.</w:t>
      </w:r>
    </w:p>
    <w:p w:rsidR="009E293D" w:rsidRPr="00F0063B" w:rsidRDefault="00AB084D" w:rsidP="00B97CFA">
      <w:pPr>
        <w:numPr>
          <w:ilvl w:val="0"/>
          <w:numId w:val="2"/>
        </w:numPr>
        <w:tabs>
          <w:tab w:val="left" w:pos="374"/>
        </w:tabs>
        <w:ind w:left="357" w:hanging="357"/>
        <w:jc w:val="both"/>
      </w:pPr>
      <w:r w:rsidRPr="00F0063B">
        <w:t xml:space="preserve">W przypadku </w:t>
      </w:r>
      <w:r w:rsidR="009E293D" w:rsidRPr="00F0063B">
        <w:t>powierzenia wykonania części zamówienia P</w:t>
      </w:r>
      <w:r w:rsidRPr="00F0063B">
        <w:t>odwykonawc</w:t>
      </w:r>
      <w:r w:rsidR="009E293D" w:rsidRPr="00F0063B">
        <w:t>om</w:t>
      </w:r>
      <w:r w:rsidRPr="00F0063B">
        <w:t xml:space="preserve"> </w:t>
      </w:r>
      <w:r w:rsidR="009E293D" w:rsidRPr="00F0063B">
        <w:t xml:space="preserve">lub dalszym Podwykonawcom wraz z fakturą Wykonawca jest zobowiązany przedstawić dowody potwierdzające zapłatę wymagalnego wynagrodzenia Podwykonawcom i dalszym Podwykonawcom w zakresie wszelkich zobowiązań wynikających z udziału Podwykonawcy i dalszego Podwykonawcy </w:t>
      </w:r>
      <w:r w:rsidR="00BC117E">
        <w:t xml:space="preserve">                 </w:t>
      </w:r>
      <w:r w:rsidR="008C221E">
        <w:br/>
      </w:r>
      <w:r w:rsidR="009E293D" w:rsidRPr="00F0063B">
        <w:t>w realizacji robót objętych fakturą.</w:t>
      </w:r>
    </w:p>
    <w:p w:rsidR="00CE16A5" w:rsidRPr="00F0063B" w:rsidRDefault="00AB084D" w:rsidP="00B97CFA">
      <w:pPr>
        <w:numPr>
          <w:ilvl w:val="0"/>
          <w:numId w:val="2"/>
        </w:numPr>
        <w:tabs>
          <w:tab w:val="left" w:pos="374"/>
        </w:tabs>
        <w:ind w:left="357" w:hanging="357"/>
        <w:jc w:val="both"/>
      </w:pPr>
      <w:r w:rsidRPr="00F0063B">
        <w:t>Zamawiając</w:t>
      </w:r>
      <w:r w:rsidR="009E293D" w:rsidRPr="00F0063B">
        <w:t xml:space="preserve">y dokona bezpośredniej zapłaty wymagalnego wynagrodzenia przysługującego Podwykonawcy lub dalszemu Podwykonawcy, który zawarł zaakceptowaną przez Zamawiającego umowę </w:t>
      </w:r>
      <w:r w:rsidR="00CE16A5" w:rsidRPr="00F0063B">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E16A5" w:rsidRPr="00F0063B" w:rsidRDefault="00CE16A5" w:rsidP="00B97CFA">
      <w:pPr>
        <w:numPr>
          <w:ilvl w:val="0"/>
          <w:numId w:val="2"/>
        </w:numPr>
        <w:tabs>
          <w:tab w:val="left" w:pos="374"/>
        </w:tabs>
        <w:ind w:left="357" w:hanging="357"/>
        <w:jc w:val="both"/>
      </w:pPr>
      <w:r w:rsidRPr="00F0063B">
        <w:t xml:space="preserve">Wynagrodzenie, </w:t>
      </w:r>
      <w:r w:rsidR="00057252" w:rsidRPr="00F0063B">
        <w:t xml:space="preserve">o </w:t>
      </w:r>
      <w:r w:rsidRPr="00F0063B">
        <w:t xml:space="preserve">którym mowa w ust. </w:t>
      </w:r>
      <w:r w:rsidR="00FA0C92">
        <w:t>10</w:t>
      </w:r>
      <w:r w:rsidRPr="00F0063B">
        <w:t xml:space="preserve">, dotyczy wyłącznie należności powstałych po zaakceptowaniu przez Zamawiającego umowy o podwykonawstwo, której przedmiotem są roboty budowlane, lub po przedłożeniu Zamawiającemu </w:t>
      </w:r>
      <w:r w:rsidR="00E23C08" w:rsidRPr="00F0063B">
        <w:t xml:space="preserve">poświadczonej za zgodność z oryginałem kopii umowy o podwykonawstwo, której przedmiotem </w:t>
      </w:r>
      <w:r w:rsidR="00D66BBE" w:rsidRPr="00F0063B">
        <w:t>są</w:t>
      </w:r>
      <w:r w:rsidR="00E23C08" w:rsidRPr="00F0063B">
        <w:t xml:space="preserve"> dostawy lub usługi.</w:t>
      </w:r>
    </w:p>
    <w:p w:rsidR="00E23C08" w:rsidRPr="00F0063B" w:rsidRDefault="00E23C08" w:rsidP="00B97CFA">
      <w:pPr>
        <w:numPr>
          <w:ilvl w:val="0"/>
          <w:numId w:val="2"/>
        </w:numPr>
        <w:tabs>
          <w:tab w:val="left" w:pos="374"/>
        </w:tabs>
        <w:ind w:left="357" w:hanging="357"/>
        <w:jc w:val="both"/>
      </w:pPr>
      <w:r w:rsidRPr="00F0063B">
        <w:t>Bezpośrednia zapłata obejmuje wyłącznie należne wynagrodzenie, bez odsetek, należnych Podwykonawcy lub dalszemu Podwykonawcy.</w:t>
      </w:r>
    </w:p>
    <w:p w:rsidR="00E23C08" w:rsidRPr="00F0063B" w:rsidRDefault="00E23C08" w:rsidP="00B97CFA">
      <w:pPr>
        <w:numPr>
          <w:ilvl w:val="0"/>
          <w:numId w:val="2"/>
        </w:numPr>
        <w:tabs>
          <w:tab w:val="left" w:pos="374"/>
        </w:tabs>
        <w:ind w:left="357" w:hanging="357"/>
        <w:jc w:val="both"/>
      </w:pPr>
      <w:r w:rsidRPr="00F0063B">
        <w:t>Przed dokonaniem bezpośredniej zapłaty Zamawiający umożliwi Wykonawcy zgłoszenie pisemnych uwag dotyczących zasadności bezpośredniej zapłaty wynagrodzenia Podwykonawcy lub dalszemu Podwykonawcy, w terminie 7 dni o</w:t>
      </w:r>
      <w:r w:rsidR="00F057E4" w:rsidRPr="00F0063B">
        <w:t>d</w:t>
      </w:r>
      <w:r w:rsidRPr="00F0063B">
        <w:t xml:space="preserve"> daty tej informacji.</w:t>
      </w:r>
    </w:p>
    <w:p w:rsidR="00E23C08" w:rsidRPr="00F0063B" w:rsidRDefault="00D66BBE" w:rsidP="00B97CFA">
      <w:pPr>
        <w:numPr>
          <w:ilvl w:val="0"/>
          <w:numId w:val="2"/>
        </w:numPr>
        <w:tabs>
          <w:tab w:val="left" w:pos="374"/>
        </w:tabs>
        <w:ind w:left="357" w:hanging="357"/>
        <w:jc w:val="both"/>
      </w:pPr>
      <w:r w:rsidRPr="00F0063B">
        <w:t>W</w:t>
      </w:r>
      <w:r w:rsidR="00E23C08" w:rsidRPr="00F0063B">
        <w:t xml:space="preserve"> przypadku dokonania bezpośredniej zapłaty Podwykonawcy lub dalszemu Podwykonawcy, </w:t>
      </w:r>
      <w:r w:rsidR="008C221E">
        <w:br/>
      </w:r>
      <w:r w:rsidR="00E23C08" w:rsidRPr="00F0063B">
        <w:t xml:space="preserve">o których mowa w ust. </w:t>
      </w:r>
      <w:r w:rsidR="00F551C9">
        <w:t>10</w:t>
      </w:r>
      <w:r w:rsidR="00E23C08" w:rsidRPr="00F0063B">
        <w:t>, Zamawiający potrąci kwotę wypłaconego wynagrodzenia z wynagrodzenia należnego Wykonawcy.</w:t>
      </w:r>
    </w:p>
    <w:p w:rsidR="006D2BF8" w:rsidRPr="00F0063B" w:rsidRDefault="006D2BF8" w:rsidP="00B97CFA">
      <w:pPr>
        <w:numPr>
          <w:ilvl w:val="0"/>
          <w:numId w:val="2"/>
        </w:numPr>
        <w:tabs>
          <w:tab w:val="left" w:pos="374"/>
        </w:tabs>
        <w:ind w:left="357" w:hanging="357"/>
        <w:jc w:val="both"/>
      </w:pPr>
      <w:r w:rsidRPr="00F0063B">
        <w:t xml:space="preserve">Do faktury końcowej za wykonanie przedmiotu umowy, Wykonawca dołączy dodatkowo oświadczenia </w:t>
      </w:r>
      <w:r w:rsidR="00D66BBE" w:rsidRPr="00F0063B">
        <w:t>P</w:t>
      </w:r>
      <w:r w:rsidRPr="00F0063B">
        <w:t>odwykonawc</w:t>
      </w:r>
      <w:r w:rsidR="00D66BBE" w:rsidRPr="00F0063B">
        <w:t>y i dalszego Podwykonawcy</w:t>
      </w:r>
      <w:r w:rsidRPr="00F0063B">
        <w:t xml:space="preserve"> o pełnym zafakturowaniu przez nich zakresu robót wykonanych zgodnie z Umowami o podwykonawstwo.</w:t>
      </w:r>
    </w:p>
    <w:p w:rsidR="00031332" w:rsidRDefault="00031332" w:rsidP="005D1F99">
      <w:pPr>
        <w:tabs>
          <w:tab w:val="left" w:pos="374"/>
        </w:tabs>
        <w:jc w:val="both"/>
        <w:rPr>
          <w:spacing w:val="4"/>
        </w:rPr>
      </w:pPr>
    </w:p>
    <w:p w:rsidR="00A2074E" w:rsidRPr="00F0063B" w:rsidRDefault="00A2074E" w:rsidP="00E15872">
      <w:pPr>
        <w:jc w:val="center"/>
        <w:rPr>
          <w:b/>
          <w:spacing w:val="4"/>
        </w:rPr>
      </w:pPr>
      <w:r w:rsidRPr="00F0063B">
        <w:rPr>
          <w:b/>
          <w:spacing w:val="4"/>
        </w:rPr>
        <w:t>§</w:t>
      </w:r>
      <w:r w:rsidR="00D66BBE" w:rsidRPr="00F0063B">
        <w:rPr>
          <w:b/>
          <w:spacing w:val="4"/>
        </w:rPr>
        <w:t>5</w:t>
      </w:r>
      <w:r w:rsidRPr="00F0063B">
        <w:rPr>
          <w:b/>
          <w:spacing w:val="4"/>
        </w:rPr>
        <w:t xml:space="preserve"> </w:t>
      </w:r>
      <w:r w:rsidR="00A83792">
        <w:rPr>
          <w:b/>
          <w:spacing w:val="4"/>
        </w:rPr>
        <w:t xml:space="preserve"> </w:t>
      </w:r>
      <w:r w:rsidRPr="00F0063B">
        <w:rPr>
          <w:b/>
          <w:spacing w:val="4"/>
        </w:rPr>
        <w:t>Obowiązki stron</w:t>
      </w:r>
    </w:p>
    <w:p w:rsidR="00A2074E" w:rsidRPr="00F0063B" w:rsidRDefault="00A2074E" w:rsidP="00B30776">
      <w:pPr>
        <w:numPr>
          <w:ilvl w:val="1"/>
          <w:numId w:val="2"/>
        </w:numPr>
        <w:tabs>
          <w:tab w:val="left" w:pos="374"/>
        </w:tabs>
        <w:ind w:left="360"/>
        <w:jc w:val="both"/>
      </w:pPr>
      <w:r w:rsidRPr="00F0063B">
        <w:t>Zamawiający zobowiązany jest do:</w:t>
      </w:r>
    </w:p>
    <w:p w:rsidR="00A2074E" w:rsidRPr="00F0063B" w:rsidRDefault="00A2074E" w:rsidP="00F551C9">
      <w:pPr>
        <w:numPr>
          <w:ilvl w:val="0"/>
          <w:numId w:val="39"/>
        </w:numPr>
        <w:jc w:val="both"/>
      </w:pPr>
      <w:r w:rsidRPr="00F0063B">
        <w:t xml:space="preserve">przekazania </w:t>
      </w:r>
      <w:r w:rsidR="00B30776" w:rsidRPr="00F0063B">
        <w:t>W</w:t>
      </w:r>
      <w:r w:rsidRPr="00F0063B">
        <w:t>ykonawcy jednego egzemplarza projektu technicznego</w:t>
      </w:r>
      <w:r w:rsidR="00F015C8" w:rsidRPr="00F0063B">
        <w:t xml:space="preserve"> </w:t>
      </w:r>
      <w:r w:rsidR="00EC4FC4" w:rsidRPr="00F0063B">
        <w:t xml:space="preserve">(w tym dziennika </w:t>
      </w:r>
      <w:r w:rsidR="00E32311" w:rsidRPr="00F0063B">
        <w:t xml:space="preserve">prowadzenia robót) </w:t>
      </w:r>
      <w:r w:rsidRPr="00F0063B">
        <w:t>w dniu podpisani</w:t>
      </w:r>
      <w:r w:rsidR="00CE2015" w:rsidRPr="00F0063B">
        <w:t>a</w:t>
      </w:r>
      <w:r w:rsidRPr="00F0063B">
        <w:t xml:space="preserve"> umowy,</w:t>
      </w:r>
    </w:p>
    <w:p w:rsidR="00A2074E" w:rsidRPr="00F0063B" w:rsidRDefault="00A2074E" w:rsidP="00F551C9">
      <w:pPr>
        <w:numPr>
          <w:ilvl w:val="0"/>
          <w:numId w:val="39"/>
        </w:numPr>
        <w:jc w:val="both"/>
      </w:pPr>
      <w:r w:rsidRPr="00F0063B">
        <w:t xml:space="preserve">przekazania terenu </w:t>
      </w:r>
      <w:r w:rsidR="00F015C8" w:rsidRPr="00F0063B">
        <w:t>prowadzenia robót budowlanych</w:t>
      </w:r>
      <w:r w:rsidRPr="00F0063B">
        <w:t xml:space="preserve"> w terminie do</w:t>
      </w:r>
      <w:r w:rsidR="00CE2015" w:rsidRPr="00F0063B">
        <w:t xml:space="preserve"> </w:t>
      </w:r>
      <w:r w:rsidR="00057252" w:rsidRPr="00F0063B">
        <w:t>3</w:t>
      </w:r>
      <w:r w:rsidR="00CE2015" w:rsidRPr="00F0063B">
        <w:t xml:space="preserve"> dni po podpisaniu umowy – za pisemnym potwierdzeniem protokolarnego przyjęcia,</w:t>
      </w:r>
    </w:p>
    <w:p w:rsidR="00A2074E" w:rsidRPr="00F0063B" w:rsidRDefault="00A2074E" w:rsidP="00F551C9">
      <w:pPr>
        <w:numPr>
          <w:ilvl w:val="0"/>
          <w:numId w:val="39"/>
        </w:numPr>
        <w:jc w:val="both"/>
      </w:pPr>
      <w:r w:rsidRPr="00F0063B">
        <w:t>wskazania miejsca na zagospodarowanie zaplecza,</w:t>
      </w:r>
    </w:p>
    <w:p w:rsidR="00A2074E" w:rsidRPr="00F0063B" w:rsidRDefault="00A2074E" w:rsidP="00F551C9">
      <w:pPr>
        <w:numPr>
          <w:ilvl w:val="0"/>
          <w:numId w:val="39"/>
        </w:numPr>
        <w:jc w:val="both"/>
      </w:pPr>
      <w:r w:rsidRPr="00F0063B">
        <w:t>zapewnienia nadzoru inwestorskiego,</w:t>
      </w:r>
    </w:p>
    <w:p w:rsidR="00A2074E" w:rsidRDefault="00A2074E" w:rsidP="00F551C9">
      <w:pPr>
        <w:numPr>
          <w:ilvl w:val="0"/>
          <w:numId w:val="39"/>
        </w:numPr>
        <w:jc w:val="both"/>
      </w:pPr>
      <w:r w:rsidRPr="00F0063B">
        <w:t>odbioru przedmiotu umowy</w:t>
      </w:r>
      <w:r w:rsidR="00CE2015" w:rsidRPr="00F0063B">
        <w:t>, po jego bezusterkowym wykonaniu</w:t>
      </w:r>
      <w:r w:rsidRPr="00F0063B">
        <w:t>.</w:t>
      </w:r>
    </w:p>
    <w:p w:rsidR="00A2074E" w:rsidRPr="00F0063B" w:rsidRDefault="00A2074E" w:rsidP="007D24EB">
      <w:pPr>
        <w:numPr>
          <w:ilvl w:val="0"/>
          <w:numId w:val="6"/>
        </w:numPr>
        <w:tabs>
          <w:tab w:val="left" w:pos="374"/>
        </w:tabs>
        <w:ind w:left="360"/>
        <w:jc w:val="both"/>
      </w:pPr>
      <w:r w:rsidRPr="00F0063B">
        <w:t>Wykonawca zobowiązany jest do:</w:t>
      </w:r>
    </w:p>
    <w:p w:rsidR="00A2074E" w:rsidRPr="00F0063B" w:rsidRDefault="00A2074E" w:rsidP="00E91F7D">
      <w:pPr>
        <w:numPr>
          <w:ilvl w:val="0"/>
          <w:numId w:val="7"/>
        </w:numPr>
        <w:jc w:val="both"/>
      </w:pPr>
      <w:r w:rsidRPr="00F0063B">
        <w:t>wykonania przedmiotu umowy zgodnie z dostarczoną dokumentacją techniczną</w:t>
      </w:r>
      <w:r w:rsidR="00AE01F7" w:rsidRPr="00F0063B">
        <w:t xml:space="preserve">, </w:t>
      </w:r>
      <w:r w:rsidRPr="00F0063B">
        <w:t>zasadami wiedzy technicznej i przepisami prawa,</w:t>
      </w:r>
    </w:p>
    <w:p w:rsidR="00EC4FC4" w:rsidRPr="00F0063B" w:rsidRDefault="00EC4FC4" w:rsidP="00E91F7D">
      <w:pPr>
        <w:numPr>
          <w:ilvl w:val="0"/>
          <w:numId w:val="7"/>
        </w:numPr>
        <w:jc w:val="both"/>
      </w:pPr>
      <w:r w:rsidRPr="00F0063B">
        <w:t>prowadzeni</w:t>
      </w:r>
      <w:r w:rsidR="00F551C9">
        <w:t>a</w:t>
      </w:r>
      <w:r w:rsidRPr="00F0063B">
        <w:t xml:space="preserve"> wszystkich rodzajów robót przez osoby uprawnione zgodnie ze sztuką budowlaną, wiedzą</w:t>
      </w:r>
      <w:r w:rsidR="008D0D9D" w:rsidRPr="00F0063B">
        <w:t xml:space="preserve"> techniczną oraz obowiązującymi normami,</w:t>
      </w:r>
    </w:p>
    <w:p w:rsidR="00A2074E" w:rsidRPr="00F0063B" w:rsidRDefault="00A2074E" w:rsidP="00F819FC">
      <w:pPr>
        <w:numPr>
          <w:ilvl w:val="0"/>
          <w:numId w:val="7"/>
        </w:numPr>
        <w:jc w:val="both"/>
      </w:pPr>
      <w:r w:rsidRPr="00F0063B">
        <w:t xml:space="preserve">protokolarnego przejęcia terenu </w:t>
      </w:r>
      <w:r w:rsidR="005F52AE" w:rsidRPr="00F0063B">
        <w:t>robót</w:t>
      </w:r>
      <w:r w:rsidR="00437D96" w:rsidRPr="00F0063B">
        <w:t xml:space="preserve"> budowlanych</w:t>
      </w:r>
      <w:r w:rsidRPr="00F0063B">
        <w:t>,</w:t>
      </w:r>
    </w:p>
    <w:p w:rsidR="00A2074E" w:rsidRPr="00F0063B" w:rsidRDefault="00A2074E" w:rsidP="00F819FC">
      <w:pPr>
        <w:numPr>
          <w:ilvl w:val="0"/>
          <w:numId w:val="7"/>
        </w:numPr>
        <w:jc w:val="both"/>
      </w:pPr>
      <w:r w:rsidRPr="00F0063B">
        <w:t xml:space="preserve">zabezpieczenia terenu </w:t>
      </w:r>
      <w:r w:rsidR="00437D96" w:rsidRPr="00F0063B">
        <w:t xml:space="preserve">budowy </w:t>
      </w:r>
      <w:r w:rsidRPr="00F0063B">
        <w:t>z zachowaniem najwyższej staranności,</w:t>
      </w:r>
    </w:p>
    <w:p w:rsidR="00CE2015" w:rsidRPr="00F0063B" w:rsidRDefault="00CE2015" w:rsidP="00F819FC">
      <w:pPr>
        <w:numPr>
          <w:ilvl w:val="0"/>
          <w:numId w:val="7"/>
        </w:numPr>
        <w:jc w:val="both"/>
      </w:pPr>
      <w:r w:rsidRPr="00F0063B">
        <w:t>dbania o należyty porządek na terenie budowy,</w:t>
      </w:r>
    </w:p>
    <w:p w:rsidR="00A2074E" w:rsidRPr="00F0063B" w:rsidRDefault="00A2074E" w:rsidP="00F819FC">
      <w:pPr>
        <w:numPr>
          <w:ilvl w:val="0"/>
          <w:numId w:val="7"/>
        </w:numPr>
        <w:jc w:val="both"/>
      </w:pPr>
      <w:r w:rsidRPr="00F0063B">
        <w:t xml:space="preserve">zorganizowania zaplecza </w:t>
      </w:r>
      <w:r w:rsidR="00437D96" w:rsidRPr="00F0063B">
        <w:t>budowy</w:t>
      </w:r>
      <w:r w:rsidRPr="00F0063B">
        <w:t>,</w:t>
      </w:r>
    </w:p>
    <w:p w:rsidR="00940AA2" w:rsidRPr="00F0063B" w:rsidRDefault="00A15FA1" w:rsidP="00F819FC">
      <w:pPr>
        <w:numPr>
          <w:ilvl w:val="0"/>
          <w:numId w:val="7"/>
        </w:numPr>
        <w:jc w:val="both"/>
      </w:pPr>
      <w:r w:rsidRPr="00F0063B">
        <w:lastRenderedPageBreak/>
        <w:t>zo</w:t>
      </w:r>
      <w:r w:rsidR="00940AA2" w:rsidRPr="00F0063B">
        <w:t xml:space="preserve">rganizowania szczelnych, zamykanych pojemników dla odpadów gromadzonych selektywnie </w:t>
      </w:r>
      <w:r w:rsidR="00BC117E">
        <w:t xml:space="preserve">  </w:t>
      </w:r>
      <w:r w:rsidR="008C221E">
        <w:br/>
      </w:r>
      <w:r w:rsidR="00940AA2" w:rsidRPr="00F0063B">
        <w:t>w wyznaczonym miejscu na placu budowy</w:t>
      </w:r>
      <w:r w:rsidRPr="00F0063B">
        <w:t xml:space="preserve"> oraz ponoszenia kosztów związanych z ich wywozem</w:t>
      </w:r>
      <w:r w:rsidR="00940AA2" w:rsidRPr="00F0063B">
        <w:t>,</w:t>
      </w:r>
    </w:p>
    <w:p w:rsidR="00A2074E" w:rsidRPr="00F0063B" w:rsidRDefault="00A2074E" w:rsidP="00F819FC">
      <w:pPr>
        <w:numPr>
          <w:ilvl w:val="0"/>
          <w:numId w:val="7"/>
        </w:numPr>
        <w:jc w:val="both"/>
      </w:pPr>
      <w:r w:rsidRPr="00F0063B">
        <w:t xml:space="preserve">pełnego ubezpieczenia </w:t>
      </w:r>
      <w:r w:rsidR="005F52AE" w:rsidRPr="00F0063B">
        <w:t>terenu robót</w:t>
      </w:r>
      <w:r w:rsidR="0003793C" w:rsidRPr="00F0063B">
        <w:t xml:space="preserve"> budowlanych</w:t>
      </w:r>
      <w:r w:rsidRPr="00F0063B">
        <w:t>,</w:t>
      </w:r>
    </w:p>
    <w:p w:rsidR="00A2074E" w:rsidRPr="00F0063B" w:rsidRDefault="00A2074E" w:rsidP="00F819FC">
      <w:pPr>
        <w:numPr>
          <w:ilvl w:val="0"/>
          <w:numId w:val="7"/>
        </w:numPr>
        <w:jc w:val="both"/>
      </w:pPr>
      <w:r w:rsidRPr="00F0063B">
        <w:t>natychmiastowego zawiadomienia Zamawiającego o wadach i brakach w otrzymanej dokumentacji,</w:t>
      </w:r>
    </w:p>
    <w:p w:rsidR="008D0D9D" w:rsidRPr="00F0063B" w:rsidRDefault="008D0D9D" w:rsidP="00F819FC">
      <w:pPr>
        <w:numPr>
          <w:ilvl w:val="0"/>
          <w:numId w:val="7"/>
        </w:numPr>
        <w:jc w:val="both"/>
      </w:pPr>
      <w:r w:rsidRPr="00F0063B">
        <w:t xml:space="preserve">naprawienia i doprowadzenia do stanu poprzedniego w przypadku zniszczenia lub uszkodzenia </w:t>
      </w:r>
      <w:r w:rsidR="00BC117E">
        <w:t xml:space="preserve">  </w:t>
      </w:r>
      <w:r w:rsidR="008C221E">
        <w:br/>
      </w:r>
      <w:r w:rsidRPr="00F0063B">
        <w:t>w trakcie wykonywania robót majątku Zamawiającego,</w:t>
      </w:r>
    </w:p>
    <w:p w:rsidR="008D0D9D" w:rsidRPr="00F0063B" w:rsidRDefault="008D0D9D" w:rsidP="00F819FC">
      <w:pPr>
        <w:numPr>
          <w:ilvl w:val="0"/>
          <w:numId w:val="7"/>
        </w:numPr>
        <w:jc w:val="both"/>
      </w:pPr>
      <w:r w:rsidRPr="00F0063B">
        <w:t>wykonanie robót tymczasowych, któr</w:t>
      </w:r>
      <w:r w:rsidR="002D3980" w:rsidRPr="00F0063B">
        <w:t>e</w:t>
      </w:r>
      <w:r w:rsidRPr="00F0063B">
        <w:t xml:space="preserve"> mogą być potrzebne </w:t>
      </w:r>
      <w:r w:rsidR="005D172A" w:rsidRPr="00F0063B">
        <w:t xml:space="preserve">podczas wykonywania </w:t>
      </w:r>
      <w:r w:rsidR="000C266C" w:rsidRPr="00F0063B">
        <w:t xml:space="preserve">robót </w:t>
      </w:r>
      <w:r w:rsidR="005D172A" w:rsidRPr="00F0063B">
        <w:t>podstawowych,</w:t>
      </w:r>
    </w:p>
    <w:p w:rsidR="005D172A" w:rsidRPr="00F0063B" w:rsidRDefault="005D172A" w:rsidP="00F819FC">
      <w:pPr>
        <w:numPr>
          <w:ilvl w:val="0"/>
          <w:numId w:val="7"/>
        </w:numPr>
        <w:jc w:val="both"/>
      </w:pPr>
      <w:r w:rsidRPr="00F0063B">
        <w:t xml:space="preserve">realizacji zaleceń wpisanych do dziennika </w:t>
      </w:r>
      <w:r w:rsidR="00E32311" w:rsidRPr="00F0063B">
        <w:t>prowadzenia robót</w:t>
      </w:r>
      <w:r w:rsidRPr="00F0063B">
        <w:t>,</w:t>
      </w:r>
    </w:p>
    <w:p w:rsidR="00A2074E" w:rsidRPr="00F0063B" w:rsidRDefault="00A2074E" w:rsidP="00F819FC">
      <w:pPr>
        <w:numPr>
          <w:ilvl w:val="0"/>
          <w:numId w:val="7"/>
        </w:numPr>
        <w:jc w:val="both"/>
      </w:pPr>
      <w:r w:rsidRPr="00F0063B">
        <w:t>przerwania robót na żądanie Zamawiającego oraz zabezpieczenia wykonania robót przed ich zniszczeniem,</w:t>
      </w:r>
    </w:p>
    <w:p w:rsidR="00A2074E" w:rsidRPr="00F0063B" w:rsidRDefault="00A2074E" w:rsidP="00F819FC">
      <w:pPr>
        <w:numPr>
          <w:ilvl w:val="0"/>
          <w:numId w:val="7"/>
        </w:numPr>
        <w:jc w:val="both"/>
      </w:pPr>
      <w:r w:rsidRPr="00F0063B">
        <w:t xml:space="preserve">natychmiastowego przekazania Zamawiającemu dokumentacji powykonawczej wraz </w:t>
      </w:r>
      <w:r w:rsidR="00BC117E">
        <w:t xml:space="preserve">                    </w:t>
      </w:r>
      <w:r w:rsidR="008C221E">
        <w:br/>
      </w:r>
      <w:r w:rsidRPr="00F0063B">
        <w:t>z dokumentami pozwalającymi na ocenę prawidłowego wykonania robót zgłaszanych do odbioru,</w:t>
      </w:r>
    </w:p>
    <w:p w:rsidR="00687753" w:rsidRPr="00F0063B" w:rsidRDefault="00A2074E" w:rsidP="00F819FC">
      <w:pPr>
        <w:numPr>
          <w:ilvl w:val="0"/>
          <w:numId w:val="7"/>
        </w:numPr>
        <w:jc w:val="both"/>
      </w:pPr>
      <w:r w:rsidRPr="00F0063B">
        <w:t>zgłoszenia przedmiotu umowy do odbioru końcowego, uczestniczenia w czynnościach odbioru i zapewnienie usunięcia stwierdzonych wad</w:t>
      </w:r>
      <w:r w:rsidR="00CE2015" w:rsidRPr="00F0063B">
        <w:t>.</w:t>
      </w:r>
      <w:r w:rsidR="00775A45" w:rsidRPr="00F0063B">
        <w:t>,</w:t>
      </w:r>
    </w:p>
    <w:p w:rsidR="00D05499" w:rsidRPr="00F0063B" w:rsidRDefault="00D05499" w:rsidP="007D24EB">
      <w:pPr>
        <w:pStyle w:val="Akapitzlist"/>
        <w:numPr>
          <w:ilvl w:val="0"/>
          <w:numId w:val="6"/>
        </w:numPr>
        <w:tabs>
          <w:tab w:val="clear" w:pos="900"/>
          <w:tab w:val="num" w:pos="360"/>
        </w:tabs>
        <w:ind w:left="360"/>
        <w:jc w:val="both"/>
      </w:pPr>
      <w:r w:rsidRPr="00F0063B">
        <w:t>Zamawiający wymaga zatrudnienia na podstawie umowy o pracę przez Wykonawcę lub Podwykonawcę</w:t>
      </w:r>
      <w:r w:rsidR="00332010" w:rsidRPr="00F0063B">
        <w:rPr>
          <w:lang w:val="pl-PL"/>
        </w:rPr>
        <w:t xml:space="preserve"> wszystkich</w:t>
      </w:r>
      <w:r w:rsidRPr="00F0063B">
        <w:t xml:space="preserve"> osób </w:t>
      </w:r>
      <w:r w:rsidR="00332010" w:rsidRPr="00F0063B">
        <w:rPr>
          <w:lang w:val="pl-PL"/>
        </w:rPr>
        <w:t>nie będących kierownikami budowy i kierownikami robót tj. nie będących osobami, które pełnią samodzielne fun</w:t>
      </w:r>
      <w:r w:rsidR="00CB687E" w:rsidRPr="00F0063B">
        <w:rPr>
          <w:lang w:val="pl-PL"/>
        </w:rPr>
        <w:t xml:space="preserve">kcje techniczne w budownictwie </w:t>
      </w:r>
      <w:r w:rsidR="00332010" w:rsidRPr="00F0063B">
        <w:rPr>
          <w:lang w:val="pl-PL"/>
        </w:rPr>
        <w:t>w rozumieniu ustawy z dnia 7 lipca 1994</w:t>
      </w:r>
      <w:r w:rsidR="00B97CFA">
        <w:rPr>
          <w:lang w:val="pl-PL"/>
        </w:rPr>
        <w:t xml:space="preserve"> </w:t>
      </w:r>
      <w:r w:rsidR="00332010" w:rsidRPr="00F0063B">
        <w:rPr>
          <w:lang w:val="pl-PL"/>
        </w:rPr>
        <w:t xml:space="preserve">r. </w:t>
      </w:r>
      <w:r w:rsidR="00B97CFA">
        <w:rPr>
          <w:lang w:val="pl-PL"/>
        </w:rPr>
        <w:t xml:space="preserve">– </w:t>
      </w:r>
      <w:r w:rsidR="00332010" w:rsidRPr="00F0063B">
        <w:rPr>
          <w:lang w:val="pl-PL"/>
        </w:rPr>
        <w:t>Prawo</w:t>
      </w:r>
      <w:r w:rsidR="00B97CFA">
        <w:rPr>
          <w:lang w:val="pl-PL"/>
        </w:rPr>
        <w:t xml:space="preserve"> b</w:t>
      </w:r>
      <w:r w:rsidR="00332010" w:rsidRPr="00F0063B">
        <w:rPr>
          <w:lang w:val="pl-PL"/>
        </w:rPr>
        <w:t>udowlane,</w:t>
      </w:r>
      <w:r w:rsidR="00CB687E" w:rsidRPr="00F0063B">
        <w:rPr>
          <w:lang w:val="pl-PL"/>
        </w:rPr>
        <w:t xml:space="preserve"> a</w:t>
      </w:r>
      <w:r w:rsidR="00332010" w:rsidRPr="00F0063B">
        <w:rPr>
          <w:lang w:val="pl-PL"/>
        </w:rPr>
        <w:t xml:space="preserve"> wykonujących w zakresie</w:t>
      </w:r>
      <w:r w:rsidR="00CB687E" w:rsidRPr="00F0063B">
        <w:rPr>
          <w:lang w:val="pl-PL"/>
        </w:rPr>
        <w:t xml:space="preserve"> realizacji</w:t>
      </w:r>
      <w:r w:rsidR="00332010" w:rsidRPr="00F0063B">
        <w:rPr>
          <w:lang w:val="pl-PL"/>
        </w:rPr>
        <w:t xml:space="preserve"> przedmiotowego zamówienia czynności polegające na wykonaniu</w:t>
      </w:r>
      <w:r w:rsidR="00B72E58">
        <w:rPr>
          <w:lang w:val="pl-PL"/>
        </w:rPr>
        <w:t xml:space="preserve"> wewnętrznej sieci kanalizacji sanitarnej i deszczowej</w:t>
      </w:r>
      <w:r w:rsidR="00332010" w:rsidRPr="00F0063B">
        <w:rPr>
          <w:lang w:val="pl-PL"/>
        </w:rPr>
        <w:t xml:space="preserve">, w tym prace fizyczne (przygotowawcze, </w:t>
      </w:r>
      <w:r w:rsidR="00B72E58">
        <w:rPr>
          <w:lang w:val="pl-PL"/>
        </w:rPr>
        <w:t>ziemne</w:t>
      </w:r>
      <w:r w:rsidR="00332010" w:rsidRPr="00F0063B">
        <w:rPr>
          <w:lang w:val="pl-PL"/>
        </w:rPr>
        <w:t xml:space="preserve">, instalacyjne, </w:t>
      </w:r>
      <w:r w:rsidR="00B72E58">
        <w:rPr>
          <w:lang w:val="pl-PL"/>
        </w:rPr>
        <w:t>odtworzeniowe</w:t>
      </w:r>
      <w:r w:rsidR="00332010" w:rsidRPr="00F0063B">
        <w:rPr>
          <w:lang w:val="pl-PL"/>
        </w:rPr>
        <w:t xml:space="preserve">, </w:t>
      </w:r>
      <w:r w:rsidR="00B72E58">
        <w:rPr>
          <w:lang w:val="pl-PL"/>
        </w:rPr>
        <w:t>ułożenie chodnika</w:t>
      </w:r>
      <w:r w:rsidR="00332010" w:rsidRPr="00F0063B">
        <w:rPr>
          <w:lang w:val="pl-PL"/>
        </w:rPr>
        <w:t>), polegające na wykon</w:t>
      </w:r>
      <w:r w:rsidR="00CB687E" w:rsidRPr="00F0063B">
        <w:rPr>
          <w:lang w:val="pl-PL"/>
        </w:rPr>
        <w:t>ywaniu</w:t>
      </w:r>
      <w:r w:rsidR="00332010" w:rsidRPr="00F0063B">
        <w:rPr>
          <w:lang w:val="pl-PL"/>
        </w:rPr>
        <w:t xml:space="preserve"> pracy w sposób określony w art. 22 </w:t>
      </w:r>
      <w:r w:rsidR="00332010" w:rsidRPr="00F0063B">
        <w:rPr>
          <w:spacing w:val="4"/>
        </w:rPr>
        <w:t>§</w:t>
      </w:r>
      <w:r w:rsidR="00332010" w:rsidRPr="00F0063B">
        <w:rPr>
          <w:spacing w:val="4"/>
          <w:lang w:val="pl-PL"/>
        </w:rPr>
        <w:t>1 ustawy z dnia 26 czerwca 1974</w:t>
      </w:r>
      <w:r w:rsidR="00B97CFA">
        <w:rPr>
          <w:spacing w:val="4"/>
          <w:lang w:val="pl-PL"/>
        </w:rPr>
        <w:t xml:space="preserve"> </w:t>
      </w:r>
      <w:r w:rsidR="00332010" w:rsidRPr="00F0063B">
        <w:rPr>
          <w:spacing w:val="4"/>
          <w:lang w:val="pl-PL"/>
        </w:rPr>
        <w:t>r.</w:t>
      </w:r>
      <w:r w:rsidR="00B97CFA">
        <w:rPr>
          <w:spacing w:val="4"/>
          <w:lang w:val="pl-PL"/>
        </w:rPr>
        <w:t xml:space="preserve"> –</w:t>
      </w:r>
      <w:r w:rsidR="00332010" w:rsidRPr="00F0063B">
        <w:rPr>
          <w:spacing w:val="4"/>
          <w:lang w:val="pl-PL"/>
        </w:rPr>
        <w:t xml:space="preserve"> Kodeksu</w:t>
      </w:r>
      <w:r w:rsidR="00B97CFA">
        <w:rPr>
          <w:spacing w:val="4"/>
          <w:lang w:val="pl-PL"/>
        </w:rPr>
        <w:t xml:space="preserve"> </w:t>
      </w:r>
      <w:r w:rsidR="00332010" w:rsidRPr="00F0063B">
        <w:rPr>
          <w:spacing w:val="4"/>
          <w:lang w:val="pl-PL"/>
        </w:rPr>
        <w:t>Pracy</w:t>
      </w:r>
      <w:r w:rsidRPr="00F0063B">
        <w:t>.</w:t>
      </w:r>
    </w:p>
    <w:p w:rsidR="00D05499" w:rsidRPr="00F0063B" w:rsidRDefault="00D05499" w:rsidP="007D24EB">
      <w:pPr>
        <w:pStyle w:val="Akapitzlist"/>
        <w:numPr>
          <w:ilvl w:val="0"/>
          <w:numId w:val="6"/>
        </w:numPr>
        <w:tabs>
          <w:tab w:val="clear" w:pos="900"/>
          <w:tab w:val="num" w:pos="360"/>
        </w:tabs>
        <w:ind w:left="360"/>
        <w:jc w:val="both"/>
      </w:pPr>
      <w:r w:rsidRPr="00F0063B">
        <w:t xml:space="preserve">W trakcie realizacji zamówienia Zamawiający uprawniony jest do wykonywania czynności kontrolnych </w:t>
      </w:r>
      <w:r w:rsidRPr="00F0063B">
        <w:rPr>
          <w:color w:val="000000"/>
        </w:rPr>
        <w:t>wobec Wykonawcy odnośnie</w:t>
      </w:r>
      <w:r w:rsidRPr="00F0063B">
        <w:t xml:space="preserve"> spełniania przez Wykonawcę lub Podwykonawcę wymogu zatrudnienia na podstawie umowy o pracę osób wykonujących wskazane w ust. </w:t>
      </w:r>
      <w:r w:rsidR="003E496E">
        <w:t>3</w:t>
      </w:r>
      <w:r w:rsidRPr="00F0063B">
        <w:t xml:space="preserve"> czynności. Zamawiający uprawniony jest w szczególności do:</w:t>
      </w:r>
    </w:p>
    <w:p w:rsidR="00D05499" w:rsidRPr="00F0063B" w:rsidRDefault="00D05499" w:rsidP="007D24EB">
      <w:pPr>
        <w:pStyle w:val="Akapitzlist"/>
        <w:numPr>
          <w:ilvl w:val="0"/>
          <w:numId w:val="18"/>
        </w:numPr>
        <w:ind w:left="720"/>
        <w:jc w:val="both"/>
      </w:pPr>
      <w:r w:rsidRPr="00F0063B">
        <w:t xml:space="preserve">żądania oświadczeń i dokumentów w zakresie potwierdzenia spełniania w/w. wymogów </w:t>
      </w:r>
      <w:r w:rsidR="008C221E">
        <w:br/>
      </w:r>
      <w:r w:rsidRPr="00F0063B">
        <w:t>i dokonywania ich oceny,</w:t>
      </w:r>
    </w:p>
    <w:p w:rsidR="00D05499" w:rsidRPr="00F0063B" w:rsidRDefault="00D05499" w:rsidP="007D24EB">
      <w:pPr>
        <w:pStyle w:val="Akapitzlist"/>
        <w:numPr>
          <w:ilvl w:val="0"/>
          <w:numId w:val="18"/>
        </w:numPr>
        <w:ind w:left="720"/>
        <w:jc w:val="both"/>
      </w:pPr>
      <w:r w:rsidRPr="00F0063B">
        <w:t>żądania wyjaśnień w przypadku wątpliwości w zakresie potwierdzenia spełniania w/w. wymogów,</w:t>
      </w:r>
    </w:p>
    <w:p w:rsidR="00D05499" w:rsidRPr="00F0063B" w:rsidRDefault="00D05499" w:rsidP="007D24EB">
      <w:pPr>
        <w:pStyle w:val="Akapitzlist"/>
        <w:numPr>
          <w:ilvl w:val="0"/>
          <w:numId w:val="18"/>
        </w:numPr>
        <w:ind w:left="720"/>
        <w:jc w:val="both"/>
      </w:pPr>
      <w:r w:rsidRPr="00F0063B">
        <w:t>przeprowadzania kontroli na miejscu wykonywania zamówienia.</w:t>
      </w:r>
    </w:p>
    <w:p w:rsidR="00D05499" w:rsidRPr="00F0063B" w:rsidRDefault="00D05499" w:rsidP="007D24EB">
      <w:pPr>
        <w:pStyle w:val="Akapitzlist"/>
        <w:numPr>
          <w:ilvl w:val="0"/>
          <w:numId w:val="6"/>
        </w:numPr>
        <w:tabs>
          <w:tab w:val="clear" w:pos="900"/>
          <w:tab w:val="num" w:pos="360"/>
        </w:tabs>
        <w:ind w:left="360"/>
        <w:jc w:val="both"/>
      </w:pPr>
      <w:r w:rsidRPr="00F0063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w:t>
      </w:r>
      <w:r w:rsidR="00CB687E" w:rsidRPr="00F0063B">
        <w:rPr>
          <w:lang w:val="pl-PL"/>
        </w:rPr>
        <w:t xml:space="preserve"> ust.</w:t>
      </w:r>
      <w:r w:rsidRPr="00F0063B">
        <w:t xml:space="preserve"> </w:t>
      </w:r>
      <w:r w:rsidR="008242FB" w:rsidRPr="00F0063B">
        <w:rPr>
          <w:lang w:val="pl-PL"/>
        </w:rPr>
        <w:t>3</w:t>
      </w:r>
      <w:r w:rsidRPr="00F0063B">
        <w:t xml:space="preserve"> czynności w trakcie realizacji zamówienia:</w:t>
      </w:r>
    </w:p>
    <w:p w:rsidR="003E496E" w:rsidRDefault="000C0707" w:rsidP="007D24EB">
      <w:pPr>
        <w:pStyle w:val="Akapitzlist"/>
        <w:numPr>
          <w:ilvl w:val="0"/>
          <w:numId w:val="19"/>
        </w:numPr>
        <w:ind w:left="720"/>
        <w:jc w:val="both"/>
      </w:pPr>
      <w:r>
        <w:t>o</w:t>
      </w:r>
      <w:r w:rsidR="003E496E">
        <w:t>świadczenie zatrudnionego pracownika,</w:t>
      </w:r>
    </w:p>
    <w:p w:rsidR="00D05499" w:rsidRPr="00B15BA0" w:rsidRDefault="00D05499" w:rsidP="007D24EB">
      <w:pPr>
        <w:pStyle w:val="Akapitzlist"/>
        <w:numPr>
          <w:ilvl w:val="0"/>
          <w:numId w:val="19"/>
        </w:numPr>
        <w:ind w:left="720"/>
        <w:jc w:val="both"/>
      </w:pPr>
      <w:r w:rsidRPr="00B15BA0">
        <w:t>oświadczenie Wykonawcy lub Podwykonawcy o zatrudnieniu na podstawie umowy o pracę osób wykonujących czynności, których</w:t>
      </w:r>
      <w:r w:rsidR="008242FB" w:rsidRPr="00B15BA0">
        <w:t xml:space="preserve"> dotyczy wezwanie zamawiającego</w:t>
      </w:r>
      <w:r w:rsidRPr="00B15BA0">
        <w:t>,</w:t>
      </w:r>
    </w:p>
    <w:p w:rsidR="00D05499" w:rsidRPr="00B15BA0" w:rsidRDefault="00D05499" w:rsidP="007D24EB">
      <w:pPr>
        <w:pStyle w:val="Akapitzlist"/>
        <w:numPr>
          <w:ilvl w:val="0"/>
          <w:numId w:val="19"/>
        </w:numPr>
        <w:ind w:left="720"/>
        <w:jc w:val="both"/>
      </w:pPr>
      <w:r w:rsidRPr="00B15BA0">
        <w:t>poświadczoną za zgodność z oryginałem odpowiednio przez Wykonawcę lub Podwykonawcę kopię umowy/umów o pracę osób wykonujących w trakcie realizacji zamówienia czynności, których dotyczy w/w oświadczenie Wykonawcy lub P</w:t>
      </w:r>
      <w:r w:rsidRPr="00B15BA0">
        <w:rPr>
          <w:color w:val="000000"/>
        </w:rPr>
        <w:t>odwykonawcy (wraz z dokumentem regulującym zakres obowiązków, jeżeli został sporządzony)</w:t>
      </w:r>
      <w:r w:rsidRPr="00B15BA0">
        <w:t>,</w:t>
      </w:r>
    </w:p>
    <w:p w:rsidR="00D05499" w:rsidRPr="00B15BA0" w:rsidRDefault="00D05499" w:rsidP="007D24EB">
      <w:pPr>
        <w:pStyle w:val="Akapitzlist"/>
        <w:numPr>
          <w:ilvl w:val="0"/>
          <w:numId w:val="19"/>
        </w:numPr>
        <w:ind w:left="720"/>
        <w:jc w:val="both"/>
      </w:pPr>
      <w:r w:rsidRPr="00B15BA0">
        <w:t xml:space="preserve">zaświadczenie właściwego oddziału ZUS, potwierdzające opłacanie </w:t>
      </w:r>
      <w:r w:rsidRPr="00B15BA0">
        <w:rPr>
          <w:color w:val="000000"/>
        </w:rPr>
        <w:t xml:space="preserve">przez Wykonawcę </w:t>
      </w:r>
      <w:r w:rsidR="008C221E">
        <w:rPr>
          <w:color w:val="000000"/>
        </w:rPr>
        <w:br/>
      </w:r>
      <w:r w:rsidRPr="00B15BA0">
        <w:rPr>
          <w:color w:val="000000"/>
        </w:rPr>
        <w:t>lub Podwykonawcę składek na ubezpieczenia</w:t>
      </w:r>
      <w:r w:rsidRPr="00B15BA0">
        <w:t xml:space="preserve"> społeczne i zdrowotne z tytułu zatrudnienia na podstawie umów o pracę za ostatni okres rozliczeniowy,</w:t>
      </w:r>
    </w:p>
    <w:p w:rsidR="00FC2CA3" w:rsidRPr="00B15BA0" w:rsidRDefault="00D05499" w:rsidP="007D24EB">
      <w:pPr>
        <w:pStyle w:val="Akapitzlist"/>
        <w:numPr>
          <w:ilvl w:val="0"/>
          <w:numId w:val="19"/>
        </w:numPr>
        <w:ind w:left="720"/>
        <w:jc w:val="both"/>
        <w:rPr>
          <w:i/>
        </w:rPr>
      </w:pPr>
      <w:r w:rsidRPr="00B15BA0">
        <w:t>poświadczoną za zgodność z oryginałem odpowiednio przez Wykonawcę lub Podwykonawcę kopię dowodu potwierdzającego zgłoszenie pracownika przez pracodawcę do ubezpieczeń</w:t>
      </w:r>
      <w:r w:rsidR="008242FB" w:rsidRPr="00B15BA0">
        <w:rPr>
          <w:lang w:val="pl-PL"/>
        </w:rPr>
        <w:t>.</w:t>
      </w:r>
      <w:r w:rsidRPr="00B15BA0">
        <w:t xml:space="preserve"> </w:t>
      </w:r>
    </w:p>
    <w:p w:rsidR="00D05499" w:rsidRPr="00B15BA0" w:rsidRDefault="008242FB" w:rsidP="00FC2CA3">
      <w:pPr>
        <w:pStyle w:val="Akapitzlist"/>
        <w:jc w:val="both"/>
        <w:rPr>
          <w:i/>
        </w:rPr>
      </w:pPr>
      <w:r w:rsidRPr="00B15BA0">
        <w:rPr>
          <w:lang w:val="pl-PL"/>
        </w:rPr>
        <w:t xml:space="preserve">Powyższe dane powinny zawierać informację, w tym dane </w:t>
      </w:r>
      <w:r w:rsidR="003E496E">
        <w:rPr>
          <w:lang w:val="pl-PL"/>
        </w:rPr>
        <w:t>osobowe</w:t>
      </w:r>
      <w:r w:rsidRPr="00B15BA0">
        <w:rPr>
          <w:lang w:val="pl-PL"/>
        </w:rPr>
        <w:t>, niezbędne do weryfikacji zatrudnienia na podstawie umowy o pracę, w szczególności imię i nazwisko zatrudnionego pracownika, datę zawarcia umowy o p</w:t>
      </w:r>
      <w:r w:rsidR="00FC2CA3" w:rsidRPr="00B15BA0">
        <w:rPr>
          <w:lang w:val="pl-PL"/>
        </w:rPr>
        <w:t>racę i rodzaj umowy o pracę ora</w:t>
      </w:r>
      <w:r w:rsidRPr="00B15BA0">
        <w:rPr>
          <w:lang w:val="pl-PL"/>
        </w:rPr>
        <w:t xml:space="preserve">z zakres </w:t>
      </w:r>
      <w:r w:rsidR="00D94871" w:rsidRPr="00B15BA0">
        <w:rPr>
          <w:lang w:val="pl-PL"/>
        </w:rPr>
        <w:t>obowiązków pracownika</w:t>
      </w:r>
      <w:r w:rsidR="00076EE5">
        <w:rPr>
          <w:lang w:val="pl-PL"/>
        </w:rPr>
        <w:t>.</w:t>
      </w:r>
    </w:p>
    <w:p w:rsidR="00D05499" w:rsidRDefault="00D05499" w:rsidP="007D24EB">
      <w:pPr>
        <w:pStyle w:val="Akapitzlist"/>
        <w:numPr>
          <w:ilvl w:val="0"/>
          <w:numId w:val="6"/>
        </w:numPr>
        <w:tabs>
          <w:tab w:val="clear" w:pos="900"/>
          <w:tab w:val="num" w:pos="360"/>
        </w:tabs>
        <w:ind w:left="360"/>
        <w:jc w:val="both"/>
      </w:pPr>
      <w:r w:rsidRPr="00F0063B">
        <w:t xml:space="preserve">W przypadku niespełnienia przez Wykonawcę wymogu zatrudnienia, o którym mowa w ust. 3, </w:t>
      </w:r>
      <w:r w:rsidRPr="00F0063B">
        <w:lastRenderedPageBreak/>
        <w:t>Zamawiający przewiduje sankcje, o których mowa w §1</w:t>
      </w:r>
      <w:r w:rsidR="00B15BA0">
        <w:t>0</w:t>
      </w:r>
      <w:r w:rsidRPr="00F0063B">
        <w:t xml:space="preserve"> ust. 2 lit. c umowy.</w:t>
      </w:r>
    </w:p>
    <w:p w:rsidR="000C0707" w:rsidRDefault="000C0707" w:rsidP="007D24EB">
      <w:pPr>
        <w:pStyle w:val="Akapitzlist"/>
        <w:numPr>
          <w:ilvl w:val="0"/>
          <w:numId w:val="6"/>
        </w:numPr>
        <w:tabs>
          <w:tab w:val="clear" w:pos="900"/>
          <w:tab w:val="num" w:pos="360"/>
        </w:tabs>
        <w:ind w:left="360"/>
        <w:jc w:val="both"/>
      </w:pPr>
      <w:r>
        <w:t xml:space="preserve">Wykonawca zobowiązuje się do przestrzegania minimalnych </w:t>
      </w:r>
      <w:r w:rsidR="004424D3">
        <w:t>wymagań</w:t>
      </w:r>
      <w:r>
        <w:t>, o których mowa w art. 6 ustawy z dnia 19 listopada 2019 r.</w:t>
      </w:r>
      <w:r w:rsidR="00507100">
        <w:t xml:space="preserve"> </w:t>
      </w:r>
      <w:r>
        <w:t>o zapewnieniu dostepności osobom ze szczególnymi potrzebami (Dz. U. z 2020 r.</w:t>
      </w:r>
      <w:r w:rsidR="00507100">
        <w:t>,</w:t>
      </w:r>
      <w:r>
        <w:t xml:space="preserve"> </w:t>
      </w:r>
      <w:r w:rsidR="00507100">
        <w:t>poz. 1062).</w:t>
      </w:r>
      <w:r>
        <w:t xml:space="preserve"> </w:t>
      </w:r>
    </w:p>
    <w:p w:rsidR="00A83792" w:rsidRDefault="00A83792" w:rsidP="00A83792">
      <w:pPr>
        <w:pStyle w:val="Akapitzlist"/>
        <w:ind w:left="360"/>
        <w:jc w:val="both"/>
      </w:pPr>
    </w:p>
    <w:p w:rsidR="00A83792" w:rsidRPr="00F0063B" w:rsidRDefault="00A83792" w:rsidP="00A83792">
      <w:pPr>
        <w:jc w:val="center"/>
        <w:rPr>
          <w:b/>
          <w:spacing w:val="4"/>
        </w:rPr>
      </w:pPr>
      <w:r w:rsidRPr="00F0063B">
        <w:rPr>
          <w:b/>
          <w:spacing w:val="4"/>
        </w:rPr>
        <w:t>§6  Podwykonawcy</w:t>
      </w:r>
    </w:p>
    <w:p w:rsidR="00A83792" w:rsidRDefault="00A83792" w:rsidP="00A83792">
      <w:pPr>
        <w:numPr>
          <w:ilvl w:val="0"/>
          <w:numId w:val="33"/>
        </w:numPr>
        <w:jc w:val="both"/>
      </w:pPr>
      <w:r w:rsidRPr="00F0063B">
        <w:t>Wykonawca może wykonać przedmiot umowy przy udziale Podwykonawców, zawierając z nimi stosowne umowy w formie pisemnej pod rygorem nieważności.</w:t>
      </w:r>
    </w:p>
    <w:p w:rsidR="00A83792" w:rsidRDefault="00A83792" w:rsidP="00A83792">
      <w:pPr>
        <w:numPr>
          <w:ilvl w:val="0"/>
          <w:numId w:val="33"/>
        </w:numPr>
        <w:jc w:val="both"/>
      </w:pPr>
      <w:r>
        <w:t>D</w:t>
      </w:r>
      <w:r w:rsidRPr="00F0063B">
        <w:t>o zawarcia przez Wykonawcę umowy o roboty budowlane z Podwykonawcą i jej zmiany jest wymagana zgoda Zamawiającego.</w:t>
      </w:r>
    </w:p>
    <w:p w:rsidR="00A83792" w:rsidRDefault="00A83792" w:rsidP="00A83792">
      <w:pPr>
        <w:numPr>
          <w:ilvl w:val="0"/>
          <w:numId w:val="33"/>
        </w:numPr>
        <w:jc w:val="both"/>
      </w:pPr>
      <w:r>
        <w:t>W</w:t>
      </w:r>
      <w:r w:rsidRPr="00F0063B">
        <w:t>ykonawca zamierzający zawrzeć umowę o podwykonawstwo, której przedmiotem są roboty budowlane jest obowiązany, w trakcie realizacji zamówienia, do przedłożenia Zamawiającemu projektu umowy, a także projektu jej zmian, w terminie 7 dni od sporządzenia projektu umowy lub projektu jej zmian.</w:t>
      </w:r>
    </w:p>
    <w:p w:rsidR="00A83792" w:rsidRDefault="00A83792" w:rsidP="00A83792">
      <w:pPr>
        <w:numPr>
          <w:ilvl w:val="0"/>
          <w:numId w:val="33"/>
        </w:numPr>
        <w:jc w:val="both"/>
      </w:pPr>
      <w:r>
        <w:t>J</w:t>
      </w:r>
      <w:r w:rsidRPr="00F0063B">
        <w:t xml:space="preserve">eżeli powierzenie Podwykonawcy wykonania części zamówienia na roboty budowlane następuje </w:t>
      </w:r>
      <w:r>
        <w:t xml:space="preserve">   </w:t>
      </w:r>
      <w:r w:rsidR="008C221E">
        <w:br/>
      </w:r>
      <w:r>
        <w:t xml:space="preserve"> </w:t>
      </w:r>
      <w:r w:rsidRPr="00F0063B">
        <w:t xml:space="preserve">w trakcie realizacji niniejszej umowy, Wykonawca zobowiązany jest przedstawić Zamawiającemu wraz z projektem umowy Oświadczenie, o którym mowa w art. </w:t>
      </w:r>
      <w:r>
        <w:t>1</w:t>
      </w:r>
      <w:r w:rsidRPr="00F0063B">
        <w:t xml:space="preserve">25 ust. 1 ustawy z dnia </w:t>
      </w:r>
      <w:r>
        <w:t>11 września</w:t>
      </w:r>
      <w:r w:rsidRPr="00F0063B">
        <w:t xml:space="preserve"> 20</w:t>
      </w:r>
      <w:r>
        <w:t xml:space="preserve">19 r. </w:t>
      </w:r>
      <w:r w:rsidRPr="00F0063B">
        <w:t>- Prawo zamówie</w:t>
      </w:r>
      <w:r>
        <w:t>ń publicznych, dotyczące tego Podwykonawcy.</w:t>
      </w:r>
    </w:p>
    <w:p w:rsidR="00A83792" w:rsidRDefault="00A83792" w:rsidP="00A83792">
      <w:pPr>
        <w:numPr>
          <w:ilvl w:val="0"/>
          <w:numId w:val="33"/>
        </w:numPr>
        <w:jc w:val="both"/>
      </w:pPr>
      <w:r>
        <w:t>N</w:t>
      </w:r>
      <w:r w:rsidRPr="00F0063B">
        <w:t>iezgłoszenie przez Zamawiającego w terminie 7 dni od dnia otrzymania projektu umowy lub projektu jej zmian, pisemnych zastrzeżeń do przedłożonego projektu umowy lub projektu jej zmian, uważa się za akceptację projektu umowy lub projektu jej zmian przez Zamawiającego.</w:t>
      </w:r>
    </w:p>
    <w:p w:rsidR="00A83792" w:rsidRDefault="00A83792" w:rsidP="00A83792">
      <w:pPr>
        <w:numPr>
          <w:ilvl w:val="0"/>
          <w:numId w:val="33"/>
        </w:numPr>
        <w:jc w:val="both"/>
      </w:pPr>
      <w:r>
        <w:t>W</w:t>
      </w:r>
      <w:r w:rsidRPr="00F0063B">
        <w:t>ykonawca jest zobowiązany przedłożyć Zamawiającemu poświadczoną za zgodność z oryginałem kopię zawartej umowy o podwykonawstwo, której przedmiotem są roboty budowlane, a także jej zmian, w terminie 7 dni od dnia jej zawarcia lub wprowadzenia zmian do umowy.</w:t>
      </w:r>
    </w:p>
    <w:p w:rsidR="00A83792" w:rsidRDefault="00A83792" w:rsidP="00A83792">
      <w:pPr>
        <w:numPr>
          <w:ilvl w:val="0"/>
          <w:numId w:val="33"/>
        </w:numPr>
        <w:jc w:val="both"/>
      </w:pPr>
      <w:r>
        <w:t>N</w:t>
      </w:r>
      <w:r w:rsidRPr="00F0063B">
        <w:t xml:space="preserve">iezgłoszenie przez Zamawiającego w terminie 7 dni od dnia przedłożenia umowy </w:t>
      </w:r>
      <w:r w:rsidR="008C221E">
        <w:br/>
      </w:r>
      <w:r w:rsidRPr="00F0063B">
        <w:t>o podwykonawstwo, której przedmiotem są roboty budowlane, a także jej zmian, pisemnego sprzeciwu, uważa się za akceptację umowy lub jej zmian przez Zamawiającego.</w:t>
      </w:r>
    </w:p>
    <w:p w:rsidR="00A83792" w:rsidRDefault="00A83792" w:rsidP="00A83792">
      <w:pPr>
        <w:numPr>
          <w:ilvl w:val="0"/>
          <w:numId w:val="33"/>
        </w:numPr>
        <w:jc w:val="both"/>
      </w:pPr>
      <w:r>
        <w:t>W</w:t>
      </w:r>
      <w:r w:rsidRPr="00F0063B">
        <w:t>ykonawca jest zobowiązany przedłożyć Zamawiającemu poświadczoną za zgodność z oryginałem kopię zawartej umowy o podwykonawstwo, której przedmiotem są dostawy lub usługi, a także ich zmian, w terminie 7 dni od dnia jej zawarcia lub wprowadzenia do niej zmian.</w:t>
      </w:r>
    </w:p>
    <w:p w:rsidR="00A83792" w:rsidRPr="00BC117E" w:rsidRDefault="00A83792" w:rsidP="00A83792">
      <w:pPr>
        <w:numPr>
          <w:ilvl w:val="0"/>
          <w:numId w:val="33"/>
        </w:numPr>
        <w:jc w:val="both"/>
      </w:pPr>
      <w:r w:rsidRPr="00BC117E">
        <w:t>Obowiązek, o którym mowa w ust. 8 nie dotyczy umów o podwykonawstwo o wartości mniejszej niż 0,5 % wartości umowy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50.000,00 zł.</w:t>
      </w:r>
    </w:p>
    <w:p w:rsidR="00A83792" w:rsidRDefault="00A83792" w:rsidP="00A83792">
      <w:pPr>
        <w:numPr>
          <w:ilvl w:val="0"/>
          <w:numId w:val="33"/>
        </w:numPr>
        <w:tabs>
          <w:tab w:val="num" w:pos="1440"/>
        </w:tabs>
        <w:jc w:val="both"/>
      </w:pPr>
      <w:r>
        <w:t>T</w:t>
      </w:r>
      <w:r w:rsidRPr="00F0063B">
        <w:t xml:space="preserve">ermin zapłaty wynagrodzenia Podwykonawcy lub dalszemu Podwykonawcy, przewidziany </w:t>
      </w:r>
      <w:r>
        <w:t xml:space="preserve">          </w:t>
      </w:r>
      <w:r w:rsidR="008C221E">
        <w:br/>
      </w:r>
      <w:r>
        <w:t xml:space="preserve">  </w:t>
      </w:r>
      <w:r w:rsidRPr="00F0063B">
        <w:t>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A83792" w:rsidRDefault="00A83792" w:rsidP="00A83792">
      <w:pPr>
        <w:numPr>
          <w:ilvl w:val="0"/>
          <w:numId w:val="33"/>
        </w:numPr>
        <w:tabs>
          <w:tab w:val="num" w:pos="1440"/>
        </w:tabs>
        <w:jc w:val="both"/>
      </w:pPr>
      <w:r>
        <w:t>P</w:t>
      </w:r>
      <w:r w:rsidRPr="00F0063B">
        <w:t>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wraz z dołączoną zgodą Wykonawcy na zawarcie umowy o podwykonawstwo o treści zgodnej z projektem umowy.</w:t>
      </w:r>
    </w:p>
    <w:p w:rsidR="00A83792" w:rsidRDefault="00A83792" w:rsidP="00A83792">
      <w:pPr>
        <w:numPr>
          <w:ilvl w:val="0"/>
          <w:numId w:val="33"/>
        </w:numPr>
        <w:tabs>
          <w:tab w:val="num" w:pos="1440"/>
        </w:tabs>
        <w:jc w:val="both"/>
      </w:pPr>
      <w:r>
        <w:t>P</w:t>
      </w:r>
      <w:r w:rsidRPr="00F0063B">
        <w:t>odwykonawca lub dalszy Podwykonawca zamówienia na roboty budowlane przedkłada Zamawiającemu poświadczoną za zgodność z oryginałem kopię zawartej umowy o podwykonawstwo, której przedmiotem są roboty budowlane, w terminie 7 dni od dnia jej zawarcia.</w:t>
      </w:r>
    </w:p>
    <w:p w:rsidR="00A83792" w:rsidRDefault="00A83792" w:rsidP="00A83792">
      <w:pPr>
        <w:numPr>
          <w:ilvl w:val="0"/>
          <w:numId w:val="33"/>
        </w:numPr>
        <w:tabs>
          <w:tab w:val="num" w:pos="1440"/>
        </w:tabs>
        <w:jc w:val="both"/>
      </w:pPr>
      <w:r>
        <w:t>P</w:t>
      </w:r>
      <w:r w:rsidRPr="00F0063B">
        <w:t>odwykonawca lub dalszy Podwykonawca zamówienia na roboty budowlane przedkłada Zamawiającemu poświadczoną za zgodność z oryginałem kopię zawartej umowy o podwykonawstwo, której przedmiotem są dostawy lub usługi, w terminie 7 dni od dnia jej zawarcia.</w:t>
      </w:r>
    </w:p>
    <w:p w:rsidR="00A83792" w:rsidRDefault="00A83792" w:rsidP="00A83792">
      <w:pPr>
        <w:numPr>
          <w:ilvl w:val="0"/>
          <w:numId w:val="33"/>
        </w:numPr>
        <w:tabs>
          <w:tab w:val="num" w:pos="1440"/>
        </w:tabs>
        <w:jc w:val="both"/>
      </w:pPr>
      <w:r>
        <w:t>P</w:t>
      </w:r>
      <w:r w:rsidRPr="00F0063B">
        <w:t xml:space="preserve">ostanowienia ust. </w:t>
      </w:r>
      <w:r>
        <w:t xml:space="preserve">od </w:t>
      </w:r>
      <w:r w:rsidRPr="00F0063B">
        <w:t>1</w:t>
      </w:r>
      <w:r>
        <w:t xml:space="preserve">1 do </w:t>
      </w:r>
      <w:r w:rsidRPr="00F0063B">
        <w:t>1</w:t>
      </w:r>
      <w:r>
        <w:t>3</w:t>
      </w:r>
      <w:r w:rsidRPr="00F0063B">
        <w:t xml:space="preserve"> stosuje się odpowiednio do zmian tej umowy o podwykonawstwo.</w:t>
      </w:r>
    </w:p>
    <w:p w:rsidR="00A83792" w:rsidRDefault="00A83792" w:rsidP="00A83792">
      <w:pPr>
        <w:numPr>
          <w:ilvl w:val="0"/>
          <w:numId w:val="33"/>
        </w:numPr>
        <w:tabs>
          <w:tab w:val="num" w:pos="1440"/>
        </w:tabs>
        <w:jc w:val="both"/>
      </w:pPr>
      <w:r>
        <w:lastRenderedPageBreak/>
        <w:t>D</w:t>
      </w:r>
      <w:r w:rsidRPr="00F0063B">
        <w:t xml:space="preserve">o zawierania umów o podwykonawstwo z dalszymi Podwykonawcami stosuje się odpowiednio postanowienia ust. </w:t>
      </w:r>
      <w:r>
        <w:t>5</w:t>
      </w:r>
      <w:r w:rsidRPr="00F0063B">
        <w:t>,</w:t>
      </w:r>
      <w:r>
        <w:t xml:space="preserve"> 7 i</w:t>
      </w:r>
      <w:r w:rsidRPr="00F0063B">
        <w:t xml:space="preserve"> </w:t>
      </w:r>
      <w:r>
        <w:t>9</w:t>
      </w:r>
      <w:r w:rsidRPr="00F0063B">
        <w:t>.</w:t>
      </w:r>
    </w:p>
    <w:p w:rsidR="00A83792" w:rsidRDefault="00A83792" w:rsidP="00A83792">
      <w:pPr>
        <w:numPr>
          <w:ilvl w:val="0"/>
          <w:numId w:val="33"/>
        </w:numPr>
        <w:tabs>
          <w:tab w:val="num" w:pos="1440"/>
        </w:tabs>
        <w:jc w:val="both"/>
      </w:pPr>
      <w:r>
        <w:t>W</w:t>
      </w:r>
      <w:r w:rsidRPr="00F0063B">
        <w:t>ykonawca zobowiązany jest na żądanie Zamawiającego udzielić mu wszelkich informacji dotyczących Podwykonawców.</w:t>
      </w:r>
    </w:p>
    <w:p w:rsidR="00A83792" w:rsidRPr="00F0063B" w:rsidRDefault="00A83792" w:rsidP="00A83792">
      <w:pPr>
        <w:numPr>
          <w:ilvl w:val="0"/>
          <w:numId w:val="33"/>
        </w:numPr>
        <w:tabs>
          <w:tab w:val="num" w:pos="1440"/>
        </w:tabs>
        <w:jc w:val="both"/>
      </w:pPr>
      <w:r>
        <w:t>W</w:t>
      </w:r>
      <w:r w:rsidRPr="00F0063B">
        <w:t>ykonawca ponosi wobec Zamawiającego pełną odpowiedzialność za roboty, dostawy i usługi, które wykonuje przy pomocy Podwykonawcy.</w:t>
      </w:r>
    </w:p>
    <w:p w:rsidR="00013F66" w:rsidRDefault="00013F66" w:rsidP="00013F66">
      <w:pPr>
        <w:pStyle w:val="Akapitzlist"/>
        <w:ind w:left="0"/>
        <w:jc w:val="both"/>
      </w:pPr>
    </w:p>
    <w:p w:rsidR="00A2074E" w:rsidRPr="00F0063B" w:rsidRDefault="00A2074E" w:rsidP="0007086D">
      <w:pPr>
        <w:jc w:val="center"/>
        <w:rPr>
          <w:b/>
          <w:spacing w:val="4"/>
        </w:rPr>
      </w:pPr>
      <w:r w:rsidRPr="00F0063B">
        <w:rPr>
          <w:b/>
          <w:spacing w:val="4"/>
        </w:rPr>
        <w:t>§</w:t>
      </w:r>
      <w:r w:rsidR="00A83792">
        <w:rPr>
          <w:b/>
          <w:spacing w:val="4"/>
        </w:rPr>
        <w:t>7</w:t>
      </w:r>
      <w:r w:rsidRPr="00F0063B">
        <w:rPr>
          <w:b/>
          <w:spacing w:val="4"/>
        </w:rPr>
        <w:t xml:space="preserve">  Przedstawiciele stron</w:t>
      </w:r>
    </w:p>
    <w:p w:rsidR="00A2074E" w:rsidRPr="00F0063B" w:rsidRDefault="00A2074E" w:rsidP="007D24EB">
      <w:pPr>
        <w:numPr>
          <w:ilvl w:val="0"/>
          <w:numId w:val="8"/>
        </w:numPr>
        <w:tabs>
          <w:tab w:val="clear" w:pos="720"/>
          <w:tab w:val="num" w:pos="360"/>
        </w:tabs>
        <w:ind w:left="360"/>
        <w:jc w:val="both"/>
      </w:pPr>
      <w:r w:rsidRPr="00F0063B">
        <w:t>Zamawiający powołuje inspektora nadzoru, którym jest</w:t>
      </w:r>
      <w:r w:rsidR="00A75B64" w:rsidRPr="00F0063B">
        <w:t xml:space="preserve"> osoba w</w:t>
      </w:r>
      <w:r w:rsidR="00CE2015" w:rsidRPr="00F0063B">
        <w:t xml:space="preserve">skazana przez Zamawiającego </w:t>
      </w:r>
      <w:r w:rsidR="00BC117E">
        <w:t xml:space="preserve">           </w:t>
      </w:r>
      <w:r w:rsidR="008C221E">
        <w:br/>
      </w:r>
      <w:r w:rsidR="00CE2015" w:rsidRPr="00F0063B">
        <w:t>i wymieniona</w:t>
      </w:r>
      <w:r w:rsidR="00A75B64" w:rsidRPr="00F0063B">
        <w:t xml:space="preserve"> w dzienniku </w:t>
      </w:r>
      <w:r w:rsidR="0046638D" w:rsidRPr="00F0063B">
        <w:t>prowadzenia robót budowlanych</w:t>
      </w:r>
      <w:r w:rsidR="00A75B64" w:rsidRPr="00F0063B">
        <w:t>.</w:t>
      </w:r>
      <w:r w:rsidRPr="00F0063B">
        <w:t xml:space="preserve"> Inspektor nadzoru działa w granicach umocowania określonego przepisami ustawy z 7 lipca 1994</w:t>
      </w:r>
      <w:r w:rsidR="00E73BD3">
        <w:t xml:space="preserve"> </w:t>
      </w:r>
      <w:r w:rsidRPr="00F0063B">
        <w:t>r.</w:t>
      </w:r>
      <w:r w:rsidR="00D8388D" w:rsidRPr="00F0063B">
        <w:t xml:space="preserve"> – Prawo budowlane</w:t>
      </w:r>
      <w:r w:rsidRPr="00F0063B">
        <w:t>.</w:t>
      </w:r>
      <w:r w:rsidR="00BC117E">
        <w:t xml:space="preserve">  </w:t>
      </w:r>
    </w:p>
    <w:p w:rsidR="00A2074E" w:rsidRPr="00F0063B" w:rsidRDefault="00A2074E" w:rsidP="007D24EB">
      <w:pPr>
        <w:numPr>
          <w:ilvl w:val="0"/>
          <w:numId w:val="8"/>
        </w:numPr>
        <w:tabs>
          <w:tab w:val="clear" w:pos="720"/>
          <w:tab w:val="left" w:pos="374"/>
        </w:tabs>
        <w:ind w:left="360"/>
        <w:jc w:val="both"/>
      </w:pPr>
      <w:r w:rsidRPr="00F0063B">
        <w:t xml:space="preserve">Inspektor nadzoru uprawniony jest do wydawania Wykonawcy poleceń związanych z jakością </w:t>
      </w:r>
      <w:r w:rsidR="00BC117E">
        <w:t xml:space="preserve">          </w:t>
      </w:r>
      <w:r w:rsidR="008C221E">
        <w:br/>
      </w:r>
      <w:r w:rsidR="00BC117E">
        <w:t xml:space="preserve"> </w:t>
      </w:r>
      <w:r w:rsidRPr="00F0063B">
        <w:t>i ilością robót, które są niezbędne do prawidłowego oraz zgodnego z umową, projektem technicznym i przepisami prawa wykonania przedmiotu umowy.</w:t>
      </w:r>
    </w:p>
    <w:p w:rsidR="00A2074E" w:rsidRPr="00F0063B" w:rsidRDefault="00A2074E" w:rsidP="007D24EB">
      <w:pPr>
        <w:numPr>
          <w:ilvl w:val="3"/>
          <w:numId w:val="9"/>
        </w:numPr>
        <w:tabs>
          <w:tab w:val="clear" w:pos="2880"/>
          <w:tab w:val="left" w:pos="374"/>
        </w:tabs>
        <w:ind w:left="360"/>
        <w:jc w:val="both"/>
      </w:pPr>
      <w:r w:rsidRPr="00F0063B">
        <w:t xml:space="preserve">Przedstawicielem Wykonawcy na </w:t>
      </w:r>
      <w:r w:rsidR="00416EC0" w:rsidRPr="00F0063B">
        <w:t>terenie prowadzenia robót</w:t>
      </w:r>
      <w:r w:rsidR="00E13115" w:rsidRPr="00F0063B">
        <w:t xml:space="preserve"> będzie osoba</w:t>
      </w:r>
      <w:r w:rsidRPr="00F0063B">
        <w:t xml:space="preserve"> </w:t>
      </w:r>
      <w:r w:rsidR="00AE2BD9" w:rsidRPr="00F0063B">
        <w:t>wskazan</w:t>
      </w:r>
      <w:r w:rsidR="00E13115" w:rsidRPr="00F0063B">
        <w:t>a</w:t>
      </w:r>
      <w:r w:rsidR="00AE2BD9" w:rsidRPr="00F0063B">
        <w:t xml:space="preserve"> przez Wykonawcę i wymienion</w:t>
      </w:r>
      <w:r w:rsidR="00E13115" w:rsidRPr="00F0063B">
        <w:t>a</w:t>
      </w:r>
      <w:r w:rsidR="00A75B64" w:rsidRPr="00F0063B">
        <w:t xml:space="preserve"> w dzienniku </w:t>
      </w:r>
      <w:r w:rsidR="00AE2BD9" w:rsidRPr="00F0063B">
        <w:t>prowadzenia robót budowlanych</w:t>
      </w:r>
      <w:r w:rsidRPr="00F0063B">
        <w:t>.</w:t>
      </w:r>
    </w:p>
    <w:p w:rsidR="00A2074E" w:rsidRDefault="00A2074E" w:rsidP="007D24EB">
      <w:pPr>
        <w:numPr>
          <w:ilvl w:val="3"/>
          <w:numId w:val="9"/>
        </w:numPr>
        <w:tabs>
          <w:tab w:val="clear" w:pos="2880"/>
          <w:tab w:val="left" w:pos="374"/>
        </w:tabs>
        <w:ind w:left="360"/>
        <w:jc w:val="both"/>
      </w:pPr>
      <w:r w:rsidRPr="00F0063B">
        <w:t>Wykonawca zobowiązany jest do zapewnienia Zamawiającemu oraz wszystkim osobom przez niego upoważnionym a szczególnie przedstawicielom biura projektów i autor</w:t>
      </w:r>
      <w:r w:rsidR="00CB687E" w:rsidRPr="00F0063B">
        <w:t>owi</w:t>
      </w:r>
      <w:r w:rsidRPr="00F0063B">
        <w:t xml:space="preserve"> dokumentacji projektowej oraz pracownikom organów nadzoru budowlanego dostępu na teren </w:t>
      </w:r>
      <w:r w:rsidR="00416EC0" w:rsidRPr="00F0063B">
        <w:t>prowadzenia robót</w:t>
      </w:r>
      <w:r w:rsidRPr="00F0063B">
        <w:t xml:space="preserve"> oraz do wszystkich miejsc, gdzie są wykonywane roboty budowlane lub gdzie przewiduje się ich wykonanie, </w:t>
      </w:r>
      <w:r w:rsidR="008C221E">
        <w:br/>
      </w:r>
      <w:r w:rsidRPr="00F0063B">
        <w:t>a są związane z realizacją przedmiotu umowy.</w:t>
      </w:r>
    </w:p>
    <w:p w:rsidR="00A83792" w:rsidRPr="00F0063B" w:rsidRDefault="00A83792" w:rsidP="00A83792">
      <w:pPr>
        <w:tabs>
          <w:tab w:val="left" w:pos="374"/>
        </w:tabs>
        <w:ind w:left="360"/>
        <w:jc w:val="both"/>
      </w:pPr>
    </w:p>
    <w:p w:rsidR="00A2074E" w:rsidRPr="00F0063B" w:rsidRDefault="00A2074E" w:rsidP="007159FA">
      <w:pPr>
        <w:jc w:val="center"/>
        <w:rPr>
          <w:b/>
          <w:spacing w:val="4"/>
        </w:rPr>
      </w:pPr>
      <w:r w:rsidRPr="00F0063B">
        <w:rPr>
          <w:b/>
          <w:spacing w:val="4"/>
        </w:rPr>
        <w:t>§</w:t>
      </w:r>
      <w:r w:rsidR="00A83792">
        <w:rPr>
          <w:b/>
          <w:spacing w:val="4"/>
        </w:rPr>
        <w:t>8</w:t>
      </w:r>
      <w:r w:rsidRPr="00F0063B">
        <w:rPr>
          <w:b/>
          <w:spacing w:val="4"/>
        </w:rPr>
        <w:t xml:space="preserve">  Gwarancja</w:t>
      </w:r>
    </w:p>
    <w:p w:rsidR="00A2074E" w:rsidRPr="00F0063B" w:rsidRDefault="00AE2BD9" w:rsidP="007159FA">
      <w:pPr>
        <w:numPr>
          <w:ilvl w:val="3"/>
          <w:numId w:val="4"/>
        </w:numPr>
        <w:tabs>
          <w:tab w:val="clear" w:pos="2745"/>
          <w:tab w:val="left" w:pos="374"/>
        </w:tabs>
        <w:ind w:left="360"/>
        <w:jc w:val="both"/>
      </w:pPr>
      <w:r w:rsidRPr="00F0063B">
        <w:t>W dniu</w:t>
      </w:r>
      <w:r w:rsidR="00A2074E" w:rsidRPr="00F0063B">
        <w:t xml:space="preserve"> odbioru końcowego przedmiotu umowy Wykonawca udzieli Zamawiającemu pisemnej gwarancji na wykonany przedmiot umowy.</w:t>
      </w:r>
    </w:p>
    <w:p w:rsidR="00A2074E" w:rsidRPr="001471CC" w:rsidRDefault="00A2074E" w:rsidP="007D24EB">
      <w:pPr>
        <w:numPr>
          <w:ilvl w:val="0"/>
          <w:numId w:val="10"/>
        </w:numPr>
        <w:tabs>
          <w:tab w:val="clear" w:pos="585"/>
          <w:tab w:val="left" w:pos="374"/>
        </w:tabs>
        <w:ind w:left="360"/>
        <w:jc w:val="both"/>
      </w:pPr>
      <w:r w:rsidRPr="001471CC">
        <w:t>Okre</w:t>
      </w:r>
      <w:r w:rsidR="00650AC5" w:rsidRPr="001471CC">
        <w:t xml:space="preserve">s gwarancji ustala się na </w:t>
      </w:r>
      <w:r w:rsidR="00220010" w:rsidRPr="001471CC">
        <w:t>…</w:t>
      </w:r>
      <w:r w:rsidR="00E73BD3" w:rsidRPr="001471CC">
        <w:t>.</w:t>
      </w:r>
      <w:r w:rsidR="00220010" w:rsidRPr="001471CC">
        <w:t>.</w:t>
      </w:r>
      <w:r w:rsidR="00650AC5" w:rsidRPr="001471CC">
        <w:t xml:space="preserve"> </w:t>
      </w:r>
      <w:r w:rsidRPr="001471CC">
        <w:t>miesięcy, liczony od daty odbioru końcowego przedmiotu umowy.</w:t>
      </w:r>
    </w:p>
    <w:p w:rsidR="00F07392" w:rsidRPr="00F0063B" w:rsidRDefault="00E1784E" w:rsidP="007D24EB">
      <w:pPr>
        <w:numPr>
          <w:ilvl w:val="0"/>
          <w:numId w:val="10"/>
        </w:numPr>
        <w:tabs>
          <w:tab w:val="clear" w:pos="585"/>
          <w:tab w:val="left" w:pos="374"/>
        </w:tabs>
        <w:ind w:left="360"/>
        <w:jc w:val="both"/>
      </w:pPr>
      <w:r w:rsidRPr="00F0063B">
        <w:t>W okresie gwarancji Wykonawca zobowiązuje się do bezpłatnego usunięcia wad i usterek w terminie 7 dni, licząc od daty pisemnego powiadomienia przez Zamawiającego.</w:t>
      </w:r>
    </w:p>
    <w:p w:rsidR="00937DDA" w:rsidRPr="00F0063B" w:rsidRDefault="00937DDA" w:rsidP="007D24EB">
      <w:pPr>
        <w:numPr>
          <w:ilvl w:val="0"/>
          <w:numId w:val="10"/>
        </w:numPr>
        <w:tabs>
          <w:tab w:val="clear" w:pos="585"/>
          <w:tab w:val="left" w:pos="374"/>
        </w:tabs>
        <w:ind w:left="360"/>
        <w:jc w:val="both"/>
      </w:pPr>
      <w:r w:rsidRPr="00F0063B">
        <w:t>Okres gwarancji ulega wydłużeni</w:t>
      </w:r>
      <w:r w:rsidR="00BD4AEA" w:rsidRPr="00F0063B">
        <w:t>u</w:t>
      </w:r>
      <w:r w:rsidRPr="00F0063B">
        <w:t xml:space="preserve"> o czas potrzebny na usunięcie wad.</w:t>
      </w:r>
    </w:p>
    <w:p w:rsidR="00937DDA" w:rsidRPr="00F0063B" w:rsidRDefault="00937DDA" w:rsidP="007D24EB">
      <w:pPr>
        <w:numPr>
          <w:ilvl w:val="0"/>
          <w:numId w:val="10"/>
        </w:numPr>
        <w:tabs>
          <w:tab w:val="clear" w:pos="585"/>
          <w:tab w:val="left" w:pos="374"/>
        </w:tabs>
        <w:ind w:left="360"/>
        <w:jc w:val="both"/>
      </w:pPr>
      <w:r w:rsidRPr="00F0063B">
        <w:t>Zamawiający zobowiązuje się do pisemnego zawiadomienia Wykonawcy o przeglądzie gwarancyjnym, na co najmniej 14 dni kalendarzowych przed planowanym terminem.</w:t>
      </w:r>
    </w:p>
    <w:p w:rsidR="00937DDA" w:rsidRPr="00F0063B" w:rsidRDefault="00937DDA" w:rsidP="007D24EB">
      <w:pPr>
        <w:numPr>
          <w:ilvl w:val="0"/>
          <w:numId w:val="10"/>
        </w:numPr>
        <w:tabs>
          <w:tab w:val="clear" w:pos="585"/>
          <w:tab w:val="left" w:pos="374"/>
        </w:tabs>
        <w:ind w:left="360"/>
        <w:jc w:val="both"/>
      </w:pPr>
      <w:r w:rsidRPr="00F0063B">
        <w:t>Zamawiający zastrzega sobie możliwość dokonania przeglądów gwarancyjnych także podczas nieobecności prawidłowo zawiadomionego Wykonawcy.</w:t>
      </w:r>
    </w:p>
    <w:p w:rsidR="00937DDA" w:rsidRPr="00F0063B" w:rsidRDefault="00937DDA" w:rsidP="007D24EB">
      <w:pPr>
        <w:numPr>
          <w:ilvl w:val="0"/>
          <w:numId w:val="10"/>
        </w:numPr>
        <w:tabs>
          <w:tab w:val="clear" w:pos="585"/>
          <w:tab w:val="left" w:pos="374"/>
        </w:tabs>
        <w:ind w:left="360"/>
        <w:jc w:val="both"/>
      </w:pPr>
      <w:r w:rsidRPr="00F0063B">
        <w:t>Wykonawca zobowiązuje się do przyjęcia i realizacji wniosków zawartych w protokole z przeglądu gwarancyjnego przeprowadzonego prze</w:t>
      </w:r>
      <w:r w:rsidR="008C368B" w:rsidRPr="00F0063B">
        <w:t>z</w:t>
      </w:r>
      <w:r w:rsidRPr="00F0063B">
        <w:t xml:space="preserve"> Zamawiającego.</w:t>
      </w:r>
    </w:p>
    <w:p w:rsidR="004670F6" w:rsidRDefault="004670F6" w:rsidP="007370B1">
      <w:pPr>
        <w:tabs>
          <w:tab w:val="left" w:pos="374"/>
        </w:tabs>
        <w:jc w:val="both"/>
      </w:pPr>
    </w:p>
    <w:p w:rsidR="00A2074E" w:rsidRPr="00F0063B" w:rsidRDefault="00A2074E" w:rsidP="00E91F7D">
      <w:pPr>
        <w:jc w:val="center"/>
        <w:rPr>
          <w:spacing w:val="4"/>
        </w:rPr>
      </w:pPr>
      <w:r w:rsidRPr="00F0063B">
        <w:rPr>
          <w:b/>
          <w:spacing w:val="4"/>
        </w:rPr>
        <w:t>§</w:t>
      </w:r>
      <w:r w:rsidR="00A83792">
        <w:rPr>
          <w:b/>
          <w:spacing w:val="4"/>
        </w:rPr>
        <w:t>9</w:t>
      </w:r>
      <w:r w:rsidR="007370B1" w:rsidRPr="00F0063B">
        <w:rPr>
          <w:b/>
          <w:spacing w:val="4"/>
        </w:rPr>
        <w:t xml:space="preserve"> </w:t>
      </w:r>
      <w:r w:rsidR="00A83792">
        <w:rPr>
          <w:b/>
          <w:spacing w:val="4"/>
        </w:rPr>
        <w:t xml:space="preserve"> </w:t>
      </w:r>
      <w:r w:rsidRPr="00F0063B">
        <w:rPr>
          <w:b/>
          <w:spacing w:val="4"/>
        </w:rPr>
        <w:t>Odbiór robót</w:t>
      </w:r>
    </w:p>
    <w:p w:rsidR="00D002A4" w:rsidRPr="00F0063B" w:rsidRDefault="00A2074E" w:rsidP="007D24EB">
      <w:pPr>
        <w:numPr>
          <w:ilvl w:val="3"/>
          <w:numId w:val="39"/>
        </w:numPr>
        <w:tabs>
          <w:tab w:val="left" w:pos="374"/>
        </w:tabs>
        <w:ind w:left="360"/>
        <w:jc w:val="both"/>
      </w:pPr>
      <w:r w:rsidRPr="00F0063B">
        <w:t>Przedmiotem odbioru końcowego jest przedmiot umowy.</w:t>
      </w:r>
    </w:p>
    <w:p w:rsidR="00D002A4" w:rsidRDefault="00A2074E" w:rsidP="007D24EB">
      <w:pPr>
        <w:numPr>
          <w:ilvl w:val="3"/>
          <w:numId w:val="39"/>
        </w:numPr>
        <w:tabs>
          <w:tab w:val="left" w:pos="374"/>
        </w:tabs>
        <w:ind w:left="360"/>
        <w:jc w:val="both"/>
      </w:pPr>
      <w:r w:rsidRPr="00F0063B">
        <w:t>Odbioru robót dokona komisja wyznaczona przez Zamawiającego</w:t>
      </w:r>
      <w:r w:rsidR="00D002A4" w:rsidRPr="00F0063B">
        <w:t>.</w:t>
      </w:r>
    </w:p>
    <w:p w:rsidR="00A2074E" w:rsidRPr="00F0063B" w:rsidRDefault="00A2074E" w:rsidP="00A50FAA">
      <w:pPr>
        <w:numPr>
          <w:ilvl w:val="3"/>
          <w:numId w:val="39"/>
        </w:numPr>
        <w:tabs>
          <w:tab w:val="left" w:pos="374"/>
        </w:tabs>
        <w:ind w:left="357" w:hanging="357"/>
        <w:jc w:val="both"/>
      </w:pPr>
      <w:r w:rsidRPr="00F0063B">
        <w:t>Razem z wnioskiem o dokonani</w:t>
      </w:r>
      <w:r w:rsidR="008C368B" w:rsidRPr="00F0063B">
        <w:t>e</w:t>
      </w:r>
      <w:r w:rsidRPr="00F0063B">
        <w:t xml:space="preserve"> odbioru końcowego robót Wykonawca przekaże</w:t>
      </w:r>
      <w:r w:rsidR="00E91F7D" w:rsidRPr="00F0063B">
        <w:t xml:space="preserve"> </w:t>
      </w:r>
      <w:r w:rsidRPr="00F0063B">
        <w:t>Zamawiającemu:</w:t>
      </w:r>
    </w:p>
    <w:p w:rsidR="00A2074E" w:rsidRPr="00F0063B" w:rsidRDefault="00A2074E" w:rsidP="007D24EB">
      <w:pPr>
        <w:numPr>
          <w:ilvl w:val="0"/>
          <w:numId w:val="11"/>
        </w:numPr>
        <w:tabs>
          <w:tab w:val="clear" w:pos="2745"/>
          <w:tab w:val="left" w:pos="720"/>
        </w:tabs>
        <w:ind w:left="720"/>
        <w:jc w:val="both"/>
      </w:pPr>
      <w:r w:rsidRPr="00F0063B">
        <w:t xml:space="preserve">oryginał dziennika </w:t>
      </w:r>
      <w:r w:rsidR="0046638D" w:rsidRPr="00F0063B">
        <w:t>prowadzenia robót budowlanych</w:t>
      </w:r>
      <w:r w:rsidR="00AE2BD9" w:rsidRPr="00F0063B">
        <w:t xml:space="preserve"> z wpisem inspektora nadzoru, iż przedmiot umowy jest gotowy do odbioru</w:t>
      </w:r>
      <w:r w:rsidRPr="00F0063B">
        <w:t>,</w:t>
      </w:r>
    </w:p>
    <w:p w:rsidR="00A2074E" w:rsidRPr="00F0063B" w:rsidRDefault="00A2074E" w:rsidP="007D24EB">
      <w:pPr>
        <w:numPr>
          <w:ilvl w:val="0"/>
          <w:numId w:val="11"/>
        </w:numPr>
        <w:tabs>
          <w:tab w:val="clear" w:pos="2745"/>
          <w:tab w:val="left" w:pos="720"/>
        </w:tabs>
        <w:ind w:left="540" w:hanging="180"/>
        <w:jc w:val="both"/>
      </w:pPr>
      <w:r w:rsidRPr="00F0063B">
        <w:t>dokumentację powykonawczą,</w:t>
      </w:r>
    </w:p>
    <w:p w:rsidR="00A2074E" w:rsidRPr="00F0063B" w:rsidRDefault="00A2074E" w:rsidP="007D24EB">
      <w:pPr>
        <w:numPr>
          <w:ilvl w:val="0"/>
          <w:numId w:val="11"/>
        </w:numPr>
        <w:tabs>
          <w:tab w:val="clear" w:pos="2745"/>
          <w:tab w:val="left" w:pos="720"/>
        </w:tabs>
        <w:ind w:left="540" w:hanging="180"/>
        <w:jc w:val="both"/>
        <w:rPr>
          <w:snapToGrid w:val="0"/>
        </w:rPr>
      </w:pPr>
      <w:r w:rsidRPr="00F0063B">
        <w:t>atesty na prefab</w:t>
      </w:r>
      <w:r w:rsidR="00E91F7D" w:rsidRPr="00F0063B">
        <w:t>rykaty, materiały i urządzenia,</w:t>
      </w:r>
    </w:p>
    <w:p w:rsidR="009243C9" w:rsidRPr="00F0063B" w:rsidRDefault="00A2074E" w:rsidP="007D24EB">
      <w:pPr>
        <w:numPr>
          <w:ilvl w:val="0"/>
          <w:numId w:val="11"/>
        </w:numPr>
        <w:tabs>
          <w:tab w:val="clear" w:pos="2745"/>
          <w:tab w:val="left" w:pos="720"/>
        </w:tabs>
        <w:ind w:left="720"/>
        <w:jc w:val="both"/>
        <w:rPr>
          <w:snapToGrid w:val="0"/>
        </w:rPr>
      </w:pPr>
      <w:r w:rsidRPr="00F0063B">
        <w:t>oświadczenie</w:t>
      </w:r>
      <w:r w:rsidR="00E13115" w:rsidRPr="00F0063B">
        <w:t xml:space="preserve"> osoby wskazanej przez</w:t>
      </w:r>
      <w:r w:rsidRPr="00F0063B">
        <w:t xml:space="preserve"> </w:t>
      </w:r>
      <w:r w:rsidR="00E13115" w:rsidRPr="00F0063B">
        <w:t>Wykonawcę w dzienniku prowadzenia robót</w:t>
      </w:r>
      <w:r w:rsidR="0046638D" w:rsidRPr="00F0063B">
        <w:t xml:space="preserve"> budowlanych</w:t>
      </w:r>
      <w:r w:rsidRPr="00F0063B">
        <w:t xml:space="preserve"> </w:t>
      </w:r>
      <w:r w:rsidR="008C221E">
        <w:br/>
      </w:r>
      <w:r w:rsidRPr="00F0063B">
        <w:t xml:space="preserve">o zgodności wykonania </w:t>
      </w:r>
      <w:r w:rsidR="00416EC0" w:rsidRPr="00F0063B">
        <w:t>robót</w:t>
      </w:r>
      <w:r w:rsidRPr="00F0063B">
        <w:t xml:space="preserve"> budowlan</w:t>
      </w:r>
      <w:r w:rsidR="00416EC0" w:rsidRPr="00F0063B">
        <w:t>ych</w:t>
      </w:r>
      <w:r w:rsidRPr="00F0063B">
        <w:t xml:space="preserve"> </w:t>
      </w:r>
      <w:r w:rsidRPr="00F0063B">
        <w:rPr>
          <w:snapToGrid w:val="0"/>
        </w:rPr>
        <w:t xml:space="preserve">z projektem budowlanym oraz przepisami </w:t>
      </w:r>
      <w:r w:rsidR="008C221E">
        <w:rPr>
          <w:snapToGrid w:val="0"/>
        </w:rPr>
        <w:br/>
      </w:r>
      <w:r w:rsidRPr="00F0063B">
        <w:rPr>
          <w:snapToGrid w:val="0"/>
        </w:rPr>
        <w:t>i obowiązującymi polskimi normami</w:t>
      </w:r>
      <w:r w:rsidR="000C266C" w:rsidRPr="00F0063B">
        <w:rPr>
          <w:snapToGrid w:val="0"/>
        </w:rPr>
        <w:t>,</w:t>
      </w:r>
    </w:p>
    <w:p w:rsidR="00EE516D" w:rsidRPr="00F0063B" w:rsidRDefault="00EE516D" w:rsidP="007D24EB">
      <w:pPr>
        <w:numPr>
          <w:ilvl w:val="0"/>
          <w:numId w:val="11"/>
        </w:numPr>
        <w:tabs>
          <w:tab w:val="clear" w:pos="2745"/>
          <w:tab w:val="left" w:pos="720"/>
        </w:tabs>
        <w:ind w:left="720"/>
        <w:jc w:val="both"/>
        <w:rPr>
          <w:snapToGrid w:val="0"/>
        </w:rPr>
      </w:pPr>
      <w:r w:rsidRPr="00F0063B">
        <w:rPr>
          <w:snapToGrid w:val="0"/>
        </w:rPr>
        <w:t xml:space="preserve">inne dokumenty niezbędne </w:t>
      </w:r>
      <w:r w:rsidR="00E13115" w:rsidRPr="00F0063B">
        <w:rPr>
          <w:snapToGrid w:val="0"/>
        </w:rPr>
        <w:t>potwierdzające prawidłowe działanie przedmiot</w:t>
      </w:r>
      <w:r w:rsidR="00D23BF2">
        <w:rPr>
          <w:snapToGrid w:val="0"/>
        </w:rPr>
        <w:t>u</w:t>
      </w:r>
      <w:r w:rsidR="00E13115" w:rsidRPr="00F0063B">
        <w:rPr>
          <w:snapToGrid w:val="0"/>
        </w:rPr>
        <w:t xml:space="preserve"> zamówienia</w:t>
      </w:r>
      <w:r w:rsidRPr="00F0063B">
        <w:rPr>
          <w:snapToGrid w:val="0"/>
        </w:rPr>
        <w:t>.</w:t>
      </w:r>
    </w:p>
    <w:p w:rsidR="00190AC6" w:rsidRPr="00F0063B" w:rsidRDefault="00EE516D" w:rsidP="007D24EB">
      <w:pPr>
        <w:widowControl w:val="0"/>
        <w:numPr>
          <w:ilvl w:val="3"/>
          <w:numId w:val="39"/>
        </w:numPr>
        <w:tabs>
          <w:tab w:val="left" w:pos="374"/>
          <w:tab w:val="left" w:pos="9354"/>
        </w:tabs>
        <w:spacing w:before="24"/>
        <w:ind w:left="360" w:right="-6"/>
        <w:jc w:val="both"/>
        <w:rPr>
          <w:snapToGrid w:val="0"/>
        </w:rPr>
      </w:pPr>
      <w:r w:rsidRPr="00F0063B">
        <w:rPr>
          <w:snapToGrid w:val="0"/>
        </w:rPr>
        <w:t>Jeżeli Zamawiający uzna, że roboty zostały zakończone i nie będzie miał zastrzeżeń co do kompletności i prawidłowości dokumentacji powykonawczej, w porozumieniu z Wykonawcą, wyznaczy datę odbioru końcowego robót</w:t>
      </w:r>
      <w:r w:rsidR="00A2074E" w:rsidRPr="00F0063B">
        <w:rPr>
          <w:snapToGrid w:val="0"/>
        </w:rPr>
        <w:t>.</w:t>
      </w:r>
    </w:p>
    <w:p w:rsidR="005D1F99" w:rsidRPr="00F0063B" w:rsidRDefault="005D1F99" w:rsidP="007D24EB">
      <w:pPr>
        <w:widowControl w:val="0"/>
        <w:numPr>
          <w:ilvl w:val="3"/>
          <w:numId w:val="39"/>
        </w:numPr>
        <w:tabs>
          <w:tab w:val="left" w:pos="374"/>
          <w:tab w:val="left" w:pos="9354"/>
        </w:tabs>
        <w:spacing w:before="24"/>
        <w:ind w:left="360" w:right="-6"/>
        <w:jc w:val="both"/>
        <w:rPr>
          <w:snapToGrid w:val="0"/>
        </w:rPr>
      </w:pPr>
      <w:r w:rsidRPr="00F0063B">
        <w:rPr>
          <w:snapToGrid w:val="0"/>
        </w:rPr>
        <w:t xml:space="preserve">Jeżeli w toku czynności odbioru zostaną stwierdzone wady, to Zamawiającemu przysługują następujące </w:t>
      </w:r>
      <w:r w:rsidRPr="00F0063B">
        <w:rPr>
          <w:snapToGrid w:val="0"/>
        </w:rPr>
        <w:lastRenderedPageBreak/>
        <w:t>uprawnienia:</w:t>
      </w:r>
    </w:p>
    <w:p w:rsidR="00413B8C" w:rsidRPr="00E73BD3" w:rsidRDefault="005D1F99" w:rsidP="00E73BD3">
      <w:pPr>
        <w:numPr>
          <w:ilvl w:val="0"/>
          <w:numId w:val="34"/>
        </w:numPr>
        <w:jc w:val="both"/>
      </w:pPr>
      <w:r w:rsidRPr="00F0063B">
        <w:rPr>
          <w:snapToGrid w:val="0"/>
        </w:rPr>
        <w:t>jeżeli wady nadają się do usunięcia (wady nieistotne), może odmówić odbioru do czasu usunięcia wad,</w:t>
      </w:r>
    </w:p>
    <w:p w:rsidR="005D1F99" w:rsidRPr="00F0063B" w:rsidRDefault="00E73BD3" w:rsidP="00E73BD3">
      <w:pPr>
        <w:numPr>
          <w:ilvl w:val="0"/>
          <w:numId w:val="34"/>
        </w:numPr>
        <w:jc w:val="both"/>
        <w:rPr>
          <w:snapToGrid w:val="0"/>
        </w:rPr>
      </w:pPr>
      <w:r>
        <w:rPr>
          <w:snapToGrid w:val="0"/>
        </w:rPr>
        <w:t>j</w:t>
      </w:r>
      <w:r w:rsidR="005D1F99" w:rsidRPr="00F0063B">
        <w:rPr>
          <w:snapToGrid w:val="0"/>
        </w:rPr>
        <w:t>eżeli wady nie nadają się do usunięcia to</w:t>
      </w:r>
      <w:r w:rsidR="00233927">
        <w:rPr>
          <w:snapToGrid w:val="0"/>
        </w:rPr>
        <w:t xml:space="preserve"> </w:t>
      </w:r>
      <w:r>
        <w:rPr>
          <w:snapToGrid w:val="0"/>
        </w:rPr>
        <w:t>j</w:t>
      </w:r>
      <w:r w:rsidR="005D1F99" w:rsidRPr="00F0063B">
        <w:t>eżeli nie uniemożliwiają one użytkowania przedmiotu odbioru zgodnie z przeznaczeniem, Zamawiający może obniżyć odpowiednio wynagrodzenie,</w:t>
      </w:r>
      <w:r w:rsidR="00233927">
        <w:t xml:space="preserve"> </w:t>
      </w:r>
      <w:r w:rsidR="008C221E">
        <w:br/>
      </w:r>
      <w:r w:rsidR="00233927">
        <w:t xml:space="preserve">a </w:t>
      </w:r>
      <w:r>
        <w:t>j</w:t>
      </w:r>
      <w:r w:rsidR="005D1F99" w:rsidRPr="00F0063B">
        <w:t>eżeli wady uniemożliwiają użytkowanie zgodnie z przeznaczeniem, Zamawiający może odstąpić od umowy lub żądać wykonania przedmiotu odbioru po raz drugi.</w:t>
      </w:r>
    </w:p>
    <w:p w:rsidR="005D1F99" w:rsidRDefault="00BC117E" w:rsidP="00A50FAA">
      <w:pPr>
        <w:widowControl w:val="0"/>
        <w:numPr>
          <w:ilvl w:val="3"/>
          <w:numId w:val="39"/>
        </w:numPr>
        <w:tabs>
          <w:tab w:val="num" w:pos="374"/>
        </w:tabs>
        <w:ind w:left="357" w:hanging="357"/>
        <w:jc w:val="both"/>
        <w:rPr>
          <w:snapToGrid w:val="0"/>
        </w:rPr>
      </w:pPr>
      <w:r>
        <w:rPr>
          <w:snapToGrid w:val="0"/>
        </w:rPr>
        <w:t>Za</w:t>
      </w:r>
      <w:r w:rsidR="005D1F99" w:rsidRPr="00F0063B">
        <w:rPr>
          <w:snapToGrid w:val="0"/>
        </w:rPr>
        <w:t>mawiający dokona odbioru końcowego robót i sporządzi protokół z przyjęcia robót</w:t>
      </w:r>
      <w:r w:rsidR="007370B1" w:rsidRPr="00F0063B">
        <w:rPr>
          <w:snapToGrid w:val="0"/>
        </w:rPr>
        <w:t>,</w:t>
      </w:r>
      <w:r w:rsidR="00EE516D" w:rsidRPr="00F0063B">
        <w:rPr>
          <w:snapToGrid w:val="0"/>
        </w:rPr>
        <w:t xml:space="preserve"> jeżeli spełnione zostaną wymagania</w:t>
      </w:r>
      <w:r w:rsidR="008D0FF2" w:rsidRPr="00F0063B">
        <w:rPr>
          <w:snapToGrid w:val="0"/>
        </w:rPr>
        <w:t xml:space="preserve"> określone</w:t>
      </w:r>
      <w:r w:rsidR="00EE516D" w:rsidRPr="00F0063B">
        <w:rPr>
          <w:snapToGrid w:val="0"/>
        </w:rPr>
        <w:t xml:space="preserve"> w ust. 4</w:t>
      </w:r>
      <w:r w:rsidR="005D1F99" w:rsidRPr="00F0063B">
        <w:rPr>
          <w:snapToGrid w:val="0"/>
        </w:rPr>
        <w:t>. Protokół zostanie podpisany przez strony umowy.</w:t>
      </w:r>
    </w:p>
    <w:p w:rsidR="00D002A4" w:rsidRDefault="00233927" w:rsidP="00A50FAA">
      <w:pPr>
        <w:widowControl w:val="0"/>
        <w:numPr>
          <w:ilvl w:val="3"/>
          <w:numId w:val="39"/>
        </w:numPr>
        <w:tabs>
          <w:tab w:val="num" w:pos="374"/>
        </w:tabs>
        <w:ind w:left="357" w:hanging="357"/>
        <w:jc w:val="both"/>
        <w:rPr>
          <w:snapToGrid w:val="0"/>
        </w:rPr>
      </w:pPr>
      <w:r>
        <w:rPr>
          <w:snapToGrid w:val="0"/>
        </w:rPr>
        <w:t>J</w:t>
      </w:r>
      <w:r w:rsidR="00A2074E" w:rsidRPr="00F0063B">
        <w:rPr>
          <w:snapToGrid w:val="0"/>
        </w:rPr>
        <w:t>eżeli Zamawiający stwierdzi, że roboty nie zostały zakończone</w:t>
      </w:r>
      <w:r w:rsidR="002D5DE2" w:rsidRPr="00F0063B">
        <w:rPr>
          <w:snapToGrid w:val="0"/>
        </w:rPr>
        <w:t>,</w:t>
      </w:r>
      <w:r w:rsidR="005D1F99" w:rsidRPr="00F0063B">
        <w:rPr>
          <w:snapToGrid w:val="0"/>
        </w:rPr>
        <w:t xml:space="preserve"> są wadliwe</w:t>
      </w:r>
      <w:r w:rsidR="00A2074E" w:rsidRPr="00F0063B">
        <w:rPr>
          <w:snapToGrid w:val="0"/>
        </w:rPr>
        <w:t xml:space="preserve"> lub będzie miał zastrzeżenia</w:t>
      </w:r>
      <w:r w:rsidR="00722B0B" w:rsidRPr="00F0063B">
        <w:rPr>
          <w:snapToGrid w:val="0"/>
        </w:rPr>
        <w:t>,</w:t>
      </w:r>
      <w:r w:rsidR="00A2074E" w:rsidRPr="00F0063B">
        <w:rPr>
          <w:snapToGrid w:val="0"/>
        </w:rPr>
        <w:t xml:space="preserve"> co do kompletności i prawidłowości dokumentacji powy</w:t>
      </w:r>
      <w:r w:rsidR="00E91F7D" w:rsidRPr="00F0063B">
        <w:rPr>
          <w:snapToGrid w:val="0"/>
        </w:rPr>
        <w:t>k</w:t>
      </w:r>
      <w:r w:rsidR="00A2074E" w:rsidRPr="00F0063B">
        <w:rPr>
          <w:snapToGrid w:val="0"/>
        </w:rPr>
        <w:t>onawczej</w:t>
      </w:r>
      <w:r w:rsidR="00AE2BD9" w:rsidRPr="00F0063B">
        <w:rPr>
          <w:snapToGrid w:val="0"/>
        </w:rPr>
        <w:t xml:space="preserve"> odmówi czynności odbioru i</w:t>
      </w:r>
      <w:r w:rsidR="00A2074E" w:rsidRPr="00F0063B">
        <w:rPr>
          <w:snapToGrid w:val="0"/>
        </w:rPr>
        <w:t xml:space="preserve"> w porozumieniu z Wykonawcą wyznaczy termin ponownego złożenia przez Wykonawcę wniosku o dokonanie odbioru końcowego.</w:t>
      </w:r>
    </w:p>
    <w:p w:rsidR="007370B1" w:rsidRPr="00F0063B" w:rsidRDefault="00233927" w:rsidP="00A50FAA">
      <w:pPr>
        <w:widowControl w:val="0"/>
        <w:numPr>
          <w:ilvl w:val="3"/>
          <w:numId w:val="39"/>
        </w:numPr>
        <w:tabs>
          <w:tab w:val="num" w:pos="374"/>
        </w:tabs>
        <w:ind w:left="357" w:hanging="357"/>
        <w:jc w:val="both"/>
      </w:pPr>
      <w:r>
        <w:rPr>
          <w:snapToGrid w:val="0"/>
        </w:rPr>
        <w:t>W</w:t>
      </w:r>
      <w:r w:rsidR="007370B1" w:rsidRPr="00F0063B">
        <w:t>ykonawca obowiązany jest bez dodatkowego wezwania dostarczyć Zamawiającemu wszystkie wymagane prawem atesty, certyfikaty i specyfikacje techniczne na zastosowane materiały pod rygorem odmowy dokonania przez Zamawiającego odbioru robót wykonywanych przez Wykonawcę.</w:t>
      </w:r>
    </w:p>
    <w:p w:rsidR="00D514C3" w:rsidRPr="00F0063B" w:rsidRDefault="00D514C3" w:rsidP="00FE481A">
      <w:pPr>
        <w:widowControl w:val="0"/>
        <w:tabs>
          <w:tab w:val="left" w:pos="374"/>
        </w:tabs>
        <w:spacing w:before="28"/>
        <w:jc w:val="both"/>
      </w:pPr>
    </w:p>
    <w:p w:rsidR="00A2074E" w:rsidRPr="00F0063B" w:rsidRDefault="00A2074E" w:rsidP="00FB3A90">
      <w:pPr>
        <w:jc w:val="center"/>
        <w:rPr>
          <w:b/>
          <w:spacing w:val="4"/>
        </w:rPr>
      </w:pPr>
      <w:r w:rsidRPr="00F0063B">
        <w:rPr>
          <w:b/>
          <w:spacing w:val="4"/>
        </w:rPr>
        <w:t>§</w:t>
      </w:r>
      <w:r w:rsidR="00A83792">
        <w:rPr>
          <w:b/>
          <w:spacing w:val="4"/>
        </w:rPr>
        <w:t>10</w:t>
      </w:r>
      <w:r w:rsidRPr="00F0063B">
        <w:rPr>
          <w:b/>
          <w:spacing w:val="4"/>
        </w:rPr>
        <w:t xml:space="preserve">  Kary umowne</w:t>
      </w:r>
    </w:p>
    <w:p w:rsidR="00D002A4" w:rsidRPr="00F0063B" w:rsidRDefault="00E13115" w:rsidP="00FB3A90">
      <w:pPr>
        <w:numPr>
          <w:ilvl w:val="0"/>
          <w:numId w:val="3"/>
        </w:numPr>
        <w:tabs>
          <w:tab w:val="clear" w:pos="720"/>
          <w:tab w:val="left" w:pos="374"/>
        </w:tabs>
        <w:ind w:left="360"/>
        <w:jc w:val="both"/>
      </w:pPr>
      <w:r w:rsidRPr="00F0063B">
        <w:t>S</w:t>
      </w:r>
      <w:r w:rsidR="00A2074E" w:rsidRPr="00F0063B">
        <w:t>trony ustalają zabezpieczenie w formie kar umownych.</w:t>
      </w:r>
    </w:p>
    <w:p w:rsidR="00A2074E" w:rsidRPr="00F0063B" w:rsidRDefault="00A2074E" w:rsidP="00FB3A90">
      <w:pPr>
        <w:numPr>
          <w:ilvl w:val="0"/>
          <w:numId w:val="3"/>
        </w:numPr>
        <w:tabs>
          <w:tab w:val="clear" w:pos="720"/>
          <w:tab w:val="left" w:pos="374"/>
        </w:tabs>
        <w:ind w:left="360"/>
        <w:jc w:val="both"/>
      </w:pPr>
      <w:r w:rsidRPr="00F0063B">
        <w:t>Kary te będą naliczane w następujący sposób:</w:t>
      </w:r>
    </w:p>
    <w:p w:rsidR="00A2074E" w:rsidRPr="00F0063B" w:rsidRDefault="00A2074E" w:rsidP="00FB3A90">
      <w:pPr>
        <w:numPr>
          <w:ilvl w:val="1"/>
          <w:numId w:val="3"/>
        </w:numPr>
        <w:tabs>
          <w:tab w:val="clear" w:pos="1440"/>
          <w:tab w:val="left" w:pos="720"/>
        </w:tabs>
        <w:ind w:left="720"/>
        <w:jc w:val="both"/>
      </w:pPr>
      <w:r w:rsidRPr="00F0063B">
        <w:t>Wykonawca płaci Zamawiającemu kary umowne:</w:t>
      </w:r>
    </w:p>
    <w:p w:rsidR="0081247F" w:rsidRPr="00F0063B" w:rsidRDefault="00A2074E" w:rsidP="00FB3A90">
      <w:pPr>
        <w:numPr>
          <w:ilvl w:val="2"/>
          <w:numId w:val="3"/>
        </w:numPr>
        <w:tabs>
          <w:tab w:val="clear" w:pos="2340"/>
          <w:tab w:val="num" w:pos="720"/>
        </w:tabs>
        <w:ind w:left="720"/>
        <w:jc w:val="both"/>
      </w:pPr>
      <w:r w:rsidRPr="00F0063B">
        <w:t>0,</w:t>
      </w:r>
      <w:r w:rsidR="00BA259E" w:rsidRPr="00F0063B">
        <w:t>5</w:t>
      </w:r>
      <w:r w:rsidRPr="00F0063B">
        <w:t xml:space="preserve">% wartości brutto zamówienia za każdy dzień zwłoki w wykonaniu przedmiotu umowy, liczonej od dnia </w:t>
      </w:r>
      <w:r w:rsidR="008C368B" w:rsidRPr="00F0063B">
        <w:t>następnego po dniu zakończenia robót, o który</w:t>
      </w:r>
      <w:r w:rsidR="008242FB" w:rsidRPr="00F0063B">
        <w:t>m</w:t>
      </w:r>
      <w:r w:rsidR="008C368B" w:rsidRPr="00F0063B">
        <w:t xml:space="preserve"> mowa w § 2 ust. 2</w:t>
      </w:r>
      <w:r w:rsidRPr="00F0063B">
        <w:t xml:space="preserve"> do dnia faktycznego odbioru</w:t>
      </w:r>
      <w:r w:rsidR="004D391D" w:rsidRPr="00F0063B">
        <w:t>,</w:t>
      </w:r>
    </w:p>
    <w:p w:rsidR="00A2074E" w:rsidRPr="00F0063B" w:rsidRDefault="00A2074E" w:rsidP="00FB3A90">
      <w:pPr>
        <w:numPr>
          <w:ilvl w:val="2"/>
          <w:numId w:val="3"/>
        </w:numPr>
        <w:tabs>
          <w:tab w:val="clear" w:pos="2340"/>
          <w:tab w:val="num" w:pos="720"/>
        </w:tabs>
        <w:ind w:left="720"/>
        <w:jc w:val="both"/>
      </w:pPr>
      <w:r w:rsidRPr="00F0063B">
        <w:t>0,</w:t>
      </w:r>
      <w:r w:rsidR="00BA259E" w:rsidRPr="00F0063B">
        <w:t>5</w:t>
      </w:r>
      <w:r w:rsidRPr="00F0063B">
        <w:t>%</w:t>
      </w:r>
      <w:r w:rsidR="003332C1" w:rsidRPr="00F0063B">
        <w:t xml:space="preserve"> wartości brutto zamówienia</w:t>
      </w:r>
      <w:r w:rsidRPr="00F0063B">
        <w:t xml:space="preserve"> za każdy dzień zwłoki w usunięciu wad, liczonej od dnia </w:t>
      </w:r>
      <w:r w:rsidR="002C432B" w:rsidRPr="00F0063B">
        <w:t xml:space="preserve">następnego po dniu wyznaczonym na </w:t>
      </w:r>
      <w:r w:rsidRPr="00F0063B">
        <w:t>usunięci</w:t>
      </w:r>
      <w:r w:rsidR="002C432B" w:rsidRPr="00F0063B">
        <w:t>e</w:t>
      </w:r>
      <w:r w:rsidRPr="00F0063B">
        <w:t xml:space="preserve"> wad do dnia faktycznego odbioru</w:t>
      </w:r>
      <w:r w:rsidR="004D391D" w:rsidRPr="00F0063B">
        <w:t xml:space="preserve"> w okresie gwarancji czy rękojmi,</w:t>
      </w:r>
    </w:p>
    <w:p w:rsidR="00A2074E" w:rsidRPr="00F0063B" w:rsidRDefault="00A2074E" w:rsidP="00FB3A90">
      <w:pPr>
        <w:numPr>
          <w:ilvl w:val="2"/>
          <w:numId w:val="3"/>
        </w:numPr>
        <w:tabs>
          <w:tab w:val="clear" w:pos="2340"/>
          <w:tab w:val="num" w:pos="720"/>
        </w:tabs>
        <w:ind w:left="720"/>
        <w:jc w:val="both"/>
      </w:pPr>
      <w:r w:rsidRPr="00F0063B">
        <w:t>za odstąpienie od umowy</w:t>
      </w:r>
      <w:r w:rsidR="008242FB" w:rsidRPr="00F0063B">
        <w:t xml:space="preserve"> przez Wykonawcę lub Zamawiającego</w:t>
      </w:r>
      <w:r w:rsidRPr="00F0063B">
        <w:t xml:space="preserve"> z przyczyn zależnych od Wykonawcy w wysokoś</w:t>
      </w:r>
      <w:r w:rsidR="003332C1" w:rsidRPr="00F0063B">
        <w:t>ci 10% wynagrodzenia umownego br</w:t>
      </w:r>
      <w:r w:rsidRPr="00F0063B">
        <w:t>utto</w:t>
      </w:r>
      <w:r w:rsidR="008D0FF2" w:rsidRPr="00F0063B">
        <w:t>,</w:t>
      </w:r>
    </w:p>
    <w:p w:rsidR="00F15837" w:rsidRPr="00F0063B" w:rsidRDefault="00F15837" w:rsidP="00F15837">
      <w:pPr>
        <w:numPr>
          <w:ilvl w:val="1"/>
          <w:numId w:val="3"/>
        </w:numPr>
        <w:tabs>
          <w:tab w:val="clear" w:pos="1440"/>
          <w:tab w:val="left" w:pos="720"/>
        </w:tabs>
        <w:ind w:left="720"/>
        <w:jc w:val="both"/>
      </w:pPr>
      <w:r w:rsidRPr="00F0063B">
        <w:t xml:space="preserve">Wykonawca </w:t>
      </w:r>
      <w:r w:rsidR="004F39E7">
        <w:t>za</w:t>
      </w:r>
      <w:r w:rsidRPr="00F0063B">
        <w:t>płaci Zamawiającemu również kary umowne:</w:t>
      </w:r>
    </w:p>
    <w:p w:rsidR="00F15837" w:rsidRPr="00F0063B" w:rsidRDefault="00D83301" w:rsidP="00FB3A90">
      <w:pPr>
        <w:numPr>
          <w:ilvl w:val="2"/>
          <w:numId w:val="3"/>
        </w:numPr>
        <w:tabs>
          <w:tab w:val="clear" w:pos="2340"/>
          <w:tab w:val="num" w:pos="720"/>
        </w:tabs>
        <w:ind w:left="720"/>
        <w:jc w:val="both"/>
      </w:pPr>
      <w:r w:rsidRPr="00F0063B">
        <w:t>za wprowadzenie na plac budowy Podwykonawcy, który nie został zgłoszony Zamawiającemu zgodnie z zapisami § 6 ust. 3-6 w wysokości 2.000,00 zł za każde zdarzenie,</w:t>
      </w:r>
    </w:p>
    <w:p w:rsidR="008D0FF2" w:rsidRPr="00F0063B" w:rsidRDefault="00D83301" w:rsidP="00FB3A90">
      <w:pPr>
        <w:numPr>
          <w:ilvl w:val="2"/>
          <w:numId w:val="3"/>
        </w:numPr>
        <w:tabs>
          <w:tab w:val="clear" w:pos="2340"/>
          <w:tab w:val="num" w:pos="720"/>
        </w:tabs>
        <w:ind w:left="720"/>
        <w:jc w:val="both"/>
      </w:pPr>
      <w:r w:rsidRPr="00F0063B">
        <w:t xml:space="preserve">w przypadku </w:t>
      </w:r>
      <w:r w:rsidR="008D0FF2" w:rsidRPr="00F0063B">
        <w:t>brak</w:t>
      </w:r>
      <w:r w:rsidRPr="00F0063B">
        <w:t>u</w:t>
      </w:r>
      <w:r w:rsidR="008D0FF2" w:rsidRPr="00F0063B">
        <w:t xml:space="preserve"> lub nieterminow</w:t>
      </w:r>
      <w:r w:rsidRPr="00F0063B">
        <w:t xml:space="preserve">ej </w:t>
      </w:r>
      <w:r w:rsidR="008D0FF2" w:rsidRPr="00F0063B">
        <w:t>zapłat</w:t>
      </w:r>
      <w:r w:rsidRPr="00F0063B">
        <w:t>y wynagrodzenia należnego Podwykonawcom lub dalszym P</w:t>
      </w:r>
      <w:r w:rsidR="008D0FF2" w:rsidRPr="00F0063B">
        <w:t xml:space="preserve">odwykonawcom </w:t>
      </w:r>
      <w:r w:rsidRPr="00F0063B">
        <w:t>w wysokości</w:t>
      </w:r>
      <w:r w:rsidR="008D0FF2" w:rsidRPr="00F0063B">
        <w:t xml:space="preserve"> 5% </w:t>
      </w:r>
      <w:r w:rsidR="00C23241" w:rsidRPr="00F0063B">
        <w:t xml:space="preserve">należnego im </w:t>
      </w:r>
      <w:r w:rsidR="008D0FF2" w:rsidRPr="00F0063B">
        <w:t>wynagrodzenia brutto</w:t>
      </w:r>
      <w:r w:rsidR="00EE5426" w:rsidRPr="00F0063B">
        <w:t xml:space="preserve"> (wynikające</w:t>
      </w:r>
      <w:r w:rsidR="00C23241" w:rsidRPr="00F0063B">
        <w:t>go</w:t>
      </w:r>
      <w:r w:rsidR="00EE5426" w:rsidRPr="00F0063B">
        <w:t xml:space="preserve"> </w:t>
      </w:r>
      <w:r w:rsidR="00BC117E">
        <w:t xml:space="preserve">   </w:t>
      </w:r>
      <w:r w:rsidR="008C221E">
        <w:br/>
      </w:r>
      <w:r w:rsidR="00EE5426" w:rsidRPr="00F0063B">
        <w:t>z faktury)</w:t>
      </w:r>
      <w:r w:rsidR="00636573" w:rsidRPr="00F0063B">
        <w:t xml:space="preserve"> za każde zdarzenie,</w:t>
      </w:r>
    </w:p>
    <w:p w:rsidR="008D0FF2" w:rsidRPr="00F0063B" w:rsidRDefault="00636573" w:rsidP="00FB3A90">
      <w:pPr>
        <w:numPr>
          <w:ilvl w:val="2"/>
          <w:numId w:val="3"/>
        </w:numPr>
        <w:tabs>
          <w:tab w:val="clear" w:pos="2340"/>
          <w:tab w:val="num" w:pos="720"/>
        </w:tabs>
        <w:ind w:left="720"/>
        <w:jc w:val="both"/>
      </w:pPr>
      <w:r w:rsidRPr="00F0063B">
        <w:t xml:space="preserve">w przypadku </w:t>
      </w:r>
      <w:r w:rsidR="008D0FF2" w:rsidRPr="00F0063B">
        <w:t>nieprzedł</w:t>
      </w:r>
      <w:r w:rsidRPr="00F0063B">
        <w:t>o</w:t>
      </w:r>
      <w:r w:rsidR="008D0FF2" w:rsidRPr="00F0063B">
        <w:t>żeni</w:t>
      </w:r>
      <w:r w:rsidRPr="00F0063B">
        <w:t>a</w:t>
      </w:r>
      <w:r w:rsidR="008D0FF2" w:rsidRPr="00F0063B">
        <w:t xml:space="preserve"> do zaakceptowania projektu umowy o podwykonawstwo, której przedmiotem są roboty budowlane</w:t>
      </w:r>
      <w:r w:rsidR="00E76EA8" w:rsidRPr="00F0063B">
        <w:t>, lub projektu jej zmiany</w:t>
      </w:r>
      <w:r w:rsidRPr="00F0063B">
        <w:t xml:space="preserve">, w wysokości </w:t>
      </w:r>
      <w:r w:rsidR="00E76EA8" w:rsidRPr="00F0063B">
        <w:t>5% wynagrodzenia brutto</w:t>
      </w:r>
      <w:r w:rsidR="00EE5426" w:rsidRPr="00F0063B">
        <w:t xml:space="preserve"> ustalonego w umowie o podwykonawstwo,</w:t>
      </w:r>
    </w:p>
    <w:p w:rsidR="00E76EA8" w:rsidRPr="00F0063B" w:rsidRDefault="00636573" w:rsidP="00FB3A90">
      <w:pPr>
        <w:numPr>
          <w:ilvl w:val="2"/>
          <w:numId w:val="3"/>
        </w:numPr>
        <w:tabs>
          <w:tab w:val="clear" w:pos="2340"/>
          <w:tab w:val="num" w:pos="720"/>
        </w:tabs>
        <w:ind w:left="720"/>
        <w:jc w:val="both"/>
      </w:pPr>
      <w:r w:rsidRPr="00F0063B">
        <w:t xml:space="preserve">w przypadku </w:t>
      </w:r>
      <w:r w:rsidR="00E76EA8" w:rsidRPr="00F0063B">
        <w:t>nieprzedłożeni</w:t>
      </w:r>
      <w:r w:rsidRPr="00F0063B">
        <w:t>a</w:t>
      </w:r>
      <w:r w:rsidR="00E76EA8" w:rsidRPr="00F0063B">
        <w:t xml:space="preserve"> poświadczonej za zgodność z oryginałem kopii umowy </w:t>
      </w:r>
      <w:r w:rsidR="008C221E">
        <w:br/>
      </w:r>
      <w:r w:rsidR="00E76EA8" w:rsidRPr="00F0063B">
        <w:t>o podwykonawstwo lub jej zmiany</w:t>
      </w:r>
      <w:r w:rsidRPr="00F0063B">
        <w:t xml:space="preserve">, w wysokości </w:t>
      </w:r>
      <w:r w:rsidR="00E76EA8" w:rsidRPr="00F0063B">
        <w:t>5% wynagrodzenia brutto</w:t>
      </w:r>
      <w:r w:rsidR="00EE5426" w:rsidRPr="00F0063B">
        <w:t xml:space="preserve"> ustalonego w umowie o podwykonawstwo</w:t>
      </w:r>
      <w:r w:rsidRPr="00F0063B">
        <w:t>,</w:t>
      </w:r>
    </w:p>
    <w:p w:rsidR="00E76EA8" w:rsidRPr="00F0063B" w:rsidRDefault="00636573" w:rsidP="00FB3A90">
      <w:pPr>
        <w:numPr>
          <w:ilvl w:val="2"/>
          <w:numId w:val="3"/>
        </w:numPr>
        <w:tabs>
          <w:tab w:val="clear" w:pos="2340"/>
          <w:tab w:val="num" w:pos="720"/>
        </w:tabs>
        <w:ind w:left="720"/>
        <w:jc w:val="both"/>
      </w:pPr>
      <w:r w:rsidRPr="00F0063B">
        <w:t xml:space="preserve">w przypadku </w:t>
      </w:r>
      <w:r w:rsidR="00E76EA8" w:rsidRPr="00F0063B">
        <w:t>brak</w:t>
      </w:r>
      <w:r w:rsidRPr="00F0063B">
        <w:t>u</w:t>
      </w:r>
      <w:r w:rsidR="00E76EA8" w:rsidRPr="00F0063B">
        <w:t xml:space="preserve"> zmiany umowy o podwykonawstwo w zakresie terminu zapłaty</w:t>
      </w:r>
      <w:r w:rsidRPr="00F0063B">
        <w:t xml:space="preserve">, w wysokości </w:t>
      </w:r>
      <w:r w:rsidR="00E76EA8" w:rsidRPr="00F0063B">
        <w:t>5 % wynagrodzenia brutto</w:t>
      </w:r>
      <w:r w:rsidR="00EE5426" w:rsidRPr="00F0063B">
        <w:t xml:space="preserve"> ustalonego w umowie o podwykonawstwo.</w:t>
      </w:r>
    </w:p>
    <w:p w:rsidR="00F66869" w:rsidRDefault="006A28CE" w:rsidP="00F66869">
      <w:pPr>
        <w:pStyle w:val="Akapitzlist"/>
        <w:numPr>
          <w:ilvl w:val="1"/>
          <w:numId w:val="3"/>
        </w:numPr>
        <w:tabs>
          <w:tab w:val="clear" w:pos="1440"/>
          <w:tab w:val="num" w:pos="720"/>
        </w:tabs>
        <w:ind w:left="720"/>
        <w:jc w:val="both"/>
        <w:rPr>
          <w:color w:val="000000"/>
        </w:rPr>
      </w:pPr>
      <w:r w:rsidRPr="00F0063B">
        <w:t xml:space="preserve">Wykonawca </w:t>
      </w:r>
      <w:r w:rsidR="00E65B37">
        <w:rPr>
          <w:lang w:val="pl-PL"/>
        </w:rPr>
        <w:t>za</w:t>
      </w:r>
      <w:r w:rsidRPr="00F0063B">
        <w:t xml:space="preserve">płaci Zamawiającemu kary </w:t>
      </w:r>
      <w:r w:rsidR="002B2D59" w:rsidRPr="00F0063B">
        <w:t xml:space="preserve">umowne </w:t>
      </w:r>
      <w:r w:rsidRPr="00F0063B">
        <w:t>z</w:t>
      </w:r>
      <w:r w:rsidR="00F66869" w:rsidRPr="00F0063B">
        <w:t xml:space="preserve"> tytułu niespełnienia przez </w:t>
      </w:r>
      <w:r w:rsidRPr="00F0063B">
        <w:t>W</w:t>
      </w:r>
      <w:r w:rsidR="00F66869" w:rsidRPr="00F0063B">
        <w:rPr>
          <w:color w:val="000000"/>
        </w:rPr>
        <w:t xml:space="preserve">ykonawcę lub </w:t>
      </w:r>
      <w:r w:rsidRPr="00F0063B">
        <w:rPr>
          <w:color w:val="000000"/>
        </w:rPr>
        <w:t>P</w:t>
      </w:r>
      <w:r w:rsidR="00F66869" w:rsidRPr="00F0063B">
        <w:rPr>
          <w:color w:val="000000"/>
        </w:rPr>
        <w:t xml:space="preserve">odwykonawcę wymogu zatrudnienia na podstawie umowy o pracę osób wykonujących wskazane w </w:t>
      </w:r>
      <w:r w:rsidRPr="00F0063B">
        <w:t xml:space="preserve">§ </w:t>
      </w:r>
      <w:r w:rsidR="008242FB" w:rsidRPr="00F0063B">
        <w:rPr>
          <w:lang w:val="pl-PL"/>
        </w:rPr>
        <w:t>5</w:t>
      </w:r>
      <w:r w:rsidRPr="00F0063B">
        <w:t xml:space="preserve"> ust. </w:t>
      </w:r>
      <w:r w:rsidR="008242FB" w:rsidRPr="00F0063B">
        <w:rPr>
          <w:lang w:val="pl-PL"/>
        </w:rPr>
        <w:t>3</w:t>
      </w:r>
      <w:r w:rsidRPr="00F0063B">
        <w:t xml:space="preserve"> </w:t>
      </w:r>
      <w:r w:rsidR="00F66869" w:rsidRPr="00F0063B">
        <w:rPr>
          <w:color w:val="000000"/>
        </w:rPr>
        <w:t xml:space="preserve">czynności w wysokości </w:t>
      </w:r>
      <w:r w:rsidR="00FD1F24" w:rsidRPr="00F0063B">
        <w:rPr>
          <w:color w:val="000000"/>
        </w:rPr>
        <w:t xml:space="preserve">2.000,00 zł za każdą osobę </w:t>
      </w:r>
      <w:r w:rsidR="00FD1F24" w:rsidRPr="00F0063B">
        <w:t xml:space="preserve">wykonującą wskazane w § </w:t>
      </w:r>
      <w:r w:rsidR="008242FB" w:rsidRPr="00F0063B">
        <w:rPr>
          <w:lang w:val="pl-PL"/>
        </w:rPr>
        <w:t>5</w:t>
      </w:r>
      <w:r w:rsidR="00FD1F24" w:rsidRPr="00F0063B">
        <w:t xml:space="preserve"> ust. </w:t>
      </w:r>
      <w:r w:rsidR="008242FB" w:rsidRPr="00F0063B">
        <w:rPr>
          <w:lang w:val="pl-PL"/>
        </w:rPr>
        <w:t>3</w:t>
      </w:r>
      <w:r w:rsidR="00FD1F24" w:rsidRPr="00F0063B">
        <w:t xml:space="preserve"> czynności </w:t>
      </w:r>
      <w:r w:rsidR="00FD1F24" w:rsidRPr="00F0063B">
        <w:rPr>
          <w:color w:val="000000"/>
        </w:rPr>
        <w:t xml:space="preserve"> bez umowy o pracę</w:t>
      </w:r>
      <w:r w:rsidR="00F66869" w:rsidRPr="00F0063B">
        <w:rPr>
          <w:color w:val="000000"/>
        </w:rPr>
        <w:t xml:space="preserve">. Niezłożenie przez </w:t>
      </w:r>
      <w:r w:rsidRPr="00F0063B">
        <w:rPr>
          <w:color w:val="000000"/>
        </w:rPr>
        <w:t>W</w:t>
      </w:r>
      <w:r w:rsidR="00F66869" w:rsidRPr="00F0063B">
        <w:rPr>
          <w:color w:val="000000"/>
        </w:rPr>
        <w:t xml:space="preserve">ykonawcę w wyznaczonym przez </w:t>
      </w:r>
      <w:r w:rsidR="00FD1F24" w:rsidRPr="00F0063B">
        <w:rPr>
          <w:color w:val="000000"/>
        </w:rPr>
        <w:t>Z</w:t>
      </w:r>
      <w:r w:rsidR="00F66869" w:rsidRPr="00F0063B">
        <w:rPr>
          <w:color w:val="000000"/>
        </w:rPr>
        <w:t xml:space="preserve">amawiającego terminie żądanych przez </w:t>
      </w:r>
      <w:r w:rsidRPr="00F0063B">
        <w:rPr>
          <w:color w:val="000000"/>
        </w:rPr>
        <w:t>Z</w:t>
      </w:r>
      <w:r w:rsidR="00F66869" w:rsidRPr="00F0063B">
        <w:rPr>
          <w:color w:val="000000"/>
        </w:rPr>
        <w:t xml:space="preserve">amawiającego dowodów w celu potwierdzenia spełnienia </w:t>
      </w:r>
      <w:r w:rsidR="00F66869" w:rsidRPr="00F0063B">
        <w:t xml:space="preserve">przez </w:t>
      </w:r>
      <w:r w:rsidRPr="00F0063B">
        <w:t>W</w:t>
      </w:r>
      <w:r w:rsidR="00F66869" w:rsidRPr="00F0063B">
        <w:rPr>
          <w:color w:val="000000"/>
        </w:rPr>
        <w:t xml:space="preserve">ykonawcę lub </w:t>
      </w:r>
      <w:r w:rsidRPr="00F0063B">
        <w:rPr>
          <w:color w:val="000000"/>
        </w:rPr>
        <w:t>P</w:t>
      </w:r>
      <w:r w:rsidR="00F66869" w:rsidRPr="00F0063B">
        <w:rPr>
          <w:color w:val="000000"/>
        </w:rPr>
        <w:t xml:space="preserve">odwykonawcę wymogu zatrudnienia na podstawie umowy </w:t>
      </w:r>
      <w:r w:rsidR="008C221E">
        <w:rPr>
          <w:color w:val="000000"/>
        </w:rPr>
        <w:br/>
      </w:r>
      <w:r w:rsidR="00F66869" w:rsidRPr="00F0063B">
        <w:rPr>
          <w:color w:val="000000"/>
        </w:rPr>
        <w:t xml:space="preserve">o pracę traktowane będzie jako </w:t>
      </w:r>
      <w:r w:rsidR="00F66869" w:rsidRPr="00F0063B">
        <w:t xml:space="preserve">niespełnienie przez </w:t>
      </w:r>
      <w:r w:rsidRPr="00F0063B">
        <w:t>W</w:t>
      </w:r>
      <w:r w:rsidR="00F66869" w:rsidRPr="00F0063B">
        <w:rPr>
          <w:color w:val="000000"/>
        </w:rPr>
        <w:t xml:space="preserve">ykonawcę lub </w:t>
      </w:r>
      <w:r w:rsidRPr="00F0063B">
        <w:rPr>
          <w:color w:val="000000"/>
        </w:rPr>
        <w:t>P</w:t>
      </w:r>
      <w:r w:rsidR="00F66869" w:rsidRPr="00F0063B">
        <w:rPr>
          <w:color w:val="000000"/>
        </w:rPr>
        <w:t xml:space="preserve">odwykonawcę wymogu zatrudnienia na podstawie umowy o pracę osób wykonujących wskazane w </w:t>
      </w:r>
      <w:r w:rsidRPr="00F0063B">
        <w:t xml:space="preserve">§ </w:t>
      </w:r>
      <w:r w:rsidR="008242FB" w:rsidRPr="00F0063B">
        <w:rPr>
          <w:lang w:val="pl-PL"/>
        </w:rPr>
        <w:t>5</w:t>
      </w:r>
      <w:r w:rsidRPr="00F0063B">
        <w:t xml:space="preserve"> ust. </w:t>
      </w:r>
      <w:r w:rsidR="008242FB" w:rsidRPr="00F0063B">
        <w:rPr>
          <w:lang w:val="pl-PL"/>
        </w:rPr>
        <w:t>3</w:t>
      </w:r>
      <w:r w:rsidRPr="00F0063B">
        <w:t xml:space="preserve"> </w:t>
      </w:r>
      <w:r w:rsidR="00F66869" w:rsidRPr="00F0063B">
        <w:rPr>
          <w:color w:val="000000"/>
        </w:rPr>
        <w:t xml:space="preserve">czynności. </w:t>
      </w:r>
    </w:p>
    <w:p w:rsidR="00507100" w:rsidRPr="00F0063B" w:rsidRDefault="00507100" w:rsidP="00F66869">
      <w:pPr>
        <w:pStyle w:val="Akapitzlist"/>
        <w:numPr>
          <w:ilvl w:val="1"/>
          <w:numId w:val="3"/>
        </w:numPr>
        <w:tabs>
          <w:tab w:val="clear" w:pos="1440"/>
          <w:tab w:val="num" w:pos="720"/>
        </w:tabs>
        <w:ind w:left="720"/>
        <w:jc w:val="both"/>
        <w:rPr>
          <w:color w:val="000000"/>
        </w:rPr>
      </w:pPr>
      <w:r>
        <w:t xml:space="preserve">Zamawiający zapłaci Wykonawcy kary umowne z tytułu odstąpienia od umowy z przyczyn </w:t>
      </w:r>
      <w:r>
        <w:lastRenderedPageBreak/>
        <w:t xml:space="preserve">leżącycg po stronie Zamawiającego, </w:t>
      </w:r>
      <w:r w:rsidR="00614907">
        <w:rPr>
          <w:lang w:val="pl-PL"/>
        </w:rPr>
        <w:t xml:space="preserve">w </w:t>
      </w:r>
      <w:r>
        <w:t>wysokości 10% wynagrodzenia umownego brutto. Kara nie obowiązuje jeżeli odstąpienie od umowy nastąpi z przyczyn, o których mowa w §11 ust. 1 uwmowy.</w:t>
      </w:r>
    </w:p>
    <w:p w:rsidR="004D6123" w:rsidRPr="00F0063B" w:rsidRDefault="004D6123" w:rsidP="004D6123">
      <w:pPr>
        <w:numPr>
          <w:ilvl w:val="0"/>
          <w:numId w:val="3"/>
        </w:numPr>
        <w:tabs>
          <w:tab w:val="clear" w:pos="720"/>
          <w:tab w:val="left" w:pos="357"/>
        </w:tabs>
        <w:ind w:left="360"/>
        <w:jc w:val="both"/>
      </w:pPr>
      <w:r w:rsidRPr="00F0063B">
        <w:t xml:space="preserve">Łączna wysokość kar umownych nie może przekroczyć </w:t>
      </w:r>
      <w:r w:rsidR="00727055" w:rsidRPr="00F0063B">
        <w:t>3</w:t>
      </w:r>
      <w:r w:rsidRPr="00F0063B">
        <w:t xml:space="preserve">0% wynagrodzenia za przedmiot umowy </w:t>
      </w:r>
      <w:r w:rsidR="00BC117E">
        <w:t xml:space="preserve">    </w:t>
      </w:r>
      <w:r w:rsidR="008C221E">
        <w:br/>
      </w:r>
      <w:bookmarkStart w:id="0" w:name="_GoBack"/>
      <w:bookmarkEnd w:id="0"/>
      <w:r w:rsidRPr="00F0063B">
        <w:t>z wyłączeniem przypadku określonego w ust. 4.</w:t>
      </w:r>
    </w:p>
    <w:p w:rsidR="004D6123" w:rsidRPr="00F0063B" w:rsidRDefault="004D6123" w:rsidP="004D6123">
      <w:pPr>
        <w:numPr>
          <w:ilvl w:val="0"/>
          <w:numId w:val="3"/>
        </w:numPr>
        <w:tabs>
          <w:tab w:val="clear" w:pos="720"/>
          <w:tab w:val="left" w:pos="357"/>
        </w:tabs>
        <w:ind w:left="360"/>
        <w:jc w:val="both"/>
      </w:pPr>
      <w:r w:rsidRPr="00F0063B">
        <w:t xml:space="preserve">Jeżeli wartość szkody przekroczy wartość należnych kar umownych, </w:t>
      </w:r>
      <w:r w:rsidR="004D391D" w:rsidRPr="00F0063B">
        <w:t>Zamawiający ma prawo</w:t>
      </w:r>
      <w:r w:rsidRPr="00F0063B">
        <w:t xml:space="preserve"> dochodzić </w:t>
      </w:r>
      <w:r w:rsidR="00CC3D0A" w:rsidRPr="00F0063B">
        <w:t>odszkodowania</w:t>
      </w:r>
      <w:r w:rsidRPr="00F0063B">
        <w:t xml:space="preserve"> w wysokości rzeczywiście poniesionej szkody.</w:t>
      </w:r>
    </w:p>
    <w:p w:rsidR="004D6123" w:rsidRPr="00F0063B" w:rsidRDefault="004D6123" w:rsidP="004D6123">
      <w:pPr>
        <w:numPr>
          <w:ilvl w:val="0"/>
          <w:numId w:val="3"/>
        </w:numPr>
        <w:tabs>
          <w:tab w:val="clear" w:pos="720"/>
          <w:tab w:val="left" w:pos="357"/>
        </w:tabs>
        <w:ind w:left="360"/>
        <w:jc w:val="both"/>
      </w:pPr>
      <w:r w:rsidRPr="00F0063B">
        <w:t xml:space="preserve">Kary, o których mowa w ust. </w:t>
      </w:r>
      <w:r w:rsidR="008242FB" w:rsidRPr="00F0063B">
        <w:t>2</w:t>
      </w:r>
      <w:r w:rsidRPr="00F0063B">
        <w:t>, Wykonawca zapłaci na wskazany przez Zamawiającego rachunek bankowy przelewem, w terminie 14 dni kalendarzowych od dnia doręczenia mu żądania Zamawiając</w:t>
      </w:r>
      <w:r w:rsidR="00BD4AEA" w:rsidRPr="00F0063B">
        <w:t xml:space="preserve">ego zapłaty takiej kary umownej z </w:t>
      </w:r>
      <w:r w:rsidRPr="00F0063B">
        <w:t>zastrzeżeniem ust. 6.</w:t>
      </w:r>
    </w:p>
    <w:p w:rsidR="004D6123" w:rsidRDefault="00BD4AEA" w:rsidP="004D6123">
      <w:pPr>
        <w:numPr>
          <w:ilvl w:val="0"/>
          <w:numId w:val="3"/>
        </w:numPr>
        <w:tabs>
          <w:tab w:val="clear" w:pos="720"/>
          <w:tab w:val="left" w:pos="357"/>
        </w:tabs>
        <w:ind w:left="360"/>
        <w:jc w:val="both"/>
      </w:pPr>
      <w:r w:rsidRPr="00F0063B">
        <w:t xml:space="preserve">W przypadku gdy Wykonawcy nie zostało wypłacone wynagrodzenie </w:t>
      </w:r>
      <w:r w:rsidR="004D6123" w:rsidRPr="00F0063B">
        <w:t>Zamawiający ma prawo potrącić naliczone kary umowne</w:t>
      </w:r>
      <w:r w:rsidR="002D5DE2" w:rsidRPr="00F0063B">
        <w:t xml:space="preserve">, o których mowa w ust. 2 </w:t>
      </w:r>
      <w:r w:rsidR="004D6123" w:rsidRPr="00F0063B">
        <w:t>z należnego Wykonawcy wynagrodzenia.</w:t>
      </w:r>
    </w:p>
    <w:p w:rsidR="004670F6" w:rsidRDefault="004670F6" w:rsidP="004670F6">
      <w:pPr>
        <w:tabs>
          <w:tab w:val="left" w:pos="357"/>
        </w:tabs>
        <w:jc w:val="both"/>
      </w:pPr>
    </w:p>
    <w:p w:rsidR="0001091D" w:rsidRPr="00F0063B" w:rsidRDefault="0001091D" w:rsidP="0001091D">
      <w:pPr>
        <w:jc w:val="center"/>
        <w:rPr>
          <w:b/>
          <w:spacing w:val="4"/>
        </w:rPr>
      </w:pPr>
      <w:r w:rsidRPr="00F0063B">
        <w:rPr>
          <w:b/>
          <w:spacing w:val="4"/>
        </w:rPr>
        <w:t>§</w:t>
      </w:r>
      <w:r w:rsidR="004670F6">
        <w:rPr>
          <w:b/>
          <w:spacing w:val="4"/>
        </w:rPr>
        <w:t>1</w:t>
      </w:r>
      <w:r w:rsidR="00A83792">
        <w:rPr>
          <w:b/>
          <w:spacing w:val="4"/>
        </w:rPr>
        <w:t>1</w:t>
      </w:r>
      <w:r w:rsidRPr="00F0063B">
        <w:rPr>
          <w:b/>
          <w:spacing w:val="4"/>
        </w:rPr>
        <w:t xml:space="preserve">  Odstąpienie od umowy</w:t>
      </w:r>
    </w:p>
    <w:p w:rsidR="00A93BC1" w:rsidRPr="00F0063B" w:rsidRDefault="00A93BC1" w:rsidP="007D24EB">
      <w:pPr>
        <w:numPr>
          <w:ilvl w:val="4"/>
          <w:numId w:val="17"/>
        </w:numPr>
        <w:tabs>
          <w:tab w:val="clear" w:pos="3960"/>
          <w:tab w:val="num" w:pos="360"/>
        </w:tabs>
        <w:ind w:left="360"/>
        <w:jc w:val="both"/>
      </w:pPr>
      <w:r w:rsidRPr="00F0063B">
        <w:t>Oprócz wypadków określonych w Kodeksie Cywilnym stronom przysługuje prawo odstąpienia od umowy w następujących sytuacjach:</w:t>
      </w:r>
    </w:p>
    <w:p w:rsidR="00A93BC1" w:rsidRPr="00F0063B" w:rsidRDefault="00A93BC1" w:rsidP="003D6304">
      <w:pPr>
        <w:numPr>
          <w:ilvl w:val="1"/>
          <w:numId w:val="3"/>
        </w:numPr>
        <w:tabs>
          <w:tab w:val="clear" w:pos="1440"/>
          <w:tab w:val="num" w:pos="720"/>
        </w:tabs>
        <w:ind w:left="720"/>
        <w:jc w:val="both"/>
      </w:pPr>
      <w:r w:rsidRPr="00F0063B">
        <w:t>Zamawiającemu przysługuje prawo do odstąpienia od umowy, jeżeli:</w:t>
      </w:r>
    </w:p>
    <w:p w:rsidR="00A93BC1" w:rsidRPr="00F0063B" w:rsidRDefault="00A93BC1" w:rsidP="00A93BC1">
      <w:pPr>
        <w:numPr>
          <w:ilvl w:val="0"/>
          <w:numId w:val="16"/>
        </w:numPr>
        <w:jc w:val="both"/>
      </w:pPr>
      <w:r w:rsidRPr="00F0063B">
        <w:t>wystąpi istotna zmiana okoliczności powodująca, że wykonanie umowy nie leży w interesie publicznym, czego nie można było przewidzieć w chwili zawarcia umowy. W takim wypadku Wykonawca może zażądać jedynie wynagrodzenia należnego mu z tytułu wykonania części umowy,</w:t>
      </w:r>
    </w:p>
    <w:p w:rsidR="00A93BC1" w:rsidRPr="00F0063B" w:rsidRDefault="00A93BC1" w:rsidP="00A93BC1">
      <w:pPr>
        <w:numPr>
          <w:ilvl w:val="0"/>
          <w:numId w:val="16"/>
        </w:numPr>
        <w:jc w:val="both"/>
      </w:pPr>
      <w:r w:rsidRPr="00F0063B">
        <w:t>Wykonawca realizuje roboty przewidziane niniejszą umową w sposób niezgodny z wskazaniami Zamawiającego lub niniejszą umową,</w:t>
      </w:r>
    </w:p>
    <w:p w:rsidR="00420FD2" w:rsidRPr="00F0063B" w:rsidRDefault="00A93BC1" w:rsidP="00A93BC1">
      <w:pPr>
        <w:numPr>
          <w:ilvl w:val="0"/>
          <w:numId w:val="16"/>
        </w:numPr>
        <w:jc w:val="both"/>
      </w:pPr>
      <w:r w:rsidRPr="00F0063B">
        <w:t xml:space="preserve">w </w:t>
      </w:r>
      <w:r w:rsidR="00420FD2" w:rsidRPr="00F0063B">
        <w:t>wyniku wszczętego postępowania egzekucyjnego nastąpi zajęcie majątku Wykonawcy lub jego znacznej części.</w:t>
      </w:r>
    </w:p>
    <w:p w:rsidR="00420FD2" w:rsidRPr="00F0063B" w:rsidRDefault="00420FD2" w:rsidP="003D6304">
      <w:pPr>
        <w:numPr>
          <w:ilvl w:val="1"/>
          <w:numId w:val="3"/>
        </w:numPr>
        <w:tabs>
          <w:tab w:val="clear" w:pos="1440"/>
          <w:tab w:val="num" w:pos="720"/>
        </w:tabs>
        <w:ind w:left="720"/>
        <w:jc w:val="both"/>
      </w:pPr>
      <w:r w:rsidRPr="00F0063B">
        <w:t>Wykonawcy przysługuje prawo do odstąpienia od umowy w szczególności, jeżeli Zamawiający zawiadomi Wykonawcę, iż wobec zaistnienia uprzednio nieprzewidzianych okoliczności nie będzie mógł spełnić swoich zobowiązań umownych wobec Wykonawcy.</w:t>
      </w:r>
    </w:p>
    <w:p w:rsidR="00420FD2" w:rsidRPr="00F0063B" w:rsidRDefault="00420FD2" w:rsidP="007D24EB">
      <w:pPr>
        <w:numPr>
          <w:ilvl w:val="0"/>
          <w:numId w:val="17"/>
        </w:numPr>
        <w:tabs>
          <w:tab w:val="clear" w:pos="1080"/>
          <w:tab w:val="num" w:pos="360"/>
        </w:tabs>
        <w:ind w:left="360"/>
        <w:jc w:val="both"/>
      </w:pPr>
      <w:r w:rsidRPr="00F0063B">
        <w:t>Odstąpienie od umowy powinno nastąpić w formie pisemnej w terminie 30 dni od daty powzięcia wiadomości o zaistnieniu okoliczności określonych w ust. 1 litera a i b i musi zawierać uzasadnienie.</w:t>
      </w:r>
    </w:p>
    <w:p w:rsidR="00D41092" w:rsidRDefault="00D41092" w:rsidP="00E5480C">
      <w:pPr>
        <w:tabs>
          <w:tab w:val="left" w:pos="357"/>
        </w:tabs>
        <w:jc w:val="both"/>
      </w:pPr>
    </w:p>
    <w:p w:rsidR="006442DE" w:rsidRPr="009F0872" w:rsidRDefault="006442DE" w:rsidP="006442DE">
      <w:pPr>
        <w:jc w:val="center"/>
        <w:rPr>
          <w:b/>
          <w:bCs/>
          <w:iCs/>
        </w:rPr>
      </w:pPr>
      <w:r>
        <w:rPr>
          <w:b/>
          <w:bCs/>
          <w:iCs/>
        </w:rPr>
        <w:t>§</w:t>
      </w:r>
      <w:r w:rsidRPr="009F0872">
        <w:rPr>
          <w:b/>
          <w:bCs/>
          <w:iCs/>
        </w:rPr>
        <w:t>1</w:t>
      </w:r>
      <w:r w:rsidR="00A83792">
        <w:rPr>
          <w:b/>
          <w:bCs/>
          <w:iCs/>
        </w:rPr>
        <w:t>2</w:t>
      </w:r>
      <w:r>
        <w:rPr>
          <w:b/>
          <w:bCs/>
          <w:iCs/>
        </w:rPr>
        <w:t xml:space="preserve">  Obowiązek informacyjny</w:t>
      </w:r>
    </w:p>
    <w:p w:rsidR="006442DE" w:rsidRDefault="006442DE" w:rsidP="006442DE">
      <w:pPr>
        <w:numPr>
          <w:ilvl w:val="0"/>
          <w:numId w:val="46"/>
        </w:numPr>
        <w:autoSpaceDE w:val="0"/>
        <w:autoSpaceDN w:val="0"/>
        <w:adjustRightInd w:val="0"/>
        <w:jc w:val="both"/>
        <w:rPr>
          <w:iCs/>
        </w:rPr>
      </w:pPr>
      <w:r w:rsidRPr="009F0872">
        <w:rPr>
          <w:iCs/>
        </w:rPr>
        <w:t>Wykonawca oświadcza, że zapoznał się z obowiązkiem informacyjnym dotyczącym przetwarzania danych osobowych zgodnie z art. 13 i 14 Rozporządzenia Parlamentu Europejskiego i Rady (UE) 2016/679 z dnia 27 kwietnia 2016 r. w sprawie ochrony osób fizycznych w związku z przetwarzaniem danych osobowych i w sprawie swobodnego przepływu takich danych oraz uchylenia dyrektywy 95/46/WE (RODO).</w:t>
      </w:r>
    </w:p>
    <w:p w:rsidR="006442DE" w:rsidRPr="009F0872" w:rsidRDefault="006442DE" w:rsidP="006442DE">
      <w:pPr>
        <w:numPr>
          <w:ilvl w:val="0"/>
          <w:numId w:val="46"/>
        </w:numPr>
        <w:autoSpaceDE w:val="0"/>
        <w:autoSpaceDN w:val="0"/>
        <w:adjustRightInd w:val="0"/>
        <w:jc w:val="both"/>
      </w:pPr>
      <w:r>
        <w:rPr>
          <w:iCs/>
        </w:rPr>
        <w:t>W</w:t>
      </w:r>
      <w:r w:rsidRPr="009F0872">
        <w:t>ykonawca oświadcza, iż realizując zadania finansowane ze środków publicznych spełnia wymogi,        o których mowa w art. 6 ustawy z dnia 4 kwietnia 2019 r. o dostępności cyfrowej stron internetowych       i aplikacji mobilnych podmiotów publicznych (Dz. U. 2019 poz. 848 ze zm.) o ile go to dotyczy.</w:t>
      </w:r>
    </w:p>
    <w:p w:rsidR="00A83792" w:rsidRDefault="00A83792" w:rsidP="00FB3A90">
      <w:pPr>
        <w:jc w:val="center"/>
        <w:rPr>
          <w:b/>
          <w:spacing w:val="4"/>
        </w:rPr>
      </w:pPr>
    </w:p>
    <w:p w:rsidR="00A83792" w:rsidRPr="00F0063B" w:rsidRDefault="00A2074E" w:rsidP="00FB3A90">
      <w:pPr>
        <w:jc w:val="center"/>
        <w:rPr>
          <w:b/>
          <w:spacing w:val="4"/>
        </w:rPr>
      </w:pPr>
      <w:r w:rsidRPr="00F0063B">
        <w:rPr>
          <w:b/>
          <w:spacing w:val="4"/>
        </w:rPr>
        <w:t>§1</w:t>
      </w:r>
      <w:r w:rsidR="00A83792">
        <w:rPr>
          <w:b/>
          <w:spacing w:val="4"/>
        </w:rPr>
        <w:t>3</w:t>
      </w:r>
      <w:r w:rsidRPr="00F0063B">
        <w:rPr>
          <w:b/>
          <w:spacing w:val="4"/>
        </w:rPr>
        <w:t xml:space="preserve">  Postanowienia końcowe</w:t>
      </w:r>
    </w:p>
    <w:p w:rsidR="00BD06A8" w:rsidRPr="00F0063B" w:rsidRDefault="00BD06A8" w:rsidP="00BD06A8">
      <w:pPr>
        <w:numPr>
          <w:ilvl w:val="0"/>
          <w:numId w:val="12"/>
        </w:numPr>
        <w:jc w:val="both"/>
      </w:pPr>
      <w:r w:rsidRPr="00F0063B">
        <w:t>Strony ustalają, że w sprawach nieuregulowanych w niniejszej umowie będą miały zastosow</w:t>
      </w:r>
      <w:r w:rsidR="00993819" w:rsidRPr="00F0063B">
        <w:t xml:space="preserve">anie przepisy Kodeksu cywilnego, </w:t>
      </w:r>
      <w:r w:rsidRPr="00F0063B">
        <w:t>Praw</w:t>
      </w:r>
      <w:r w:rsidR="00993819" w:rsidRPr="00F0063B">
        <w:t>a</w:t>
      </w:r>
      <w:r w:rsidRPr="00F0063B">
        <w:t xml:space="preserve"> zamówień publicznych</w:t>
      </w:r>
      <w:r w:rsidR="00993819" w:rsidRPr="00F0063B">
        <w:t>, Prawa budowlanego</w:t>
      </w:r>
      <w:r w:rsidR="005A04CE" w:rsidRPr="00F0063B">
        <w:t>, Kodeksu Pracy</w:t>
      </w:r>
      <w:r w:rsidR="00993819" w:rsidRPr="00F0063B">
        <w:t xml:space="preserve"> wraz z przepisami wykonawczymi oraz inne obowiązujące przepisy prawa.</w:t>
      </w:r>
    </w:p>
    <w:p w:rsidR="00BD06A8" w:rsidRPr="00F0063B" w:rsidRDefault="00BD06A8" w:rsidP="00BD06A8">
      <w:pPr>
        <w:numPr>
          <w:ilvl w:val="0"/>
          <w:numId w:val="12"/>
        </w:numPr>
        <w:jc w:val="both"/>
      </w:pPr>
      <w:r w:rsidRPr="00F0063B">
        <w:t>Strony umowy zobowiązują się do niezwłocznego powiadomienia o każdej zmianie adresu lub numeru telefonu.</w:t>
      </w:r>
    </w:p>
    <w:p w:rsidR="00B41FE2" w:rsidRPr="00F0063B" w:rsidRDefault="00BD06A8" w:rsidP="00B41FE2">
      <w:pPr>
        <w:numPr>
          <w:ilvl w:val="0"/>
          <w:numId w:val="12"/>
        </w:numPr>
        <w:jc w:val="both"/>
      </w:pPr>
      <w:r w:rsidRPr="00F0063B">
        <w:t xml:space="preserve">W przypadku niezrealizowania zobowiązania wskazanego w ust. </w:t>
      </w:r>
      <w:r w:rsidR="0001091D" w:rsidRPr="00F0063B">
        <w:t>2</w:t>
      </w:r>
      <w:r w:rsidRPr="00F0063B">
        <w:t>, pisma dostarczone pod adres wskazany w niniejszej umowie uważa się za doręczone.</w:t>
      </w:r>
    </w:p>
    <w:p w:rsidR="00B41FE2" w:rsidRPr="00F0063B" w:rsidRDefault="00B41FE2" w:rsidP="00B41FE2">
      <w:pPr>
        <w:pStyle w:val="Akapitzlist"/>
        <w:numPr>
          <w:ilvl w:val="0"/>
          <w:numId w:val="12"/>
        </w:numPr>
        <w:jc w:val="both"/>
      </w:pPr>
      <w:r w:rsidRPr="00F0063B">
        <w:rPr>
          <w:color w:val="000000"/>
        </w:rPr>
        <w:t>W przypadku uzasadnionych wątpliwości co do przestrzegania Prawa Pracy przez Wykonawcę lub Podwykonawcę, Zamawiający może zwrócić się o przeprowadzenie kontroli przez Państwową</w:t>
      </w:r>
      <w:r w:rsidRPr="00F0063B">
        <w:t xml:space="preserve"> Inspekcję Pracy.</w:t>
      </w:r>
    </w:p>
    <w:p w:rsidR="00BD06A8" w:rsidRPr="00F0063B" w:rsidRDefault="00BD06A8" w:rsidP="00BD06A8">
      <w:pPr>
        <w:numPr>
          <w:ilvl w:val="0"/>
          <w:numId w:val="12"/>
        </w:numPr>
        <w:jc w:val="both"/>
      </w:pPr>
      <w:r w:rsidRPr="00F0063B">
        <w:lastRenderedPageBreak/>
        <w:t>W przypadku zaistnienia sporu strony zobowiązują się przekazać sprawy do sądu miejscowo właściwego dla Zamawiającego.</w:t>
      </w:r>
    </w:p>
    <w:p w:rsidR="00BD06A8" w:rsidRPr="00F0063B" w:rsidRDefault="00BD06A8" w:rsidP="004B2FA6">
      <w:pPr>
        <w:pStyle w:val="Tekstpodstawowy"/>
        <w:numPr>
          <w:ilvl w:val="0"/>
          <w:numId w:val="12"/>
        </w:numPr>
        <w:jc w:val="both"/>
        <w:rPr>
          <w:rFonts w:ascii="Times New Roman" w:hAnsi="Times New Roman"/>
          <w:b w:val="0"/>
          <w:sz w:val="24"/>
        </w:rPr>
      </w:pPr>
      <w:r w:rsidRPr="00F0063B">
        <w:rPr>
          <w:rFonts w:ascii="Times New Roman" w:hAnsi="Times New Roman"/>
          <w:b w:val="0"/>
          <w:sz w:val="24"/>
        </w:rPr>
        <w:t>Załączniki</w:t>
      </w:r>
      <w:r w:rsidR="00932198">
        <w:rPr>
          <w:rFonts w:ascii="Times New Roman" w:hAnsi="Times New Roman"/>
          <w:b w:val="0"/>
          <w:sz w:val="24"/>
        </w:rPr>
        <w:t>em</w:t>
      </w:r>
      <w:r w:rsidRPr="00F0063B">
        <w:rPr>
          <w:rFonts w:ascii="Times New Roman" w:hAnsi="Times New Roman"/>
          <w:b w:val="0"/>
          <w:sz w:val="24"/>
        </w:rPr>
        <w:t xml:space="preserve"> do umowy</w:t>
      </w:r>
      <w:r w:rsidR="009D63DF">
        <w:rPr>
          <w:rFonts w:ascii="Times New Roman" w:hAnsi="Times New Roman"/>
          <w:b w:val="0"/>
          <w:sz w:val="24"/>
        </w:rPr>
        <w:t xml:space="preserve"> jest </w:t>
      </w:r>
      <w:r w:rsidRPr="00F0063B">
        <w:rPr>
          <w:rFonts w:ascii="Times New Roman" w:hAnsi="Times New Roman"/>
          <w:b w:val="0"/>
          <w:sz w:val="24"/>
        </w:rPr>
        <w:t>oferta Wykonawcy.</w:t>
      </w:r>
    </w:p>
    <w:p w:rsidR="00BD06A8" w:rsidRPr="00F0063B" w:rsidRDefault="00BD06A8" w:rsidP="00BD06A8">
      <w:pPr>
        <w:numPr>
          <w:ilvl w:val="0"/>
          <w:numId w:val="12"/>
        </w:numPr>
        <w:jc w:val="both"/>
      </w:pPr>
      <w:r w:rsidRPr="00F0063B">
        <w:t xml:space="preserve">Umowę sporządzono w </w:t>
      </w:r>
      <w:r w:rsidR="00BF63EE" w:rsidRPr="00F0063B">
        <w:t>trzech</w:t>
      </w:r>
      <w:r w:rsidRPr="00F0063B">
        <w:t xml:space="preserve"> egzemplarzach</w:t>
      </w:r>
      <w:r w:rsidR="00BF63EE" w:rsidRPr="00F0063B">
        <w:t>, jeden egzemplarz dla Wykonawcy i dwa egzemplarze dla Zamawiającego.</w:t>
      </w:r>
    </w:p>
    <w:p w:rsidR="00EE1027" w:rsidRDefault="00EE1027" w:rsidP="00F819FC">
      <w:pPr>
        <w:jc w:val="both"/>
        <w:rPr>
          <w:spacing w:val="4"/>
        </w:rPr>
      </w:pPr>
    </w:p>
    <w:p w:rsidR="00D514C3" w:rsidRPr="00F0063B" w:rsidRDefault="00D514C3" w:rsidP="00F819FC">
      <w:pPr>
        <w:jc w:val="both"/>
        <w:rPr>
          <w:spacing w:val="4"/>
        </w:rPr>
      </w:pPr>
    </w:p>
    <w:p w:rsidR="00A2074E" w:rsidRPr="004B2FA6" w:rsidRDefault="00A85A61" w:rsidP="00A85A61">
      <w:pPr>
        <w:tabs>
          <w:tab w:val="left" w:pos="1260"/>
          <w:tab w:val="left" w:pos="1440"/>
          <w:tab w:val="left" w:pos="7560"/>
          <w:tab w:val="left" w:pos="7920"/>
        </w:tabs>
        <w:jc w:val="both"/>
        <w:rPr>
          <w:b/>
          <w:spacing w:val="4"/>
          <w:sz w:val="28"/>
          <w:szCs w:val="28"/>
        </w:rPr>
      </w:pPr>
      <w:r w:rsidRPr="004B2FA6">
        <w:rPr>
          <w:b/>
          <w:spacing w:val="4"/>
          <w:sz w:val="28"/>
          <w:szCs w:val="28"/>
        </w:rPr>
        <w:t>Zamawiający</w:t>
      </w:r>
      <w:r w:rsidR="004B2FA6" w:rsidRPr="004B2FA6">
        <w:rPr>
          <w:b/>
          <w:spacing w:val="4"/>
          <w:sz w:val="28"/>
          <w:szCs w:val="28"/>
        </w:rPr>
        <w:t xml:space="preserve">              </w:t>
      </w:r>
      <w:r w:rsidRPr="004B2FA6">
        <w:rPr>
          <w:b/>
          <w:spacing w:val="4"/>
          <w:sz w:val="28"/>
          <w:szCs w:val="28"/>
        </w:rPr>
        <w:t xml:space="preserve">  </w:t>
      </w:r>
      <w:r w:rsidR="004670F6" w:rsidRPr="004B2FA6">
        <w:rPr>
          <w:b/>
          <w:spacing w:val="4"/>
          <w:sz w:val="28"/>
          <w:szCs w:val="28"/>
        </w:rPr>
        <w:t xml:space="preserve">                   </w:t>
      </w:r>
      <w:r w:rsidR="004B2FA6">
        <w:rPr>
          <w:b/>
          <w:spacing w:val="4"/>
          <w:sz w:val="28"/>
          <w:szCs w:val="28"/>
        </w:rPr>
        <w:t xml:space="preserve">          </w:t>
      </w:r>
      <w:r w:rsidRPr="004B2FA6">
        <w:rPr>
          <w:b/>
          <w:spacing w:val="4"/>
          <w:sz w:val="28"/>
          <w:szCs w:val="28"/>
        </w:rPr>
        <w:t xml:space="preserve">         </w:t>
      </w:r>
      <w:r w:rsidR="004670F6" w:rsidRPr="004B2FA6">
        <w:rPr>
          <w:b/>
          <w:spacing w:val="4"/>
          <w:sz w:val="28"/>
          <w:szCs w:val="28"/>
        </w:rPr>
        <w:t xml:space="preserve">                                        </w:t>
      </w:r>
      <w:r w:rsidRPr="004B2FA6">
        <w:rPr>
          <w:b/>
          <w:spacing w:val="4"/>
          <w:sz w:val="28"/>
          <w:szCs w:val="28"/>
        </w:rPr>
        <w:t>Wykonawca</w:t>
      </w:r>
    </w:p>
    <w:p w:rsidR="00D66BBE" w:rsidRPr="00F0063B" w:rsidRDefault="00D66BBE">
      <w:pPr>
        <w:rPr>
          <w:b/>
          <w:spacing w:val="4"/>
        </w:rPr>
      </w:pPr>
    </w:p>
    <w:sectPr w:rsidR="00D66BBE" w:rsidRPr="00F0063B" w:rsidSect="00F0063B">
      <w:headerReference w:type="default" r:id="rId8"/>
      <w:footerReference w:type="even" r:id="rId9"/>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C67" w:rsidRDefault="005B1C67">
      <w:r>
        <w:separator/>
      </w:r>
    </w:p>
  </w:endnote>
  <w:endnote w:type="continuationSeparator" w:id="0">
    <w:p w:rsidR="005B1C67" w:rsidRDefault="005B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ndale Sans UI">
    <w:altName w:val="Times New Roman"/>
    <w:charset w:val="EE"/>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EE5" w:rsidRDefault="00076EE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076EE5" w:rsidRDefault="00076E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EE5" w:rsidRDefault="00076EE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D39BF">
      <w:rPr>
        <w:rStyle w:val="Numerstrony"/>
        <w:noProof/>
      </w:rPr>
      <w:t>8</w:t>
    </w:r>
    <w:r>
      <w:rPr>
        <w:rStyle w:val="Numerstrony"/>
      </w:rPr>
      <w:fldChar w:fldCharType="end"/>
    </w:r>
  </w:p>
  <w:p w:rsidR="00076EE5" w:rsidRDefault="00076E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C67" w:rsidRDefault="005B1C67">
      <w:r>
        <w:separator/>
      </w:r>
    </w:p>
  </w:footnote>
  <w:footnote w:type="continuationSeparator" w:id="0">
    <w:p w:rsidR="005B1C67" w:rsidRDefault="005B1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792" w:rsidRPr="00887F54" w:rsidRDefault="00A83792" w:rsidP="00A83792">
    <w:pPr>
      <w:pStyle w:val="Tytu"/>
      <w:jc w:val="left"/>
      <w:outlineLvl w:val="0"/>
      <w:rPr>
        <w:rFonts w:ascii="Times New Roman" w:hAnsi="Times New Roman"/>
        <w:b w:val="0"/>
        <w:i/>
        <w:spacing w:val="4"/>
        <w:sz w:val="24"/>
      </w:rPr>
    </w:pPr>
    <w:r>
      <w:rPr>
        <w:rFonts w:ascii="Times New Roman" w:hAnsi="Times New Roman"/>
        <w:b w:val="0"/>
        <w:i/>
        <w:spacing w:val="4"/>
        <w:sz w:val="24"/>
      </w:rPr>
      <w:t>DB.261.1.2022</w:t>
    </w:r>
    <w:r>
      <w:rPr>
        <w:rFonts w:ascii="Times New Roman" w:hAnsi="Times New Roman"/>
        <w:b w:val="0"/>
        <w:i/>
        <w:spacing w:val="4"/>
        <w:sz w:val="24"/>
      </w:rPr>
      <w:tab/>
    </w:r>
    <w:r>
      <w:rPr>
        <w:rFonts w:ascii="Times New Roman" w:hAnsi="Times New Roman"/>
        <w:b w:val="0"/>
        <w:i/>
        <w:spacing w:val="4"/>
        <w:sz w:val="24"/>
      </w:rPr>
      <w:tab/>
    </w:r>
    <w:r>
      <w:rPr>
        <w:rFonts w:ascii="Times New Roman" w:hAnsi="Times New Roman"/>
        <w:b w:val="0"/>
        <w:i/>
        <w:spacing w:val="4"/>
        <w:sz w:val="24"/>
      </w:rPr>
      <w:tab/>
    </w:r>
    <w:r>
      <w:rPr>
        <w:rFonts w:ascii="Times New Roman" w:hAnsi="Times New Roman"/>
        <w:b w:val="0"/>
        <w:i/>
        <w:spacing w:val="4"/>
        <w:sz w:val="24"/>
      </w:rPr>
      <w:tab/>
    </w:r>
    <w:r>
      <w:rPr>
        <w:rFonts w:ascii="Times New Roman" w:hAnsi="Times New Roman"/>
        <w:b w:val="0"/>
        <w:i/>
        <w:spacing w:val="4"/>
        <w:sz w:val="24"/>
      </w:rPr>
      <w:tab/>
    </w:r>
    <w:r>
      <w:rPr>
        <w:rFonts w:ascii="Times New Roman" w:hAnsi="Times New Roman"/>
        <w:b w:val="0"/>
        <w:i/>
        <w:spacing w:val="4"/>
        <w:sz w:val="24"/>
      </w:rPr>
      <w:tab/>
    </w:r>
    <w:r>
      <w:rPr>
        <w:rFonts w:ascii="Times New Roman" w:hAnsi="Times New Roman"/>
        <w:b w:val="0"/>
        <w:i/>
        <w:spacing w:val="4"/>
        <w:sz w:val="24"/>
      </w:rPr>
      <w:tab/>
    </w:r>
    <w:r>
      <w:rPr>
        <w:rFonts w:ascii="Times New Roman" w:hAnsi="Times New Roman"/>
        <w:b w:val="0"/>
        <w:i/>
        <w:spacing w:val="4"/>
        <w:sz w:val="24"/>
      </w:rPr>
      <w:tab/>
    </w:r>
    <w:r w:rsidRPr="00887F54">
      <w:rPr>
        <w:rFonts w:ascii="Times New Roman" w:hAnsi="Times New Roman"/>
        <w:b w:val="0"/>
        <w:i/>
        <w:spacing w:val="4"/>
        <w:sz w:val="24"/>
      </w:rPr>
      <w:t xml:space="preserve">Załącznik nr </w:t>
    </w:r>
    <w:r>
      <w:rPr>
        <w:rFonts w:ascii="Times New Roman" w:hAnsi="Times New Roman"/>
        <w:b w:val="0"/>
        <w:i/>
        <w:spacing w:val="4"/>
        <w:sz w:val="24"/>
      </w:rPr>
      <w:t>5</w:t>
    </w:r>
    <w:r w:rsidRPr="00887F54">
      <w:rPr>
        <w:rFonts w:ascii="Times New Roman" w:hAnsi="Times New Roman"/>
        <w:b w:val="0"/>
        <w:i/>
        <w:spacing w:val="4"/>
        <w:sz w:val="24"/>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1"/>
    <w:lvl w:ilvl="0">
      <w:start w:val="1"/>
      <w:numFmt w:val="lowerLetter"/>
      <w:lvlText w:val="%1)"/>
      <w:lvlJc w:val="left"/>
      <w:pPr>
        <w:tabs>
          <w:tab w:val="num" w:pos="0"/>
        </w:tabs>
        <w:ind w:left="1440" w:hanging="360"/>
      </w:pPr>
    </w:lvl>
  </w:abstractNum>
  <w:abstractNum w:abstractNumId="2" w15:restartNumberingAfterBreak="0">
    <w:nsid w:val="00000004"/>
    <w:multiLevelType w:val="singleLevel"/>
    <w:tmpl w:val="994EB34C"/>
    <w:name w:val="WW8Num3"/>
    <w:lvl w:ilvl="0">
      <w:start w:val="1"/>
      <w:numFmt w:val="lowerLetter"/>
      <w:lvlText w:val="%1)"/>
      <w:lvlJc w:val="left"/>
      <w:pPr>
        <w:tabs>
          <w:tab w:val="num" w:pos="0"/>
        </w:tabs>
        <w:ind w:left="1080" w:hanging="360"/>
      </w:pPr>
      <w:rPr>
        <w:rFonts w:ascii="Times New Roman" w:eastAsia="Andale Sans UI" w:hAnsi="Times New Roman" w:cs="Times New Roman" w:hint="default"/>
        <w:i w:val="0"/>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486631"/>
    <w:multiLevelType w:val="multilevel"/>
    <w:tmpl w:val="768C61B2"/>
    <w:lvl w:ilvl="0">
      <w:start w:val="2"/>
      <w:numFmt w:val="decimal"/>
      <w:lvlText w:val="%1."/>
      <w:lvlJc w:val="left"/>
      <w:pPr>
        <w:tabs>
          <w:tab w:val="num" w:pos="585"/>
        </w:tabs>
        <w:ind w:left="585" w:hanging="360"/>
      </w:pPr>
      <w:rPr>
        <w:rFonts w:hint="default"/>
      </w:r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bullet"/>
      <w:lvlText w:val=""/>
      <w:lvlJc w:val="left"/>
      <w:pPr>
        <w:tabs>
          <w:tab w:val="num" w:pos="2745"/>
        </w:tabs>
        <w:ind w:left="2745" w:hanging="360"/>
      </w:pPr>
      <w:rPr>
        <w:rFonts w:ascii="Symbol" w:hAnsi="Symbol" w:hint="default"/>
      </w:r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5" w15:restartNumberingAfterBreak="0">
    <w:nsid w:val="065177CD"/>
    <w:multiLevelType w:val="multilevel"/>
    <w:tmpl w:val="CE8A157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303DC1"/>
    <w:multiLevelType w:val="multilevel"/>
    <w:tmpl w:val="0BB0A580"/>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9703982"/>
    <w:multiLevelType w:val="multilevel"/>
    <w:tmpl w:val="8EF82C1A"/>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decimal"/>
      <w:lvlText w:val="%5"/>
      <w:lvlJc w:val="left"/>
      <w:pPr>
        <w:tabs>
          <w:tab w:val="num" w:pos="3960"/>
        </w:tabs>
        <w:ind w:left="396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0F2954D0"/>
    <w:multiLevelType w:val="multilevel"/>
    <w:tmpl w:val="8EF82C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980"/>
        </w:tabs>
        <w:ind w:left="198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03322CF"/>
    <w:multiLevelType w:val="hybridMultilevel"/>
    <w:tmpl w:val="EDDC9974"/>
    <w:lvl w:ilvl="0" w:tplc="FFFFFFFF">
      <w:start w:val="1"/>
      <w:numFmt w:val="decimal"/>
      <w:lvlText w:val="%1."/>
      <w:lvlJc w:val="left"/>
      <w:pPr>
        <w:tabs>
          <w:tab w:val="num" w:pos="720"/>
        </w:tabs>
        <w:ind w:left="720" w:hanging="360"/>
      </w:pPr>
      <w:rPr>
        <w:rFonts w:hint="default"/>
      </w:rPr>
    </w:lvl>
    <w:lvl w:ilvl="1" w:tplc="2DD48762">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93B27D44">
      <w:start w:val="6"/>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0762791"/>
    <w:multiLevelType w:val="hybridMultilevel"/>
    <w:tmpl w:val="5A3E74D0"/>
    <w:lvl w:ilvl="0" w:tplc="F214A986">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 w15:restartNumberingAfterBreak="0">
    <w:nsid w:val="119B1F47"/>
    <w:multiLevelType w:val="multilevel"/>
    <w:tmpl w:val="8EF82C1A"/>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decimal"/>
      <w:lvlText w:val="%5"/>
      <w:lvlJc w:val="left"/>
      <w:pPr>
        <w:tabs>
          <w:tab w:val="num" w:pos="3960"/>
        </w:tabs>
        <w:ind w:left="396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136B1A69"/>
    <w:multiLevelType w:val="multilevel"/>
    <w:tmpl w:val="8EF82C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980"/>
        </w:tabs>
        <w:ind w:left="198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decimal"/>
      <w:lvlText w:val="%5"/>
      <w:lvlJc w:val="left"/>
      <w:pPr>
        <w:tabs>
          <w:tab w:val="num" w:pos="3240"/>
        </w:tabs>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15DD78A5"/>
    <w:multiLevelType w:val="hybridMultilevel"/>
    <w:tmpl w:val="E6701BF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4" w15:restartNumberingAfterBreak="0">
    <w:nsid w:val="17F55036"/>
    <w:multiLevelType w:val="multilevel"/>
    <w:tmpl w:val="8EF82C1A"/>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decimal"/>
      <w:lvlText w:val="%5"/>
      <w:lvlJc w:val="left"/>
      <w:pPr>
        <w:tabs>
          <w:tab w:val="num" w:pos="3960"/>
        </w:tabs>
        <w:ind w:left="396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18FB0765"/>
    <w:multiLevelType w:val="multilevel"/>
    <w:tmpl w:val="314EC5F0"/>
    <w:lvl w:ilvl="0">
      <w:start w:val="2"/>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54585F"/>
    <w:multiLevelType w:val="multilevel"/>
    <w:tmpl w:val="2C8A1DCA"/>
    <w:lvl w:ilvl="0">
      <w:start w:val="2"/>
      <w:numFmt w:val="decimal"/>
      <w:lvlText w:val="%1."/>
      <w:lvlJc w:val="left"/>
      <w:pPr>
        <w:tabs>
          <w:tab w:val="num" w:pos="585"/>
        </w:tabs>
        <w:ind w:left="585" w:hanging="360"/>
      </w:pPr>
      <w:rPr>
        <w:rFonts w:hint="default"/>
      </w:r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7" w15:restartNumberingAfterBreak="0">
    <w:nsid w:val="233A2D1F"/>
    <w:multiLevelType w:val="multilevel"/>
    <w:tmpl w:val="AC68A8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15:restartNumberingAfterBreak="0">
    <w:nsid w:val="27452E99"/>
    <w:multiLevelType w:val="multilevel"/>
    <w:tmpl w:val="8EF82C1A"/>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D1B24A4"/>
    <w:multiLevelType w:val="multilevel"/>
    <w:tmpl w:val="6BDEB4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25B0A9A"/>
    <w:multiLevelType w:val="hybridMultilevel"/>
    <w:tmpl w:val="B9F8F0EE"/>
    <w:lvl w:ilvl="0" w:tplc="FFFFFFFF">
      <w:start w:val="1"/>
      <w:numFmt w:val="decimal"/>
      <w:lvlText w:val="%1."/>
      <w:lvlJc w:val="left"/>
      <w:pPr>
        <w:tabs>
          <w:tab w:val="num" w:pos="720"/>
        </w:tabs>
        <w:ind w:left="720" w:hanging="360"/>
      </w:pPr>
      <w:rPr>
        <w:rFonts w:hint="default"/>
      </w:rPr>
    </w:lvl>
    <w:lvl w:ilvl="1" w:tplc="ACEC75D8">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93C6368"/>
    <w:multiLevelType w:val="hybridMultilevel"/>
    <w:tmpl w:val="BBCC0BFE"/>
    <w:lvl w:ilvl="0" w:tplc="FF10AC4A">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3D6D372D"/>
    <w:multiLevelType w:val="multilevel"/>
    <w:tmpl w:val="30D00F9E"/>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A7007F"/>
    <w:multiLevelType w:val="hybridMultilevel"/>
    <w:tmpl w:val="5798CF6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D3164E"/>
    <w:multiLevelType w:val="hybridMultilevel"/>
    <w:tmpl w:val="6D6C5296"/>
    <w:lvl w:ilvl="0" w:tplc="F214A9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4D8077F5"/>
    <w:multiLevelType w:val="multilevel"/>
    <w:tmpl w:val="67CA0F4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508C497C"/>
    <w:multiLevelType w:val="multilevel"/>
    <w:tmpl w:val="E9447022"/>
    <w:lvl w:ilvl="0">
      <w:start w:val="1"/>
      <w:numFmt w:val="ordin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980"/>
        </w:tabs>
        <w:ind w:left="198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decimal"/>
      <w:lvlText w:val="%5"/>
      <w:lvlJc w:val="left"/>
      <w:pPr>
        <w:tabs>
          <w:tab w:val="num" w:pos="3240"/>
        </w:tabs>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15:restartNumberingAfterBreak="0">
    <w:nsid w:val="51A2772B"/>
    <w:multiLevelType w:val="hybridMultilevel"/>
    <w:tmpl w:val="0BB0A580"/>
    <w:lvl w:ilvl="0" w:tplc="F214A986">
      <w:start w:val="1"/>
      <w:numFmt w:val="decimal"/>
      <w:lvlText w:val="%1."/>
      <w:lvlJc w:val="left"/>
      <w:pPr>
        <w:tabs>
          <w:tab w:val="num" w:pos="720"/>
        </w:tabs>
        <w:ind w:left="720" w:hanging="360"/>
      </w:pPr>
      <w:rPr>
        <w:rFonts w:hint="default"/>
      </w:rPr>
    </w:lvl>
    <w:lvl w:ilvl="1" w:tplc="69287A42">
      <w:start w:val="3"/>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4F169B8"/>
    <w:multiLevelType w:val="hybridMultilevel"/>
    <w:tmpl w:val="F572CEEC"/>
    <w:lvl w:ilvl="0" w:tplc="F214A9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69D1C43"/>
    <w:multiLevelType w:val="multilevel"/>
    <w:tmpl w:val="9B2EA6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747120E"/>
    <w:multiLevelType w:val="hybridMultilevel"/>
    <w:tmpl w:val="CE8A157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772007F"/>
    <w:multiLevelType w:val="hybridMultilevel"/>
    <w:tmpl w:val="8BD028A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6606F1"/>
    <w:multiLevelType w:val="hybridMultilevel"/>
    <w:tmpl w:val="6BDEB436"/>
    <w:lvl w:ilvl="0" w:tplc="B950DDA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5A12261B"/>
    <w:multiLevelType w:val="hybridMultilevel"/>
    <w:tmpl w:val="42B2FD2A"/>
    <w:lvl w:ilvl="0" w:tplc="294459E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5A1406CC"/>
    <w:multiLevelType w:val="hybridMultilevel"/>
    <w:tmpl w:val="67CA0F48"/>
    <w:lvl w:ilvl="0" w:tplc="B950DDA8">
      <w:start w:val="1"/>
      <w:numFmt w:val="lowerLetter"/>
      <w:lvlText w:val="%1)"/>
      <w:lvlJc w:val="left"/>
      <w:pPr>
        <w:tabs>
          <w:tab w:val="num" w:pos="720"/>
        </w:tabs>
        <w:ind w:left="720" w:hanging="360"/>
      </w:pPr>
      <w:rPr>
        <w:rFonts w:hint="default"/>
      </w:rPr>
    </w:lvl>
    <w:lvl w:ilvl="1" w:tplc="0E16B624">
      <w:start w:val="1"/>
      <w:numFmt w:val="decimal"/>
      <w:lvlText w:val="%2."/>
      <w:lvlJc w:val="left"/>
      <w:pPr>
        <w:tabs>
          <w:tab w:val="num" w:pos="1080"/>
        </w:tabs>
        <w:ind w:left="1080" w:hanging="360"/>
      </w:pPr>
      <w:rPr>
        <w:rFonts w:hint="default"/>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5B3550EE"/>
    <w:multiLevelType w:val="hybridMultilevel"/>
    <w:tmpl w:val="EE6E9BBA"/>
    <w:lvl w:ilvl="0" w:tplc="CFF2349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5E6D45DD"/>
    <w:multiLevelType w:val="multilevel"/>
    <w:tmpl w:val="EDA6BD4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23856F3"/>
    <w:multiLevelType w:val="multilevel"/>
    <w:tmpl w:val="C9787BE6"/>
    <w:lvl w:ilvl="0">
      <w:start w:val="1"/>
      <w:numFmt w:val="decimal"/>
      <w:lvlText w:val="%1."/>
      <w:lvlJc w:val="left"/>
      <w:pPr>
        <w:tabs>
          <w:tab w:val="num" w:pos="585"/>
        </w:tabs>
        <w:ind w:left="585" w:hanging="360"/>
      </w:pPr>
      <w:rPr>
        <w:rFonts w:hint="default"/>
      </w:rPr>
    </w:lvl>
    <w:lvl w:ilvl="1">
      <w:start w:val="1"/>
      <w:numFmt w:val="lowerLetter"/>
      <w:lvlText w:val="%2)"/>
      <w:lvlJc w:val="left"/>
      <w:pPr>
        <w:tabs>
          <w:tab w:val="num" w:pos="1305"/>
        </w:tabs>
        <w:ind w:left="1305" w:hanging="360"/>
      </w:pPr>
      <w:rPr>
        <w:rFonts w:hint="default"/>
      </w:rPr>
    </w:lvl>
    <w:lvl w:ilvl="2">
      <w:start w:val="3"/>
      <w:numFmt w:val="decimal"/>
      <w:lvlText w:val="%3"/>
      <w:lvlJc w:val="left"/>
      <w:pPr>
        <w:tabs>
          <w:tab w:val="num" w:pos="2205"/>
        </w:tabs>
        <w:ind w:left="2205" w:hanging="360"/>
      </w:pPr>
      <w:rPr>
        <w:rFonts w:hint="default"/>
      </w:rPr>
    </w:lvl>
    <w:lvl w:ilvl="3">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abstractNum w:abstractNumId="38" w15:restartNumberingAfterBreak="0">
    <w:nsid w:val="69274C82"/>
    <w:multiLevelType w:val="singleLevel"/>
    <w:tmpl w:val="B3E6F076"/>
    <w:lvl w:ilvl="0">
      <w:start w:val="1"/>
      <w:numFmt w:val="lowerLetter"/>
      <w:lvlText w:val="%1)"/>
      <w:lvlJc w:val="left"/>
      <w:pPr>
        <w:tabs>
          <w:tab w:val="num" w:pos="2745"/>
        </w:tabs>
        <w:ind w:left="2745" w:hanging="360"/>
      </w:pPr>
      <w:rPr>
        <w:rFonts w:hint="default"/>
      </w:rPr>
    </w:lvl>
  </w:abstractNum>
  <w:abstractNum w:abstractNumId="39" w15:restartNumberingAfterBreak="0">
    <w:nsid w:val="693148A0"/>
    <w:multiLevelType w:val="multilevel"/>
    <w:tmpl w:val="42B2FD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69437E3D"/>
    <w:multiLevelType w:val="hybridMultilevel"/>
    <w:tmpl w:val="96305EF8"/>
    <w:lvl w:ilvl="0" w:tplc="CFF2349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9B21AE5"/>
    <w:multiLevelType w:val="singleLevel"/>
    <w:tmpl w:val="15C2F428"/>
    <w:lvl w:ilvl="0">
      <w:start w:val="1"/>
      <w:numFmt w:val="lowerLetter"/>
      <w:lvlText w:val="%1)"/>
      <w:lvlJc w:val="left"/>
      <w:pPr>
        <w:tabs>
          <w:tab w:val="num" w:pos="720"/>
        </w:tabs>
        <w:ind w:left="720" w:hanging="360"/>
      </w:pPr>
      <w:rPr>
        <w:rFonts w:hint="default"/>
      </w:rPr>
    </w:lvl>
  </w:abstractNum>
  <w:abstractNum w:abstractNumId="42" w15:restartNumberingAfterBreak="0">
    <w:nsid w:val="6E341630"/>
    <w:multiLevelType w:val="hybridMultilevel"/>
    <w:tmpl w:val="D3FAC760"/>
    <w:lvl w:ilvl="0" w:tplc="F214A98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83C6B0B"/>
    <w:multiLevelType w:val="multilevel"/>
    <w:tmpl w:val="8EF82C1A"/>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decimal"/>
      <w:lvlText w:val="%5"/>
      <w:lvlJc w:val="left"/>
      <w:pPr>
        <w:tabs>
          <w:tab w:val="num" w:pos="3960"/>
        </w:tabs>
        <w:ind w:left="396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4" w15:restartNumberingAfterBreak="0">
    <w:nsid w:val="793244F1"/>
    <w:multiLevelType w:val="multilevel"/>
    <w:tmpl w:val="8EF82C1A"/>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decimal"/>
      <w:lvlText w:val="%5"/>
      <w:lvlJc w:val="left"/>
      <w:pPr>
        <w:tabs>
          <w:tab w:val="num" w:pos="3960"/>
        </w:tabs>
        <w:ind w:left="396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15:restartNumberingAfterBreak="0">
    <w:nsid w:val="7B5302A9"/>
    <w:multiLevelType w:val="multilevel"/>
    <w:tmpl w:val="8EF82C1A"/>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decimal"/>
      <w:lvlText w:val="%5"/>
      <w:lvlJc w:val="left"/>
      <w:pPr>
        <w:tabs>
          <w:tab w:val="num" w:pos="3960"/>
        </w:tabs>
        <w:ind w:left="396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6" w15:restartNumberingAfterBreak="0">
    <w:nsid w:val="7DFF0166"/>
    <w:multiLevelType w:val="singleLevel"/>
    <w:tmpl w:val="B950DDA8"/>
    <w:lvl w:ilvl="0">
      <w:start w:val="1"/>
      <w:numFmt w:val="lowerLetter"/>
      <w:lvlText w:val="%1)"/>
      <w:lvlJc w:val="left"/>
      <w:pPr>
        <w:tabs>
          <w:tab w:val="num" w:pos="1080"/>
        </w:tabs>
        <w:ind w:left="1080" w:hanging="360"/>
      </w:pPr>
      <w:rPr>
        <w:rFonts w:hint="default"/>
      </w:rPr>
    </w:lvl>
  </w:abstractNum>
  <w:abstractNum w:abstractNumId="47" w15:restartNumberingAfterBreak="0">
    <w:nsid w:val="7EA83E78"/>
    <w:multiLevelType w:val="multilevel"/>
    <w:tmpl w:val="6BDEB4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9"/>
  </w:num>
  <w:num w:numId="2">
    <w:abstractNumId w:val="45"/>
  </w:num>
  <w:num w:numId="3">
    <w:abstractNumId w:val="20"/>
  </w:num>
  <w:num w:numId="4">
    <w:abstractNumId w:val="37"/>
  </w:num>
  <w:num w:numId="5">
    <w:abstractNumId w:val="46"/>
  </w:num>
  <w:num w:numId="6">
    <w:abstractNumId w:val="15"/>
  </w:num>
  <w:num w:numId="7">
    <w:abstractNumId w:val="41"/>
  </w:num>
  <w:num w:numId="8">
    <w:abstractNumId w:val="29"/>
  </w:num>
  <w:num w:numId="9">
    <w:abstractNumId w:val="36"/>
  </w:num>
  <w:num w:numId="10">
    <w:abstractNumId w:val="16"/>
  </w:num>
  <w:num w:numId="11">
    <w:abstractNumId w:val="38"/>
  </w:num>
  <w:num w:numId="12">
    <w:abstractNumId w:val="17"/>
  </w:num>
  <w:num w:numId="13">
    <w:abstractNumId w:val="33"/>
  </w:num>
  <w:num w:numId="14">
    <w:abstractNumId w:val="4"/>
  </w:num>
  <w:num w:numId="15">
    <w:abstractNumId w:val="27"/>
  </w:num>
  <w:num w:numId="16">
    <w:abstractNumId w:val="31"/>
  </w:num>
  <w:num w:numId="17">
    <w:abstractNumId w:val="14"/>
  </w:num>
  <w:num w:numId="18">
    <w:abstractNumId w:val="1"/>
  </w:num>
  <w:num w:numId="19">
    <w:abstractNumId w:val="2"/>
  </w:num>
  <w:num w:numId="20">
    <w:abstractNumId w:val="24"/>
  </w:num>
  <w:num w:numId="21">
    <w:abstractNumId w:val="21"/>
  </w:num>
  <w:num w:numId="22">
    <w:abstractNumId w:val="13"/>
  </w:num>
  <w:num w:numId="23">
    <w:abstractNumId w:val="35"/>
  </w:num>
  <w:num w:numId="24">
    <w:abstractNumId w:val="7"/>
  </w:num>
  <w:num w:numId="25">
    <w:abstractNumId w:val="43"/>
  </w:num>
  <w:num w:numId="26">
    <w:abstractNumId w:val="26"/>
  </w:num>
  <w:num w:numId="27">
    <w:abstractNumId w:val="8"/>
  </w:num>
  <w:num w:numId="28">
    <w:abstractNumId w:val="10"/>
  </w:num>
  <w:num w:numId="29">
    <w:abstractNumId w:val="44"/>
  </w:num>
  <w:num w:numId="30">
    <w:abstractNumId w:val="11"/>
  </w:num>
  <w:num w:numId="31">
    <w:abstractNumId w:val="12"/>
  </w:num>
  <w:num w:numId="32">
    <w:abstractNumId w:val="18"/>
  </w:num>
  <w:num w:numId="33">
    <w:abstractNumId w:val="42"/>
  </w:num>
  <w:num w:numId="34">
    <w:abstractNumId w:val="34"/>
  </w:num>
  <w:num w:numId="35">
    <w:abstractNumId w:val="22"/>
  </w:num>
  <w:num w:numId="36">
    <w:abstractNumId w:val="39"/>
  </w:num>
  <w:num w:numId="37">
    <w:abstractNumId w:val="40"/>
  </w:num>
  <w:num w:numId="38">
    <w:abstractNumId w:val="6"/>
  </w:num>
  <w:num w:numId="39">
    <w:abstractNumId w:val="32"/>
  </w:num>
  <w:num w:numId="40">
    <w:abstractNumId w:val="25"/>
  </w:num>
  <w:num w:numId="41">
    <w:abstractNumId w:val="30"/>
  </w:num>
  <w:num w:numId="42">
    <w:abstractNumId w:val="5"/>
  </w:num>
  <w:num w:numId="43">
    <w:abstractNumId w:val="19"/>
  </w:num>
  <w:num w:numId="44">
    <w:abstractNumId w:val="47"/>
  </w:num>
  <w:num w:numId="45">
    <w:abstractNumId w:val="2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DD"/>
    <w:rsid w:val="00006BF9"/>
    <w:rsid w:val="0001091D"/>
    <w:rsid w:val="00013F66"/>
    <w:rsid w:val="00023DF1"/>
    <w:rsid w:val="000255BC"/>
    <w:rsid w:val="00025AED"/>
    <w:rsid w:val="00026004"/>
    <w:rsid w:val="00030D88"/>
    <w:rsid w:val="00031332"/>
    <w:rsid w:val="00036126"/>
    <w:rsid w:val="00037474"/>
    <w:rsid w:val="0003793C"/>
    <w:rsid w:val="00037E69"/>
    <w:rsid w:val="000404F7"/>
    <w:rsid w:val="00057252"/>
    <w:rsid w:val="0006280E"/>
    <w:rsid w:val="0007086D"/>
    <w:rsid w:val="00076EE5"/>
    <w:rsid w:val="0008018F"/>
    <w:rsid w:val="000A5501"/>
    <w:rsid w:val="000C0707"/>
    <w:rsid w:val="000C266C"/>
    <w:rsid w:val="000C30C2"/>
    <w:rsid w:val="000C4097"/>
    <w:rsid w:val="000C7A06"/>
    <w:rsid w:val="000D17DD"/>
    <w:rsid w:val="000D46D2"/>
    <w:rsid w:val="000E5F2D"/>
    <w:rsid w:val="000F45F0"/>
    <w:rsid w:val="001052ED"/>
    <w:rsid w:val="00105705"/>
    <w:rsid w:val="00110ED2"/>
    <w:rsid w:val="00111F66"/>
    <w:rsid w:val="00124308"/>
    <w:rsid w:val="00132455"/>
    <w:rsid w:val="00146F5F"/>
    <w:rsid w:val="001471CC"/>
    <w:rsid w:val="00150141"/>
    <w:rsid w:val="00165665"/>
    <w:rsid w:val="00172302"/>
    <w:rsid w:val="00190AC6"/>
    <w:rsid w:val="001911C4"/>
    <w:rsid w:val="001938F9"/>
    <w:rsid w:val="001B1EF8"/>
    <w:rsid w:val="001B4F56"/>
    <w:rsid w:val="001B5349"/>
    <w:rsid w:val="001B702A"/>
    <w:rsid w:val="001C0731"/>
    <w:rsid w:val="001C240D"/>
    <w:rsid w:val="001E1E27"/>
    <w:rsid w:val="00206DD0"/>
    <w:rsid w:val="00213AA3"/>
    <w:rsid w:val="002179E0"/>
    <w:rsid w:val="00220010"/>
    <w:rsid w:val="00222E81"/>
    <w:rsid w:val="00224EFE"/>
    <w:rsid w:val="00233927"/>
    <w:rsid w:val="00242E59"/>
    <w:rsid w:val="00245B9B"/>
    <w:rsid w:val="00260258"/>
    <w:rsid w:val="00263483"/>
    <w:rsid w:val="00271E69"/>
    <w:rsid w:val="00272AAC"/>
    <w:rsid w:val="002743BF"/>
    <w:rsid w:val="0029026C"/>
    <w:rsid w:val="002929C5"/>
    <w:rsid w:val="00296C5E"/>
    <w:rsid w:val="002B2D59"/>
    <w:rsid w:val="002B34DD"/>
    <w:rsid w:val="002B7078"/>
    <w:rsid w:val="002C3647"/>
    <w:rsid w:val="002C432B"/>
    <w:rsid w:val="002D3980"/>
    <w:rsid w:val="002D5C3B"/>
    <w:rsid w:val="002D5DE2"/>
    <w:rsid w:val="002F17E5"/>
    <w:rsid w:val="00300D5C"/>
    <w:rsid w:val="00306CF8"/>
    <w:rsid w:val="00310A4D"/>
    <w:rsid w:val="00321C6D"/>
    <w:rsid w:val="0033077B"/>
    <w:rsid w:val="00332010"/>
    <w:rsid w:val="003332C1"/>
    <w:rsid w:val="00334210"/>
    <w:rsid w:val="00342D9A"/>
    <w:rsid w:val="003507F7"/>
    <w:rsid w:val="00375919"/>
    <w:rsid w:val="003809E6"/>
    <w:rsid w:val="003864F8"/>
    <w:rsid w:val="00386D63"/>
    <w:rsid w:val="00393081"/>
    <w:rsid w:val="003A0F95"/>
    <w:rsid w:val="003A4CE9"/>
    <w:rsid w:val="003B3998"/>
    <w:rsid w:val="003B3EDE"/>
    <w:rsid w:val="003D6304"/>
    <w:rsid w:val="003D7332"/>
    <w:rsid w:val="003E496E"/>
    <w:rsid w:val="003E71EC"/>
    <w:rsid w:val="003E7C80"/>
    <w:rsid w:val="003F1A71"/>
    <w:rsid w:val="003F3593"/>
    <w:rsid w:val="003F70E2"/>
    <w:rsid w:val="004020A6"/>
    <w:rsid w:val="00404795"/>
    <w:rsid w:val="00412FF4"/>
    <w:rsid w:val="00413B8C"/>
    <w:rsid w:val="00416EC0"/>
    <w:rsid w:val="00420FD2"/>
    <w:rsid w:val="00432B6E"/>
    <w:rsid w:val="004365CB"/>
    <w:rsid w:val="00437D96"/>
    <w:rsid w:val="004424D3"/>
    <w:rsid w:val="004464ED"/>
    <w:rsid w:val="0046638D"/>
    <w:rsid w:val="004670F6"/>
    <w:rsid w:val="0046799D"/>
    <w:rsid w:val="00472DD0"/>
    <w:rsid w:val="00494EA1"/>
    <w:rsid w:val="004A1CEA"/>
    <w:rsid w:val="004A3DF9"/>
    <w:rsid w:val="004B2FA6"/>
    <w:rsid w:val="004C000B"/>
    <w:rsid w:val="004C22C5"/>
    <w:rsid w:val="004C27E9"/>
    <w:rsid w:val="004D108F"/>
    <w:rsid w:val="004D2CF3"/>
    <w:rsid w:val="004D391D"/>
    <w:rsid w:val="004D6123"/>
    <w:rsid w:val="004F295C"/>
    <w:rsid w:val="004F39E7"/>
    <w:rsid w:val="00500FD0"/>
    <w:rsid w:val="00507100"/>
    <w:rsid w:val="005227D0"/>
    <w:rsid w:val="00540A66"/>
    <w:rsid w:val="005552EE"/>
    <w:rsid w:val="00556C8F"/>
    <w:rsid w:val="0056112F"/>
    <w:rsid w:val="005649BF"/>
    <w:rsid w:val="00564F67"/>
    <w:rsid w:val="0057559A"/>
    <w:rsid w:val="005758AA"/>
    <w:rsid w:val="005763F1"/>
    <w:rsid w:val="00585587"/>
    <w:rsid w:val="00587009"/>
    <w:rsid w:val="0059160D"/>
    <w:rsid w:val="0059503D"/>
    <w:rsid w:val="005974D6"/>
    <w:rsid w:val="00597EFE"/>
    <w:rsid w:val="005A04CE"/>
    <w:rsid w:val="005A2694"/>
    <w:rsid w:val="005A394A"/>
    <w:rsid w:val="005B0FAF"/>
    <w:rsid w:val="005B1C67"/>
    <w:rsid w:val="005B5E5B"/>
    <w:rsid w:val="005D172A"/>
    <w:rsid w:val="005D1F99"/>
    <w:rsid w:val="005D4E1C"/>
    <w:rsid w:val="005D6D12"/>
    <w:rsid w:val="005F1009"/>
    <w:rsid w:val="005F52AE"/>
    <w:rsid w:val="00614907"/>
    <w:rsid w:val="00614EF4"/>
    <w:rsid w:val="006166E8"/>
    <w:rsid w:val="00622A46"/>
    <w:rsid w:val="00623441"/>
    <w:rsid w:val="00636573"/>
    <w:rsid w:val="006425FC"/>
    <w:rsid w:val="006442DE"/>
    <w:rsid w:val="00650AC5"/>
    <w:rsid w:val="0065139F"/>
    <w:rsid w:val="00651F8A"/>
    <w:rsid w:val="0066109F"/>
    <w:rsid w:val="00672F1D"/>
    <w:rsid w:val="00680F14"/>
    <w:rsid w:val="00681815"/>
    <w:rsid w:val="00687753"/>
    <w:rsid w:val="00692039"/>
    <w:rsid w:val="006A28CE"/>
    <w:rsid w:val="006B10A8"/>
    <w:rsid w:val="006D2BF8"/>
    <w:rsid w:val="006E4676"/>
    <w:rsid w:val="006E5EB5"/>
    <w:rsid w:val="0070115B"/>
    <w:rsid w:val="007159FA"/>
    <w:rsid w:val="007208B6"/>
    <w:rsid w:val="00722B0B"/>
    <w:rsid w:val="00727055"/>
    <w:rsid w:val="00730495"/>
    <w:rsid w:val="0073340C"/>
    <w:rsid w:val="00734DBA"/>
    <w:rsid w:val="00735D09"/>
    <w:rsid w:val="00735D64"/>
    <w:rsid w:val="007370B1"/>
    <w:rsid w:val="00737100"/>
    <w:rsid w:val="00737C8C"/>
    <w:rsid w:val="0074003A"/>
    <w:rsid w:val="0074601C"/>
    <w:rsid w:val="00747797"/>
    <w:rsid w:val="00762D8C"/>
    <w:rsid w:val="00775A45"/>
    <w:rsid w:val="0078683B"/>
    <w:rsid w:val="007A26F2"/>
    <w:rsid w:val="007A3D3B"/>
    <w:rsid w:val="007B362E"/>
    <w:rsid w:val="007C3EEF"/>
    <w:rsid w:val="007C66C0"/>
    <w:rsid w:val="007D24EB"/>
    <w:rsid w:val="007D26A2"/>
    <w:rsid w:val="007E40E9"/>
    <w:rsid w:val="007F2261"/>
    <w:rsid w:val="007F28A0"/>
    <w:rsid w:val="00806251"/>
    <w:rsid w:val="0081032A"/>
    <w:rsid w:val="0081247F"/>
    <w:rsid w:val="00816380"/>
    <w:rsid w:val="008242FB"/>
    <w:rsid w:val="008247AA"/>
    <w:rsid w:val="00830FD7"/>
    <w:rsid w:val="00832C17"/>
    <w:rsid w:val="00837C2C"/>
    <w:rsid w:val="00837F75"/>
    <w:rsid w:val="00840127"/>
    <w:rsid w:val="008450C8"/>
    <w:rsid w:val="008509D1"/>
    <w:rsid w:val="00850D52"/>
    <w:rsid w:val="00872A3D"/>
    <w:rsid w:val="00875D69"/>
    <w:rsid w:val="008843F4"/>
    <w:rsid w:val="00884856"/>
    <w:rsid w:val="00884A51"/>
    <w:rsid w:val="00887F54"/>
    <w:rsid w:val="00887FFC"/>
    <w:rsid w:val="00893CDB"/>
    <w:rsid w:val="00896EF2"/>
    <w:rsid w:val="008A0AC5"/>
    <w:rsid w:val="008B1046"/>
    <w:rsid w:val="008B7219"/>
    <w:rsid w:val="008C1A46"/>
    <w:rsid w:val="008C221E"/>
    <w:rsid w:val="008C368B"/>
    <w:rsid w:val="008D0D9D"/>
    <w:rsid w:val="008D0FF2"/>
    <w:rsid w:val="008D2BB5"/>
    <w:rsid w:val="008D6383"/>
    <w:rsid w:val="008E07D4"/>
    <w:rsid w:val="008E4E9D"/>
    <w:rsid w:val="008F2944"/>
    <w:rsid w:val="008F3016"/>
    <w:rsid w:val="00903155"/>
    <w:rsid w:val="00922C14"/>
    <w:rsid w:val="009243C9"/>
    <w:rsid w:val="00932198"/>
    <w:rsid w:val="00932731"/>
    <w:rsid w:val="00937DDA"/>
    <w:rsid w:val="00940AA2"/>
    <w:rsid w:val="00952F71"/>
    <w:rsid w:val="00961B9B"/>
    <w:rsid w:val="00964B6F"/>
    <w:rsid w:val="00966464"/>
    <w:rsid w:val="00970FE1"/>
    <w:rsid w:val="0097220C"/>
    <w:rsid w:val="009805A2"/>
    <w:rsid w:val="009820B0"/>
    <w:rsid w:val="009858AF"/>
    <w:rsid w:val="00993819"/>
    <w:rsid w:val="009A11ED"/>
    <w:rsid w:val="009A20FF"/>
    <w:rsid w:val="009A4DA2"/>
    <w:rsid w:val="009B01B1"/>
    <w:rsid w:val="009C183B"/>
    <w:rsid w:val="009C409E"/>
    <w:rsid w:val="009D63DF"/>
    <w:rsid w:val="009E293D"/>
    <w:rsid w:val="009F611E"/>
    <w:rsid w:val="009F6557"/>
    <w:rsid w:val="00A032A8"/>
    <w:rsid w:val="00A111A3"/>
    <w:rsid w:val="00A15FA1"/>
    <w:rsid w:val="00A2074E"/>
    <w:rsid w:val="00A4008E"/>
    <w:rsid w:val="00A50FAA"/>
    <w:rsid w:val="00A52F9B"/>
    <w:rsid w:val="00A57DF5"/>
    <w:rsid w:val="00A60C2A"/>
    <w:rsid w:val="00A7273D"/>
    <w:rsid w:val="00A75B64"/>
    <w:rsid w:val="00A75CDD"/>
    <w:rsid w:val="00A83792"/>
    <w:rsid w:val="00A85A61"/>
    <w:rsid w:val="00A91A1C"/>
    <w:rsid w:val="00A93BC1"/>
    <w:rsid w:val="00A9752C"/>
    <w:rsid w:val="00AA781C"/>
    <w:rsid w:val="00AB084D"/>
    <w:rsid w:val="00AC5F64"/>
    <w:rsid w:val="00AE01F7"/>
    <w:rsid w:val="00AE2BD9"/>
    <w:rsid w:val="00AE50D6"/>
    <w:rsid w:val="00AF0F9D"/>
    <w:rsid w:val="00AF5A86"/>
    <w:rsid w:val="00AF60ED"/>
    <w:rsid w:val="00AF696B"/>
    <w:rsid w:val="00B15BA0"/>
    <w:rsid w:val="00B30776"/>
    <w:rsid w:val="00B30CA8"/>
    <w:rsid w:val="00B41FE2"/>
    <w:rsid w:val="00B44E14"/>
    <w:rsid w:val="00B455FC"/>
    <w:rsid w:val="00B5514D"/>
    <w:rsid w:val="00B61597"/>
    <w:rsid w:val="00B70A50"/>
    <w:rsid w:val="00B72E58"/>
    <w:rsid w:val="00B8038A"/>
    <w:rsid w:val="00B83D53"/>
    <w:rsid w:val="00B97CFA"/>
    <w:rsid w:val="00BA259E"/>
    <w:rsid w:val="00BA6164"/>
    <w:rsid w:val="00BA7250"/>
    <w:rsid w:val="00BB0A71"/>
    <w:rsid w:val="00BB57DA"/>
    <w:rsid w:val="00BC117E"/>
    <w:rsid w:val="00BC143A"/>
    <w:rsid w:val="00BC259F"/>
    <w:rsid w:val="00BC47D6"/>
    <w:rsid w:val="00BC57F5"/>
    <w:rsid w:val="00BD06A8"/>
    <w:rsid w:val="00BD0ACC"/>
    <w:rsid w:val="00BD135C"/>
    <w:rsid w:val="00BD39BF"/>
    <w:rsid w:val="00BD4AEA"/>
    <w:rsid w:val="00BF409C"/>
    <w:rsid w:val="00BF63EE"/>
    <w:rsid w:val="00C01754"/>
    <w:rsid w:val="00C035F9"/>
    <w:rsid w:val="00C06D32"/>
    <w:rsid w:val="00C11BCA"/>
    <w:rsid w:val="00C13B8E"/>
    <w:rsid w:val="00C16543"/>
    <w:rsid w:val="00C17E6B"/>
    <w:rsid w:val="00C23241"/>
    <w:rsid w:val="00C250AD"/>
    <w:rsid w:val="00C633F9"/>
    <w:rsid w:val="00C643A5"/>
    <w:rsid w:val="00C64A6D"/>
    <w:rsid w:val="00C735B7"/>
    <w:rsid w:val="00C7681A"/>
    <w:rsid w:val="00C77F58"/>
    <w:rsid w:val="00C80D9D"/>
    <w:rsid w:val="00C864D7"/>
    <w:rsid w:val="00C94D07"/>
    <w:rsid w:val="00CB4DF2"/>
    <w:rsid w:val="00CB687E"/>
    <w:rsid w:val="00CB73E5"/>
    <w:rsid w:val="00CC1745"/>
    <w:rsid w:val="00CC28E4"/>
    <w:rsid w:val="00CC3D0A"/>
    <w:rsid w:val="00CD3985"/>
    <w:rsid w:val="00CD7556"/>
    <w:rsid w:val="00CE16A5"/>
    <w:rsid w:val="00CE2015"/>
    <w:rsid w:val="00CE2099"/>
    <w:rsid w:val="00CE72AF"/>
    <w:rsid w:val="00D002A4"/>
    <w:rsid w:val="00D01351"/>
    <w:rsid w:val="00D03B03"/>
    <w:rsid w:val="00D0473C"/>
    <w:rsid w:val="00D05499"/>
    <w:rsid w:val="00D1107B"/>
    <w:rsid w:val="00D158A8"/>
    <w:rsid w:val="00D23BF2"/>
    <w:rsid w:val="00D41092"/>
    <w:rsid w:val="00D514C3"/>
    <w:rsid w:val="00D521C9"/>
    <w:rsid w:val="00D53326"/>
    <w:rsid w:val="00D60D75"/>
    <w:rsid w:val="00D66761"/>
    <w:rsid w:val="00D66BBE"/>
    <w:rsid w:val="00D67B46"/>
    <w:rsid w:val="00D83301"/>
    <w:rsid w:val="00D8388D"/>
    <w:rsid w:val="00D86E43"/>
    <w:rsid w:val="00D87D92"/>
    <w:rsid w:val="00D94871"/>
    <w:rsid w:val="00D95193"/>
    <w:rsid w:val="00DA2B2C"/>
    <w:rsid w:val="00DB28FC"/>
    <w:rsid w:val="00DB4A89"/>
    <w:rsid w:val="00DB549A"/>
    <w:rsid w:val="00DC26E8"/>
    <w:rsid w:val="00DC72A1"/>
    <w:rsid w:val="00E027F0"/>
    <w:rsid w:val="00E13115"/>
    <w:rsid w:val="00E15872"/>
    <w:rsid w:val="00E1784E"/>
    <w:rsid w:val="00E23C08"/>
    <w:rsid w:val="00E32311"/>
    <w:rsid w:val="00E3525D"/>
    <w:rsid w:val="00E5480C"/>
    <w:rsid w:val="00E55695"/>
    <w:rsid w:val="00E6228D"/>
    <w:rsid w:val="00E64E5F"/>
    <w:rsid w:val="00E65B37"/>
    <w:rsid w:val="00E72CD9"/>
    <w:rsid w:val="00E73BD3"/>
    <w:rsid w:val="00E74A09"/>
    <w:rsid w:val="00E74F4B"/>
    <w:rsid w:val="00E76EA8"/>
    <w:rsid w:val="00E8086E"/>
    <w:rsid w:val="00E82F32"/>
    <w:rsid w:val="00E91F7D"/>
    <w:rsid w:val="00EA2661"/>
    <w:rsid w:val="00EB1E46"/>
    <w:rsid w:val="00EC4FC4"/>
    <w:rsid w:val="00EE1027"/>
    <w:rsid w:val="00EE516D"/>
    <w:rsid w:val="00EE5426"/>
    <w:rsid w:val="00F0063B"/>
    <w:rsid w:val="00F015C8"/>
    <w:rsid w:val="00F01D6E"/>
    <w:rsid w:val="00F04A83"/>
    <w:rsid w:val="00F057E4"/>
    <w:rsid w:val="00F05B5D"/>
    <w:rsid w:val="00F07392"/>
    <w:rsid w:val="00F13D25"/>
    <w:rsid w:val="00F15837"/>
    <w:rsid w:val="00F17107"/>
    <w:rsid w:val="00F27F51"/>
    <w:rsid w:val="00F30408"/>
    <w:rsid w:val="00F33E32"/>
    <w:rsid w:val="00F41B04"/>
    <w:rsid w:val="00F4713C"/>
    <w:rsid w:val="00F53CC9"/>
    <w:rsid w:val="00F54641"/>
    <w:rsid w:val="00F551C9"/>
    <w:rsid w:val="00F568E7"/>
    <w:rsid w:val="00F60065"/>
    <w:rsid w:val="00F62356"/>
    <w:rsid w:val="00F66869"/>
    <w:rsid w:val="00F74C8A"/>
    <w:rsid w:val="00F819FC"/>
    <w:rsid w:val="00F81A0A"/>
    <w:rsid w:val="00F86E53"/>
    <w:rsid w:val="00F872AB"/>
    <w:rsid w:val="00FA0C92"/>
    <w:rsid w:val="00FA7847"/>
    <w:rsid w:val="00FB081B"/>
    <w:rsid w:val="00FB3A90"/>
    <w:rsid w:val="00FC2CA3"/>
    <w:rsid w:val="00FD1F24"/>
    <w:rsid w:val="00FD3EC7"/>
    <w:rsid w:val="00FE481A"/>
    <w:rsid w:val="00FE5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9476E35"/>
  <w15:chartTrackingRefBased/>
  <w15:docId w15:val="{9D6CE17C-47BF-427A-9AD6-90953434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9503D"/>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ytu">
    <w:name w:val="Title"/>
    <w:basedOn w:val="Normalny"/>
    <w:qFormat/>
    <w:pPr>
      <w:jc w:val="center"/>
    </w:pPr>
    <w:rPr>
      <w:rFonts w:ascii="Bookman Old Style" w:hAnsi="Bookman Old Style"/>
      <w:b/>
      <w:bCs/>
      <w:sz w:val="28"/>
    </w:rPr>
  </w:style>
  <w:style w:type="paragraph" w:styleId="Tekstpodstawowy">
    <w:name w:val="Body Text"/>
    <w:basedOn w:val="Normalny"/>
    <w:rPr>
      <w:rFonts w:ascii="Bookman Old Style" w:hAnsi="Bookman Old Style"/>
      <w:b/>
      <w:bCs/>
      <w:sz w:val="28"/>
    </w:rPr>
  </w:style>
  <w:style w:type="paragraph" w:styleId="Tekstblokowy">
    <w:name w:val="Block Text"/>
    <w:basedOn w:val="Normalny"/>
    <w:pPr>
      <w:widowControl w:val="0"/>
      <w:spacing w:line="297" w:lineRule="exact"/>
      <w:ind w:left="288" w:right="216" w:hanging="216"/>
      <w:jc w:val="both"/>
    </w:pPr>
    <w:rPr>
      <w:snapToGrid w:val="0"/>
    </w:rPr>
  </w:style>
  <w:style w:type="paragraph" w:styleId="Tekstpodstawowywcity">
    <w:name w:val="Body Text Indent"/>
    <w:basedOn w:val="Normalny"/>
    <w:pPr>
      <w:widowControl w:val="0"/>
      <w:spacing w:before="52"/>
      <w:ind w:firstLine="504"/>
    </w:pPr>
    <w:rPr>
      <w:rFonts w:ascii="Bookman Old Style" w:hAnsi="Bookman Old Style"/>
      <w:snapToGrid w:val="0"/>
    </w:rPr>
  </w:style>
  <w:style w:type="paragraph" w:styleId="Tekstpodstawowywcity2">
    <w:name w:val="Body Text Indent 2"/>
    <w:basedOn w:val="Normalny"/>
    <w:pPr>
      <w:widowControl w:val="0"/>
      <w:ind w:left="360" w:hanging="216"/>
    </w:pPr>
    <w:rPr>
      <w:rFonts w:ascii="Bookman Old Style" w:hAnsi="Bookman Old Style"/>
      <w:snapToGrid w:val="0"/>
    </w:rPr>
  </w:style>
  <w:style w:type="paragraph" w:styleId="Tekstpodstawowy2">
    <w:name w:val="Body Text 2"/>
    <w:basedOn w:val="Normalny"/>
    <w:pPr>
      <w:widowControl w:val="0"/>
      <w:spacing w:before="28"/>
      <w:ind w:right="180"/>
    </w:pPr>
    <w:rPr>
      <w:rFonts w:ascii="Bookman Old Style" w:hAnsi="Bookman Old Style"/>
      <w:snapToGrid w:val="0"/>
    </w:rPr>
  </w:style>
  <w:style w:type="paragraph" w:styleId="Mapadokumentu">
    <w:name w:val="Document Map"/>
    <w:basedOn w:val="Normalny"/>
    <w:semiHidden/>
    <w:pPr>
      <w:shd w:val="clear" w:color="auto" w:fill="000080"/>
    </w:pPr>
    <w:rPr>
      <w:rFonts w:ascii="Tahoma" w:hAnsi="Tahoma"/>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1B4F56"/>
    <w:rPr>
      <w:rFonts w:ascii="Tahoma" w:hAnsi="Tahoma" w:cs="Tahoma"/>
      <w:sz w:val="16"/>
      <w:szCs w:val="16"/>
    </w:rPr>
  </w:style>
  <w:style w:type="paragraph" w:styleId="Nagwek">
    <w:name w:val="header"/>
    <w:basedOn w:val="Normalny"/>
    <w:link w:val="NagwekZnak"/>
    <w:rsid w:val="003B3998"/>
    <w:pPr>
      <w:tabs>
        <w:tab w:val="center" w:pos="4536"/>
        <w:tab w:val="right" w:pos="9072"/>
      </w:tabs>
    </w:pPr>
    <w:rPr>
      <w:lang w:val="x-none" w:eastAsia="x-none"/>
    </w:rPr>
  </w:style>
  <w:style w:type="character" w:customStyle="1" w:styleId="NagwekZnak">
    <w:name w:val="Nagłówek Znak"/>
    <w:link w:val="Nagwek"/>
    <w:rsid w:val="003B3998"/>
    <w:rPr>
      <w:sz w:val="24"/>
      <w:szCs w:val="24"/>
      <w:lang w:val="x-none" w:eastAsia="x-none" w:bidi="ar-SA"/>
    </w:rPr>
  </w:style>
  <w:style w:type="paragraph" w:styleId="Akapitzlist">
    <w:name w:val="List Paragraph"/>
    <w:basedOn w:val="Normalny"/>
    <w:qFormat/>
    <w:rsid w:val="009A11ED"/>
    <w:pPr>
      <w:widowControl w:val="0"/>
      <w:suppressAutoHyphens/>
      <w:ind w:left="720"/>
    </w:pPr>
    <w:rPr>
      <w:rFonts w:eastAsia="Andale Sans UI"/>
      <w:kern w:val="1"/>
      <w:lang/>
    </w:rPr>
  </w:style>
  <w:style w:type="character" w:customStyle="1" w:styleId="Znakiprzypiswdolnych">
    <w:name w:val="Znaki przypisów dolnych"/>
    <w:rsid w:val="009A11ED"/>
    <w:rPr>
      <w:vertAlign w:val="superscript"/>
    </w:rPr>
  </w:style>
  <w:style w:type="paragraph" w:styleId="Tekstprzypisudolnego">
    <w:name w:val="footnote text"/>
    <w:basedOn w:val="Normalny"/>
    <w:rsid w:val="009A11ED"/>
    <w:pPr>
      <w:widowControl w:val="0"/>
      <w:suppressLineNumbers/>
      <w:suppressAutoHyphens/>
      <w:ind w:left="283" w:hanging="283"/>
    </w:pPr>
    <w:rPr>
      <w:rFonts w:eastAsia="Andale Sans UI"/>
      <w:kern w:val="1"/>
      <w:sz w:val="20"/>
      <w:szCs w:val="20"/>
      <w:lang/>
    </w:rPr>
  </w:style>
  <w:style w:type="character" w:styleId="Odwoaniedokomentarza">
    <w:name w:val="annotation reference"/>
    <w:rsid w:val="00F53CC9"/>
    <w:rPr>
      <w:sz w:val="16"/>
      <w:szCs w:val="16"/>
    </w:rPr>
  </w:style>
  <w:style w:type="paragraph" w:styleId="Tekstkomentarza">
    <w:name w:val="annotation text"/>
    <w:basedOn w:val="Normalny"/>
    <w:link w:val="TekstkomentarzaZnak"/>
    <w:rsid w:val="00F53CC9"/>
    <w:rPr>
      <w:sz w:val="20"/>
      <w:szCs w:val="20"/>
    </w:rPr>
  </w:style>
  <w:style w:type="character" w:customStyle="1" w:styleId="TekstkomentarzaZnak">
    <w:name w:val="Tekst komentarza Znak"/>
    <w:basedOn w:val="Domylnaczcionkaakapitu"/>
    <w:link w:val="Tekstkomentarza"/>
    <w:rsid w:val="00F53CC9"/>
  </w:style>
  <w:style w:type="paragraph" w:styleId="Tematkomentarza">
    <w:name w:val="annotation subject"/>
    <w:basedOn w:val="Tekstkomentarza"/>
    <w:next w:val="Tekstkomentarza"/>
    <w:link w:val="TematkomentarzaZnak"/>
    <w:rsid w:val="00F53CC9"/>
    <w:rPr>
      <w:b/>
      <w:bCs/>
    </w:rPr>
  </w:style>
  <w:style w:type="character" w:customStyle="1" w:styleId="TematkomentarzaZnak">
    <w:name w:val="Temat komentarza Znak"/>
    <w:link w:val="Tematkomentarza"/>
    <w:rsid w:val="00F53CC9"/>
    <w:rPr>
      <w:b/>
      <w:bCs/>
    </w:rPr>
  </w:style>
  <w:style w:type="paragraph" w:customStyle="1" w:styleId="Default">
    <w:name w:val="Default"/>
    <w:rsid w:val="006442D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4365">
      <w:bodyDiv w:val="1"/>
      <w:marLeft w:val="0"/>
      <w:marRight w:val="0"/>
      <w:marTop w:val="0"/>
      <w:marBottom w:val="0"/>
      <w:divBdr>
        <w:top w:val="none" w:sz="0" w:space="0" w:color="auto"/>
        <w:left w:val="none" w:sz="0" w:space="0" w:color="auto"/>
        <w:bottom w:val="none" w:sz="0" w:space="0" w:color="auto"/>
        <w:right w:val="none" w:sz="0" w:space="0" w:color="auto"/>
      </w:divBdr>
    </w:div>
    <w:div w:id="1000111737">
      <w:bodyDiv w:val="1"/>
      <w:marLeft w:val="0"/>
      <w:marRight w:val="0"/>
      <w:marTop w:val="0"/>
      <w:marBottom w:val="0"/>
      <w:divBdr>
        <w:top w:val="none" w:sz="0" w:space="0" w:color="auto"/>
        <w:left w:val="none" w:sz="0" w:space="0" w:color="auto"/>
        <w:bottom w:val="none" w:sz="0" w:space="0" w:color="auto"/>
        <w:right w:val="none" w:sz="0" w:space="0" w:color="auto"/>
      </w:divBdr>
    </w:div>
    <w:div w:id="18353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E2BCB-B7FA-4799-AC7C-8B1234D5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4064</Words>
  <Characters>24386</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UMOWA</vt:lpstr>
    </vt:vector>
  </TitlesOfParts>
  <Company>Sil-art Rycho444</Company>
  <LinksUpToDate>false</LinksUpToDate>
  <CharactersWithSpaces>28394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opti</dc:creator>
  <cp:keywords/>
  <cp:lastModifiedBy>adriancieslik</cp:lastModifiedBy>
  <cp:revision>2</cp:revision>
  <cp:lastPrinted>2022-02-23T07:22:00Z</cp:lastPrinted>
  <dcterms:created xsi:type="dcterms:W3CDTF">2022-03-10T11:07:00Z</dcterms:created>
  <dcterms:modified xsi:type="dcterms:W3CDTF">2022-03-10T11:07:00Z</dcterms:modified>
</cp:coreProperties>
</file>