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43F9" w14:textId="2C625494" w:rsidR="00BB489E"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B489E"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00BB489E" w:rsidRPr="00026ABC">
        <w:rPr>
          <w:rFonts w:ascii="Century Gothic" w:eastAsia="Times New Roman" w:hAnsi="Century Gothic" w:cs="Arial"/>
          <w:sz w:val="18"/>
          <w:szCs w:val="18"/>
          <w:lang w:eastAsia="ar-SA"/>
        </w:rPr>
        <w:t>.</w:t>
      </w:r>
      <w:r w:rsidR="007A1825">
        <w:rPr>
          <w:rFonts w:ascii="Century Gothic" w:eastAsia="Times New Roman" w:hAnsi="Century Gothic" w:cs="Arial"/>
          <w:sz w:val="18"/>
          <w:szCs w:val="18"/>
          <w:lang w:eastAsia="ar-SA"/>
        </w:rPr>
        <w:t>242</w:t>
      </w:r>
      <w:r w:rsidR="00A06C71">
        <w:rPr>
          <w:rFonts w:ascii="Century Gothic" w:eastAsia="Times New Roman" w:hAnsi="Century Gothic" w:cs="Arial"/>
          <w:sz w:val="18"/>
          <w:szCs w:val="18"/>
          <w:lang w:eastAsia="ar-SA"/>
        </w:rPr>
        <w:t>0.4</w:t>
      </w:r>
      <w:r w:rsidR="007C3F94">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sidR="00A06C71">
        <w:rPr>
          <w:rFonts w:ascii="Century Gothic" w:eastAsia="Times New Roman" w:hAnsi="Century Gothic" w:cs="Arial"/>
          <w:sz w:val="18"/>
          <w:szCs w:val="18"/>
          <w:lang w:eastAsia="ar-SA"/>
        </w:rPr>
        <w:t>4</w:t>
      </w:r>
    </w:p>
    <w:p w14:paraId="2423D6B4" w14:textId="77777777" w:rsidR="00BE0284" w:rsidRPr="00026ABC"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p>
    <w:p w14:paraId="513F6D37" w14:textId="7236C533" w:rsidR="00BB489E" w:rsidRPr="009B4D8D" w:rsidRDefault="00BB489E" w:rsidP="00BE0284">
      <w:pPr>
        <w:tabs>
          <w:tab w:val="left" w:pos="708"/>
        </w:tabs>
        <w:suppressAutoHyphens/>
        <w:spacing w:after="0" w:line="240" w:lineRule="auto"/>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BE0284">
      <w:pPr>
        <w:suppressAutoHyphens/>
        <w:spacing w:after="0" w:line="240" w:lineRule="auto"/>
        <w:jc w:val="center"/>
        <w:rPr>
          <w:rFonts w:ascii="Century Gothic" w:eastAsia="Times New Roman" w:hAnsi="Century Gothic" w:cs="Arial"/>
          <w:b/>
          <w:sz w:val="18"/>
          <w:szCs w:val="18"/>
          <w:lang w:eastAsia="ar-SA"/>
        </w:rPr>
      </w:pPr>
    </w:p>
    <w:p w14:paraId="4A32C80A" w14:textId="5BA687FC" w:rsidR="006A4E42" w:rsidRPr="00832F19" w:rsidRDefault="006A4E42" w:rsidP="00BE0284">
      <w:pPr>
        <w:suppressAutoHyphens/>
        <w:spacing w:after="0" w:line="240" w:lineRule="auto"/>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410CD06C" w14:textId="3C5809B0" w:rsidR="00BB489E" w:rsidRPr="00A06C71" w:rsidRDefault="00A06C71" w:rsidP="00BE0284">
      <w:pPr>
        <w:tabs>
          <w:tab w:val="left" w:pos="2580"/>
        </w:tabs>
        <w:suppressAutoHyphens/>
        <w:spacing w:after="0" w:line="240" w:lineRule="auto"/>
        <w:jc w:val="center"/>
        <w:rPr>
          <w:rFonts w:ascii="Century Gothic" w:eastAsia="Times New Roman" w:hAnsi="Century Gothic" w:cs="Arial"/>
          <w:b/>
          <w:sz w:val="24"/>
          <w:szCs w:val="24"/>
          <w:u w:val="single"/>
          <w:lang w:eastAsia="ar-SA"/>
        </w:rPr>
      </w:pPr>
      <w:bookmarkStart w:id="0" w:name="_Hlk72219252"/>
      <w:r w:rsidRPr="00A06C71">
        <w:rPr>
          <w:rFonts w:ascii="Century Gothic" w:eastAsia="Times New Roman" w:hAnsi="Century Gothic" w:cs="Arial"/>
          <w:b/>
          <w:sz w:val="24"/>
          <w:szCs w:val="24"/>
          <w:u w:val="single"/>
          <w:lang w:eastAsia="ar-SA"/>
        </w:rPr>
        <w:t>Usługi w zakresie przeglądów, konserwacji, napraw sprzętu medycznego i laboratoryjnego oraz testy podstawowe i specjalistyczne RTG</w:t>
      </w:r>
    </w:p>
    <w:bookmarkEnd w:id="0"/>
    <w:p w14:paraId="1CDE07AE" w14:textId="17121FAD" w:rsidR="0079421F" w:rsidRDefault="0079421F"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BBD48F" w14:textId="77777777" w:rsidR="001709A6" w:rsidRPr="009B4D8D" w:rsidRDefault="001709A6"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A49E65" w14:textId="65877F20" w:rsidR="00BB489E" w:rsidRPr="009B4D8D" w:rsidRDefault="00BB489E" w:rsidP="00BE0284">
      <w:pPr>
        <w:tabs>
          <w:tab w:val="left" w:pos="708"/>
        </w:tabs>
        <w:suppressAutoHyphens/>
        <w:spacing w:after="0" w:line="240" w:lineRule="auto"/>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E0284">
      <w:pPr>
        <w:suppressAutoHyphens/>
        <w:spacing w:after="0" w:line="240" w:lineRule="auto"/>
        <w:jc w:val="both"/>
        <w:rPr>
          <w:rFonts w:ascii="Century Gothic" w:eastAsia="Times New Roman" w:hAnsi="Century Gothic" w:cs="Arial"/>
          <w:sz w:val="20"/>
          <w:szCs w:val="20"/>
          <w:lang w:eastAsia="ar-SA"/>
        </w:rPr>
      </w:pPr>
    </w:p>
    <w:p w14:paraId="00C82208" w14:textId="5B56728B" w:rsidR="00BB489E" w:rsidRPr="00832F19" w:rsidRDefault="00BB489E" w:rsidP="00BE0284">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BE0284">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E0284">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E0284">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599D93E" w:rsidR="000B09E3" w:rsidRPr="008875AC" w:rsidRDefault="000B09E3" w:rsidP="00BE0284">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7A1825" w:rsidRPr="00533EB8">
          <w:rPr>
            <w:rStyle w:val="Hipercze"/>
            <w:rFonts w:ascii="Century Gothic" w:eastAsia="Times New Roman" w:hAnsi="Century Gothic" w:cs="Times New Roman"/>
            <w:sz w:val="18"/>
            <w:szCs w:val="18"/>
            <w:lang w:val="en-US" w:eastAsia="ar-SA"/>
          </w:rPr>
          <w:t>apancechowska@pulmonologia.olsztyn.pl</w:t>
        </w:r>
      </w:hyperlink>
      <w:r w:rsidR="00BE0284">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BE0284">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E0284">
      <w:pPr>
        <w:suppressAutoHyphens/>
        <w:spacing w:after="0" w:line="240" w:lineRule="auto"/>
        <w:ind w:left="426"/>
        <w:jc w:val="both"/>
        <w:rPr>
          <w:rFonts w:ascii="Century Gothic" w:eastAsia="Times New Roman" w:hAnsi="Century Gothic" w:cs="Arial"/>
          <w:sz w:val="18"/>
          <w:szCs w:val="18"/>
          <w:lang w:eastAsia="ar-SA"/>
        </w:rPr>
      </w:pPr>
    </w:p>
    <w:p w14:paraId="664CA66D" w14:textId="12E3EC07" w:rsidR="00C0254A" w:rsidRPr="001567F7" w:rsidRDefault="00C0254A" w:rsidP="00BE0284">
      <w:pPr>
        <w:tabs>
          <w:tab w:val="left" w:pos="284"/>
        </w:tabs>
        <w:spacing w:after="0"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1129D16A" w:rsidR="00650CCE" w:rsidRDefault="003C599A" w:rsidP="00BE0284">
      <w:pPr>
        <w:tabs>
          <w:tab w:val="left" w:pos="284"/>
        </w:tabs>
        <w:spacing w:after="0" w:line="240" w:lineRule="auto"/>
        <w:ind w:left="426"/>
        <w:jc w:val="both"/>
        <w:rPr>
          <w:rStyle w:val="Hipercze"/>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C537CFE" w14:textId="77777777" w:rsidR="00BE0284" w:rsidRPr="008D542F" w:rsidRDefault="00BE0284" w:rsidP="00BE0284">
      <w:pPr>
        <w:tabs>
          <w:tab w:val="left" w:pos="284"/>
        </w:tabs>
        <w:spacing w:after="0" w:line="240" w:lineRule="auto"/>
        <w:ind w:left="426"/>
        <w:jc w:val="both"/>
        <w:rPr>
          <w:rFonts w:ascii="Century Gothic" w:eastAsia="Times New Roman" w:hAnsi="Century Gothic" w:cs="Arial"/>
          <w:sz w:val="18"/>
          <w:szCs w:val="18"/>
          <w:lang w:eastAsia="pl-PL"/>
        </w:rPr>
      </w:pPr>
    </w:p>
    <w:p w14:paraId="0DB481B9" w14:textId="7D5FDA1B" w:rsidR="005262D1" w:rsidRPr="009B4D8D" w:rsidRDefault="005262D1" w:rsidP="00BE0284">
      <w:pPr>
        <w:keepNext/>
        <w:numPr>
          <w:ilvl w:val="0"/>
          <w:numId w:val="2"/>
        </w:numPr>
        <w:tabs>
          <w:tab w:val="left" w:pos="284"/>
        </w:tabs>
        <w:suppressAutoHyphens/>
        <w:spacing w:after="0" w:line="240" w:lineRule="auto"/>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BE0284">
      <w:pPr>
        <w:tabs>
          <w:tab w:val="left" w:pos="1260"/>
        </w:tabs>
        <w:suppressAutoHyphens/>
        <w:spacing w:after="0" w:line="240" w:lineRule="auto"/>
        <w:jc w:val="both"/>
        <w:rPr>
          <w:rFonts w:ascii="Century Gothic" w:eastAsia="Times New Roman" w:hAnsi="Century Gothic" w:cs="Arial"/>
          <w:sz w:val="20"/>
          <w:szCs w:val="20"/>
          <w:lang w:eastAsia="ar-SA"/>
        </w:rPr>
      </w:pPr>
    </w:p>
    <w:p w14:paraId="3E392BB8" w14:textId="4105A8CC" w:rsidR="005262D1" w:rsidRPr="00832F19" w:rsidRDefault="005262D1" w:rsidP="00BE0284">
      <w:pPr>
        <w:tabs>
          <w:tab w:val="left" w:pos="851"/>
          <w:tab w:val="left" w:pos="2340"/>
        </w:tabs>
        <w:suppressAutoHyphens/>
        <w:spacing w:after="0" w:line="240" w:lineRule="auto"/>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BE0284">
      <w:pPr>
        <w:tabs>
          <w:tab w:val="left" w:pos="851"/>
        </w:tabs>
        <w:suppressAutoHyphens/>
        <w:spacing w:after="0" w:line="240" w:lineRule="auto"/>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BE028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BE0284">
      <w:pPr>
        <w:tabs>
          <w:tab w:val="left" w:pos="284"/>
          <w:tab w:val="left" w:pos="851"/>
        </w:tabs>
        <w:spacing w:after="0"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B1D597B" w14:textId="77777777" w:rsidR="00BE0284" w:rsidRDefault="00F04253" w:rsidP="00BE0284">
      <w:pPr>
        <w:spacing w:after="0" w:line="240" w:lineRule="auto"/>
        <w:ind w:left="284"/>
        <w:jc w:val="both"/>
        <w:rPr>
          <w:rFonts w:ascii="Century Gothic" w:eastAsia="Times New Roman" w:hAnsi="Century Gothic" w:cs="Times New Roman"/>
          <w:b/>
          <w:bCs/>
          <w:sz w:val="18"/>
          <w:szCs w:val="18"/>
          <w:lang w:eastAsia="pl-PL"/>
        </w:rPr>
      </w:pPr>
      <w:r w:rsidRPr="00F04253">
        <w:rPr>
          <w:rFonts w:ascii="Century Gothic" w:eastAsia="Times New Roman" w:hAnsi="Century Gothic" w:cs="Times New Roman"/>
          <w:b/>
          <w:bCs/>
          <w:sz w:val="18"/>
          <w:szCs w:val="18"/>
          <w:lang w:eastAsia="pl-PL"/>
        </w:rPr>
        <w:t xml:space="preserve">     </w:t>
      </w:r>
    </w:p>
    <w:p w14:paraId="69F6D5BD" w14:textId="79EED990" w:rsidR="005262D1" w:rsidRPr="00F0643F" w:rsidRDefault="00F04253" w:rsidP="00BE0284">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BE0284">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BE028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0FFE9A61" w:rsidR="006B3338" w:rsidRPr="00BE0284" w:rsidRDefault="00A7693F"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357534C9" w14:textId="77777777" w:rsidR="00BE0284" w:rsidRDefault="00BE0284" w:rsidP="00BE028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BE0284">
      <w:pPr>
        <w:keepNext/>
        <w:tabs>
          <w:tab w:val="left" w:pos="284"/>
          <w:tab w:val="left" w:pos="426"/>
        </w:tabs>
        <w:suppressAutoHyphens/>
        <w:spacing w:after="0" w:line="240" w:lineRule="auto"/>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BE0284">
      <w:pPr>
        <w:keepNext/>
        <w:suppressAutoHyphens/>
        <w:spacing w:after="0" w:line="240" w:lineRule="auto"/>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5D3145DE"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Szacunkowa wartość przedmiotowego zamówienia przekracza kwotę określoną</w:t>
      </w:r>
      <w:r w:rsidR="007C3F94">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BE0284">
      <w:pPr>
        <w:suppressAutoHyphens/>
        <w:spacing w:after="0" w:line="240" w:lineRule="auto"/>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BE0284">
      <w:pPr>
        <w:suppressAutoHyphens/>
        <w:spacing w:after="0" w:line="240" w:lineRule="auto"/>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BE0284">
      <w:pPr>
        <w:suppressAutoHyphens/>
        <w:spacing w:after="0" w:line="240" w:lineRule="auto"/>
        <w:jc w:val="both"/>
        <w:rPr>
          <w:rFonts w:ascii="Century Gothic" w:eastAsia="Times New Roman" w:hAnsi="Century Gothic" w:cs="Arial"/>
          <w:b/>
          <w:sz w:val="18"/>
          <w:szCs w:val="18"/>
          <w:u w:val="single"/>
          <w:lang w:eastAsia="ar-SA"/>
        </w:rPr>
      </w:pPr>
    </w:p>
    <w:p w14:paraId="00908749" w14:textId="4655C9C7" w:rsidR="00166E9D" w:rsidRDefault="00166E9D" w:rsidP="00BE0284">
      <w:pPr>
        <w:suppressAutoHyphens/>
        <w:spacing w:after="0" w:line="240" w:lineRule="auto"/>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8E6A08" w:rsidRPr="008E6A08">
        <w:rPr>
          <w:rFonts w:ascii="Century Gothic" w:eastAsia="Calibri" w:hAnsi="Century Gothic" w:cs="Times New Roman"/>
          <w:sz w:val="18"/>
          <w:szCs w:val="18"/>
        </w:rPr>
        <w:t xml:space="preserve">Przedmiotem niniejszego postępowania są usługi w zakresie przeglądów, konserwacji i napraw sprzętu medycznego i laboratoryjnego szczegółowo określonego w Formularzu cenowym stanowiącym </w:t>
      </w:r>
      <w:r w:rsidR="008E6A08" w:rsidRPr="008E6A08">
        <w:rPr>
          <w:rFonts w:ascii="Century Gothic" w:eastAsia="Calibri" w:hAnsi="Century Gothic" w:cs="Times New Roman"/>
          <w:b/>
          <w:sz w:val="18"/>
          <w:szCs w:val="18"/>
        </w:rPr>
        <w:t>Załącznik Nr 2</w:t>
      </w:r>
      <w:r w:rsidR="008E6A08" w:rsidRPr="008E6A08">
        <w:rPr>
          <w:rFonts w:ascii="Century Gothic" w:eastAsia="Calibri" w:hAnsi="Century Gothic" w:cs="Times New Roman"/>
          <w:sz w:val="18"/>
          <w:szCs w:val="18"/>
        </w:rPr>
        <w:t xml:space="preserve"> do niniejszej S</w:t>
      </w:r>
      <w:r w:rsidR="008E6A08">
        <w:rPr>
          <w:rFonts w:ascii="Century Gothic" w:eastAsia="Calibri" w:hAnsi="Century Gothic" w:cs="Times New Roman"/>
          <w:sz w:val="18"/>
          <w:szCs w:val="18"/>
        </w:rPr>
        <w:t>pecyfikacji Warunków Zamówienia</w:t>
      </w:r>
      <w:r w:rsidRPr="002D2B45">
        <w:rPr>
          <w:rFonts w:ascii="Century Gothic" w:eastAsia="Calibri" w:hAnsi="Century Gothic" w:cs="Times New Roman"/>
          <w:bCs/>
          <w:sz w:val="18"/>
          <w:szCs w:val="18"/>
        </w:rPr>
        <w:t>, przez okres</w:t>
      </w:r>
      <w:r w:rsidRPr="002D2B45">
        <w:rPr>
          <w:rFonts w:ascii="Century Gothic" w:eastAsia="Calibri" w:hAnsi="Century Gothic" w:cs="Times New Roman"/>
          <w:b/>
          <w:bCs/>
          <w:sz w:val="18"/>
          <w:szCs w:val="18"/>
        </w:rPr>
        <w:t xml:space="preserve"> </w:t>
      </w:r>
      <w:r w:rsidR="008E6A08">
        <w:rPr>
          <w:rFonts w:ascii="Century Gothic" w:eastAsia="Calibri" w:hAnsi="Century Gothic" w:cs="Times New Roman"/>
          <w:b/>
          <w:bCs/>
          <w:sz w:val="18"/>
          <w:szCs w:val="18"/>
        </w:rPr>
        <w:t>24</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7D78A92D" w:rsidR="00166E9D" w:rsidRPr="00865F61" w:rsidRDefault="00166E9D" w:rsidP="007857A4">
      <w:pPr>
        <w:spacing w:after="0" w:line="240" w:lineRule="auto"/>
        <w:ind w:left="709" w:hanging="283"/>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007857A4">
        <w:rPr>
          <w:rFonts w:ascii="Century Gothic" w:eastAsia="Times New Roman" w:hAnsi="Century Gothic" w:cs="EUAlbertina"/>
          <w:sz w:val="18"/>
          <w:szCs w:val="18"/>
          <w:lang w:eastAsia="pl-PL"/>
        </w:rPr>
        <w:t>50400000 - 9</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w:t>
      </w:r>
      <w:r w:rsidR="007857A4" w:rsidRPr="007857A4">
        <w:rPr>
          <w:rFonts w:ascii="Century Gothic" w:eastAsia="Times New Roman" w:hAnsi="Century Gothic" w:cs="EUAlbertina"/>
          <w:sz w:val="18"/>
          <w:szCs w:val="18"/>
          <w:lang w:eastAsia="pl-PL"/>
        </w:rPr>
        <w:t>Usługi w zakresie napraw i konserwacji urządzeń medycznych i precyzyjnych</w:t>
      </w:r>
    </w:p>
    <w:p w14:paraId="03BE8BAB" w14:textId="77777777" w:rsidR="007857A4" w:rsidRPr="000B12D9" w:rsidRDefault="00166E9D" w:rsidP="007857A4">
      <w:pPr>
        <w:pStyle w:val="Bezodstpw"/>
        <w:ind w:firstLine="426"/>
        <w:jc w:val="both"/>
        <w:rPr>
          <w:rFonts w:ascii="Century Gothic" w:hAnsi="Century Gothic"/>
          <w:sz w:val="18"/>
          <w:szCs w:val="18"/>
          <w:lang w:eastAsia="pl-PL"/>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7857A4" w:rsidRPr="000B12D9">
        <w:rPr>
          <w:rFonts w:ascii="Century Gothic" w:hAnsi="Century Gothic"/>
          <w:sz w:val="18"/>
          <w:szCs w:val="18"/>
          <w:lang w:eastAsia="pl-PL"/>
        </w:rPr>
        <w:t xml:space="preserve">Usługi, o których mowa w pkt 1, obejmują: </w:t>
      </w:r>
    </w:p>
    <w:p w14:paraId="4000C9C1" w14:textId="727EBFC4" w:rsidR="007857A4" w:rsidRPr="000B12D9" w:rsidRDefault="007857A4" w:rsidP="00CF3300">
      <w:pPr>
        <w:pStyle w:val="Bezodstpw"/>
        <w:ind w:left="993" w:hanging="285"/>
        <w:jc w:val="both"/>
        <w:rPr>
          <w:rFonts w:ascii="Century Gothic" w:hAnsi="Century Gothic"/>
          <w:sz w:val="18"/>
          <w:szCs w:val="18"/>
          <w:lang w:eastAsia="pl-PL"/>
        </w:rPr>
      </w:pPr>
      <w:r w:rsidRPr="000B12D9">
        <w:rPr>
          <w:rFonts w:ascii="Century Gothic" w:hAnsi="Century Gothic"/>
          <w:sz w:val="18"/>
          <w:szCs w:val="18"/>
          <w:lang w:eastAsia="pl-PL"/>
        </w:rPr>
        <w:t>a) przeglądy  okresowe</w:t>
      </w:r>
      <w:r w:rsidR="00CF09AC">
        <w:rPr>
          <w:rFonts w:ascii="Century Gothic" w:hAnsi="Century Gothic"/>
          <w:sz w:val="18"/>
          <w:szCs w:val="18"/>
          <w:lang w:eastAsia="pl-PL"/>
        </w:rPr>
        <w:t xml:space="preserve"> – zgodnie z wymogami producenta danego sprzętu</w:t>
      </w:r>
      <w:r w:rsidRPr="000B12D9">
        <w:rPr>
          <w:rFonts w:ascii="Century Gothic" w:hAnsi="Century Gothic"/>
          <w:sz w:val="18"/>
          <w:szCs w:val="18"/>
          <w:lang w:eastAsia="pl-PL"/>
        </w:rPr>
        <w:t>, mające na celu sprawdzenie sprawności sprzętu, dokonanie ewentualnej regulacji parametrów technicznych, konserwację i czyszczenie, zarówno sprzętu jak i przewodów do niego podłączonych oraz pozostałe czynności, niezbędne do prawidłowego funkcjonowania sprzętu, w tym w szczególności czynności wymienione w instrukcjach technicznych producenta danego spr</w:t>
      </w:r>
      <w:r w:rsidR="00A072D6">
        <w:rPr>
          <w:rFonts w:ascii="Century Gothic" w:hAnsi="Century Gothic"/>
          <w:sz w:val="18"/>
          <w:szCs w:val="18"/>
          <w:lang w:eastAsia="pl-PL"/>
        </w:rPr>
        <w:t>zętu, a także  dojazd Wykonawcy,</w:t>
      </w:r>
      <w:r w:rsidRPr="000B12D9">
        <w:rPr>
          <w:rFonts w:ascii="Century Gothic" w:hAnsi="Century Gothic"/>
          <w:sz w:val="18"/>
          <w:szCs w:val="18"/>
          <w:lang w:eastAsia="pl-PL"/>
        </w:rPr>
        <w:t xml:space="preserve"> </w:t>
      </w:r>
    </w:p>
    <w:p w14:paraId="77017071" w14:textId="3E32F551" w:rsidR="00166E9D" w:rsidRDefault="007857A4" w:rsidP="007857A4">
      <w:pPr>
        <w:suppressAutoHyphens/>
        <w:spacing w:after="0" w:line="240" w:lineRule="auto"/>
        <w:ind w:left="709"/>
        <w:jc w:val="both"/>
        <w:rPr>
          <w:rFonts w:ascii="Century Gothic" w:hAnsi="Century Gothic"/>
          <w:sz w:val="18"/>
          <w:szCs w:val="18"/>
          <w:lang w:eastAsia="pl-PL"/>
        </w:rPr>
      </w:pPr>
      <w:r w:rsidRPr="000B12D9">
        <w:rPr>
          <w:rFonts w:ascii="Century Gothic" w:hAnsi="Century Gothic"/>
          <w:sz w:val="18"/>
          <w:szCs w:val="18"/>
          <w:lang w:eastAsia="pl-PL"/>
        </w:rPr>
        <w:t>b)  usługi naprawy sprzętu medycznego wyszczególnionego w niniejszej SWZ</w:t>
      </w:r>
      <w:r w:rsidR="00A072D6">
        <w:rPr>
          <w:rFonts w:ascii="Century Gothic" w:hAnsi="Century Gothic"/>
          <w:sz w:val="18"/>
          <w:szCs w:val="18"/>
          <w:lang w:eastAsia="pl-PL"/>
        </w:rPr>
        <w:t>,</w:t>
      </w:r>
    </w:p>
    <w:p w14:paraId="18FF2D4B" w14:textId="5C9D448D" w:rsidR="007857A4" w:rsidRDefault="007857A4" w:rsidP="007857A4">
      <w:pPr>
        <w:pStyle w:val="Akapitzlist"/>
        <w:numPr>
          <w:ilvl w:val="0"/>
          <w:numId w:val="29"/>
        </w:numPr>
        <w:tabs>
          <w:tab w:val="left" w:pos="993"/>
        </w:tabs>
        <w:suppressAutoHyphens/>
        <w:spacing w:after="0" w:line="240" w:lineRule="auto"/>
        <w:ind w:left="993" w:hanging="284"/>
        <w:jc w:val="both"/>
        <w:rPr>
          <w:rFonts w:ascii="Century Gothic" w:eastAsia="Calibri" w:hAnsi="Century Gothic" w:cs="Times New Roman"/>
          <w:bCs/>
          <w:sz w:val="18"/>
          <w:szCs w:val="18"/>
        </w:rPr>
      </w:pPr>
      <w:r>
        <w:rPr>
          <w:rFonts w:ascii="Century Gothic" w:eastAsia="Calibri" w:hAnsi="Century Gothic" w:cs="Times New Roman"/>
          <w:bCs/>
          <w:sz w:val="18"/>
          <w:szCs w:val="18"/>
        </w:rPr>
        <w:t>wykonywanie testów specjalistycznych i podstawowych zgodnie z obowiązującymi przepisami prawa atomowego,</w:t>
      </w:r>
    </w:p>
    <w:p w14:paraId="47EE476F" w14:textId="24CC5FCC" w:rsidR="007857A4" w:rsidRPr="007857A4" w:rsidRDefault="007857A4" w:rsidP="00F40408">
      <w:pPr>
        <w:pStyle w:val="Akapitzlist"/>
        <w:numPr>
          <w:ilvl w:val="0"/>
          <w:numId w:val="29"/>
        </w:numPr>
        <w:tabs>
          <w:tab w:val="left" w:pos="993"/>
        </w:tabs>
        <w:suppressAutoHyphens/>
        <w:spacing w:after="0" w:line="240" w:lineRule="auto"/>
        <w:ind w:left="993" w:hanging="284"/>
        <w:jc w:val="both"/>
        <w:rPr>
          <w:rFonts w:ascii="Century Gothic" w:eastAsia="Calibri" w:hAnsi="Century Gothic" w:cs="Times New Roman"/>
          <w:bCs/>
          <w:sz w:val="18"/>
          <w:szCs w:val="18"/>
        </w:rPr>
      </w:pPr>
      <w:r>
        <w:rPr>
          <w:rFonts w:ascii="Century Gothic" w:eastAsia="Calibri" w:hAnsi="Century Gothic" w:cs="Times New Roman"/>
          <w:bCs/>
          <w:sz w:val="18"/>
          <w:szCs w:val="18"/>
        </w:rPr>
        <w:t>dokonywanie wpisów w paszportach technicznych oraz wystawianie właściwych orzeczeń technicznych</w:t>
      </w:r>
      <w:r w:rsidR="00F40408">
        <w:rPr>
          <w:rFonts w:ascii="Century Gothic" w:eastAsia="Calibri" w:hAnsi="Century Gothic" w:cs="Times New Roman"/>
          <w:bCs/>
          <w:sz w:val="18"/>
          <w:szCs w:val="18"/>
        </w:rPr>
        <w:t xml:space="preserve"> lub raportów serwisowych.</w:t>
      </w:r>
    </w:p>
    <w:p w14:paraId="0D43A759" w14:textId="4AA89324" w:rsidR="00166E9D" w:rsidRPr="00A45C5E" w:rsidRDefault="00166E9D" w:rsidP="0032321B">
      <w:pPr>
        <w:pStyle w:val="Bezodstpw"/>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0032321B" w:rsidRPr="000B12D9">
        <w:rPr>
          <w:rFonts w:ascii="Century Gothic" w:hAnsi="Century Gothic"/>
          <w:sz w:val="18"/>
          <w:szCs w:val="18"/>
          <w:lang w:eastAsia="pl-PL"/>
        </w:rPr>
        <w:t xml:space="preserve">Usługi określone w </w:t>
      </w:r>
      <w:r w:rsidR="00A86A5C">
        <w:rPr>
          <w:rFonts w:ascii="Century Gothic" w:hAnsi="Century Gothic"/>
          <w:sz w:val="18"/>
          <w:szCs w:val="18"/>
          <w:lang w:eastAsia="pl-PL"/>
        </w:rPr>
        <w:t>ust. 3</w:t>
      </w:r>
      <w:r w:rsidR="0032321B" w:rsidRPr="000B12D9">
        <w:rPr>
          <w:rFonts w:ascii="Century Gothic" w:hAnsi="Century Gothic"/>
          <w:sz w:val="18"/>
          <w:szCs w:val="18"/>
          <w:lang w:eastAsia="pl-PL"/>
        </w:rPr>
        <w:t xml:space="preserve"> mają na celu podtrzymanie stałej gotowości eksploatacyjnej sprzętu określonego w SWZ.</w:t>
      </w:r>
    </w:p>
    <w:p w14:paraId="7777C464" w14:textId="5A00A4AF" w:rsidR="00166E9D" w:rsidRPr="002D2B45" w:rsidRDefault="00166E9D" w:rsidP="00A86A5C">
      <w:pPr>
        <w:pStyle w:val="Bezodstpw"/>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00A86A5C" w:rsidRPr="000B12D9">
        <w:rPr>
          <w:rFonts w:ascii="Century Gothic" w:hAnsi="Century Gothic"/>
          <w:sz w:val="18"/>
          <w:szCs w:val="18"/>
          <w:lang w:eastAsia="pl-PL"/>
        </w:rPr>
        <w:t xml:space="preserve">Usługi określone w </w:t>
      </w:r>
      <w:r w:rsidR="00A86A5C">
        <w:rPr>
          <w:rFonts w:ascii="Century Gothic" w:hAnsi="Century Gothic"/>
          <w:sz w:val="18"/>
          <w:szCs w:val="18"/>
          <w:lang w:eastAsia="pl-PL"/>
        </w:rPr>
        <w:t>ust.</w:t>
      </w:r>
      <w:r w:rsidR="00A86A5C" w:rsidRPr="000B12D9">
        <w:rPr>
          <w:rFonts w:ascii="Century Gothic" w:hAnsi="Century Gothic"/>
          <w:sz w:val="18"/>
          <w:szCs w:val="18"/>
          <w:lang w:eastAsia="pl-PL"/>
        </w:rPr>
        <w:t xml:space="preserve"> </w:t>
      </w:r>
      <w:r w:rsidR="00A86A5C">
        <w:rPr>
          <w:rFonts w:ascii="Century Gothic" w:hAnsi="Century Gothic"/>
          <w:sz w:val="18"/>
          <w:szCs w:val="18"/>
          <w:lang w:eastAsia="pl-PL"/>
        </w:rPr>
        <w:t>3</w:t>
      </w:r>
      <w:r w:rsidR="00A86A5C" w:rsidRPr="000B12D9">
        <w:rPr>
          <w:rFonts w:ascii="Century Gothic" w:hAnsi="Century Gothic"/>
          <w:sz w:val="18"/>
          <w:szCs w:val="18"/>
          <w:lang w:eastAsia="pl-PL"/>
        </w:rPr>
        <w:t>, Wykonawca będzie realizował przez odpowiednio przeszkolonych  pracowników, przy użyciu własnej aparatury kontrolno-pomiarowej, narzędzi oraz materiałów.</w:t>
      </w:r>
    </w:p>
    <w:p w14:paraId="48B61FF9" w14:textId="4D3812B4" w:rsidR="00166E9D" w:rsidRPr="002D2B45" w:rsidRDefault="00166E9D" w:rsidP="0021660E">
      <w:pPr>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0021660E" w:rsidRPr="0021660E">
        <w:rPr>
          <w:rFonts w:ascii="Century Gothic" w:eastAsia="Calibri" w:hAnsi="Century Gothic" w:cs="Times New Roman"/>
          <w:bCs/>
          <w:sz w:val="18"/>
          <w:szCs w:val="18"/>
        </w:rPr>
        <w:t>Wykonawca będzie ponosił pełną odpowiedzialność za właściwe serwisowanie, konserwację i naprawy sprzętu medycznego i laboratoryjnego zgodnie z wymogami wynikającymi                                               z obowiązujących przepisów prawa.</w:t>
      </w:r>
      <w:r w:rsidRPr="002D2B45">
        <w:rPr>
          <w:rFonts w:ascii="Century Gothic" w:eastAsia="Calibri" w:hAnsi="Century Gothic" w:cs="Times New Roman"/>
          <w:bCs/>
          <w:sz w:val="18"/>
          <w:szCs w:val="18"/>
        </w:rPr>
        <w:t xml:space="preserve"> </w:t>
      </w:r>
    </w:p>
    <w:p w14:paraId="0DF55FD0" w14:textId="4AF4CF81" w:rsidR="00166E9D" w:rsidRPr="002D2B45" w:rsidRDefault="00166E9D" w:rsidP="0021660E">
      <w:pPr>
        <w:tabs>
          <w:tab w:val="left" w:pos="709"/>
        </w:tabs>
        <w:suppressAutoHyphens/>
        <w:spacing w:after="0" w:line="240" w:lineRule="auto"/>
        <w:ind w:left="709" w:hanging="283"/>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0021660E" w:rsidRPr="0021660E">
        <w:rPr>
          <w:rFonts w:ascii="Century Gothic" w:eastAsia="Calibri" w:hAnsi="Century Gothic" w:cs="Times New Roman"/>
          <w:sz w:val="18"/>
          <w:szCs w:val="18"/>
        </w:rPr>
        <w:t>Wykonawca zobowiązany jest wyznaczyć pracownika odpowiedzialnego za stałe kontaktowanie</w:t>
      </w:r>
      <w:r w:rsidR="0021660E">
        <w:rPr>
          <w:rFonts w:ascii="Century Gothic" w:eastAsia="Calibri" w:hAnsi="Century Gothic" w:cs="Times New Roman"/>
          <w:sz w:val="18"/>
          <w:szCs w:val="18"/>
        </w:rPr>
        <w:t xml:space="preserve"> </w:t>
      </w:r>
      <w:r w:rsidR="0021660E" w:rsidRPr="0021660E">
        <w:rPr>
          <w:rFonts w:ascii="Century Gothic" w:eastAsia="Calibri" w:hAnsi="Century Gothic" w:cs="Times New Roman"/>
          <w:sz w:val="18"/>
          <w:szCs w:val="18"/>
        </w:rPr>
        <w:t>się z Zamawiającym.</w:t>
      </w:r>
    </w:p>
    <w:p w14:paraId="19696590" w14:textId="7DA4CBAD" w:rsidR="00166E9D" w:rsidRDefault="00166E9D" w:rsidP="00E97024">
      <w:pPr>
        <w:tabs>
          <w:tab w:val="left" w:pos="567"/>
          <w:tab w:val="left" w:pos="709"/>
        </w:tabs>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02165">
        <w:rPr>
          <w:rFonts w:ascii="Century Gothic" w:eastAsia="Calibri" w:hAnsi="Century Gothic" w:cs="Times New Roman"/>
          <w:sz w:val="18"/>
          <w:szCs w:val="18"/>
        </w:rPr>
        <w:t xml:space="preserve"> </w:t>
      </w:r>
      <w:r w:rsidR="00913124" w:rsidRPr="00913124">
        <w:rPr>
          <w:rFonts w:ascii="Century Gothic" w:eastAsia="Calibri" w:hAnsi="Century Gothic" w:cs="Times New Roman"/>
          <w:sz w:val="18"/>
          <w:szCs w:val="18"/>
        </w:rPr>
        <w:t>Zamawiający przewiduje składanie ofert częściowych.</w:t>
      </w:r>
    </w:p>
    <w:p w14:paraId="477546DC" w14:textId="5ED4BE81" w:rsidR="00B02165" w:rsidRPr="00B02165" w:rsidRDefault="00166E9D" w:rsidP="00B02165">
      <w:pPr>
        <w:pStyle w:val="Bezodstpw"/>
        <w:ind w:left="709" w:hanging="283"/>
        <w:jc w:val="both"/>
        <w:rPr>
          <w:rFonts w:ascii="Century Gothic" w:hAnsi="Century Gothic"/>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02165" w:rsidRPr="00B02165">
        <w:rPr>
          <w:rFonts w:ascii="Century Gothic" w:hAnsi="Century Gothic"/>
          <w:sz w:val="18"/>
          <w:szCs w:val="18"/>
        </w:rPr>
        <w:t>Ilości określone w formularzu cenowym – Załącznik Nr 2 mają charakter szacunkowy, przy czym Zamaw</w:t>
      </w:r>
      <w:r w:rsidR="008B125A">
        <w:rPr>
          <w:rFonts w:ascii="Century Gothic" w:hAnsi="Century Gothic"/>
          <w:sz w:val="18"/>
          <w:szCs w:val="18"/>
        </w:rPr>
        <w:t>iający  deklaruje zrealizowanie</w:t>
      </w:r>
      <w:r w:rsidR="00B02165" w:rsidRPr="00B02165">
        <w:rPr>
          <w:rFonts w:ascii="Century Gothic" w:hAnsi="Century Gothic"/>
          <w:sz w:val="18"/>
          <w:szCs w:val="18"/>
        </w:rPr>
        <w:t xml:space="preserve"> zamówienia w wysokości co najmniej </w:t>
      </w:r>
      <w:r w:rsidR="00B02165">
        <w:rPr>
          <w:rFonts w:ascii="Century Gothic" w:hAnsi="Century Gothic"/>
          <w:sz w:val="18"/>
          <w:szCs w:val="18"/>
        </w:rPr>
        <w:t>6</w:t>
      </w:r>
      <w:r w:rsidR="00B02165" w:rsidRPr="00B02165">
        <w:rPr>
          <w:rFonts w:ascii="Century Gothic" w:hAnsi="Century Gothic"/>
          <w:sz w:val="18"/>
          <w:szCs w:val="18"/>
        </w:rPr>
        <w:t>0% wartości przedmiotu  zamówienia, którego  dotyczyć będzie zawarta umowa.</w:t>
      </w:r>
    </w:p>
    <w:p w14:paraId="792C2DC6" w14:textId="41104ADF" w:rsidR="00B02165" w:rsidRPr="00B02165" w:rsidRDefault="00B02165" w:rsidP="00B02165">
      <w:pPr>
        <w:pStyle w:val="Akapitzlist"/>
        <w:numPr>
          <w:ilvl w:val="0"/>
          <w:numId w:val="31"/>
        </w:numPr>
        <w:spacing w:after="0" w:line="240" w:lineRule="auto"/>
        <w:jc w:val="both"/>
        <w:rPr>
          <w:rFonts w:ascii="Century Gothic" w:hAnsi="Century Gothic"/>
          <w:sz w:val="18"/>
          <w:szCs w:val="18"/>
        </w:rPr>
      </w:pPr>
      <w:r w:rsidRPr="00B02165">
        <w:rPr>
          <w:rFonts w:ascii="Century Gothic" w:hAnsi="Century Gothic"/>
          <w:sz w:val="18"/>
          <w:szCs w:val="18"/>
        </w:rPr>
        <w:t xml:space="preserve">Zamawiający przewiduje możliwość skorzystania z prawa opcji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w:t>
      </w:r>
      <w:r>
        <w:rPr>
          <w:rFonts w:ascii="Century Gothic" w:hAnsi="Century Gothic"/>
          <w:sz w:val="18"/>
          <w:szCs w:val="18"/>
        </w:rPr>
        <w:t>6</w:t>
      </w:r>
      <w:r w:rsidRPr="00B02165">
        <w:rPr>
          <w:rFonts w:ascii="Century Gothic" w:hAnsi="Century Gothic"/>
          <w:sz w:val="18"/>
          <w:szCs w:val="18"/>
        </w:rPr>
        <w:t>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dostaw po cenach jednostkowych określonych w niniejszej umowie. Powyższa zmiana nie wymaga sporządzania aneksu do umowy.</w:t>
      </w:r>
    </w:p>
    <w:p w14:paraId="7B6A0539" w14:textId="229D5320" w:rsidR="00913124" w:rsidRPr="00B02165" w:rsidRDefault="00B02165" w:rsidP="00B02165">
      <w:pPr>
        <w:pStyle w:val="Akapitzlist"/>
        <w:numPr>
          <w:ilvl w:val="0"/>
          <w:numId w:val="31"/>
        </w:numPr>
        <w:suppressAutoHyphens/>
        <w:spacing w:after="0" w:line="240" w:lineRule="auto"/>
        <w:jc w:val="both"/>
        <w:rPr>
          <w:rFonts w:ascii="Century Gothic" w:eastAsia="Calibri" w:hAnsi="Century Gothic" w:cs="Times New Roman"/>
          <w:sz w:val="18"/>
          <w:szCs w:val="18"/>
        </w:rPr>
      </w:pPr>
      <w:r w:rsidRPr="00B02165">
        <w:rPr>
          <w:rFonts w:ascii="Century Gothic" w:hAnsi="Century Gothic"/>
          <w:sz w:val="18"/>
          <w:szCs w:val="18"/>
        </w:rPr>
        <w:t>Prawo opcji, o którym mowa w pkt</w:t>
      </w:r>
      <w:r>
        <w:rPr>
          <w:rFonts w:ascii="Century Gothic" w:hAnsi="Century Gothic"/>
          <w:sz w:val="18"/>
          <w:szCs w:val="18"/>
        </w:rPr>
        <w:t>.</w:t>
      </w:r>
      <w:r w:rsidRPr="00B02165">
        <w:rPr>
          <w:rFonts w:ascii="Century Gothic" w:hAnsi="Century Gothic"/>
          <w:sz w:val="18"/>
          <w:szCs w:val="18"/>
        </w:rPr>
        <w:t xml:space="preserve"> </w:t>
      </w:r>
      <w:r>
        <w:rPr>
          <w:rFonts w:ascii="Century Gothic" w:hAnsi="Century Gothic"/>
          <w:sz w:val="18"/>
          <w:szCs w:val="18"/>
        </w:rPr>
        <w:t>10</w:t>
      </w:r>
      <w:r w:rsidRPr="00B02165">
        <w:rPr>
          <w:rFonts w:ascii="Century Gothic" w:hAnsi="Century Gothic"/>
          <w:sz w:val="18"/>
          <w:szCs w:val="18"/>
        </w:rPr>
        <w:t>, dotyczyć może wszystkich pozycji asortymentowych, ale również kilku, kilkunastu lub kilkudziesięciu pozycji asortymentowych. Wykonawca godzi się również na to, że Zamawiający może w ogóle nie skorzystać z opisanego powyżej prawa opcji.</w:t>
      </w:r>
    </w:p>
    <w:p w14:paraId="066EB60E" w14:textId="28EECFF1" w:rsidR="00110419" w:rsidRPr="00166E9D" w:rsidRDefault="00166E9D" w:rsidP="00BE0284">
      <w:pPr>
        <w:pStyle w:val="Bezodstpw"/>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BE0284">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BE0284">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BE0284">
      <w:pPr>
        <w:pStyle w:val="Akapitzlist"/>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E0284">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E028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E0284">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266D2D32" w:rsidR="00166E9D" w:rsidRPr="003141F5" w:rsidRDefault="009C7E8C" w:rsidP="00BE0284">
      <w:pPr>
        <w:pStyle w:val="Akapitzlist"/>
        <w:suppressAutoHyphens/>
        <w:spacing w:after="0" w:line="240" w:lineRule="auto"/>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CF42CB">
        <w:rPr>
          <w:rFonts w:ascii="Century Gothic" w:eastAsia="Calibri" w:hAnsi="Century Gothic" w:cs="Times New Roman"/>
          <w:b/>
          <w:bCs/>
          <w:sz w:val="18"/>
          <w:szCs w:val="18"/>
        </w:rPr>
        <w:t>24</w:t>
      </w:r>
      <w:r w:rsidR="00166E9D" w:rsidRPr="00E97024">
        <w:rPr>
          <w:rFonts w:ascii="Century Gothic" w:eastAsia="Calibri" w:hAnsi="Century Gothic" w:cs="Times New Roman"/>
          <w:b/>
          <w:bCs/>
          <w:sz w:val="18"/>
          <w:szCs w:val="18"/>
        </w:rPr>
        <w:t xml:space="preserve"> miesi</w:t>
      </w:r>
      <w:r w:rsidR="00CF42CB">
        <w:rPr>
          <w:rFonts w:ascii="Century Gothic" w:eastAsia="Calibri" w:hAnsi="Century Gothic" w:cs="Times New Roman"/>
          <w:b/>
          <w:bCs/>
          <w:sz w:val="18"/>
          <w:szCs w:val="18"/>
        </w:rPr>
        <w:t>ące</w:t>
      </w:r>
      <w:r w:rsidR="00166E9D" w:rsidRPr="002D2B45">
        <w:rPr>
          <w:rFonts w:ascii="Century Gothic" w:eastAsia="Calibri" w:hAnsi="Century Gothic" w:cs="Times New Roman"/>
          <w:sz w:val="18"/>
          <w:szCs w:val="18"/>
        </w:rPr>
        <w:t xml:space="preserve"> od daty podpisania umowy.</w:t>
      </w:r>
    </w:p>
    <w:p w14:paraId="2FD9EEFB" w14:textId="70D2D066" w:rsidR="00753FFF" w:rsidRPr="003141F5" w:rsidRDefault="00753FFF" w:rsidP="00BE0284">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1606C8">
        <w:rPr>
          <w:rFonts w:ascii="Century Gothic" w:eastAsia="Tahoma" w:hAnsi="Century Gothic" w:cs="Arial"/>
          <w:b/>
          <w:bCs/>
          <w:sz w:val="20"/>
          <w:szCs w:val="20"/>
          <w:lang w:eastAsia="ar-SA"/>
        </w:rPr>
        <w:t>V</w:t>
      </w:r>
      <w:r w:rsidR="006B3338" w:rsidRPr="001606C8">
        <w:rPr>
          <w:rFonts w:ascii="Century Gothic" w:eastAsia="Tahoma" w:hAnsi="Century Gothic" w:cs="Arial"/>
          <w:b/>
          <w:bCs/>
          <w:sz w:val="20"/>
          <w:szCs w:val="20"/>
          <w:lang w:eastAsia="ar-SA"/>
        </w:rPr>
        <w:t>I</w:t>
      </w:r>
      <w:r w:rsidR="00815E0B" w:rsidRPr="001606C8">
        <w:rPr>
          <w:rFonts w:ascii="Century Gothic" w:eastAsia="Tahoma" w:hAnsi="Century Gothic" w:cs="Arial"/>
          <w:b/>
          <w:bCs/>
          <w:sz w:val="20"/>
          <w:szCs w:val="20"/>
          <w:lang w:eastAsia="ar-SA"/>
        </w:rPr>
        <w:t>I</w:t>
      </w:r>
      <w:r w:rsidR="002954E2" w:rsidRPr="001606C8">
        <w:rPr>
          <w:rFonts w:ascii="Century Gothic" w:eastAsia="Tahoma" w:hAnsi="Century Gothic" w:cs="Arial"/>
          <w:b/>
          <w:bCs/>
          <w:sz w:val="20"/>
          <w:szCs w:val="20"/>
          <w:lang w:eastAsia="ar-SA"/>
        </w:rPr>
        <w:t>I</w:t>
      </w:r>
      <w:r w:rsidRPr="001606C8">
        <w:rPr>
          <w:rFonts w:ascii="Century Gothic" w:eastAsia="Tahoma" w:hAnsi="Century Gothic" w:cs="Arial"/>
          <w:b/>
          <w:bCs/>
          <w:sz w:val="20"/>
          <w:szCs w:val="20"/>
          <w:lang w:eastAsia="ar-SA"/>
        </w:rPr>
        <w:t>.</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BE0284">
      <w:p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5200C0D4" w:rsidR="00D43B62" w:rsidRDefault="008E5540" w:rsidP="008E5540">
      <w:pPr>
        <w:tabs>
          <w:tab w:val="left" w:pos="709"/>
        </w:tabs>
        <w:suppressAutoHyphens/>
        <w:spacing w:after="0" w:line="240" w:lineRule="auto"/>
        <w:ind w:left="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E5540">
        <w:rPr>
          <w:rFonts w:ascii="Century Gothic" w:eastAsia="Times New Roman" w:hAnsi="Century Gothic" w:cs="Arial"/>
          <w:sz w:val="18"/>
          <w:szCs w:val="18"/>
          <w:lang w:eastAsia="ar-SA"/>
        </w:rPr>
        <w:t>Zamawiający nie stawia warunku w powyższym zakresie</w:t>
      </w:r>
      <w:r>
        <w:rPr>
          <w:rFonts w:ascii="Century Gothic" w:eastAsia="Times New Roman" w:hAnsi="Century Gothic" w:cs="Arial"/>
          <w:sz w:val="18"/>
          <w:szCs w:val="18"/>
          <w:lang w:eastAsia="ar-SA"/>
        </w:rPr>
        <w:t>.</w:t>
      </w:r>
    </w:p>
    <w:p w14:paraId="41D2E0A4" w14:textId="555420C9" w:rsidR="008E5540" w:rsidRPr="001606C8" w:rsidRDefault="008E5540" w:rsidP="008E5540">
      <w:pPr>
        <w:pStyle w:val="Akapitzlist"/>
        <w:numPr>
          <w:ilvl w:val="0"/>
          <w:numId w:val="33"/>
        </w:num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1606C8">
        <w:rPr>
          <w:rFonts w:ascii="Century Gothic" w:eastAsia="Times New Roman" w:hAnsi="Century Gothic" w:cs="Arial"/>
          <w:sz w:val="18"/>
          <w:szCs w:val="18"/>
          <w:lang w:eastAsia="ar-SA"/>
        </w:rPr>
        <w:t>sytuacji ekonomicznej lub finansowej:</w:t>
      </w:r>
    </w:p>
    <w:p w14:paraId="32583B13" w14:textId="7A963675" w:rsidR="00D43B62" w:rsidRPr="00D43B62" w:rsidRDefault="008E5540" w:rsidP="008E5540">
      <w:pPr>
        <w:tabs>
          <w:tab w:val="left" w:pos="1134"/>
        </w:tabs>
        <w:suppressAutoHyphens/>
        <w:spacing w:after="0" w:line="240" w:lineRule="auto"/>
        <w:ind w:left="993"/>
        <w:jc w:val="both"/>
        <w:rPr>
          <w:rFonts w:ascii="Century Gothic" w:eastAsia="Times New Roman" w:hAnsi="Century Gothic" w:cs="Arial"/>
          <w:sz w:val="18"/>
          <w:szCs w:val="18"/>
          <w:lang w:eastAsia="ar-SA"/>
        </w:rPr>
      </w:pPr>
      <w:r w:rsidRPr="008E5540">
        <w:rPr>
          <w:rFonts w:ascii="Century Gothic" w:eastAsia="Times New Roman" w:hAnsi="Century Gothic" w:cs="Arial"/>
          <w:sz w:val="18"/>
          <w:szCs w:val="18"/>
          <w:lang w:eastAsia="ar-SA"/>
        </w:rPr>
        <w:t xml:space="preserve">Wykonawca spełni warunek w sytuacji, kiedy wykaże że posiada ubezpieczenie OC z tytułu </w:t>
      </w:r>
      <w:r>
        <w:rPr>
          <w:rFonts w:ascii="Century Gothic" w:eastAsia="Times New Roman" w:hAnsi="Century Gothic" w:cs="Arial"/>
          <w:sz w:val="18"/>
          <w:szCs w:val="18"/>
          <w:lang w:eastAsia="ar-SA"/>
        </w:rPr>
        <w:t xml:space="preserve">   </w:t>
      </w:r>
      <w:r w:rsidRPr="008E5540">
        <w:rPr>
          <w:rFonts w:ascii="Century Gothic" w:eastAsia="Times New Roman" w:hAnsi="Century Gothic" w:cs="Arial"/>
          <w:sz w:val="18"/>
          <w:szCs w:val="18"/>
          <w:lang w:eastAsia="ar-SA"/>
        </w:rPr>
        <w:t>prowadzonej działalności gospodarczej w zakresie wykonywania usługi, przewidujące sumę gwarancyjną nie niższą niż 100 000,00 zł, w tym na jedno zdarzenie – minimum 50 000,00 złotych w okresie realizacji zamówienia.</w:t>
      </w:r>
    </w:p>
    <w:p w14:paraId="7DDF1EF7" w14:textId="77777777" w:rsidR="00D43B62" w:rsidRPr="00D43B62" w:rsidRDefault="00D43B62" w:rsidP="008E5540">
      <w:pPr>
        <w:tabs>
          <w:tab w:val="left" w:pos="709"/>
        </w:tabs>
        <w:suppressAutoHyphens/>
        <w:spacing w:after="0" w:line="240" w:lineRule="auto"/>
        <w:ind w:left="851" w:hanging="142"/>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272F7C48" w:rsidR="00D43B62" w:rsidRDefault="00D43B62" w:rsidP="00FD11EF">
      <w:pPr>
        <w:suppressAutoHyphens/>
        <w:spacing w:after="0" w:line="240" w:lineRule="auto"/>
        <w:ind w:left="1276" w:hanging="567"/>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w:t>
      </w:r>
      <w:r w:rsidR="00FD11EF">
        <w:rPr>
          <w:rFonts w:ascii="Century Gothic" w:eastAsia="Times New Roman" w:hAnsi="Century Gothic" w:cs="Arial"/>
          <w:sz w:val="18"/>
          <w:szCs w:val="18"/>
          <w:lang w:eastAsia="ar-SA"/>
        </w:rPr>
        <w:t xml:space="preserve">4.1 </w:t>
      </w:r>
      <w:r w:rsidR="00FD11EF" w:rsidRPr="00FD11EF">
        <w:rPr>
          <w:rFonts w:ascii="Century Gothic" w:eastAsia="Times New Roman" w:hAnsi="Century Gothic" w:cs="Arial"/>
          <w:sz w:val="18"/>
          <w:szCs w:val="18"/>
          <w:lang w:eastAsia="ar-SA"/>
        </w:rPr>
        <w:t>Wykonawca będzie realizować zamówienie przez odpowiednio wykwalifikowanych                                            i przeszkolonych  pracowników, przy użyciu własnej aparatury kontrolno-pomiarowej, narzędzi oraz materiałów, a także, że posiadają dostęp do zakupu części zamiennych do sprzętów medycznych, k</w:t>
      </w:r>
      <w:r w:rsidR="00FD11EF">
        <w:rPr>
          <w:rFonts w:ascii="Century Gothic" w:eastAsia="Times New Roman" w:hAnsi="Century Gothic" w:cs="Arial"/>
          <w:sz w:val="18"/>
          <w:szCs w:val="18"/>
          <w:lang w:eastAsia="ar-SA"/>
        </w:rPr>
        <w:t>tóre będą objęte zakresem usług,</w:t>
      </w:r>
    </w:p>
    <w:p w14:paraId="45ECE8E9" w14:textId="6438E1BE" w:rsidR="00FD11EF" w:rsidRDefault="00FD11EF" w:rsidP="00FD11EF">
      <w:pPr>
        <w:tabs>
          <w:tab w:val="left" w:pos="1276"/>
        </w:tabs>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4.2</w:t>
      </w:r>
      <w:r w:rsidR="00EE627F">
        <w:rPr>
          <w:rFonts w:ascii="Century Gothic" w:eastAsia="Times New Roman" w:hAnsi="Century Gothic" w:cs="Arial"/>
          <w:sz w:val="18"/>
          <w:szCs w:val="18"/>
          <w:lang w:eastAsia="ar-SA"/>
        </w:rPr>
        <w:t xml:space="preserve"> </w:t>
      </w:r>
      <w:r w:rsidR="00EE627F" w:rsidRPr="009C22A6">
        <w:rPr>
          <w:rFonts w:ascii="Century Gothic" w:eastAsia="Times New Roman" w:hAnsi="Century Gothic" w:cs="Arial"/>
          <w:sz w:val="18"/>
          <w:szCs w:val="18"/>
          <w:lang w:eastAsia="ar-SA"/>
        </w:rPr>
        <w:t xml:space="preserve">Wykonawca składający ofertę musi posiadać KODY SERWISOWE producenta </w:t>
      </w:r>
      <w:r w:rsidR="00656D5C" w:rsidRPr="009C22A6">
        <w:rPr>
          <w:rFonts w:ascii="Century Gothic" w:eastAsia="Times New Roman" w:hAnsi="Century Gothic" w:cs="Arial"/>
          <w:sz w:val="18"/>
          <w:szCs w:val="18"/>
          <w:lang w:eastAsia="ar-SA"/>
        </w:rPr>
        <w:t>serwisowanego sprzętu medycznego</w:t>
      </w:r>
      <w:r w:rsidR="00EE627F" w:rsidRPr="009C22A6">
        <w:rPr>
          <w:rFonts w:ascii="Century Gothic" w:eastAsia="Times New Roman" w:hAnsi="Century Gothic" w:cs="Arial"/>
          <w:sz w:val="18"/>
          <w:szCs w:val="18"/>
          <w:lang w:eastAsia="ar-SA"/>
        </w:rPr>
        <w:t>.</w:t>
      </w:r>
    </w:p>
    <w:p w14:paraId="3F5C59FF" w14:textId="4610AC0D" w:rsidR="00EE627F" w:rsidRPr="00A77743" w:rsidRDefault="00EE627F" w:rsidP="00656D5C">
      <w:pPr>
        <w:tabs>
          <w:tab w:val="left" w:pos="1276"/>
        </w:tabs>
        <w:suppressAutoHyphens/>
        <w:spacing w:after="0" w:line="240" w:lineRule="auto"/>
        <w:ind w:left="1276" w:hanging="283"/>
        <w:jc w:val="both"/>
        <w:rPr>
          <w:rFonts w:ascii="Century Gothic" w:eastAsia="SimSun" w:hAnsi="Century Gothic" w:cs="Mangal"/>
          <w:kern w:val="1"/>
          <w:sz w:val="18"/>
          <w:szCs w:val="18"/>
          <w:lang w:eastAsia="hi-IN" w:bidi="hi-IN"/>
        </w:rPr>
      </w:pPr>
      <w:r>
        <w:rPr>
          <w:rFonts w:ascii="Century Gothic" w:eastAsia="Times New Roman" w:hAnsi="Century Gothic" w:cs="Arial"/>
          <w:sz w:val="18"/>
          <w:szCs w:val="18"/>
          <w:lang w:eastAsia="ar-SA"/>
        </w:rPr>
        <w:lastRenderedPageBreak/>
        <w:t xml:space="preserve">4.3 </w:t>
      </w:r>
      <w:r w:rsidRPr="00A77743">
        <w:rPr>
          <w:rFonts w:ascii="Century Gothic" w:eastAsia="SimSun" w:hAnsi="Century Gothic" w:cs="Mangal"/>
          <w:kern w:val="1"/>
          <w:sz w:val="18"/>
          <w:szCs w:val="18"/>
          <w:lang w:eastAsia="hi-IN" w:bidi="hi-IN"/>
        </w:rPr>
        <w:t>w okresie ostatnich trzech lat, a jeśli okr</w:t>
      </w:r>
      <w:r w:rsidRPr="00A77743">
        <w:rPr>
          <w:rFonts w:ascii="Century Gothic" w:eastAsia="SimSun" w:hAnsi="Century Gothic" w:cs="Arial"/>
          <w:kern w:val="1"/>
          <w:sz w:val="18"/>
          <w:szCs w:val="18"/>
          <w:lang w:eastAsia="hi-IN" w:bidi="hi-IN"/>
        </w:rPr>
        <w:t xml:space="preserve">es prowadzenia działalności jest krótszy – w tym okresie </w:t>
      </w:r>
      <w:r w:rsidRPr="00A77743">
        <w:rPr>
          <w:rFonts w:ascii="Century Gothic" w:eastAsia="SimSun" w:hAnsi="Century Gothic" w:cs="Mangal"/>
          <w:kern w:val="1"/>
          <w:sz w:val="18"/>
          <w:szCs w:val="18"/>
          <w:lang w:eastAsia="hi-IN" w:bidi="hi-IN"/>
        </w:rPr>
        <w:t>wykonali/wykonują co najmniej dwie</w:t>
      </w:r>
      <w:r w:rsidRPr="00A77743">
        <w:rPr>
          <w:rFonts w:ascii="Century Gothic" w:hAnsi="Century Gothic"/>
          <w:sz w:val="18"/>
          <w:szCs w:val="18"/>
        </w:rPr>
        <w:t xml:space="preserve"> usługi w zakresie przeglądów, konserwacji i napraw sprzętu medycznego </w:t>
      </w:r>
      <w:r w:rsidRPr="00A77743">
        <w:rPr>
          <w:rFonts w:ascii="Century Gothic" w:eastAsia="SimSun" w:hAnsi="Century Gothic" w:cs="Mangal"/>
          <w:kern w:val="1"/>
          <w:sz w:val="18"/>
          <w:szCs w:val="18"/>
          <w:lang w:eastAsia="hi-IN" w:bidi="hi-IN"/>
        </w:rPr>
        <w:t>tożsamych z przedmiotem zamówienia, na który Wykonawca składa ofertę, o wartości każdej z nich nie niższej niż:</w:t>
      </w:r>
    </w:p>
    <w:p w14:paraId="23DD2A8D" w14:textId="77777777" w:rsidR="00842825" w:rsidRPr="00A77743" w:rsidRDefault="00842825" w:rsidP="00842825">
      <w:pPr>
        <w:pStyle w:val="Bezodstpw"/>
        <w:ind w:firstLine="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 w Załączniku Nr 2 – </w:t>
      </w:r>
      <w:r>
        <w:rPr>
          <w:rFonts w:ascii="Century Gothic" w:eastAsia="SimSun" w:hAnsi="Century Gothic" w:cs="Mangal"/>
          <w:kern w:val="2"/>
          <w:sz w:val="18"/>
          <w:szCs w:val="18"/>
          <w:lang w:eastAsia="hi-IN" w:bidi="hi-IN"/>
        </w:rPr>
        <w:t>9</w:t>
      </w:r>
      <w:r w:rsidRPr="00A77743">
        <w:rPr>
          <w:rFonts w:ascii="Century Gothic" w:eastAsia="SimSun" w:hAnsi="Century Gothic" w:cs="Mangal"/>
          <w:kern w:val="2"/>
          <w:sz w:val="18"/>
          <w:szCs w:val="18"/>
          <w:lang w:eastAsia="hi-IN" w:bidi="hi-IN"/>
        </w:rPr>
        <w:t> 000 zł brutto każda</w:t>
      </w:r>
    </w:p>
    <w:p w14:paraId="76B63B1C"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2 w Załączniku Nr 2 – </w:t>
      </w:r>
      <w:r>
        <w:rPr>
          <w:rFonts w:ascii="Century Gothic" w:eastAsia="SimSun" w:hAnsi="Century Gothic" w:cs="Mangal"/>
          <w:kern w:val="2"/>
          <w:sz w:val="18"/>
          <w:szCs w:val="18"/>
          <w:lang w:eastAsia="hi-IN" w:bidi="hi-IN"/>
        </w:rPr>
        <w:t>35 000</w:t>
      </w:r>
      <w:r w:rsidRPr="00A77743">
        <w:rPr>
          <w:rFonts w:ascii="Century Gothic" w:eastAsia="SimSun" w:hAnsi="Century Gothic" w:cs="Mangal"/>
          <w:kern w:val="2"/>
          <w:sz w:val="18"/>
          <w:szCs w:val="18"/>
          <w:lang w:eastAsia="hi-IN" w:bidi="hi-IN"/>
        </w:rPr>
        <w:t>,00 zł brutto każda</w:t>
      </w:r>
    </w:p>
    <w:p w14:paraId="4806A3D9"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3 w Załączniku Nr 2 – </w:t>
      </w:r>
      <w:r>
        <w:rPr>
          <w:rFonts w:ascii="Century Gothic" w:eastAsia="SimSun" w:hAnsi="Century Gothic" w:cs="Mangal"/>
          <w:kern w:val="2"/>
          <w:sz w:val="18"/>
          <w:szCs w:val="18"/>
          <w:lang w:eastAsia="hi-IN" w:bidi="hi-IN"/>
        </w:rPr>
        <w:t>45</w:t>
      </w:r>
      <w:r w:rsidRPr="00A77743">
        <w:rPr>
          <w:rFonts w:ascii="Century Gothic" w:eastAsia="SimSun" w:hAnsi="Century Gothic" w:cs="Mangal"/>
          <w:kern w:val="2"/>
          <w:sz w:val="18"/>
          <w:szCs w:val="18"/>
          <w:lang w:eastAsia="hi-IN" w:bidi="hi-IN"/>
        </w:rPr>
        <w:t> 000,00 zł brutto każda</w:t>
      </w:r>
    </w:p>
    <w:p w14:paraId="41C88D48"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4 w Załączniku Nr 2 – </w:t>
      </w:r>
      <w:r>
        <w:rPr>
          <w:rFonts w:ascii="Century Gothic" w:eastAsia="SimSun" w:hAnsi="Century Gothic" w:cs="Mangal"/>
          <w:kern w:val="2"/>
          <w:sz w:val="18"/>
          <w:szCs w:val="18"/>
          <w:lang w:eastAsia="hi-IN" w:bidi="hi-IN"/>
        </w:rPr>
        <w:t>2</w:t>
      </w:r>
      <w:r w:rsidRPr="00A77743">
        <w:rPr>
          <w:rFonts w:ascii="Century Gothic" w:eastAsia="SimSun" w:hAnsi="Century Gothic" w:cs="Mangal"/>
          <w:kern w:val="2"/>
          <w:sz w:val="18"/>
          <w:szCs w:val="18"/>
          <w:lang w:eastAsia="hi-IN" w:bidi="hi-IN"/>
        </w:rPr>
        <w:t> 000,00 zł brutto każda</w:t>
      </w:r>
    </w:p>
    <w:p w14:paraId="45E0C7A4"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5 w Załączniku Nr 2 – </w:t>
      </w:r>
      <w:r>
        <w:rPr>
          <w:rFonts w:ascii="Century Gothic" w:eastAsia="SimSun" w:hAnsi="Century Gothic" w:cs="Mangal"/>
          <w:kern w:val="2"/>
          <w:sz w:val="18"/>
          <w:szCs w:val="18"/>
          <w:lang w:eastAsia="hi-IN" w:bidi="hi-IN"/>
        </w:rPr>
        <w:t>55</w:t>
      </w:r>
      <w:r w:rsidRPr="00A77743">
        <w:rPr>
          <w:rFonts w:ascii="Century Gothic" w:eastAsia="SimSun" w:hAnsi="Century Gothic" w:cs="Mangal"/>
          <w:kern w:val="2"/>
          <w:sz w:val="18"/>
          <w:szCs w:val="18"/>
          <w:lang w:eastAsia="hi-IN" w:bidi="hi-IN"/>
        </w:rPr>
        <w:t xml:space="preserve"> 000,00 zł brutto każda</w:t>
      </w:r>
    </w:p>
    <w:p w14:paraId="5B57B92A"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6 w Załączniku Nr 2 – </w:t>
      </w:r>
      <w:r>
        <w:rPr>
          <w:rFonts w:ascii="Century Gothic" w:eastAsia="SimSun" w:hAnsi="Century Gothic" w:cs="Mangal"/>
          <w:kern w:val="2"/>
          <w:sz w:val="18"/>
          <w:szCs w:val="18"/>
          <w:lang w:eastAsia="hi-IN" w:bidi="hi-IN"/>
        </w:rPr>
        <w:t>250</w:t>
      </w:r>
      <w:r w:rsidRPr="00A77743">
        <w:rPr>
          <w:rFonts w:ascii="Century Gothic" w:eastAsia="SimSun" w:hAnsi="Century Gothic" w:cs="Mangal"/>
          <w:kern w:val="2"/>
          <w:sz w:val="18"/>
          <w:szCs w:val="18"/>
          <w:lang w:eastAsia="hi-IN" w:bidi="hi-IN"/>
        </w:rPr>
        <w:t> 000,00 zł brutto każda</w:t>
      </w:r>
    </w:p>
    <w:p w14:paraId="4F677140"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7 w Załączniku Nr 2 – </w:t>
      </w:r>
      <w:r>
        <w:rPr>
          <w:rFonts w:ascii="Century Gothic" w:eastAsia="SimSun" w:hAnsi="Century Gothic" w:cs="Mangal"/>
          <w:kern w:val="2"/>
          <w:sz w:val="18"/>
          <w:szCs w:val="18"/>
          <w:lang w:eastAsia="hi-IN" w:bidi="hi-IN"/>
        </w:rPr>
        <w:t>10 000</w:t>
      </w:r>
      <w:r w:rsidRPr="00A77743">
        <w:rPr>
          <w:rFonts w:ascii="Century Gothic" w:eastAsia="SimSun" w:hAnsi="Century Gothic" w:cs="Mangal"/>
          <w:kern w:val="2"/>
          <w:sz w:val="18"/>
          <w:szCs w:val="18"/>
          <w:lang w:eastAsia="hi-IN" w:bidi="hi-IN"/>
        </w:rPr>
        <w:t>,00 zł brutto każda</w:t>
      </w:r>
    </w:p>
    <w:p w14:paraId="4E707ACB"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8 w Załączniku Nr 2 – </w:t>
      </w:r>
      <w:r>
        <w:rPr>
          <w:rFonts w:ascii="Century Gothic" w:eastAsia="SimSun" w:hAnsi="Century Gothic" w:cs="Mangal"/>
          <w:kern w:val="2"/>
          <w:sz w:val="18"/>
          <w:szCs w:val="18"/>
          <w:lang w:eastAsia="hi-IN" w:bidi="hi-IN"/>
        </w:rPr>
        <w:t>14 0</w:t>
      </w:r>
      <w:r w:rsidRPr="00A77743">
        <w:rPr>
          <w:rFonts w:ascii="Century Gothic" w:eastAsia="SimSun" w:hAnsi="Century Gothic" w:cs="Mangal"/>
          <w:kern w:val="2"/>
          <w:sz w:val="18"/>
          <w:szCs w:val="18"/>
          <w:lang w:eastAsia="hi-IN" w:bidi="hi-IN"/>
        </w:rPr>
        <w:t>00,00  zł brutto każda</w:t>
      </w:r>
    </w:p>
    <w:p w14:paraId="4C238FB8"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9 w Załączniku Nr 2 – </w:t>
      </w:r>
      <w:r>
        <w:rPr>
          <w:rFonts w:ascii="Century Gothic" w:eastAsia="SimSun" w:hAnsi="Century Gothic" w:cs="Mangal"/>
          <w:kern w:val="2"/>
          <w:sz w:val="18"/>
          <w:szCs w:val="18"/>
          <w:lang w:eastAsia="hi-IN" w:bidi="hi-IN"/>
        </w:rPr>
        <w:t>90 000</w:t>
      </w:r>
      <w:r w:rsidRPr="00A77743">
        <w:rPr>
          <w:rFonts w:ascii="Century Gothic" w:eastAsia="SimSun" w:hAnsi="Century Gothic" w:cs="Mangal"/>
          <w:kern w:val="2"/>
          <w:sz w:val="18"/>
          <w:szCs w:val="18"/>
          <w:lang w:eastAsia="hi-IN" w:bidi="hi-IN"/>
        </w:rPr>
        <w:t>,00 zł brutto każda</w:t>
      </w:r>
    </w:p>
    <w:p w14:paraId="0B4D54BF"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10 w Załączniku Nr 2 – </w:t>
      </w:r>
      <w:r>
        <w:rPr>
          <w:rFonts w:ascii="Century Gothic" w:eastAsia="SimSun" w:hAnsi="Century Gothic" w:cs="Mangal"/>
          <w:kern w:val="2"/>
          <w:sz w:val="18"/>
          <w:szCs w:val="18"/>
          <w:lang w:eastAsia="hi-IN" w:bidi="hi-IN"/>
        </w:rPr>
        <w:t>50 0</w:t>
      </w:r>
      <w:r w:rsidRPr="00A77743">
        <w:rPr>
          <w:rFonts w:ascii="Century Gothic" w:eastAsia="SimSun" w:hAnsi="Century Gothic" w:cs="Mangal"/>
          <w:kern w:val="2"/>
          <w:sz w:val="18"/>
          <w:szCs w:val="18"/>
          <w:lang w:eastAsia="hi-IN" w:bidi="hi-IN"/>
        </w:rPr>
        <w:t>00,00 zł brutto każda</w:t>
      </w:r>
    </w:p>
    <w:p w14:paraId="30B8E121"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11 w Załączniku Nr 2 – </w:t>
      </w:r>
      <w:r>
        <w:rPr>
          <w:rFonts w:ascii="Century Gothic" w:eastAsia="SimSun" w:hAnsi="Century Gothic" w:cs="Mangal"/>
          <w:kern w:val="2"/>
          <w:sz w:val="18"/>
          <w:szCs w:val="18"/>
          <w:lang w:eastAsia="hi-IN" w:bidi="hi-IN"/>
        </w:rPr>
        <w:t>12 000</w:t>
      </w:r>
      <w:r w:rsidRPr="00A77743">
        <w:rPr>
          <w:rFonts w:ascii="Century Gothic" w:eastAsia="SimSun" w:hAnsi="Century Gothic" w:cs="Mangal"/>
          <w:kern w:val="2"/>
          <w:sz w:val="18"/>
          <w:szCs w:val="18"/>
          <w:lang w:eastAsia="hi-IN" w:bidi="hi-IN"/>
        </w:rPr>
        <w:t>,00 zł brutto każda</w:t>
      </w:r>
    </w:p>
    <w:p w14:paraId="3FA17C3D"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12 w Załączniku Nr 2 – </w:t>
      </w:r>
      <w:r>
        <w:rPr>
          <w:rFonts w:ascii="Century Gothic" w:eastAsia="SimSun" w:hAnsi="Century Gothic" w:cs="Mangal"/>
          <w:kern w:val="2"/>
          <w:sz w:val="18"/>
          <w:szCs w:val="18"/>
          <w:lang w:eastAsia="hi-IN" w:bidi="hi-IN"/>
        </w:rPr>
        <w:t>200 000</w:t>
      </w:r>
      <w:r w:rsidRPr="00A77743">
        <w:rPr>
          <w:rFonts w:ascii="Century Gothic" w:eastAsia="SimSun" w:hAnsi="Century Gothic" w:cs="Mangal"/>
          <w:kern w:val="2"/>
          <w:sz w:val="18"/>
          <w:szCs w:val="18"/>
          <w:lang w:eastAsia="hi-IN" w:bidi="hi-IN"/>
        </w:rPr>
        <w:t>,00 zł brutto każda</w:t>
      </w:r>
    </w:p>
    <w:p w14:paraId="3128146A"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13 w Załączniku Nr 2 – </w:t>
      </w:r>
      <w:r>
        <w:rPr>
          <w:rFonts w:ascii="Century Gothic" w:eastAsia="SimSun" w:hAnsi="Century Gothic" w:cs="Mangal"/>
          <w:kern w:val="2"/>
          <w:sz w:val="18"/>
          <w:szCs w:val="18"/>
          <w:lang w:eastAsia="hi-IN" w:bidi="hi-IN"/>
        </w:rPr>
        <w:t xml:space="preserve">95 </w:t>
      </w:r>
      <w:r w:rsidRPr="00A77743">
        <w:rPr>
          <w:rFonts w:ascii="Century Gothic" w:eastAsia="SimSun" w:hAnsi="Century Gothic" w:cs="Mangal"/>
          <w:kern w:val="2"/>
          <w:sz w:val="18"/>
          <w:szCs w:val="18"/>
          <w:lang w:eastAsia="hi-IN" w:bidi="hi-IN"/>
        </w:rPr>
        <w:t>000,00 zł brutto każda</w:t>
      </w:r>
    </w:p>
    <w:p w14:paraId="69A401B1"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14 w Załączniku Nr 2 – </w:t>
      </w:r>
      <w:r>
        <w:rPr>
          <w:rFonts w:ascii="Century Gothic" w:eastAsia="SimSun" w:hAnsi="Century Gothic" w:cs="Mangal"/>
          <w:kern w:val="2"/>
          <w:sz w:val="18"/>
          <w:szCs w:val="18"/>
          <w:lang w:eastAsia="hi-IN" w:bidi="hi-IN"/>
        </w:rPr>
        <w:t>13</w:t>
      </w:r>
      <w:r w:rsidRPr="00A77743">
        <w:rPr>
          <w:rFonts w:ascii="Century Gothic" w:eastAsia="SimSun" w:hAnsi="Century Gothic" w:cs="Mangal"/>
          <w:kern w:val="2"/>
          <w:sz w:val="18"/>
          <w:szCs w:val="18"/>
          <w:lang w:eastAsia="hi-IN" w:bidi="hi-IN"/>
        </w:rPr>
        <w:t xml:space="preserve"> 000,00 zł brutto każda </w:t>
      </w:r>
    </w:p>
    <w:p w14:paraId="53E1E5AD"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15 w Załączniku Nr 2 – </w:t>
      </w:r>
      <w:r>
        <w:rPr>
          <w:rFonts w:ascii="Century Gothic" w:eastAsia="SimSun" w:hAnsi="Century Gothic" w:cs="Mangal"/>
          <w:kern w:val="2"/>
          <w:sz w:val="18"/>
          <w:szCs w:val="18"/>
          <w:lang w:eastAsia="hi-IN" w:bidi="hi-IN"/>
        </w:rPr>
        <w:t>40</w:t>
      </w:r>
      <w:r w:rsidRPr="00A77743">
        <w:rPr>
          <w:rFonts w:ascii="Century Gothic" w:eastAsia="SimSun" w:hAnsi="Century Gothic" w:cs="Mangal"/>
          <w:kern w:val="2"/>
          <w:sz w:val="18"/>
          <w:szCs w:val="18"/>
          <w:lang w:eastAsia="hi-IN" w:bidi="hi-IN"/>
        </w:rPr>
        <w:t xml:space="preserve"> 000,00 zł brutto każda</w:t>
      </w:r>
    </w:p>
    <w:p w14:paraId="1C34F9CA"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dla pakietu nr 16</w:t>
      </w:r>
      <w:r w:rsidRPr="00A77743">
        <w:rPr>
          <w:rFonts w:ascii="Century Gothic" w:eastAsia="SimSun" w:hAnsi="Century Gothic" w:cs="Mangal"/>
          <w:kern w:val="2"/>
          <w:sz w:val="18"/>
          <w:szCs w:val="18"/>
          <w:lang w:eastAsia="hi-IN" w:bidi="hi-IN"/>
        </w:rPr>
        <w:t xml:space="preserve"> w Załączniku Nr 2 – </w:t>
      </w:r>
      <w:r>
        <w:rPr>
          <w:rFonts w:ascii="Century Gothic" w:eastAsia="SimSun" w:hAnsi="Century Gothic" w:cs="Mangal"/>
          <w:kern w:val="2"/>
          <w:sz w:val="18"/>
          <w:szCs w:val="18"/>
          <w:lang w:eastAsia="hi-IN" w:bidi="hi-IN"/>
        </w:rPr>
        <w:t>29</w:t>
      </w:r>
      <w:r w:rsidRPr="00A77743">
        <w:rPr>
          <w:rFonts w:ascii="Century Gothic" w:eastAsia="SimSun" w:hAnsi="Century Gothic" w:cs="Mangal"/>
          <w:kern w:val="2"/>
          <w:sz w:val="18"/>
          <w:szCs w:val="18"/>
          <w:lang w:eastAsia="hi-IN" w:bidi="hi-IN"/>
        </w:rPr>
        <w:t xml:space="preserve"> 000,00 zł brutto każda</w:t>
      </w:r>
    </w:p>
    <w:p w14:paraId="375F68FD"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dla pakietu nr 17</w:t>
      </w:r>
      <w:r w:rsidRPr="00A77743">
        <w:rPr>
          <w:rFonts w:ascii="Century Gothic" w:eastAsia="SimSun" w:hAnsi="Century Gothic" w:cs="Mangal"/>
          <w:kern w:val="2"/>
          <w:sz w:val="18"/>
          <w:szCs w:val="18"/>
          <w:lang w:eastAsia="hi-IN" w:bidi="hi-IN"/>
        </w:rPr>
        <w:t xml:space="preserve"> w Załączniku Nr 2 – </w:t>
      </w:r>
      <w:r>
        <w:rPr>
          <w:rFonts w:ascii="Century Gothic" w:eastAsia="SimSun" w:hAnsi="Century Gothic" w:cs="Mangal"/>
          <w:kern w:val="2"/>
          <w:sz w:val="18"/>
          <w:szCs w:val="18"/>
          <w:lang w:eastAsia="hi-IN" w:bidi="hi-IN"/>
        </w:rPr>
        <w:t>15</w:t>
      </w:r>
      <w:r w:rsidRPr="00A77743">
        <w:rPr>
          <w:rFonts w:ascii="Century Gothic" w:eastAsia="SimSun" w:hAnsi="Century Gothic" w:cs="Mangal"/>
          <w:kern w:val="2"/>
          <w:sz w:val="18"/>
          <w:szCs w:val="18"/>
          <w:lang w:eastAsia="hi-IN" w:bidi="hi-IN"/>
        </w:rPr>
        <w:t xml:space="preserve"> 000,00 zł brutto każda</w:t>
      </w:r>
    </w:p>
    <w:p w14:paraId="624B8B00"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dla pakietu nr 18</w:t>
      </w:r>
      <w:r w:rsidRPr="00A77743">
        <w:rPr>
          <w:rFonts w:ascii="Century Gothic" w:eastAsia="SimSun" w:hAnsi="Century Gothic" w:cs="Mangal"/>
          <w:kern w:val="2"/>
          <w:sz w:val="18"/>
          <w:szCs w:val="18"/>
          <w:lang w:eastAsia="hi-IN" w:bidi="hi-IN"/>
        </w:rPr>
        <w:t xml:space="preserve"> w Załączniku Nr 2 – </w:t>
      </w:r>
      <w:r>
        <w:rPr>
          <w:rFonts w:ascii="Century Gothic" w:eastAsia="SimSun" w:hAnsi="Century Gothic" w:cs="Mangal"/>
          <w:kern w:val="2"/>
          <w:sz w:val="18"/>
          <w:szCs w:val="18"/>
          <w:lang w:eastAsia="hi-IN" w:bidi="hi-IN"/>
        </w:rPr>
        <w:t>14</w:t>
      </w:r>
      <w:r w:rsidRPr="00A77743">
        <w:rPr>
          <w:rFonts w:ascii="Century Gothic" w:eastAsia="SimSun" w:hAnsi="Century Gothic" w:cs="Mangal"/>
          <w:kern w:val="2"/>
          <w:sz w:val="18"/>
          <w:szCs w:val="18"/>
          <w:lang w:eastAsia="hi-IN" w:bidi="hi-IN"/>
        </w:rPr>
        <w:t xml:space="preserve"> 000,00 zł brutto każda</w:t>
      </w:r>
    </w:p>
    <w:p w14:paraId="072057B8" w14:textId="77777777" w:rsidR="00842825" w:rsidRPr="00A77743" w:rsidRDefault="00842825" w:rsidP="00842825">
      <w:pPr>
        <w:pStyle w:val="Bezodstpw"/>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dla pakietu nr 19</w:t>
      </w:r>
      <w:r w:rsidRPr="00A77743">
        <w:rPr>
          <w:rFonts w:ascii="Century Gothic" w:eastAsia="SimSun" w:hAnsi="Century Gothic" w:cs="Mangal"/>
          <w:kern w:val="2"/>
          <w:sz w:val="18"/>
          <w:szCs w:val="18"/>
          <w:lang w:eastAsia="hi-IN" w:bidi="hi-IN"/>
        </w:rPr>
        <w:t xml:space="preserve"> w Załączniku Nr 2 – </w:t>
      </w:r>
      <w:r>
        <w:rPr>
          <w:rFonts w:ascii="Century Gothic" w:eastAsia="SimSun" w:hAnsi="Century Gothic" w:cs="Mangal"/>
          <w:kern w:val="2"/>
          <w:sz w:val="18"/>
          <w:szCs w:val="18"/>
          <w:lang w:eastAsia="hi-IN" w:bidi="hi-IN"/>
        </w:rPr>
        <w:t>12</w:t>
      </w:r>
      <w:r w:rsidRPr="00A77743">
        <w:rPr>
          <w:rFonts w:ascii="Century Gothic" w:eastAsia="SimSun" w:hAnsi="Century Gothic" w:cs="Mangal"/>
          <w:kern w:val="2"/>
          <w:sz w:val="18"/>
          <w:szCs w:val="18"/>
          <w:lang w:eastAsia="hi-IN" w:bidi="hi-IN"/>
        </w:rPr>
        <w:t xml:space="preserve"> 000,00 zł brutto każda</w:t>
      </w:r>
    </w:p>
    <w:p w14:paraId="7ED1E3B7"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F6706D">
        <w:rPr>
          <w:rFonts w:ascii="Century Gothic" w:eastAsia="SimSun" w:hAnsi="Century Gothic" w:cs="Mangal"/>
          <w:kern w:val="2"/>
          <w:sz w:val="18"/>
          <w:szCs w:val="18"/>
          <w:lang w:eastAsia="hi-IN" w:bidi="hi-IN"/>
        </w:rPr>
        <w:t>dla</w:t>
      </w:r>
      <w:r>
        <w:rPr>
          <w:rFonts w:ascii="Century Gothic" w:eastAsia="SimSun" w:hAnsi="Century Gothic" w:cs="Mangal"/>
          <w:kern w:val="2"/>
          <w:sz w:val="18"/>
          <w:szCs w:val="18"/>
          <w:lang w:eastAsia="hi-IN" w:bidi="hi-IN"/>
        </w:rPr>
        <w:t xml:space="preserve"> pakietu nr 20</w:t>
      </w:r>
      <w:r w:rsidRPr="00A77743">
        <w:rPr>
          <w:rFonts w:ascii="Century Gothic" w:eastAsia="SimSun" w:hAnsi="Century Gothic" w:cs="Mangal"/>
          <w:kern w:val="2"/>
          <w:sz w:val="18"/>
          <w:szCs w:val="18"/>
          <w:lang w:eastAsia="hi-IN" w:bidi="hi-IN"/>
        </w:rPr>
        <w:t xml:space="preserve"> w Załączniku Nr 2 – </w:t>
      </w:r>
      <w:r>
        <w:rPr>
          <w:rFonts w:ascii="Century Gothic" w:eastAsia="SimSun" w:hAnsi="Century Gothic" w:cs="Mangal"/>
          <w:kern w:val="2"/>
          <w:sz w:val="18"/>
          <w:szCs w:val="18"/>
          <w:lang w:eastAsia="hi-IN" w:bidi="hi-IN"/>
        </w:rPr>
        <w:t>10</w:t>
      </w:r>
      <w:r w:rsidRPr="00A77743">
        <w:rPr>
          <w:rFonts w:ascii="Century Gothic" w:eastAsia="SimSun" w:hAnsi="Century Gothic" w:cs="Mangal"/>
          <w:kern w:val="2"/>
          <w:sz w:val="18"/>
          <w:szCs w:val="18"/>
          <w:lang w:eastAsia="hi-IN" w:bidi="hi-IN"/>
        </w:rPr>
        <w:t xml:space="preserve"> 000,00 zł brutto każda</w:t>
      </w:r>
    </w:p>
    <w:p w14:paraId="5519D452"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1 w Załączniku Nr 2 – </w:t>
      </w:r>
      <w:r>
        <w:rPr>
          <w:rFonts w:ascii="Century Gothic" w:eastAsia="SimSun" w:hAnsi="Century Gothic" w:cs="Mangal"/>
          <w:kern w:val="2"/>
          <w:sz w:val="18"/>
          <w:szCs w:val="18"/>
          <w:lang w:eastAsia="hi-IN" w:bidi="hi-IN"/>
        </w:rPr>
        <w:t>60 </w:t>
      </w:r>
      <w:r w:rsidRPr="00525B95">
        <w:rPr>
          <w:rFonts w:ascii="Century Gothic" w:eastAsia="SimSun" w:hAnsi="Century Gothic" w:cs="Mangal"/>
          <w:kern w:val="2"/>
          <w:sz w:val="18"/>
          <w:szCs w:val="18"/>
          <w:lang w:eastAsia="hi-IN" w:bidi="hi-IN"/>
        </w:rPr>
        <w:t>000</w:t>
      </w:r>
      <w:r>
        <w:rPr>
          <w:rFonts w:ascii="Century Gothic" w:eastAsia="SimSun" w:hAnsi="Century Gothic" w:cs="Mangal"/>
          <w:kern w:val="2"/>
          <w:sz w:val="18"/>
          <w:szCs w:val="18"/>
          <w:lang w:eastAsia="hi-IN" w:bidi="hi-IN"/>
        </w:rPr>
        <w:t>,00</w:t>
      </w:r>
      <w:r w:rsidRPr="00525B95">
        <w:rPr>
          <w:rFonts w:ascii="Century Gothic" w:eastAsia="SimSun" w:hAnsi="Century Gothic" w:cs="Mangal"/>
          <w:kern w:val="2"/>
          <w:sz w:val="18"/>
          <w:szCs w:val="18"/>
          <w:lang w:eastAsia="hi-IN" w:bidi="hi-IN"/>
        </w:rPr>
        <w:t xml:space="preserve"> zł brutto każda</w:t>
      </w:r>
    </w:p>
    <w:p w14:paraId="5AF33CE8" w14:textId="7C4F4DAA" w:rsidR="00842825" w:rsidRDefault="00842825" w:rsidP="00842825">
      <w:pPr>
        <w:pStyle w:val="Bezodstpw"/>
        <w:ind w:left="1276"/>
        <w:jc w:val="both"/>
        <w:rPr>
          <w:rFonts w:ascii="Century Gothic" w:eastAsia="SimSun" w:hAnsi="Century Gothic" w:cs="Mangal"/>
          <w:kern w:val="2"/>
          <w:sz w:val="18"/>
          <w:szCs w:val="18"/>
          <w:lang w:eastAsia="hi-IN" w:bidi="hi-IN"/>
        </w:rPr>
      </w:pPr>
      <w:r w:rsidRPr="000A51FD">
        <w:rPr>
          <w:rFonts w:ascii="Century Gothic" w:eastAsia="SimSun" w:hAnsi="Century Gothic" w:cs="Mangal"/>
          <w:kern w:val="2"/>
          <w:sz w:val="18"/>
          <w:szCs w:val="18"/>
          <w:lang w:eastAsia="hi-IN" w:bidi="hi-IN"/>
        </w:rPr>
        <w:t>dla pakietu nr 22 w Załączniku Nr 2 – 70 000,00 zł brutto każda</w:t>
      </w:r>
      <w:r>
        <w:rPr>
          <w:rFonts w:ascii="Century Gothic" w:eastAsia="SimSun" w:hAnsi="Century Gothic" w:cs="Mangal"/>
          <w:kern w:val="2"/>
          <w:sz w:val="18"/>
          <w:szCs w:val="18"/>
          <w:lang w:eastAsia="hi-IN" w:bidi="hi-IN"/>
        </w:rPr>
        <w:t xml:space="preserve"> </w:t>
      </w:r>
    </w:p>
    <w:p w14:paraId="4074786F"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Pakiet 22 poz.1 – 30 000,00 zł brutto każda</w:t>
      </w:r>
    </w:p>
    <w:p w14:paraId="4F3D003B"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182076">
        <w:rPr>
          <w:rFonts w:ascii="Century Gothic" w:eastAsia="SimSun" w:hAnsi="Century Gothic" w:cs="Mangal"/>
          <w:kern w:val="2"/>
          <w:sz w:val="18"/>
          <w:szCs w:val="18"/>
          <w:lang w:eastAsia="hi-IN" w:bidi="hi-IN"/>
        </w:rPr>
        <w:t>Pakiet 22 poz.</w:t>
      </w:r>
      <w:r>
        <w:rPr>
          <w:rFonts w:ascii="Century Gothic" w:eastAsia="SimSun" w:hAnsi="Century Gothic" w:cs="Mangal"/>
          <w:kern w:val="2"/>
          <w:sz w:val="18"/>
          <w:szCs w:val="18"/>
          <w:lang w:eastAsia="hi-IN" w:bidi="hi-IN"/>
        </w:rPr>
        <w:t>2</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20</w:t>
      </w:r>
      <w:r w:rsidRPr="00182076">
        <w:rPr>
          <w:rFonts w:ascii="Century Gothic" w:eastAsia="SimSun" w:hAnsi="Century Gothic" w:cs="Mangal"/>
          <w:kern w:val="2"/>
          <w:sz w:val="18"/>
          <w:szCs w:val="18"/>
          <w:lang w:eastAsia="hi-IN" w:bidi="hi-IN"/>
        </w:rPr>
        <w:t> 000,00 zł brutto każda</w:t>
      </w:r>
    </w:p>
    <w:p w14:paraId="723EC354"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182076">
        <w:rPr>
          <w:rFonts w:ascii="Century Gothic" w:eastAsia="SimSun" w:hAnsi="Century Gothic" w:cs="Mangal"/>
          <w:kern w:val="2"/>
          <w:sz w:val="18"/>
          <w:szCs w:val="18"/>
          <w:lang w:eastAsia="hi-IN" w:bidi="hi-IN"/>
        </w:rPr>
        <w:t>Pakiet 22 poz.</w:t>
      </w:r>
      <w:r>
        <w:rPr>
          <w:rFonts w:ascii="Century Gothic" w:eastAsia="SimSun" w:hAnsi="Century Gothic" w:cs="Mangal"/>
          <w:kern w:val="2"/>
          <w:sz w:val="18"/>
          <w:szCs w:val="18"/>
          <w:lang w:eastAsia="hi-IN" w:bidi="hi-IN"/>
        </w:rPr>
        <w:t>3</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20</w:t>
      </w:r>
      <w:r w:rsidRPr="00182076">
        <w:rPr>
          <w:rFonts w:ascii="Century Gothic" w:eastAsia="SimSun" w:hAnsi="Century Gothic" w:cs="Mangal"/>
          <w:kern w:val="2"/>
          <w:sz w:val="18"/>
          <w:szCs w:val="18"/>
          <w:lang w:eastAsia="hi-IN" w:bidi="hi-IN"/>
        </w:rPr>
        <w:t> 000,00 zł brutto każda</w:t>
      </w:r>
    </w:p>
    <w:p w14:paraId="6CD85CEE"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3 w Załączniku Nr 2 – </w:t>
      </w:r>
      <w:r>
        <w:rPr>
          <w:rFonts w:ascii="Century Gothic" w:eastAsia="SimSun" w:hAnsi="Century Gothic" w:cs="Mangal"/>
          <w:kern w:val="2"/>
          <w:sz w:val="18"/>
          <w:szCs w:val="18"/>
          <w:lang w:eastAsia="hi-IN" w:bidi="hi-IN"/>
        </w:rPr>
        <w:t>20</w:t>
      </w:r>
      <w:r w:rsidRPr="00525B95">
        <w:rPr>
          <w:rFonts w:ascii="Century Gothic" w:eastAsia="SimSun" w:hAnsi="Century Gothic" w:cs="Mangal"/>
          <w:kern w:val="2"/>
          <w:sz w:val="18"/>
          <w:szCs w:val="18"/>
          <w:lang w:eastAsia="hi-IN" w:bidi="hi-IN"/>
        </w:rPr>
        <w:t xml:space="preserve"> 000,00 zł brutto każda</w:t>
      </w:r>
    </w:p>
    <w:p w14:paraId="43721A8F"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4 w Załączniku Nr 2 – </w:t>
      </w:r>
      <w:r>
        <w:rPr>
          <w:rFonts w:ascii="Century Gothic" w:eastAsia="SimSun" w:hAnsi="Century Gothic" w:cs="Mangal"/>
          <w:kern w:val="2"/>
          <w:sz w:val="18"/>
          <w:szCs w:val="18"/>
          <w:lang w:eastAsia="hi-IN" w:bidi="hi-IN"/>
        </w:rPr>
        <w:t>14</w:t>
      </w:r>
      <w:r w:rsidRPr="00525B95">
        <w:rPr>
          <w:rFonts w:ascii="Century Gothic" w:eastAsia="SimSun" w:hAnsi="Century Gothic" w:cs="Mangal"/>
          <w:kern w:val="2"/>
          <w:sz w:val="18"/>
          <w:szCs w:val="18"/>
          <w:lang w:eastAsia="hi-IN" w:bidi="hi-IN"/>
        </w:rPr>
        <w:t xml:space="preserve"> 000,00 zł brutto każda</w:t>
      </w:r>
    </w:p>
    <w:p w14:paraId="0B71C2C8"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5 w Załączniku Nr 2 – </w:t>
      </w:r>
      <w:r>
        <w:rPr>
          <w:rFonts w:ascii="Century Gothic" w:eastAsia="SimSun" w:hAnsi="Century Gothic" w:cs="Mangal"/>
          <w:kern w:val="2"/>
          <w:sz w:val="18"/>
          <w:szCs w:val="18"/>
          <w:lang w:eastAsia="hi-IN" w:bidi="hi-IN"/>
        </w:rPr>
        <w:t>38</w:t>
      </w:r>
      <w:r w:rsidRPr="00525B95">
        <w:rPr>
          <w:rFonts w:ascii="Century Gothic" w:eastAsia="SimSun" w:hAnsi="Century Gothic" w:cs="Mangal"/>
          <w:kern w:val="2"/>
          <w:sz w:val="18"/>
          <w:szCs w:val="18"/>
          <w:lang w:eastAsia="hi-IN" w:bidi="hi-IN"/>
        </w:rPr>
        <w:t xml:space="preserve"> </w:t>
      </w:r>
      <w:r>
        <w:rPr>
          <w:rFonts w:ascii="Century Gothic" w:eastAsia="SimSun" w:hAnsi="Century Gothic" w:cs="Mangal"/>
          <w:kern w:val="2"/>
          <w:sz w:val="18"/>
          <w:szCs w:val="18"/>
          <w:lang w:eastAsia="hi-IN" w:bidi="hi-IN"/>
        </w:rPr>
        <w:t>5</w:t>
      </w:r>
      <w:r w:rsidRPr="00525B95">
        <w:rPr>
          <w:rFonts w:ascii="Century Gothic" w:eastAsia="SimSun" w:hAnsi="Century Gothic" w:cs="Mangal"/>
          <w:kern w:val="2"/>
          <w:sz w:val="18"/>
          <w:szCs w:val="18"/>
          <w:lang w:eastAsia="hi-IN" w:bidi="hi-IN"/>
        </w:rPr>
        <w:t>00,00 zł brutto każda</w:t>
      </w:r>
    </w:p>
    <w:p w14:paraId="264A3C8A"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poz.1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0901315C"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poz.</w:t>
      </w:r>
      <w:r>
        <w:rPr>
          <w:rFonts w:ascii="Century Gothic" w:eastAsia="SimSun" w:hAnsi="Century Gothic" w:cs="Mangal"/>
          <w:kern w:val="2"/>
          <w:sz w:val="18"/>
          <w:szCs w:val="18"/>
          <w:lang w:eastAsia="hi-IN" w:bidi="hi-IN"/>
        </w:rPr>
        <w:t>2</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0DCF44E1"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poz.</w:t>
      </w:r>
      <w:r>
        <w:rPr>
          <w:rFonts w:ascii="Century Gothic" w:eastAsia="SimSun" w:hAnsi="Century Gothic" w:cs="Mangal"/>
          <w:kern w:val="2"/>
          <w:sz w:val="18"/>
          <w:szCs w:val="18"/>
          <w:lang w:eastAsia="hi-IN" w:bidi="hi-IN"/>
        </w:rPr>
        <w:t>3</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639236E4"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poz.</w:t>
      </w:r>
      <w:r>
        <w:rPr>
          <w:rFonts w:ascii="Century Gothic" w:eastAsia="SimSun" w:hAnsi="Century Gothic" w:cs="Mangal"/>
          <w:kern w:val="2"/>
          <w:sz w:val="18"/>
          <w:szCs w:val="18"/>
          <w:lang w:eastAsia="hi-IN" w:bidi="hi-IN"/>
        </w:rPr>
        <w:t>4</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7B50A9C8"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25 poz.</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608E5F81" w14:textId="77777777" w:rsidR="0084282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25 poz.</w:t>
      </w:r>
      <w:r>
        <w:rPr>
          <w:rFonts w:ascii="Century Gothic" w:eastAsia="SimSun" w:hAnsi="Century Gothic" w:cs="Mangal"/>
          <w:kern w:val="2"/>
          <w:sz w:val="18"/>
          <w:szCs w:val="18"/>
          <w:lang w:eastAsia="hi-IN" w:bidi="hi-IN"/>
        </w:rPr>
        <w:t>6</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50F2CFD3" w14:textId="77777777" w:rsidR="00842825" w:rsidRPr="00525B95" w:rsidRDefault="00842825" w:rsidP="00842825">
      <w:pPr>
        <w:pStyle w:val="Bezodstpw"/>
        <w:tabs>
          <w:tab w:val="left" w:pos="2445"/>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25 poz.</w:t>
      </w:r>
      <w:r>
        <w:rPr>
          <w:rFonts w:ascii="Century Gothic" w:eastAsia="SimSun" w:hAnsi="Century Gothic" w:cs="Mangal"/>
          <w:kern w:val="2"/>
          <w:sz w:val="18"/>
          <w:szCs w:val="18"/>
          <w:lang w:eastAsia="hi-IN" w:bidi="hi-IN"/>
        </w:rPr>
        <w:t>7</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00,00 zł brutto każda</w:t>
      </w:r>
    </w:p>
    <w:p w14:paraId="0E1BA414"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6 w Załączniku Nr 2 –50 000,00 zł brutto każda</w:t>
      </w:r>
    </w:p>
    <w:p w14:paraId="55723F3F"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7 w Załączniku Nr 2 – </w:t>
      </w:r>
      <w:r>
        <w:rPr>
          <w:rFonts w:ascii="Century Gothic" w:eastAsia="SimSun" w:hAnsi="Century Gothic" w:cs="Mangal"/>
          <w:kern w:val="2"/>
          <w:sz w:val="18"/>
          <w:szCs w:val="18"/>
          <w:lang w:eastAsia="hi-IN" w:bidi="hi-IN"/>
        </w:rPr>
        <w:t>35</w:t>
      </w:r>
      <w:r w:rsidRPr="00525B95">
        <w:rPr>
          <w:rFonts w:ascii="Century Gothic" w:eastAsia="SimSun" w:hAnsi="Century Gothic" w:cs="Mangal"/>
          <w:kern w:val="2"/>
          <w:sz w:val="18"/>
          <w:szCs w:val="18"/>
          <w:lang w:eastAsia="hi-IN" w:bidi="hi-IN"/>
        </w:rPr>
        <w:t xml:space="preserve"> 000,00 zł brutto każda</w:t>
      </w:r>
    </w:p>
    <w:p w14:paraId="1AF145A1"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8 w Załączniku Nr 2 – </w:t>
      </w:r>
      <w:r>
        <w:rPr>
          <w:rFonts w:ascii="Century Gothic" w:eastAsia="SimSun" w:hAnsi="Century Gothic" w:cs="Mangal"/>
          <w:kern w:val="2"/>
          <w:sz w:val="18"/>
          <w:szCs w:val="18"/>
          <w:lang w:eastAsia="hi-IN" w:bidi="hi-IN"/>
        </w:rPr>
        <w:t>5</w:t>
      </w:r>
      <w:r w:rsidRPr="00525B95">
        <w:rPr>
          <w:rFonts w:ascii="Century Gothic" w:eastAsia="SimSun" w:hAnsi="Century Gothic" w:cs="Mangal"/>
          <w:kern w:val="2"/>
          <w:sz w:val="18"/>
          <w:szCs w:val="18"/>
          <w:lang w:eastAsia="hi-IN" w:bidi="hi-IN"/>
        </w:rPr>
        <w:t xml:space="preserve"> 000,00  zł brutto każda</w:t>
      </w:r>
    </w:p>
    <w:p w14:paraId="350900FD"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2</w:t>
      </w:r>
      <w:r w:rsidRPr="00525B95">
        <w:rPr>
          <w:rFonts w:ascii="Century Gothic" w:eastAsia="SimSun" w:hAnsi="Century Gothic" w:cs="Mangal"/>
          <w:kern w:val="2"/>
          <w:sz w:val="18"/>
          <w:szCs w:val="18"/>
          <w:lang w:eastAsia="hi-IN" w:bidi="hi-IN"/>
        </w:rPr>
        <w:t xml:space="preserve">9 w Załączniku Nr 2 – </w:t>
      </w:r>
      <w:r>
        <w:rPr>
          <w:rFonts w:ascii="Century Gothic" w:eastAsia="SimSun" w:hAnsi="Century Gothic" w:cs="Mangal"/>
          <w:kern w:val="2"/>
          <w:sz w:val="18"/>
          <w:szCs w:val="18"/>
          <w:lang w:eastAsia="hi-IN" w:bidi="hi-IN"/>
        </w:rPr>
        <w:t>14</w:t>
      </w:r>
      <w:r w:rsidRPr="00525B95">
        <w:rPr>
          <w:rFonts w:ascii="Century Gothic" w:eastAsia="SimSun" w:hAnsi="Century Gothic" w:cs="Mangal"/>
          <w:kern w:val="2"/>
          <w:sz w:val="18"/>
          <w:szCs w:val="18"/>
          <w:lang w:eastAsia="hi-IN" w:bidi="hi-IN"/>
        </w:rPr>
        <w:t xml:space="preserve"> 000,00 zł brutto każda</w:t>
      </w:r>
    </w:p>
    <w:p w14:paraId="3577B909"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0 w Załączniku Nr 2 – </w:t>
      </w:r>
      <w:r>
        <w:rPr>
          <w:rFonts w:ascii="Century Gothic" w:eastAsia="SimSun" w:hAnsi="Century Gothic" w:cs="Mangal"/>
          <w:kern w:val="2"/>
          <w:sz w:val="18"/>
          <w:szCs w:val="18"/>
          <w:lang w:eastAsia="hi-IN" w:bidi="hi-IN"/>
        </w:rPr>
        <w:t>9</w:t>
      </w:r>
      <w:r w:rsidRPr="00525B95">
        <w:rPr>
          <w:rFonts w:ascii="Century Gothic" w:eastAsia="SimSun" w:hAnsi="Century Gothic" w:cs="Mangal"/>
          <w:kern w:val="2"/>
          <w:sz w:val="18"/>
          <w:szCs w:val="18"/>
          <w:lang w:eastAsia="hi-IN" w:bidi="hi-IN"/>
        </w:rPr>
        <w:t xml:space="preserve"> 000,00 zł brutto każda</w:t>
      </w:r>
    </w:p>
    <w:p w14:paraId="4D0260EA"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1 w Załączniku Nr 2 – </w:t>
      </w:r>
      <w:r>
        <w:rPr>
          <w:rFonts w:ascii="Century Gothic" w:eastAsia="SimSun" w:hAnsi="Century Gothic" w:cs="Mangal"/>
          <w:kern w:val="2"/>
          <w:sz w:val="18"/>
          <w:szCs w:val="18"/>
          <w:lang w:eastAsia="hi-IN" w:bidi="hi-IN"/>
        </w:rPr>
        <w:t>74</w:t>
      </w:r>
      <w:r w:rsidRPr="00525B95">
        <w:rPr>
          <w:rFonts w:ascii="Century Gothic" w:eastAsia="SimSun" w:hAnsi="Century Gothic" w:cs="Mangal"/>
          <w:kern w:val="2"/>
          <w:sz w:val="18"/>
          <w:szCs w:val="18"/>
          <w:lang w:eastAsia="hi-IN" w:bidi="hi-IN"/>
        </w:rPr>
        <w:t xml:space="preserve"> 000,00 zł brutto każda</w:t>
      </w:r>
    </w:p>
    <w:p w14:paraId="6F4CD842" w14:textId="77777777" w:rsidR="0084282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 xml:space="preserve">Pakiet </w:t>
      </w:r>
      <w:r>
        <w:rPr>
          <w:rFonts w:ascii="Century Gothic" w:eastAsia="SimSun" w:hAnsi="Century Gothic" w:cs="Mangal"/>
          <w:kern w:val="2"/>
          <w:sz w:val="18"/>
          <w:szCs w:val="18"/>
          <w:lang w:eastAsia="hi-IN" w:bidi="hi-IN"/>
        </w:rPr>
        <w:t>31</w:t>
      </w:r>
      <w:r w:rsidRPr="00182076">
        <w:rPr>
          <w:rFonts w:ascii="Century Gothic" w:eastAsia="SimSun" w:hAnsi="Century Gothic" w:cs="Mangal"/>
          <w:kern w:val="2"/>
          <w:sz w:val="18"/>
          <w:szCs w:val="18"/>
          <w:lang w:eastAsia="hi-IN" w:bidi="hi-IN"/>
        </w:rPr>
        <w:t xml:space="preserve"> poz.</w:t>
      </w:r>
      <w:r>
        <w:rPr>
          <w:rFonts w:ascii="Century Gothic" w:eastAsia="SimSun" w:hAnsi="Century Gothic" w:cs="Mangal"/>
          <w:kern w:val="2"/>
          <w:sz w:val="18"/>
          <w:szCs w:val="18"/>
          <w:lang w:eastAsia="hi-IN" w:bidi="hi-IN"/>
        </w:rPr>
        <w:t>1</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13</w:t>
      </w:r>
      <w:r w:rsidRPr="00182076">
        <w:rPr>
          <w:rFonts w:ascii="Century Gothic" w:eastAsia="SimSun" w:hAnsi="Century Gothic" w:cs="Mangal"/>
          <w:kern w:val="2"/>
          <w:sz w:val="18"/>
          <w:szCs w:val="18"/>
          <w:lang w:eastAsia="hi-IN" w:bidi="hi-IN"/>
        </w:rPr>
        <w:t> 000,00 zł brutto każda</w:t>
      </w:r>
    </w:p>
    <w:p w14:paraId="7211415A" w14:textId="77777777" w:rsidR="0084282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31 poz.</w:t>
      </w:r>
      <w:r>
        <w:rPr>
          <w:rFonts w:ascii="Century Gothic" w:eastAsia="SimSun" w:hAnsi="Century Gothic" w:cs="Mangal"/>
          <w:kern w:val="2"/>
          <w:sz w:val="18"/>
          <w:szCs w:val="18"/>
          <w:lang w:eastAsia="hi-IN" w:bidi="hi-IN"/>
        </w:rPr>
        <w:t>2</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000,00 zł brutto każda</w:t>
      </w:r>
    </w:p>
    <w:p w14:paraId="1B0510C2" w14:textId="77777777" w:rsidR="0084282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31 poz.</w:t>
      </w:r>
      <w:r>
        <w:rPr>
          <w:rFonts w:ascii="Century Gothic" w:eastAsia="SimSun" w:hAnsi="Century Gothic" w:cs="Mangal"/>
          <w:kern w:val="2"/>
          <w:sz w:val="18"/>
          <w:szCs w:val="18"/>
          <w:lang w:eastAsia="hi-IN" w:bidi="hi-IN"/>
        </w:rPr>
        <w:t>3</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8</w:t>
      </w:r>
      <w:r w:rsidRPr="00182076">
        <w:rPr>
          <w:rFonts w:ascii="Century Gothic" w:eastAsia="SimSun" w:hAnsi="Century Gothic" w:cs="Mangal"/>
          <w:kern w:val="2"/>
          <w:sz w:val="18"/>
          <w:szCs w:val="18"/>
          <w:lang w:eastAsia="hi-IN" w:bidi="hi-IN"/>
        </w:rPr>
        <w:t> 000,00 zł brutto każda</w:t>
      </w:r>
    </w:p>
    <w:p w14:paraId="2C60AE15" w14:textId="77777777" w:rsidR="0084282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31 poz.</w:t>
      </w:r>
      <w:r>
        <w:rPr>
          <w:rFonts w:ascii="Century Gothic" w:eastAsia="SimSun" w:hAnsi="Century Gothic" w:cs="Mangal"/>
          <w:kern w:val="2"/>
          <w:sz w:val="18"/>
          <w:szCs w:val="18"/>
          <w:lang w:eastAsia="hi-IN" w:bidi="hi-IN"/>
        </w:rPr>
        <w:t>4</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8</w:t>
      </w:r>
      <w:r w:rsidRPr="00182076">
        <w:rPr>
          <w:rFonts w:ascii="Century Gothic" w:eastAsia="SimSun" w:hAnsi="Century Gothic" w:cs="Mangal"/>
          <w:kern w:val="2"/>
          <w:sz w:val="18"/>
          <w:szCs w:val="18"/>
          <w:lang w:eastAsia="hi-IN" w:bidi="hi-IN"/>
        </w:rPr>
        <w:t> 000,00 zł brutto każda</w:t>
      </w:r>
    </w:p>
    <w:p w14:paraId="140319AC" w14:textId="77777777" w:rsidR="0084282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31 poz.</w:t>
      </w:r>
      <w:r>
        <w:rPr>
          <w:rFonts w:ascii="Century Gothic" w:eastAsia="SimSun" w:hAnsi="Century Gothic" w:cs="Mangal"/>
          <w:kern w:val="2"/>
          <w:sz w:val="18"/>
          <w:szCs w:val="18"/>
          <w:lang w:eastAsia="hi-IN" w:bidi="hi-IN"/>
        </w:rPr>
        <w:t>5</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25</w:t>
      </w:r>
      <w:r w:rsidRPr="00182076">
        <w:rPr>
          <w:rFonts w:ascii="Century Gothic" w:eastAsia="SimSun" w:hAnsi="Century Gothic" w:cs="Mangal"/>
          <w:kern w:val="2"/>
          <w:sz w:val="18"/>
          <w:szCs w:val="18"/>
          <w:lang w:eastAsia="hi-IN" w:bidi="hi-IN"/>
        </w:rPr>
        <w:t> 000,00 zł brutto każda</w:t>
      </w:r>
    </w:p>
    <w:p w14:paraId="55FC9E3F" w14:textId="77777777" w:rsidR="00842825" w:rsidRPr="00525B95" w:rsidRDefault="00842825" w:rsidP="00842825">
      <w:pPr>
        <w:pStyle w:val="Bezodstpw"/>
        <w:tabs>
          <w:tab w:val="left" w:pos="246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182076">
        <w:rPr>
          <w:rFonts w:ascii="Century Gothic" w:eastAsia="SimSun" w:hAnsi="Century Gothic" w:cs="Mangal"/>
          <w:kern w:val="2"/>
          <w:sz w:val="18"/>
          <w:szCs w:val="18"/>
          <w:lang w:eastAsia="hi-IN" w:bidi="hi-IN"/>
        </w:rPr>
        <w:t>Pakiet 31 poz.</w:t>
      </w:r>
      <w:r>
        <w:rPr>
          <w:rFonts w:ascii="Century Gothic" w:eastAsia="SimSun" w:hAnsi="Century Gothic" w:cs="Mangal"/>
          <w:kern w:val="2"/>
          <w:sz w:val="18"/>
          <w:szCs w:val="18"/>
          <w:lang w:eastAsia="hi-IN" w:bidi="hi-IN"/>
        </w:rPr>
        <w:t>6</w:t>
      </w:r>
      <w:r w:rsidRPr="00182076">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15</w:t>
      </w:r>
      <w:r w:rsidRPr="00182076">
        <w:rPr>
          <w:rFonts w:ascii="Century Gothic" w:eastAsia="SimSun" w:hAnsi="Century Gothic" w:cs="Mangal"/>
          <w:kern w:val="2"/>
          <w:sz w:val="18"/>
          <w:szCs w:val="18"/>
          <w:lang w:eastAsia="hi-IN" w:bidi="hi-IN"/>
        </w:rPr>
        <w:t> 000,00 zł brutto każda</w:t>
      </w:r>
    </w:p>
    <w:p w14:paraId="574FAAA8" w14:textId="77777777" w:rsidR="0084282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2 w Załączniku Nr 2 – </w:t>
      </w:r>
      <w:r>
        <w:rPr>
          <w:rFonts w:ascii="Century Gothic" w:eastAsia="SimSun" w:hAnsi="Century Gothic" w:cs="Mangal"/>
          <w:kern w:val="2"/>
          <w:sz w:val="18"/>
          <w:szCs w:val="18"/>
          <w:lang w:eastAsia="hi-IN" w:bidi="hi-IN"/>
        </w:rPr>
        <w:t>45</w:t>
      </w:r>
      <w:r w:rsidRPr="00525B95">
        <w:rPr>
          <w:rFonts w:ascii="Century Gothic" w:eastAsia="SimSun" w:hAnsi="Century Gothic" w:cs="Mangal"/>
          <w:kern w:val="2"/>
          <w:sz w:val="18"/>
          <w:szCs w:val="18"/>
          <w:lang w:eastAsia="hi-IN" w:bidi="hi-IN"/>
        </w:rPr>
        <w:t xml:space="preserve"> 000,00 zł brutto każda</w:t>
      </w:r>
    </w:p>
    <w:p w14:paraId="2652CBB8" w14:textId="77777777" w:rsidR="00842825" w:rsidRDefault="00842825" w:rsidP="00842825">
      <w:pPr>
        <w:pStyle w:val="Bezodstpw"/>
        <w:tabs>
          <w:tab w:val="left" w:pos="249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F6706D">
        <w:rPr>
          <w:rFonts w:ascii="Century Gothic" w:eastAsia="SimSun" w:hAnsi="Century Gothic" w:cs="Mangal"/>
          <w:kern w:val="2"/>
          <w:sz w:val="18"/>
          <w:szCs w:val="18"/>
          <w:lang w:eastAsia="hi-IN" w:bidi="hi-IN"/>
        </w:rPr>
        <w:t>Pakiet 3</w:t>
      </w:r>
      <w:r>
        <w:rPr>
          <w:rFonts w:ascii="Century Gothic" w:eastAsia="SimSun" w:hAnsi="Century Gothic" w:cs="Mangal"/>
          <w:kern w:val="2"/>
          <w:sz w:val="18"/>
          <w:szCs w:val="18"/>
          <w:lang w:eastAsia="hi-IN" w:bidi="hi-IN"/>
        </w:rPr>
        <w:t>2</w:t>
      </w:r>
      <w:r w:rsidRPr="00F6706D">
        <w:rPr>
          <w:rFonts w:ascii="Century Gothic" w:eastAsia="SimSun" w:hAnsi="Century Gothic" w:cs="Mangal"/>
          <w:kern w:val="2"/>
          <w:sz w:val="18"/>
          <w:szCs w:val="18"/>
          <w:lang w:eastAsia="hi-IN" w:bidi="hi-IN"/>
        </w:rPr>
        <w:t xml:space="preserve"> poz.1 – </w:t>
      </w:r>
      <w:r>
        <w:rPr>
          <w:rFonts w:ascii="Century Gothic" w:eastAsia="SimSun" w:hAnsi="Century Gothic" w:cs="Mangal"/>
          <w:kern w:val="2"/>
          <w:sz w:val="18"/>
          <w:szCs w:val="18"/>
          <w:lang w:eastAsia="hi-IN" w:bidi="hi-IN"/>
        </w:rPr>
        <w:t>20</w:t>
      </w:r>
      <w:r w:rsidRPr="00F6706D">
        <w:rPr>
          <w:rFonts w:ascii="Century Gothic" w:eastAsia="SimSun" w:hAnsi="Century Gothic" w:cs="Mangal"/>
          <w:kern w:val="2"/>
          <w:sz w:val="18"/>
          <w:szCs w:val="18"/>
          <w:lang w:eastAsia="hi-IN" w:bidi="hi-IN"/>
        </w:rPr>
        <w:t> 000,00 zł brutto każda</w:t>
      </w:r>
    </w:p>
    <w:p w14:paraId="515E1FC5" w14:textId="77777777" w:rsidR="00842825" w:rsidRPr="00525B95" w:rsidRDefault="00842825" w:rsidP="00842825">
      <w:pPr>
        <w:pStyle w:val="Bezodstpw"/>
        <w:tabs>
          <w:tab w:val="left" w:pos="2490"/>
        </w:tabs>
        <w:ind w:left="1276"/>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ab/>
      </w:r>
      <w:r w:rsidRPr="00F6706D">
        <w:rPr>
          <w:rFonts w:ascii="Century Gothic" w:eastAsia="SimSun" w:hAnsi="Century Gothic" w:cs="Mangal"/>
          <w:kern w:val="2"/>
          <w:sz w:val="18"/>
          <w:szCs w:val="18"/>
          <w:lang w:eastAsia="hi-IN" w:bidi="hi-IN"/>
        </w:rPr>
        <w:t>Pakiet 3</w:t>
      </w:r>
      <w:r>
        <w:rPr>
          <w:rFonts w:ascii="Century Gothic" w:eastAsia="SimSun" w:hAnsi="Century Gothic" w:cs="Mangal"/>
          <w:kern w:val="2"/>
          <w:sz w:val="18"/>
          <w:szCs w:val="18"/>
          <w:lang w:eastAsia="hi-IN" w:bidi="hi-IN"/>
        </w:rPr>
        <w:t>2</w:t>
      </w:r>
      <w:r w:rsidRPr="00F6706D">
        <w:rPr>
          <w:rFonts w:ascii="Century Gothic" w:eastAsia="SimSun" w:hAnsi="Century Gothic" w:cs="Mangal"/>
          <w:kern w:val="2"/>
          <w:sz w:val="18"/>
          <w:szCs w:val="18"/>
          <w:lang w:eastAsia="hi-IN" w:bidi="hi-IN"/>
        </w:rPr>
        <w:t xml:space="preserve"> poz.</w:t>
      </w:r>
      <w:r>
        <w:rPr>
          <w:rFonts w:ascii="Century Gothic" w:eastAsia="SimSun" w:hAnsi="Century Gothic" w:cs="Mangal"/>
          <w:kern w:val="2"/>
          <w:sz w:val="18"/>
          <w:szCs w:val="18"/>
          <w:lang w:eastAsia="hi-IN" w:bidi="hi-IN"/>
        </w:rPr>
        <w:t>2</w:t>
      </w:r>
      <w:r w:rsidRPr="00F6706D">
        <w:rPr>
          <w:rFonts w:ascii="Century Gothic" w:eastAsia="SimSun" w:hAnsi="Century Gothic" w:cs="Mangal"/>
          <w:kern w:val="2"/>
          <w:sz w:val="18"/>
          <w:szCs w:val="18"/>
          <w:lang w:eastAsia="hi-IN" w:bidi="hi-IN"/>
        </w:rPr>
        <w:t xml:space="preserve"> – </w:t>
      </w:r>
      <w:r>
        <w:rPr>
          <w:rFonts w:ascii="Century Gothic" w:eastAsia="SimSun" w:hAnsi="Century Gothic" w:cs="Mangal"/>
          <w:kern w:val="2"/>
          <w:sz w:val="18"/>
          <w:szCs w:val="18"/>
          <w:lang w:eastAsia="hi-IN" w:bidi="hi-IN"/>
        </w:rPr>
        <w:t>25</w:t>
      </w:r>
      <w:r w:rsidRPr="00F6706D">
        <w:rPr>
          <w:rFonts w:ascii="Century Gothic" w:eastAsia="SimSun" w:hAnsi="Century Gothic" w:cs="Mangal"/>
          <w:kern w:val="2"/>
          <w:sz w:val="18"/>
          <w:szCs w:val="18"/>
          <w:lang w:eastAsia="hi-IN" w:bidi="hi-IN"/>
        </w:rPr>
        <w:t> 000,00 zł brutto każda</w:t>
      </w:r>
    </w:p>
    <w:p w14:paraId="22F59ED0"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3 w Załączniku Nr 2 – </w:t>
      </w:r>
      <w:r>
        <w:rPr>
          <w:rFonts w:ascii="Century Gothic" w:eastAsia="SimSun" w:hAnsi="Century Gothic" w:cs="Mangal"/>
          <w:kern w:val="2"/>
          <w:sz w:val="18"/>
          <w:szCs w:val="18"/>
          <w:lang w:eastAsia="hi-IN" w:bidi="hi-IN"/>
        </w:rPr>
        <w:t>65</w:t>
      </w:r>
      <w:r w:rsidRPr="00525B95">
        <w:rPr>
          <w:rFonts w:ascii="Century Gothic" w:eastAsia="SimSun" w:hAnsi="Century Gothic" w:cs="Mangal"/>
          <w:kern w:val="2"/>
          <w:sz w:val="18"/>
          <w:szCs w:val="18"/>
          <w:lang w:eastAsia="hi-IN" w:bidi="hi-IN"/>
        </w:rPr>
        <w:t xml:space="preserve"> 000,00 zł brutto każda</w:t>
      </w:r>
    </w:p>
    <w:p w14:paraId="43DA47A9" w14:textId="77777777" w:rsidR="00842825" w:rsidRPr="00525B95" w:rsidRDefault="00842825" w:rsidP="00842825">
      <w:pPr>
        <w:pStyle w:val="Bezodstpw"/>
        <w:ind w:left="1276"/>
        <w:jc w:val="both"/>
        <w:rPr>
          <w:rFonts w:ascii="Century Gothic" w:eastAsia="SimSun" w:hAnsi="Century Gothic" w:cs="Mangal"/>
          <w:kern w:val="2"/>
          <w:sz w:val="18"/>
          <w:szCs w:val="18"/>
          <w:lang w:eastAsia="hi-IN" w:bidi="hi-IN"/>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4 w Załączniku Nr 2 – </w:t>
      </w:r>
      <w:r>
        <w:rPr>
          <w:rFonts w:ascii="Century Gothic" w:eastAsia="SimSun" w:hAnsi="Century Gothic" w:cs="Mangal"/>
          <w:kern w:val="2"/>
          <w:sz w:val="18"/>
          <w:szCs w:val="18"/>
          <w:lang w:eastAsia="hi-IN" w:bidi="hi-IN"/>
        </w:rPr>
        <w:t>50</w:t>
      </w:r>
      <w:r w:rsidRPr="00525B95">
        <w:rPr>
          <w:rFonts w:ascii="Century Gothic" w:eastAsia="SimSun" w:hAnsi="Century Gothic" w:cs="Mangal"/>
          <w:kern w:val="2"/>
          <w:sz w:val="18"/>
          <w:szCs w:val="18"/>
          <w:lang w:eastAsia="hi-IN" w:bidi="hi-IN"/>
        </w:rPr>
        <w:t xml:space="preserve"> 000,00 zł brutto każda </w:t>
      </w:r>
    </w:p>
    <w:p w14:paraId="368BB50E" w14:textId="27FBFDC8" w:rsidR="00EE627F" w:rsidRPr="00D43B62" w:rsidRDefault="00842825" w:rsidP="00842825">
      <w:pPr>
        <w:tabs>
          <w:tab w:val="left" w:pos="1276"/>
        </w:tabs>
        <w:suppressAutoHyphens/>
        <w:spacing w:after="0" w:line="240" w:lineRule="auto"/>
        <w:ind w:left="1276"/>
        <w:jc w:val="both"/>
        <w:rPr>
          <w:rFonts w:ascii="Century Gothic" w:eastAsia="Times New Roman" w:hAnsi="Century Gothic" w:cs="Arial"/>
          <w:sz w:val="18"/>
          <w:szCs w:val="18"/>
          <w:lang w:eastAsia="ar-SA"/>
        </w:rPr>
      </w:pPr>
      <w:r w:rsidRPr="00525B95">
        <w:rPr>
          <w:rFonts w:ascii="Century Gothic" w:eastAsia="SimSun" w:hAnsi="Century Gothic" w:cs="Mangal"/>
          <w:kern w:val="2"/>
          <w:sz w:val="18"/>
          <w:szCs w:val="18"/>
          <w:lang w:eastAsia="hi-IN" w:bidi="hi-IN"/>
        </w:rPr>
        <w:t xml:space="preserve">dla pakietu nr </w:t>
      </w:r>
      <w:r>
        <w:rPr>
          <w:rFonts w:ascii="Century Gothic" w:eastAsia="SimSun" w:hAnsi="Century Gothic" w:cs="Mangal"/>
          <w:kern w:val="2"/>
          <w:sz w:val="18"/>
          <w:szCs w:val="18"/>
          <w:lang w:eastAsia="hi-IN" w:bidi="hi-IN"/>
        </w:rPr>
        <w:t>3</w:t>
      </w:r>
      <w:r w:rsidRPr="00525B95">
        <w:rPr>
          <w:rFonts w:ascii="Century Gothic" w:eastAsia="SimSun" w:hAnsi="Century Gothic" w:cs="Mangal"/>
          <w:kern w:val="2"/>
          <w:sz w:val="18"/>
          <w:szCs w:val="18"/>
          <w:lang w:eastAsia="hi-IN" w:bidi="hi-IN"/>
        </w:rPr>
        <w:t xml:space="preserve">5 w Załączniku Nr 2 – </w:t>
      </w:r>
      <w:r>
        <w:rPr>
          <w:rFonts w:ascii="Century Gothic" w:eastAsia="SimSun" w:hAnsi="Century Gothic" w:cs="Mangal"/>
          <w:kern w:val="2"/>
          <w:sz w:val="18"/>
          <w:szCs w:val="18"/>
          <w:lang w:eastAsia="hi-IN" w:bidi="hi-IN"/>
        </w:rPr>
        <w:t>4</w:t>
      </w:r>
      <w:r w:rsidRPr="00525B95">
        <w:rPr>
          <w:rFonts w:ascii="Century Gothic" w:eastAsia="SimSun" w:hAnsi="Century Gothic" w:cs="Mangal"/>
          <w:kern w:val="2"/>
          <w:sz w:val="18"/>
          <w:szCs w:val="18"/>
          <w:lang w:eastAsia="hi-IN" w:bidi="hi-IN"/>
        </w:rPr>
        <w:t xml:space="preserve"> 000,00 zł brutto każda</w:t>
      </w:r>
    </w:p>
    <w:p w14:paraId="01BBFFCB" w14:textId="389B6B05" w:rsidR="00E03BAD" w:rsidRDefault="00084A99"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D43B62" w:rsidRPr="00D43B62">
        <w:rPr>
          <w:rFonts w:ascii="Century Gothic" w:eastAsia="Times New Roman" w:hAnsi="Century Gothic" w:cs="Arial"/>
          <w:sz w:val="18"/>
          <w:szCs w:val="18"/>
          <w:lang w:eastAsia="ar-SA"/>
        </w:rPr>
        <w:t>.</w:t>
      </w:r>
      <w:r w:rsidR="00D43B62" w:rsidRPr="00D43B62">
        <w:rPr>
          <w:rFonts w:ascii="Century Gothic" w:eastAsia="Times New Roman" w:hAnsi="Century Gothic" w:cs="Arial"/>
          <w:sz w:val="18"/>
          <w:szCs w:val="18"/>
          <w:lang w:eastAsia="ar-SA"/>
        </w:rPr>
        <w:tab/>
      </w:r>
      <w:r w:rsidR="00E03BAD" w:rsidRPr="000A51FD">
        <w:rPr>
          <w:rFonts w:ascii="Century Gothic" w:eastAsia="Times New Roman" w:hAnsi="Century Gothic" w:cs="Arial"/>
          <w:sz w:val="18"/>
          <w:szCs w:val="18"/>
          <w:lang w:eastAsia="ar-SA"/>
        </w:rPr>
        <w:t>Zamawiający, w stosunku</w:t>
      </w:r>
      <w:r w:rsidR="00E03BAD" w:rsidRPr="00E03BAD">
        <w:rPr>
          <w:rFonts w:ascii="Century Gothic" w:eastAsia="Times New Roman" w:hAnsi="Century Gothic" w:cs="Arial"/>
          <w:sz w:val="18"/>
          <w:szCs w:val="18"/>
          <w:lang w:eastAsia="ar-SA"/>
        </w:rPr>
        <w:t xml:space="preserve"> do Wykonawców wspólnie ubiegających się o udzielenie zamówienia,  w odniesieniu do warunku dotyczącego zdolności technicznej lub zawodowej dopuszcza łączne spełnianie warunku przez Wykonawców.</w:t>
      </w:r>
    </w:p>
    <w:p w14:paraId="5B7A9CC1" w14:textId="2450D029" w:rsidR="00D43B62" w:rsidRPr="00E03BAD" w:rsidRDefault="00D43B62" w:rsidP="00084A99">
      <w:pPr>
        <w:pStyle w:val="Akapitzlist"/>
        <w:numPr>
          <w:ilvl w:val="0"/>
          <w:numId w:val="35"/>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E03BAD">
        <w:rPr>
          <w:rFonts w:ascii="Century Gothic" w:eastAsia="Times New Roman" w:hAnsi="Century Gothic" w:cs="Arial"/>
          <w:sz w:val="18"/>
          <w:szCs w:val="18"/>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BE0284">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BE0284">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lastRenderedPageBreak/>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BE0284">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BE028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BE0284">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1)  w art. 108 ust. 1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38712C92" w14:textId="77777777" w:rsidR="003B5537" w:rsidRPr="0037277F" w:rsidRDefault="003B5537" w:rsidP="00BE0284">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BE0284">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BE0284">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BE0284">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BE0284">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BE028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BE0284">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BE028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49F982E2" w14:textId="77777777" w:rsidR="003B5537"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BE028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1A2F85" w14:textId="77777777" w:rsidR="00D12918" w:rsidRDefault="00D12918" w:rsidP="00BE0284">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BE0284">
      <w:pPr>
        <w:tabs>
          <w:tab w:val="left" w:pos="1620"/>
          <w:tab w:val="left" w:pos="2340"/>
        </w:tabs>
        <w:suppressAutoHyphens/>
        <w:spacing w:after="0" w:line="240" w:lineRule="auto"/>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BE0284">
      <w:pPr>
        <w:keepNext/>
        <w:suppressAutoHyphens/>
        <w:spacing w:after="0" w:line="240" w:lineRule="auto"/>
        <w:jc w:val="both"/>
        <w:rPr>
          <w:rFonts w:ascii="Century Gothic" w:eastAsia="Tahoma" w:hAnsi="Century Gothic" w:cs="Arial"/>
          <w:iCs/>
          <w:sz w:val="20"/>
          <w:szCs w:val="20"/>
          <w:lang w:eastAsia="ar-SA"/>
        </w:rPr>
      </w:pPr>
    </w:p>
    <w:p w14:paraId="2DC65147" w14:textId="16EE10A0"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r w:rsidR="00A3700B">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BE0284">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AB2DE4">
        <w:rPr>
          <w:rFonts w:ascii="Century Gothic" w:eastAsia="Times New Roman" w:hAnsi="Century Gothic" w:cs="TimesNewRoman"/>
          <w:bCs/>
          <w:sz w:val="18"/>
          <w:szCs w:val="18"/>
          <w:lang w:eastAsia="pl-PL"/>
        </w:rPr>
        <w:t>Wykonawca składa JEDZ</w:t>
      </w:r>
      <w:r w:rsidR="00221F58" w:rsidRPr="00AB2DE4">
        <w:rPr>
          <w:rFonts w:ascii="Century Gothic" w:eastAsia="Times New Roman" w:hAnsi="Century Gothic" w:cs="TimesNewRoman"/>
          <w:bCs/>
          <w:sz w:val="18"/>
          <w:szCs w:val="18"/>
          <w:lang w:eastAsia="pl-PL"/>
        </w:rPr>
        <w:t xml:space="preserve"> w</w:t>
      </w:r>
      <w:r w:rsidRPr="00AB2DE4">
        <w:rPr>
          <w:rFonts w:ascii="Century Gothic" w:eastAsia="Times New Roman" w:hAnsi="Century Gothic" w:cs="TimesNewRoman"/>
          <w:bCs/>
          <w:sz w:val="18"/>
          <w:szCs w:val="18"/>
          <w:lang w:eastAsia="pl-PL"/>
        </w:rPr>
        <w:t xml:space="preserve"> wersji elektronicznej  (w wersji .</w:t>
      </w:r>
      <w:proofErr w:type="spellStart"/>
      <w:r w:rsidRPr="00AB2DE4">
        <w:rPr>
          <w:rFonts w:ascii="Century Gothic" w:eastAsia="Times New Roman" w:hAnsi="Century Gothic" w:cs="TimesNewRoman"/>
          <w:bCs/>
          <w:sz w:val="18"/>
          <w:szCs w:val="18"/>
          <w:lang w:eastAsia="pl-PL"/>
        </w:rPr>
        <w:t>xml</w:t>
      </w:r>
      <w:proofErr w:type="spellEnd"/>
      <w:r w:rsidR="00221F58" w:rsidRPr="00AB2DE4">
        <w:rPr>
          <w:rFonts w:ascii="Century Gothic" w:eastAsia="Times New Roman" w:hAnsi="Century Gothic" w:cs="TimesNewRoman"/>
          <w:bCs/>
          <w:sz w:val="18"/>
          <w:szCs w:val="18"/>
          <w:lang w:eastAsia="pl-PL"/>
        </w:rPr>
        <w:t>)</w:t>
      </w:r>
      <w:r w:rsidRPr="00AB2DE4">
        <w:rPr>
          <w:rFonts w:ascii="Century Gothic" w:eastAsia="Times New Roman" w:hAnsi="Century Gothic" w:cs="TimesNewRoman"/>
          <w:b/>
          <w:sz w:val="18"/>
          <w:szCs w:val="18"/>
          <w:lang w:eastAsia="pl-PL"/>
        </w:rPr>
        <w:t>.</w:t>
      </w:r>
      <w:r w:rsidRPr="00AB2DE4">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AB2DE4">
          <w:rPr>
            <w:rStyle w:val="Hipercze"/>
            <w:rFonts w:ascii="Century Gothic" w:hAnsi="Century Gothic"/>
            <w:sz w:val="18"/>
            <w:szCs w:val="18"/>
          </w:rPr>
          <w:t>https://espd.uzp.gov.pl</w:t>
        </w:r>
      </w:hyperlink>
      <w:r w:rsidRPr="00AB2DE4">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A3700B">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A3700B">
      <w:pPr>
        <w:pStyle w:val="Akapitzlist"/>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E40AB69"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00A3700B">
        <w:rPr>
          <w:rFonts w:ascii="Century Gothic" w:eastAsia="Times New Roman" w:hAnsi="Century Gothic" w:cs="TimesNewRoman"/>
          <w:bCs/>
          <w:sz w:val="18"/>
          <w:szCs w:val="18"/>
          <w:lang w:eastAsia="pl-PL"/>
        </w:rPr>
        <w:t xml:space="preserve">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t>
      </w:r>
      <w:r w:rsidRPr="00147BB2">
        <w:rPr>
          <w:rFonts w:ascii="Century Gothic" w:hAnsi="Century Gothic"/>
          <w:sz w:val="18"/>
          <w:szCs w:val="18"/>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02FA3EE6"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5) </w:t>
      </w:r>
      <w:r w:rsidR="00A3700B">
        <w:rPr>
          <w:rFonts w:ascii="Century Gothic" w:hAnsi="Century Gothic"/>
          <w:sz w:val="18"/>
          <w:szCs w:val="18"/>
        </w:rPr>
        <w:t xml:space="preserve"> </w:t>
      </w:r>
      <w:r w:rsidRPr="00147BB2">
        <w:rPr>
          <w:rFonts w:ascii="Century Gothic" w:hAnsi="Century Gothic"/>
          <w:sz w:val="18"/>
          <w:szCs w:val="18"/>
        </w:rPr>
        <w:t xml:space="preserve">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22E2F740" w14:textId="1C16F8EE" w:rsidR="00A238C5"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6) </w:t>
      </w:r>
      <w:r w:rsidR="00A3700B">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oraz a</w:t>
      </w:r>
      <w:r w:rsidR="00383F74">
        <w:rPr>
          <w:rFonts w:ascii="Century Gothic" w:hAnsi="Century Gothic"/>
          <w:sz w:val="18"/>
          <w:szCs w:val="18"/>
        </w:rPr>
        <w:t xml:space="preserve">rt. 109 ust. 1 pkt 5 i 7 </w:t>
      </w:r>
      <w:proofErr w:type="spellStart"/>
      <w:r w:rsidR="00383F74">
        <w:rPr>
          <w:rFonts w:ascii="Century Gothic" w:hAnsi="Century Gothic"/>
          <w:sz w:val="18"/>
          <w:szCs w:val="18"/>
        </w:rPr>
        <w:t>Pzp</w:t>
      </w:r>
      <w:proofErr w:type="spellEnd"/>
      <w:r w:rsidR="00383F74">
        <w:rPr>
          <w:rFonts w:ascii="Century Gothic" w:hAnsi="Century Gothic"/>
          <w:sz w:val="18"/>
          <w:szCs w:val="18"/>
        </w:rPr>
        <w:t>.</w:t>
      </w:r>
    </w:p>
    <w:p w14:paraId="121DCB8F" w14:textId="70B4B22F" w:rsidR="00383F74" w:rsidRPr="00656D5C" w:rsidRDefault="00383F74" w:rsidP="00383F74">
      <w:pPr>
        <w:pStyle w:val="Akapitzlist"/>
        <w:tabs>
          <w:tab w:val="left" w:pos="1276"/>
        </w:tabs>
        <w:suppressAutoHyphens/>
        <w:spacing w:after="0" w:line="240" w:lineRule="auto"/>
        <w:ind w:left="993" w:hanging="284"/>
        <w:jc w:val="both"/>
        <w:rPr>
          <w:rFonts w:ascii="Century Gothic" w:hAnsi="Century Gothic"/>
          <w:sz w:val="18"/>
          <w:szCs w:val="18"/>
        </w:rPr>
      </w:pPr>
      <w:r>
        <w:rPr>
          <w:rFonts w:ascii="Century Gothic" w:hAnsi="Century Gothic"/>
          <w:sz w:val="18"/>
          <w:szCs w:val="18"/>
        </w:rPr>
        <w:t xml:space="preserve"> 7) </w:t>
      </w:r>
      <w:r w:rsidRPr="00703843">
        <w:rPr>
          <w:rFonts w:ascii="Century Gothic" w:hAnsi="Century Gothic"/>
          <w:sz w:val="18"/>
          <w:szCs w:val="18"/>
        </w:rPr>
        <w:t>o</w:t>
      </w:r>
      <w:r>
        <w:rPr>
          <w:rFonts w:ascii="Century Gothic" w:hAnsi="Century Gothic"/>
          <w:sz w:val="18"/>
          <w:szCs w:val="18"/>
        </w:rPr>
        <w:t xml:space="preserve">świadczenie Wykonawcy złożone </w:t>
      </w:r>
      <w:r w:rsidRPr="00703843">
        <w:rPr>
          <w:rFonts w:ascii="Century Gothic" w:hAnsi="Century Gothic"/>
          <w:sz w:val="18"/>
          <w:szCs w:val="18"/>
        </w:rPr>
        <w:t>na podstawie</w:t>
      </w:r>
      <w:r>
        <w:rPr>
          <w:rFonts w:ascii="Century Gothic" w:hAnsi="Century Gothic"/>
          <w:sz w:val="18"/>
          <w:szCs w:val="18"/>
        </w:rPr>
        <w:t xml:space="preserve"> </w:t>
      </w:r>
      <w:r w:rsidRPr="00703843">
        <w:rPr>
          <w:rFonts w:ascii="Century Gothic" w:hAnsi="Century Gothic"/>
          <w:sz w:val="18"/>
          <w:szCs w:val="18"/>
        </w:rPr>
        <w:t xml:space="preserve">art. 7 ust 1 ustawy z dnia 13 kwietnia 2022 r. o szczególnych rozwiązaniach w zakresie przeciwdziałania wspieraniu agresji na Ukrainę oraz służących ochronie bezpieczeństwa narodowego oraz art. 5k </w:t>
      </w:r>
      <w:r>
        <w:rPr>
          <w:rFonts w:ascii="Century Gothic" w:hAnsi="Century Gothic"/>
          <w:sz w:val="18"/>
          <w:szCs w:val="18"/>
        </w:rPr>
        <w:t xml:space="preserve">rozporządzenia </w:t>
      </w:r>
      <w:r w:rsidRPr="00703843">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Fonts w:ascii="Century Gothic" w:hAnsi="Century Gothic"/>
          <w:sz w:val="18"/>
          <w:szCs w:val="18"/>
        </w:rPr>
        <w:t xml:space="preserve"> </w:t>
      </w:r>
      <w:r w:rsidRPr="00656D5C">
        <w:rPr>
          <w:rFonts w:ascii="Century Gothic" w:hAnsi="Century Gothic"/>
          <w:sz w:val="18"/>
          <w:szCs w:val="18"/>
        </w:rPr>
        <w:t>(</w:t>
      </w:r>
      <w:r w:rsidRPr="00656D5C">
        <w:rPr>
          <w:rFonts w:ascii="Century Gothic" w:hAnsi="Century Gothic"/>
          <w:b/>
          <w:sz w:val="18"/>
          <w:szCs w:val="18"/>
        </w:rPr>
        <w:t>załącznik nr 8</w:t>
      </w:r>
      <w:r w:rsidRPr="00656D5C">
        <w:rPr>
          <w:rFonts w:ascii="Century Gothic" w:hAnsi="Century Gothic"/>
          <w:sz w:val="18"/>
          <w:szCs w:val="18"/>
        </w:rPr>
        <w:t>).</w:t>
      </w:r>
    </w:p>
    <w:p w14:paraId="2FCF6035" w14:textId="000E55EC" w:rsidR="007B7B05" w:rsidRPr="007B7B05" w:rsidRDefault="007B7B05" w:rsidP="007B7B05">
      <w:pPr>
        <w:pStyle w:val="Akapitzlist"/>
        <w:numPr>
          <w:ilvl w:val="0"/>
          <w:numId w:val="39"/>
        </w:numPr>
        <w:tabs>
          <w:tab w:val="left" w:pos="1276"/>
        </w:tabs>
        <w:suppressAutoHyphens/>
        <w:spacing w:after="0" w:line="240" w:lineRule="auto"/>
        <w:ind w:left="993" w:hanging="284"/>
        <w:jc w:val="both"/>
        <w:rPr>
          <w:rFonts w:ascii="Century Gothic" w:hAnsi="Century Gothic" w:cs="Arial"/>
          <w:sz w:val="18"/>
          <w:szCs w:val="18"/>
        </w:rPr>
      </w:pPr>
      <w:r w:rsidRPr="00656D5C">
        <w:rPr>
          <w:rFonts w:ascii="Century Gothic" w:eastAsia="Times New Roman" w:hAnsi="Century Gothic" w:cs="Arial"/>
          <w:sz w:val="18"/>
          <w:szCs w:val="18"/>
          <w:lang w:eastAsia="pl-PL"/>
        </w:rPr>
        <w:t xml:space="preserve">dokument potwierdzający posiadanie opłaconej polisy, a w przypadku jej braku inny dokument potwierdzający, że Wykonawca jest ubezpieczony od odpowiedzialności cywilnej w zakresie prowadzonej działalności związanej  z przedmiotem zamówienia na kwotę </w:t>
      </w:r>
      <w:r w:rsidRPr="00656D5C">
        <w:rPr>
          <w:rFonts w:ascii="Century Gothic" w:hAnsi="Century Gothic"/>
          <w:sz w:val="18"/>
          <w:szCs w:val="18"/>
        </w:rPr>
        <w:t xml:space="preserve">nie niższą niż 100 000,00 zł, </w:t>
      </w:r>
      <w:r w:rsidRPr="00656D5C">
        <w:rPr>
          <w:rFonts w:ascii="Century Gothic" w:hAnsi="Century Gothic" w:cs="Arial"/>
          <w:sz w:val="18"/>
          <w:szCs w:val="18"/>
        </w:rPr>
        <w:t>w tym na jedno zdarzenie – minimum 50 000,00 złotych w okresie realizacji zamówienia.</w:t>
      </w:r>
      <w:r w:rsidRPr="007B7B05">
        <w:rPr>
          <w:rFonts w:ascii="Century Gothic" w:hAnsi="Century Gothic" w:cs="Arial"/>
          <w:sz w:val="18"/>
          <w:szCs w:val="18"/>
        </w:rPr>
        <w:t xml:space="preserve"> </w:t>
      </w:r>
    </w:p>
    <w:p w14:paraId="41AAAD31" w14:textId="66B4C648" w:rsidR="007B7B05" w:rsidRPr="007B7B05" w:rsidRDefault="007B7B05" w:rsidP="00624281">
      <w:pPr>
        <w:tabs>
          <w:tab w:val="left" w:pos="1276"/>
        </w:tabs>
        <w:suppressAutoHyphens/>
        <w:spacing w:after="0" w:line="240" w:lineRule="auto"/>
        <w:ind w:left="993" w:hanging="284"/>
        <w:contextualSpacing/>
        <w:jc w:val="both"/>
        <w:rPr>
          <w:rFonts w:ascii="Century Gothic" w:hAnsi="Century Gothic"/>
          <w:sz w:val="18"/>
          <w:szCs w:val="18"/>
          <w:lang w:eastAsia="pl-PL"/>
        </w:rPr>
      </w:pPr>
      <w:r>
        <w:rPr>
          <w:rFonts w:ascii="Century Gothic" w:hAnsi="Century Gothic" w:cs="Arial"/>
          <w:sz w:val="18"/>
          <w:szCs w:val="18"/>
        </w:rPr>
        <w:t>9</w:t>
      </w:r>
      <w:r w:rsidRPr="007B7B05">
        <w:rPr>
          <w:rFonts w:ascii="Century Gothic" w:hAnsi="Century Gothic"/>
          <w:i/>
          <w:sz w:val="18"/>
          <w:szCs w:val="18"/>
          <w:lang w:eastAsia="pl-PL"/>
        </w:rPr>
        <w:t xml:space="preserve">)  </w:t>
      </w:r>
      <w:r w:rsidRPr="007B7B05">
        <w:rPr>
          <w:rFonts w:ascii="Century Gothic" w:hAnsi="Century Gothic"/>
          <w:sz w:val="18"/>
          <w:szCs w:val="18"/>
          <w:lang w:eastAsia="pl-PL"/>
        </w:rPr>
        <w:t>wykaz wykonanych usług w zakresie przeglądu, konserwacji i napraw sprzętu medycznego co najmniej dwie umowy dot. przeglądów, konserwacji  i napraw sprzętu medycznego obejmujące pozycję z pakietu, na który Wyk</w:t>
      </w:r>
      <w:r w:rsidR="00342DCC">
        <w:rPr>
          <w:rFonts w:ascii="Century Gothic" w:hAnsi="Century Gothic"/>
          <w:sz w:val="18"/>
          <w:szCs w:val="18"/>
          <w:lang w:eastAsia="pl-PL"/>
        </w:rPr>
        <w:t xml:space="preserve">onawca składa ofertę, zgodnie </w:t>
      </w:r>
      <w:r w:rsidRPr="007B7B05">
        <w:rPr>
          <w:rFonts w:ascii="Century Gothic" w:hAnsi="Century Gothic"/>
          <w:sz w:val="18"/>
          <w:szCs w:val="18"/>
          <w:lang w:eastAsia="pl-PL"/>
        </w:rPr>
        <w:t>z warunkami zawartymi w Rozdziale VIII</w:t>
      </w:r>
      <w:r w:rsidR="00342DCC">
        <w:rPr>
          <w:rFonts w:ascii="Century Gothic" w:hAnsi="Century Gothic"/>
          <w:sz w:val="18"/>
          <w:szCs w:val="18"/>
          <w:lang w:eastAsia="pl-PL"/>
        </w:rPr>
        <w:t xml:space="preserve"> ust. 3</w:t>
      </w:r>
      <w:r w:rsidRPr="007B7B05">
        <w:rPr>
          <w:rFonts w:ascii="Century Gothic" w:hAnsi="Century Gothic"/>
          <w:sz w:val="18"/>
          <w:szCs w:val="18"/>
          <w:lang w:eastAsia="pl-PL"/>
        </w:rPr>
        <w:t xml:space="preserve"> pkt </w:t>
      </w:r>
      <w:r w:rsidR="00342DCC">
        <w:rPr>
          <w:rFonts w:ascii="Century Gothic" w:hAnsi="Century Gothic"/>
          <w:sz w:val="18"/>
          <w:szCs w:val="18"/>
          <w:lang w:eastAsia="pl-PL"/>
        </w:rPr>
        <w:t>4</w:t>
      </w:r>
      <w:r w:rsidRPr="007B7B05">
        <w:rPr>
          <w:rFonts w:ascii="Century Gothic" w:hAnsi="Century Gothic"/>
          <w:sz w:val="18"/>
          <w:szCs w:val="18"/>
          <w:lang w:eastAsia="pl-PL"/>
        </w:rPr>
        <w:t xml:space="preserve"> </w:t>
      </w:r>
      <w:proofErr w:type="spellStart"/>
      <w:r w:rsidRPr="007B7B05">
        <w:rPr>
          <w:rFonts w:ascii="Century Gothic" w:hAnsi="Century Gothic"/>
          <w:sz w:val="18"/>
          <w:szCs w:val="18"/>
          <w:lang w:eastAsia="pl-PL"/>
        </w:rPr>
        <w:t>ppkt</w:t>
      </w:r>
      <w:proofErr w:type="spellEnd"/>
      <w:r w:rsidRPr="007B7B05">
        <w:rPr>
          <w:rFonts w:ascii="Century Gothic" w:hAnsi="Century Gothic"/>
          <w:sz w:val="18"/>
          <w:szCs w:val="18"/>
          <w:lang w:eastAsia="pl-PL"/>
        </w:rPr>
        <w:t>. 4.</w:t>
      </w:r>
      <w:r w:rsidR="00342DCC">
        <w:rPr>
          <w:rFonts w:ascii="Century Gothic" w:hAnsi="Century Gothic"/>
          <w:sz w:val="18"/>
          <w:szCs w:val="18"/>
          <w:lang w:eastAsia="pl-PL"/>
        </w:rPr>
        <w:t>3</w:t>
      </w:r>
      <w:r w:rsidRPr="007B7B05">
        <w:rPr>
          <w:rFonts w:ascii="Century Gothic" w:hAnsi="Century Gothic"/>
          <w:sz w:val="18"/>
          <w:szCs w:val="18"/>
          <w:lang w:eastAsia="pl-PL"/>
        </w:rPr>
        <w:t xml:space="preserve">), w okresie ostatnich trzech lat przed dniem wszczęcia postępowania o udzielenie zamówienia, a jeżeli okres prowadzenia działalności jest krótszy - w tym okresie, odpowiadających swoim rodzajem i wartością usługom stanowiącym przedmiot zamówienia, z podaniem ich wartości, przedmiotu, dat wykonania i odbiorców oraz załączenia dokumentów potwierdzających, że ta usługa została wykonana należycie (np. referencje)  -   wg </w:t>
      </w:r>
      <w:r w:rsidRPr="007B7B05">
        <w:rPr>
          <w:rFonts w:ascii="Century Gothic" w:hAnsi="Century Gothic"/>
          <w:b/>
          <w:sz w:val="18"/>
          <w:szCs w:val="18"/>
          <w:u w:val="single"/>
          <w:lang w:eastAsia="pl-PL"/>
        </w:rPr>
        <w:t xml:space="preserve">Załącznika </w:t>
      </w:r>
      <w:r w:rsidRPr="001268A9">
        <w:rPr>
          <w:rFonts w:ascii="Century Gothic" w:hAnsi="Century Gothic"/>
          <w:b/>
          <w:sz w:val="18"/>
          <w:szCs w:val="18"/>
          <w:u w:val="single"/>
          <w:lang w:eastAsia="pl-PL"/>
        </w:rPr>
        <w:t>Nr 6 do SWZ.</w:t>
      </w:r>
      <w:r w:rsidRPr="007B7B05">
        <w:rPr>
          <w:rFonts w:ascii="Century Gothic" w:hAnsi="Century Gothic"/>
          <w:b/>
          <w:sz w:val="18"/>
          <w:szCs w:val="18"/>
          <w:u w:val="single"/>
          <w:lang w:eastAsia="pl-PL"/>
        </w:rPr>
        <w:t xml:space="preserve">  </w:t>
      </w:r>
      <w:r w:rsidRPr="007B7B05">
        <w:rPr>
          <w:rFonts w:ascii="Century Gothic" w:hAnsi="Century Gothic"/>
          <w:sz w:val="18"/>
          <w:szCs w:val="18"/>
          <w:lang w:eastAsia="pl-PL"/>
        </w:rPr>
        <w:t>W przypadku złożenia oferty na więcej niż jeden pakiet</w:t>
      </w:r>
      <w:r w:rsidR="00656D5C">
        <w:rPr>
          <w:rFonts w:ascii="Century Gothic" w:hAnsi="Century Gothic"/>
          <w:sz w:val="18"/>
          <w:szCs w:val="18"/>
          <w:lang w:eastAsia="pl-PL"/>
        </w:rPr>
        <w:t xml:space="preserve"> lub pozycję w pakiecie podzielnym</w:t>
      </w:r>
      <w:r w:rsidRPr="007B7B05">
        <w:rPr>
          <w:rFonts w:ascii="Century Gothic" w:hAnsi="Century Gothic"/>
          <w:sz w:val="18"/>
          <w:szCs w:val="18"/>
          <w:lang w:eastAsia="pl-PL"/>
        </w:rPr>
        <w:t>,</w:t>
      </w:r>
      <w:r w:rsidRPr="007B7B05">
        <w:rPr>
          <w:rFonts w:ascii="Century Gothic" w:hAnsi="Century Gothic"/>
          <w:b/>
          <w:sz w:val="18"/>
          <w:szCs w:val="18"/>
          <w:lang w:eastAsia="pl-PL"/>
        </w:rPr>
        <w:t xml:space="preserve">  </w:t>
      </w:r>
      <w:r w:rsidRPr="007B7B05">
        <w:rPr>
          <w:rFonts w:ascii="Century Gothic" w:hAnsi="Century Gothic"/>
          <w:sz w:val="18"/>
          <w:szCs w:val="18"/>
          <w:lang w:eastAsia="pl-PL"/>
        </w:rPr>
        <w:t xml:space="preserve">warunek dotyczy każdego pakietu </w:t>
      </w:r>
      <w:r w:rsidR="00656D5C">
        <w:rPr>
          <w:rFonts w:ascii="Century Gothic" w:hAnsi="Century Gothic"/>
          <w:sz w:val="18"/>
          <w:szCs w:val="18"/>
          <w:lang w:eastAsia="pl-PL"/>
        </w:rPr>
        <w:t xml:space="preserve">lub pozycji </w:t>
      </w:r>
      <w:r w:rsidRPr="007B7B05">
        <w:rPr>
          <w:rFonts w:ascii="Century Gothic" w:hAnsi="Century Gothic"/>
          <w:sz w:val="18"/>
          <w:szCs w:val="18"/>
          <w:lang w:eastAsia="pl-PL"/>
        </w:rPr>
        <w:t>osobno.</w:t>
      </w:r>
    </w:p>
    <w:p w14:paraId="4BC305C5" w14:textId="6C38FF5E" w:rsidR="007B7B05" w:rsidRDefault="007B7B05" w:rsidP="00624281">
      <w:pPr>
        <w:tabs>
          <w:tab w:val="left" w:pos="851"/>
        </w:tabs>
        <w:suppressAutoHyphens/>
        <w:spacing w:after="0" w:line="240" w:lineRule="auto"/>
        <w:ind w:left="993" w:hanging="284"/>
        <w:contextualSpacing/>
        <w:jc w:val="both"/>
        <w:rPr>
          <w:rFonts w:ascii="Century Gothic" w:hAnsi="Century Gothic"/>
          <w:sz w:val="18"/>
          <w:szCs w:val="18"/>
          <w:lang w:eastAsia="pl-PL"/>
        </w:rPr>
      </w:pPr>
      <w:r>
        <w:rPr>
          <w:rFonts w:ascii="Century Gothic" w:eastAsia="Times New Roman" w:hAnsi="Century Gothic" w:cs="TimesNewRoman"/>
          <w:sz w:val="18"/>
          <w:szCs w:val="18"/>
          <w:lang w:eastAsia="pl-PL"/>
        </w:rPr>
        <w:t>10</w:t>
      </w:r>
      <w:r w:rsidRPr="007B7B05">
        <w:rPr>
          <w:rFonts w:ascii="Century Gothic" w:eastAsia="Times New Roman" w:hAnsi="Century Gothic" w:cs="TimesNewRoman"/>
          <w:sz w:val="18"/>
          <w:szCs w:val="18"/>
          <w:lang w:eastAsia="pl-PL"/>
        </w:rPr>
        <w:t xml:space="preserve">) </w:t>
      </w:r>
      <w:r w:rsidRPr="00656D5C">
        <w:rPr>
          <w:rFonts w:ascii="Century Gothic" w:eastAsia="Times New Roman" w:hAnsi="Century Gothic" w:cs="TimesNewRoman"/>
          <w:bCs/>
          <w:sz w:val="18"/>
          <w:szCs w:val="18"/>
          <w:lang w:eastAsia="pl-PL"/>
        </w:rPr>
        <w:t>o</w:t>
      </w:r>
      <w:r w:rsidRPr="00656D5C">
        <w:rPr>
          <w:rFonts w:ascii="Century Gothic" w:hAnsi="Century Gothic"/>
          <w:sz w:val="18"/>
          <w:szCs w:val="18"/>
        </w:rPr>
        <w:t>świadczenie (oświadczenie wg własnego wzoru), że</w:t>
      </w:r>
      <w:r w:rsidRPr="00656D5C">
        <w:rPr>
          <w:rFonts w:ascii="Century Gothic" w:hAnsi="Century Gothic"/>
          <w:sz w:val="18"/>
          <w:szCs w:val="18"/>
          <w:lang w:eastAsia="pl-PL"/>
        </w:rPr>
        <w:t xml:space="preserve"> zamówienie będzie realizowane przez odpowiednio wykwalifikowanych i przeszkolonych pracowników, przy użyciu własnej aparatury kontrolno-pomiarowej, narzędzi oraz materiałów, a także, że posiadają </w:t>
      </w:r>
      <w:r w:rsidR="00624281" w:rsidRPr="00656D5C">
        <w:rPr>
          <w:rFonts w:ascii="Century Gothic" w:hAnsi="Century Gothic"/>
          <w:sz w:val="18"/>
          <w:szCs w:val="18"/>
          <w:lang w:eastAsia="pl-PL"/>
        </w:rPr>
        <w:t>up</w:t>
      </w:r>
      <w:r w:rsidR="00C25D8E">
        <w:rPr>
          <w:rFonts w:ascii="Century Gothic" w:hAnsi="Century Gothic"/>
          <w:sz w:val="18"/>
          <w:szCs w:val="18"/>
          <w:lang w:eastAsia="pl-PL"/>
        </w:rPr>
        <w:t>r</w:t>
      </w:r>
      <w:r w:rsidR="00624281" w:rsidRPr="00656D5C">
        <w:rPr>
          <w:rFonts w:ascii="Century Gothic" w:hAnsi="Century Gothic"/>
          <w:sz w:val="18"/>
          <w:szCs w:val="18"/>
          <w:lang w:eastAsia="pl-PL"/>
        </w:rPr>
        <w:t xml:space="preserve">awnienia do wykonywania przeglądów oraz </w:t>
      </w:r>
      <w:r w:rsidRPr="00656D5C">
        <w:rPr>
          <w:rFonts w:ascii="Century Gothic" w:hAnsi="Century Gothic"/>
          <w:sz w:val="18"/>
          <w:szCs w:val="18"/>
          <w:lang w:eastAsia="pl-PL"/>
        </w:rPr>
        <w:t xml:space="preserve">dostęp do zakupu </w:t>
      </w:r>
      <w:r w:rsidR="00624281" w:rsidRPr="00656D5C">
        <w:rPr>
          <w:rFonts w:ascii="Century Gothic" w:hAnsi="Century Gothic"/>
          <w:sz w:val="18"/>
          <w:szCs w:val="18"/>
          <w:lang w:eastAsia="pl-PL"/>
        </w:rPr>
        <w:t xml:space="preserve">oryginalnych </w:t>
      </w:r>
      <w:r w:rsidRPr="00656D5C">
        <w:rPr>
          <w:rFonts w:ascii="Century Gothic" w:hAnsi="Century Gothic"/>
          <w:sz w:val="18"/>
          <w:szCs w:val="18"/>
          <w:lang w:eastAsia="pl-PL"/>
        </w:rPr>
        <w:t>części zamiennych do sprzętów medycznych, które będą objęte zakresem usług.</w:t>
      </w:r>
    </w:p>
    <w:p w14:paraId="4D99EB38" w14:textId="47C546BF" w:rsidR="00624281" w:rsidRPr="007B7B05" w:rsidRDefault="00624281" w:rsidP="00346818">
      <w:pPr>
        <w:tabs>
          <w:tab w:val="left" w:pos="1134"/>
        </w:tabs>
        <w:suppressAutoHyphens/>
        <w:spacing w:after="0" w:line="240" w:lineRule="auto"/>
        <w:ind w:left="993" w:hanging="284"/>
        <w:contextualSpacing/>
        <w:jc w:val="both"/>
        <w:rPr>
          <w:rFonts w:ascii="Century Gothic" w:hAnsi="Century Gothic"/>
          <w:sz w:val="18"/>
          <w:szCs w:val="18"/>
          <w:lang w:eastAsia="pl-PL"/>
        </w:rPr>
      </w:pPr>
      <w:r>
        <w:rPr>
          <w:rFonts w:ascii="Century Gothic" w:hAnsi="Century Gothic"/>
          <w:sz w:val="18"/>
          <w:szCs w:val="18"/>
          <w:lang w:eastAsia="pl-PL"/>
        </w:rPr>
        <w:t xml:space="preserve">11) </w:t>
      </w:r>
      <w:r w:rsidRPr="00346818">
        <w:rPr>
          <w:rFonts w:ascii="Century Gothic" w:hAnsi="Century Gothic"/>
          <w:sz w:val="18"/>
          <w:szCs w:val="18"/>
          <w:lang w:eastAsia="pl-PL"/>
        </w:rPr>
        <w:t>dokumenty potwierdzające posiadanie</w:t>
      </w:r>
      <w:r w:rsidR="00EF0D89">
        <w:rPr>
          <w:rFonts w:ascii="Century Gothic" w:hAnsi="Century Gothic"/>
          <w:sz w:val="18"/>
          <w:szCs w:val="18"/>
          <w:lang w:eastAsia="pl-PL"/>
        </w:rPr>
        <w:t xml:space="preserve"> szkoleń i</w:t>
      </w:r>
      <w:r w:rsidRPr="00346818">
        <w:rPr>
          <w:rFonts w:ascii="Century Gothic" w:hAnsi="Century Gothic"/>
          <w:sz w:val="18"/>
          <w:szCs w:val="18"/>
          <w:lang w:eastAsia="pl-PL"/>
        </w:rPr>
        <w:t xml:space="preserve"> certyfikatów pracowników wystawionych </w:t>
      </w:r>
      <w:r w:rsidR="00346818" w:rsidRPr="00346818">
        <w:rPr>
          <w:rFonts w:ascii="Century Gothic" w:hAnsi="Century Gothic"/>
          <w:sz w:val="18"/>
          <w:szCs w:val="18"/>
          <w:lang w:eastAsia="pl-PL"/>
        </w:rPr>
        <w:t xml:space="preserve">     </w:t>
      </w:r>
      <w:r w:rsidRPr="00346818">
        <w:rPr>
          <w:rFonts w:ascii="Century Gothic" w:hAnsi="Century Gothic"/>
          <w:sz w:val="18"/>
          <w:szCs w:val="18"/>
          <w:lang w:eastAsia="pl-PL"/>
        </w:rPr>
        <w:t>przez producenta urządzeń oraz  autoryzacji serwisu</w:t>
      </w:r>
      <w:r w:rsidR="00346818" w:rsidRPr="00346818">
        <w:rPr>
          <w:rFonts w:ascii="Century Gothic" w:hAnsi="Century Gothic"/>
          <w:sz w:val="18"/>
          <w:szCs w:val="18"/>
          <w:lang w:eastAsia="pl-PL"/>
        </w:rPr>
        <w:t xml:space="preserve"> – jeżeli dotyczy</w:t>
      </w:r>
      <w:r w:rsidRPr="00346818">
        <w:rPr>
          <w:rFonts w:ascii="Century Gothic" w:hAnsi="Century Gothic"/>
          <w:sz w:val="18"/>
          <w:szCs w:val="18"/>
          <w:lang w:eastAsia="pl-PL"/>
        </w:rPr>
        <w:t>,</w:t>
      </w:r>
    </w:p>
    <w:p w14:paraId="7DB79254" w14:textId="12F8EB47" w:rsidR="007B7B05" w:rsidRPr="00656D5C" w:rsidRDefault="007B7B05" w:rsidP="00656D5C">
      <w:pPr>
        <w:tabs>
          <w:tab w:val="left" w:pos="851"/>
        </w:tabs>
        <w:suppressAutoHyphens/>
        <w:spacing w:after="0" w:line="240" w:lineRule="auto"/>
        <w:ind w:left="993" w:hanging="284"/>
        <w:contextualSpacing/>
        <w:jc w:val="both"/>
        <w:rPr>
          <w:rFonts w:ascii="Century Gothic" w:hAnsi="Century Gothic"/>
          <w:sz w:val="18"/>
          <w:szCs w:val="18"/>
          <w:highlight w:val="yellow"/>
        </w:rPr>
      </w:pPr>
      <w:r w:rsidRPr="007B7B05">
        <w:rPr>
          <w:rFonts w:ascii="Century Gothic" w:hAnsi="Century Gothic"/>
          <w:sz w:val="18"/>
          <w:szCs w:val="18"/>
          <w:lang w:eastAsia="pl-PL"/>
        </w:rPr>
        <w:t>1</w:t>
      </w:r>
      <w:r w:rsidR="00624281">
        <w:rPr>
          <w:rFonts w:ascii="Century Gothic" w:hAnsi="Century Gothic"/>
          <w:sz w:val="18"/>
          <w:szCs w:val="18"/>
          <w:lang w:eastAsia="pl-PL"/>
        </w:rPr>
        <w:t>2</w:t>
      </w:r>
      <w:r w:rsidRPr="007B7B05">
        <w:rPr>
          <w:rFonts w:ascii="Century Gothic" w:hAnsi="Century Gothic"/>
          <w:sz w:val="18"/>
          <w:szCs w:val="18"/>
          <w:lang w:eastAsia="pl-PL"/>
        </w:rPr>
        <w:t xml:space="preserve">) </w:t>
      </w:r>
      <w:r w:rsidRPr="000A51FD">
        <w:rPr>
          <w:rFonts w:ascii="Century Gothic" w:eastAsia="Times New Roman" w:hAnsi="Century Gothic" w:cs="TimesNewRoman"/>
          <w:bCs/>
          <w:sz w:val="18"/>
          <w:szCs w:val="18"/>
          <w:lang w:eastAsia="pl-PL"/>
        </w:rPr>
        <w:t>o</w:t>
      </w:r>
      <w:r w:rsidRPr="000A51FD">
        <w:rPr>
          <w:rFonts w:ascii="Century Gothic" w:hAnsi="Century Gothic"/>
          <w:sz w:val="18"/>
          <w:szCs w:val="18"/>
        </w:rPr>
        <w:t>świadczenie (oświadczenie wg własnego wzoru),</w:t>
      </w:r>
      <w:r w:rsidRPr="000A51FD">
        <w:rPr>
          <w:rFonts w:ascii="Century Gothic" w:hAnsi="Century Gothic"/>
          <w:sz w:val="18"/>
          <w:szCs w:val="18"/>
          <w:lang w:eastAsia="pl-PL"/>
        </w:rPr>
        <w:t xml:space="preserve"> iż Wykonawca składający ofertę                              posiada KODY SERWISOWE producenta </w:t>
      </w:r>
      <w:r w:rsidR="00656D5C" w:rsidRPr="000A51FD">
        <w:rPr>
          <w:rFonts w:ascii="Century Gothic" w:hAnsi="Century Gothic"/>
          <w:sz w:val="18"/>
          <w:szCs w:val="18"/>
          <w:lang w:eastAsia="pl-PL"/>
        </w:rPr>
        <w:t>serwisowanego sprzętu medycznego</w:t>
      </w:r>
      <w:r w:rsidRPr="000A51FD">
        <w:rPr>
          <w:rFonts w:ascii="Century Gothic" w:hAnsi="Century Gothic"/>
          <w:sz w:val="18"/>
          <w:szCs w:val="18"/>
        </w:rPr>
        <w:t xml:space="preserve">. </w:t>
      </w:r>
    </w:p>
    <w:p w14:paraId="46859E50" w14:textId="33C62431" w:rsidR="00624281" w:rsidRDefault="00624281" w:rsidP="00624281">
      <w:pPr>
        <w:pStyle w:val="Akapitzlist"/>
        <w:tabs>
          <w:tab w:val="left" w:pos="1276"/>
        </w:tabs>
        <w:suppressAutoHyphens/>
        <w:spacing w:after="0" w:line="240" w:lineRule="auto"/>
        <w:ind w:left="993" w:hanging="284"/>
        <w:jc w:val="both"/>
        <w:rPr>
          <w:rFonts w:ascii="Century Gothic" w:hAnsi="Century Gothic"/>
          <w:sz w:val="18"/>
          <w:szCs w:val="18"/>
        </w:rPr>
      </w:pPr>
    </w:p>
    <w:p w14:paraId="3D2BBB51" w14:textId="0CE2DFDF" w:rsidR="00147BB2" w:rsidRPr="00C7191D" w:rsidRDefault="005216B7" w:rsidP="00BE0284">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40E806EC" w:rsidR="00147BB2" w:rsidRPr="00AF2449" w:rsidRDefault="00147BB2" w:rsidP="00A3700B">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w:t>
      </w:r>
      <w:r w:rsidR="00BE0284">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647F7E99" w:rsidR="00147BB2" w:rsidRPr="00AF2449"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5895E071" w:rsidR="00147BB2"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61B346CB" w:rsidR="00147BB2" w:rsidRPr="00A238C5" w:rsidRDefault="00147BB2" w:rsidP="00A3700B">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w:t>
      </w:r>
      <w:r w:rsidR="00BE0284">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informacji z Krajowego Rejestru Karnego, o którym mowa w pkt 5 </w:t>
      </w:r>
      <w:proofErr w:type="spellStart"/>
      <w:r>
        <w:rPr>
          <w:rFonts w:ascii="Century Gothic" w:eastAsia="Times New Roman" w:hAnsi="Century Gothic" w:cs="Open Sans"/>
          <w:color w:val="333333"/>
          <w:sz w:val="18"/>
          <w:szCs w:val="18"/>
          <w:lang w:eastAsia="pl-PL"/>
        </w:rPr>
        <w:t>ppkt</w:t>
      </w:r>
      <w:proofErr w:type="spellEnd"/>
      <w:r>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w:t>
      </w:r>
      <w:r>
        <w:rPr>
          <w:rFonts w:ascii="Century Gothic" w:eastAsia="Times New Roman" w:hAnsi="Century Gothic" w:cs="Open Sans"/>
          <w:color w:val="333333"/>
          <w:sz w:val="18"/>
          <w:szCs w:val="18"/>
          <w:lang w:eastAsia="pl-PL"/>
        </w:rPr>
        <w:lastRenderedPageBreak/>
        <w:t>równoważny dokument wydany przez właściwy organ sadowy lub administracyjny kraju, w którym wykonawca ma siedzibę lub miejsce zamieszkania.</w:t>
      </w:r>
    </w:p>
    <w:p w14:paraId="37CEABB8" w14:textId="4F975B69"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6A9DC945" w14:textId="77777777" w:rsidR="00BE0284" w:rsidRDefault="00BE0284" w:rsidP="00BE0284">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BE02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BE0284">
      <w:pPr>
        <w:pStyle w:val="Bezodstpw"/>
        <w:ind w:left="1276" w:hanging="850"/>
        <w:jc w:val="both"/>
        <w:rPr>
          <w:rFonts w:ascii="Century Gothic" w:hAnsi="Century Gothic" w:cs="Arial"/>
          <w:sz w:val="18"/>
          <w:szCs w:val="18"/>
        </w:rPr>
      </w:pPr>
    </w:p>
    <w:p w14:paraId="5AF874D5" w14:textId="430F233E" w:rsidR="00E97024" w:rsidRPr="00D95245" w:rsidRDefault="00BE0284" w:rsidP="00BE0284">
      <w:pPr>
        <w:pStyle w:val="Bezodstpw"/>
        <w:jc w:val="both"/>
        <w:rPr>
          <w:rFonts w:ascii="Century Gothic" w:hAnsi="Century Gothic" w:cs="Arial"/>
          <w:sz w:val="18"/>
          <w:szCs w:val="18"/>
        </w:rPr>
      </w:pPr>
      <w:r>
        <w:rPr>
          <w:rFonts w:ascii="Century Gothic" w:hAnsi="Century Gothic" w:cs="Arial"/>
          <w:sz w:val="18"/>
          <w:szCs w:val="18"/>
        </w:rPr>
        <w:t xml:space="preserve">         </w:t>
      </w:r>
      <w:r w:rsidR="00C26AB8"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00C26AB8"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BE0284">
      <w:pPr>
        <w:pStyle w:val="Bezodstpw"/>
        <w:ind w:left="786"/>
        <w:jc w:val="both"/>
        <w:rPr>
          <w:rFonts w:ascii="Century Gothic" w:hAnsi="Century Gothic"/>
          <w:sz w:val="18"/>
          <w:szCs w:val="18"/>
        </w:rPr>
      </w:pPr>
    </w:p>
    <w:p w14:paraId="5AFDFEA2" w14:textId="67C5D410"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BE0284">
      <w:pPr>
        <w:pStyle w:val="Bezodstpw"/>
        <w:ind w:left="1276" w:hanging="425"/>
        <w:jc w:val="both"/>
        <w:rPr>
          <w:rFonts w:ascii="Century Gothic" w:hAnsi="Century Gothic"/>
          <w:sz w:val="18"/>
          <w:szCs w:val="18"/>
          <w:u w:val="single"/>
        </w:rPr>
      </w:pPr>
    </w:p>
    <w:p w14:paraId="12E75BCD" w14:textId="62279660"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E0284">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BE0284">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3F45EAC3" w:rsidR="00815E0B" w:rsidRPr="00B80BE5"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lastRenderedPageBreak/>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sidRPr="001268A9">
        <w:rPr>
          <w:rFonts w:ascii="Century Gothic" w:eastAsia="Times New Roman" w:hAnsi="Century Gothic" w:cs="Times New Roman"/>
          <w:b/>
          <w:sz w:val="18"/>
          <w:szCs w:val="18"/>
          <w:lang w:eastAsia="pl-PL"/>
        </w:rPr>
        <w:t>z</w:t>
      </w:r>
      <w:r w:rsidRPr="001268A9">
        <w:rPr>
          <w:rFonts w:ascii="Century Gothic" w:eastAsia="Times New Roman" w:hAnsi="Century Gothic" w:cs="Times New Roman"/>
          <w:b/>
          <w:sz w:val="18"/>
          <w:szCs w:val="18"/>
          <w:lang w:eastAsia="pl-PL"/>
        </w:rPr>
        <w:t xml:space="preserve">ałącznikiem nr </w:t>
      </w:r>
      <w:r w:rsidR="001268A9" w:rsidRPr="001268A9">
        <w:rPr>
          <w:rFonts w:ascii="Century Gothic" w:eastAsia="Times New Roman" w:hAnsi="Century Gothic" w:cs="Times New Roman"/>
          <w:b/>
          <w:sz w:val="18"/>
          <w:szCs w:val="18"/>
          <w:lang w:eastAsia="pl-PL"/>
        </w:rPr>
        <w:t>7</w:t>
      </w:r>
      <w:r w:rsidRPr="001268A9">
        <w:rPr>
          <w:rFonts w:ascii="Century Gothic" w:eastAsia="Times New Roman" w:hAnsi="Century Gothic" w:cs="Times New Roman"/>
          <w:b/>
          <w:sz w:val="18"/>
          <w:szCs w:val="18"/>
          <w:lang w:eastAsia="pl-PL"/>
        </w:rPr>
        <w:t xml:space="preserve"> do SWZ</w:t>
      </w:r>
      <w:r w:rsidRPr="001268A9">
        <w:rPr>
          <w:rFonts w:ascii="Century Gothic" w:eastAsia="Times New Roman" w:hAnsi="Century Gothic" w:cs="Times New Roman"/>
          <w:bCs/>
          <w:sz w:val="18"/>
          <w:szCs w:val="18"/>
          <w:lang w:eastAsia="pl-PL"/>
        </w:rPr>
        <w:t>;</w:t>
      </w:r>
    </w:p>
    <w:p w14:paraId="467E4B75" w14:textId="77777777" w:rsidR="00815E0B" w:rsidRPr="000F3E91"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2CB89F19" w:rsidR="00815E0B" w:rsidRPr="00B80BE5" w:rsidRDefault="00815E0B" w:rsidP="00BE0284">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w:t>
      </w:r>
      <w:r w:rsidR="007A4809">
        <w:rPr>
          <w:rFonts w:ascii="Century Gothic" w:eastAsia="Times New Roman" w:hAnsi="Century Gothic" w:cs="Times New Roman"/>
          <w:bCs/>
          <w:sz w:val="18"/>
          <w:szCs w:val="18"/>
          <w:lang w:eastAsia="pl-PL"/>
        </w:rPr>
        <w:t>4</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BE0284">
      <w:pPr>
        <w:pStyle w:val="Bezodstpw"/>
        <w:ind w:left="709" w:hanging="283"/>
        <w:jc w:val="both"/>
        <w:rPr>
          <w:rFonts w:ascii="Century Gothic" w:hAnsi="Century Gothic"/>
          <w:sz w:val="18"/>
          <w:szCs w:val="18"/>
        </w:rPr>
      </w:pPr>
    </w:p>
    <w:p w14:paraId="5B6532A2" w14:textId="61D44C5C"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E0284">
      <w:pPr>
        <w:pStyle w:val="Bezodstpw"/>
        <w:ind w:left="1276" w:hanging="425"/>
        <w:jc w:val="both"/>
        <w:rPr>
          <w:rFonts w:ascii="Century Gothic" w:hAnsi="Century Gothic"/>
          <w:sz w:val="18"/>
          <w:szCs w:val="18"/>
        </w:rPr>
      </w:pPr>
    </w:p>
    <w:p w14:paraId="38AFE980" w14:textId="2CC8B4E7"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E0284">
      <w:pPr>
        <w:tabs>
          <w:tab w:val="left" w:pos="851"/>
        </w:tabs>
        <w:suppressAutoHyphens/>
        <w:spacing w:after="0" w:line="240" w:lineRule="auto"/>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BE028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BE028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BE028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3758FB71" w:rsidR="00540D6A" w:rsidRDefault="00540D6A" w:rsidP="00BE028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BE0284">
        <w:rPr>
          <w:rFonts w:ascii="Century Gothic" w:eastAsia="Times New Roman" w:hAnsi="Century Gothic" w:cs="Arial"/>
          <w:sz w:val="18"/>
          <w:szCs w:val="18"/>
          <w:lang w:eastAsia="pl-PL"/>
        </w:rPr>
        <w:t xml:space="preserve"> </w:t>
      </w:r>
      <w:hyperlink r:id="rId2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369E2B90" w:rsidR="00650CCE" w:rsidRDefault="00650CCE" w:rsidP="00BE0284">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BE0284">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5930160D" w:rsidR="000107A9" w:rsidRDefault="002176F8" w:rsidP="00BE0284">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BE0284">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167A00D" w:rsidR="00650CCE" w:rsidRPr="00E71CA7" w:rsidRDefault="00650CCE" w:rsidP="00BE028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BE0284">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w:t>
      </w:r>
      <w:r w:rsidRPr="00E71CA7">
        <w:rPr>
          <w:rFonts w:ascii="Century Gothic" w:hAnsi="Century Gothic" w:cs="Calibri"/>
          <w:color w:val="000000"/>
          <w:sz w:val="18"/>
          <w:szCs w:val="18"/>
        </w:rPr>
        <w:lastRenderedPageBreak/>
        <w:t xml:space="preserve">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5A2C053" w:rsidR="00650CCE" w:rsidRPr="00E71CA7" w:rsidRDefault="00253258" w:rsidP="00BE0284">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BE0284">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5699137" w:rsidR="00540D6A" w:rsidRPr="006563EF" w:rsidRDefault="00253258" w:rsidP="00BE0284">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304FBF">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7F098B" w:rsidRPr="00533EB8">
          <w:rPr>
            <w:rStyle w:val="Hipercze"/>
            <w:rFonts w:ascii="Century Gothic" w:eastAsia="Times New Roman" w:hAnsi="Century Gothic" w:cs="Arial"/>
            <w:sz w:val="18"/>
            <w:szCs w:val="18"/>
            <w:lang w:eastAsia="pl-PL"/>
          </w:rPr>
          <w:t>apancechowska@pulmonologia.olsztyn.pl</w:t>
        </w:r>
      </w:hyperlink>
      <w:r w:rsidR="00BE0284">
        <w:rPr>
          <w:rFonts w:ascii="Century Gothic" w:eastAsia="Times New Roman" w:hAnsi="Century Gothic" w:cs="Arial"/>
          <w:sz w:val="18"/>
          <w:szCs w:val="18"/>
          <w:lang w:eastAsia="pl-PL"/>
        </w:rPr>
        <w:t xml:space="preserve"> </w:t>
      </w:r>
      <w:hyperlink r:id="rId38" w:history="1"/>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BE0284">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BE0284">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BE0284">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BE0284">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BE0284">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BE0284">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6F4BB263" w:rsidR="00EF4120" w:rsidRDefault="00A3700B" w:rsidP="00BE0284">
      <w:pPr>
        <w:tabs>
          <w:tab w:val="left" w:pos="426"/>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EF4120" w:rsidRPr="00832F19">
        <w:rPr>
          <w:rFonts w:ascii="Century Gothic" w:eastAsia="Times New Roman" w:hAnsi="Century Gothic" w:cs="Times New Roman"/>
          <w:sz w:val="18"/>
          <w:szCs w:val="18"/>
          <w:lang w:eastAsia="ar-SA"/>
        </w:rPr>
        <w:t xml:space="preserve">Zgodnie z art. </w:t>
      </w:r>
      <w:r w:rsidR="00EF4120">
        <w:rPr>
          <w:rFonts w:ascii="Century Gothic" w:eastAsia="Times New Roman" w:hAnsi="Century Gothic" w:cs="Times New Roman"/>
          <w:sz w:val="18"/>
          <w:szCs w:val="18"/>
          <w:lang w:eastAsia="ar-SA"/>
        </w:rPr>
        <w:t xml:space="preserve">97 ust. 1 </w:t>
      </w:r>
      <w:proofErr w:type="spellStart"/>
      <w:r w:rsidR="00EF4120">
        <w:rPr>
          <w:rFonts w:ascii="Century Gothic" w:eastAsia="Times New Roman" w:hAnsi="Century Gothic" w:cs="Times New Roman"/>
          <w:sz w:val="18"/>
          <w:szCs w:val="18"/>
          <w:lang w:eastAsia="ar-SA"/>
        </w:rPr>
        <w:t>Pzp</w:t>
      </w:r>
      <w:proofErr w:type="spellEnd"/>
      <w:r w:rsidR="00EF4120" w:rsidRPr="00832F19">
        <w:rPr>
          <w:rFonts w:ascii="Century Gothic" w:eastAsia="Times New Roman" w:hAnsi="Century Gothic" w:cs="Times New Roman"/>
          <w:sz w:val="18"/>
          <w:szCs w:val="18"/>
          <w:lang w:eastAsia="ar-SA"/>
        </w:rPr>
        <w:t xml:space="preserve"> Zamawiający </w:t>
      </w:r>
      <w:r w:rsidR="00EF4120">
        <w:rPr>
          <w:rFonts w:ascii="Century Gothic" w:eastAsia="Times New Roman" w:hAnsi="Century Gothic" w:cs="Times New Roman"/>
          <w:sz w:val="18"/>
          <w:szCs w:val="18"/>
          <w:lang w:eastAsia="ar-SA"/>
        </w:rPr>
        <w:t xml:space="preserve">nie </w:t>
      </w:r>
      <w:r w:rsidR="00EF4120" w:rsidRPr="00832F19">
        <w:rPr>
          <w:rFonts w:ascii="Century Gothic" w:eastAsia="Times New Roman" w:hAnsi="Century Gothic" w:cs="Times New Roman"/>
          <w:sz w:val="18"/>
          <w:szCs w:val="18"/>
          <w:lang w:eastAsia="ar-SA"/>
        </w:rPr>
        <w:t>wymaga  wniesienia wadium</w:t>
      </w:r>
      <w:r w:rsidR="00EF4120" w:rsidRPr="00832F19">
        <w:rPr>
          <w:rFonts w:ascii="Century Gothic" w:eastAsia="Times New Roman" w:hAnsi="Century Gothic" w:cs="Arial"/>
          <w:sz w:val="18"/>
          <w:szCs w:val="18"/>
          <w:lang w:eastAsia="ar-SA"/>
        </w:rPr>
        <w:t xml:space="preserve">. </w:t>
      </w:r>
    </w:p>
    <w:p w14:paraId="66883F0E" w14:textId="77777777" w:rsidR="00EF4120" w:rsidRDefault="00EF4120"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5CC36972" w14:textId="4F6EBE52" w:rsidR="00D1126A" w:rsidRDefault="00D1126A"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p>
    <w:p w14:paraId="044B6081" w14:textId="65BF578B" w:rsidR="00684347" w:rsidRPr="00295034" w:rsidRDefault="00840F9A" w:rsidP="00BE0284">
      <w:pPr>
        <w:tabs>
          <w:tab w:val="left" w:pos="1134"/>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E97024">
        <w:rPr>
          <w:rFonts w:ascii="Century Gothic" w:eastAsia="Times New Roman" w:hAnsi="Century Gothic" w:cs="Arial"/>
          <w:b/>
          <w:bCs/>
          <w:sz w:val="18"/>
          <w:szCs w:val="18"/>
          <w:lang w:eastAsia="ar-SA"/>
        </w:rPr>
        <w:t>dnia</w:t>
      </w:r>
      <w:r w:rsidR="00CE5480" w:rsidRPr="00CE5480">
        <w:rPr>
          <w:rFonts w:ascii="Century Gothic" w:eastAsia="Times New Roman" w:hAnsi="Century Gothic" w:cs="Arial"/>
          <w:b/>
          <w:bCs/>
          <w:sz w:val="18"/>
          <w:szCs w:val="18"/>
          <w:lang w:eastAsia="ar-SA"/>
        </w:rPr>
        <w:t xml:space="preserve"> </w:t>
      </w:r>
      <w:r w:rsidR="00C17E01">
        <w:rPr>
          <w:rFonts w:ascii="Century Gothic" w:eastAsia="Times New Roman" w:hAnsi="Century Gothic" w:cs="Arial"/>
          <w:b/>
          <w:bCs/>
          <w:sz w:val="18"/>
          <w:szCs w:val="18"/>
          <w:lang w:eastAsia="ar-SA"/>
        </w:rPr>
        <w:t>22</w:t>
      </w:r>
      <w:r w:rsidR="00455EC3">
        <w:rPr>
          <w:rFonts w:ascii="Century Gothic" w:eastAsia="Times New Roman" w:hAnsi="Century Gothic" w:cs="Arial"/>
          <w:b/>
          <w:bCs/>
          <w:sz w:val="18"/>
          <w:szCs w:val="18"/>
          <w:lang w:eastAsia="ar-SA"/>
        </w:rPr>
        <w:t>.06.</w:t>
      </w:r>
      <w:r w:rsidR="005B6BA8">
        <w:rPr>
          <w:rFonts w:ascii="Century Gothic" w:eastAsia="Times New Roman" w:hAnsi="Century Gothic" w:cs="Arial"/>
          <w:b/>
          <w:bCs/>
          <w:sz w:val="18"/>
          <w:szCs w:val="18"/>
          <w:lang w:eastAsia="ar-SA"/>
        </w:rPr>
        <w:t>2024</w:t>
      </w:r>
      <w:r w:rsidR="00E97024">
        <w:rPr>
          <w:rFonts w:ascii="Century Gothic" w:eastAsia="Times New Roman" w:hAnsi="Century Gothic" w:cs="Arial"/>
          <w:b/>
          <w:bCs/>
          <w:sz w:val="18"/>
          <w:szCs w:val="18"/>
          <w:lang w:eastAsia="ar-SA"/>
        </w:rPr>
        <w:t xml:space="preserve">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w dniu</w:t>
      </w:r>
      <w:r w:rsidR="00436E7D">
        <w:rPr>
          <w:rFonts w:ascii="Century Gothic" w:eastAsia="Times New Roman" w:hAnsi="Century Gothic" w:cs="Arial"/>
          <w:sz w:val="18"/>
          <w:szCs w:val="18"/>
          <w:lang w:eastAsia="ar-SA"/>
        </w:rPr>
        <w:t>, w którym upłynął termin składania ofert.</w:t>
      </w:r>
      <w:r w:rsidR="00B01986">
        <w:rPr>
          <w:rFonts w:ascii="Century Gothic" w:eastAsia="Times New Roman" w:hAnsi="Century Gothic" w:cs="Arial"/>
          <w:sz w:val="18"/>
          <w:szCs w:val="18"/>
          <w:lang w:eastAsia="ar-SA"/>
        </w:rPr>
        <w:t xml:space="preserve"> </w:t>
      </w:r>
    </w:p>
    <w:p w14:paraId="5AC1E15F" w14:textId="769FBF52" w:rsidR="00684347" w:rsidRPr="00295034" w:rsidRDefault="00840F9A" w:rsidP="00BE0284">
      <w:pPr>
        <w:tabs>
          <w:tab w:val="left" w:pos="709"/>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w:t>
      </w:r>
      <w:r w:rsidR="00954F30">
        <w:rPr>
          <w:rFonts w:ascii="Century Gothic" w:eastAsia="Times New Roman" w:hAnsi="Century Gothic" w:cs="Arial"/>
          <w:sz w:val="18"/>
          <w:szCs w:val="18"/>
          <w:lang w:eastAsia="ar-SA"/>
        </w:rPr>
        <w:t>6</w:t>
      </w:r>
      <w:r w:rsidR="00684347" w:rsidRPr="00295034">
        <w:rPr>
          <w:rFonts w:ascii="Century Gothic" w:eastAsia="Times New Roman" w:hAnsi="Century Gothic" w:cs="Arial"/>
          <w:sz w:val="18"/>
          <w:szCs w:val="18"/>
          <w:lang w:eastAsia="ar-SA"/>
        </w:rPr>
        <w:t>0 dni. Przedłużenie terminu związania ofertą wymaga złożenia przez wykonawcę pisemnego oświadczenia o wyrażeniu zgody na przedłużenie terminu związania ofertą.</w:t>
      </w:r>
    </w:p>
    <w:p w14:paraId="63409E22" w14:textId="3EA83E01" w:rsidR="00684347" w:rsidRDefault="00684347"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1C73E7AE" w14:textId="77777777" w:rsidR="001049EC" w:rsidRDefault="001049EC"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lang w:eastAsia="ar-SA"/>
        </w:rPr>
      </w:pPr>
    </w:p>
    <w:p w14:paraId="1E4290BF" w14:textId="1EAF341E" w:rsidR="00D1126A" w:rsidRDefault="00D1126A"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lastRenderedPageBreak/>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p>
    <w:p w14:paraId="1ABC7A93" w14:textId="6880FB82"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w:t>
      </w:r>
      <w:r w:rsidR="00954F30">
        <w:rPr>
          <w:rFonts w:ascii="Century Gothic" w:eastAsia="Times New Roman" w:hAnsi="Century Gothic" w:cs="Arial"/>
          <w:sz w:val="18"/>
          <w:szCs w:val="18"/>
          <w:lang w:eastAsia="ar-SA"/>
        </w:rPr>
        <w:t>y</w:t>
      </w:r>
      <w:r w:rsidR="00E34F64" w:rsidRPr="006563EF">
        <w:rPr>
          <w:rFonts w:ascii="Century Gothic" w:eastAsia="Times New Roman" w:hAnsi="Century Gothic" w:cs="Arial"/>
          <w:sz w:val="18"/>
          <w:szCs w:val="18"/>
          <w:lang w:eastAsia="ar-SA"/>
        </w:rPr>
        <w:t xml:space="preserve"> </w:t>
      </w:r>
      <w:r w:rsidR="00954F30">
        <w:rPr>
          <w:rFonts w:ascii="Century Gothic" w:eastAsia="Times New Roman" w:hAnsi="Century Gothic" w:cs="Arial"/>
          <w:sz w:val="18"/>
          <w:szCs w:val="18"/>
          <w:lang w:eastAsia="ar-SA"/>
        </w:rPr>
        <w:t>pakiet</w:t>
      </w:r>
      <w:r w:rsidRPr="006563EF">
        <w:rPr>
          <w:rFonts w:ascii="Century Gothic" w:eastAsia="Times New Roman" w:hAnsi="Century Gothic" w:cs="Arial"/>
          <w:sz w:val="18"/>
          <w:szCs w:val="18"/>
          <w:lang w:eastAsia="ar-SA"/>
        </w:rPr>
        <w:t>.</w:t>
      </w:r>
    </w:p>
    <w:p w14:paraId="4BB70D54" w14:textId="717045BC"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BE0284">
      <w:pPr>
        <w:numPr>
          <w:ilvl w:val="0"/>
          <w:numId w:val="11"/>
        </w:numPr>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BE0284">
      <w:pPr>
        <w:pStyle w:val="Akapitzlist"/>
        <w:numPr>
          <w:ilvl w:val="0"/>
          <w:numId w:val="10"/>
        </w:numPr>
        <w:tabs>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BE0284">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0284">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4B7B0130" w:rsidR="00A302EF" w:rsidRPr="006563EF" w:rsidRDefault="00A9491E" w:rsidP="00BE0284">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0284">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0284">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0284">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lastRenderedPageBreak/>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BE0284">
      <w:pPr>
        <w:tabs>
          <w:tab w:val="left" w:pos="3960"/>
        </w:tabs>
        <w:suppressAutoHyphens/>
        <w:spacing w:after="0" w:line="240" w:lineRule="auto"/>
        <w:jc w:val="both"/>
        <w:rPr>
          <w:rFonts w:ascii="Century Gothic" w:eastAsia="Times New Roman" w:hAnsi="Century Gothic" w:cs="Arial"/>
          <w:b/>
          <w:bCs/>
          <w:sz w:val="18"/>
          <w:szCs w:val="18"/>
          <w:u w:val="single"/>
          <w:lang w:eastAsia="ar-SA"/>
        </w:rPr>
      </w:pPr>
    </w:p>
    <w:p w14:paraId="731B30A1" w14:textId="1CD94781" w:rsidR="00BF7712" w:rsidRPr="00B0507C" w:rsidRDefault="00D1126A" w:rsidP="00BE0284">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C17E01">
        <w:rPr>
          <w:rFonts w:ascii="Century Gothic" w:eastAsia="Avenir-Light" w:hAnsi="Century Gothic" w:cs="Avenir-Light"/>
          <w:b/>
          <w:bCs/>
          <w:sz w:val="18"/>
          <w:szCs w:val="18"/>
        </w:rPr>
        <w:t>25</w:t>
      </w:r>
      <w:r w:rsidR="00455EC3">
        <w:rPr>
          <w:rFonts w:ascii="Century Gothic" w:eastAsia="Avenir-Light" w:hAnsi="Century Gothic" w:cs="Avenir-Light"/>
          <w:b/>
          <w:bCs/>
          <w:sz w:val="18"/>
          <w:szCs w:val="18"/>
        </w:rPr>
        <w:t>.03.</w:t>
      </w:r>
      <w:r w:rsidR="00E97024" w:rsidRPr="00E97024">
        <w:rPr>
          <w:rFonts w:ascii="Century Gothic" w:eastAsia="Avenir-Light" w:hAnsi="Century Gothic" w:cs="Avenir-Light"/>
          <w:b/>
          <w:bCs/>
          <w:sz w:val="18"/>
          <w:szCs w:val="18"/>
        </w:rPr>
        <w:t>202</w:t>
      </w:r>
      <w:r w:rsidR="00776982">
        <w:rPr>
          <w:rFonts w:ascii="Century Gothic" w:eastAsia="Avenir-Light" w:hAnsi="Century Gothic" w:cs="Avenir-Light"/>
          <w:b/>
          <w:bCs/>
          <w:sz w:val="18"/>
          <w:szCs w:val="18"/>
        </w:rPr>
        <w:t>4</w:t>
      </w:r>
      <w:r w:rsidR="00E97024">
        <w:rPr>
          <w:rFonts w:ascii="Century Gothic" w:eastAsia="Avenir-Light" w:hAnsi="Century Gothic" w:cs="Avenir-Light"/>
          <w:sz w:val="18"/>
          <w:szCs w:val="18"/>
        </w:rPr>
        <w:t xml:space="preserve"> </w:t>
      </w:r>
      <w:r w:rsidR="00BF7712" w:rsidRPr="00B9137F">
        <w:rPr>
          <w:rFonts w:ascii="Century Gothic" w:eastAsia="Avenir-Light" w:hAnsi="Century Gothic" w:cs="Avenir-Light"/>
          <w:b/>
          <w:bCs/>
          <w:sz w:val="18"/>
          <w:szCs w:val="18"/>
        </w:rPr>
        <w:t xml:space="preserve">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0284">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BE0284">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401E8035" w:rsidR="00456B57" w:rsidRPr="00456B57" w:rsidRDefault="0084126C" w:rsidP="00BE0284">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C17E01">
        <w:rPr>
          <w:rFonts w:ascii="Century Gothic" w:eastAsia="Avenir-Light" w:hAnsi="Century Gothic" w:cs="Avenir-Light"/>
          <w:b/>
          <w:sz w:val="18"/>
          <w:szCs w:val="18"/>
        </w:rPr>
        <w:t>25</w:t>
      </w:r>
      <w:r w:rsidR="00455EC3">
        <w:rPr>
          <w:rFonts w:ascii="Century Gothic" w:eastAsia="Avenir-Light" w:hAnsi="Century Gothic" w:cs="Avenir-Light"/>
          <w:b/>
          <w:sz w:val="18"/>
          <w:szCs w:val="18"/>
        </w:rPr>
        <w:t>.03.</w:t>
      </w:r>
      <w:r w:rsidR="00E97024">
        <w:rPr>
          <w:rFonts w:ascii="Century Gothic" w:eastAsia="Avenir-Light" w:hAnsi="Century Gothic" w:cs="Avenir-Light"/>
          <w:b/>
          <w:sz w:val="18"/>
          <w:szCs w:val="18"/>
        </w:rPr>
        <w:t>202</w:t>
      </w:r>
      <w:r w:rsidR="00776982">
        <w:rPr>
          <w:rFonts w:ascii="Century Gothic" w:eastAsia="Avenir-Light" w:hAnsi="Century Gothic" w:cs="Avenir-Light"/>
          <w:b/>
          <w:sz w:val="18"/>
          <w:szCs w:val="18"/>
        </w:rPr>
        <w:t>4</w:t>
      </w:r>
      <w:r w:rsidR="005B6BA8">
        <w:rPr>
          <w:rFonts w:ascii="Century Gothic" w:eastAsia="Avenir-Light" w:hAnsi="Century Gothic" w:cs="Avenir-Light"/>
          <w:b/>
          <w:sz w:val="18"/>
          <w:szCs w:val="18"/>
        </w:rPr>
        <w:t xml:space="preserve"> </w:t>
      </w:r>
      <w:r w:rsidR="00E97024">
        <w:rPr>
          <w:rFonts w:ascii="Century Gothic" w:eastAsia="Avenir-Light" w:hAnsi="Century Gothic" w:cs="Avenir-Light"/>
          <w:b/>
          <w:sz w:val="18"/>
          <w:szCs w:val="18"/>
        </w:rPr>
        <w:t>roku,</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0284">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BE0284">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BE0284">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044D45AC" w:rsidR="000039C3" w:rsidRPr="00145512" w:rsidRDefault="000039C3" w:rsidP="00BE0284">
      <w:pPr>
        <w:suppressAutoHyphens/>
        <w:spacing w:after="0" w:line="240" w:lineRule="auto"/>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BE0284">
      <w:pPr>
        <w:suppressAutoHyphens/>
        <w:spacing w:after="0" w:line="240" w:lineRule="auto"/>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BE0284">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BE0284">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BE0284">
      <w:pPr>
        <w:suppressAutoHyphens/>
        <w:spacing w:after="0" w:line="240" w:lineRule="auto"/>
        <w:jc w:val="both"/>
        <w:rPr>
          <w:rFonts w:ascii="Century Gothic" w:eastAsia="Times New Roman" w:hAnsi="Century Gothic" w:cs="Times New Roman"/>
          <w:bCs/>
          <w:sz w:val="18"/>
          <w:szCs w:val="18"/>
          <w:lang w:eastAsia="ar-SA"/>
        </w:rPr>
      </w:pPr>
    </w:p>
    <w:p w14:paraId="6DAF3BB4" w14:textId="4E3798FA" w:rsidR="000039C3" w:rsidRPr="00145512" w:rsidRDefault="000039C3" w:rsidP="00BE0284">
      <w:pPr>
        <w:suppressAutoHyphens/>
        <w:spacing w:after="0" w:line="240" w:lineRule="auto"/>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BE0284">
      <w:pPr>
        <w:suppressAutoHyphens/>
        <w:spacing w:after="0" w:line="240" w:lineRule="auto"/>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E0284">
      <w:pPr>
        <w:suppressAutoHyphens/>
        <w:spacing w:after="0" w:line="240" w:lineRule="auto"/>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BE0284">
      <w:pPr>
        <w:suppressAutoHyphens/>
        <w:spacing w:after="0" w:line="240" w:lineRule="auto"/>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BE0284">
      <w:pPr>
        <w:tabs>
          <w:tab w:val="left" w:pos="540"/>
          <w:tab w:val="left" w:pos="1260"/>
        </w:tabs>
        <w:suppressAutoHyphens/>
        <w:spacing w:after="0" w:line="240" w:lineRule="auto"/>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B1609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BE0284">
      <w:pPr>
        <w:keepNext/>
        <w:tabs>
          <w:tab w:val="left" w:pos="540"/>
          <w:tab w:val="left" w:pos="1260"/>
        </w:tabs>
        <w:suppressAutoHyphens/>
        <w:spacing w:after="0" w:line="240" w:lineRule="auto"/>
        <w:jc w:val="both"/>
        <w:rPr>
          <w:rFonts w:ascii="Century Gothic" w:eastAsia="Tahoma" w:hAnsi="Century Gothic" w:cs="Arial"/>
          <w:i/>
          <w:iCs/>
          <w:sz w:val="18"/>
          <w:szCs w:val="18"/>
          <w:lang w:eastAsia="ar-SA"/>
        </w:rPr>
      </w:pPr>
    </w:p>
    <w:p w14:paraId="07611AD4" w14:textId="386E896D" w:rsidR="009B2503" w:rsidRPr="00A3700B" w:rsidRDefault="009B2503" w:rsidP="00A3700B">
      <w:pPr>
        <w:suppressAutoHyphens/>
        <w:spacing w:after="0" w:line="240" w:lineRule="auto"/>
        <w:ind w:left="567"/>
        <w:jc w:val="both"/>
        <w:rPr>
          <w:rFonts w:ascii="Century Gothic" w:eastAsia="Times New Roman" w:hAnsi="Century Gothic" w:cs="Times New Roman"/>
          <w:sz w:val="18"/>
          <w:szCs w:val="18"/>
          <w:lang w:eastAsia="ar-SA"/>
        </w:rPr>
      </w:pPr>
      <w:r w:rsidRPr="00A3700B">
        <w:rPr>
          <w:rFonts w:ascii="Century Gothic" w:eastAsia="Times New Roman" w:hAnsi="Century Gothic" w:cs="Times New Roman"/>
          <w:sz w:val="18"/>
          <w:szCs w:val="18"/>
          <w:lang w:eastAsia="ar-SA"/>
        </w:rPr>
        <w:t>1.   Przy wyborze oferty Zamawiający będzie kierować się następującym kryterium :</w:t>
      </w:r>
    </w:p>
    <w:p w14:paraId="334EE7F2" w14:textId="77777777" w:rsidR="009B2503" w:rsidRPr="00A3700B" w:rsidRDefault="009B2503" w:rsidP="00A3700B">
      <w:pPr>
        <w:suppressAutoHyphens/>
        <w:spacing w:after="0" w:line="240" w:lineRule="auto"/>
        <w:ind w:left="567"/>
        <w:jc w:val="both"/>
        <w:rPr>
          <w:rFonts w:ascii="Century Gothic" w:eastAsia="Times New Roman" w:hAnsi="Century Gothic" w:cs="Times New Roman"/>
          <w:b/>
          <w:bCs/>
          <w:sz w:val="18"/>
          <w:szCs w:val="18"/>
          <w:lang w:eastAsia="ar-SA"/>
        </w:rPr>
      </w:pPr>
    </w:p>
    <w:p w14:paraId="6FE929CB" w14:textId="10CE4219" w:rsidR="003449A8" w:rsidRPr="003449A8" w:rsidRDefault="003449A8" w:rsidP="003449A8">
      <w:pPr>
        <w:numPr>
          <w:ilvl w:val="0"/>
          <w:numId w:val="9"/>
        </w:numPr>
        <w:tabs>
          <w:tab w:val="left" w:pos="567"/>
        </w:tabs>
        <w:suppressAutoHyphens/>
        <w:spacing w:after="0" w:line="240" w:lineRule="auto"/>
        <w:jc w:val="both"/>
        <w:rPr>
          <w:rFonts w:ascii="Century Gothic" w:eastAsia="Times New Roman" w:hAnsi="Century Gothic" w:cs="Times New Roman"/>
          <w:b/>
          <w:bCs/>
          <w:sz w:val="18"/>
          <w:szCs w:val="18"/>
          <w:lang w:eastAsia="ar-SA"/>
        </w:rPr>
      </w:pPr>
      <w:r w:rsidRPr="003449A8">
        <w:rPr>
          <w:rFonts w:ascii="Century Gothic" w:eastAsia="Times New Roman" w:hAnsi="Century Gothic" w:cs="Times New Roman"/>
          <w:b/>
          <w:bCs/>
          <w:sz w:val="18"/>
          <w:szCs w:val="18"/>
          <w:lang w:eastAsia="ar-SA"/>
        </w:rPr>
        <w:t xml:space="preserve"> Cena (C): maksymalna ilość punktów - 60  pkt</w:t>
      </w:r>
    </w:p>
    <w:p w14:paraId="5EF54AF4"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p>
    <w:p w14:paraId="03495660"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u w:val="single"/>
          <w:lang w:eastAsia="ar-SA"/>
        </w:rPr>
      </w:pPr>
      <w:r w:rsidRPr="003449A8">
        <w:rPr>
          <w:rFonts w:ascii="Century Gothic" w:eastAsia="Times New Roman" w:hAnsi="Century Gothic" w:cs="Times New Roman"/>
          <w:bCs/>
          <w:sz w:val="18"/>
          <w:szCs w:val="18"/>
          <w:lang w:eastAsia="ar-SA"/>
        </w:rPr>
        <w:tab/>
        <w:t xml:space="preserve">               </w:t>
      </w:r>
      <w:r w:rsidRPr="003449A8">
        <w:rPr>
          <w:rFonts w:ascii="Century Gothic" w:eastAsia="Times New Roman" w:hAnsi="Century Gothic" w:cs="Times New Roman"/>
          <w:bCs/>
          <w:sz w:val="18"/>
          <w:szCs w:val="18"/>
          <w:u w:val="single"/>
          <w:lang w:eastAsia="ar-SA"/>
        </w:rPr>
        <w:t>wartość najtańszej oferty</w:t>
      </w:r>
    </w:p>
    <w:p w14:paraId="2F834B49" w14:textId="0ACA7C25"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3449A8">
        <w:rPr>
          <w:rFonts w:ascii="Century Gothic" w:eastAsia="Times New Roman" w:hAnsi="Century Gothic" w:cs="Times New Roman"/>
          <w:bCs/>
          <w:sz w:val="18"/>
          <w:szCs w:val="18"/>
          <w:lang w:eastAsia="ar-SA"/>
        </w:rPr>
        <w:tab/>
        <w:t xml:space="preserve">               wartość oferty badanej    </w:t>
      </w:r>
      <w:r w:rsidR="00462FD4">
        <w:rPr>
          <w:rFonts w:ascii="Century Gothic" w:eastAsia="Times New Roman" w:hAnsi="Century Gothic" w:cs="Times New Roman"/>
          <w:bCs/>
          <w:sz w:val="18"/>
          <w:szCs w:val="18"/>
          <w:lang w:eastAsia="ar-SA"/>
        </w:rPr>
        <w:t xml:space="preserve">   </w:t>
      </w:r>
      <w:r w:rsidRPr="003449A8">
        <w:rPr>
          <w:rFonts w:ascii="Century Gothic" w:eastAsia="Times New Roman" w:hAnsi="Century Gothic" w:cs="Times New Roman"/>
          <w:bCs/>
          <w:sz w:val="18"/>
          <w:szCs w:val="18"/>
          <w:lang w:eastAsia="ar-SA"/>
        </w:rPr>
        <w:t xml:space="preserve"> x 100%   x  60 pkt</w:t>
      </w:r>
    </w:p>
    <w:p w14:paraId="5AEC0204"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p>
    <w:p w14:paraId="2B1643C6" w14:textId="2FA900CA" w:rsidR="003449A8" w:rsidRPr="003449A8" w:rsidRDefault="001945F0" w:rsidP="003449A8">
      <w:pPr>
        <w:numPr>
          <w:ilvl w:val="0"/>
          <w:numId w:val="9"/>
        </w:numPr>
        <w:tabs>
          <w:tab w:val="left" w:pos="567"/>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Autoryzacja serwisu</w:t>
      </w:r>
      <w:r w:rsidR="003449A8" w:rsidRPr="003449A8">
        <w:rPr>
          <w:rFonts w:ascii="Century Gothic" w:eastAsia="Times New Roman" w:hAnsi="Century Gothic" w:cs="Times New Roman"/>
          <w:b/>
          <w:bCs/>
          <w:sz w:val="18"/>
          <w:szCs w:val="18"/>
          <w:lang w:eastAsia="ar-SA"/>
        </w:rPr>
        <w:t xml:space="preserve"> (</w:t>
      </w:r>
      <w:r>
        <w:rPr>
          <w:rFonts w:ascii="Century Gothic" w:eastAsia="Times New Roman" w:hAnsi="Century Gothic" w:cs="Times New Roman"/>
          <w:b/>
          <w:bCs/>
          <w:sz w:val="18"/>
          <w:szCs w:val="18"/>
          <w:lang w:eastAsia="ar-SA"/>
        </w:rPr>
        <w:t>A</w:t>
      </w:r>
      <w:r w:rsidR="003449A8" w:rsidRPr="003449A8">
        <w:rPr>
          <w:rFonts w:ascii="Century Gothic" w:eastAsia="Times New Roman" w:hAnsi="Century Gothic" w:cs="Times New Roman"/>
          <w:b/>
          <w:bCs/>
          <w:sz w:val="18"/>
          <w:szCs w:val="18"/>
          <w:lang w:eastAsia="ar-SA"/>
        </w:rPr>
        <w:t>): maksymalna ilość punktów - 20 pkt</w:t>
      </w:r>
    </w:p>
    <w:p w14:paraId="1032C120"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p>
    <w:p w14:paraId="062792F7" w14:textId="38341F00" w:rsidR="003449A8" w:rsidRPr="003449A8" w:rsidRDefault="003449A8" w:rsidP="00172388">
      <w:pPr>
        <w:tabs>
          <w:tab w:val="left" w:pos="1134"/>
        </w:tabs>
        <w:suppressAutoHyphens/>
        <w:spacing w:after="0" w:line="240" w:lineRule="auto"/>
        <w:ind w:left="1134"/>
        <w:jc w:val="both"/>
        <w:rPr>
          <w:rFonts w:ascii="Century Gothic" w:eastAsia="Times New Roman" w:hAnsi="Century Gothic" w:cs="Times New Roman"/>
          <w:bCs/>
          <w:sz w:val="18"/>
          <w:szCs w:val="18"/>
          <w:lang w:eastAsia="ar-SA"/>
        </w:rPr>
      </w:pPr>
      <w:r w:rsidRPr="003449A8">
        <w:rPr>
          <w:rFonts w:ascii="Century Gothic" w:eastAsia="Times New Roman" w:hAnsi="Century Gothic" w:cs="Times New Roman"/>
          <w:bCs/>
          <w:sz w:val="18"/>
          <w:szCs w:val="18"/>
          <w:lang w:val="pl" w:eastAsia="ar-SA"/>
        </w:rPr>
        <w:t>Zamawiający przyzna dodatkow</w:t>
      </w:r>
      <w:r w:rsidR="001945F0">
        <w:rPr>
          <w:rFonts w:ascii="Century Gothic" w:eastAsia="Times New Roman" w:hAnsi="Century Gothic" w:cs="Times New Roman"/>
          <w:bCs/>
          <w:sz w:val="18"/>
          <w:szCs w:val="18"/>
          <w:lang w:val="pl" w:eastAsia="ar-SA"/>
        </w:rPr>
        <w:t xml:space="preserve">o </w:t>
      </w:r>
      <w:r w:rsidR="001945F0" w:rsidRPr="001945F0">
        <w:rPr>
          <w:rFonts w:ascii="Century Gothic" w:eastAsia="Times New Roman" w:hAnsi="Century Gothic" w:cs="Times New Roman"/>
          <w:b/>
          <w:bCs/>
          <w:sz w:val="18"/>
          <w:szCs w:val="18"/>
          <w:lang w:val="pl" w:eastAsia="ar-SA"/>
        </w:rPr>
        <w:t xml:space="preserve">20 </w:t>
      </w:r>
      <w:r w:rsidRPr="001945F0">
        <w:rPr>
          <w:rFonts w:ascii="Century Gothic" w:eastAsia="Times New Roman" w:hAnsi="Century Gothic" w:cs="Times New Roman"/>
          <w:b/>
          <w:bCs/>
          <w:sz w:val="18"/>
          <w:szCs w:val="18"/>
          <w:lang w:val="pl" w:eastAsia="ar-SA"/>
        </w:rPr>
        <w:t>punkt</w:t>
      </w:r>
      <w:r w:rsidR="001945F0" w:rsidRPr="001945F0">
        <w:rPr>
          <w:rFonts w:ascii="Century Gothic" w:eastAsia="Times New Roman" w:hAnsi="Century Gothic" w:cs="Times New Roman"/>
          <w:b/>
          <w:bCs/>
          <w:sz w:val="18"/>
          <w:szCs w:val="18"/>
          <w:lang w:val="pl" w:eastAsia="ar-SA"/>
        </w:rPr>
        <w:t>ów</w:t>
      </w:r>
      <w:r w:rsidR="001945F0">
        <w:rPr>
          <w:rFonts w:ascii="Century Gothic" w:eastAsia="Times New Roman" w:hAnsi="Century Gothic" w:cs="Times New Roman"/>
          <w:bCs/>
          <w:sz w:val="18"/>
          <w:szCs w:val="18"/>
          <w:lang w:val="pl" w:eastAsia="ar-SA"/>
        </w:rPr>
        <w:t xml:space="preserve"> za</w:t>
      </w:r>
      <w:r w:rsidRPr="003449A8">
        <w:rPr>
          <w:rFonts w:ascii="Century Gothic" w:eastAsia="Times New Roman" w:hAnsi="Century Gothic" w:cs="Times New Roman"/>
          <w:bCs/>
          <w:sz w:val="18"/>
          <w:szCs w:val="18"/>
          <w:lang w:val="pl" w:eastAsia="ar-SA"/>
        </w:rPr>
        <w:t xml:space="preserve"> </w:t>
      </w:r>
      <w:r w:rsidR="001945F0">
        <w:rPr>
          <w:rFonts w:ascii="Century Gothic" w:eastAsia="Times New Roman" w:hAnsi="Century Gothic" w:cs="Times New Roman"/>
          <w:bCs/>
          <w:sz w:val="18"/>
          <w:szCs w:val="18"/>
          <w:lang w:val="pl" w:eastAsia="ar-SA"/>
        </w:rPr>
        <w:t>posiadanie przez Wykonawcę autoryzowanego serwisu dla sprzętu medycznego, na który składa ofertę</w:t>
      </w:r>
      <w:r w:rsidR="00172388">
        <w:rPr>
          <w:rFonts w:ascii="Century Gothic" w:eastAsia="Times New Roman" w:hAnsi="Century Gothic" w:cs="Times New Roman"/>
          <w:bCs/>
          <w:sz w:val="18"/>
          <w:szCs w:val="18"/>
          <w:lang w:eastAsia="ar-SA"/>
        </w:rPr>
        <w:t xml:space="preserve"> oraz przedstawi na to potwierdzenie.</w:t>
      </w:r>
    </w:p>
    <w:p w14:paraId="373DB2E5"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lang w:val="pl" w:eastAsia="ar-SA"/>
        </w:rPr>
      </w:pPr>
    </w:p>
    <w:p w14:paraId="05E398ED" w14:textId="007B3217" w:rsidR="003449A8" w:rsidRPr="003449A8" w:rsidRDefault="001945F0" w:rsidP="003449A8">
      <w:pPr>
        <w:numPr>
          <w:ilvl w:val="0"/>
          <w:numId w:val="9"/>
        </w:numPr>
        <w:tabs>
          <w:tab w:val="left" w:pos="567"/>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Imienne szkolenia i certyfikaty pracowników wystawione przez producenta urządzenia (SC</w:t>
      </w:r>
      <w:r w:rsidR="003449A8" w:rsidRPr="003449A8">
        <w:rPr>
          <w:rFonts w:ascii="Century Gothic" w:eastAsia="Times New Roman" w:hAnsi="Century Gothic" w:cs="Times New Roman"/>
          <w:b/>
          <w:bCs/>
          <w:sz w:val="18"/>
          <w:szCs w:val="18"/>
          <w:lang w:eastAsia="ar-SA"/>
        </w:rPr>
        <w:t>): maksymalna ilość punktów - 20 pkt</w:t>
      </w:r>
      <w:r>
        <w:rPr>
          <w:rFonts w:ascii="Century Gothic" w:eastAsia="Times New Roman" w:hAnsi="Century Gothic" w:cs="Times New Roman"/>
          <w:b/>
          <w:bCs/>
          <w:sz w:val="18"/>
          <w:szCs w:val="18"/>
          <w:lang w:eastAsia="ar-SA"/>
        </w:rPr>
        <w:t>.</w:t>
      </w:r>
    </w:p>
    <w:p w14:paraId="076E5D72"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p>
    <w:p w14:paraId="30038B5F" w14:textId="5792060E" w:rsidR="003449A8" w:rsidRPr="003449A8" w:rsidRDefault="003449A8" w:rsidP="00172388">
      <w:pPr>
        <w:tabs>
          <w:tab w:val="left" w:pos="1134"/>
        </w:tabs>
        <w:suppressAutoHyphens/>
        <w:spacing w:after="0" w:line="240" w:lineRule="auto"/>
        <w:ind w:left="1134"/>
        <w:jc w:val="both"/>
        <w:rPr>
          <w:rFonts w:ascii="Century Gothic" w:eastAsia="Times New Roman" w:hAnsi="Century Gothic" w:cs="Times New Roman"/>
          <w:bCs/>
          <w:sz w:val="18"/>
          <w:szCs w:val="18"/>
          <w:lang w:eastAsia="ar-SA"/>
        </w:rPr>
      </w:pPr>
      <w:r w:rsidRPr="003449A8">
        <w:rPr>
          <w:rFonts w:ascii="Century Gothic" w:eastAsia="Times New Roman" w:hAnsi="Century Gothic" w:cs="Times New Roman"/>
          <w:bCs/>
          <w:sz w:val="18"/>
          <w:szCs w:val="18"/>
          <w:lang w:val="pl" w:eastAsia="ar-SA"/>
        </w:rPr>
        <w:t>Zamawiający przyzna dodatkowe</w:t>
      </w:r>
      <w:r w:rsidR="001945F0">
        <w:rPr>
          <w:rFonts w:ascii="Century Gothic" w:eastAsia="Times New Roman" w:hAnsi="Century Gothic" w:cs="Times New Roman"/>
          <w:bCs/>
          <w:sz w:val="18"/>
          <w:szCs w:val="18"/>
          <w:lang w:val="pl" w:eastAsia="ar-SA"/>
        </w:rPr>
        <w:t xml:space="preserve"> </w:t>
      </w:r>
      <w:r w:rsidR="001945F0" w:rsidRPr="00172388">
        <w:rPr>
          <w:rFonts w:ascii="Century Gothic" w:eastAsia="Times New Roman" w:hAnsi="Century Gothic" w:cs="Times New Roman"/>
          <w:b/>
          <w:bCs/>
          <w:sz w:val="18"/>
          <w:szCs w:val="18"/>
          <w:lang w:val="pl" w:eastAsia="ar-SA"/>
        </w:rPr>
        <w:t>20 punktów</w:t>
      </w:r>
      <w:r w:rsidR="001945F0">
        <w:rPr>
          <w:rFonts w:ascii="Century Gothic" w:eastAsia="Times New Roman" w:hAnsi="Century Gothic" w:cs="Times New Roman"/>
          <w:bCs/>
          <w:sz w:val="18"/>
          <w:szCs w:val="18"/>
          <w:lang w:val="pl" w:eastAsia="ar-SA"/>
        </w:rPr>
        <w:t xml:space="preserve"> jeżeli co najmniej jeden pracownik zatrudniony u Wykonawcy posiada szkolenia</w:t>
      </w:r>
      <w:r w:rsidR="00EF0D89">
        <w:rPr>
          <w:rFonts w:ascii="Century Gothic" w:eastAsia="Times New Roman" w:hAnsi="Century Gothic" w:cs="Times New Roman"/>
          <w:bCs/>
          <w:sz w:val="18"/>
          <w:szCs w:val="18"/>
          <w:lang w:val="pl" w:eastAsia="ar-SA"/>
        </w:rPr>
        <w:t xml:space="preserve"> i</w:t>
      </w:r>
      <w:r w:rsidR="001945F0">
        <w:rPr>
          <w:rFonts w:ascii="Century Gothic" w:eastAsia="Times New Roman" w:hAnsi="Century Gothic" w:cs="Times New Roman"/>
          <w:bCs/>
          <w:sz w:val="18"/>
          <w:szCs w:val="18"/>
          <w:lang w:val="pl" w:eastAsia="ar-SA"/>
        </w:rPr>
        <w:t xml:space="preserve"> certyfikaty imienne wystawione przez producenta urządzeń</w:t>
      </w:r>
      <w:r w:rsidR="00172388">
        <w:rPr>
          <w:rFonts w:ascii="Century Gothic" w:eastAsia="Times New Roman" w:hAnsi="Century Gothic" w:cs="Times New Roman"/>
          <w:bCs/>
          <w:sz w:val="18"/>
          <w:szCs w:val="18"/>
          <w:lang w:val="pl" w:eastAsia="ar-SA"/>
        </w:rPr>
        <w:t xml:space="preserve"> znajdujących się w pakiecie, na który</w:t>
      </w:r>
      <w:r w:rsidR="00172388" w:rsidRPr="00172388">
        <w:rPr>
          <w:rFonts w:ascii="Century Gothic" w:eastAsia="Times New Roman" w:hAnsi="Century Gothic" w:cs="Times New Roman"/>
          <w:bCs/>
          <w:sz w:val="18"/>
          <w:szCs w:val="18"/>
          <w:lang w:val="pl" w:eastAsia="ar-SA"/>
        </w:rPr>
        <w:t xml:space="preserve"> Wykonawca</w:t>
      </w:r>
      <w:r w:rsidR="00172388">
        <w:rPr>
          <w:rFonts w:ascii="Century Gothic" w:eastAsia="Times New Roman" w:hAnsi="Century Gothic" w:cs="Times New Roman"/>
          <w:bCs/>
          <w:sz w:val="18"/>
          <w:szCs w:val="18"/>
          <w:lang w:val="pl" w:eastAsia="ar-SA"/>
        </w:rPr>
        <w:t xml:space="preserve"> składa ofertę oraz</w:t>
      </w:r>
      <w:r w:rsidR="001945F0">
        <w:rPr>
          <w:rFonts w:ascii="Century Gothic" w:eastAsia="Times New Roman" w:hAnsi="Century Gothic" w:cs="Times New Roman"/>
          <w:bCs/>
          <w:sz w:val="18"/>
          <w:szCs w:val="18"/>
          <w:lang w:val="pl" w:eastAsia="ar-SA"/>
        </w:rPr>
        <w:t xml:space="preserve"> przedstawi </w:t>
      </w:r>
      <w:r w:rsidR="00172388">
        <w:rPr>
          <w:rFonts w:ascii="Century Gothic" w:eastAsia="Times New Roman" w:hAnsi="Century Gothic" w:cs="Times New Roman"/>
          <w:bCs/>
          <w:sz w:val="18"/>
          <w:szCs w:val="18"/>
          <w:lang w:val="pl" w:eastAsia="ar-SA"/>
        </w:rPr>
        <w:t xml:space="preserve">na to </w:t>
      </w:r>
      <w:r w:rsidR="001945F0">
        <w:rPr>
          <w:rFonts w:ascii="Century Gothic" w:eastAsia="Times New Roman" w:hAnsi="Century Gothic" w:cs="Times New Roman"/>
          <w:bCs/>
          <w:sz w:val="18"/>
          <w:szCs w:val="18"/>
          <w:lang w:val="pl" w:eastAsia="ar-SA"/>
        </w:rPr>
        <w:t>potwierdzenie</w:t>
      </w:r>
      <w:r w:rsidR="00172388">
        <w:rPr>
          <w:rFonts w:ascii="Century Gothic" w:eastAsia="Times New Roman" w:hAnsi="Century Gothic" w:cs="Times New Roman"/>
          <w:bCs/>
          <w:sz w:val="18"/>
          <w:szCs w:val="18"/>
          <w:lang w:eastAsia="ar-SA"/>
        </w:rPr>
        <w:t>.</w:t>
      </w:r>
    </w:p>
    <w:p w14:paraId="130694C1" w14:textId="77777777" w:rsidR="003449A8" w:rsidRPr="003449A8" w:rsidRDefault="003449A8" w:rsidP="003449A8">
      <w:pPr>
        <w:tabs>
          <w:tab w:val="left" w:pos="567"/>
        </w:tabs>
        <w:suppressAutoHyphens/>
        <w:spacing w:after="0" w:line="240" w:lineRule="auto"/>
        <w:ind w:left="567"/>
        <w:jc w:val="both"/>
        <w:rPr>
          <w:rFonts w:ascii="Century Gothic" w:eastAsia="Times New Roman" w:hAnsi="Century Gothic" w:cs="Times New Roman"/>
          <w:bCs/>
          <w:sz w:val="18"/>
          <w:szCs w:val="18"/>
          <w:lang w:val="pl" w:eastAsia="ar-SA"/>
        </w:rPr>
      </w:pPr>
    </w:p>
    <w:p w14:paraId="01F51ABB"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r w:rsidRPr="00A3700B">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p>
    <w:p w14:paraId="65522BBA" w14:textId="77777777" w:rsidR="009B2503" w:rsidRPr="00A3700B" w:rsidRDefault="009B2503" w:rsidP="00A3700B">
      <w:pPr>
        <w:tabs>
          <w:tab w:val="left" w:pos="9000"/>
        </w:tabs>
        <w:spacing w:after="0" w:line="240" w:lineRule="auto"/>
        <w:ind w:left="851" w:right="72"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14:paraId="1C646274" w14:textId="06CF4D3B" w:rsidR="009B2503" w:rsidRPr="00A3700B" w:rsidRDefault="009B2503" w:rsidP="00A3700B">
      <w:pPr>
        <w:spacing w:after="0" w:line="240" w:lineRule="auto"/>
        <w:ind w:left="851"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3.  Wyszczególniona cena  w Załączniku Nr 2  jest ceną stałą i  za wyjątkiem sytuacji przewidzianych umową nie ulegnie  zmianie  do końca trwania umowy.</w:t>
      </w:r>
    </w:p>
    <w:p w14:paraId="3F2E9CEB" w14:textId="08F8883E" w:rsidR="007C2AB0" w:rsidRDefault="007C2AB0" w:rsidP="00BE0284">
      <w:pPr>
        <w:tabs>
          <w:tab w:val="left" w:pos="708"/>
        </w:tabs>
        <w:suppressAutoHyphens/>
        <w:spacing w:after="0" w:line="240" w:lineRule="auto"/>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BE0284">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BE0284">
      <w:pPr>
        <w:widowControl w:val="0"/>
        <w:suppressAutoHyphens/>
        <w:spacing w:after="0" w:line="240" w:lineRule="auto"/>
        <w:jc w:val="both"/>
        <w:rPr>
          <w:rFonts w:ascii="Century Gothic" w:eastAsia="Times New Roman" w:hAnsi="Century Gothic" w:cs="Arial"/>
          <w:sz w:val="18"/>
          <w:szCs w:val="18"/>
          <w:lang w:eastAsia="ar-SA"/>
        </w:rPr>
      </w:pPr>
    </w:p>
    <w:p w14:paraId="347F8B76" w14:textId="1D504F55"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BE0284">
      <w:pPr>
        <w:widowControl w:val="0"/>
        <w:suppressAutoHyphens/>
        <w:spacing w:after="0" w:line="240" w:lineRule="auto"/>
        <w:ind w:left="993" w:hanging="284"/>
        <w:jc w:val="both"/>
        <w:rPr>
          <w:rFonts w:ascii="Century Gothic" w:eastAsia="Times New Roman" w:hAnsi="Century Gothic" w:cs="Arial"/>
          <w:bCs/>
          <w:sz w:val="18"/>
          <w:szCs w:val="18"/>
          <w:lang w:eastAsia="ar-SA"/>
        </w:rPr>
      </w:pPr>
    </w:p>
    <w:p w14:paraId="34CB250E" w14:textId="5B370E2D" w:rsidR="000039C3" w:rsidRPr="00F91580" w:rsidRDefault="000039C3" w:rsidP="00A3700B">
      <w:pPr>
        <w:tabs>
          <w:tab w:val="left" w:pos="567"/>
        </w:tabs>
        <w:suppressAutoHyphens/>
        <w:spacing w:after="0" w:line="240" w:lineRule="auto"/>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BE0284">
      <w:pPr>
        <w:suppressAutoHyphens/>
        <w:spacing w:after="0" w:line="240" w:lineRule="auto"/>
        <w:jc w:val="both"/>
        <w:rPr>
          <w:rFonts w:ascii="Century Gothic" w:eastAsia="Times New Roman" w:hAnsi="Century Gothic" w:cs="Arial"/>
          <w:sz w:val="18"/>
          <w:szCs w:val="18"/>
          <w:lang w:eastAsia="ar-SA"/>
        </w:rPr>
      </w:pPr>
    </w:p>
    <w:p w14:paraId="7BC0F931" w14:textId="77777777" w:rsidR="009B2503" w:rsidRDefault="009B2503" w:rsidP="00A3700B">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 xml:space="preserve">450 ust. 2 </w:t>
      </w:r>
      <w:proofErr w:type="spellStart"/>
      <w:r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BE0284">
      <w:pPr>
        <w:suppressAutoHyphens/>
        <w:spacing w:after="0" w:line="240" w:lineRule="auto"/>
        <w:jc w:val="both"/>
        <w:rPr>
          <w:rFonts w:ascii="Century Gothic" w:eastAsia="Times New Roman" w:hAnsi="Century Gothic" w:cs="Arial"/>
          <w:sz w:val="18"/>
          <w:szCs w:val="18"/>
          <w:lang w:eastAsia="ar-SA"/>
        </w:rPr>
      </w:pPr>
    </w:p>
    <w:p w14:paraId="1AF6B395" w14:textId="0F88D6A8" w:rsidR="00D37855" w:rsidRDefault="000039C3" w:rsidP="00BE0284">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0284">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BE0284">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1268A9">
        <w:rPr>
          <w:rFonts w:ascii="Century Gothic" w:eastAsia="Tahoma" w:hAnsi="Century Gothic" w:cs="Arial"/>
          <w:b/>
          <w:bCs/>
          <w:sz w:val="18"/>
          <w:szCs w:val="18"/>
          <w:lang w:eastAsia="ar-SA"/>
        </w:rPr>
        <w:t>z</w:t>
      </w:r>
      <w:r w:rsidR="00F91580" w:rsidRPr="001268A9">
        <w:rPr>
          <w:rFonts w:ascii="Century Gothic" w:eastAsia="Tahoma" w:hAnsi="Century Gothic" w:cs="Arial"/>
          <w:b/>
          <w:bCs/>
          <w:sz w:val="18"/>
          <w:szCs w:val="18"/>
          <w:lang w:eastAsia="ar-SA"/>
        </w:rPr>
        <w:t xml:space="preserve">ałącznik nr </w:t>
      </w:r>
      <w:r w:rsidR="009B2503" w:rsidRPr="001268A9">
        <w:rPr>
          <w:rFonts w:ascii="Century Gothic" w:eastAsia="Tahoma" w:hAnsi="Century Gothic" w:cs="Arial"/>
          <w:b/>
          <w:bCs/>
          <w:sz w:val="18"/>
          <w:szCs w:val="18"/>
          <w:lang w:eastAsia="ar-SA"/>
        </w:rPr>
        <w:t>4</w:t>
      </w:r>
      <w:r w:rsidR="00F91580" w:rsidRPr="001268A9">
        <w:rPr>
          <w:rFonts w:ascii="Century Gothic" w:eastAsia="Tahoma" w:hAnsi="Century Gothic" w:cs="Arial"/>
          <w:b/>
          <w:bCs/>
          <w:sz w:val="18"/>
          <w:szCs w:val="18"/>
          <w:lang w:eastAsia="ar-SA"/>
        </w:rPr>
        <w:t xml:space="preserve"> do</w:t>
      </w:r>
      <w:r w:rsidR="00F91580" w:rsidRPr="006307BB">
        <w:rPr>
          <w:rFonts w:ascii="Century Gothic" w:eastAsia="Tahoma" w:hAnsi="Century Gothic" w:cs="Arial"/>
          <w:b/>
          <w:bCs/>
          <w:sz w:val="18"/>
          <w:szCs w:val="18"/>
          <w:lang w:eastAsia="ar-SA"/>
        </w:rPr>
        <w:t xml:space="preserve"> SWZ</w:t>
      </w:r>
      <w:r w:rsidR="00FD1E48">
        <w:rPr>
          <w:rFonts w:ascii="Century Gothic" w:eastAsia="Tahoma" w:hAnsi="Century Gothic" w:cs="Arial"/>
          <w:b/>
          <w:bCs/>
          <w:sz w:val="18"/>
          <w:szCs w:val="18"/>
          <w:lang w:eastAsia="ar-SA"/>
        </w:rPr>
        <w:t>.</w:t>
      </w:r>
    </w:p>
    <w:p w14:paraId="2F028E01" w14:textId="29282344" w:rsidR="00010611"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0F9F9C7D" w:rsidR="001B7A56" w:rsidRDefault="001B7A56"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9431663" w14:textId="1DBECFE6" w:rsidR="00A3700B" w:rsidRDefault="00A3700B" w:rsidP="00BE0284">
      <w:pPr>
        <w:tabs>
          <w:tab w:val="left" w:pos="7164"/>
        </w:tabs>
        <w:spacing w:after="0" w:line="240" w:lineRule="auto"/>
        <w:ind w:left="851" w:hanging="284"/>
        <w:jc w:val="both"/>
        <w:rPr>
          <w:rFonts w:ascii="Century Gothic" w:eastAsia="Tahoma" w:hAnsi="Century Gothic" w:cs="Arial"/>
          <w:sz w:val="18"/>
          <w:szCs w:val="18"/>
          <w:lang w:eastAsia="ar-SA"/>
        </w:rPr>
      </w:pPr>
    </w:p>
    <w:p w14:paraId="5219FAA3" w14:textId="17F85A2E" w:rsidR="000039C3" w:rsidRDefault="000039C3" w:rsidP="00BE0284">
      <w:pPr>
        <w:spacing w:after="0" w:line="240" w:lineRule="auto"/>
        <w:ind w:left="709" w:hanging="709"/>
        <w:jc w:val="both"/>
        <w:rPr>
          <w:rFonts w:ascii="Century Gothic" w:eastAsia="Times New Roman" w:hAnsi="Century Gothic" w:cs="Times New Roman"/>
          <w:b/>
          <w:bCs/>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2DA86623" w14:textId="77777777" w:rsidR="00BE0284" w:rsidRPr="0074396C" w:rsidRDefault="00BE0284" w:rsidP="00BE0284">
      <w:pPr>
        <w:spacing w:after="0" w:line="240" w:lineRule="auto"/>
        <w:ind w:left="709" w:hanging="709"/>
        <w:jc w:val="both"/>
        <w:rPr>
          <w:rFonts w:ascii="Century Gothic" w:eastAsia="Times New Roman" w:hAnsi="Century Gothic" w:cs="Times New Roman"/>
          <w:sz w:val="20"/>
          <w:szCs w:val="20"/>
          <w:u w:val="single"/>
          <w:lang w:eastAsia="pl-PL"/>
        </w:rPr>
      </w:pPr>
    </w:p>
    <w:p w14:paraId="65C414D4" w14:textId="17BB27F7"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BE0284">
      <w:pPr>
        <w:tabs>
          <w:tab w:val="left" w:pos="1276"/>
        </w:tabs>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BE0284">
      <w:pPr>
        <w:spacing w:after="0" w:line="240" w:lineRule="auto"/>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BE0284">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BE0284">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BE028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1F41EC7" w:rsidR="000039C3" w:rsidRPr="00832F19" w:rsidRDefault="002B24EC"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2B24EC">
        <w:rPr>
          <w:rFonts w:ascii="Century Gothic" w:eastAsia="Calibri" w:hAnsi="Century Gothic" w:cs="TTCEo00"/>
          <w:color w:val="000000"/>
          <w:sz w:val="18"/>
          <w:szCs w:val="18"/>
          <w:lang w:eastAsia="pl-PL"/>
        </w:rPr>
        <w:t xml:space="preserve">Inspektorem ochrony danych osobowych w Szpitalu Pani Klaudia </w:t>
      </w:r>
      <w:proofErr w:type="spellStart"/>
      <w:r w:rsidRPr="002B24EC">
        <w:rPr>
          <w:rFonts w:ascii="Century Gothic" w:eastAsia="Calibri" w:hAnsi="Century Gothic" w:cs="TTCEo00"/>
          <w:color w:val="000000"/>
          <w:sz w:val="18"/>
          <w:szCs w:val="18"/>
          <w:lang w:eastAsia="pl-PL"/>
        </w:rPr>
        <w:t>Goclik</w:t>
      </w:r>
      <w:proofErr w:type="spellEnd"/>
      <w:r w:rsidRPr="002B24EC">
        <w:rPr>
          <w:rFonts w:ascii="Century Gothic" w:eastAsia="Calibri" w:hAnsi="Century Gothic" w:cs="TTCEo00"/>
          <w:color w:val="000000"/>
          <w:sz w:val="18"/>
          <w:szCs w:val="18"/>
          <w:lang w:eastAsia="pl-PL"/>
        </w:rPr>
        <w:t xml:space="preserve">, tel. 796021940, e-mail: </w:t>
      </w:r>
      <w:hyperlink r:id="rId44" w:history="1">
        <w:r w:rsidRPr="002B24EC">
          <w:rPr>
            <w:rStyle w:val="Hipercze"/>
            <w:rFonts w:ascii="Century Gothic" w:eastAsia="Calibri" w:hAnsi="Century Gothic" w:cs="TTCEo00"/>
            <w:sz w:val="18"/>
            <w:szCs w:val="18"/>
            <w:lang w:eastAsia="pl-PL"/>
          </w:rPr>
          <w:t>iod@pulmonologia.olsztyn.pl</w:t>
        </w:r>
      </w:hyperlink>
      <w:r w:rsidRPr="002B24EC">
        <w:rPr>
          <w:rFonts w:ascii="Century Gothic" w:eastAsia="Calibri" w:hAnsi="Century Gothic" w:cs="TTCEo00"/>
          <w:color w:val="000000"/>
          <w:sz w:val="18"/>
          <w:szCs w:val="18"/>
          <w:lang w:eastAsia="pl-PL"/>
        </w:rPr>
        <w:t>;</w:t>
      </w:r>
    </w:p>
    <w:p w14:paraId="6DE03BFC" w14:textId="3631BAE5"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Z</w:t>
      </w:r>
      <w:r w:rsidR="00BB3362">
        <w:rPr>
          <w:rFonts w:ascii="Century Gothic" w:eastAsia="Calibri" w:hAnsi="Century Gothic" w:cs="TTC4o00"/>
          <w:b/>
          <w:color w:val="000000"/>
          <w:sz w:val="18"/>
          <w:szCs w:val="18"/>
          <w:lang w:eastAsia="pl-PL"/>
        </w:rPr>
        <w:t>P</w:t>
      </w:r>
      <w:r w:rsidRPr="00F16D05">
        <w:rPr>
          <w:rFonts w:ascii="Century Gothic" w:eastAsia="Calibri" w:hAnsi="Century Gothic" w:cs="TTC4o00"/>
          <w:b/>
          <w:color w:val="000000"/>
          <w:sz w:val="18"/>
          <w:szCs w:val="18"/>
          <w:lang w:eastAsia="pl-PL"/>
        </w:rPr>
        <w:t>.</w:t>
      </w:r>
      <w:r w:rsidR="00BB3362">
        <w:rPr>
          <w:rFonts w:ascii="Century Gothic" w:eastAsia="Calibri" w:hAnsi="Century Gothic" w:cs="TTC4o00"/>
          <w:b/>
          <w:color w:val="000000"/>
          <w:sz w:val="18"/>
          <w:szCs w:val="18"/>
          <w:lang w:eastAsia="pl-PL"/>
        </w:rPr>
        <w:t>242</w:t>
      </w:r>
      <w:r w:rsidR="009D2B9E">
        <w:rPr>
          <w:rFonts w:ascii="Century Gothic" w:eastAsia="Calibri" w:hAnsi="Century Gothic" w:cs="TTC4o00"/>
          <w:b/>
          <w:color w:val="000000"/>
          <w:sz w:val="18"/>
          <w:szCs w:val="18"/>
          <w:lang w:eastAsia="pl-PL"/>
        </w:rPr>
        <w:t>0</w:t>
      </w:r>
      <w:r w:rsidR="007C3F94">
        <w:rPr>
          <w:rFonts w:ascii="Century Gothic" w:eastAsia="Calibri" w:hAnsi="Century Gothic" w:cs="TTC4o00"/>
          <w:b/>
          <w:color w:val="000000"/>
          <w:sz w:val="18"/>
          <w:szCs w:val="18"/>
          <w:lang w:eastAsia="pl-PL"/>
        </w:rPr>
        <w:t>.</w:t>
      </w:r>
      <w:r w:rsidR="009D2B9E">
        <w:rPr>
          <w:rFonts w:ascii="Century Gothic" w:eastAsia="Calibri" w:hAnsi="Century Gothic" w:cs="TTC4o00"/>
          <w:b/>
          <w:color w:val="000000"/>
          <w:sz w:val="18"/>
          <w:szCs w:val="18"/>
          <w:lang w:eastAsia="pl-PL"/>
        </w:rPr>
        <w:t>4</w:t>
      </w:r>
      <w:r w:rsidR="007C3F94">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9D2B9E">
        <w:rPr>
          <w:rFonts w:ascii="Century Gothic" w:eastAsia="Calibri" w:hAnsi="Century Gothic" w:cs="TTC4o00"/>
          <w:b/>
          <w:color w:val="000000"/>
          <w:sz w:val="18"/>
          <w:szCs w:val="18"/>
          <w:lang w:eastAsia="pl-PL"/>
        </w:rPr>
        <w:t>4</w:t>
      </w:r>
    </w:p>
    <w:p w14:paraId="4E6A3572" w14:textId="1799261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BE028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BE028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BE028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BE028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BE028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BE028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BE028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BE028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BE028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BE028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BE028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BE0284">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BE0284">
      <w:pPr>
        <w:suppressAutoHyphens/>
        <w:spacing w:after="0" w:line="240" w:lineRule="auto"/>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BE0284">
      <w:pPr>
        <w:spacing w:after="0" w:line="240" w:lineRule="auto"/>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lastRenderedPageBreak/>
        <w:t xml:space="preserve">Załącznik nr 5 -  </w:t>
      </w:r>
      <w:r w:rsidR="00DC1F1E">
        <w:rPr>
          <w:rFonts w:ascii="Century Gothic" w:eastAsia="Times New Roman" w:hAnsi="Century Gothic" w:cs="Times New Roman"/>
          <w:sz w:val="16"/>
          <w:szCs w:val="16"/>
          <w:lang w:eastAsia="pl-PL"/>
        </w:rPr>
        <w:t>Oświadczenie – grupa kapitałowa</w:t>
      </w:r>
    </w:p>
    <w:p w14:paraId="113D3EAD" w14:textId="1DEB5A4F" w:rsidR="00B16096" w:rsidRDefault="004B6F61"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AE3C74" w:rsidRPr="00AE3C74">
        <w:rPr>
          <w:rFonts w:ascii="Century Gothic" w:eastAsia="Times New Roman" w:hAnsi="Century Gothic" w:cs="Times New Roman"/>
          <w:sz w:val="16"/>
          <w:szCs w:val="16"/>
          <w:lang w:eastAsia="pl-PL"/>
        </w:rPr>
        <w:t>Wykaz wykonanych usług</w:t>
      </w:r>
    </w:p>
    <w:p w14:paraId="02DD4BFF" w14:textId="6606736B" w:rsidR="00B16096" w:rsidRDefault="00B16096"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7 - </w:t>
      </w:r>
      <w:r w:rsidRPr="00B16096">
        <w:rPr>
          <w:rFonts w:ascii="Century Gothic" w:eastAsia="Times New Roman" w:hAnsi="Century Gothic" w:cs="Times New Roman"/>
          <w:sz w:val="16"/>
          <w:szCs w:val="16"/>
          <w:lang w:eastAsia="pl-PL"/>
        </w:rPr>
        <w:t>Zobowiązanie podmiotów trzecich</w:t>
      </w:r>
      <w:r>
        <w:rPr>
          <w:rFonts w:ascii="Century Gothic" w:eastAsia="Times New Roman" w:hAnsi="Century Gothic" w:cs="Times New Roman"/>
          <w:sz w:val="16"/>
          <w:szCs w:val="16"/>
          <w:lang w:eastAsia="pl-PL"/>
        </w:rPr>
        <w:t xml:space="preserve"> </w:t>
      </w:r>
    </w:p>
    <w:p w14:paraId="548DAA86" w14:textId="20D65BB5" w:rsidR="00B16096" w:rsidRDefault="00B16096"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w:t>
      </w:r>
      <w:r w:rsidR="00AE3C74">
        <w:rPr>
          <w:rFonts w:ascii="Century Gothic" w:eastAsia="Times New Roman" w:hAnsi="Century Gothic" w:cs="Times New Roman"/>
          <w:sz w:val="16"/>
          <w:szCs w:val="16"/>
          <w:lang w:eastAsia="pl-PL"/>
        </w:rPr>
        <w:t xml:space="preserve"> - O</w:t>
      </w:r>
      <w:r w:rsidR="00AE3C74" w:rsidRPr="00AE3C74">
        <w:rPr>
          <w:rFonts w:ascii="Century Gothic" w:eastAsia="Times New Roman" w:hAnsi="Century Gothic" w:cs="Times New Roman"/>
          <w:sz w:val="16"/>
          <w:szCs w:val="16"/>
          <w:lang w:eastAsia="pl-PL"/>
        </w:rPr>
        <w:t>świadczenie o spełnianiu warunków</w:t>
      </w:r>
    </w:p>
    <w:p w14:paraId="069AC109" w14:textId="225DDD2E" w:rsidR="004B6F61" w:rsidRDefault="00B16096"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9 - </w:t>
      </w:r>
      <w:r w:rsidR="00AE3C74" w:rsidRPr="00AE3C74">
        <w:rPr>
          <w:rFonts w:ascii="Century Gothic" w:eastAsia="Times New Roman" w:hAnsi="Century Gothic" w:cs="Times New Roman"/>
          <w:sz w:val="16"/>
          <w:szCs w:val="16"/>
          <w:lang w:eastAsia="pl-PL"/>
        </w:rPr>
        <w:t>Oświadczenie RODO</w:t>
      </w:r>
    </w:p>
    <w:p w14:paraId="4F4D3563" w14:textId="77777777" w:rsidR="00E97024" w:rsidRDefault="00E97024" w:rsidP="00E97024">
      <w:pPr>
        <w:widowControl w:val="0"/>
        <w:tabs>
          <w:tab w:val="left" w:pos="2580"/>
        </w:tabs>
        <w:jc w:val="both"/>
        <w:rPr>
          <w:rFonts w:ascii="Century Gothic" w:eastAsia="Times New Roman" w:hAnsi="Century Gothic" w:cs="Times New Roman"/>
          <w:sz w:val="18"/>
          <w:szCs w:val="18"/>
          <w:lang w:eastAsia="pl-PL"/>
        </w:rPr>
      </w:pPr>
    </w:p>
    <w:p w14:paraId="0486D855" w14:textId="17A7E8D5" w:rsidR="009B2503" w:rsidRDefault="003C599A" w:rsidP="003C599A">
      <w:pPr>
        <w:spacing w:after="0" w:line="240" w:lineRule="auto"/>
        <w:ind w:left="284" w:firstLine="538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w:t>
      </w:r>
    </w:p>
    <w:p w14:paraId="7D838E2D" w14:textId="2AE4F6FB" w:rsidR="003C599A" w:rsidRDefault="003C599A" w:rsidP="003C599A">
      <w:pPr>
        <w:spacing w:after="0" w:line="240" w:lineRule="auto"/>
        <w:ind w:left="284" w:firstLine="538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Zastępca Dyrektora </w:t>
      </w:r>
    </w:p>
    <w:p w14:paraId="383C32D7" w14:textId="2CE3CCA2" w:rsidR="003C599A" w:rsidRDefault="003C599A" w:rsidP="003C599A">
      <w:pPr>
        <w:spacing w:after="0" w:line="240" w:lineRule="auto"/>
        <w:ind w:left="284" w:firstLine="538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ds. Technicznych</w:t>
      </w:r>
    </w:p>
    <w:p w14:paraId="5E85F06E" w14:textId="1F9BFE03" w:rsidR="003C599A" w:rsidRDefault="003C599A" w:rsidP="003C599A">
      <w:pPr>
        <w:spacing w:after="0" w:line="240" w:lineRule="auto"/>
        <w:ind w:left="284" w:firstLine="5386"/>
        <w:jc w:val="both"/>
        <w:rPr>
          <w:rFonts w:ascii="Century Gothic" w:eastAsia="Times New Roman" w:hAnsi="Century Gothic" w:cs="Times New Roman"/>
          <w:sz w:val="16"/>
          <w:szCs w:val="16"/>
          <w:lang w:eastAsia="pl-PL"/>
        </w:rPr>
      </w:pPr>
      <w:r>
        <w:rPr>
          <w:rFonts w:ascii="Century Gothic" w:eastAsia="Times New Roman" w:hAnsi="Century Gothic" w:cs="Times New Roman"/>
          <w:sz w:val="18"/>
          <w:szCs w:val="18"/>
          <w:lang w:eastAsia="pl-PL"/>
        </w:rPr>
        <w:t xml:space="preserve">           Mirosław Zdunek</w:t>
      </w:r>
    </w:p>
    <w:p w14:paraId="3E6C6945" w14:textId="058243D8" w:rsidR="003C599A" w:rsidRPr="003C599A" w:rsidRDefault="003C599A" w:rsidP="003C599A">
      <w:pPr>
        <w:tabs>
          <w:tab w:val="left" w:pos="6210"/>
        </w:tabs>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ab/>
        <w:t>(pod</w:t>
      </w:r>
      <w:bookmarkStart w:id="4" w:name="_GoBack"/>
      <w:bookmarkEnd w:id="4"/>
      <w:r>
        <w:rPr>
          <w:rFonts w:ascii="Century Gothic" w:eastAsia="Times New Roman" w:hAnsi="Century Gothic" w:cs="Times New Roman"/>
          <w:sz w:val="16"/>
          <w:szCs w:val="16"/>
          <w:lang w:eastAsia="pl-PL"/>
        </w:rPr>
        <w:t>pis w oryginale)</w:t>
      </w:r>
    </w:p>
    <w:sectPr w:rsidR="003C599A" w:rsidRPr="003C599A" w:rsidSect="00E97024">
      <w:footerReference w:type="default" r:id="rId45"/>
      <w:headerReference w:type="first" r:id="rId46"/>
      <w:type w:val="continuous"/>
      <w:pgSz w:w="11906" w:h="16838"/>
      <w:pgMar w:top="992"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1C90" w14:textId="77777777" w:rsidR="009668C7" w:rsidRDefault="009668C7" w:rsidP="008A5607">
      <w:pPr>
        <w:spacing w:after="0" w:line="240" w:lineRule="auto"/>
      </w:pPr>
      <w:r>
        <w:separator/>
      </w:r>
    </w:p>
  </w:endnote>
  <w:endnote w:type="continuationSeparator" w:id="0">
    <w:p w14:paraId="02033971" w14:textId="77777777" w:rsidR="009668C7" w:rsidRDefault="009668C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668C7" w:rsidRPr="005416AB" w:rsidRDefault="009668C7">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3C599A">
          <w:rPr>
            <w:rFonts w:ascii="Century Gothic" w:hAnsi="Century Gothic"/>
            <w:noProof/>
            <w:sz w:val="16"/>
            <w:szCs w:val="16"/>
          </w:rPr>
          <w:t>15</w:t>
        </w:r>
        <w:r w:rsidRPr="005416AB">
          <w:rPr>
            <w:rFonts w:ascii="Century Gothic" w:hAnsi="Century Gothic"/>
            <w:sz w:val="16"/>
            <w:szCs w:val="16"/>
          </w:rPr>
          <w:fldChar w:fldCharType="end"/>
        </w:r>
      </w:p>
    </w:sdtContent>
  </w:sdt>
  <w:p w14:paraId="7966064C" w14:textId="77777777" w:rsidR="009668C7" w:rsidRDefault="009668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C051" w14:textId="77777777" w:rsidR="009668C7" w:rsidRDefault="009668C7" w:rsidP="008A5607">
      <w:pPr>
        <w:spacing w:after="0" w:line="240" w:lineRule="auto"/>
      </w:pPr>
      <w:r>
        <w:separator/>
      </w:r>
    </w:p>
  </w:footnote>
  <w:footnote w:type="continuationSeparator" w:id="0">
    <w:p w14:paraId="4B40CDA1" w14:textId="77777777" w:rsidR="009668C7" w:rsidRDefault="009668C7"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8A13" w14:textId="0CEB522B" w:rsidR="009668C7" w:rsidRDefault="009668C7">
    <w:pPr>
      <w:pStyle w:val="Nagwek"/>
    </w:pPr>
    <w:r>
      <w:rPr>
        <w:noProof/>
        <w:lang w:eastAsia="pl-PL"/>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C19E7"/>
    <w:multiLevelType w:val="hybridMultilevel"/>
    <w:tmpl w:val="CA8AB1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A6A230F"/>
    <w:multiLevelType w:val="hybridMultilevel"/>
    <w:tmpl w:val="8E6896BA"/>
    <w:lvl w:ilvl="0" w:tplc="228A835A">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E5A40A3"/>
    <w:multiLevelType w:val="hybridMultilevel"/>
    <w:tmpl w:val="36AA6866"/>
    <w:lvl w:ilvl="0" w:tplc="F11A21DC">
      <w:start w:val="4"/>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723BBD"/>
    <w:multiLevelType w:val="hybridMultilevel"/>
    <w:tmpl w:val="FE6032EA"/>
    <w:lvl w:ilvl="0" w:tplc="EE501F38">
      <w:start w:val="3"/>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15:restartNumberingAfterBreak="0">
    <w:nsid w:val="1B1A7BDE"/>
    <w:multiLevelType w:val="hybridMultilevel"/>
    <w:tmpl w:val="86D6287C"/>
    <w:lvl w:ilvl="0" w:tplc="47304EC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53A7"/>
    <w:multiLevelType w:val="hybridMultilevel"/>
    <w:tmpl w:val="DB562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6"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125ACC"/>
    <w:multiLevelType w:val="hybridMultilevel"/>
    <w:tmpl w:val="369689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5482B50"/>
    <w:multiLevelType w:val="hybridMultilevel"/>
    <w:tmpl w:val="BC4C54F8"/>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3024953"/>
    <w:multiLevelType w:val="hybridMultilevel"/>
    <w:tmpl w:val="79E24CE2"/>
    <w:lvl w:ilvl="0" w:tplc="705CFD50">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6F03F4"/>
    <w:multiLevelType w:val="hybridMultilevel"/>
    <w:tmpl w:val="C3ECB7B8"/>
    <w:lvl w:ilvl="0" w:tplc="96C80EDE">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3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303615"/>
    <w:multiLevelType w:val="hybridMultilevel"/>
    <w:tmpl w:val="195E7C8E"/>
    <w:lvl w:ilvl="0" w:tplc="1AAED6D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31"/>
  </w:num>
  <w:num w:numId="6">
    <w:abstractNumId w:val="22"/>
  </w:num>
  <w:num w:numId="7">
    <w:abstractNumId w:val="37"/>
  </w:num>
  <w:num w:numId="8">
    <w:abstractNumId w:val="17"/>
  </w:num>
  <w:num w:numId="9">
    <w:abstractNumId w:val="36"/>
  </w:num>
  <w:num w:numId="10">
    <w:abstractNumId w:val="34"/>
  </w:num>
  <w:num w:numId="11">
    <w:abstractNumId w:val="12"/>
  </w:num>
  <w:num w:numId="12">
    <w:abstractNumId w:val="7"/>
  </w:num>
  <w:num w:numId="13">
    <w:abstractNumId w:val="35"/>
  </w:num>
  <w:num w:numId="14">
    <w:abstractNumId w:val="18"/>
  </w:num>
  <w:num w:numId="15">
    <w:abstractNumId w:val="15"/>
  </w:num>
  <w:num w:numId="16">
    <w:abstractNumId w:val="9"/>
  </w:num>
  <w:num w:numId="17">
    <w:abstractNumId w:val="20"/>
  </w:num>
  <w:num w:numId="18">
    <w:abstractNumId w:val="6"/>
  </w:num>
  <w:num w:numId="19">
    <w:abstractNumId w:val="28"/>
  </w:num>
  <w:num w:numId="20">
    <w:abstractNumId w:val="25"/>
  </w:num>
  <w:num w:numId="21">
    <w:abstractNumId w:val="21"/>
  </w:num>
  <w:num w:numId="22">
    <w:abstractNumId w:val="30"/>
  </w:num>
  <w:num w:numId="23">
    <w:abstractNumId w:val="38"/>
  </w:num>
  <w:num w:numId="24">
    <w:abstractNumId w:val="19"/>
  </w:num>
  <w:num w:numId="25">
    <w:abstractNumId w:val="5"/>
  </w:num>
  <w:num w:numId="26">
    <w:abstractNumId w:val="33"/>
  </w:num>
  <w:num w:numId="27">
    <w:abstractNumId w:val="24"/>
  </w:num>
  <w:num w:numId="28">
    <w:abstractNumId w:val="26"/>
  </w:num>
  <w:num w:numId="29">
    <w:abstractNumId w:val="11"/>
  </w:num>
  <w:num w:numId="30">
    <w:abstractNumId w:val="23"/>
  </w:num>
  <w:num w:numId="31">
    <w:abstractNumId w:val="4"/>
  </w:num>
  <w:num w:numId="32">
    <w:abstractNumId w:val="14"/>
  </w:num>
  <w:num w:numId="33">
    <w:abstractNumId w:val="13"/>
  </w:num>
  <w:num w:numId="34">
    <w:abstractNumId w:val="8"/>
  </w:num>
  <w:num w:numId="35">
    <w:abstractNumId w:val="29"/>
  </w:num>
  <w:num w:numId="36">
    <w:abstractNumId w:val="3"/>
  </w:num>
  <w:num w:numId="37">
    <w:abstractNumId w:val="32"/>
  </w:num>
  <w:num w:numId="38">
    <w:abstractNumId w:val="27"/>
  </w:num>
  <w:num w:numId="39">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5EB9"/>
    <w:rsid w:val="00056EE2"/>
    <w:rsid w:val="000577C5"/>
    <w:rsid w:val="00064B03"/>
    <w:rsid w:val="00065375"/>
    <w:rsid w:val="00066467"/>
    <w:rsid w:val="00071CCD"/>
    <w:rsid w:val="0007374E"/>
    <w:rsid w:val="00073FB6"/>
    <w:rsid w:val="000751F5"/>
    <w:rsid w:val="0008033D"/>
    <w:rsid w:val="0008346D"/>
    <w:rsid w:val="00084A99"/>
    <w:rsid w:val="00084EA6"/>
    <w:rsid w:val="000877B8"/>
    <w:rsid w:val="00087913"/>
    <w:rsid w:val="00091374"/>
    <w:rsid w:val="00093ECB"/>
    <w:rsid w:val="0009678C"/>
    <w:rsid w:val="0009776F"/>
    <w:rsid w:val="000A06B1"/>
    <w:rsid w:val="000A45D5"/>
    <w:rsid w:val="000A51FD"/>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49EC"/>
    <w:rsid w:val="00105163"/>
    <w:rsid w:val="0010554E"/>
    <w:rsid w:val="00105A7D"/>
    <w:rsid w:val="001101E9"/>
    <w:rsid w:val="00110419"/>
    <w:rsid w:val="001115E0"/>
    <w:rsid w:val="001167D1"/>
    <w:rsid w:val="00117A12"/>
    <w:rsid w:val="0012019B"/>
    <w:rsid w:val="0012283D"/>
    <w:rsid w:val="00122D8C"/>
    <w:rsid w:val="00124808"/>
    <w:rsid w:val="00125B06"/>
    <w:rsid w:val="001268A9"/>
    <w:rsid w:val="00132B0E"/>
    <w:rsid w:val="0013313E"/>
    <w:rsid w:val="0013376F"/>
    <w:rsid w:val="00135DFA"/>
    <w:rsid w:val="001372E8"/>
    <w:rsid w:val="00140F3D"/>
    <w:rsid w:val="00141446"/>
    <w:rsid w:val="00142F79"/>
    <w:rsid w:val="001438B6"/>
    <w:rsid w:val="0014462A"/>
    <w:rsid w:val="00144F13"/>
    <w:rsid w:val="00145512"/>
    <w:rsid w:val="00146D61"/>
    <w:rsid w:val="00147BB2"/>
    <w:rsid w:val="001606C8"/>
    <w:rsid w:val="00161BFC"/>
    <w:rsid w:val="00162F2F"/>
    <w:rsid w:val="00164065"/>
    <w:rsid w:val="00166C49"/>
    <w:rsid w:val="00166E9D"/>
    <w:rsid w:val="0017049D"/>
    <w:rsid w:val="001709A6"/>
    <w:rsid w:val="00172388"/>
    <w:rsid w:val="00174859"/>
    <w:rsid w:val="00184250"/>
    <w:rsid w:val="001859B3"/>
    <w:rsid w:val="00185D54"/>
    <w:rsid w:val="00185F22"/>
    <w:rsid w:val="00193825"/>
    <w:rsid w:val="001945F0"/>
    <w:rsid w:val="00196E93"/>
    <w:rsid w:val="001A1029"/>
    <w:rsid w:val="001A1438"/>
    <w:rsid w:val="001A39AF"/>
    <w:rsid w:val="001A3CB3"/>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0D5"/>
    <w:rsid w:val="00212982"/>
    <w:rsid w:val="00212A86"/>
    <w:rsid w:val="00214D7C"/>
    <w:rsid w:val="0021660E"/>
    <w:rsid w:val="002176F8"/>
    <w:rsid w:val="00220C36"/>
    <w:rsid w:val="00221F58"/>
    <w:rsid w:val="00222AEA"/>
    <w:rsid w:val="00232237"/>
    <w:rsid w:val="00241466"/>
    <w:rsid w:val="002425B4"/>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147C"/>
    <w:rsid w:val="00294693"/>
    <w:rsid w:val="00295034"/>
    <w:rsid w:val="002954E2"/>
    <w:rsid w:val="00297F57"/>
    <w:rsid w:val="002A05DA"/>
    <w:rsid w:val="002A2F84"/>
    <w:rsid w:val="002A3941"/>
    <w:rsid w:val="002A56D7"/>
    <w:rsid w:val="002A7BC4"/>
    <w:rsid w:val="002B1015"/>
    <w:rsid w:val="002B24EC"/>
    <w:rsid w:val="002B284C"/>
    <w:rsid w:val="002B3488"/>
    <w:rsid w:val="002B64E3"/>
    <w:rsid w:val="002B7297"/>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339A"/>
    <w:rsid w:val="002F633A"/>
    <w:rsid w:val="00302697"/>
    <w:rsid w:val="00302B23"/>
    <w:rsid w:val="00304FBF"/>
    <w:rsid w:val="00311E51"/>
    <w:rsid w:val="003137D9"/>
    <w:rsid w:val="003141F5"/>
    <w:rsid w:val="003149C9"/>
    <w:rsid w:val="00315A25"/>
    <w:rsid w:val="00316657"/>
    <w:rsid w:val="00320B32"/>
    <w:rsid w:val="00321A7E"/>
    <w:rsid w:val="0032321B"/>
    <w:rsid w:val="00324D73"/>
    <w:rsid w:val="00326354"/>
    <w:rsid w:val="00327842"/>
    <w:rsid w:val="003334CC"/>
    <w:rsid w:val="003351E5"/>
    <w:rsid w:val="003370AD"/>
    <w:rsid w:val="003373AF"/>
    <w:rsid w:val="00340D7C"/>
    <w:rsid w:val="003428ED"/>
    <w:rsid w:val="00342DCC"/>
    <w:rsid w:val="003449A8"/>
    <w:rsid w:val="00344EE0"/>
    <w:rsid w:val="00346818"/>
    <w:rsid w:val="00351DBB"/>
    <w:rsid w:val="003523F7"/>
    <w:rsid w:val="00354FAE"/>
    <w:rsid w:val="00356CCE"/>
    <w:rsid w:val="00361097"/>
    <w:rsid w:val="0036284B"/>
    <w:rsid w:val="003652C1"/>
    <w:rsid w:val="00366A1D"/>
    <w:rsid w:val="00367A39"/>
    <w:rsid w:val="0037277F"/>
    <w:rsid w:val="00375264"/>
    <w:rsid w:val="00377B49"/>
    <w:rsid w:val="00382EAC"/>
    <w:rsid w:val="00383F74"/>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09E0"/>
    <w:rsid w:val="003C1AE3"/>
    <w:rsid w:val="003C2C82"/>
    <w:rsid w:val="003C5542"/>
    <w:rsid w:val="003C599A"/>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6E7D"/>
    <w:rsid w:val="00437040"/>
    <w:rsid w:val="0044256B"/>
    <w:rsid w:val="00443CDC"/>
    <w:rsid w:val="00446F14"/>
    <w:rsid w:val="00450736"/>
    <w:rsid w:val="004513B2"/>
    <w:rsid w:val="00452693"/>
    <w:rsid w:val="00453AB8"/>
    <w:rsid w:val="00454297"/>
    <w:rsid w:val="00455EC3"/>
    <w:rsid w:val="00456B57"/>
    <w:rsid w:val="00460130"/>
    <w:rsid w:val="004616FF"/>
    <w:rsid w:val="00461B97"/>
    <w:rsid w:val="0046218F"/>
    <w:rsid w:val="00462FD4"/>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01B"/>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1C2"/>
    <w:rsid w:val="0059164C"/>
    <w:rsid w:val="00591C0B"/>
    <w:rsid w:val="00592E57"/>
    <w:rsid w:val="00595A1A"/>
    <w:rsid w:val="005A2613"/>
    <w:rsid w:val="005B0D65"/>
    <w:rsid w:val="005B3DB9"/>
    <w:rsid w:val="005B66B8"/>
    <w:rsid w:val="005B6BA8"/>
    <w:rsid w:val="005B73EB"/>
    <w:rsid w:val="005C0D97"/>
    <w:rsid w:val="005C3637"/>
    <w:rsid w:val="005C3AA0"/>
    <w:rsid w:val="005D23EC"/>
    <w:rsid w:val="005D2512"/>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6337"/>
    <w:rsid w:val="00616B8D"/>
    <w:rsid w:val="00616F8A"/>
    <w:rsid w:val="00617891"/>
    <w:rsid w:val="00621132"/>
    <w:rsid w:val="00623B30"/>
    <w:rsid w:val="00624281"/>
    <w:rsid w:val="00626AF0"/>
    <w:rsid w:val="006305D1"/>
    <w:rsid w:val="006307BB"/>
    <w:rsid w:val="0063788E"/>
    <w:rsid w:val="00640863"/>
    <w:rsid w:val="00642A27"/>
    <w:rsid w:val="00643760"/>
    <w:rsid w:val="00644CEC"/>
    <w:rsid w:val="00644DFA"/>
    <w:rsid w:val="00650CCE"/>
    <w:rsid w:val="006548E0"/>
    <w:rsid w:val="00655E60"/>
    <w:rsid w:val="006563EF"/>
    <w:rsid w:val="00656D5C"/>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41BE"/>
    <w:rsid w:val="00776982"/>
    <w:rsid w:val="00776DD9"/>
    <w:rsid w:val="00780F07"/>
    <w:rsid w:val="00783964"/>
    <w:rsid w:val="007857A4"/>
    <w:rsid w:val="007931CC"/>
    <w:rsid w:val="0079421F"/>
    <w:rsid w:val="00794783"/>
    <w:rsid w:val="00797375"/>
    <w:rsid w:val="007A1825"/>
    <w:rsid w:val="007A1C32"/>
    <w:rsid w:val="007A3701"/>
    <w:rsid w:val="007A4809"/>
    <w:rsid w:val="007A5CE6"/>
    <w:rsid w:val="007A70BB"/>
    <w:rsid w:val="007B1D81"/>
    <w:rsid w:val="007B20C0"/>
    <w:rsid w:val="007B2D1E"/>
    <w:rsid w:val="007B668C"/>
    <w:rsid w:val="007B7B05"/>
    <w:rsid w:val="007C2AB0"/>
    <w:rsid w:val="007C2CDC"/>
    <w:rsid w:val="007C3F94"/>
    <w:rsid w:val="007C7307"/>
    <w:rsid w:val="007D21F6"/>
    <w:rsid w:val="007D2718"/>
    <w:rsid w:val="007D490A"/>
    <w:rsid w:val="007E2BAA"/>
    <w:rsid w:val="007E61B2"/>
    <w:rsid w:val="007F098B"/>
    <w:rsid w:val="007F4744"/>
    <w:rsid w:val="007F71C0"/>
    <w:rsid w:val="00800F60"/>
    <w:rsid w:val="00802BDE"/>
    <w:rsid w:val="00804715"/>
    <w:rsid w:val="00805BEB"/>
    <w:rsid w:val="00807297"/>
    <w:rsid w:val="00814660"/>
    <w:rsid w:val="008152E7"/>
    <w:rsid w:val="00815E0B"/>
    <w:rsid w:val="008232E1"/>
    <w:rsid w:val="00823AD0"/>
    <w:rsid w:val="008252A8"/>
    <w:rsid w:val="008267AD"/>
    <w:rsid w:val="00832056"/>
    <w:rsid w:val="00832F19"/>
    <w:rsid w:val="008352A5"/>
    <w:rsid w:val="00836DEA"/>
    <w:rsid w:val="00840F9A"/>
    <w:rsid w:val="0084126C"/>
    <w:rsid w:val="00842825"/>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64D9"/>
    <w:rsid w:val="008875AC"/>
    <w:rsid w:val="008916C7"/>
    <w:rsid w:val="00892633"/>
    <w:rsid w:val="00892DD8"/>
    <w:rsid w:val="008934BF"/>
    <w:rsid w:val="00893D93"/>
    <w:rsid w:val="00894653"/>
    <w:rsid w:val="008951D3"/>
    <w:rsid w:val="008961FE"/>
    <w:rsid w:val="008A277A"/>
    <w:rsid w:val="008A3632"/>
    <w:rsid w:val="008A5607"/>
    <w:rsid w:val="008A59BB"/>
    <w:rsid w:val="008A7211"/>
    <w:rsid w:val="008A7307"/>
    <w:rsid w:val="008B07B0"/>
    <w:rsid w:val="008B0B94"/>
    <w:rsid w:val="008B125A"/>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5540"/>
    <w:rsid w:val="008E675D"/>
    <w:rsid w:val="008E6A08"/>
    <w:rsid w:val="008E6CB0"/>
    <w:rsid w:val="008F1D4C"/>
    <w:rsid w:val="008F7F05"/>
    <w:rsid w:val="00913124"/>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4F30"/>
    <w:rsid w:val="00955570"/>
    <w:rsid w:val="009563CB"/>
    <w:rsid w:val="00964983"/>
    <w:rsid w:val="009668C7"/>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2A6"/>
    <w:rsid w:val="009C26AF"/>
    <w:rsid w:val="009C7E8C"/>
    <w:rsid w:val="009D05AC"/>
    <w:rsid w:val="009D22E0"/>
    <w:rsid w:val="009D2B9E"/>
    <w:rsid w:val="009D301B"/>
    <w:rsid w:val="009D30A1"/>
    <w:rsid w:val="009D33ED"/>
    <w:rsid w:val="009D4D5A"/>
    <w:rsid w:val="009E3AD5"/>
    <w:rsid w:val="009E4466"/>
    <w:rsid w:val="009E63BE"/>
    <w:rsid w:val="009F2792"/>
    <w:rsid w:val="009F7462"/>
    <w:rsid w:val="009F78E8"/>
    <w:rsid w:val="00A00E81"/>
    <w:rsid w:val="00A02366"/>
    <w:rsid w:val="00A02C15"/>
    <w:rsid w:val="00A030EB"/>
    <w:rsid w:val="00A06C71"/>
    <w:rsid w:val="00A072B7"/>
    <w:rsid w:val="00A072D6"/>
    <w:rsid w:val="00A11A40"/>
    <w:rsid w:val="00A11F0A"/>
    <w:rsid w:val="00A14BFC"/>
    <w:rsid w:val="00A15933"/>
    <w:rsid w:val="00A17E70"/>
    <w:rsid w:val="00A230B3"/>
    <w:rsid w:val="00A238C5"/>
    <w:rsid w:val="00A25274"/>
    <w:rsid w:val="00A256EF"/>
    <w:rsid w:val="00A302EF"/>
    <w:rsid w:val="00A33906"/>
    <w:rsid w:val="00A3700B"/>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6A5C"/>
    <w:rsid w:val="00A8783B"/>
    <w:rsid w:val="00A907F3"/>
    <w:rsid w:val="00A925AD"/>
    <w:rsid w:val="00A927CE"/>
    <w:rsid w:val="00A93A7D"/>
    <w:rsid w:val="00A9491E"/>
    <w:rsid w:val="00A94AC5"/>
    <w:rsid w:val="00A94D3C"/>
    <w:rsid w:val="00A95254"/>
    <w:rsid w:val="00A95ADC"/>
    <w:rsid w:val="00A96165"/>
    <w:rsid w:val="00A96C23"/>
    <w:rsid w:val="00A979F7"/>
    <w:rsid w:val="00AA0EFB"/>
    <w:rsid w:val="00AA28FE"/>
    <w:rsid w:val="00AA46B6"/>
    <w:rsid w:val="00AB2165"/>
    <w:rsid w:val="00AB2DE4"/>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0BC3"/>
    <w:rsid w:val="00AD2B46"/>
    <w:rsid w:val="00AD6C4C"/>
    <w:rsid w:val="00AE1AF7"/>
    <w:rsid w:val="00AE2053"/>
    <w:rsid w:val="00AE3931"/>
    <w:rsid w:val="00AE3C74"/>
    <w:rsid w:val="00AE5CE1"/>
    <w:rsid w:val="00AE6426"/>
    <w:rsid w:val="00AF179E"/>
    <w:rsid w:val="00AF2449"/>
    <w:rsid w:val="00AF54C7"/>
    <w:rsid w:val="00AF733D"/>
    <w:rsid w:val="00B01338"/>
    <w:rsid w:val="00B01986"/>
    <w:rsid w:val="00B02165"/>
    <w:rsid w:val="00B03EAD"/>
    <w:rsid w:val="00B0507C"/>
    <w:rsid w:val="00B070A1"/>
    <w:rsid w:val="00B16096"/>
    <w:rsid w:val="00B21596"/>
    <w:rsid w:val="00B21FC5"/>
    <w:rsid w:val="00B247E9"/>
    <w:rsid w:val="00B31E84"/>
    <w:rsid w:val="00B342D3"/>
    <w:rsid w:val="00B34CCF"/>
    <w:rsid w:val="00B34D61"/>
    <w:rsid w:val="00B37B53"/>
    <w:rsid w:val="00B4472E"/>
    <w:rsid w:val="00B468E5"/>
    <w:rsid w:val="00B4755E"/>
    <w:rsid w:val="00B4771C"/>
    <w:rsid w:val="00B50A20"/>
    <w:rsid w:val="00B52686"/>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05D9"/>
    <w:rsid w:val="00B9137F"/>
    <w:rsid w:val="00B9259B"/>
    <w:rsid w:val="00B93F7A"/>
    <w:rsid w:val="00B96859"/>
    <w:rsid w:val="00BA0098"/>
    <w:rsid w:val="00BA0C78"/>
    <w:rsid w:val="00BA1569"/>
    <w:rsid w:val="00BA1984"/>
    <w:rsid w:val="00BA36ED"/>
    <w:rsid w:val="00BA3D30"/>
    <w:rsid w:val="00BA412A"/>
    <w:rsid w:val="00BB0F81"/>
    <w:rsid w:val="00BB3362"/>
    <w:rsid w:val="00BB34CF"/>
    <w:rsid w:val="00BB489E"/>
    <w:rsid w:val="00BB539D"/>
    <w:rsid w:val="00BB576E"/>
    <w:rsid w:val="00BB5F19"/>
    <w:rsid w:val="00BB681F"/>
    <w:rsid w:val="00BC52CB"/>
    <w:rsid w:val="00BC65B3"/>
    <w:rsid w:val="00BC7227"/>
    <w:rsid w:val="00BD13F7"/>
    <w:rsid w:val="00BD60E6"/>
    <w:rsid w:val="00BD71B5"/>
    <w:rsid w:val="00BE0284"/>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17E01"/>
    <w:rsid w:val="00C20DDF"/>
    <w:rsid w:val="00C23D0C"/>
    <w:rsid w:val="00C24342"/>
    <w:rsid w:val="00C25D8E"/>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509"/>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09AC"/>
    <w:rsid w:val="00CF1D50"/>
    <w:rsid w:val="00CF2015"/>
    <w:rsid w:val="00CF319D"/>
    <w:rsid w:val="00CF31F3"/>
    <w:rsid w:val="00CF3300"/>
    <w:rsid w:val="00CF3A15"/>
    <w:rsid w:val="00CF42CB"/>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5245"/>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03BAD"/>
    <w:rsid w:val="00E1342B"/>
    <w:rsid w:val="00E204A7"/>
    <w:rsid w:val="00E23451"/>
    <w:rsid w:val="00E27802"/>
    <w:rsid w:val="00E30907"/>
    <w:rsid w:val="00E30CCD"/>
    <w:rsid w:val="00E31916"/>
    <w:rsid w:val="00E32CE6"/>
    <w:rsid w:val="00E34F64"/>
    <w:rsid w:val="00E37A92"/>
    <w:rsid w:val="00E467C6"/>
    <w:rsid w:val="00E5097D"/>
    <w:rsid w:val="00E5487C"/>
    <w:rsid w:val="00E55AA0"/>
    <w:rsid w:val="00E65E83"/>
    <w:rsid w:val="00E75EB7"/>
    <w:rsid w:val="00E77017"/>
    <w:rsid w:val="00E84937"/>
    <w:rsid w:val="00E85074"/>
    <w:rsid w:val="00E86C23"/>
    <w:rsid w:val="00E86E04"/>
    <w:rsid w:val="00E876F0"/>
    <w:rsid w:val="00E95E64"/>
    <w:rsid w:val="00E97024"/>
    <w:rsid w:val="00EA0277"/>
    <w:rsid w:val="00EA4241"/>
    <w:rsid w:val="00EA724D"/>
    <w:rsid w:val="00EA7A98"/>
    <w:rsid w:val="00EB29F8"/>
    <w:rsid w:val="00EB4AFF"/>
    <w:rsid w:val="00EC4082"/>
    <w:rsid w:val="00ED2E75"/>
    <w:rsid w:val="00ED35F2"/>
    <w:rsid w:val="00ED60DA"/>
    <w:rsid w:val="00EE1794"/>
    <w:rsid w:val="00EE277D"/>
    <w:rsid w:val="00EE627F"/>
    <w:rsid w:val="00EE68EE"/>
    <w:rsid w:val="00EE6D15"/>
    <w:rsid w:val="00EF0D89"/>
    <w:rsid w:val="00EF3123"/>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0408"/>
    <w:rsid w:val="00F4360F"/>
    <w:rsid w:val="00F4362F"/>
    <w:rsid w:val="00F45BB7"/>
    <w:rsid w:val="00F47214"/>
    <w:rsid w:val="00F52BF4"/>
    <w:rsid w:val="00F53D84"/>
    <w:rsid w:val="00F55519"/>
    <w:rsid w:val="00F56931"/>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1320"/>
    <w:rsid w:val="00FC2932"/>
    <w:rsid w:val="00FC4D9F"/>
    <w:rsid w:val="00FC59D3"/>
    <w:rsid w:val="00FD055B"/>
    <w:rsid w:val="00FD11EF"/>
    <w:rsid w:val="00FD1E48"/>
    <w:rsid w:val="00FD30C3"/>
    <w:rsid w:val="00FD4814"/>
    <w:rsid w:val="00FD4EB4"/>
    <w:rsid w:val="00FD5433"/>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mailto:iod@pulmonologia.olsztyn.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mailto:mkin@pulmnologia.olsztyn.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1A87-2A3C-4906-98A5-829C526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16</Pages>
  <Words>9822</Words>
  <Characters>58934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312</cp:revision>
  <cp:lastPrinted>2023-07-24T08:30:00Z</cp:lastPrinted>
  <dcterms:created xsi:type="dcterms:W3CDTF">2021-04-29T08:06:00Z</dcterms:created>
  <dcterms:modified xsi:type="dcterms:W3CDTF">2024-02-22T10:25:00Z</dcterms:modified>
</cp:coreProperties>
</file>