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69" w:rsidRDefault="004B2E69" w:rsidP="00382188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RBI.271</w:t>
      </w:r>
      <w:r w:rsidR="00AE4D2D">
        <w:rPr>
          <w:rFonts w:ascii="Arial" w:hAnsi="Arial" w:cs="Arial"/>
          <w:szCs w:val="22"/>
        </w:rPr>
        <w:t>.</w:t>
      </w:r>
      <w:r w:rsidR="00291697">
        <w:rPr>
          <w:rFonts w:ascii="Arial" w:hAnsi="Arial" w:cs="Arial"/>
          <w:szCs w:val="22"/>
        </w:rPr>
        <w:t>1</w:t>
      </w:r>
      <w:r w:rsidR="00923A80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.202</w:t>
      </w:r>
      <w:r w:rsidR="00291697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                                                                      </w:t>
      </w:r>
      <w:r w:rsidR="00923A8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Załącznik nr </w:t>
      </w:r>
      <w:r w:rsidR="00291697">
        <w:rPr>
          <w:rFonts w:ascii="Arial" w:hAnsi="Arial" w:cs="Arial"/>
          <w:szCs w:val="22"/>
        </w:rPr>
        <w:t>3</w:t>
      </w:r>
      <w:r w:rsidR="00923A80">
        <w:rPr>
          <w:rFonts w:ascii="Arial" w:hAnsi="Arial" w:cs="Arial"/>
          <w:szCs w:val="22"/>
        </w:rPr>
        <w:t xml:space="preserve"> do S</w:t>
      </w:r>
      <w:r>
        <w:rPr>
          <w:rFonts w:ascii="Arial" w:hAnsi="Arial" w:cs="Arial"/>
          <w:szCs w:val="22"/>
        </w:rPr>
        <w:t>WZ</w:t>
      </w:r>
    </w:p>
    <w:p w:rsidR="004B2E69" w:rsidRDefault="004B2E69" w:rsidP="00382188">
      <w:pPr>
        <w:pStyle w:val="Standard"/>
        <w:rPr>
          <w:rFonts w:ascii="Arial" w:hAnsi="Arial" w:cs="Arial"/>
          <w:szCs w:val="22"/>
        </w:rPr>
      </w:pPr>
    </w:p>
    <w:p w:rsidR="00325072" w:rsidRPr="00756C76" w:rsidRDefault="00756C76" w:rsidP="00382188">
      <w:pPr>
        <w:pStyle w:val="Standard"/>
        <w:rPr>
          <w:rFonts w:ascii="Arial" w:hAnsi="Arial" w:cs="Arial"/>
          <w:szCs w:val="22"/>
        </w:rPr>
      </w:pPr>
      <w:r w:rsidRPr="00756C76">
        <w:rPr>
          <w:rFonts w:ascii="Arial" w:hAnsi="Arial" w:cs="Arial"/>
          <w:szCs w:val="22"/>
        </w:rPr>
        <w:t>Umowa nr RBI.272…</w:t>
      </w:r>
      <w:r w:rsidR="00291697">
        <w:rPr>
          <w:rFonts w:ascii="Arial" w:hAnsi="Arial" w:cs="Arial"/>
          <w:szCs w:val="22"/>
        </w:rPr>
        <w:t>………</w:t>
      </w:r>
    </w:p>
    <w:p w:rsidR="00325072" w:rsidRDefault="00325072" w:rsidP="00382188">
      <w:pPr>
        <w:pStyle w:val="Standard"/>
      </w:pP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>Wzór umowy w sprawie zamówienia publicznego pod nazwą</w:t>
      </w:r>
      <w:r>
        <w:rPr>
          <w:rFonts w:ascii="Arial" w:hAnsi="Arial" w:cs="Arial"/>
          <w:szCs w:val="22"/>
        </w:rPr>
        <w:t xml:space="preserve"> </w:t>
      </w:r>
      <w:r w:rsidRPr="00291697">
        <w:rPr>
          <w:rFonts w:ascii="Arial" w:hAnsi="Arial" w:cs="Arial"/>
          <w:b/>
          <w:szCs w:val="22"/>
        </w:rPr>
        <w:t>Dostawa lekkiego samochodu ratowniczo-gaśniczego dla Ochotniczej Straży Pożarnej w Rozdzielu</w:t>
      </w:r>
      <w:r w:rsidRPr="00291697">
        <w:rPr>
          <w:rFonts w:ascii="Arial" w:hAnsi="Arial" w:cs="Arial"/>
          <w:szCs w:val="22"/>
        </w:rPr>
        <w:t>, udzielanego przez Gminę Lipinki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>Umowa nr RBI.272……….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 xml:space="preserve">zawarta ………………… (data) pomiędzy 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>Gminą Lipinki, z siedzibą w Lipinkach pod adresem: Lipinki 53, 38-305 Lipinki, posiadającą NIP: 6851648081, REGON: 370440815, reprezentowaną przez Sekretarza Gminy – Panią Annę Kozioł/Wójta Gminy – Czesława Rakoczego, przy kontrasygnacie Skarbnika Gminy – Pani Anny Knapik-Jurasz, zwaną dalej „Zamawiającym”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 xml:space="preserve">a 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>firmą …………………….. z siedzibą w …………….. pod adresem: …………, posiadającą NIP: …….……, REGON: ……….………………., wpisaną do Krajowego Re</w:t>
      </w:r>
      <w:r w:rsidR="00950105">
        <w:rPr>
          <w:rFonts w:ascii="Arial" w:hAnsi="Arial" w:cs="Arial"/>
          <w:szCs w:val="22"/>
        </w:rPr>
        <w:t>jestru Sądowego pod numerem: …..</w:t>
      </w:r>
      <w:r w:rsidRPr="00291697">
        <w:rPr>
          <w:rFonts w:ascii="Arial" w:hAnsi="Arial" w:cs="Arial"/>
          <w:szCs w:val="22"/>
        </w:rPr>
        <w:t>……………………………………………………,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>reprezentowaną przez Pana/Panią/ przez firmę ……………………., w imieniu której działa Pan/Pani ………………..………………...…..., zwaną dalej „Wykonawcą”/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>Panem/Panią …………………………………………………………………, prowadzącym działalno</w:t>
      </w:r>
      <w:r w:rsidR="000E29E8">
        <w:rPr>
          <w:rFonts w:ascii="Arial" w:hAnsi="Arial" w:cs="Arial"/>
          <w:szCs w:val="22"/>
        </w:rPr>
        <w:t>ść gospodarczą pod firmą ……...</w:t>
      </w:r>
      <w:r w:rsidRPr="00291697">
        <w:rPr>
          <w:rFonts w:ascii="Arial" w:hAnsi="Arial" w:cs="Arial"/>
          <w:szCs w:val="22"/>
        </w:rPr>
        <w:t>………………………………...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>z siedzibą w ……………. pod adresem ………….., posiadającą NIP: ..………………,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>REGON: …………………….., reprezentowanym/reprezentowaną przez Pana/Panią …………….…….., zwanym/zwaną dalej „Wykonawcą”,</w:t>
      </w:r>
    </w:p>
    <w:p w:rsidR="003B7BC5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>zwanymi dalej łącznie „Stronami”</w:t>
      </w:r>
    </w:p>
    <w:p w:rsidR="000E29E8" w:rsidRPr="00756C76" w:rsidRDefault="000E29E8" w:rsidP="00291697">
      <w:pPr>
        <w:pStyle w:val="Standard"/>
        <w:rPr>
          <w:rFonts w:ascii="Arial" w:hAnsi="Arial" w:cs="Arial"/>
          <w:szCs w:val="22"/>
        </w:rPr>
      </w:pPr>
    </w:p>
    <w:p w:rsidR="00B01262" w:rsidRPr="00B01262" w:rsidRDefault="00B01262" w:rsidP="00B01262">
      <w:pPr>
        <w:pStyle w:val="Standard"/>
        <w:rPr>
          <w:rFonts w:ascii="Arial" w:hAnsi="Arial" w:cs="Arial"/>
          <w:bCs/>
          <w:szCs w:val="22"/>
        </w:rPr>
      </w:pPr>
      <w:r w:rsidRPr="00B01262">
        <w:rPr>
          <w:rFonts w:ascii="Arial" w:hAnsi="Arial" w:cs="Arial"/>
          <w:bCs/>
          <w:szCs w:val="22"/>
        </w:rPr>
        <w:t>W wyniku rozstrzygnięcia postępowania o udzielenie zamówienia publicznego, przeprowadzonego w trybie podstawowym na podstawie art. 275 pkt 1 ustawy z dnia 11 września 2019 r. – Prawo zamówień publicznych, zwanej dalej „PZP”, Strony uzgadniają, co następuje:</w:t>
      </w:r>
    </w:p>
    <w:p w:rsidR="00325072" w:rsidRDefault="00325072" w:rsidP="00382188">
      <w:pPr>
        <w:pStyle w:val="Standard"/>
        <w:rPr>
          <w:rFonts w:ascii="Arial" w:hAnsi="Arial" w:cs="Arial"/>
          <w:b/>
          <w:bCs/>
          <w:szCs w:val="22"/>
        </w:rPr>
      </w:pPr>
    </w:p>
    <w:p w:rsidR="00325072" w:rsidRPr="00B01262" w:rsidRDefault="000E306E" w:rsidP="00B01262">
      <w:pPr>
        <w:pStyle w:val="Standard"/>
        <w:rPr>
          <w:rFonts w:ascii="Arial" w:hAnsi="Arial" w:cs="Arial"/>
          <w:szCs w:val="20"/>
        </w:rPr>
      </w:pPr>
      <w:r w:rsidRPr="00B01262">
        <w:rPr>
          <w:rFonts w:ascii="Arial" w:hAnsi="Arial" w:cs="Arial"/>
          <w:szCs w:val="20"/>
        </w:rPr>
        <w:lastRenderedPageBreak/>
        <w:t>§ 1</w:t>
      </w:r>
      <w:r w:rsidR="00D27710" w:rsidRPr="00B01262">
        <w:rPr>
          <w:rFonts w:ascii="Arial" w:hAnsi="Arial" w:cs="Arial"/>
          <w:szCs w:val="20"/>
        </w:rPr>
        <w:t>.</w:t>
      </w:r>
      <w:r w:rsidR="0087428A" w:rsidRPr="00B01262">
        <w:rPr>
          <w:rFonts w:ascii="Arial" w:hAnsi="Arial" w:cs="Arial"/>
          <w:szCs w:val="20"/>
        </w:rPr>
        <w:t xml:space="preserve"> </w:t>
      </w:r>
      <w:r w:rsidRPr="00B01262">
        <w:rPr>
          <w:rFonts w:ascii="Arial" w:hAnsi="Arial" w:cs="Arial"/>
          <w:szCs w:val="20"/>
        </w:rPr>
        <w:t xml:space="preserve">Przedmiot </w:t>
      </w:r>
      <w:r w:rsidR="008B3CAE" w:rsidRPr="00B01262">
        <w:rPr>
          <w:rFonts w:ascii="Arial" w:hAnsi="Arial" w:cs="Arial"/>
          <w:szCs w:val="20"/>
        </w:rPr>
        <w:t>u</w:t>
      </w:r>
      <w:r w:rsidRPr="00B01262">
        <w:rPr>
          <w:rFonts w:ascii="Arial" w:hAnsi="Arial" w:cs="Arial"/>
          <w:szCs w:val="20"/>
        </w:rPr>
        <w:t>mowy</w:t>
      </w:r>
    </w:p>
    <w:p w:rsidR="00325072" w:rsidRDefault="000E306E" w:rsidP="00B01262">
      <w:pPr>
        <w:spacing w:line="360" w:lineRule="auto"/>
        <w:rPr>
          <w:rFonts w:ascii="Arial" w:hAnsi="Arial" w:cs="Arial"/>
          <w:bCs/>
          <w:sz w:val="24"/>
        </w:rPr>
      </w:pPr>
      <w:r w:rsidRPr="00B01262">
        <w:rPr>
          <w:rFonts w:ascii="Arial" w:hAnsi="Arial" w:cs="Arial"/>
          <w:sz w:val="24"/>
        </w:rPr>
        <w:t xml:space="preserve">Przedmiotem </w:t>
      </w:r>
      <w:r w:rsidR="008B3CAE" w:rsidRPr="00B01262">
        <w:rPr>
          <w:rFonts w:ascii="Arial" w:hAnsi="Arial" w:cs="Arial"/>
          <w:sz w:val="24"/>
        </w:rPr>
        <w:t>u</w:t>
      </w:r>
      <w:r w:rsidRPr="00B01262">
        <w:rPr>
          <w:rFonts w:ascii="Arial" w:hAnsi="Arial" w:cs="Arial"/>
          <w:sz w:val="24"/>
        </w:rPr>
        <w:t xml:space="preserve">mowy jest </w:t>
      </w:r>
      <w:r w:rsidR="00B01262" w:rsidRPr="00B01262">
        <w:rPr>
          <w:rFonts w:ascii="Arial" w:hAnsi="Arial" w:cs="Arial"/>
          <w:bCs/>
          <w:iCs/>
          <w:sz w:val="24"/>
        </w:rPr>
        <w:t>dostawa lekkiego samochodu ratowniczo-gaśniczego dla Ochotniczej Straży Pożarnej w Rozdzielu</w:t>
      </w:r>
      <w:r w:rsidR="004B2E69" w:rsidRPr="00B01262">
        <w:rPr>
          <w:rFonts w:ascii="Arial" w:hAnsi="Arial" w:cs="Arial"/>
          <w:bCs/>
          <w:sz w:val="24"/>
        </w:rPr>
        <w:t xml:space="preserve"> </w:t>
      </w:r>
      <w:r w:rsidR="00B01262">
        <w:rPr>
          <w:rFonts w:ascii="Arial" w:hAnsi="Arial" w:cs="Arial"/>
          <w:bCs/>
          <w:sz w:val="24"/>
        </w:rPr>
        <w:t>o następujących parametrach: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1) podwozie z kabiną;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2) samochód fabrycznie nowy, rok produkcji podwozia nie wcześniejszy niż 2020 r.;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3) ważne świadectwo dopuszczenia CNBOP wydane w oparciu o rozporządzenie Ministra Spraw Wewnętrznych i Administracji z dnia 20 czerwca 2007 r. w sprawie wykazu wyrobów służących do zapewnienia bezpieczeństwa publicznego lub ochronie zdrowia i życia lub mienia, a także wydania dopuszczenia tych wyrobów do użytkowania;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 xml:space="preserve">4) dopuszczalna masa całkowita pojazdu nie może przekraczać 6500 kg; 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5) ładowność pojazdu liczona jako różnica pomiędzy maksymalną masą całkowitą a masą własną pojazdu bez kierowcy - minimum 2300 kg;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6) pojazd wyposażony w urządzenie sygnalizacyjno-ostrzegawcze akustyczne i świetlne; belka świetlna z napisem „ STRAŻ " montowana na dachu kabiny; dodatkowa lampa sygnalizacyjna niebieska błyskowa z tyłu pojazdu, lampy wykonane w technologii LED;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 xml:space="preserve">7) podwozie pojazdu z silnikiem wysokoprężnym z turbo-doładowaniem; silnik o mocy maksymalnej minimum 125 kW i maksymalnym momencie obrotowym minimum 430 </w:t>
      </w:r>
      <w:proofErr w:type="spellStart"/>
      <w:r w:rsidRPr="00C60DF1">
        <w:rPr>
          <w:rFonts w:ascii="Arial" w:hAnsi="Arial" w:cs="Arial"/>
          <w:sz w:val="24"/>
        </w:rPr>
        <w:t>Nm</w:t>
      </w:r>
      <w:proofErr w:type="spellEnd"/>
      <w:r w:rsidRPr="00C60DF1">
        <w:rPr>
          <w:rFonts w:ascii="Arial" w:hAnsi="Arial" w:cs="Arial"/>
          <w:sz w:val="24"/>
        </w:rPr>
        <w:t>, spełniający normę emisji spalin EURO 6, pojemność skokowa minimum 2900 cm3;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8) napęd 4x4; skrzynia redukcyjna umożliwiająca jazdę w trybie „szosowym” i „terenowym”(LOW); tylna oś wyposażoną w koła bliźniacze i w samoblokujący mechanizm różnicowy; pojazd spełniający wymogi samochodu uterenowionego wg PN-EN 1846-1;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9) zawieszenie tylnej osi resor wielopiórowy;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10) układ hamulcowy wyposażony w ABS, układ elektroniczny stabilizujący tor jazdy ESP, hamulce bębnowe na obu osiach;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11) samochód przystosowany do przewozu min. 6 osób, wyposażony w 4 drzwi: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- drzwi przedziału załogi umieszczone po obu stronach pojazdu;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 xml:space="preserve">- podłoga przedziału załogi i ładunkowego wyłożona wykładziną przeciwpoślizgową, trwałą, łatwo zmywalną; 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- oświetlenie przedziału pasażerskiego włączane z kabiny kierowcy i niezależnie z przedziału pasażerskiego;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lastRenderedPageBreak/>
        <w:t>- dodatkowe gniazdo zapaliczki w kabinie kierowcy;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- wskaźnik temperatury zewnętrznej;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- światła przeciwmgielne;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 xml:space="preserve">- radio samochodowe; 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- poduszka powietrzna dla kierowcy i pasażera;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- elektrycznie regulowane szyby przednie w kabinie kierowcy;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- układ kierowniczy ze wspomaganiem;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- miejsce dowódcy wyposażone w półkę ułatwiającą czytanie mapy i lampkę oświetlającą;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- kabina wyposażona w ogrzewanie i w klimatyzację manualną;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- wszystkie drzwi kabiny wyposażone w centralny zamek sterowany z przycisku w kluczyku;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- w kabinie przygotowana instalacja elektryczna i półka do zamontowania ładowarek dla radiostacji i latarek;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12) w kabinie zainstalowany radiotelefon o parametrach: częstotliwość VHF 136-174 MHz, moc 1÷25 W, odstęp międzykanałowy 12,5 kHz dostosowany do użytkowania w sieci MSWiA, min. 125 kanałów, wyświetlacz alfanumeryczny min. 14 znaków, analogowo-cyfrowy;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13) elektryczne urządzenia radiowe oraz akustyczno-sygnalizacyjne wykonane w sposób nie powodujący zakłóceń podczas ich jednoczesnej pracy;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14) kolorystyka: błotniki i zderzaki - białe; kabina, zabudowa – czerwony; pojazd  oznakowany numerami operacyjnymi w kolorze białym wg wymagań zamawiającego;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15) pojazd wyposażony w hak typu kulowego z tyłu pojazdu do holowania przyczepy o dopuszczalnej masie całkowitej do 3.5 t. oraz znormalizowane 7-biegunowe gniazdo elektryczne do przyczepy;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16) zbiornik paliwa minimum 100 litrów;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 xml:space="preserve">17) zabudowa samonośna wykonana z materiałów odpornych na korozję - stali nierdzewnej i/lub aluminium; pokrycie zewnętrzne i wewnętrzne  wykonane z blachy aluminiowej; 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18) dach zabudowy w formie podestu roboczego w wykonaniu antypoślizgowym z mocowaniami na sprzęt;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19) na dachu pojazdu zamontowana skrzynia na drobny sprzęt typu: szpadle, łopaty;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20) na tylnej ścianie nadwozia umieszczona drabinka umożliwiająca wejście na dach pojazdu z powierzchniami stopni w wykonaniu antypoślizgowym;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lastRenderedPageBreak/>
        <w:t xml:space="preserve">21) skrytki na sprzęt i wyposażenie zamykane żaluzjami </w:t>
      </w:r>
      <w:proofErr w:type="spellStart"/>
      <w:r w:rsidRPr="00C60DF1">
        <w:rPr>
          <w:rFonts w:ascii="Arial" w:hAnsi="Arial" w:cs="Arial"/>
          <w:sz w:val="24"/>
        </w:rPr>
        <w:t>wodno</w:t>
      </w:r>
      <w:proofErr w:type="spellEnd"/>
      <w:r w:rsidRPr="00C60DF1">
        <w:rPr>
          <w:rFonts w:ascii="Arial" w:hAnsi="Arial" w:cs="Arial"/>
          <w:sz w:val="24"/>
        </w:rPr>
        <w:t xml:space="preserve"> i pyłoszczelnymi; układ skrytek 2+2+1;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22) skrytki na sprzęt muszą być wyposażone w oświetlenie LED włączane automatycznie po otwarciu żaluzji skrytki;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23) pojazd powinien posiadać oświetlenie pola pracy wokół nadwozia sprzętowego zapewniające oświetlenie min. 5 luksów w odległości 1 m w warunkach słabej widoczności, oraz oświetlenie powierzchni platformy dachowej w technologii LED;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24) schowki wyposażone w regały, palety wysuwne lub obrotowe: na urządzenie ratownicze, agregat prądotwórczy, sprzęt ratowniczy, w zależności od potrzeb i możliwości zamontowania danego sprzętu;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25) szuflady i tace wystające w pozycji otwartej powyżej 250 mm poza obrys pojazdu muszą posiadać oznakowanie ostrzegawcze;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26) uchwyty, klamki wszystkich urządzeń samochodu, drzwi żaluzjowych, szuflad, podestów, tac, muszą być tak skonstruowane, aby umożliwiały ich obsługę w rękawicach;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27) konstrukcja skrytek zapewniająca odprowadzenie wody z ich wnętrza i skuteczną wentylację, szczególnie tych w których przewidziane będą urządzenia z napędem silnikowym i paliwem;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28) powierzchnie platform, podestu roboczego i podłogi kabiny w wykonaniu antypoślizgowym;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29) wysokociśnieniowy agregat wodno-pianowy o następujących minimalnych parametrach: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- wydajność na prądownicy min 80 l/m;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- ciśnienie min 40 bar;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 xml:space="preserve">- agregat wyposażony w wysokociśnieniową linię szybkiego natarcia o długości węża min. 50 </w:t>
      </w:r>
      <w:proofErr w:type="spellStart"/>
      <w:r w:rsidRPr="00C60DF1">
        <w:rPr>
          <w:rFonts w:ascii="Arial" w:hAnsi="Arial" w:cs="Arial"/>
          <w:sz w:val="24"/>
        </w:rPr>
        <w:t>mb</w:t>
      </w:r>
      <w:proofErr w:type="spellEnd"/>
      <w:r w:rsidRPr="00C60DF1">
        <w:rPr>
          <w:rFonts w:ascii="Arial" w:hAnsi="Arial" w:cs="Arial"/>
          <w:sz w:val="24"/>
        </w:rPr>
        <w:t xml:space="preserve"> na zwijadle aluminiowym, zakończoną prądownicą pistoletową wodno-pianową o regulowanej wydajności z prądem zwartym i rozproszonym; zwijadło wężowe wykonane w całości z materiałów odpornych na korozję: aluminium, stal kwasoodporna, mosiądz; zwijadło wyposażone w przekładnię kątową mechanizmu zwijania węża na bęben, umożliwiającą obsługę przez jedną osobę; dopuszcza się napęd elektryczny mechanizmu zwijania węża; wąż zakończony prądownicą umożliwiającą podanie środka gaśniczego z płynną regulacją strumienia od zwartego do rozproszonego, z możliwością podawania piany ciężkiej bez konieczności wymiany dyszy wylotowej; zbiorniki środków gaśniczych  wykonane z materiałów </w:t>
      </w:r>
      <w:r w:rsidRPr="00C60DF1">
        <w:rPr>
          <w:rFonts w:ascii="Arial" w:hAnsi="Arial" w:cs="Arial"/>
          <w:sz w:val="24"/>
        </w:rPr>
        <w:lastRenderedPageBreak/>
        <w:t>odpornych na korozję o pojemności ponad 1200 l; zbiornik środka pianotwórczego min 10 % pojemności zbiornika wody; parametry agregatu i zbiorników potwierdzone na świadectwie dopuszczenia;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30) pojazd wyposażony w system ładowania akumulatora z gniazdem umieszczonym w okolicach siedzenia kierowcy, kontrolką sygnalizującą ładowanie na desce rozdzielczej i blokadą rozruchu silnika w trakcje ładowania akumulatora;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31) instalacja elektryczna dodatkowego osprzętu wyposażona w wyłącznik głównego zasilania;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32) fala świetlna wykonana w technologii LED służąca do sterowania ruchem zamontowana nad tylną żaluzją; panel sterowania umiejscowiony w ergonomicznym miejscu w uzgodnieniu z zamawiającym;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33) półka stała zamontowana w przedniej części przedziału sprzętowego nad wysuwanymi szufladami;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34) maszt pneumatyczno-elektryczny LED o mocy min 220 W i strumieniu świetlnym minimum 22000 lm zasilany z instalacji elektrycznej samochodu, sterowany z poziomu podłoża, zasilany sprężarką z układu elektrycznego; wysokość masztu po rozłożeniu od poziomu dachu do reflektora minimum 2 m, stopień ochrony reflektorów minimum IP 55;</w:t>
      </w:r>
    </w:p>
    <w:p w:rsidR="00C60DF1" w:rsidRPr="00C60DF1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35) wyciągarka elektryczna o sile uciągu minimum 5000 kg i mocy silnika minimum 4,5 KM;</w:t>
      </w:r>
    </w:p>
    <w:p w:rsidR="00B01262" w:rsidRDefault="00C60DF1" w:rsidP="00C60DF1">
      <w:pPr>
        <w:spacing w:line="360" w:lineRule="auto"/>
        <w:rPr>
          <w:rFonts w:ascii="Arial" w:hAnsi="Arial" w:cs="Arial"/>
          <w:sz w:val="24"/>
        </w:rPr>
      </w:pPr>
      <w:r w:rsidRPr="00C60DF1">
        <w:rPr>
          <w:rFonts w:ascii="Arial" w:hAnsi="Arial" w:cs="Arial"/>
          <w:sz w:val="24"/>
        </w:rPr>
        <w:t>36) pojazd musi być wyposażony w kamerę monitorującą strefę z tyłu pojazdu; kamera przystosowana do pracy w każdych warunkach atmosferycznych; monitor przekazujący obraz, kolorowy o przekątnej min 7 cali, zamontowany w kabinie w zasięgu wzroku kierowcy; minimum 2 punktowe załączanie: automatycznie po włączeniu biegu wstecznego lub załącze</w:t>
      </w:r>
      <w:r w:rsidR="00641665">
        <w:rPr>
          <w:rFonts w:ascii="Arial" w:hAnsi="Arial" w:cs="Arial"/>
          <w:sz w:val="24"/>
        </w:rPr>
        <w:t>niu ręcznym na stałą obserwację;</w:t>
      </w:r>
    </w:p>
    <w:p w:rsidR="00641665" w:rsidRPr="00B01262" w:rsidRDefault="00641665" w:rsidP="00C60DF1">
      <w:pPr>
        <w:spacing w:line="360" w:lineRule="auto"/>
        <w:rPr>
          <w:rFonts w:ascii="Arial" w:hAnsi="Arial" w:cs="Arial"/>
          <w:sz w:val="24"/>
        </w:rPr>
      </w:pPr>
      <w:r w:rsidRPr="00641665">
        <w:rPr>
          <w:rFonts w:ascii="Arial" w:hAnsi="Arial" w:cs="Arial"/>
          <w:sz w:val="24"/>
        </w:rPr>
        <w:t>37) pojazd oklejony cechami identyfikacyjnymi jednostki w sposób zgodny z wytycznymi KGPSP (nr operacyjne, nazwa jednostki, herb gminy) oraz logotypami instytucji finansujących (logotypy oraz informacje dotyczące cech identyfikacyjnych zostaną podane przez zamawiającego na etapie realizacji zamówienia).</w:t>
      </w:r>
    </w:p>
    <w:p w:rsidR="0087428A" w:rsidRPr="0087428A" w:rsidRDefault="0087428A" w:rsidP="00382188">
      <w:pPr>
        <w:pStyle w:val="Akapitzlist"/>
        <w:widowControl w:val="0"/>
        <w:ind w:left="0"/>
      </w:pPr>
    </w:p>
    <w:p w:rsidR="00325072" w:rsidRPr="004B6EA2" w:rsidRDefault="000E306E" w:rsidP="00382188">
      <w:pPr>
        <w:pStyle w:val="Akapitzlist"/>
        <w:widowControl w:val="0"/>
        <w:ind w:left="360" w:hanging="360"/>
      </w:pPr>
      <w:r w:rsidRPr="004B6EA2">
        <w:rPr>
          <w:rFonts w:ascii="Arial" w:hAnsi="Arial" w:cs="Arial"/>
          <w:szCs w:val="22"/>
        </w:rPr>
        <w:t>§ </w:t>
      </w:r>
      <w:r w:rsidR="0087428A">
        <w:rPr>
          <w:rFonts w:ascii="Arial" w:hAnsi="Arial" w:cs="Arial"/>
          <w:szCs w:val="22"/>
        </w:rPr>
        <w:t>2</w:t>
      </w:r>
      <w:r w:rsidR="00D27710">
        <w:rPr>
          <w:rFonts w:ascii="Arial" w:hAnsi="Arial" w:cs="Arial"/>
          <w:szCs w:val="22"/>
        </w:rPr>
        <w:t xml:space="preserve">. </w:t>
      </w:r>
      <w:r w:rsidRPr="004B6EA2">
        <w:rPr>
          <w:rFonts w:ascii="Arial" w:hAnsi="Arial" w:cs="Arial"/>
          <w:szCs w:val="22"/>
        </w:rPr>
        <w:t>Termin realizacji</w:t>
      </w:r>
    </w:p>
    <w:p w:rsidR="00325072" w:rsidRPr="002B65F1" w:rsidRDefault="008F261F" w:rsidP="00382188">
      <w:pPr>
        <w:pStyle w:val="Akapitzlist"/>
        <w:ind w:left="360" w:hanging="360"/>
      </w:pPr>
      <w:r>
        <w:rPr>
          <w:rFonts w:ascii="Arial" w:hAnsi="Arial" w:cs="Arial"/>
          <w:szCs w:val="22"/>
        </w:rPr>
        <w:t>Zamówienie należy wykonać w terminie 3 tygodni od</w:t>
      </w:r>
      <w:r w:rsidR="00C60DF1">
        <w:rPr>
          <w:rFonts w:ascii="Arial" w:hAnsi="Arial" w:cs="Arial"/>
          <w:szCs w:val="22"/>
        </w:rPr>
        <w:t xml:space="preserve"> dnia</w:t>
      </w:r>
      <w:r>
        <w:rPr>
          <w:rFonts w:ascii="Arial" w:hAnsi="Arial" w:cs="Arial"/>
          <w:szCs w:val="22"/>
        </w:rPr>
        <w:t xml:space="preserve"> zawarcia niniejszej umowy.</w:t>
      </w:r>
    </w:p>
    <w:p w:rsidR="00390BAC" w:rsidRDefault="00390BAC" w:rsidP="00382188">
      <w:pPr>
        <w:pStyle w:val="Akapitzlist"/>
        <w:ind w:left="360" w:hanging="360"/>
      </w:pPr>
    </w:p>
    <w:p w:rsidR="00641665" w:rsidRDefault="00641665" w:rsidP="00382188">
      <w:pPr>
        <w:pStyle w:val="Akapitzlist"/>
        <w:ind w:left="360" w:hanging="360"/>
      </w:pPr>
    </w:p>
    <w:p w:rsidR="00325072" w:rsidRPr="002209C9" w:rsidRDefault="000E306E" w:rsidP="00382188">
      <w:pPr>
        <w:pStyle w:val="Standard"/>
      </w:pPr>
      <w:r w:rsidRPr="002209C9">
        <w:rPr>
          <w:rFonts w:ascii="Arial" w:hAnsi="Arial" w:cs="Arial"/>
          <w:bCs/>
        </w:rPr>
        <w:lastRenderedPageBreak/>
        <w:t>§ </w:t>
      </w:r>
      <w:r w:rsidR="00C15F41">
        <w:rPr>
          <w:rFonts w:ascii="Arial" w:hAnsi="Arial" w:cs="Arial"/>
          <w:bCs/>
        </w:rPr>
        <w:t>3</w:t>
      </w:r>
      <w:r w:rsidR="00D27710">
        <w:t xml:space="preserve">. </w:t>
      </w:r>
      <w:r w:rsidRPr="002209C9">
        <w:rPr>
          <w:rFonts w:ascii="Arial" w:hAnsi="Arial" w:cs="Arial"/>
          <w:bCs/>
        </w:rPr>
        <w:t>Warunki płatności</w:t>
      </w:r>
    </w:p>
    <w:p w:rsidR="00325072" w:rsidRDefault="00AD6791" w:rsidP="00AD6791">
      <w:pPr>
        <w:pStyle w:val="Standard"/>
      </w:pPr>
      <w:r>
        <w:rPr>
          <w:rFonts w:ascii="Arial" w:hAnsi="Arial" w:cs="Arial"/>
        </w:rPr>
        <w:t xml:space="preserve">1. </w:t>
      </w:r>
      <w:r w:rsidR="000E306E">
        <w:rPr>
          <w:rFonts w:ascii="Arial" w:hAnsi="Arial" w:cs="Arial"/>
        </w:rPr>
        <w:t>Za  wykonanie zamówienia Wykonawca otr</w:t>
      </w:r>
      <w:r>
        <w:rPr>
          <w:rFonts w:ascii="Arial" w:hAnsi="Arial" w:cs="Arial"/>
        </w:rPr>
        <w:t xml:space="preserve">zyma wynagrodzenie w wysokości: </w:t>
      </w:r>
      <w:r w:rsidR="000E306E">
        <w:rPr>
          <w:rFonts w:ascii="Arial" w:hAnsi="Arial" w:cs="Arial"/>
        </w:rPr>
        <w:t>.......................zł brutto (słownie brutto: .................................................................), w tym stawka VAT: ……. %, wartość VAT: ……….. zł, ........................... zł netto (słownie netto: ........................................................................).</w:t>
      </w:r>
    </w:p>
    <w:p w:rsidR="00325072" w:rsidRPr="00F20374" w:rsidRDefault="005726D4" w:rsidP="00AD6791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AD6791">
        <w:rPr>
          <w:rFonts w:ascii="Arial" w:hAnsi="Arial" w:cs="Arial"/>
          <w:szCs w:val="22"/>
        </w:rPr>
        <w:t xml:space="preserve">. </w:t>
      </w:r>
      <w:r w:rsidR="000E306E">
        <w:rPr>
          <w:rFonts w:ascii="Arial" w:hAnsi="Arial" w:cs="Arial"/>
          <w:szCs w:val="22"/>
        </w:rPr>
        <w:t>Zapłata wynagrodzenia za wykonanie zamówienia nastąpi na podstawie</w:t>
      </w:r>
      <w:r w:rsidR="00F20374">
        <w:rPr>
          <w:rFonts w:ascii="Arial" w:hAnsi="Arial" w:cs="Arial"/>
          <w:szCs w:val="22"/>
        </w:rPr>
        <w:t xml:space="preserve"> prawidłowo wystawionej faktury, zawierającej dane: </w:t>
      </w:r>
      <w:r w:rsidR="00F20374" w:rsidRPr="00F20374">
        <w:rPr>
          <w:rFonts w:ascii="Arial" w:hAnsi="Arial" w:cs="Arial"/>
          <w:szCs w:val="22"/>
        </w:rPr>
        <w:t>a) nabywca: Gmina Lipinki, Lipinki 53, 38-305 Lipinki, NIP: 685-16-48-081;</w:t>
      </w:r>
      <w:r w:rsidR="00F20374">
        <w:rPr>
          <w:rFonts w:ascii="Arial" w:hAnsi="Arial" w:cs="Arial"/>
          <w:szCs w:val="22"/>
        </w:rPr>
        <w:t xml:space="preserve"> </w:t>
      </w:r>
      <w:r w:rsidR="00F20374" w:rsidRPr="00F20374">
        <w:rPr>
          <w:rFonts w:ascii="Arial" w:hAnsi="Arial" w:cs="Arial"/>
          <w:szCs w:val="22"/>
        </w:rPr>
        <w:t>b) odbiorca: Urząd Gminy Lipinki, Lipinki 53, 38-305 Lipinki.</w:t>
      </w:r>
      <w:r w:rsidR="00F20374">
        <w:rPr>
          <w:rFonts w:ascii="Arial" w:hAnsi="Arial" w:cs="Arial"/>
          <w:szCs w:val="22"/>
        </w:rPr>
        <w:t xml:space="preserve"> </w:t>
      </w:r>
      <w:r w:rsidR="000E306E">
        <w:rPr>
          <w:rFonts w:ascii="Arial" w:hAnsi="Arial" w:cs="Arial"/>
          <w:szCs w:val="22"/>
        </w:rPr>
        <w:t xml:space="preserve">Podstawą wystawienia faktury będzie </w:t>
      </w:r>
      <w:r w:rsidR="00E57C51">
        <w:rPr>
          <w:rFonts w:ascii="Arial" w:hAnsi="Arial" w:cs="Arial"/>
          <w:szCs w:val="22"/>
        </w:rPr>
        <w:t>p</w:t>
      </w:r>
      <w:r w:rsidR="000E306E">
        <w:rPr>
          <w:rFonts w:ascii="Arial" w:hAnsi="Arial" w:cs="Arial"/>
          <w:szCs w:val="22"/>
        </w:rPr>
        <w:t>rotokół odbioru</w:t>
      </w:r>
      <w:r w:rsidR="00382188">
        <w:rPr>
          <w:rFonts w:ascii="Arial" w:hAnsi="Arial" w:cs="Arial"/>
          <w:szCs w:val="22"/>
        </w:rPr>
        <w:t xml:space="preserve"> końcowego</w:t>
      </w:r>
      <w:r w:rsidR="000E306E">
        <w:rPr>
          <w:rFonts w:ascii="Arial" w:hAnsi="Arial" w:cs="Arial"/>
          <w:szCs w:val="22"/>
        </w:rPr>
        <w:t>, podpisany przez Strony.</w:t>
      </w:r>
    </w:p>
    <w:p w:rsidR="00325072" w:rsidRDefault="00AD6791" w:rsidP="00AD6791">
      <w:pPr>
        <w:pStyle w:val="Standard"/>
      </w:pPr>
      <w:r>
        <w:rPr>
          <w:rFonts w:ascii="Arial" w:hAnsi="Arial" w:cs="Arial"/>
          <w:szCs w:val="22"/>
        </w:rPr>
        <w:t xml:space="preserve">3. </w:t>
      </w:r>
      <w:r w:rsidR="000E306E">
        <w:rPr>
          <w:rFonts w:ascii="Arial" w:hAnsi="Arial" w:cs="Arial"/>
          <w:szCs w:val="22"/>
        </w:rPr>
        <w:t>Zamawiający dokona zapłaty wynagrod</w:t>
      </w:r>
      <w:r>
        <w:rPr>
          <w:rFonts w:ascii="Arial" w:hAnsi="Arial" w:cs="Arial"/>
          <w:szCs w:val="22"/>
        </w:rPr>
        <w:t xml:space="preserve">zenia w terminie 30 dni od daty </w:t>
      </w:r>
      <w:r w:rsidR="000E306E">
        <w:rPr>
          <w:rFonts w:ascii="Arial" w:hAnsi="Arial" w:cs="Arial"/>
          <w:szCs w:val="22"/>
        </w:rPr>
        <w:t>dostarczenia kompletnej i prawidłowo wystawionej faktury. W przypadku konieczności wystawienia faktury korygującej Wykonawca zobowiązuje się dostarczyć ją w terminie nie przekraczającym 48 godzin od momentu zgłoszenia pomyłki. W razie dostarczenia nieprawidłowej faktury termin zapłaty biegnie od daty dostarczenia właściwej faktury korygującej.</w:t>
      </w:r>
    </w:p>
    <w:p w:rsidR="00325072" w:rsidRDefault="00AD6791" w:rsidP="00AD6791">
      <w:pPr>
        <w:pStyle w:val="Standard"/>
      </w:pPr>
      <w:r>
        <w:rPr>
          <w:rFonts w:ascii="Arial" w:hAnsi="Arial" w:cs="Arial"/>
          <w:szCs w:val="22"/>
        </w:rPr>
        <w:t xml:space="preserve">4. </w:t>
      </w:r>
      <w:r w:rsidR="000E306E">
        <w:rPr>
          <w:rFonts w:ascii="Arial" w:hAnsi="Arial" w:cs="Arial"/>
          <w:szCs w:val="22"/>
        </w:rPr>
        <w:t>Strony ustalają, że zapłata dokonana będzi</w:t>
      </w:r>
      <w:r>
        <w:rPr>
          <w:rFonts w:ascii="Arial" w:hAnsi="Arial" w:cs="Arial"/>
          <w:szCs w:val="22"/>
        </w:rPr>
        <w:t xml:space="preserve">e przelewem na rachunek bankowy </w:t>
      </w:r>
      <w:r w:rsidR="000E306E">
        <w:rPr>
          <w:rFonts w:ascii="Arial" w:hAnsi="Arial" w:cs="Arial"/>
          <w:iCs/>
          <w:szCs w:val="22"/>
        </w:rPr>
        <w:t>Wykonawcy podany na fakturze. Z</w:t>
      </w:r>
      <w:r w:rsidR="000E306E">
        <w:rPr>
          <w:rFonts w:ascii="Arial" w:hAnsi="Arial" w:cs="Arial"/>
          <w:szCs w:val="22"/>
        </w:rPr>
        <w:t xml:space="preserve">a datę zapłaty uważa się datę obciążenia rachunku Zamawiającego. </w:t>
      </w:r>
    </w:p>
    <w:p w:rsidR="00325072" w:rsidRDefault="00AD6791" w:rsidP="00AD6791">
      <w:pPr>
        <w:pStyle w:val="Standard"/>
      </w:pPr>
      <w:r>
        <w:rPr>
          <w:rFonts w:ascii="Arial" w:hAnsi="Arial" w:cs="Arial"/>
          <w:szCs w:val="22"/>
        </w:rPr>
        <w:t xml:space="preserve">5. </w:t>
      </w:r>
      <w:r w:rsidR="000E306E">
        <w:rPr>
          <w:rFonts w:ascii="Arial" w:hAnsi="Arial" w:cs="Arial"/>
          <w:szCs w:val="22"/>
        </w:rPr>
        <w:t>Wykonawca nie może bez pisemnej zgody Zama</w:t>
      </w:r>
      <w:r>
        <w:rPr>
          <w:rFonts w:ascii="Arial" w:hAnsi="Arial" w:cs="Arial"/>
          <w:szCs w:val="22"/>
        </w:rPr>
        <w:t xml:space="preserve">wiającego dokonać przeniesienia </w:t>
      </w:r>
      <w:r w:rsidR="000E306E">
        <w:rPr>
          <w:rFonts w:ascii="Arial" w:hAnsi="Arial" w:cs="Arial"/>
          <w:szCs w:val="22"/>
        </w:rPr>
        <w:t xml:space="preserve">wierzytelności z niniejszej </w:t>
      </w:r>
      <w:r w:rsidR="00E57C51">
        <w:rPr>
          <w:rFonts w:ascii="Arial" w:hAnsi="Arial" w:cs="Arial"/>
          <w:szCs w:val="22"/>
        </w:rPr>
        <w:t>u</w:t>
      </w:r>
      <w:r w:rsidR="000E306E">
        <w:rPr>
          <w:rFonts w:ascii="Arial" w:hAnsi="Arial" w:cs="Arial"/>
          <w:szCs w:val="22"/>
        </w:rPr>
        <w:t>mowy na rzecz osoby trzeciej.</w:t>
      </w:r>
    </w:p>
    <w:p w:rsidR="00325072" w:rsidRDefault="00325072" w:rsidP="00382188">
      <w:pPr>
        <w:pStyle w:val="Standard"/>
        <w:rPr>
          <w:rFonts w:ascii="Arial" w:hAnsi="Arial" w:cs="Arial"/>
          <w:szCs w:val="22"/>
        </w:rPr>
      </w:pPr>
    </w:p>
    <w:p w:rsidR="00325072" w:rsidRPr="002209C9" w:rsidRDefault="000E306E" w:rsidP="00382188">
      <w:pPr>
        <w:pStyle w:val="Standard"/>
      </w:pPr>
      <w:r w:rsidRPr="002209C9">
        <w:rPr>
          <w:rFonts w:ascii="Arial" w:hAnsi="Arial" w:cs="Arial"/>
          <w:bCs/>
        </w:rPr>
        <w:t>§ </w:t>
      </w:r>
      <w:r w:rsidR="00B644B7">
        <w:rPr>
          <w:rFonts w:ascii="Arial" w:hAnsi="Arial" w:cs="Arial"/>
          <w:bCs/>
        </w:rPr>
        <w:t>4</w:t>
      </w:r>
      <w:r w:rsidR="00D27710">
        <w:t xml:space="preserve">. </w:t>
      </w:r>
      <w:r w:rsidRPr="002209C9">
        <w:rPr>
          <w:rFonts w:ascii="Arial" w:hAnsi="Arial" w:cs="Arial"/>
          <w:bCs/>
        </w:rPr>
        <w:t>Warunki dostawy i odbioru</w:t>
      </w:r>
    </w:p>
    <w:p w:rsidR="00325072" w:rsidRDefault="00392D96" w:rsidP="00392D96">
      <w:pPr>
        <w:pStyle w:val="Akapitzlist"/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</w:t>
      </w:r>
      <w:r w:rsidR="000E306E">
        <w:rPr>
          <w:rFonts w:ascii="Arial" w:hAnsi="Arial" w:cs="Arial"/>
          <w:szCs w:val="22"/>
        </w:rPr>
        <w:t>Wykonawca zawiadomi Zama</w:t>
      </w:r>
      <w:r>
        <w:rPr>
          <w:rFonts w:ascii="Arial" w:hAnsi="Arial" w:cs="Arial"/>
          <w:szCs w:val="22"/>
        </w:rPr>
        <w:t>wiającego o planowanym terminie przekazania</w:t>
      </w:r>
      <w:r w:rsidR="000E306E">
        <w:rPr>
          <w:rFonts w:ascii="Arial" w:hAnsi="Arial" w:cs="Arial"/>
          <w:szCs w:val="22"/>
        </w:rPr>
        <w:t xml:space="preserve"> samochodu, nie później niż na 3 dni robocze przed tym terminem.</w:t>
      </w:r>
    </w:p>
    <w:p w:rsidR="00392D96" w:rsidRDefault="00392D96" w:rsidP="00382188">
      <w:pPr>
        <w:pStyle w:val="Akapitzlist"/>
        <w:widowControl w:val="0"/>
        <w:ind w:left="360" w:hanging="360"/>
      </w:pPr>
      <w:r>
        <w:rPr>
          <w:rFonts w:ascii="Arial" w:hAnsi="Arial" w:cs="Arial"/>
          <w:szCs w:val="22"/>
        </w:rPr>
        <w:t>2. Odbiór samochodu odbędzie się w siedzibie Wykonawcy.</w:t>
      </w:r>
    </w:p>
    <w:p w:rsidR="00325072" w:rsidRDefault="00392D96" w:rsidP="00392D96">
      <w:pPr>
        <w:pStyle w:val="Akapitzlist"/>
        <w:widowControl w:val="0"/>
        <w:ind w:left="0"/>
      </w:pPr>
      <w:r>
        <w:rPr>
          <w:rFonts w:ascii="Arial" w:hAnsi="Arial" w:cs="Arial"/>
          <w:szCs w:val="22"/>
        </w:rPr>
        <w:t xml:space="preserve">3. </w:t>
      </w:r>
      <w:r w:rsidR="000E306E">
        <w:rPr>
          <w:rFonts w:ascii="Arial" w:hAnsi="Arial" w:cs="Arial"/>
          <w:szCs w:val="22"/>
        </w:rPr>
        <w:t>Wraz z samochodem, Wykonawca przekaże Zamawiającemu następujące dokumenty:</w:t>
      </w:r>
    </w:p>
    <w:p w:rsidR="00325072" w:rsidRDefault="00392D96" w:rsidP="00392D96">
      <w:pPr>
        <w:pStyle w:val="Standard"/>
      </w:pPr>
      <w:r>
        <w:rPr>
          <w:rFonts w:ascii="Arial" w:hAnsi="Arial" w:cs="Arial"/>
          <w:szCs w:val="22"/>
        </w:rPr>
        <w:t xml:space="preserve">1) </w:t>
      </w:r>
      <w:r w:rsidR="000E306E">
        <w:rPr>
          <w:rFonts w:ascii="Arial" w:hAnsi="Arial" w:cs="Arial"/>
          <w:szCs w:val="22"/>
        </w:rPr>
        <w:t xml:space="preserve">świadectwo homologacji, </w:t>
      </w:r>
      <w:r w:rsidR="00E87ADF">
        <w:rPr>
          <w:rFonts w:ascii="Arial" w:hAnsi="Arial" w:cs="Arial"/>
          <w:szCs w:val="22"/>
        </w:rPr>
        <w:t>ś</w:t>
      </w:r>
      <w:r w:rsidR="00E87ADF" w:rsidRPr="00E87ADF">
        <w:rPr>
          <w:rFonts w:ascii="Arial" w:hAnsi="Arial" w:cs="Arial"/>
          <w:szCs w:val="22"/>
        </w:rPr>
        <w:t xml:space="preserve">wiadectwo </w:t>
      </w:r>
      <w:r w:rsidR="00E87ADF">
        <w:rPr>
          <w:rFonts w:ascii="Arial" w:hAnsi="Arial" w:cs="Arial"/>
          <w:szCs w:val="22"/>
        </w:rPr>
        <w:t>d</w:t>
      </w:r>
      <w:r w:rsidR="00E87ADF" w:rsidRPr="00E87ADF">
        <w:rPr>
          <w:rFonts w:ascii="Arial" w:hAnsi="Arial" w:cs="Arial"/>
          <w:szCs w:val="22"/>
        </w:rPr>
        <w:t>opuszczenia wydane przez CNBOP-PIB</w:t>
      </w:r>
      <w:r w:rsidR="00E87ADF">
        <w:rPr>
          <w:rFonts w:ascii="Arial" w:hAnsi="Arial" w:cs="Arial"/>
          <w:szCs w:val="22"/>
        </w:rPr>
        <w:t>,</w:t>
      </w:r>
      <w:r w:rsidR="00E87ADF" w:rsidRPr="00E87ADF">
        <w:rPr>
          <w:rFonts w:ascii="Arial" w:hAnsi="Arial" w:cs="Arial"/>
          <w:szCs w:val="22"/>
        </w:rPr>
        <w:t xml:space="preserve"> </w:t>
      </w:r>
      <w:r w:rsidR="000E306E">
        <w:rPr>
          <w:rFonts w:ascii="Arial" w:hAnsi="Arial" w:cs="Arial"/>
          <w:szCs w:val="22"/>
        </w:rPr>
        <w:t>kartę pojazdu i inne dokumenty niezbędne do rejestracji samochodu,</w:t>
      </w:r>
    </w:p>
    <w:p w:rsidR="00325072" w:rsidRDefault="00360B59" w:rsidP="00360B59">
      <w:pPr>
        <w:pStyle w:val="Standard"/>
      </w:pPr>
      <w:r>
        <w:rPr>
          <w:rFonts w:ascii="Arial" w:hAnsi="Arial" w:cs="Arial"/>
          <w:szCs w:val="22"/>
        </w:rPr>
        <w:t xml:space="preserve">2) </w:t>
      </w:r>
      <w:r w:rsidR="000E306E">
        <w:rPr>
          <w:rFonts w:ascii="Arial" w:hAnsi="Arial" w:cs="Arial"/>
          <w:szCs w:val="22"/>
        </w:rPr>
        <w:t>książkę gwarancyjną samochodu,</w:t>
      </w:r>
    </w:p>
    <w:p w:rsidR="00325072" w:rsidRDefault="00360B59" w:rsidP="00360B59">
      <w:pPr>
        <w:pStyle w:val="Standard"/>
      </w:pPr>
      <w:r>
        <w:rPr>
          <w:rFonts w:ascii="Arial" w:hAnsi="Arial" w:cs="Arial"/>
          <w:szCs w:val="22"/>
        </w:rPr>
        <w:t xml:space="preserve">3) </w:t>
      </w:r>
      <w:r w:rsidR="000E306E">
        <w:rPr>
          <w:rFonts w:ascii="Arial" w:hAnsi="Arial" w:cs="Arial"/>
          <w:szCs w:val="22"/>
        </w:rPr>
        <w:t xml:space="preserve">książkę przeglądów serwisowych oraz inne dokumenty wymagane przepisami prawa obowiązującego w dniu dostawy, a w szczególności przepisami ustawy z dnia </w:t>
      </w:r>
      <w:r w:rsidR="000E306E">
        <w:rPr>
          <w:rFonts w:ascii="Arial" w:hAnsi="Arial" w:cs="Arial"/>
          <w:szCs w:val="22"/>
        </w:rPr>
        <w:lastRenderedPageBreak/>
        <w:t>20 czerwca 1997 r. - Prawo o ruchu drogowym, zwanej dalej „PRD”, niezbędne do dopuszczenia samochodu do ruchu,</w:t>
      </w:r>
    </w:p>
    <w:p w:rsidR="00325072" w:rsidRDefault="00360B59" w:rsidP="00360B59">
      <w:pPr>
        <w:pStyle w:val="Standard"/>
      </w:pPr>
      <w:r>
        <w:rPr>
          <w:rFonts w:ascii="Arial" w:hAnsi="Arial" w:cs="Arial"/>
          <w:szCs w:val="22"/>
        </w:rPr>
        <w:t xml:space="preserve">4) </w:t>
      </w:r>
      <w:r w:rsidR="000E306E">
        <w:rPr>
          <w:rFonts w:ascii="Arial" w:hAnsi="Arial" w:cs="Arial"/>
          <w:szCs w:val="22"/>
        </w:rPr>
        <w:t>karty gwarancyjne wyposażenia,</w:t>
      </w:r>
    </w:p>
    <w:p w:rsidR="00325072" w:rsidRDefault="00360B59" w:rsidP="00360B59">
      <w:pPr>
        <w:pStyle w:val="Standard"/>
      </w:pPr>
      <w:r>
        <w:rPr>
          <w:rFonts w:ascii="Arial" w:hAnsi="Arial" w:cs="Arial"/>
          <w:szCs w:val="22"/>
        </w:rPr>
        <w:t xml:space="preserve">5) </w:t>
      </w:r>
      <w:r w:rsidR="000E306E">
        <w:rPr>
          <w:rFonts w:ascii="Arial" w:hAnsi="Arial" w:cs="Arial"/>
          <w:szCs w:val="22"/>
        </w:rPr>
        <w:t>dokumentacje techniczne,</w:t>
      </w:r>
    </w:p>
    <w:p w:rsidR="00325072" w:rsidRDefault="00360B59" w:rsidP="00360B59">
      <w:pPr>
        <w:pStyle w:val="Standard"/>
      </w:pPr>
      <w:r>
        <w:rPr>
          <w:rFonts w:ascii="Arial" w:hAnsi="Arial" w:cs="Arial"/>
          <w:szCs w:val="22"/>
        </w:rPr>
        <w:t xml:space="preserve">6) </w:t>
      </w:r>
      <w:r w:rsidR="000E306E">
        <w:rPr>
          <w:rFonts w:ascii="Arial" w:hAnsi="Arial" w:cs="Arial"/>
          <w:szCs w:val="22"/>
        </w:rPr>
        <w:t>instrukcje obsługi w języku polskim (w formie papierowej lub elektronicznej),</w:t>
      </w:r>
    </w:p>
    <w:p w:rsidR="00325072" w:rsidRDefault="00360B59" w:rsidP="00360B59">
      <w:pPr>
        <w:pStyle w:val="Standard"/>
      </w:pPr>
      <w:r>
        <w:rPr>
          <w:rFonts w:ascii="Arial" w:hAnsi="Arial" w:cs="Arial"/>
          <w:szCs w:val="22"/>
        </w:rPr>
        <w:t xml:space="preserve">7) </w:t>
      </w:r>
      <w:r w:rsidR="000E306E">
        <w:rPr>
          <w:rFonts w:ascii="Arial" w:hAnsi="Arial" w:cs="Arial"/>
          <w:szCs w:val="22"/>
        </w:rPr>
        <w:t>specyfikacje katalogowe (handlowe),</w:t>
      </w:r>
    </w:p>
    <w:p w:rsidR="00325072" w:rsidRDefault="00360B59" w:rsidP="00360B59">
      <w:pPr>
        <w:pStyle w:val="Standard"/>
      </w:pPr>
      <w:r>
        <w:rPr>
          <w:rFonts w:ascii="Arial" w:hAnsi="Arial" w:cs="Arial"/>
          <w:szCs w:val="22"/>
        </w:rPr>
        <w:t xml:space="preserve">8) </w:t>
      </w:r>
      <w:r w:rsidR="000E306E">
        <w:rPr>
          <w:rFonts w:ascii="Arial" w:hAnsi="Arial" w:cs="Arial"/>
          <w:szCs w:val="22"/>
        </w:rPr>
        <w:t>kopię dokumentów (potwierdzone za zgodność z oryginałem przez osobę upoważnioną) w języku polskim dopuszczających produkty do obrotu i do używania wydanych przez podmioty upoważnione do wydawania (deklaracje zgodności, świadectwa rejestracji, świadectwa dopuszczenia do obrotu, świadectwa jakości, świadectwa dopuszczenia do stosowania lub pozytywne opinie).</w:t>
      </w:r>
    </w:p>
    <w:p w:rsidR="00325072" w:rsidRDefault="00BF6471" w:rsidP="00BF6471">
      <w:pPr>
        <w:pStyle w:val="Akapitzlist"/>
        <w:widowControl w:val="0"/>
        <w:ind w:left="0"/>
      </w:pPr>
      <w:r>
        <w:rPr>
          <w:rFonts w:ascii="Arial" w:hAnsi="Arial" w:cs="Arial"/>
          <w:szCs w:val="22"/>
        </w:rPr>
        <w:t xml:space="preserve">4. </w:t>
      </w:r>
      <w:r w:rsidR="000E306E">
        <w:rPr>
          <w:rFonts w:ascii="Arial" w:hAnsi="Arial" w:cs="Arial"/>
          <w:szCs w:val="22"/>
        </w:rPr>
        <w:t>Przekazane Zamawiającemu dokumenty powinny być zgodne z zasadami określonymi w Rozporządzeniu Ministra Infrastruktury z dnia 27 września 2003 r. w sprawie szczegółowych czynności organów w sprawach związanych z dopuszczeniem pojazdu do ruchu oraz wzorów dokumentów w tych sprawach oraz zgodne z przepisami PRD i pozostałymi obowiązującymi w tym względzie przepisami prawa.</w:t>
      </w:r>
    </w:p>
    <w:p w:rsidR="00325072" w:rsidRDefault="00BF6471" w:rsidP="00BF6471">
      <w:pPr>
        <w:pStyle w:val="Akapitzlist"/>
        <w:widowControl w:val="0"/>
        <w:ind w:left="0"/>
      </w:pPr>
      <w:r>
        <w:rPr>
          <w:rFonts w:ascii="Arial" w:hAnsi="Arial" w:cs="Arial"/>
          <w:szCs w:val="22"/>
        </w:rPr>
        <w:t xml:space="preserve">5. </w:t>
      </w:r>
      <w:r w:rsidR="000E306E">
        <w:rPr>
          <w:rFonts w:ascii="Arial" w:hAnsi="Arial" w:cs="Arial"/>
          <w:szCs w:val="22"/>
        </w:rPr>
        <w:t>Wszystkie dokumenty winny być wystawione przez Wykonawcę w języku polskim. W przypadku dostarczenia oryginalnych dokumentów producenta zagranicznego, muszą one być przetłumaczone na język polski przez tłumacza przysięgłego.</w:t>
      </w:r>
    </w:p>
    <w:p w:rsidR="00325072" w:rsidRDefault="00BF6471" w:rsidP="00BF6471">
      <w:pPr>
        <w:pStyle w:val="Akapitzlist"/>
        <w:widowControl w:val="0"/>
        <w:ind w:left="0"/>
      </w:pPr>
      <w:r>
        <w:rPr>
          <w:rFonts w:ascii="Arial" w:hAnsi="Arial" w:cs="Arial"/>
          <w:szCs w:val="22"/>
        </w:rPr>
        <w:t xml:space="preserve">6. </w:t>
      </w:r>
      <w:r w:rsidR="000E306E">
        <w:rPr>
          <w:rFonts w:ascii="Arial" w:hAnsi="Arial" w:cs="Arial"/>
          <w:szCs w:val="22"/>
        </w:rPr>
        <w:t>Wykonawca, przed wydaniem Zamawiającemu samochodu, wykona na własny koszt przeglądy przedsprzedażne, a ich wykonanie odnotuje w książce przeglądów serwisowych.</w:t>
      </w:r>
    </w:p>
    <w:p w:rsidR="00325072" w:rsidRDefault="00BF6471" w:rsidP="00BF6471">
      <w:pPr>
        <w:pStyle w:val="Akapitzlist"/>
        <w:widowControl w:val="0"/>
        <w:ind w:left="0"/>
      </w:pPr>
      <w:r>
        <w:rPr>
          <w:rFonts w:ascii="Arial" w:hAnsi="Arial" w:cs="Arial"/>
          <w:szCs w:val="22"/>
        </w:rPr>
        <w:t xml:space="preserve">7. </w:t>
      </w:r>
      <w:r w:rsidR="000E306E">
        <w:rPr>
          <w:rFonts w:ascii="Arial" w:hAnsi="Arial" w:cs="Arial"/>
          <w:szCs w:val="22"/>
        </w:rPr>
        <w:t xml:space="preserve">Upoważnieni przedstawiciele Zamawiającego w obecności przedstawicieli Wykonawcy dokonają odbioru samochodu. Odbiór samochodu odbędzie się po sprawdzeniu ilości i jakości </w:t>
      </w:r>
      <w:r w:rsidR="004400AB">
        <w:rPr>
          <w:rFonts w:ascii="Arial" w:hAnsi="Arial" w:cs="Arial"/>
          <w:szCs w:val="22"/>
        </w:rPr>
        <w:t xml:space="preserve">elementów samochodu </w:t>
      </w:r>
      <w:r w:rsidR="000E306E">
        <w:rPr>
          <w:rFonts w:ascii="Arial" w:hAnsi="Arial" w:cs="Arial"/>
          <w:szCs w:val="22"/>
        </w:rPr>
        <w:t xml:space="preserve">oraz sprawdzeniu spełnienia wymogów techniczno-użytkowych określonych w SWZ z uwzględnieniem sprawności i zdolności do użycia samochodu oraz </w:t>
      </w:r>
      <w:r>
        <w:rPr>
          <w:rFonts w:ascii="Arial" w:hAnsi="Arial" w:cs="Arial"/>
          <w:szCs w:val="22"/>
        </w:rPr>
        <w:t xml:space="preserve">jego wyposażenia, zgodnie z ich </w:t>
      </w:r>
      <w:r w:rsidR="000E306E">
        <w:rPr>
          <w:rFonts w:ascii="Arial" w:hAnsi="Arial" w:cs="Arial"/>
          <w:szCs w:val="22"/>
        </w:rPr>
        <w:t xml:space="preserve">przeznaczeniem oraz warunkami wynikającymi z niniejszej </w:t>
      </w:r>
      <w:r w:rsidR="00E57C51">
        <w:rPr>
          <w:rFonts w:ascii="Arial" w:hAnsi="Arial" w:cs="Arial"/>
          <w:szCs w:val="22"/>
        </w:rPr>
        <w:t>u</w:t>
      </w:r>
      <w:r w:rsidR="000E306E">
        <w:rPr>
          <w:rFonts w:ascii="Arial" w:hAnsi="Arial" w:cs="Arial"/>
          <w:szCs w:val="22"/>
        </w:rPr>
        <w:t>mowy.</w:t>
      </w:r>
    </w:p>
    <w:p w:rsidR="00325072" w:rsidRDefault="0012535E" w:rsidP="00BF6471">
      <w:pPr>
        <w:pStyle w:val="Akapitzlist"/>
        <w:widowControl w:val="0"/>
        <w:ind w:left="0"/>
      </w:pPr>
      <w:r>
        <w:rPr>
          <w:rFonts w:ascii="Arial" w:hAnsi="Arial" w:cs="Arial"/>
          <w:szCs w:val="22"/>
        </w:rPr>
        <w:t xml:space="preserve">8. </w:t>
      </w:r>
      <w:r w:rsidR="000E306E">
        <w:rPr>
          <w:rFonts w:ascii="Arial" w:hAnsi="Arial" w:cs="Arial"/>
          <w:bCs/>
          <w:szCs w:val="22"/>
        </w:rPr>
        <w:t>W przypadku stwierdzenia, że:</w:t>
      </w:r>
    </w:p>
    <w:p w:rsidR="00325072" w:rsidRDefault="0012535E" w:rsidP="00BF6471">
      <w:pPr>
        <w:pStyle w:val="Akapitzlist"/>
        <w:widowControl w:val="0"/>
        <w:ind w:left="0"/>
      </w:pPr>
      <w:r>
        <w:rPr>
          <w:rFonts w:ascii="Arial" w:hAnsi="Arial" w:cs="Arial"/>
          <w:bCs/>
          <w:szCs w:val="22"/>
        </w:rPr>
        <w:t xml:space="preserve">1) </w:t>
      </w:r>
      <w:r w:rsidR="000E306E">
        <w:rPr>
          <w:rFonts w:ascii="Arial" w:hAnsi="Arial" w:cs="Arial"/>
          <w:bCs/>
          <w:szCs w:val="22"/>
        </w:rPr>
        <w:t>dostarcz</w:t>
      </w:r>
      <w:r>
        <w:rPr>
          <w:rFonts w:ascii="Arial" w:hAnsi="Arial" w:cs="Arial"/>
          <w:bCs/>
          <w:szCs w:val="22"/>
        </w:rPr>
        <w:t>ony samochód jest niezgodny z S</w:t>
      </w:r>
      <w:r w:rsidR="000E306E">
        <w:rPr>
          <w:rFonts w:ascii="Arial" w:hAnsi="Arial" w:cs="Arial"/>
          <w:bCs/>
          <w:szCs w:val="22"/>
        </w:rPr>
        <w:t xml:space="preserve">WZ, ofertą Wykonawcy lub </w:t>
      </w:r>
      <w:r w:rsidR="00585078">
        <w:rPr>
          <w:rFonts w:ascii="Arial" w:hAnsi="Arial" w:cs="Arial"/>
          <w:bCs/>
          <w:szCs w:val="22"/>
        </w:rPr>
        <w:t>u</w:t>
      </w:r>
      <w:r w:rsidR="000E306E">
        <w:rPr>
          <w:rFonts w:ascii="Arial" w:hAnsi="Arial" w:cs="Arial"/>
          <w:bCs/>
          <w:szCs w:val="22"/>
        </w:rPr>
        <w:t>mową,</w:t>
      </w:r>
    </w:p>
    <w:p w:rsidR="00325072" w:rsidRDefault="0012535E" w:rsidP="00BF6471">
      <w:pPr>
        <w:pStyle w:val="Akapitzlist"/>
        <w:widowControl w:val="0"/>
        <w:ind w:left="0"/>
      </w:pPr>
      <w:r>
        <w:rPr>
          <w:rFonts w:ascii="Arial" w:hAnsi="Arial" w:cs="Arial"/>
          <w:bCs/>
          <w:szCs w:val="22"/>
        </w:rPr>
        <w:t xml:space="preserve">2) </w:t>
      </w:r>
      <w:r w:rsidR="000E306E">
        <w:rPr>
          <w:rFonts w:ascii="Arial" w:hAnsi="Arial" w:cs="Arial"/>
          <w:bCs/>
          <w:szCs w:val="22"/>
        </w:rPr>
        <w:t>dostarczony samochód jest niekompletny,</w:t>
      </w:r>
    </w:p>
    <w:p w:rsidR="00325072" w:rsidRDefault="0012535E" w:rsidP="00BF6471">
      <w:pPr>
        <w:pStyle w:val="Akapitzlist"/>
        <w:widowControl w:val="0"/>
        <w:ind w:left="0"/>
      </w:pPr>
      <w:r>
        <w:rPr>
          <w:rFonts w:ascii="Arial" w:hAnsi="Arial" w:cs="Arial"/>
          <w:bCs/>
          <w:szCs w:val="22"/>
        </w:rPr>
        <w:t xml:space="preserve">3) </w:t>
      </w:r>
      <w:r w:rsidR="000E306E">
        <w:rPr>
          <w:rFonts w:ascii="Arial" w:hAnsi="Arial" w:cs="Arial"/>
          <w:bCs/>
          <w:szCs w:val="22"/>
        </w:rPr>
        <w:t>dostarczony samochód posiada ślady użytkowania lub zewnętrznego uszkodzenia,</w:t>
      </w:r>
    </w:p>
    <w:p w:rsidR="00325072" w:rsidRDefault="0012535E" w:rsidP="00BF6471">
      <w:pPr>
        <w:pStyle w:val="Akapitzlist"/>
        <w:widowControl w:val="0"/>
        <w:ind w:left="0"/>
      </w:pPr>
      <w:r>
        <w:rPr>
          <w:rFonts w:ascii="Arial" w:hAnsi="Arial" w:cs="Arial"/>
          <w:bCs/>
          <w:szCs w:val="22"/>
        </w:rPr>
        <w:lastRenderedPageBreak/>
        <w:t xml:space="preserve">4) </w:t>
      </w:r>
      <w:r w:rsidR="000E306E">
        <w:rPr>
          <w:rFonts w:ascii="Arial" w:hAnsi="Arial" w:cs="Arial"/>
          <w:bCs/>
          <w:szCs w:val="22"/>
        </w:rPr>
        <w:t>dostarczony samochód nie posiada dokumentacji, o której mowa w ust. 3,</w:t>
      </w:r>
    </w:p>
    <w:p w:rsidR="00325072" w:rsidRDefault="0012535E" w:rsidP="00BF6471">
      <w:pPr>
        <w:pStyle w:val="Akapitzlist"/>
        <w:widowControl w:val="0"/>
        <w:ind w:left="0"/>
      </w:pPr>
      <w:r>
        <w:rPr>
          <w:rFonts w:ascii="Arial" w:hAnsi="Arial" w:cs="Arial"/>
          <w:bCs/>
          <w:szCs w:val="22"/>
        </w:rPr>
        <w:t xml:space="preserve">5) </w:t>
      </w:r>
      <w:r w:rsidR="000E306E">
        <w:rPr>
          <w:rFonts w:ascii="Arial" w:hAnsi="Arial" w:cs="Arial"/>
          <w:bCs/>
          <w:szCs w:val="22"/>
        </w:rPr>
        <w:t>nie przeprowadzono szkolenia personelu w zakresie obsługi samochodu -</w:t>
      </w:r>
    </w:p>
    <w:p w:rsidR="00325072" w:rsidRDefault="000E306E" w:rsidP="00BF6471">
      <w:pPr>
        <w:pStyle w:val="Akapitzlist"/>
        <w:widowControl w:val="0"/>
        <w:ind w:left="0"/>
      </w:pPr>
      <w:r>
        <w:rPr>
          <w:rFonts w:ascii="Arial" w:hAnsi="Arial" w:cs="Arial"/>
          <w:bCs/>
          <w:szCs w:val="22"/>
        </w:rPr>
        <w:t>Zamawiający odmówi odbioru samochodu, sporządzając protokół zawierający przyczyny odmowy odbioru (</w:t>
      </w:r>
      <w:r w:rsidR="00566157">
        <w:rPr>
          <w:rFonts w:ascii="Arial" w:hAnsi="Arial" w:cs="Arial"/>
          <w:bCs/>
          <w:szCs w:val="22"/>
        </w:rPr>
        <w:t>p</w:t>
      </w:r>
      <w:r>
        <w:rPr>
          <w:rFonts w:ascii="Arial" w:hAnsi="Arial" w:cs="Arial"/>
          <w:bCs/>
          <w:szCs w:val="22"/>
        </w:rPr>
        <w:t xml:space="preserve">rotokół rozbieżności). Zamawiający uzgodni z Wykonawcą datę ponownego odbioru, a jeżeli data ta będzie późniejsza niż </w:t>
      </w:r>
      <w:r w:rsidR="0012535E">
        <w:rPr>
          <w:rFonts w:ascii="Arial" w:hAnsi="Arial" w:cs="Arial"/>
          <w:bCs/>
          <w:szCs w:val="22"/>
        </w:rPr>
        <w:t>termin ustalony</w:t>
      </w:r>
      <w:r>
        <w:rPr>
          <w:rFonts w:ascii="Arial" w:hAnsi="Arial" w:cs="Arial"/>
          <w:bCs/>
          <w:szCs w:val="22"/>
        </w:rPr>
        <w:t xml:space="preserve"> w § </w:t>
      </w:r>
      <w:r w:rsidR="005D7906">
        <w:rPr>
          <w:rFonts w:ascii="Arial" w:hAnsi="Arial" w:cs="Arial"/>
          <w:bCs/>
          <w:szCs w:val="22"/>
        </w:rPr>
        <w:t>2</w:t>
      </w:r>
      <w:r>
        <w:rPr>
          <w:rFonts w:ascii="Arial" w:hAnsi="Arial" w:cs="Arial"/>
          <w:bCs/>
          <w:szCs w:val="22"/>
        </w:rPr>
        <w:t xml:space="preserve"> zastosowanie będą miały kary umowne, o których mowa w § </w:t>
      </w:r>
      <w:r w:rsidR="005D7906">
        <w:rPr>
          <w:rFonts w:ascii="Arial" w:hAnsi="Arial" w:cs="Arial"/>
          <w:bCs/>
          <w:szCs w:val="22"/>
        </w:rPr>
        <w:t>8</w:t>
      </w:r>
      <w:r>
        <w:rPr>
          <w:rFonts w:ascii="Arial" w:hAnsi="Arial" w:cs="Arial"/>
          <w:bCs/>
          <w:szCs w:val="22"/>
        </w:rPr>
        <w:t>.</w:t>
      </w:r>
    </w:p>
    <w:p w:rsidR="00325072" w:rsidRDefault="0012535E" w:rsidP="0012535E">
      <w:pPr>
        <w:pStyle w:val="Akapitzlist"/>
        <w:widowControl w:val="0"/>
        <w:ind w:left="0"/>
      </w:pPr>
      <w:r>
        <w:rPr>
          <w:rFonts w:ascii="Arial" w:hAnsi="Arial" w:cs="Arial"/>
          <w:szCs w:val="22"/>
        </w:rPr>
        <w:t xml:space="preserve">9. </w:t>
      </w:r>
      <w:r w:rsidR="000E306E">
        <w:rPr>
          <w:rFonts w:ascii="Arial" w:hAnsi="Arial" w:cs="Arial"/>
          <w:szCs w:val="22"/>
        </w:rPr>
        <w:t xml:space="preserve">Podstawą uznania, iż samochód spełnia warunki określone w § 1 jest </w:t>
      </w:r>
      <w:r w:rsidR="00DB70B4">
        <w:rPr>
          <w:rFonts w:ascii="Arial" w:hAnsi="Arial" w:cs="Arial"/>
          <w:szCs w:val="22"/>
        </w:rPr>
        <w:t>p</w:t>
      </w:r>
      <w:r w:rsidR="000E306E">
        <w:rPr>
          <w:rFonts w:ascii="Arial" w:hAnsi="Arial" w:cs="Arial"/>
          <w:szCs w:val="22"/>
        </w:rPr>
        <w:t>rotokół od</w:t>
      </w:r>
      <w:r>
        <w:rPr>
          <w:rFonts w:ascii="Arial" w:hAnsi="Arial" w:cs="Arial"/>
          <w:szCs w:val="22"/>
        </w:rPr>
        <w:t>bioru podpisany przez Strony</w:t>
      </w:r>
      <w:r w:rsidR="000E306E">
        <w:rPr>
          <w:rFonts w:ascii="Arial" w:hAnsi="Arial" w:cs="Arial"/>
          <w:szCs w:val="22"/>
        </w:rPr>
        <w:t xml:space="preserve">. Protokół odbioru dołączony będzie do faktury, o której mowa w § </w:t>
      </w:r>
      <w:r w:rsidR="005D7906">
        <w:rPr>
          <w:rFonts w:ascii="Arial" w:hAnsi="Arial" w:cs="Arial"/>
          <w:szCs w:val="22"/>
        </w:rPr>
        <w:t>3</w:t>
      </w:r>
      <w:r w:rsidR="000E306E">
        <w:rPr>
          <w:rFonts w:ascii="Arial" w:hAnsi="Arial" w:cs="Arial"/>
          <w:szCs w:val="22"/>
        </w:rPr>
        <w:t xml:space="preserve"> ust. </w:t>
      </w:r>
      <w:r>
        <w:rPr>
          <w:rFonts w:ascii="Arial" w:hAnsi="Arial" w:cs="Arial"/>
          <w:szCs w:val="22"/>
        </w:rPr>
        <w:t>2</w:t>
      </w:r>
      <w:r w:rsidR="000E306E">
        <w:rPr>
          <w:rFonts w:ascii="Arial" w:hAnsi="Arial" w:cs="Arial"/>
          <w:szCs w:val="22"/>
        </w:rPr>
        <w:t xml:space="preserve"> i jest warunkiem uznania faktury za kompletną w rozumieniu zapisów § </w:t>
      </w:r>
      <w:r w:rsidR="005D7906">
        <w:rPr>
          <w:rFonts w:ascii="Arial" w:hAnsi="Arial" w:cs="Arial"/>
          <w:szCs w:val="22"/>
        </w:rPr>
        <w:t>3</w:t>
      </w:r>
      <w:r w:rsidR="000E306E">
        <w:rPr>
          <w:rFonts w:ascii="Arial" w:hAnsi="Arial" w:cs="Arial"/>
          <w:szCs w:val="22"/>
        </w:rPr>
        <w:t xml:space="preserve"> ust. </w:t>
      </w:r>
      <w:r>
        <w:rPr>
          <w:rFonts w:ascii="Arial" w:hAnsi="Arial" w:cs="Arial"/>
          <w:szCs w:val="22"/>
        </w:rPr>
        <w:t>3</w:t>
      </w:r>
      <w:r w:rsidR="000E306E">
        <w:rPr>
          <w:rFonts w:ascii="Arial" w:hAnsi="Arial" w:cs="Arial"/>
          <w:szCs w:val="22"/>
        </w:rPr>
        <w:t>.</w:t>
      </w:r>
    </w:p>
    <w:p w:rsidR="00325072" w:rsidRPr="002209C9" w:rsidRDefault="00325072" w:rsidP="00382188">
      <w:pPr>
        <w:pStyle w:val="Akapitzlist"/>
        <w:widowControl w:val="0"/>
        <w:ind w:left="360" w:hanging="360"/>
        <w:rPr>
          <w:rFonts w:ascii="Arial" w:hAnsi="Arial" w:cs="Arial"/>
          <w:szCs w:val="22"/>
        </w:rPr>
      </w:pPr>
    </w:p>
    <w:p w:rsidR="00325072" w:rsidRPr="002209C9" w:rsidRDefault="000E306E" w:rsidP="00382188">
      <w:pPr>
        <w:pStyle w:val="Standard"/>
      </w:pPr>
      <w:r w:rsidRPr="002209C9">
        <w:rPr>
          <w:rFonts w:ascii="Arial" w:hAnsi="Arial" w:cs="Arial"/>
          <w:bCs/>
        </w:rPr>
        <w:t>§</w:t>
      </w:r>
      <w:r w:rsidR="00D27710">
        <w:rPr>
          <w:rFonts w:ascii="Arial" w:hAnsi="Arial" w:cs="Arial"/>
          <w:bCs/>
        </w:rPr>
        <w:t xml:space="preserve"> </w:t>
      </w:r>
      <w:r w:rsidR="002127F9">
        <w:rPr>
          <w:rFonts w:ascii="Arial" w:hAnsi="Arial" w:cs="Arial"/>
          <w:bCs/>
        </w:rPr>
        <w:t>5</w:t>
      </w:r>
      <w:r w:rsidR="00D27710">
        <w:rPr>
          <w:rFonts w:ascii="Arial" w:hAnsi="Arial" w:cs="Arial"/>
          <w:bCs/>
        </w:rPr>
        <w:t>.</w:t>
      </w:r>
      <w:r w:rsidR="00D27710">
        <w:t xml:space="preserve"> </w:t>
      </w:r>
      <w:r w:rsidRPr="002209C9">
        <w:rPr>
          <w:rFonts w:ascii="Arial" w:hAnsi="Arial" w:cs="Arial"/>
          <w:bCs/>
        </w:rPr>
        <w:t>Gwarancja i rękojmia za wady</w:t>
      </w:r>
    </w:p>
    <w:p w:rsidR="00325072" w:rsidRDefault="0012535E" w:rsidP="0012535E">
      <w:pPr>
        <w:pStyle w:val="Akapitzlist"/>
        <w:ind w:left="0"/>
        <w:jc w:val="both"/>
      </w:pPr>
      <w:r>
        <w:rPr>
          <w:rFonts w:ascii="Arial" w:hAnsi="Arial" w:cs="Arial"/>
          <w:szCs w:val="22"/>
        </w:rPr>
        <w:t xml:space="preserve">1. </w:t>
      </w:r>
      <w:r w:rsidR="00E119FA">
        <w:rPr>
          <w:rFonts w:ascii="Arial" w:hAnsi="Arial" w:cs="Arial"/>
          <w:szCs w:val="22"/>
        </w:rPr>
        <w:t>Wykonawca udziela</w:t>
      </w:r>
      <w:r w:rsidR="002209C9">
        <w:rPr>
          <w:rFonts w:ascii="Arial" w:hAnsi="Arial" w:cs="Arial"/>
          <w:szCs w:val="22"/>
        </w:rPr>
        <w:t xml:space="preserve"> </w:t>
      </w:r>
      <w:r w:rsidR="00006E24">
        <w:rPr>
          <w:rFonts w:ascii="Arial" w:hAnsi="Arial" w:cs="Arial"/>
          <w:szCs w:val="22"/>
        </w:rPr>
        <w:t xml:space="preserve">Zamawiającemu </w:t>
      </w:r>
      <w:r>
        <w:rPr>
          <w:rFonts w:ascii="Arial" w:hAnsi="Arial" w:cs="Arial"/>
          <w:szCs w:val="22"/>
        </w:rPr>
        <w:t xml:space="preserve">24/36/48 </w:t>
      </w:r>
      <w:r>
        <w:rPr>
          <w:rFonts w:ascii="Arial" w:hAnsi="Arial" w:cs="Arial"/>
          <w:i/>
          <w:szCs w:val="22"/>
        </w:rPr>
        <w:t xml:space="preserve">(niepotrzebne zostanie usunięte) </w:t>
      </w:r>
      <w:r w:rsidR="00024511">
        <w:rPr>
          <w:rFonts w:ascii="Arial" w:hAnsi="Arial" w:cs="Arial"/>
          <w:szCs w:val="22"/>
        </w:rPr>
        <w:t xml:space="preserve">miesięcy </w:t>
      </w:r>
      <w:r w:rsidR="00E119FA">
        <w:rPr>
          <w:rFonts w:ascii="Arial" w:hAnsi="Arial" w:cs="Arial"/>
          <w:szCs w:val="22"/>
        </w:rPr>
        <w:t>gwarancji na samochód, będący przedmiotem dostawy</w:t>
      </w:r>
      <w:r w:rsidR="000E306E">
        <w:rPr>
          <w:rFonts w:ascii="Arial" w:hAnsi="Arial" w:cs="Arial"/>
          <w:szCs w:val="22"/>
        </w:rPr>
        <w:t xml:space="preserve">, licząc od </w:t>
      </w:r>
      <w:r w:rsidR="00006E24">
        <w:rPr>
          <w:rFonts w:ascii="Arial" w:hAnsi="Arial" w:cs="Arial"/>
          <w:szCs w:val="22"/>
        </w:rPr>
        <w:t>dnia</w:t>
      </w:r>
      <w:r w:rsidR="000E306E">
        <w:rPr>
          <w:rFonts w:ascii="Arial" w:hAnsi="Arial" w:cs="Arial"/>
          <w:szCs w:val="22"/>
        </w:rPr>
        <w:t xml:space="preserve"> odbioru samochodu.</w:t>
      </w:r>
    </w:p>
    <w:p w:rsidR="00325072" w:rsidRPr="00E87ADF" w:rsidRDefault="0012535E" w:rsidP="0012535E">
      <w:pPr>
        <w:pStyle w:val="Standard"/>
      </w:pPr>
      <w:r>
        <w:rPr>
          <w:rFonts w:ascii="Arial" w:hAnsi="Arial" w:cs="Arial"/>
          <w:szCs w:val="22"/>
        </w:rPr>
        <w:t xml:space="preserve">2. </w:t>
      </w:r>
      <w:r w:rsidR="000E306E" w:rsidRPr="00E87ADF">
        <w:rPr>
          <w:rFonts w:ascii="Arial" w:hAnsi="Arial" w:cs="Arial"/>
          <w:szCs w:val="22"/>
        </w:rPr>
        <w:t>Wykonawca w chwili wydania samochodu sprawdzi zgodność znajdujących się na urządzeniu oznaczeń z danymi zawartymi w dokumencie gwarancyjnym.</w:t>
      </w:r>
    </w:p>
    <w:p w:rsidR="00325072" w:rsidRDefault="0012535E" w:rsidP="0012535E">
      <w:pPr>
        <w:pStyle w:val="Standard"/>
      </w:pPr>
      <w:r>
        <w:rPr>
          <w:rFonts w:ascii="Arial" w:hAnsi="Arial" w:cs="Arial"/>
          <w:szCs w:val="22"/>
        </w:rPr>
        <w:t xml:space="preserve">3. </w:t>
      </w:r>
      <w:r w:rsidR="00E119FA">
        <w:rPr>
          <w:rFonts w:ascii="Arial" w:hAnsi="Arial" w:cs="Arial"/>
          <w:szCs w:val="22"/>
        </w:rPr>
        <w:t xml:space="preserve">W ramach </w:t>
      </w:r>
      <w:r w:rsidR="002127F9">
        <w:rPr>
          <w:rFonts w:ascii="Arial" w:hAnsi="Arial" w:cs="Arial"/>
          <w:szCs w:val="22"/>
        </w:rPr>
        <w:t>gwarancji Wykonawca</w:t>
      </w:r>
      <w:r w:rsidR="000E306E">
        <w:rPr>
          <w:rFonts w:ascii="Arial" w:hAnsi="Arial" w:cs="Arial"/>
          <w:szCs w:val="22"/>
        </w:rPr>
        <w:t>:</w:t>
      </w:r>
    </w:p>
    <w:p w:rsidR="00325072" w:rsidRDefault="0012535E" w:rsidP="0012535E">
      <w:pPr>
        <w:pStyle w:val="Standard"/>
      </w:pPr>
      <w:r>
        <w:rPr>
          <w:rFonts w:ascii="Arial" w:hAnsi="Arial" w:cs="Arial"/>
          <w:szCs w:val="22"/>
        </w:rPr>
        <w:t xml:space="preserve">1) </w:t>
      </w:r>
      <w:r w:rsidR="000E306E">
        <w:rPr>
          <w:rFonts w:ascii="Arial" w:hAnsi="Arial" w:cs="Arial"/>
          <w:szCs w:val="22"/>
        </w:rPr>
        <w:t>zapewni obsługę serwisową;</w:t>
      </w:r>
    </w:p>
    <w:p w:rsidR="00325072" w:rsidRDefault="0012535E" w:rsidP="0012535E">
      <w:pPr>
        <w:pStyle w:val="Standard"/>
      </w:pPr>
      <w:r>
        <w:rPr>
          <w:rFonts w:ascii="Arial" w:hAnsi="Arial" w:cs="Arial"/>
          <w:szCs w:val="22"/>
        </w:rPr>
        <w:t xml:space="preserve">2) </w:t>
      </w:r>
      <w:r w:rsidR="000E306E">
        <w:rPr>
          <w:rFonts w:ascii="Arial" w:hAnsi="Arial" w:cs="Arial"/>
          <w:szCs w:val="22"/>
        </w:rPr>
        <w:t>ponosi odpowiedzialność z tytułu niewykonania lub nienależytego wykonania usługi gwarancyjnej;</w:t>
      </w:r>
    </w:p>
    <w:p w:rsidR="00325072" w:rsidRDefault="0012535E" w:rsidP="0012535E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3) </w:t>
      </w:r>
      <w:r w:rsidR="000E306E">
        <w:rPr>
          <w:rFonts w:ascii="Arial" w:hAnsi="Arial" w:cs="Arial"/>
          <w:szCs w:val="22"/>
        </w:rPr>
        <w:t>wymieni nieodpłatnie istotny moduł samochodu lub sprzęt będący na jego wyposażeniu po dwukrotnej naprawie gwarancyjnej tego samego istotnego podzespołu.</w:t>
      </w:r>
    </w:p>
    <w:p w:rsidR="00325072" w:rsidRPr="00024511" w:rsidRDefault="00325072" w:rsidP="00382188">
      <w:pPr>
        <w:pStyle w:val="Standard"/>
        <w:rPr>
          <w:rFonts w:ascii="Arial" w:hAnsi="Arial" w:cs="Arial"/>
          <w:szCs w:val="22"/>
        </w:rPr>
      </w:pPr>
    </w:p>
    <w:p w:rsidR="00325072" w:rsidRPr="002209C9" w:rsidRDefault="000E306E" w:rsidP="00382188">
      <w:pPr>
        <w:pStyle w:val="Standard"/>
      </w:pPr>
      <w:r w:rsidRPr="002209C9">
        <w:rPr>
          <w:rFonts w:ascii="Arial" w:hAnsi="Arial" w:cs="Arial"/>
          <w:bCs/>
        </w:rPr>
        <w:t>§ </w:t>
      </w:r>
      <w:r w:rsidR="002127F9">
        <w:rPr>
          <w:rFonts w:ascii="Arial" w:hAnsi="Arial" w:cs="Arial"/>
          <w:bCs/>
        </w:rPr>
        <w:t>6</w:t>
      </w:r>
      <w:r w:rsidR="00D27710">
        <w:rPr>
          <w:rFonts w:ascii="Arial" w:hAnsi="Arial" w:cs="Arial"/>
          <w:bCs/>
        </w:rPr>
        <w:t>.</w:t>
      </w:r>
      <w:r w:rsidR="00D27710">
        <w:t xml:space="preserve"> </w:t>
      </w:r>
      <w:r w:rsidRPr="002209C9">
        <w:rPr>
          <w:rFonts w:ascii="Arial" w:hAnsi="Arial" w:cs="Arial"/>
          <w:bCs/>
        </w:rPr>
        <w:t>Warunki wykonywania uprawnień z tytułu rękojmi i gwarancji</w:t>
      </w:r>
    </w:p>
    <w:p w:rsidR="00325072" w:rsidRDefault="0001201D" w:rsidP="0001201D">
      <w:pPr>
        <w:pStyle w:val="Akapitzlist"/>
        <w:ind w:left="0"/>
      </w:pPr>
      <w:r>
        <w:rPr>
          <w:rFonts w:ascii="Arial" w:hAnsi="Arial" w:cs="Arial"/>
          <w:szCs w:val="22"/>
        </w:rPr>
        <w:t xml:space="preserve">1. </w:t>
      </w:r>
      <w:r w:rsidR="000E306E">
        <w:rPr>
          <w:rFonts w:ascii="Arial" w:hAnsi="Arial" w:cs="Arial"/>
          <w:szCs w:val="22"/>
        </w:rPr>
        <w:t>Serwis gwarancyjny będzie świadczony w miejscu użytkowania samochodu. W trakcie okresu objętego gwarancją i rękojmią dojazd do Zamawiającego odbywać się będzie na koszt Wykonawcy.</w:t>
      </w:r>
    </w:p>
    <w:p w:rsidR="00325072" w:rsidRDefault="0001201D" w:rsidP="0001201D">
      <w:pPr>
        <w:pStyle w:val="Akapitzlist"/>
        <w:ind w:left="0"/>
      </w:pPr>
      <w:r>
        <w:rPr>
          <w:rFonts w:ascii="Arial" w:hAnsi="Arial" w:cs="Arial"/>
          <w:szCs w:val="22"/>
        </w:rPr>
        <w:t xml:space="preserve">2. </w:t>
      </w:r>
      <w:r w:rsidR="000E306E">
        <w:rPr>
          <w:rFonts w:ascii="Arial" w:hAnsi="Arial" w:cs="Arial"/>
          <w:szCs w:val="22"/>
        </w:rPr>
        <w:t>Wykonawca zobowiązuje się stawić w siedzibie Zamawiającego niezwłocznie po zgłoszeniu przez Zamawiającego wady, nie później jed</w:t>
      </w:r>
      <w:r w:rsidR="00725559">
        <w:rPr>
          <w:rFonts w:ascii="Arial" w:hAnsi="Arial" w:cs="Arial"/>
          <w:szCs w:val="22"/>
        </w:rPr>
        <w:t>nak niż w ciągu 3 dni roboczych</w:t>
      </w:r>
      <w:r w:rsidR="000E306E">
        <w:rPr>
          <w:rFonts w:ascii="Arial" w:hAnsi="Arial" w:cs="Arial"/>
          <w:szCs w:val="22"/>
        </w:rPr>
        <w:t xml:space="preserve"> od momentu otrzymania zgłoszenia. Zgłoszenie zostanie wysłane pocztą elektroniczną na adres Wykonawcy</w:t>
      </w:r>
      <w:r w:rsidR="00B236AD">
        <w:rPr>
          <w:rFonts w:ascii="Arial" w:hAnsi="Arial" w:cs="Arial"/>
          <w:szCs w:val="22"/>
        </w:rPr>
        <w:t>.</w:t>
      </w:r>
    </w:p>
    <w:p w:rsidR="00325072" w:rsidRDefault="0001201D" w:rsidP="0001201D">
      <w:pPr>
        <w:pStyle w:val="Akapitzlist"/>
        <w:ind w:left="0"/>
      </w:pPr>
      <w:r>
        <w:rPr>
          <w:rFonts w:ascii="Arial" w:hAnsi="Arial" w:cs="Arial"/>
          <w:szCs w:val="22"/>
        </w:rPr>
        <w:lastRenderedPageBreak/>
        <w:t xml:space="preserve">3. </w:t>
      </w:r>
      <w:r w:rsidR="000E306E">
        <w:rPr>
          <w:rFonts w:ascii="Arial" w:hAnsi="Arial" w:cs="Arial"/>
          <w:szCs w:val="22"/>
        </w:rPr>
        <w:t>Czas skutecznej naprawy samochodu lub jego części nie powinien przekroczyć 5 dni roboczych od momentu zgłoszenia wady przez Zamawiającego. Okres gwarancji biegnie na nowo od chwili dostarczenia rzeczy wolnej od wad lub zwrócenia rzeczy naprawionej.</w:t>
      </w:r>
    </w:p>
    <w:p w:rsidR="00325072" w:rsidRDefault="0001201D" w:rsidP="0001201D">
      <w:pPr>
        <w:pStyle w:val="Akapitzlist"/>
        <w:ind w:left="0"/>
      </w:pPr>
      <w:r>
        <w:rPr>
          <w:rFonts w:ascii="Arial" w:hAnsi="Arial" w:cs="Arial"/>
          <w:szCs w:val="22"/>
        </w:rPr>
        <w:t xml:space="preserve">4. </w:t>
      </w:r>
      <w:r w:rsidR="000E306E">
        <w:rPr>
          <w:rFonts w:ascii="Arial" w:hAnsi="Arial" w:cs="Arial"/>
          <w:szCs w:val="22"/>
        </w:rPr>
        <w:t>W przypadku wystąpienia konieczności naprawy samochodu poza siedzibą Zamawiającego, Wykonawca zapewni:</w:t>
      </w:r>
    </w:p>
    <w:p w:rsidR="00325072" w:rsidRDefault="0001201D" w:rsidP="0001201D">
      <w:pPr>
        <w:pStyle w:val="Akapitzlist"/>
        <w:ind w:left="0"/>
      </w:pPr>
      <w:r>
        <w:rPr>
          <w:rFonts w:ascii="Arial" w:hAnsi="Arial" w:cs="Arial"/>
          <w:szCs w:val="22"/>
        </w:rPr>
        <w:t xml:space="preserve">1) </w:t>
      </w:r>
      <w:r w:rsidR="000E306E">
        <w:rPr>
          <w:rFonts w:ascii="Arial" w:hAnsi="Arial" w:cs="Arial"/>
          <w:szCs w:val="22"/>
        </w:rPr>
        <w:t>odbiór na własny koszt samochodu lub wyposażenia podlegającego naprawie;</w:t>
      </w:r>
    </w:p>
    <w:p w:rsidR="00325072" w:rsidRDefault="000E306E" w:rsidP="0001201D">
      <w:pPr>
        <w:pStyle w:val="Akapitzlist"/>
        <w:ind w:left="0"/>
      </w:pPr>
      <w:r>
        <w:rPr>
          <w:rFonts w:ascii="Arial" w:hAnsi="Arial" w:cs="Arial"/>
          <w:szCs w:val="22"/>
        </w:rPr>
        <w:t>2)</w:t>
      </w:r>
      <w:r w:rsidR="0001201D">
        <w:rPr>
          <w:rFonts w:ascii="Arial" w:hAnsi="Arial" w:cs="Arial"/>
          <w:szCs w:val="22"/>
        </w:rPr>
        <w:t xml:space="preserve"> </w:t>
      </w:r>
      <w:r w:rsidR="00711B0B">
        <w:rPr>
          <w:rFonts w:ascii="Arial" w:hAnsi="Arial" w:cs="Arial"/>
          <w:szCs w:val="22"/>
        </w:rPr>
        <w:t>naprawę samochodu, wyposażenia</w:t>
      </w:r>
      <w:r>
        <w:rPr>
          <w:rFonts w:ascii="Arial" w:hAnsi="Arial" w:cs="Arial"/>
          <w:szCs w:val="22"/>
        </w:rPr>
        <w:t xml:space="preserve"> lub sprzętu w terminie do 5 dni roboczych od dnia zgłoszenia;</w:t>
      </w:r>
    </w:p>
    <w:p w:rsidR="00325072" w:rsidRDefault="0001201D" w:rsidP="0001201D">
      <w:pPr>
        <w:pStyle w:val="Akapitzlist"/>
        <w:ind w:left="0"/>
      </w:pPr>
      <w:r>
        <w:rPr>
          <w:rFonts w:ascii="Arial" w:hAnsi="Arial" w:cs="Arial"/>
          <w:szCs w:val="22"/>
        </w:rPr>
        <w:t xml:space="preserve">3) </w:t>
      </w:r>
      <w:r w:rsidR="000E306E">
        <w:rPr>
          <w:rFonts w:ascii="Arial" w:hAnsi="Arial" w:cs="Arial"/>
          <w:szCs w:val="22"/>
        </w:rPr>
        <w:t>dostawę naprawionego samochodu, wyposażenia lub sprzętu na własny koszt do siedziby Zamawiającego.</w:t>
      </w:r>
    </w:p>
    <w:p w:rsidR="00325072" w:rsidRDefault="000E306E" w:rsidP="0001201D">
      <w:pPr>
        <w:pStyle w:val="Akapitzlist"/>
        <w:ind w:left="0"/>
      </w:pPr>
      <w:r>
        <w:rPr>
          <w:rFonts w:ascii="Arial" w:hAnsi="Arial" w:cs="Arial"/>
          <w:szCs w:val="22"/>
        </w:rPr>
        <w:t>5.</w:t>
      </w:r>
      <w:r w:rsidR="0001201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Jeżeli Wykonawca nie ma możliwości wykonania naprawy gwarancyjnej w maksymalnym terminie 5 dni roboczych od dnia zgłoszenia, zobowiązany jest podstawić bezpłatnie do dyspozycji Zamawiającego, do czasu wykonania naprawy, sprawny samochód zastępczy lub element wyposażenia podlegający naprawie sp</w:t>
      </w:r>
      <w:r w:rsidR="0001201D">
        <w:rPr>
          <w:rFonts w:ascii="Arial" w:hAnsi="Arial" w:cs="Arial"/>
          <w:szCs w:val="22"/>
        </w:rPr>
        <w:t>ełniający wymagania opisane w S</w:t>
      </w:r>
      <w:r>
        <w:rPr>
          <w:rFonts w:ascii="Arial" w:hAnsi="Arial" w:cs="Arial"/>
          <w:szCs w:val="22"/>
        </w:rPr>
        <w:t>WZ.</w:t>
      </w:r>
    </w:p>
    <w:p w:rsidR="00325072" w:rsidRDefault="0001201D" w:rsidP="0001201D">
      <w:pPr>
        <w:pStyle w:val="Akapitzlist"/>
        <w:ind w:left="0"/>
      </w:pPr>
      <w:r>
        <w:rPr>
          <w:rFonts w:ascii="Arial" w:hAnsi="Arial" w:cs="Arial"/>
          <w:szCs w:val="22"/>
        </w:rPr>
        <w:t xml:space="preserve">6. </w:t>
      </w:r>
      <w:r w:rsidR="000E306E">
        <w:rPr>
          <w:rFonts w:ascii="Arial" w:hAnsi="Arial" w:cs="Arial"/>
          <w:szCs w:val="22"/>
        </w:rPr>
        <w:t>Jeżeli Wykonawca nie podstawi samochodu zastępczego lub podlegającego naprawie elementu wyposażenia, speł</w:t>
      </w:r>
      <w:r>
        <w:rPr>
          <w:rFonts w:ascii="Arial" w:hAnsi="Arial" w:cs="Arial"/>
          <w:szCs w:val="22"/>
        </w:rPr>
        <w:t>niającego wymagania opisane w S</w:t>
      </w:r>
      <w:r w:rsidR="000E306E">
        <w:rPr>
          <w:rFonts w:ascii="Arial" w:hAnsi="Arial" w:cs="Arial"/>
          <w:szCs w:val="22"/>
        </w:rPr>
        <w:t>WZ, Zamawiający może wynająć do czasu wykonania naprawy samochód lub element wyposażenia spełniający takie wymagania, obciążając kosztami Wykonawcę.</w:t>
      </w:r>
    </w:p>
    <w:p w:rsidR="00325072" w:rsidRDefault="0001201D" w:rsidP="0001201D">
      <w:pPr>
        <w:pStyle w:val="Akapitzlist"/>
        <w:ind w:left="0"/>
      </w:pPr>
      <w:r>
        <w:rPr>
          <w:rFonts w:ascii="Arial" w:hAnsi="Arial" w:cs="Arial"/>
          <w:szCs w:val="22"/>
        </w:rPr>
        <w:t xml:space="preserve">7. </w:t>
      </w:r>
      <w:r w:rsidR="000E306E">
        <w:rPr>
          <w:rFonts w:ascii="Arial" w:hAnsi="Arial" w:cs="Arial"/>
          <w:szCs w:val="22"/>
        </w:rPr>
        <w:t>Uprawnienia Zamawiającego przewidziane w ust. 5 i 6 mogą być realizowane niezależnie od uprawnienia do naliczania kar umownych.</w:t>
      </w:r>
    </w:p>
    <w:p w:rsidR="00325072" w:rsidRDefault="00382188" w:rsidP="0001201D">
      <w:pPr>
        <w:pStyle w:val="Akapitzlist"/>
        <w:ind w:left="0"/>
      </w:pPr>
      <w:r>
        <w:rPr>
          <w:rFonts w:ascii="Arial" w:hAnsi="Arial" w:cs="Arial"/>
          <w:szCs w:val="22"/>
        </w:rPr>
        <w:t>8</w:t>
      </w:r>
      <w:r w:rsidR="0001201D">
        <w:rPr>
          <w:rFonts w:ascii="Arial" w:hAnsi="Arial" w:cs="Arial"/>
          <w:szCs w:val="22"/>
        </w:rPr>
        <w:t xml:space="preserve">. </w:t>
      </w:r>
      <w:r w:rsidR="000E306E">
        <w:rPr>
          <w:rFonts w:ascii="Arial" w:hAnsi="Arial" w:cs="Arial"/>
          <w:szCs w:val="22"/>
        </w:rPr>
        <w:t>W  przypadku odmowy usunięcia wad lub nieusunięcia wad w wyznaczonym terminie lub niewykonania serwisów lub przeglądów</w:t>
      </w:r>
      <w:r w:rsidR="00D002D0">
        <w:rPr>
          <w:rFonts w:ascii="Arial" w:hAnsi="Arial" w:cs="Arial"/>
          <w:szCs w:val="22"/>
        </w:rPr>
        <w:t xml:space="preserve"> gwarancyjnych</w:t>
      </w:r>
      <w:r w:rsidR="000E306E">
        <w:rPr>
          <w:rFonts w:ascii="Arial" w:hAnsi="Arial" w:cs="Arial"/>
          <w:szCs w:val="22"/>
        </w:rPr>
        <w:t>, Zamawiający może powierzyć usunięcie wad osobie trzeciej na koszt i ryzyko Wykonawcy.</w:t>
      </w:r>
    </w:p>
    <w:p w:rsidR="00325072" w:rsidRDefault="00382188" w:rsidP="0001201D">
      <w:pPr>
        <w:pStyle w:val="Akapitzlist"/>
        <w:ind w:left="0"/>
      </w:pPr>
      <w:r>
        <w:rPr>
          <w:rFonts w:ascii="Arial" w:hAnsi="Arial" w:cs="Arial"/>
          <w:szCs w:val="22"/>
        </w:rPr>
        <w:t>9</w:t>
      </w:r>
      <w:r w:rsidR="0001201D">
        <w:rPr>
          <w:rFonts w:ascii="Arial" w:hAnsi="Arial" w:cs="Arial"/>
          <w:szCs w:val="22"/>
        </w:rPr>
        <w:t xml:space="preserve">. </w:t>
      </w:r>
      <w:r w:rsidR="000E306E">
        <w:rPr>
          <w:rFonts w:ascii="Arial" w:hAnsi="Arial" w:cs="Arial"/>
          <w:szCs w:val="22"/>
        </w:rPr>
        <w:t>Wykonawca niezależnie od udzielonej gwarancji dostarczy, wraz z samochodem, kartę gwarancyjną producenta. Zamawiający, według swego wyboru, uprawniony będzie do korzystania z gwarancji Wykonawcy lub producenta.</w:t>
      </w:r>
    </w:p>
    <w:p w:rsidR="00325072" w:rsidRDefault="000E306E" w:rsidP="0001201D">
      <w:pPr>
        <w:pStyle w:val="Akapitzlist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382188">
        <w:rPr>
          <w:rFonts w:ascii="Arial" w:hAnsi="Arial" w:cs="Arial"/>
          <w:szCs w:val="22"/>
        </w:rPr>
        <w:t>0</w:t>
      </w:r>
      <w:r w:rsidR="0001201D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Powyższe zapisy nie naruszają uprawnień Zamawiającego przysługujących mu z tytułu rękojmi za wady ani z tytułu odpowiedzialności odszkodowawczej. W przypadku zaoferowania przez Wykonawcę okresu gwarancji dłuższego niż wskazany jako minimalny wymagany przez Zamawiającego, okres rękojmi zostaje zrównany z okresem gwarancji.</w:t>
      </w:r>
    </w:p>
    <w:p w:rsidR="003B7BC5" w:rsidRPr="00FE7CDC" w:rsidRDefault="003B7BC5" w:rsidP="00382188">
      <w:pPr>
        <w:spacing w:line="360" w:lineRule="auto"/>
      </w:pPr>
    </w:p>
    <w:p w:rsidR="00325072" w:rsidRDefault="000E306E" w:rsidP="00382188">
      <w:pPr>
        <w:pStyle w:val="Standard"/>
        <w:rPr>
          <w:rFonts w:ascii="Arial" w:hAnsi="Arial" w:cs="Arial"/>
          <w:bCs/>
        </w:rPr>
      </w:pPr>
      <w:r w:rsidRPr="007C3748">
        <w:rPr>
          <w:rFonts w:ascii="Arial" w:hAnsi="Arial" w:cs="Arial"/>
          <w:bCs/>
        </w:rPr>
        <w:lastRenderedPageBreak/>
        <w:t>§ </w:t>
      </w:r>
      <w:r w:rsidR="00FE7CDC">
        <w:rPr>
          <w:rFonts w:ascii="Arial" w:hAnsi="Arial" w:cs="Arial"/>
          <w:bCs/>
        </w:rPr>
        <w:t>7</w:t>
      </w:r>
      <w:r w:rsidR="00D27710">
        <w:rPr>
          <w:rFonts w:ascii="Arial" w:hAnsi="Arial" w:cs="Arial"/>
          <w:bCs/>
        </w:rPr>
        <w:t>.</w:t>
      </w:r>
      <w:r w:rsidR="007C3748">
        <w:t xml:space="preserve"> </w:t>
      </w:r>
      <w:r w:rsidRPr="007C3748">
        <w:rPr>
          <w:rFonts w:ascii="Arial" w:hAnsi="Arial" w:cs="Arial"/>
          <w:bCs/>
        </w:rPr>
        <w:t>Kary umowne</w:t>
      </w:r>
    </w:p>
    <w:p w:rsidR="00325072" w:rsidRDefault="000E306E" w:rsidP="00895E77">
      <w:pPr>
        <w:pStyle w:val="Akapitzlist"/>
        <w:ind w:left="0"/>
      </w:pPr>
      <w:r>
        <w:rPr>
          <w:rFonts w:ascii="Arial" w:hAnsi="Arial" w:cs="Arial"/>
          <w:szCs w:val="22"/>
        </w:rPr>
        <w:t>1.</w:t>
      </w:r>
      <w:r w:rsidR="00895E7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W razie niewykonania lub nienależytego wykonania </w:t>
      </w:r>
      <w:r w:rsidR="002D5EE0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>mowy Strony uprawnione są do naliczania i egzekwowania kar umownych.</w:t>
      </w:r>
    </w:p>
    <w:p w:rsidR="00325072" w:rsidRDefault="00895E77" w:rsidP="00895E77">
      <w:pPr>
        <w:pStyle w:val="Akapitzlist"/>
        <w:ind w:left="0"/>
      </w:pPr>
      <w:r>
        <w:rPr>
          <w:rFonts w:ascii="Arial" w:hAnsi="Arial" w:cs="Arial"/>
          <w:szCs w:val="22"/>
        </w:rPr>
        <w:t xml:space="preserve">2. </w:t>
      </w:r>
      <w:r w:rsidR="000E306E">
        <w:rPr>
          <w:rFonts w:ascii="Arial" w:hAnsi="Arial" w:cs="Arial"/>
          <w:szCs w:val="22"/>
        </w:rPr>
        <w:t>Zamawiający ma prawo do naliczani</w:t>
      </w:r>
      <w:r>
        <w:rPr>
          <w:rFonts w:ascii="Arial" w:hAnsi="Arial" w:cs="Arial"/>
          <w:szCs w:val="22"/>
        </w:rPr>
        <w:t xml:space="preserve">a i egzekwowania kar umownych w </w:t>
      </w:r>
      <w:r w:rsidR="000E306E">
        <w:rPr>
          <w:rFonts w:ascii="Arial" w:hAnsi="Arial" w:cs="Arial"/>
          <w:szCs w:val="22"/>
        </w:rPr>
        <w:t>następujących wypadkach i wysokościach:</w:t>
      </w:r>
    </w:p>
    <w:p w:rsidR="00325072" w:rsidRDefault="00895E77" w:rsidP="00895E77">
      <w:pPr>
        <w:pStyle w:val="Akapitzlist"/>
        <w:ind w:left="0"/>
      </w:pPr>
      <w:r>
        <w:rPr>
          <w:rFonts w:ascii="Arial" w:hAnsi="Arial" w:cs="Arial"/>
          <w:szCs w:val="22"/>
        </w:rPr>
        <w:t xml:space="preserve">1) </w:t>
      </w:r>
      <w:r w:rsidR="000E306E">
        <w:rPr>
          <w:rFonts w:ascii="Arial" w:hAnsi="Arial" w:cs="Arial"/>
          <w:szCs w:val="22"/>
        </w:rPr>
        <w:t xml:space="preserve">za </w:t>
      </w:r>
      <w:r w:rsidR="00D35C50">
        <w:rPr>
          <w:rFonts w:ascii="Arial" w:hAnsi="Arial" w:cs="Arial"/>
          <w:szCs w:val="22"/>
        </w:rPr>
        <w:t>zwłokę</w:t>
      </w:r>
      <w:r w:rsidR="000E306E">
        <w:rPr>
          <w:rFonts w:ascii="Arial" w:hAnsi="Arial" w:cs="Arial"/>
          <w:szCs w:val="22"/>
        </w:rPr>
        <w:t xml:space="preserve"> w wydaniu samochodu wraz z dokumentami, o których mowa w § </w:t>
      </w:r>
      <w:r w:rsidR="001A1684">
        <w:rPr>
          <w:rFonts w:ascii="Arial" w:hAnsi="Arial" w:cs="Arial"/>
          <w:szCs w:val="22"/>
        </w:rPr>
        <w:t>4</w:t>
      </w:r>
      <w:r w:rsidR="000E306E">
        <w:rPr>
          <w:rFonts w:ascii="Arial" w:hAnsi="Arial" w:cs="Arial"/>
          <w:szCs w:val="22"/>
        </w:rPr>
        <w:t xml:space="preserve"> ust. </w:t>
      </w:r>
      <w:r>
        <w:rPr>
          <w:rFonts w:ascii="Arial" w:hAnsi="Arial" w:cs="Arial"/>
          <w:szCs w:val="22"/>
        </w:rPr>
        <w:t>3</w:t>
      </w:r>
      <w:r w:rsidR="000E306E">
        <w:rPr>
          <w:rFonts w:ascii="Arial" w:hAnsi="Arial" w:cs="Arial"/>
          <w:szCs w:val="22"/>
        </w:rPr>
        <w:t xml:space="preserve"> - w wysokości </w:t>
      </w:r>
      <w:r>
        <w:rPr>
          <w:rFonts w:ascii="Arial" w:hAnsi="Arial" w:cs="Arial"/>
          <w:szCs w:val="22"/>
        </w:rPr>
        <w:t>0,</w:t>
      </w:r>
      <w:r w:rsidR="000E306E">
        <w:rPr>
          <w:rFonts w:ascii="Arial" w:hAnsi="Arial" w:cs="Arial"/>
          <w:szCs w:val="22"/>
        </w:rPr>
        <w:t xml:space="preserve">1 % wynagrodzenia brutto za każdy dzień </w:t>
      </w:r>
      <w:r w:rsidR="00D35C50">
        <w:rPr>
          <w:rFonts w:ascii="Arial" w:hAnsi="Arial" w:cs="Arial"/>
          <w:szCs w:val="22"/>
        </w:rPr>
        <w:t>zwłoki,</w:t>
      </w:r>
      <w:r w:rsidR="000E306E">
        <w:rPr>
          <w:rFonts w:ascii="Arial" w:hAnsi="Arial" w:cs="Arial"/>
          <w:szCs w:val="22"/>
        </w:rPr>
        <w:t xml:space="preserve"> liczony od </w:t>
      </w:r>
      <w:r>
        <w:rPr>
          <w:rFonts w:ascii="Arial" w:hAnsi="Arial" w:cs="Arial"/>
          <w:szCs w:val="22"/>
        </w:rPr>
        <w:t>upływu terminu</w:t>
      </w:r>
      <w:r w:rsidR="001A1684">
        <w:rPr>
          <w:rFonts w:ascii="Arial" w:hAnsi="Arial" w:cs="Arial"/>
          <w:szCs w:val="22"/>
        </w:rPr>
        <w:t>,</w:t>
      </w:r>
      <w:r w:rsidR="000E306E">
        <w:rPr>
          <w:rFonts w:ascii="Arial" w:hAnsi="Arial" w:cs="Arial"/>
          <w:szCs w:val="22"/>
        </w:rPr>
        <w:t xml:space="preserve"> o którym mowa § </w:t>
      </w:r>
      <w:r w:rsidR="001A1684">
        <w:rPr>
          <w:rFonts w:ascii="Arial" w:hAnsi="Arial" w:cs="Arial"/>
          <w:szCs w:val="22"/>
        </w:rPr>
        <w:t>2</w:t>
      </w:r>
      <w:r w:rsidR="000E306E">
        <w:rPr>
          <w:rFonts w:ascii="Arial" w:hAnsi="Arial" w:cs="Arial"/>
          <w:szCs w:val="22"/>
        </w:rPr>
        <w:t>;</w:t>
      </w:r>
    </w:p>
    <w:p w:rsidR="00325072" w:rsidRDefault="00895E77" w:rsidP="00895E77">
      <w:pPr>
        <w:pStyle w:val="Akapitzlist"/>
        <w:ind w:left="0"/>
      </w:pPr>
      <w:r>
        <w:rPr>
          <w:rFonts w:ascii="Arial" w:hAnsi="Arial" w:cs="Arial"/>
          <w:szCs w:val="22"/>
        </w:rPr>
        <w:t xml:space="preserve">2) </w:t>
      </w:r>
      <w:r w:rsidR="000E306E">
        <w:rPr>
          <w:rFonts w:ascii="Arial" w:hAnsi="Arial" w:cs="Arial"/>
          <w:szCs w:val="22"/>
        </w:rPr>
        <w:t xml:space="preserve">za </w:t>
      </w:r>
      <w:r w:rsidR="00D35C50">
        <w:rPr>
          <w:rFonts w:ascii="Arial" w:hAnsi="Arial" w:cs="Arial"/>
          <w:szCs w:val="22"/>
        </w:rPr>
        <w:t>zwłokę</w:t>
      </w:r>
      <w:r w:rsidR="000E306E">
        <w:rPr>
          <w:rFonts w:ascii="Arial" w:hAnsi="Arial" w:cs="Arial"/>
          <w:szCs w:val="22"/>
        </w:rPr>
        <w:t xml:space="preserve"> w usunięciu wad stwierdzonych w okresie rękojmi i gwarancji - w wysokości w wysokości </w:t>
      </w:r>
      <w:r>
        <w:rPr>
          <w:rFonts w:ascii="Arial" w:hAnsi="Arial" w:cs="Arial"/>
          <w:szCs w:val="22"/>
        </w:rPr>
        <w:t>0,</w:t>
      </w:r>
      <w:r w:rsidR="000E306E">
        <w:rPr>
          <w:rFonts w:ascii="Arial" w:hAnsi="Arial" w:cs="Arial"/>
          <w:szCs w:val="22"/>
        </w:rPr>
        <w:t xml:space="preserve">1 % wynagrodzenia brutto za każdy dzień </w:t>
      </w:r>
      <w:r w:rsidR="00D35C50">
        <w:rPr>
          <w:rFonts w:ascii="Arial" w:hAnsi="Arial" w:cs="Arial"/>
          <w:szCs w:val="22"/>
        </w:rPr>
        <w:t>zwłoki</w:t>
      </w:r>
      <w:r w:rsidR="000E306E">
        <w:rPr>
          <w:rFonts w:ascii="Arial" w:hAnsi="Arial" w:cs="Arial"/>
          <w:szCs w:val="22"/>
        </w:rPr>
        <w:t>, liczony od dnia wyznaczonego na ich usunięcie;</w:t>
      </w:r>
    </w:p>
    <w:p w:rsidR="00325072" w:rsidRDefault="00895E77" w:rsidP="00895E77">
      <w:pPr>
        <w:pStyle w:val="Akapitzlist"/>
        <w:ind w:left="0"/>
      </w:pPr>
      <w:r>
        <w:rPr>
          <w:rFonts w:ascii="Arial" w:hAnsi="Arial" w:cs="Arial"/>
          <w:szCs w:val="22"/>
        </w:rPr>
        <w:t xml:space="preserve">3) </w:t>
      </w:r>
      <w:r w:rsidR="00D35C50">
        <w:rPr>
          <w:rFonts w:ascii="Arial" w:hAnsi="Arial" w:cs="Arial"/>
          <w:szCs w:val="22"/>
        </w:rPr>
        <w:t xml:space="preserve">za zwłokę </w:t>
      </w:r>
      <w:r w:rsidR="000E306E">
        <w:rPr>
          <w:rFonts w:ascii="Arial" w:hAnsi="Arial" w:cs="Arial"/>
          <w:szCs w:val="22"/>
        </w:rPr>
        <w:t xml:space="preserve">w dostarczeniu samochodu lub sprzętu zastępczego na czas napraw w okresie rękojmi i gwarancji - w wysokości </w:t>
      </w:r>
      <w:r>
        <w:rPr>
          <w:rFonts w:ascii="Arial" w:hAnsi="Arial" w:cs="Arial"/>
          <w:szCs w:val="22"/>
        </w:rPr>
        <w:t>0,</w:t>
      </w:r>
      <w:r w:rsidR="000E306E">
        <w:rPr>
          <w:rFonts w:ascii="Arial" w:hAnsi="Arial" w:cs="Arial"/>
          <w:szCs w:val="22"/>
        </w:rPr>
        <w:t xml:space="preserve">1 % wynagrodzenia brutto za każdy dzień </w:t>
      </w:r>
      <w:r w:rsidR="00D35C50">
        <w:rPr>
          <w:rFonts w:ascii="Arial" w:hAnsi="Arial" w:cs="Arial"/>
          <w:szCs w:val="22"/>
        </w:rPr>
        <w:t>zwłoki,</w:t>
      </w:r>
      <w:r w:rsidR="000E306E">
        <w:rPr>
          <w:rFonts w:ascii="Arial" w:hAnsi="Arial" w:cs="Arial"/>
          <w:szCs w:val="22"/>
        </w:rPr>
        <w:t xml:space="preserve"> liczony od dnia upływu terminu wskazanego w § </w:t>
      </w:r>
      <w:r w:rsidR="00B25AFC">
        <w:rPr>
          <w:rFonts w:ascii="Arial" w:hAnsi="Arial" w:cs="Arial"/>
          <w:szCs w:val="22"/>
        </w:rPr>
        <w:t>6</w:t>
      </w:r>
      <w:r w:rsidR="000E306E">
        <w:rPr>
          <w:rFonts w:ascii="Arial" w:hAnsi="Arial" w:cs="Arial"/>
          <w:szCs w:val="22"/>
        </w:rPr>
        <w:t xml:space="preserve"> ust. 5;</w:t>
      </w:r>
    </w:p>
    <w:p w:rsidR="00325072" w:rsidRDefault="00895E77" w:rsidP="00895E77">
      <w:pPr>
        <w:pStyle w:val="Akapitzlist"/>
        <w:ind w:left="0"/>
      </w:pPr>
      <w:r>
        <w:rPr>
          <w:rFonts w:ascii="Arial" w:hAnsi="Arial" w:cs="Arial"/>
          <w:szCs w:val="22"/>
        </w:rPr>
        <w:t xml:space="preserve">4) </w:t>
      </w:r>
      <w:r w:rsidR="000E306E">
        <w:rPr>
          <w:rFonts w:ascii="Arial" w:hAnsi="Arial" w:cs="Arial"/>
          <w:szCs w:val="22"/>
        </w:rPr>
        <w:t xml:space="preserve">za </w:t>
      </w:r>
      <w:r w:rsidR="00684023">
        <w:rPr>
          <w:rFonts w:ascii="Arial" w:hAnsi="Arial" w:cs="Arial"/>
          <w:szCs w:val="22"/>
        </w:rPr>
        <w:t>zwłoki</w:t>
      </w:r>
      <w:r w:rsidR="000E306E">
        <w:rPr>
          <w:rFonts w:ascii="Arial" w:hAnsi="Arial" w:cs="Arial"/>
          <w:szCs w:val="22"/>
        </w:rPr>
        <w:t xml:space="preserve"> w wykonaniu przeglądu gwarancyjnego</w:t>
      </w:r>
      <w:r>
        <w:rPr>
          <w:rFonts w:ascii="Arial" w:hAnsi="Arial" w:cs="Arial"/>
          <w:szCs w:val="22"/>
        </w:rPr>
        <w:t xml:space="preserve"> w okresie rękojmi i gwarancji </w:t>
      </w:r>
      <w:r w:rsidR="00B25AFC">
        <w:rPr>
          <w:rFonts w:ascii="Arial" w:hAnsi="Arial" w:cs="Arial"/>
          <w:szCs w:val="22"/>
        </w:rPr>
        <w:t xml:space="preserve">- </w:t>
      </w:r>
      <w:r w:rsidR="000E306E">
        <w:rPr>
          <w:rFonts w:ascii="Arial" w:hAnsi="Arial" w:cs="Arial"/>
          <w:szCs w:val="22"/>
        </w:rPr>
        <w:t xml:space="preserve">w wysokości </w:t>
      </w:r>
      <w:r>
        <w:rPr>
          <w:rFonts w:ascii="Arial" w:hAnsi="Arial" w:cs="Arial"/>
          <w:szCs w:val="22"/>
        </w:rPr>
        <w:t>0,</w:t>
      </w:r>
      <w:r w:rsidR="000E306E">
        <w:rPr>
          <w:rFonts w:ascii="Arial" w:hAnsi="Arial" w:cs="Arial"/>
          <w:szCs w:val="22"/>
        </w:rPr>
        <w:t xml:space="preserve">1 % wynagrodzenia brutto za każdy dzień </w:t>
      </w:r>
      <w:r w:rsidR="00684023">
        <w:rPr>
          <w:rFonts w:ascii="Arial" w:hAnsi="Arial" w:cs="Arial"/>
          <w:szCs w:val="22"/>
        </w:rPr>
        <w:t>zwłoki,</w:t>
      </w:r>
      <w:r w:rsidR="000E306E">
        <w:rPr>
          <w:rFonts w:ascii="Arial" w:hAnsi="Arial" w:cs="Arial"/>
          <w:szCs w:val="22"/>
        </w:rPr>
        <w:t xml:space="preserve"> liczony od dnia wyznaczonego na jego wykonanie;</w:t>
      </w:r>
    </w:p>
    <w:p w:rsidR="00325072" w:rsidRDefault="000E306E" w:rsidP="00895E77">
      <w:pPr>
        <w:pStyle w:val="Akapitzlist"/>
        <w:tabs>
          <w:tab w:val="left" w:pos="76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</w:t>
      </w:r>
      <w:r w:rsidR="00895E7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W przypadku odstąpienia od </w:t>
      </w:r>
      <w:r w:rsidR="0001210D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>mowy przez Zamawiającego kary umowne naliczone do dnia odstąpienia nadal są należne.</w:t>
      </w:r>
    </w:p>
    <w:p w:rsidR="00614F87" w:rsidRDefault="00614F87" w:rsidP="00895E77">
      <w:pPr>
        <w:pStyle w:val="Akapitzlist"/>
        <w:tabs>
          <w:tab w:val="left" w:pos="76"/>
        </w:tabs>
        <w:ind w:left="0"/>
      </w:pPr>
      <w:r>
        <w:rPr>
          <w:rFonts w:ascii="Arial" w:hAnsi="Arial" w:cs="Arial"/>
          <w:szCs w:val="22"/>
        </w:rPr>
        <w:t>4. Łączna maksymalna wysokość kar umownych, jakich może dochodzić Zamawiający, nie może przekroczyć 20 % wynagrodzenia brutto Wykonawcy.</w:t>
      </w:r>
    </w:p>
    <w:p w:rsidR="00614F87" w:rsidRPr="00614F87" w:rsidRDefault="00161B5B" w:rsidP="00895E77">
      <w:pPr>
        <w:pStyle w:val="Akapitzlist"/>
        <w:tabs>
          <w:tab w:val="left" w:pos="76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</w:t>
      </w:r>
      <w:r w:rsidR="00895E77">
        <w:rPr>
          <w:rFonts w:ascii="Arial" w:hAnsi="Arial" w:cs="Arial"/>
          <w:szCs w:val="22"/>
        </w:rPr>
        <w:t xml:space="preserve">. </w:t>
      </w:r>
      <w:r w:rsidR="000E306E">
        <w:rPr>
          <w:rFonts w:ascii="Arial" w:hAnsi="Arial" w:cs="Arial"/>
          <w:szCs w:val="22"/>
        </w:rPr>
        <w:t xml:space="preserve">Zamawiający, w wypadku, gdy kara </w:t>
      </w:r>
      <w:r w:rsidR="0066059A">
        <w:rPr>
          <w:rFonts w:ascii="Arial" w:hAnsi="Arial" w:cs="Arial"/>
          <w:szCs w:val="22"/>
        </w:rPr>
        <w:t xml:space="preserve">umowna </w:t>
      </w:r>
      <w:r w:rsidR="000E306E">
        <w:rPr>
          <w:rFonts w:ascii="Arial" w:hAnsi="Arial" w:cs="Arial"/>
          <w:szCs w:val="22"/>
        </w:rPr>
        <w:t>nie pokryje poniesionej szkody, zastrzega sobie prawo do dochodzenia odszkodowania uzupełniającego na zasadach ogólnych.</w:t>
      </w:r>
    </w:p>
    <w:p w:rsidR="00325072" w:rsidRPr="002E14C0" w:rsidRDefault="00161B5B" w:rsidP="00895E77">
      <w:pPr>
        <w:pStyle w:val="Akapitzlist"/>
        <w:tabs>
          <w:tab w:val="left" w:pos="76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895E77">
        <w:rPr>
          <w:rFonts w:ascii="Arial" w:hAnsi="Arial" w:cs="Arial"/>
          <w:szCs w:val="22"/>
        </w:rPr>
        <w:t xml:space="preserve">. </w:t>
      </w:r>
      <w:r w:rsidR="002E14C0" w:rsidRPr="002E14C0">
        <w:rPr>
          <w:rFonts w:ascii="Arial" w:hAnsi="Arial" w:cs="Arial"/>
          <w:szCs w:val="22"/>
        </w:rPr>
        <w:t>Termin zapłaty kary umownej wynosi 14 dni kalendarzowych od dnia skutecznego doręczenia Wykonawcy wezwania do zapłaty. W razie zwłoki z zapłatą kary umownej Zamawiający może żądać odsetek ustawowych za każdy dzień kalendarzowy opóźnienia.</w:t>
      </w:r>
    </w:p>
    <w:p w:rsidR="00325072" w:rsidRDefault="00161B5B" w:rsidP="00895E77">
      <w:pPr>
        <w:pStyle w:val="Akapitzlist"/>
        <w:tabs>
          <w:tab w:val="left" w:pos="76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895E77">
        <w:rPr>
          <w:rFonts w:ascii="Arial" w:hAnsi="Arial" w:cs="Arial"/>
          <w:szCs w:val="22"/>
        </w:rPr>
        <w:t xml:space="preserve">. </w:t>
      </w:r>
      <w:r w:rsidR="000E306E">
        <w:rPr>
          <w:rFonts w:ascii="Arial" w:hAnsi="Arial" w:cs="Arial"/>
          <w:szCs w:val="22"/>
        </w:rPr>
        <w:t xml:space="preserve">W razie nie uregulowania przez Zamawiającego wynagrodzenia w terminie wskazanym w § </w:t>
      </w:r>
      <w:r w:rsidR="0001210D">
        <w:rPr>
          <w:rFonts w:ascii="Arial" w:hAnsi="Arial" w:cs="Arial"/>
          <w:szCs w:val="22"/>
        </w:rPr>
        <w:t>3</w:t>
      </w:r>
      <w:r w:rsidR="000E306E">
        <w:rPr>
          <w:rFonts w:ascii="Arial" w:hAnsi="Arial" w:cs="Arial"/>
          <w:szCs w:val="22"/>
        </w:rPr>
        <w:t xml:space="preserve"> ust. </w:t>
      </w:r>
      <w:r w:rsidR="00895E77">
        <w:rPr>
          <w:rFonts w:ascii="Arial" w:hAnsi="Arial" w:cs="Arial"/>
          <w:szCs w:val="22"/>
        </w:rPr>
        <w:t>3</w:t>
      </w:r>
      <w:r w:rsidR="000E306E">
        <w:rPr>
          <w:rFonts w:ascii="Arial" w:hAnsi="Arial" w:cs="Arial"/>
          <w:szCs w:val="22"/>
        </w:rPr>
        <w:t>, Wykonawca ma prawo ż</w:t>
      </w:r>
      <w:r w:rsidR="006F0577">
        <w:rPr>
          <w:rFonts w:ascii="Arial" w:hAnsi="Arial" w:cs="Arial"/>
          <w:szCs w:val="22"/>
        </w:rPr>
        <w:t>ądać zapłaty ustawowych odsetek za opóźnienie.</w:t>
      </w:r>
    </w:p>
    <w:p w:rsidR="00AA0212" w:rsidRDefault="00AA0212" w:rsidP="00895E77">
      <w:pPr>
        <w:pStyle w:val="Akapitzlist"/>
        <w:tabs>
          <w:tab w:val="left" w:pos="76"/>
        </w:tabs>
        <w:ind w:left="0"/>
      </w:pPr>
    </w:p>
    <w:p w:rsidR="00106AC2" w:rsidRDefault="00106AC2" w:rsidP="00895E77">
      <w:pPr>
        <w:pStyle w:val="Akapitzlist"/>
        <w:tabs>
          <w:tab w:val="left" w:pos="76"/>
        </w:tabs>
        <w:ind w:left="0"/>
      </w:pPr>
    </w:p>
    <w:p w:rsidR="00106AC2" w:rsidRDefault="00106AC2" w:rsidP="00895E77">
      <w:pPr>
        <w:pStyle w:val="Akapitzlist"/>
        <w:tabs>
          <w:tab w:val="left" w:pos="76"/>
        </w:tabs>
        <w:ind w:left="0"/>
      </w:pPr>
    </w:p>
    <w:p w:rsidR="00325072" w:rsidRPr="007C3748" w:rsidRDefault="000E306E" w:rsidP="00382188">
      <w:pPr>
        <w:pStyle w:val="Standard"/>
      </w:pPr>
      <w:r w:rsidRPr="007C3748">
        <w:rPr>
          <w:rFonts w:ascii="Arial" w:hAnsi="Arial" w:cs="Arial"/>
        </w:rPr>
        <w:lastRenderedPageBreak/>
        <w:t>§ </w:t>
      </w:r>
      <w:r w:rsidR="00B240DD">
        <w:rPr>
          <w:rFonts w:ascii="Arial" w:hAnsi="Arial" w:cs="Arial"/>
        </w:rPr>
        <w:t>8</w:t>
      </w:r>
      <w:r w:rsidR="007C3748">
        <w:rPr>
          <w:rFonts w:ascii="Arial" w:hAnsi="Arial" w:cs="Arial"/>
        </w:rPr>
        <w:t>.</w:t>
      </w:r>
      <w:r w:rsidR="007C3748">
        <w:t xml:space="preserve"> </w:t>
      </w:r>
      <w:r w:rsidRPr="007C3748">
        <w:rPr>
          <w:rFonts w:ascii="Arial" w:hAnsi="Arial" w:cs="Arial"/>
        </w:rPr>
        <w:t xml:space="preserve">Zmiany </w:t>
      </w:r>
      <w:r w:rsidR="00543096">
        <w:rPr>
          <w:rFonts w:ascii="Arial" w:hAnsi="Arial" w:cs="Arial"/>
        </w:rPr>
        <w:t>u</w:t>
      </w:r>
      <w:r w:rsidRPr="007C3748">
        <w:rPr>
          <w:rFonts w:ascii="Arial" w:hAnsi="Arial" w:cs="Arial"/>
        </w:rPr>
        <w:t>mowy</w:t>
      </w:r>
    </w:p>
    <w:p w:rsidR="00325072" w:rsidRDefault="00895E77" w:rsidP="00895E77">
      <w:pPr>
        <w:pStyle w:val="Standard"/>
      </w:pPr>
      <w:r>
        <w:rPr>
          <w:rFonts w:ascii="Arial" w:hAnsi="Arial" w:cs="Arial"/>
          <w:bCs/>
          <w:szCs w:val="22"/>
        </w:rPr>
        <w:t xml:space="preserve">1. </w:t>
      </w:r>
      <w:r w:rsidR="000E306E">
        <w:rPr>
          <w:rFonts w:ascii="Arial" w:hAnsi="Arial" w:cs="Arial"/>
          <w:bCs/>
          <w:szCs w:val="22"/>
        </w:rPr>
        <w:t xml:space="preserve">Zamawiający przewiduje możliwość wprowadzenia następujących zmian do </w:t>
      </w:r>
      <w:r w:rsidR="006D7705">
        <w:rPr>
          <w:rFonts w:ascii="Arial" w:hAnsi="Arial" w:cs="Arial"/>
          <w:bCs/>
          <w:szCs w:val="22"/>
        </w:rPr>
        <w:t>u</w:t>
      </w:r>
      <w:r w:rsidR="000E306E">
        <w:rPr>
          <w:rFonts w:ascii="Arial" w:hAnsi="Arial" w:cs="Arial"/>
          <w:bCs/>
          <w:szCs w:val="22"/>
        </w:rPr>
        <w:t>mowy w stosunku do treści oferty, na podstawie której dokonano wyboru Wykonawcy:</w:t>
      </w:r>
    </w:p>
    <w:p w:rsidR="00325072" w:rsidRDefault="00895E77" w:rsidP="00895E77">
      <w:pPr>
        <w:pStyle w:val="Standard"/>
      </w:pPr>
      <w:r>
        <w:rPr>
          <w:rFonts w:ascii="Arial" w:hAnsi="Arial" w:cs="Arial"/>
          <w:bCs/>
          <w:szCs w:val="22"/>
        </w:rPr>
        <w:t xml:space="preserve">1) </w:t>
      </w:r>
      <w:r w:rsidR="000E306E">
        <w:rPr>
          <w:rFonts w:ascii="Arial" w:hAnsi="Arial" w:cs="Arial"/>
          <w:bCs/>
          <w:szCs w:val="22"/>
        </w:rPr>
        <w:t xml:space="preserve">zmiana modelu dostarczanego wyposażenia/elementu wyposażenia/urządzenia w stosunku do podanego w ofercie, z zastrzeżeniem, że zmiana ta nastąpi wyłącznie w przypadku, gdy model wyposażenia /elementu wyposażenia/urządzenia został wycofany z dystrybucji i został zastąpiony modelem należącym do tej samej linii produktowej, o parametrach technicznych, jakościowych, funkcjonalnych co najmniej takich jak model oferowany, lub który został udoskonalony albo dodatkowo wyposażony, za cenę nie wyższą od ustalonej niniejszą </w:t>
      </w:r>
      <w:r w:rsidR="006D7705">
        <w:rPr>
          <w:rFonts w:ascii="Arial" w:hAnsi="Arial" w:cs="Arial"/>
          <w:bCs/>
          <w:szCs w:val="22"/>
        </w:rPr>
        <w:t>u</w:t>
      </w:r>
      <w:r w:rsidR="000E306E">
        <w:rPr>
          <w:rFonts w:ascii="Arial" w:hAnsi="Arial" w:cs="Arial"/>
          <w:bCs/>
          <w:szCs w:val="22"/>
        </w:rPr>
        <w:t>mową;</w:t>
      </w:r>
    </w:p>
    <w:p w:rsidR="00325072" w:rsidRDefault="00895E77" w:rsidP="00895E77">
      <w:pPr>
        <w:pStyle w:val="Standard"/>
      </w:pPr>
      <w:r>
        <w:rPr>
          <w:rFonts w:ascii="Arial" w:hAnsi="Arial" w:cs="Arial"/>
          <w:bCs/>
          <w:szCs w:val="22"/>
        </w:rPr>
        <w:t xml:space="preserve">2) </w:t>
      </w:r>
      <w:r w:rsidR="000E306E">
        <w:rPr>
          <w:rFonts w:ascii="Arial" w:hAnsi="Arial" w:cs="Arial"/>
          <w:bCs/>
          <w:szCs w:val="22"/>
        </w:rPr>
        <w:t xml:space="preserve">zmiana modelu dostarczanego wyposażenia/elementu wyposażenia/urządzenia w stosunku do podanego w ofercie, na sprzęt/element sprzętu/urządzenie posiadające co najmniej parametry takie jak model oferowany i z punktu widzenia technicznego lub technologicznego zapewniające uzyskanie korzystnej dla Zamawiającego funkcjonalności lub lepszych parametrów pracy, za cenę </w:t>
      </w:r>
      <w:r w:rsidR="006F0577">
        <w:rPr>
          <w:rFonts w:ascii="Arial" w:hAnsi="Arial" w:cs="Arial"/>
          <w:bCs/>
          <w:szCs w:val="22"/>
        </w:rPr>
        <w:t>nie</w:t>
      </w:r>
      <w:r w:rsidR="000E306E">
        <w:rPr>
          <w:rFonts w:ascii="Arial" w:hAnsi="Arial" w:cs="Arial"/>
          <w:bCs/>
          <w:szCs w:val="22"/>
        </w:rPr>
        <w:t xml:space="preserve"> wyższą od ustalonej niniejszą </w:t>
      </w:r>
      <w:r w:rsidR="006D7705">
        <w:rPr>
          <w:rFonts w:ascii="Arial" w:hAnsi="Arial" w:cs="Arial"/>
          <w:bCs/>
          <w:szCs w:val="22"/>
        </w:rPr>
        <w:t>u</w:t>
      </w:r>
      <w:r w:rsidR="000E306E">
        <w:rPr>
          <w:rFonts w:ascii="Arial" w:hAnsi="Arial" w:cs="Arial"/>
          <w:bCs/>
          <w:szCs w:val="22"/>
        </w:rPr>
        <w:t>mową;</w:t>
      </w:r>
    </w:p>
    <w:p w:rsidR="00325072" w:rsidRDefault="00895E77" w:rsidP="00895E77">
      <w:pPr>
        <w:pStyle w:val="Standard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3) </w:t>
      </w:r>
      <w:r w:rsidR="006D7705">
        <w:rPr>
          <w:rFonts w:ascii="Arial" w:hAnsi="Arial" w:cs="Arial"/>
          <w:bCs/>
          <w:szCs w:val="22"/>
        </w:rPr>
        <w:t>zmiana</w:t>
      </w:r>
      <w:r w:rsidR="000E306E">
        <w:rPr>
          <w:rFonts w:ascii="Arial" w:hAnsi="Arial" w:cs="Arial"/>
          <w:bCs/>
          <w:szCs w:val="22"/>
        </w:rPr>
        <w:t xml:space="preserve"> wyposażenia/elementu wyposażenia/urządzenia przez Wykonawcę w czasie gwarancji, jeżeli do</w:t>
      </w:r>
      <w:r w:rsidR="00D86C89">
        <w:rPr>
          <w:rFonts w:ascii="Arial" w:hAnsi="Arial" w:cs="Arial"/>
          <w:bCs/>
          <w:szCs w:val="22"/>
        </w:rPr>
        <w:t>tychczas użytkowane wyposażenie</w:t>
      </w:r>
      <w:r w:rsidR="000E306E">
        <w:rPr>
          <w:rFonts w:ascii="Arial" w:hAnsi="Arial" w:cs="Arial"/>
          <w:bCs/>
          <w:szCs w:val="22"/>
        </w:rPr>
        <w:t>/element wyposażenia/urządzenia został wycofany z dystrybucji i nie został zastąpiony przez producenta modelem należącym do tej samej linii produktowej, bez konieczności poniesienia jakichkolwiek dodatkow</w:t>
      </w:r>
      <w:r w:rsidR="00106478">
        <w:rPr>
          <w:rFonts w:ascii="Arial" w:hAnsi="Arial" w:cs="Arial"/>
          <w:bCs/>
          <w:szCs w:val="22"/>
        </w:rPr>
        <w:t xml:space="preserve">ych kosztów przez Zamawiającego; </w:t>
      </w:r>
    </w:p>
    <w:p w:rsidR="00DD5F03" w:rsidRDefault="00895E77" w:rsidP="00895E77">
      <w:pPr>
        <w:pStyle w:val="Standard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4) </w:t>
      </w:r>
      <w:r w:rsidR="00106478">
        <w:rPr>
          <w:rFonts w:ascii="Arial" w:hAnsi="Arial" w:cs="Arial"/>
          <w:bCs/>
          <w:szCs w:val="22"/>
        </w:rPr>
        <w:t>zmiana terminu wykonania zamówienia</w:t>
      </w:r>
      <w:r w:rsidR="00DD5F03">
        <w:rPr>
          <w:rFonts w:ascii="Arial" w:hAnsi="Arial" w:cs="Arial"/>
          <w:bCs/>
          <w:szCs w:val="22"/>
        </w:rPr>
        <w:t>:</w:t>
      </w:r>
    </w:p>
    <w:p w:rsidR="00106478" w:rsidRDefault="00DD5F03" w:rsidP="00895E77">
      <w:pPr>
        <w:pStyle w:val="Standard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a) </w:t>
      </w:r>
      <w:r w:rsidR="0018303B">
        <w:rPr>
          <w:rFonts w:ascii="Arial" w:hAnsi="Arial" w:cs="Arial"/>
          <w:bCs/>
          <w:szCs w:val="22"/>
        </w:rPr>
        <w:t>w przypadku wydłużenia terminu realiz</w:t>
      </w:r>
      <w:r>
        <w:rPr>
          <w:rFonts w:ascii="Arial" w:hAnsi="Arial" w:cs="Arial"/>
          <w:bCs/>
          <w:szCs w:val="22"/>
        </w:rPr>
        <w:t xml:space="preserve">acji </w:t>
      </w:r>
      <w:r w:rsidR="00937497">
        <w:rPr>
          <w:rFonts w:ascii="Arial" w:hAnsi="Arial" w:cs="Arial"/>
          <w:bCs/>
          <w:szCs w:val="22"/>
        </w:rPr>
        <w:t>zadania</w:t>
      </w:r>
      <w:r w:rsidR="001E1953">
        <w:rPr>
          <w:rFonts w:ascii="Arial" w:hAnsi="Arial" w:cs="Arial"/>
          <w:bCs/>
          <w:szCs w:val="22"/>
        </w:rPr>
        <w:t xml:space="preserve">, w ramach którego Zamawiający otrzymał dofinansowanie </w:t>
      </w:r>
      <w:r w:rsidR="009E48F0">
        <w:rPr>
          <w:rFonts w:ascii="Arial" w:hAnsi="Arial" w:cs="Arial"/>
          <w:bCs/>
          <w:szCs w:val="22"/>
        </w:rPr>
        <w:t>na udzielenie zamówienia publicznego, będącego przedmiotem niniejszej umowy,</w:t>
      </w:r>
      <w:r w:rsidR="00937497">
        <w:rPr>
          <w:rFonts w:ascii="Arial" w:hAnsi="Arial" w:cs="Arial"/>
          <w:bCs/>
          <w:szCs w:val="22"/>
        </w:rPr>
        <w:t xml:space="preserve"> w wyniku zawarcia aneksu do umowy o dofinansowanie</w:t>
      </w:r>
      <w:r w:rsidR="009E48F0">
        <w:rPr>
          <w:rFonts w:ascii="Arial" w:hAnsi="Arial" w:cs="Arial"/>
          <w:bCs/>
          <w:szCs w:val="22"/>
        </w:rPr>
        <w:t xml:space="preserve"> pomiędzy Zamawiającym a instytucją dofinansowującą</w:t>
      </w:r>
      <w:r w:rsidR="0018303B">
        <w:rPr>
          <w:rFonts w:ascii="Arial" w:hAnsi="Arial" w:cs="Arial"/>
          <w:bCs/>
          <w:szCs w:val="22"/>
        </w:rPr>
        <w:t xml:space="preserve">, jednak o </w:t>
      </w:r>
      <w:r w:rsidR="006B0EF6">
        <w:rPr>
          <w:rFonts w:ascii="Arial" w:hAnsi="Arial" w:cs="Arial"/>
          <w:bCs/>
          <w:szCs w:val="22"/>
        </w:rPr>
        <w:t>okres</w:t>
      </w:r>
      <w:r w:rsidR="0018303B">
        <w:rPr>
          <w:rFonts w:ascii="Arial" w:hAnsi="Arial" w:cs="Arial"/>
          <w:bCs/>
          <w:szCs w:val="22"/>
        </w:rPr>
        <w:t xml:space="preserve"> nie dłuższy niż </w:t>
      </w:r>
      <w:r w:rsidR="002B1C83">
        <w:rPr>
          <w:rFonts w:ascii="Arial" w:hAnsi="Arial" w:cs="Arial"/>
          <w:bCs/>
          <w:szCs w:val="22"/>
        </w:rPr>
        <w:t>niezbędny do prawidłowego rozliczenia te</w:t>
      </w:r>
      <w:r>
        <w:rPr>
          <w:rFonts w:ascii="Arial" w:hAnsi="Arial" w:cs="Arial"/>
          <w:bCs/>
          <w:szCs w:val="22"/>
        </w:rPr>
        <w:t xml:space="preserve">go </w:t>
      </w:r>
      <w:r w:rsidR="00937497">
        <w:rPr>
          <w:rFonts w:ascii="Arial" w:hAnsi="Arial" w:cs="Arial"/>
          <w:bCs/>
          <w:szCs w:val="22"/>
        </w:rPr>
        <w:t>zadania</w:t>
      </w:r>
      <w:r>
        <w:rPr>
          <w:rFonts w:ascii="Arial" w:hAnsi="Arial" w:cs="Arial"/>
          <w:bCs/>
          <w:szCs w:val="22"/>
        </w:rPr>
        <w:t xml:space="preserve"> przez Zamawiającego;</w:t>
      </w:r>
    </w:p>
    <w:p w:rsidR="00DD5F03" w:rsidRDefault="00DD5F03" w:rsidP="00895E77">
      <w:pPr>
        <w:pStyle w:val="Standard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b) </w:t>
      </w:r>
      <w:r w:rsidR="00F45331">
        <w:rPr>
          <w:rFonts w:ascii="Arial" w:hAnsi="Arial" w:cs="Arial"/>
          <w:bCs/>
          <w:szCs w:val="22"/>
        </w:rPr>
        <w:t xml:space="preserve">w przypadku </w:t>
      </w:r>
      <w:r w:rsidR="007520CD">
        <w:rPr>
          <w:rFonts w:ascii="Arial" w:hAnsi="Arial" w:cs="Arial"/>
          <w:bCs/>
          <w:szCs w:val="22"/>
        </w:rPr>
        <w:t>epidemii choroby zakaźnej, w szczególności COVID-19 – jeżeli stan epidemii, a w szczególności poddanie pracowników Wykonawcy lub Zamawiającego kwarantannie</w:t>
      </w:r>
      <w:r w:rsidR="0084546A">
        <w:rPr>
          <w:rFonts w:ascii="Arial" w:hAnsi="Arial" w:cs="Arial"/>
          <w:bCs/>
          <w:szCs w:val="22"/>
        </w:rPr>
        <w:t>, uniemożliwia wykonanie zamówienia w terminie, jednak</w:t>
      </w:r>
      <w:r w:rsidR="00D73684">
        <w:rPr>
          <w:rFonts w:ascii="Arial" w:hAnsi="Arial" w:cs="Arial"/>
          <w:bCs/>
          <w:szCs w:val="22"/>
        </w:rPr>
        <w:t xml:space="preserve"> o </w:t>
      </w:r>
      <w:r w:rsidR="006B0EF6">
        <w:rPr>
          <w:rFonts w:ascii="Arial" w:hAnsi="Arial" w:cs="Arial"/>
          <w:bCs/>
          <w:szCs w:val="22"/>
        </w:rPr>
        <w:t>okres</w:t>
      </w:r>
      <w:r w:rsidR="00D73684">
        <w:rPr>
          <w:rFonts w:ascii="Arial" w:hAnsi="Arial" w:cs="Arial"/>
          <w:bCs/>
          <w:szCs w:val="22"/>
        </w:rPr>
        <w:t xml:space="preserve"> nie dłuższy niż ten,</w:t>
      </w:r>
      <w:r w:rsidR="0084546A">
        <w:rPr>
          <w:rFonts w:ascii="Arial" w:hAnsi="Arial" w:cs="Arial"/>
          <w:bCs/>
          <w:szCs w:val="22"/>
        </w:rPr>
        <w:t xml:space="preserve"> w którym niemożliwe było wykon</w:t>
      </w:r>
      <w:r w:rsidR="00780F34">
        <w:rPr>
          <w:rFonts w:ascii="Arial" w:hAnsi="Arial" w:cs="Arial"/>
          <w:bCs/>
          <w:szCs w:val="22"/>
        </w:rPr>
        <w:t>ywanie zamó</w:t>
      </w:r>
      <w:r w:rsidR="004C7BAC">
        <w:rPr>
          <w:rFonts w:ascii="Arial" w:hAnsi="Arial" w:cs="Arial"/>
          <w:bCs/>
          <w:szCs w:val="22"/>
        </w:rPr>
        <w:t>wienia podczas trwania epidemii;</w:t>
      </w:r>
    </w:p>
    <w:p w:rsidR="004C7BAC" w:rsidRDefault="004C7BAC" w:rsidP="004C7BAC">
      <w:pPr>
        <w:pStyle w:val="Standard"/>
      </w:pPr>
      <w:r>
        <w:rPr>
          <w:rFonts w:ascii="Arial" w:hAnsi="Arial" w:cs="Arial"/>
          <w:bCs/>
          <w:szCs w:val="22"/>
        </w:rPr>
        <w:lastRenderedPageBreak/>
        <w:t>c) w przypadku opóźnienia w dostawie do Wykonawcy wyposażenia/</w:t>
      </w:r>
      <w:r w:rsidRPr="004C7BAC">
        <w:rPr>
          <w:rFonts w:ascii="Arial" w:hAnsi="Arial" w:cs="Arial"/>
          <w:bCs/>
          <w:szCs w:val="22"/>
        </w:rPr>
        <w:t>elementu wyposażenia/urządzenia</w:t>
      </w:r>
      <w:r>
        <w:rPr>
          <w:rFonts w:ascii="Arial" w:hAnsi="Arial" w:cs="Arial"/>
          <w:bCs/>
          <w:szCs w:val="22"/>
        </w:rPr>
        <w:t xml:space="preserve">, mającego stanowić część samochodu, będącego przedmiotem zamówienia, o ile opóźnienie to nie wynika z winy Wykonawcy, jednak o okres nie dłuższy niż </w:t>
      </w:r>
      <w:r w:rsidR="00BA3B40">
        <w:rPr>
          <w:rFonts w:ascii="Arial" w:hAnsi="Arial" w:cs="Arial"/>
          <w:bCs/>
          <w:szCs w:val="22"/>
        </w:rPr>
        <w:t>okres opóźnienia, jaki minie pomiędzy umówionym między Wykonawcą a jego dostawcą pierwotnym terminie dostawy</w:t>
      </w:r>
      <w:r w:rsidR="00B32984">
        <w:rPr>
          <w:rFonts w:ascii="Arial" w:hAnsi="Arial" w:cs="Arial"/>
          <w:bCs/>
          <w:szCs w:val="22"/>
        </w:rPr>
        <w:t xml:space="preserve"> a terminem faktycznego dostarczenia Wykonawcy </w:t>
      </w:r>
      <w:r w:rsidR="00B32984" w:rsidRPr="00B32984">
        <w:rPr>
          <w:rFonts w:ascii="Arial" w:hAnsi="Arial" w:cs="Arial"/>
          <w:bCs/>
          <w:szCs w:val="22"/>
        </w:rPr>
        <w:t>wyposażenia/elementu wyposażenia/urządzenia</w:t>
      </w:r>
      <w:r w:rsidR="00B32984">
        <w:rPr>
          <w:rFonts w:ascii="Arial" w:hAnsi="Arial" w:cs="Arial"/>
          <w:bCs/>
          <w:szCs w:val="22"/>
        </w:rPr>
        <w:t>.</w:t>
      </w:r>
    </w:p>
    <w:p w:rsidR="00325072" w:rsidRDefault="00F04559" w:rsidP="00895E77">
      <w:pPr>
        <w:pStyle w:val="Standard"/>
      </w:pPr>
      <w:r>
        <w:rPr>
          <w:rFonts w:ascii="Arial" w:hAnsi="Arial" w:cs="Arial"/>
          <w:bCs/>
          <w:szCs w:val="22"/>
        </w:rPr>
        <w:t>2</w:t>
      </w:r>
      <w:r w:rsidR="00895E77">
        <w:rPr>
          <w:rFonts w:ascii="Arial" w:hAnsi="Arial" w:cs="Arial"/>
          <w:bCs/>
          <w:szCs w:val="22"/>
        </w:rPr>
        <w:t xml:space="preserve">. </w:t>
      </w:r>
      <w:r w:rsidR="000E306E">
        <w:rPr>
          <w:rFonts w:ascii="Arial" w:hAnsi="Arial" w:cs="Arial"/>
          <w:bCs/>
          <w:szCs w:val="22"/>
        </w:rPr>
        <w:t>Zmieniony model wyposażenia/elementu wyposażenia/urządzenia w stosunku do podanego w ofercie musi być w pełni kompatybilny z pozostałymi urządzeniami zaoferowanymi przez Wykonawcę oraz powinien być zgodn</w:t>
      </w:r>
      <w:r w:rsidR="00895E77">
        <w:rPr>
          <w:rFonts w:ascii="Arial" w:hAnsi="Arial" w:cs="Arial"/>
          <w:bCs/>
          <w:szCs w:val="22"/>
        </w:rPr>
        <w:t>y z wymaganiami określonymi w S</w:t>
      </w:r>
      <w:r w:rsidR="000E306E">
        <w:rPr>
          <w:rFonts w:ascii="Arial" w:hAnsi="Arial" w:cs="Arial"/>
          <w:bCs/>
          <w:szCs w:val="22"/>
        </w:rPr>
        <w:t>WZ.</w:t>
      </w:r>
    </w:p>
    <w:p w:rsidR="00325072" w:rsidRDefault="00F04559" w:rsidP="00895E77">
      <w:pPr>
        <w:pStyle w:val="Standard"/>
      </w:pPr>
      <w:r>
        <w:rPr>
          <w:rFonts w:ascii="Arial" w:hAnsi="Arial" w:cs="Arial"/>
          <w:bCs/>
          <w:szCs w:val="22"/>
        </w:rPr>
        <w:t>3</w:t>
      </w:r>
      <w:r w:rsidR="00895E77">
        <w:rPr>
          <w:rFonts w:ascii="Arial" w:hAnsi="Arial" w:cs="Arial"/>
          <w:bCs/>
          <w:szCs w:val="22"/>
        </w:rPr>
        <w:t xml:space="preserve">. </w:t>
      </w:r>
      <w:r w:rsidR="000E306E">
        <w:rPr>
          <w:rFonts w:ascii="Arial" w:hAnsi="Arial" w:cs="Arial"/>
          <w:bCs/>
          <w:szCs w:val="22"/>
        </w:rPr>
        <w:t xml:space="preserve">Zmiany przewidziane w </w:t>
      </w:r>
      <w:r w:rsidR="0002616D">
        <w:rPr>
          <w:rFonts w:ascii="Arial" w:hAnsi="Arial" w:cs="Arial"/>
          <w:bCs/>
          <w:szCs w:val="22"/>
        </w:rPr>
        <w:t>u</w:t>
      </w:r>
      <w:r w:rsidR="000E306E">
        <w:rPr>
          <w:rFonts w:ascii="Arial" w:hAnsi="Arial" w:cs="Arial"/>
          <w:bCs/>
          <w:szCs w:val="22"/>
        </w:rPr>
        <w:t>mowie mogą być inicjowane przez Zamawiającego lub przez Wykonawcę.</w:t>
      </w:r>
    </w:p>
    <w:p w:rsidR="00325072" w:rsidRDefault="00F04559" w:rsidP="00895E77">
      <w:pPr>
        <w:pStyle w:val="Standard"/>
      </w:pPr>
      <w:r>
        <w:rPr>
          <w:rFonts w:ascii="Arial" w:hAnsi="Arial" w:cs="Arial"/>
          <w:bCs/>
          <w:szCs w:val="22"/>
        </w:rPr>
        <w:t>4</w:t>
      </w:r>
      <w:r w:rsidR="00895E77">
        <w:rPr>
          <w:rFonts w:ascii="Arial" w:hAnsi="Arial" w:cs="Arial"/>
          <w:bCs/>
          <w:szCs w:val="22"/>
        </w:rPr>
        <w:t xml:space="preserve">. </w:t>
      </w:r>
      <w:r w:rsidR="000E306E">
        <w:rPr>
          <w:rFonts w:ascii="Arial" w:hAnsi="Arial" w:cs="Arial"/>
          <w:bCs/>
          <w:szCs w:val="22"/>
        </w:rPr>
        <w:t xml:space="preserve">Zmiany danych teleadresowych Stron oraz danych osób uprawnionych do ich reprezentacji lub upoważnionych w Umowie do dokonywania czynności nie stanowią zmiany </w:t>
      </w:r>
      <w:r w:rsidR="0002616D">
        <w:rPr>
          <w:rFonts w:ascii="Arial" w:hAnsi="Arial" w:cs="Arial"/>
          <w:bCs/>
          <w:szCs w:val="22"/>
        </w:rPr>
        <w:t>u</w:t>
      </w:r>
      <w:r w:rsidR="000E306E">
        <w:rPr>
          <w:rFonts w:ascii="Arial" w:hAnsi="Arial" w:cs="Arial"/>
          <w:bCs/>
          <w:szCs w:val="22"/>
        </w:rPr>
        <w:t>mowy, o ile informacja o dokonaniu zmiany została skutecznie doręczona drugiej Stronie na piśmie.</w:t>
      </w:r>
    </w:p>
    <w:p w:rsidR="00325072" w:rsidRDefault="00F04559" w:rsidP="00895E77">
      <w:pPr>
        <w:pStyle w:val="Standard"/>
      </w:pPr>
      <w:r>
        <w:rPr>
          <w:rFonts w:ascii="Arial" w:hAnsi="Arial" w:cs="Arial"/>
          <w:bCs/>
          <w:szCs w:val="22"/>
        </w:rPr>
        <w:t>5</w:t>
      </w:r>
      <w:r w:rsidR="00895E77">
        <w:rPr>
          <w:rFonts w:ascii="Arial" w:hAnsi="Arial" w:cs="Arial"/>
          <w:bCs/>
          <w:szCs w:val="22"/>
        </w:rPr>
        <w:t xml:space="preserve">. </w:t>
      </w:r>
      <w:r w:rsidR="000E306E">
        <w:rPr>
          <w:rFonts w:ascii="Arial" w:hAnsi="Arial" w:cs="Arial"/>
          <w:bCs/>
          <w:szCs w:val="22"/>
        </w:rPr>
        <w:t xml:space="preserve">Zmiana </w:t>
      </w:r>
      <w:r w:rsidR="0002616D">
        <w:rPr>
          <w:rFonts w:ascii="Arial" w:hAnsi="Arial" w:cs="Arial"/>
          <w:bCs/>
          <w:szCs w:val="22"/>
        </w:rPr>
        <w:t>u</w:t>
      </w:r>
      <w:r w:rsidR="000E306E">
        <w:rPr>
          <w:rFonts w:ascii="Arial" w:hAnsi="Arial" w:cs="Arial"/>
          <w:bCs/>
          <w:szCs w:val="22"/>
        </w:rPr>
        <w:t xml:space="preserve">mowy może nastąpić w przypadku poprawienia błędów i oczywistych omyłek słownych, literowych, liczbowych, numeracji jednostek redakcyjnych lub uzupełnień treści nie powodujących zmiany celu i istoty </w:t>
      </w:r>
      <w:r w:rsidR="0002616D">
        <w:rPr>
          <w:rFonts w:ascii="Arial" w:hAnsi="Arial" w:cs="Arial"/>
          <w:bCs/>
          <w:szCs w:val="22"/>
        </w:rPr>
        <w:t>u</w:t>
      </w:r>
      <w:r w:rsidR="000E306E">
        <w:rPr>
          <w:rFonts w:ascii="Arial" w:hAnsi="Arial" w:cs="Arial"/>
          <w:bCs/>
          <w:szCs w:val="22"/>
        </w:rPr>
        <w:t>mowy.</w:t>
      </w:r>
    </w:p>
    <w:p w:rsidR="00325072" w:rsidRDefault="00F04559" w:rsidP="00895E77">
      <w:pPr>
        <w:pStyle w:val="Standard"/>
      </w:pPr>
      <w:r>
        <w:rPr>
          <w:rFonts w:ascii="Arial" w:hAnsi="Arial" w:cs="Arial"/>
          <w:bCs/>
          <w:szCs w:val="22"/>
        </w:rPr>
        <w:t>6</w:t>
      </w:r>
      <w:r w:rsidR="00895E77">
        <w:rPr>
          <w:rFonts w:ascii="Arial" w:hAnsi="Arial" w:cs="Arial"/>
          <w:bCs/>
          <w:szCs w:val="22"/>
        </w:rPr>
        <w:t xml:space="preserve">. </w:t>
      </w:r>
      <w:r w:rsidR="000E306E">
        <w:rPr>
          <w:rFonts w:ascii="Arial" w:hAnsi="Arial" w:cs="Arial"/>
          <w:bCs/>
          <w:szCs w:val="22"/>
        </w:rPr>
        <w:t xml:space="preserve">Strona wnosząca o zmiany inicjuje zmianę pisemnie poprzez przedstawienie propozycji aneksu do </w:t>
      </w:r>
      <w:r w:rsidR="0002616D">
        <w:rPr>
          <w:rFonts w:ascii="Arial" w:hAnsi="Arial" w:cs="Arial"/>
          <w:bCs/>
          <w:szCs w:val="22"/>
        </w:rPr>
        <w:t>u</w:t>
      </w:r>
      <w:r w:rsidR="000E306E">
        <w:rPr>
          <w:rFonts w:ascii="Arial" w:hAnsi="Arial" w:cs="Arial"/>
          <w:bCs/>
          <w:szCs w:val="22"/>
        </w:rPr>
        <w:t xml:space="preserve">mowy wraz z uzasadnieniem, z zastrzeżeniem ust. </w:t>
      </w:r>
      <w:r>
        <w:rPr>
          <w:rFonts w:ascii="Arial" w:hAnsi="Arial" w:cs="Arial"/>
          <w:bCs/>
          <w:szCs w:val="22"/>
        </w:rPr>
        <w:t>4</w:t>
      </w:r>
      <w:r w:rsidR="000E306E">
        <w:rPr>
          <w:rFonts w:ascii="Arial" w:hAnsi="Arial" w:cs="Arial"/>
          <w:bCs/>
          <w:szCs w:val="22"/>
        </w:rPr>
        <w:t>.</w:t>
      </w:r>
    </w:p>
    <w:p w:rsidR="00325072" w:rsidRDefault="00F04559" w:rsidP="00895E77">
      <w:pPr>
        <w:pStyle w:val="Standard"/>
      </w:pPr>
      <w:r>
        <w:rPr>
          <w:rFonts w:ascii="Arial" w:hAnsi="Arial" w:cs="Arial"/>
          <w:bCs/>
          <w:szCs w:val="22"/>
        </w:rPr>
        <w:t>7</w:t>
      </w:r>
      <w:r w:rsidR="00895E77">
        <w:rPr>
          <w:rFonts w:ascii="Arial" w:hAnsi="Arial" w:cs="Arial"/>
          <w:bCs/>
          <w:szCs w:val="22"/>
        </w:rPr>
        <w:t xml:space="preserve">. </w:t>
      </w:r>
      <w:r w:rsidR="000E306E">
        <w:rPr>
          <w:rFonts w:ascii="Arial" w:hAnsi="Arial" w:cs="Arial"/>
          <w:bCs/>
          <w:szCs w:val="22"/>
        </w:rPr>
        <w:t xml:space="preserve">Zmiany mogą zostać wprowadzone jedynie w przypadku, gdy Strony umowy zgodnie uznają, że wprowadzenie zmian jest konieczne i niezbędne dla prawidłowej realizacji </w:t>
      </w:r>
      <w:r w:rsidR="0002616D">
        <w:rPr>
          <w:rFonts w:ascii="Arial" w:hAnsi="Arial" w:cs="Arial"/>
          <w:bCs/>
          <w:szCs w:val="22"/>
        </w:rPr>
        <w:t>u</w:t>
      </w:r>
      <w:r w:rsidR="000E306E">
        <w:rPr>
          <w:rFonts w:ascii="Arial" w:hAnsi="Arial" w:cs="Arial"/>
          <w:bCs/>
          <w:szCs w:val="22"/>
        </w:rPr>
        <w:t>mowy.</w:t>
      </w:r>
    </w:p>
    <w:p w:rsidR="00325072" w:rsidRDefault="00F04559" w:rsidP="00895E77">
      <w:pPr>
        <w:pStyle w:val="Standard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8</w:t>
      </w:r>
      <w:r w:rsidR="00895E77">
        <w:rPr>
          <w:rFonts w:ascii="Arial" w:hAnsi="Arial" w:cs="Arial"/>
          <w:bCs/>
          <w:szCs w:val="22"/>
        </w:rPr>
        <w:t xml:space="preserve">. </w:t>
      </w:r>
      <w:r w:rsidR="000E306E">
        <w:rPr>
          <w:rFonts w:ascii="Arial" w:hAnsi="Arial" w:cs="Arial"/>
          <w:bCs/>
          <w:szCs w:val="22"/>
        </w:rPr>
        <w:t xml:space="preserve">Zmiany </w:t>
      </w:r>
      <w:r w:rsidR="0002616D">
        <w:rPr>
          <w:rFonts w:ascii="Arial" w:hAnsi="Arial" w:cs="Arial"/>
          <w:bCs/>
          <w:szCs w:val="22"/>
        </w:rPr>
        <w:t>u</w:t>
      </w:r>
      <w:r w:rsidR="000E306E">
        <w:rPr>
          <w:rFonts w:ascii="Arial" w:hAnsi="Arial" w:cs="Arial"/>
          <w:bCs/>
          <w:szCs w:val="22"/>
        </w:rPr>
        <w:t>mowy wymagają formy pisemnej pod rygorem nieważności.</w:t>
      </w:r>
    </w:p>
    <w:p w:rsidR="00931011" w:rsidRDefault="00931011" w:rsidP="00895E77">
      <w:pPr>
        <w:pStyle w:val="Standard"/>
        <w:rPr>
          <w:rFonts w:ascii="Arial" w:hAnsi="Arial" w:cs="Arial"/>
          <w:bCs/>
          <w:szCs w:val="22"/>
        </w:rPr>
      </w:pPr>
    </w:p>
    <w:p w:rsidR="00931011" w:rsidRDefault="00931011" w:rsidP="00931011">
      <w:pPr>
        <w:pStyle w:val="Standard"/>
      </w:pPr>
      <w:r>
        <w:rPr>
          <w:rFonts w:ascii="Arial" w:hAnsi="Arial" w:cs="Arial"/>
        </w:rPr>
        <w:t>§ 9</w:t>
      </w:r>
      <w:r>
        <w:t xml:space="preserve">. </w:t>
      </w:r>
      <w:r>
        <w:rPr>
          <w:rFonts w:ascii="Arial" w:hAnsi="Arial" w:cs="Arial"/>
        </w:rPr>
        <w:t>Odstąpienie od Umowy</w:t>
      </w:r>
    </w:p>
    <w:p w:rsidR="00931011" w:rsidRDefault="00931011" w:rsidP="00931011">
      <w:pPr>
        <w:pStyle w:val="Standard"/>
        <w:rPr>
          <w:rFonts w:ascii="Arial" w:hAnsi="Arial" w:cs="Arial"/>
          <w:kern w:val="0"/>
          <w:szCs w:val="22"/>
        </w:rPr>
      </w:pPr>
      <w:r>
        <w:rPr>
          <w:rFonts w:ascii="Arial" w:hAnsi="Arial" w:cs="Arial"/>
          <w:kern w:val="0"/>
          <w:szCs w:val="22"/>
        </w:rPr>
        <w:t>1. Zamawiający może odstąpić od umowy w całości, jeżeli:</w:t>
      </w:r>
    </w:p>
    <w:p w:rsidR="00931011" w:rsidRDefault="00931011" w:rsidP="00931011">
      <w:pPr>
        <w:pStyle w:val="Standard"/>
        <w:rPr>
          <w:rFonts w:ascii="Arial" w:hAnsi="Arial" w:cs="Arial"/>
          <w:kern w:val="0"/>
          <w:szCs w:val="22"/>
        </w:rPr>
      </w:pPr>
      <w:r>
        <w:rPr>
          <w:rFonts w:ascii="Arial" w:hAnsi="Arial" w:cs="Arial"/>
          <w:kern w:val="0"/>
          <w:szCs w:val="22"/>
        </w:rPr>
        <w:t>a) suma kar umownych naliczonych Wykonawcy przekroczy wartość, o której mowa w § 7 ust. 4 – w terminie 30 dni od dnia przekroczenia;</w:t>
      </w:r>
    </w:p>
    <w:p w:rsidR="00931011" w:rsidRDefault="00931011" w:rsidP="00931011">
      <w:pPr>
        <w:pStyle w:val="Standard"/>
        <w:rPr>
          <w:rFonts w:ascii="Arial" w:hAnsi="Arial" w:cs="Arial"/>
          <w:kern w:val="0"/>
          <w:szCs w:val="22"/>
        </w:rPr>
      </w:pPr>
      <w:r>
        <w:rPr>
          <w:rFonts w:ascii="Arial" w:hAnsi="Arial" w:cs="Arial"/>
          <w:kern w:val="0"/>
          <w:szCs w:val="22"/>
        </w:rPr>
        <w:t>b) Wykonawca będzie pozostawać w zwłoce z wykonaniem zamówienia przez okres dłuższy niż 14 dni, liczon</w:t>
      </w:r>
      <w:r w:rsidR="00471561">
        <w:rPr>
          <w:rFonts w:ascii="Arial" w:hAnsi="Arial" w:cs="Arial"/>
          <w:kern w:val="0"/>
          <w:szCs w:val="22"/>
        </w:rPr>
        <w:t>y</w:t>
      </w:r>
      <w:r>
        <w:rPr>
          <w:rFonts w:ascii="Arial" w:hAnsi="Arial" w:cs="Arial"/>
          <w:kern w:val="0"/>
          <w:szCs w:val="22"/>
        </w:rPr>
        <w:t xml:space="preserve"> od upływu terminu</w:t>
      </w:r>
      <w:r w:rsidR="007F560D">
        <w:rPr>
          <w:rFonts w:ascii="Arial" w:hAnsi="Arial" w:cs="Arial"/>
          <w:kern w:val="0"/>
          <w:szCs w:val="22"/>
        </w:rPr>
        <w:t xml:space="preserve"> wykonania zamówienia</w:t>
      </w:r>
      <w:r>
        <w:rPr>
          <w:rFonts w:ascii="Arial" w:hAnsi="Arial" w:cs="Arial"/>
          <w:kern w:val="0"/>
          <w:szCs w:val="22"/>
        </w:rPr>
        <w:t xml:space="preserve">, o którym mowa w § 2 – w terminie 30 dni </w:t>
      </w:r>
      <w:r w:rsidR="007F560D">
        <w:rPr>
          <w:rFonts w:ascii="Arial" w:hAnsi="Arial" w:cs="Arial"/>
          <w:kern w:val="0"/>
          <w:szCs w:val="22"/>
        </w:rPr>
        <w:t>od upływu ostatniego dnia zwłoki.</w:t>
      </w:r>
    </w:p>
    <w:p w:rsidR="00931011" w:rsidRDefault="00931011" w:rsidP="00931011">
      <w:pPr>
        <w:pStyle w:val="Standard"/>
      </w:pPr>
      <w:r>
        <w:rPr>
          <w:rFonts w:ascii="Arial" w:hAnsi="Arial" w:cs="Arial"/>
          <w:szCs w:val="22"/>
        </w:rPr>
        <w:t>2. Odstąpienie od umowy wymaga formy pisemnej pod rygorem nieważności.</w:t>
      </w:r>
    </w:p>
    <w:p w:rsidR="00931011" w:rsidRDefault="00931011" w:rsidP="00931011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3. Odstąpienie od umowy wymaga podania uzasadnienia.</w:t>
      </w:r>
    </w:p>
    <w:p w:rsidR="007C3748" w:rsidRPr="007C3748" w:rsidRDefault="007C3748" w:rsidP="00895E77">
      <w:pPr>
        <w:pStyle w:val="Standard"/>
      </w:pPr>
      <w:bookmarkStart w:id="0" w:name="_GoBack"/>
      <w:bookmarkEnd w:id="0"/>
    </w:p>
    <w:p w:rsidR="00325072" w:rsidRPr="007C3748" w:rsidRDefault="000E306E" w:rsidP="00382188">
      <w:pPr>
        <w:pStyle w:val="Standard"/>
      </w:pPr>
      <w:r w:rsidRPr="007C3748">
        <w:rPr>
          <w:rFonts w:ascii="Arial" w:hAnsi="Arial" w:cs="Arial"/>
          <w:bCs/>
        </w:rPr>
        <w:t>§ </w:t>
      </w:r>
      <w:r w:rsidR="00931011">
        <w:rPr>
          <w:rFonts w:ascii="Arial" w:hAnsi="Arial" w:cs="Arial"/>
          <w:bCs/>
        </w:rPr>
        <w:t>10</w:t>
      </w:r>
      <w:r w:rsidR="007C3748">
        <w:t xml:space="preserve">. </w:t>
      </w:r>
      <w:r w:rsidRPr="007C3748">
        <w:rPr>
          <w:rFonts w:ascii="Arial" w:hAnsi="Arial" w:cs="Arial"/>
          <w:bCs/>
        </w:rPr>
        <w:t>Postanowienia końcowe</w:t>
      </w:r>
    </w:p>
    <w:p w:rsidR="00325072" w:rsidRDefault="00895E77" w:rsidP="00895E77">
      <w:pPr>
        <w:pStyle w:val="Standard"/>
      </w:pPr>
      <w:r>
        <w:rPr>
          <w:rFonts w:ascii="Arial" w:hAnsi="Arial" w:cs="Arial"/>
          <w:szCs w:val="22"/>
        </w:rPr>
        <w:t xml:space="preserve">1. </w:t>
      </w:r>
      <w:r w:rsidR="000E306E">
        <w:rPr>
          <w:rFonts w:ascii="Arial" w:hAnsi="Arial" w:cs="Arial"/>
          <w:szCs w:val="22"/>
        </w:rPr>
        <w:t xml:space="preserve">W sprawach nieuregulowanych niniejszą </w:t>
      </w:r>
      <w:r w:rsidR="0020747E">
        <w:rPr>
          <w:rFonts w:ascii="Arial" w:hAnsi="Arial" w:cs="Arial"/>
          <w:szCs w:val="22"/>
        </w:rPr>
        <w:t>u</w:t>
      </w:r>
      <w:r w:rsidR="000E306E">
        <w:rPr>
          <w:rFonts w:ascii="Arial" w:hAnsi="Arial" w:cs="Arial"/>
          <w:szCs w:val="22"/>
        </w:rPr>
        <w:t xml:space="preserve">mową zastosowanie mają odpowiednie przepisy </w:t>
      </w:r>
      <w:r>
        <w:rPr>
          <w:rFonts w:ascii="Arial" w:hAnsi="Arial" w:cs="Arial"/>
          <w:szCs w:val="22"/>
        </w:rPr>
        <w:t>PZP</w:t>
      </w:r>
      <w:r w:rsidR="000E306E">
        <w:rPr>
          <w:rFonts w:ascii="Arial" w:hAnsi="Arial" w:cs="Arial"/>
          <w:szCs w:val="22"/>
        </w:rPr>
        <w:t xml:space="preserve"> oraz ustawy z dnia 23 kwietnia 1964 r. – Kodeks cywilny.</w:t>
      </w:r>
    </w:p>
    <w:p w:rsidR="00325072" w:rsidRDefault="00895E77" w:rsidP="00895E77">
      <w:pPr>
        <w:pStyle w:val="Standard"/>
      </w:pPr>
      <w:r>
        <w:rPr>
          <w:rFonts w:ascii="Arial" w:hAnsi="Arial" w:cs="Arial"/>
          <w:szCs w:val="22"/>
        </w:rPr>
        <w:t xml:space="preserve">2. </w:t>
      </w:r>
      <w:r w:rsidR="000E306E">
        <w:rPr>
          <w:rFonts w:ascii="Arial" w:hAnsi="Arial" w:cs="Arial"/>
          <w:szCs w:val="22"/>
        </w:rPr>
        <w:t xml:space="preserve">Wszelkie spory jakie mogą powstać na tle niniejszej </w:t>
      </w:r>
      <w:r w:rsidR="0020747E">
        <w:rPr>
          <w:rFonts w:ascii="Arial" w:hAnsi="Arial" w:cs="Arial"/>
          <w:szCs w:val="22"/>
        </w:rPr>
        <w:t>u</w:t>
      </w:r>
      <w:r w:rsidR="000E306E">
        <w:rPr>
          <w:rFonts w:ascii="Arial" w:hAnsi="Arial" w:cs="Arial"/>
          <w:szCs w:val="22"/>
        </w:rPr>
        <w:t>mowy rozstrzygane będą przez sąd właściwy miejscowo dla siedziby Zamawiającego.</w:t>
      </w:r>
    </w:p>
    <w:p w:rsidR="00325072" w:rsidRDefault="00895E77" w:rsidP="00895E77">
      <w:pPr>
        <w:pStyle w:val="Standard"/>
      </w:pPr>
      <w:r>
        <w:rPr>
          <w:rFonts w:ascii="Arial" w:hAnsi="Arial" w:cs="Arial"/>
          <w:szCs w:val="22"/>
        </w:rPr>
        <w:t xml:space="preserve">3. </w:t>
      </w:r>
      <w:r w:rsidR="000E306E">
        <w:rPr>
          <w:rFonts w:ascii="Arial" w:hAnsi="Arial" w:cs="Arial"/>
          <w:szCs w:val="22"/>
        </w:rPr>
        <w:t>Umowę sporządzono w trzech jednobrzmiących egzemplarzach, w tym w dwóch egzemplarzach dla Zamawiającego i w jednym egzemplarzu dla Wykonawcy.</w:t>
      </w:r>
    </w:p>
    <w:p w:rsidR="00325072" w:rsidRDefault="00325072" w:rsidP="009160BA">
      <w:pPr>
        <w:pStyle w:val="Standard"/>
        <w:rPr>
          <w:rFonts w:ascii="Arial" w:hAnsi="Arial" w:cs="Arial"/>
          <w:szCs w:val="22"/>
        </w:rPr>
      </w:pPr>
    </w:p>
    <w:p w:rsidR="00895E77" w:rsidRDefault="00895E77" w:rsidP="009160BA">
      <w:pPr>
        <w:pStyle w:val="Standard"/>
        <w:rPr>
          <w:rFonts w:ascii="Arial" w:hAnsi="Arial" w:cs="Arial"/>
          <w:szCs w:val="22"/>
        </w:rPr>
      </w:pPr>
    </w:p>
    <w:p w:rsidR="00895E77" w:rsidRDefault="00895E77" w:rsidP="009160BA">
      <w:pPr>
        <w:pStyle w:val="Standard"/>
        <w:rPr>
          <w:rFonts w:ascii="Arial" w:hAnsi="Arial" w:cs="Arial"/>
          <w:szCs w:val="22"/>
        </w:rPr>
      </w:pPr>
    </w:p>
    <w:p w:rsidR="00325072" w:rsidRDefault="000E306E" w:rsidP="00382188">
      <w:pPr>
        <w:pStyle w:val="Standard"/>
        <w:ind w:left="360" w:hanging="360"/>
      </w:pPr>
      <w:r>
        <w:rPr>
          <w:rFonts w:ascii="Arial" w:hAnsi="Arial" w:cs="Arial"/>
          <w:szCs w:val="22"/>
        </w:rPr>
        <w:t xml:space="preserve">Zamawiający:                                                                                             Wykonawca:                                                                                                    </w:t>
      </w:r>
    </w:p>
    <w:p w:rsidR="00325072" w:rsidRDefault="00325072" w:rsidP="00382188">
      <w:pPr>
        <w:pStyle w:val="Standard"/>
        <w:jc w:val="both"/>
      </w:pPr>
    </w:p>
    <w:sectPr w:rsidR="00325072" w:rsidSect="007C3748">
      <w:headerReference w:type="default" r:id="rId8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ED" w:rsidRDefault="00136AED">
      <w:r>
        <w:separator/>
      </w:r>
    </w:p>
  </w:endnote>
  <w:endnote w:type="continuationSeparator" w:id="0">
    <w:p w:rsidR="00136AED" w:rsidRDefault="0013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ED" w:rsidRDefault="00136AED">
      <w:r>
        <w:rPr>
          <w:color w:val="000000"/>
        </w:rPr>
        <w:separator/>
      </w:r>
    </w:p>
  </w:footnote>
  <w:footnote w:type="continuationSeparator" w:id="0">
    <w:p w:rsidR="00136AED" w:rsidRDefault="0013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12" w:rsidRPr="00DC7BE7" w:rsidRDefault="00AA0212" w:rsidP="00291697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5FA"/>
    <w:multiLevelType w:val="multilevel"/>
    <w:tmpl w:val="24F2C9EA"/>
    <w:styleLink w:val="WWNum1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24D4D1C"/>
    <w:multiLevelType w:val="multilevel"/>
    <w:tmpl w:val="05027CDA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1976B5"/>
    <w:multiLevelType w:val="multilevel"/>
    <w:tmpl w:val="8CDC65AE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352F42"/>
    <w:multiLevelType w:val="multilevel"/>
    <w:tmpl w:val="660C5C70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DC6200"/>
    <w:multiLevelType w:val="multilevel"/>
    <w:tmpl w:val="B0846C5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3A104BD"/>
    <w:multiLevelType w:val="hybridMultilevel"/>
    <w:tmpl w:val="DB64147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80816"/>
    <w:multiLevelType w:val="multilevel"/>
    <w:tmpl w:val="AC44542A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C2263C"/>
    <w:multiLevelType w:val="multilevel"/>
    <w:tmpl w:val="FA1A81C2"/>
    <w:styleLink w:val="WWNum1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0847A37"/>
    <w:multiLevelType w:val="multilevel"/>
    <w:tmpl w:val="E0F0D5FE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0E45146"/>
    <w:multiLevelType w:val="multilevel"/>
    <w:tmpl w:val="65D4CBD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3E0A4C"/>
    <w:multiLevelType w:val="multilevel"/>
    <w:tmpl w:val="85302AAC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5F07652"/>
    <w:multiLevelType w:val="multilevel"/>
    <w:tmpl w:val="0EDE9966"/>
    <w:styleLink w:val="WWNum7"/>
    <w:lvl w:ilvl="0">
      <w:start w:val="1"/>
      <w:numFmt w:val="decimal"/>
      <w:lvlText w:val="%1."/>
      <w:lvlJc w:val="left"/>
      <w:pPr>
        <w:ind w:left="436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3A0D525B"/>
    <w:multiLevelType w:val="multilevel"/>
    <w:tmpl w:val="7AD4BA86"/>
    <w:styleLink w:val="WWNum11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C891B8A"/>
    <w:multiLevelType w:val="multilevel"/>
    <w:tmpl w:val="807C8D98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rFonts w:cs="Times New Roman"/>
        <w:b w:val="0"/>
        <w:bCs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3D120921"/>
    <w:multiLevelType w:val="multilevel"/>
    <w:tmpl w:val="B7640BC2"/>
    <w:styleLink w:val="WWNum1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E1B647E"/>
    <w:multiLevelType w:val="multilevel"/>
    <w:tmpl w:val="ECE22060"/>
    <w:styleLink w:val="WWNum9"/>
    <w:lvl w:ilvl="0">
      <w:start w:val="1"/>
      <w:numFmt w:val="decimal"/>
      <w:lvlText w:val="%1)"/>
      <w:lvlJc w:val="left"/>
      <w:pPr>
        <w:ind w:left="1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59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1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03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75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7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19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913" w:hanging="180"/>
      </w:pPr>
      <w:rPr>
        <w:rFonts w:cs="Times New Roman"/>
      </w:rPr>
    </w:lvl>
  </w:abstractNum>
  <w:abstractNum w:abstractNumId="16" w15:restartNumberingAfterBreak="0">
    <w:nsid w:val="458004B4"/>
    <w:multiLevelType w:val="multilevel"/>
    <w:tmpl w:val="2FECC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8F521C4"/>
    <w:multiLevelType w:val="multilevel"/>
    <w:tmpl w:val="4550660C"/>
    <w:styleLink w:val="WWNum6"/>
    <w:lvl w:ilvl="0">
      <w:start w:val="1"/>
      <w:numFmt w:val="decimal"/>
      <w:lvlText w:val="%1."/>
      <w:lvlJc w:val="left"/>
      <w:pPr>
        <w:ind w:left="436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4B3A21CF"/>
    <w:multiLevelType w:val="multilevel"/>
    <w:tmpl w:val="8072F848"/>
    <w:styleLink w:val="WWNum13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4BE71D8C"/>
    <w:multiLevelType w:val="multilevel"/>
    <w:tmpl w:val="6F4A0D4E"/>
    <w:styleLink w:val="WWNum23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58BB3957"/>
    <w:multiLevelType w:val="multilevel"/>
    <w:tmpl w:val="0422D5AA"/>
    <w:styleLink w:val="WWNum22"/>
    <w:lvl w:ilvl="0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51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3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95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67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9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11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836" w:hanging="180"/>
      </w:pPr>
      <w:rPr>
        <w:rFonts w:cs="Times New Roman"/>
      </w:rPr>
    </w:lvl>
  </w:abstractNum>
  <w:abstractNum w:abstractNumId="21" w15:restartNumberingAfterBreak="0">
    <w:nsid w:val="5F766E75"/>
    <w:multiLevelType w:val="multilevel"/>
    <w:tmpl w:val="B998AA8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4DB6557"/>
    <w:multiLevelType w:val="multilevel"/>
    <w:tmpl w:val="0B982F2E"/>
    <w:styleLink w:val="WWNum3"/>
    <w:lvl w:ilvl="0">
      <w:start w:val="1"/>
      <w:numFmt w:val="decimal"/>
      <w:lvlText w:val="%1)"/>
      <w:lvlJc w:val="left"/>
      <w:pPr>
        <w:ind w:left="680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C169F3"/>
    <w:multiLevelType w:val="multilevel"/>
    <w:tmpl w:val="C6703860"/>
    <w:styleLink w:val="WWNum17"/>
    <w:lvl w:ilvl="0">
      <w:start w:val="1"/>
      <w:numFmt w:val="decimal"/>
      <w:lvlText w:val="%1)"/>
      <w:lvlJc w:val="left"/>
      <w:pPr>
        <w:ind w:left="79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6" w:hanging="180"/>
      </w:pPr>
      <w:rPr>
        <w:rFonts w:cs="Times New Roman"/>
      </w:rPr>
    </w:lvl>
  </w:abstractNum>
  <w:abstractNum w:abstractNumId="24" w15:restartNumberingAfterBreak="0">
    <w:nsid w:val="6D7E42BB"/>
    <w:multiLevelType w:val="multilevel"/>
    <w:tmpl w:val="A3C0ADB2"/>
    <w:styleLink w:val="WWNum24"/>
    <w:lvl w:ilvl="0">
      <w:start w:val="1"/>
      <w:numFmt w:val="decimal"/>
      <w:lvlText w:val="%1)"/>
      <w:lvlJc w:val="left"/>
      <w:pPr>
        <w:ind w:left="79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6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9"/>
  </w:num>
  <w:num w:numId="5">
    <w:abstractNumId w:val="16"/>
  </w:num>
  <w:num w:numId="6">
    <w:abstractNumId w:val="17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7"/>
  </w:num>
  <w:num w:numId="13">
    <w:abstractNumId w:val="18"/>
  </w:num>
  <w:num w:numId="14">
    <w:abstractNumId w:val="10"/>
  </w:num>
  <w:num w:numId="15">
    <w:abstractNumId w:val="8"/>
  </w:num>
  <w:num w:numId="16">
    <w:abstractNumId w:val="0"/>
  </w:num>
  <w:num w:numId="17">
    <w:abstractNumId w:val="23"/>
  </w:num>
  <w:num w:numId="18">
    <w:abstractNumId w:val="6"/>
  </w:num>
  <w:num w:numId="19">
    <w:abstractNumId w:val="2"/>
  </w:num>
  <w:num w:numId="20">
    <w:abstractNumId w:val="1"/>
  </w:num>
  <w:num w:numId="21">
    <w:abstractNumId w:val="3"/>
  </w:num>
  <w:num w:numId="22">
    <w:abstractNumId w:val="20"/>
  </w:num>
  <w:num w:numId="23">
    <w:abstractNumId w:val="19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72"/>
    <w:rsid w:val="000069EB"/>
    <w:rsid w:val="00006E24"/>
    <w:rsid w:val="000110FD"/>
    <w:rsid w:val="0001201D"/>
    <w:rsid w:val="0001210D"/>
    <w:rsid w:val="00024511"/>
    <w:rsid w:val="0002616D"/>
    <w:rsid w:val="000746A5"/>
    <w:rsid w:val="00081C97"/>
    <w:rsid w:val="00086CBB"/>
    <w:rsid w:val="00092E0B"/>
    <w:rsid w:val="000A23E9"/>
    <w:rsid w:val="000E0C21"/>
    <w:rsid w:val="000E29E8"/>
    <w:rsid w:val="000E306E"/>
    <w:rsid w:val="000E73E1"/>
    <w:rsid w:val="00106478"/>
    <w:rsid w:val="00106AC2"/>
    <w:rsid w:val="0012418E"/>
    <w:rsid w:val="0012535E"/>
    <w:rsid w:val="00136AED"/>
    <w:rsid w:val="00150830"/>
    <w:rsid w:val="00161B5B"/>
    <w:rsid w:val="001660CC"/>
    <w:rsid w:val="001823D9"/>
    <w:rsid w:val="0018303B"/>
    <w:rsid w:val="00190A0D"/>
    <w:rsid w:val="001A1684"/>
    <w:rsid w:val="001A31D2"/>
    <w:rsid w:val="001B239D"/>
    <w:rsid w:val="001E1953"/>
    <w:rsid w:val="001E303E"/>
    <w:rsid w:val="00207200"/>
    <w:rsid w:val="0020747E"/>
    <w:rsid w:val="002127F9"/>
    <w:rsid w:val="002209C9"/>
    <w:rsid w:val="00220D5F"/>
    <w:rsid w:val="00236C22"/>
    <w:rsid w:val="00291697"/>
    <w:rsid w:val="002B1C83"/>
    <w:rsid w:val="002B324E"/>
    <w:rsid w:val="002B65F1"/>
    <w:rsid w:val="002C47F5"/>
    <w:rsid w:val="002D2CF6"/>
    <w:rsid w:val="002D5EE0"/>
    <w:rsid w:val="002E029B"/>
    <w:rsid w:val="002E14C0"/>
    <w:rsid w:val="00325072"/>
    <w:rsid w:val="00346B4C"/>
    <w:rsid w:val="00360B59"/>
    <w:rsid w:val="00365EAA"/>
    <w:rsid w:val="00382188"/>
    <w:rsid w:val="00390BAC"/>
    <w:rsid w:val="00392D96"/>
    <w:rsid w:val="00393E61"/>
    <w:rsid w:val="003A231E"/>
    <w:rsid w:val="003B2A33"/>
    <w:rsid w:val="003B7BC5"/>
    <w:rsid w:val="003C134F"/>
    <w:rsid w:val="004225F7"/>
    <w:rsid w:val="00424875"/>
    <w:rsid w:val="004400AB"/>
    <w:rsid w:val="004427BD"/>
    <w:rsid w:val="00454753"/>
    <w:rsid w:val="00461683"/>
    <w:rsid w:val="00471561"/>
    <w:rsid w:val="00486DB7"/>
    <w:rsid w:val="004B2E69"/>
    <w:rsid w:val="004B6EA2"/>
    <w:rsid w:val="004C7BAC"/>
    <w:rsid w:val="004F2A84"/>
    <w:rsid w:val="00543096"/>
    <w:rsid w:val="00553B4A"/>
    <w:rsid w:val="00566157"/>
    <w:rsid w:val="005726D4"/>
    <w:rsid w:val="00585078"/>
    <w:rsid w:val="005D7906"/>
    <w:rsid w:val="005F0D94"/>
    <w:rsid w:val="005F5CA5"/>
    <w:rsid w:val="0060678F"/>
    <w:rsid w:val="00614F87"/>
    <w:rsid w:val="00641665"/>
    <w:rsid w:val="0066059A"/>
    <w:rsid w:val="00684023"/>
    <w:rsid w:val="0069008D"/>
    <w:rsid w:val="00690D8F"/>
    <w:rsid w:val="00693927"/>
    <w:rsid w:val="006A6D81"/>
    <w:rsid w:val="006B0EF6"/>
    <w:rsid w:val="006D7705"/>
    <w:rsid w:val="006F0577"/>
    <w:rsid w:val="006F194A"/>
    <w:rsid w:val="00700AC1"/>
    <w:rsid w:val="00711B0B"/>
    <w:rsid w:val="00711CCD"/>
    <w:rsid w:val="00725559"/>
    <w:rsid w:val="007520CD"/>
    <w:rsid w:val="00756C76"/>
    <w:rsid w:val="00780F34"/>
    <w:rsid w:val="00786DEE"/>
    <w:rsid w:val="00792642"/>
    <w:rsid w:val="007A104A"/>
    <w:rsid w:val="007C3748"/>
    <w:rsid w:val="007E0012"/>
    <w:rsid w:val="007E0B05"/>
    <w:rsid w:val="007F560D"/>
    <w:rsid w:val="0080232A"/>
    <w:rsid w:val="008049D2"/>
    <w:rsid w:val="00810EEC"/>
    <w:rsid w:val="0084546A"/>
    <w:rsid w:val="0087428A"/>
    <w:rsid w:val="00895E77"/>
    <w:rsid w:val="008B3CAE"/>
    <w:rsid w:val="008F261F"/>
    <w:rsid w:val="00907D0A"/>
    <w:rsid w:val="00912179"/>
    <w:rsid w:val="009160BA"/>
    <w:rsid w:val="00923A80"/>
    <w:rsid w:val="00931011"/>
    <w:rsid w:val="00937497"/>
    <w:rsid w:val="00950105"/>
    <w:rsid w:val="009540E9"/>
    <w:rsid w:val="0095497B"/>
    <w:rsid w:val="009578C8"/>
    <w:rsid w:val="009614BA"/>
    <w:rsid w:val="00974434"/>
    <w:rsid w:val="00974D12"/>
    <w:rsid w:val="00993977"/>
    <w:rsid w:val="009C5EF4"/>
    <w:rsid w:val="009D7441"/>
    <w:rsid w:val="009E32A0"/>
    <w:rsid w:val="009E48F0"/>
    <w:rsid w:val="009F76A8"/>
    <w:rsid w:val="00A137F1"/>
    <w:rsid w:val="00AA0212"/>
    <w:rsid w:val="00AC247D"/>
    <w:rsid w:val="00AD12AC"/>
    <w:rsid w:val="00AD6791"/>
    <w:rsid w:val="00AE4D2D"/>
    <w:rsid w:val="00AF7F78"/>
    <w:rsid w:val="00B01262"/>
    <w:rsid w:val="00B042C1"/>
    <w:rsid w:val="00B236AD"/>
    <w:rsid w:val="00B240DD"/>
    <w:rsid w:val="00B25AFC"/>
    <w:rsid w:val="00B32984"/>
    <w:rsid w:val="00B3516A"/>
    <w:rsid w:val="00B644B7"/>
    <w:rsid w:val="00B76A9A"/>
    <w:rsid w:val="00B83C4B"/>
    <w:rsid w:val="00BA3B40"/>
    <w:rsid w:val="00BF2150"/>
    <w:rsid w:val="00BF6471"/>
    <w:rsid w:val="00C15F41"/>
    <w:rsid w:val="00C21C0E"/>
    <w:rsid w:val="00C42A04"/>
    <w:rsid w:val="00C60DF1"/>
    <w:rsid w:val="00C73D52"/>
    <w:rsid w:val="00CA2AC1"/>
    <w:rsid w:val="00CA7A20"/>
    <w:rsid w:val="00CD6B61"/>
    <w:rsid w:val="00CF366F"/>
    <w:rsid w:val="00D002D0"/>
    <w:rsid w:val="00D10C19"/>
    <w:rsid w:val="00D11A38"/>
    <w:rsid w:val="00D27710"/>
    <w:rsid w:val="00D35C50"/>
    <w:rsid w:val="00D44C6D"/>
    <w:rsid w:val="00D679BB"/>
    <w:rsid w:val="00D73684"/>
    <w:rsid w:val="00D777A2"/>
    <w:rsid w:val="00D86C89"/>
    <w:rsid w:val="00DB70B4"/>
    <w:rsid w:val="00DC7BE7"/>
    <w:rsid w:val="00DD5F03"/>
    <w:rsid w:val="00DF35A7"/>
    <w:rsid w:val="00DF72B0"/>
    <w:rsid w:val="00E119FA"/>
    <w:rsid w:val="00E24F43"/>
    <w:rsid w:val="00E43027"/>
    <w:rsid w:val="00E57C51"/>
    <w:rsid w:val="00E644E6"/>
    <w:rsid w:val="00E87ADF"/>
    <w:rsid w:val="00EB7837"/>
    <w:rsid w:val="00EF42FD"/>
    <w:rsid w:val="00EF5ADE"/>
    <w:rsid w:val="00F04559"/>
    <w:rsid w:val="00F20374"/>
    <w:rsid w:val="00F435DD"/>
    <w:rsid w:val="00F45331"/>
    <w:rsid w:val="00F63672"/>
    <w:rsid w:val="00F63C9F"/>
    <w:rsid w:val="00F743DD"/>
    <w:rsid w:val="00FE7CDC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531EE1-6FF6-4506-B079-32403223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line="240" w:lineRule="auto"/>
      <w:jc w:val="center"/>
      <w:outlineLvl w:val="0"/>
    </w:pPr>
    <w:rPr>
      <w:b/>
      <w:sz w:val="27"/>
      <w:szCs w:val="20"/>
      <w:lang w:eastAsia="pl-PL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</w:pPr>
    <w:rPr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line="240" w:lineRule="auto"/>
      <w:ind w:left="720"/>
      <w:jc w:val="both"/>
    </w:pPr>
    <w:rPr>
      <w:rFonts w:ascii="Arial" w:hAnsi="Arial"/>
      <w:sz w:val="20"/>
      <w:lang w:eastAsia="pl-PL"/>
    </w:rPr>
  </w:style>
  <w:style w:type="paragraph" w:customStyle="1" w:styleId="Style9">
    <w:name w:val="Style9"/>
    <w:basedOn w:val="Standard"/>
    <w:pPr>
      <w:widowControl w:val="0"/>
      <w:spacing w:line="277" w:lineRule="exact"/>
      <w:ind w:hanging="346"/>
      <w:jc w:val="both"/>
    </w:pPr>
    <w:rPr>
      <w:lang w:eastAsia="pl-PL"/>
    </w:r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Standard"/>
    <w:pPr>
      <w:widowControl w:val="0"/>
      <w:spacing w:line="240" w:lineRule="auto"/>
    </w:pPr>
    <w:rPr>
      <w:rFonts w:ascii="Courier New" w:hAnsi="Courier New"/>
      <w:lang w:eastAsia="ar-SA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sz w:val="27"/>
    </w:rPr>
  </w:style>
  <w:style w:type="character" w:customStyle="1" w:styleId="Nagwek2Znak">
    <w:name w:val="Nagłówek 2 Znak"/>
    <w:basedOn w:val="Domylnaczcionkaakapitu"/>
    <w:rPr>
      <w:rFonts w:ascii="Cambria" w:hAnsi="Cambria" w:cs="Times New Roman"/>
      <w:b/>
      <w:i/>
      <w:kern w:val="3"/>
      <w:sz w:val="28"/>
      <w:lang w:val="en-US" w:eastAsia="en-US"/>
    </w:rPr>
  </w:style>
  <w:style w:type="character" w:customStyle="1" w:styleId="TekstpodstawowywcityZnak">
    <w:name w:val="Tekst podstawowy wcięty Znak"/>
    <w:basedOn w:val="Domylnaczcionkaakapitu"/>
    <w:rPr>
      <w:rFonts w:ascii="Arial" w:hAnsi="Arial" w:cs="Times New Roman"/>
      <w:kern w:val="3"/>
      <w:sz w:val="20"/>
      <w:lang w:val="en-US" w:eastAsia="pl-PL"/>
    </w:rPr>
  </w:style>
  <w:style w:type="character" w:customStyle="1" w:styleId="apple-converted-space">
    <w:name w:val="apple-converted-space"/>
    <w:basedOn w:val="Domylnaczcionkaakapitu"/>
    <w:rPr>
      <w:rFonts w:cs="Times New Roman"/>
    </w:rPr>
  </w:style>
  <w:style w:type="character" w:styleId="Uwydatnienie">
    <w:name w:val="Emphasis"/>
    <w:basedOn w:val="Domylnaczcionkaakapitu"/>
    <w:rPr>
      <w:rFonts w:cs="Times New Roman"/>
      <w:i/>
      <w:iCs/>
    </w:rPr>
  </w:style>
  <w:style w:type="character" w:customStyle="1" w:styleId="FontStyle12">
    <w:name w:val="Font Style12"/>
    <w:rPr>
      <w:rFonts w:ascii="Times New Roman" w:hAnsi="Times New Roman"/>
      <w:b/>
      <w:i/>
      <w:sz w:val="22"/>
    </w:rPr>
  </w:style>
  <w:style w:type="character" w:customStyle="1" w:styleId="FontStyle13">
    <w:name w:val="Font Style13"/>
    <w:rPr>
      <w:rFonts w:ascii="Times New Roman" w:hAnsi="Times New Roman"/>
      <w:sz w:val="22"/>
    </w:rPr>
  </w:style>
  <w:style w:type="character" w:customStyle="1" w:styleId="FontStyle14">
    <w:name w:val="Font Style14"/>
    <w:rPr>
      <w:rFonts w:ascii="Arial Narrow" w:hAnsi="Arial Narrow"/>
      <w:i/>
      <w:spacing w:val="20"/>
      <w:sz w:val="20"/>
    </w:rPr>
  </w:style>
  <w:style w:type="character" w:customStyle="1" w:styleId="FontStyle15">
    <w:name w:val="Font Style15"/>
    <w:rPr>
      <w:rFonts w:ascii="Times New Roman" w:hAnsi="Times New Roman"/>
      <w:b/>
      <w:sz w:val="22"/>
    </w:rPr>
  </w:style>
  <w:style w:type="character" w:customStyle="1" w:styleId="TekstpodstawowyZnak">
    <w:name w:val="Tekst podstawowy Znak"/>
    <w:basedOn w:val="Domylnaczcionkaakapitu"/>
    <w:rPr>
      <w:rFonts w:cs="Times New Roman"/>
      <w:kern w:val="3"/>
      <w:sz w:val="24"/>
      <w:lang w:val="en-US" w:eastAsia="en-US"/>
    </w:rPr>
  </w:style>
  <w:style w:type="character" w:customStyle="1" w:styleId="st">
    <w:name w:val="st"/>
  </w:style>
  <w:style w:type="character" w:customStyle="1" w:styleId="FontStyle24">
    <w:name w:val="Font Style24"/>
    <w:rPr>
      <w:rFonts w:ascii="MS Reference Sans Serif" w:hAnsi="MS Reference Sans Serif"/>
      <w:sz w:val="18"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kern w:val="3"/>
      <w:sz w:val="16"/>
      <w:lang w:val="en-US" w:eastAsia="en-US"/>
    </w:rPr>
  </w:style>
  <w:style w:type="character" w:customStyle="1" w:styleId="NagwekZnak">
    <w:name w:val="Nagłówek Znak"/>
    <w:basedOn w:val="Domylnaczcionkaakapitu"/>
    <w:rPr>
      <w:rFonts w:cs="Times New Roman"/>
      <w:kern w:val="3"/>
      <w:sz w:val="24"/>
      <w:lang w:val="en-US" w:eastAsia="en-US"/>
    </w:rPr>
  </w:style>
  <w:style w:type="character" w:customStyle="1" w:styleId="StopkaZnak">
    <w:name w:val="Stopka Znak"/>
    <w:basedOn w:val="Domylnaczcionkaakapitu"/>
    <w:rPr>
      <w:rFonts w:cs="Times New Roman"/>
      <w:kern w:val="3"/>
      <w:sz w:val="24"/>
      <w:lang w:val="en-US" w:eastAsia="en-US"/>
    </w:rPr>
  </w:style>
  <w:style w:type="character" w:customStyle="1" w:styleId="Internetlink">
    <w:name w:val="Internet link"/>
    <w:basedOn w:val="Domylnaczcionkaakapitu"/>
    <w:rPr>
      <w:rFonts w:cs="Times New Roman"/>
      <w:color w:val="FF0000"/>
      <w:u w:val="single" w:color="00000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  <w:b w:val="0"/>
    </w:rPr>
  </w:style>
  <w:style w:type="character" w:customStyle="1" w:styleId="ListLabel4">
    <w:name w:val="ListLabel 4"/>
    <w:rPr>
      <w:rFonts w:eastAsia="Times New Roman" w:cs="Times New Roman"/>
      <w:b w:val="0"/>
      <w:i w:val="0"/>
    </w:rPr>
  </w:style>
  <w:style w:type="character" w:customStyle="1" w:styleId="ListLabel5">
    <w:name w:val="ListLabel 5"/>
    <w:rPr>
      <w:rFonts w:cs="Times New Roman"/>
      <w:b w:val="0"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B6E4D-3375-49D5-ADB8-A4CE61B3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13</Pages>
  <Words>3543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dc:description>ZNAKI:24573</dc:description>
  <cp:lastModifiedBy>Wójt</cp:lastModifiedBy>
  <cp:revision>222</cp:revision>
  <cp:lastPrinted>2015-10-23T11:12:00Z</cp:lastPrinted>
  <dcterms:created xsi:type="dcterms:W3CDTF">2020-06-01T07:25:00Z</dcterms:created>
  <dcterms:modified xsi:type="dcterms:W3CDTF">2021-07-29T09:10:00Z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Szpital Powiatowy w Chrzanowie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