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09D50" w14:textId="0DC61B0A" w:rsidR="00437110" w:rsidRPr="000F4421" w:rsidRDefault="00D05DF6" w:rsidP="004F0B12">
      <w:pPr>
        <w:pStyle w:val="Tytu"/>
        <w:rPr>
          <w:rFonts w:ascii="Lato Light" w:hAnsi="Lato Light"/>
          <w:sz w:val="22"/>
          <w:szCs w:val="22"/>
        </w:rPr>
      </w:pPr>
      <w:r w:rsidRPr="000F4421">
        <w:rPr>
          <w:rFonts w:ascii="Lato Light" w:hAnsi="Lato Light"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3FE0106" wp14:editId="2B1783DF">
                <wp:simplePos x="0" y="0"/>
                <wp:positionH relativeFrom="page">
                  <wp:posOffset>4163604</wp:posOffset>
                </wp:positionH>
                <wp:positionV relativeFrom="page">
                  <wp:posOffset>1072243</wp:posOffset>
                </wp:positionV>
                <wp:extent cx="2438400" cy="1551214"/>
                <wp:effectExtent l="0" t="0" r="9525" b="11430"/>
                <wp:wrapNone/>
                <wp:docPr id="277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5512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2A4C7" w14:textId="38DCE505" w:rsidR="00C5592A" w:rsidRPr="004A6B7E" w:rsidRDefault="002D144B" w:rsidP="00C172FB">
                            <w:pPr>
                              <w:pStyle w:val="Tytu"/>
                              <w:rPr>
                                <w:b w:val="0"/>
                                <w:bCs/>
                              </w:rPr>
                            </w:pPr>
                            <w:r>
                              <w:rPr>
                                <w:b w:val="0"/>
                                <w:bCs/>
                              </w:rPr>
                              <w:t xml:space="preserve">                     </w:t>
                            </w:r>
                            <w:r w:rsidR="00C5592A" w:rsidRPr="004A6B7E">
                              <w:rPr>
                                <w:b w:val="0"/>
                                <w:bCs/>
                              </w:rPr>
                              <w:t xml:space="preserve">Żnin, </w:t>
                            </w:r>
                            <w:r w:rsidR="00121A47" w:rsidRPr="004A6B7E">
                              <w:rPr>
                                <w:b w:val="0"/>
                                <w:bCs/>
                              </w:rPr>
                              <w:t>dnia</w:t>
                            </w:r>
                            <w:r w:rsidR="008C3F65">
                              <w:rPr>
                                <w:b w:val="0"/>
                                <w:bCs/>
                              </w:rPr>
                              <w:t xml:space="preserve"> </w:t>
                            </w:r>
                            <w:r w:rsidR="00121A47" w:rsidRPr="004A6B7E">
                              <w:rPr>
                                <w:b w:val="0"/>
                                <w:bCs/>
                              </w:rPr>
                              <w:t xml:space="preserve"> </w:t>
                            </w:r>
                            <w:r w:rsidR="004F0B12">
                              <w:rPr>
                                <w:b w:val="0"/>
                                <w:bCs/>
                              </w:rPr>
                              <w:t>2</w:t>
                            </w:r>
                            <w:r w:rsidR="00A5431E">
                              <w:rPr>
                                <w:b w:val="0"/>
                                <w:bCs/>
                              </w:rPr>
                              <w:t xml:space="preserve"> </w:t>
                            </w:r>
                            <w:r w:rsidR="004F0B12">
                              <w:rPr>
                                <w:b w:val="0"/>
                                <w:bCs/>
                              </w:rPr>
                              <w:t xml:space="preserve">kwietnia </w:t>
                            </w:r>
                            <w:r w:rsidR="008C3F65">
                              <w:rPr>
                                <w:b w:val="0"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/>
                              </w:rPr>
                              <w:t>202</w:t>
                            </w:r>
                            <w:r w:rsidR="008C3F65">
                              <w:rPr>
                                <w:b w:val="0"/>
                                <w:bCs/>
                              </w:rPr>
                              <w:t>4</w:t>
                            </w:r>
                            <w:r>
                              <w:rPr>
                                <w:b w:val="0"/>
                                <w:bCs/>
                              </w:rPr>
                              <w:t>r.</w:t>
                            </w:r>
                          </w:p>
                          <w:p w14:paraId="04A8666D" w14:textId="77777777" w:rsidR="00C5592A" w:rsidRPr="00C5592A" w:rsidRDefault="00C5592A" w:rsidP="00C172FB">
                            <w:pPr>
                              <w:pStyle w:val="Tytu"/>
                            </w:pPr>
                          </w:p>
                          <w:p w14:paraId="7D3F004E" w14:textId="085D7D8D" w:rsidR="00155A16" w:rsidRDefault="00155A16" w:rsidP="00155A16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14:paraId="41C41DA6" w14:textId="77777777" w:rsidR="005C3BA9" w:rsidRDefault="005C3BA9" w:rsidP="00F66D8B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Wykonawcy </w:t>
                            </w:r>
                          </w:p>
                          <w:p w14:paraId="03B979C7" w14:textId="22CD8716" w:rsidR="000206FE" w:rsidRPr="004A6B7E" w:rsidRDefault="005C3BA9" w:rsidP="00F66D8B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w postępowaniu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FE010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27.85pt;margin-top:84.45pt;width:192pt;height:122.15pt;z-index:-251658240;visibility:visible;mso-wrap-style:square;mso-width-percent:4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Xpj7wEAAL4DAAAOAAAAZHJzL2Uyb0RvYy54bWysU9tu2zAMfR+wfxD0vtjOkiEz4hRduw4D&#10;ugvQ9QMYWY6FSaImKbGzrx8lJ2mxvRXzg0Cb4iHP4fH6ajSaHaQPCm3Dq1nJmbQCW2V3DX/8cfdm&#10;xVmIYFvQaGXDjzLwq83rV+vB1XKOPepWekYgNtSDa3gfo6uLIoheGggzdNJSskNvINKr3xWth4HQ&#10;jS7mZfmuGNC3zqOQIdDX2ynJNxm/66SI37ouyMh0w2m2mE+fz206i80a6p0H1ytxGgNeMIUBZanp&#10;BeoWIrC9V/9AGSU8BuziTKApsOuUkJkDsanKv9g89OBk5kLiBHeRKfw/WPH18OC+exbHDzjSAjOJ&#10;4O5R/AzM4k0Pdievvcehl9BS4ypJVgwu1KfSJHWoQwLZDl+wpSXDPmIGGjtvkirEkxE6LeB4EV2O&#10;kQn6OF+8XS1KSgnKVctlNa8WuQfU53LnQ/wk0bAUNNzTVjM8HO5DTONAfb6Sulm8U1rnzWrLhoa/&#10;X86XueBZxqhIxtPKNHxVpmeyQmL50ba5OILSU0wNtD3RTkwnznHcjnQx0d9ieyQBPE4Gox+Cgh79&#10;b84GMlfDw689eMmZ/mxJxOTEc+DPwfYcgBVU2vDI2RTexOzYids1idupTPup82k2MklW42To5MLn&#10;7/nW02+3+QMAAP//AwBQSwMEFAAGAAgAAAAhAJX617DhAAAADAEAAA8AAABkcnMvZG93bnJldi54&#10;bWxMj01PwzAMhu9I/IfISNxYurVrttJ0QoiPI2Ljwi1rTVutcUqTbh2/Hu8ER/t99PpxvplsJ444&#10;+NaRhvksAoFUuqqlWsPH7vluBcIHQ5XpHKGGM3rYFNdXuckqd6J3PG5DLbiEfGY0NCH0mZS+bNAa&#10;P3M9EmdfbrAm8DjUshrMicttJxdRlEprWuILjenxscHysB2thvbbxkqdX5OD2yX48vakPn9GpfXt&#10;zfRwDyLgFP5guOizOhTstHcjVV50GtLlUjHKQbpag7gQUbzm1V5DMo8XIItc/n+i+AUAAP//AwBQ&#10;SwECLQAUAAYACAAAACEAtoM4kv4AAADhAQAAEwAAAAAAAAAAAAAAAAAAAAAAW0NvbnRlbnRfVHlw&#10;ZXNdLnhtbFBLAQItABQABgAIAAAAIQA4/SH/1gAAAJQBAAALAAAAAAAAAAAAAAAAAC8BAABfcmVs&#10;cy8ucmVsc1BLAQItABQABgAIAAAAIQALgXpj7wEAAL4DAAAOAAAAAAAAAAAAAAAAAC4CAABkcnMv&#10;ZTJvRG9jLnhtbFBLAQItABQABgAIAAAAIQCV+tew4QAAAAwBAAAPAAAAAAAAAAAAAAAAAEkEAABk&#10;cnMvZG93bnJldi54bWxQSwUGAAAAAAQABADzAAAAVwUAAAAA&#10;" filled="f" stroked="f">
                <v:textbox inset="0,0,0,0">
                  <w:txbxContent>
                    <w:p w14:paraId="71F2A4C7" w14:textId="38DCE505" w:rsidR="00C5592A" w:rsidRPr="004A6B7E" w:rsidRDefault="002D144B" w:rsidP="00C172FB">
                      <w:pPr>
                        <w:pStyle w:val="Tytu"/>
                        <w:rPr>
                          <w:b w:val="0"/>
                          <w:bCs/>
                        </w:rPr>
                      </w:pPr>
                      <w:r>
                        <w:rPr>
                          <w:b w:val="0"/>
                          <w:bCs/>
                        </w:rPr>
                        <w:t xml:space="preserve">                     </w:t>
                      </w:r>
                      <w:r w:rsidR="00C5592A" w:rsidRPr="004A6B7E">
                        <w:rPr>
                          <w:b w:val="0"/>
                          <w:bCs/>
                        </w:rPr>
                        <w:t xml:space="preserve">Żnin, </w:t>
                      </w:r>
                      <w:r w:rsidR="00121A47" w:rsidRPr="004A6B7E">
                        <w:rPr>
                          <w:b w:val="0"/>
                          <w:bCs/>
                        </w:rPr>
                        <w:t>dnia</w:t>
                      </w:r>
                      <w:r w:rsidR="008C3F65">
                        <w:rPr>
                          <w:b w:val="0"/>
                          <w:bCs/>
                        </w:rPr>
                        <w:t xml:space="preserve"> </w:t>
                      </w:r>
                      <w:r w:rsidR="00121A47" w:rsidRPr="004A6B7E">
                        <w:rPr>
                          <w:b w:val="0"/>
                          <w:bCs/>
                        </w:rPr>
                        <w:t xml:space="preserve"> </w:t>
                      </w:r>
                      <w:r w:rsidR="004F0B12">
                        <w:rPr>
                          <w:b w:val="0"/>
                          <w:bCs/>
                        </w:rPr>
                        <w:t>2</w:t>
                      </w:r>
                      <w:r w:rsidR="00A5431E">
                        <w:rPr>
                          <w:b w:val="0"/>
                          <w:bCs/>
                        </w:rPr>
                        <w:t xml:space="preserve"> </w:t>
                      </w:r>
                      <w:r w:rsidR="004F0B12">
                        <w:rPr>
                          <w:b w:val="0"/>
                          <w:bCs/>
                        </w:rPr>
                        <w:t xml:space="preserve">kwietnia </w:t>
                      </w:r>
                      <w:r w:rsidR="008C3F65">
                        <w:rPr>
                          <w:b w:val="0"/>
                          <w:bCs/>
                        </w:rPr>
                        <w:t xml:space="preserve"> </w:t>
                      </w:r>
                      <w:r>
                        <w:rPr>
                          <w:b w:val="0"/>
                          <w:bCs/>
                        </w:rPr>
                        <w:t>202</w:t>
                      </w:r>
                      <w:r w:rsidR="008C3F65">
                        <w:rPr>
                          <w:b w:val="0"/>
                          <w:bCs/>
                        </w:rPr>
                        <w:t>4</w:t>
                      </w:r>
                      <w:r>
                        <w:rPr>
                          <w:b w:val="0"/>
                          <w:bCs/>
                        </w:rPr>
                        <w:t>r.</w:t>
                      </w:r>
                    </w:p>
                    <w:p w14:paraId="04A8666D" w14:textId="77777777" w:rsidR="00C5592A" w:rsidRPr="00C5592A" w:rsidRDefault="00C5592A" w:rsidP="00C172FB">
                      <w:pPr>
                        <w:pStyle w:val="Tytu"/>
                      </w:pPr>
                    </w:p>
                    <w:p w14:paraId="7D3F004E" w14:textId="085D7D8D" w:rsidR="00155A16" w:rsidRDefault="00155A16" w:rsidP="00155A16">
                      <w:pPr>
                        <w:spacing w:after="0"/>
                        <w:rPr>
                          <w:b/>
                        </w:rPr>
                      </w:pPr>
                    </w:p>
                    <w:p w14:paraId="41C41DA6" w14:textId="77777777" w:rsidR="005C3BA9" w:rsidRDefault="005C3BA9" w:rsidP="00F66D8B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Wykonawcy </w:t>
                      </w:r>
                    </w:p>
                    <w:p w14:paraId="03B979C7" w14:textId="22CD8716" w:rsidR="000206FE" w:rsidRPr="004A6B7E" w:rsidRDefault="005C3BA9" w:rsidP="00F66D8B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w postępowaniu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A6E9679" w14:textId="219A6034" w:rsidR="00437110" w:rsidRPr="000F4421" w:rsidRDefault="00437110" w:rsidP="00437110">
      <w:pPr>
        <w:rPr>
          <w:sz w:val="22"/>
        </w:rPr>
      </w:pPr>
      <w:r w:rsidRPr="000F4421">
        <w:rPr>
          <w:sz w:val="22"/>
        </w:rPr>
        <w:t>Dotyczy: prowadzonego postępowania o udzielenie zamówienia publicznego w trybie  podstawowym   na</w:t>
      </w:r>
      <w:r w:rsidR="004F0B12" w:rsidRPr="000F4421">
        <w:rPr>
          <w:sz w:val="22"/>
        </w:rPr>
        <w:t xml:space="preserve">  </w:t>
      </w:r>
      <w:r w:rsidRPr="000F4421">
        <w:rPr>
          <w:sz w:val="22"/>
        </w:rPr>
        <w:t>zadanie pn.: „Wykonanie bieżącej konserwacji dróg gminnych  o nawierzchni gruntowej lub tłuczniowej na terenie Gminy Żnin”</w:t>
      </w:r>
      <w:r w:rsidR="000F4421" w:rsidRPr="000F4421">
        <w:rPr>
          <w:sz w:val="22"/>
        </w:rPr>
        <w:t xml:space="preserve">- CZ. II ZAMÓWIENIA. </w:t>
      </w:r>
    </w:p>
    <w:p w14:paraId="5F8F8243" w14:textId="77777777" w:rsidR="00437110" w:rsidRPr="000F4421" w:rsidRDefault="00437110" w:rsidP="000F4421">
      <w:pPr>
        <w:jc w:val="center"/>
        <w:rPr>
          <w:sz w:val="22"/>
        </w:rPr>
      </w:pPr>
    </w:p>
    <w:p w14:paraId="4B03C1BE" w14:textId="23D38015" w:rsidR="000F4421" w:rsidRPr="000F4421" w:rsidRDefault="000F4421" w:rsidP="000F4421">
      <w:pPr>
        <w:spacing w:after="597" w:line="223" w:lineRule="auto"/>
        <w:ind w:left="1454" w:right="10"/>
        <w:jc w:val="center"/>
        <w:rPr>
          <w:rFonts w:eastAsia="Calibri" w:cs="Calibri"/>
          <w:color w:val="000000"/>
          <w:sz w:val="24"/>
          <w:lang w:eastAsia="pl-PL"/>
        </w:rPr>
      </w:pPr>
      <w:r w:rsidRPr="000F4421">
        <w:rPr>
          <w:rFonts w:eastAsia="Calibri" w:cs="Calibri"/>
          <w:color w:val="000000"/>
          <w:sz w:val="26"/>
          <w:lang w:eastAsia="pl-PL"/>
        </w:rPr>
        <w:t xml:space="preserve">INFORMACJA O ODRZUCENIU OFERTY I UNIEWAŻNIENIU </w:t>
      </w:r>
      <w:r>
        <w:rPr>
          <w:rFonts w:eastAsia="Calibri" w:cs="Calibri"/>
          <w:color w:val="000000"/>
          <w:sz w:val="26"/>
          <w:lang w:eastAsia="pl-PL"/>
        </w:rPr>
        <w:t xml:space="preserve">                                     CZ. II </w:t>
      </w:r>
      <w:r w:rsidRPr="000F4421">
        <w:rPr>
          <w:rFonts w:eastAsia="Calibri" w:cs="Calibri"/>
          <w:color w:val="000000"/>
          <w:sz w:val="26"/>
          <w:lang w:eastAsia="pl-PL"/>
        </w:rPr>
        <w:t>POSTĘPOWANIA.</w:t>
      </w:r>
    </w:p>
    <w:p w14:paraId="6A2C6658" w14:textId="77777777" w:rsidR="000F4421" w:rsidRPr="000F4421" w:rsidRDefault="000F4421" w:rsidP="000F4421">
      <w:pPr>
        <w:spacing w:after="253" w:line="265" w:lineRule="auto"/>
        <w:rPr>
          <w:rFonts w:eastAsia="Calibri" w:cs="Calibri"/>
          <w:b/>
          <w:bCs/>
          <w:color w:val="000000"/>
          <w:sz w:val="24"/>
          <w:lang w:eastAsia="pl-PL"/>
        </w:rPr>
      </w:pPr>
      <w:r w:rsidRPr="000F4421">
        <w:rPr>
          <w:rFonts w:eastAsia="Calibri" w:cs="Calibri"/>
          <w:b/>
          <w:bCs/>
          <w:color w:val="000000"/>
          <w:sz w:val="24"/>
          <w:u w:val="single" w:color="000000"/>
          <w:lang w:eastAsia="pl-PL"/>
        </w:rPr>
        <w:t>1.Zwiadomienie o odrzuceniu oferty:</w:t>
      </w:r>
    </w:p>
    <w:p w14:paraId="445F3362" w14:textId="07DEC0E3" w:rsidR="000F4421" w:rsidRPr="000F4421" w:rsidRDefault="000F4421" w:rsidP="000F4421">
      <w:pPr>
        <w:spacing w:after="291" w:line="253" w:lineRule="auto"/>
        <w:ind w:right="14"/>
        <w:jc w:val="both"/>
        <w:rPr>
          <w:rFonts w:eastAsia="Calibri" w:cs="Calibri"/>
          <w:color w:val="000000"/>
          <w:sz w:val="24"/>
          <w:lang w:eastAsia="pl-PL"/>
        </w:rPr>
      </w:pPr>
      <w:r w:rsidRPr="000F4421">
        <w:rPr>
          <w:rFonts w:eastAsia="Calibri" w:cs="Calibri"/>
          <w:color w:val="000000"/>
          <w:sz w:val="24"/>
          <w:lang w:eastAsia="pl-PL"/>
        </w:rPr>
        <w:t>Działając na podstawie art. 253 ust. 1 pkt 2 ustawy z dnia 11 września 2019 r. Prawo zamówień publicznych (Dz. U. z 202</w:t>
      </w:r>
      <w:r>
        <w:rPr>
          <w:rFonts w:eastAsia="Calibri" w:cs="Calibri"/>
          <w:color w:val="000000"/>
          <w:sz w:val="24"/>
          <w:lang w:eastAsia="pl-PL"/>
        </w:rPr>
        <w:t>3</w:t>
      </w:r>
      <w:r w:rsidRPr="000F4421">
        <w:rPr>
          <w:rFonts w:eastAsia="Calibri" w:cs="Calibri"/>
          <w:color w:val="000000"/>
          <w:sz w:val="24"/>
          <w:lang w:eastAsia="pl-PL"/>
        </w:rPr>
        <w:t>r. Poz. 1</w:t>
      </w:r>
      <w:r>
        <w:rPr>
          <w:rFonts w:eastAsia="Calibri" w:cs="Calibri"/>
          <w:color w:val="000000"/>
          <w:sz w:val="24"/>
          <w:lang w:eastAsia="pl-PL"/>
        </w:rPr>
        <w:t>605</w:t>
      </w:r>
      <w:r w:rsidRPr="000F4421">
        <w:rPr>
          <w:rFonts w:eastAsia="Calibri" w:cs="Calibri"/>
          <w:color w:val="000000"/>
          <w:sz w:val="24"/>
          <w:lang w:eastAsia="pl-PL"/>
        </w:rPr>
        <w:t xml:space="preserve"> z</w:t>
      </w:r>
      <w:r>
        <w:rPr>
          <w:rFonts w:eastAsia="Calibri" w:cs="Calibri"/>
          <w:color w:val="000000"/>
          <w:sz w:val="24"/>
          <w:lang w:eastAsia="pl-PL"/>
        </w:rPr>
        <w:t>e</w:t>
      </w:r>
      <w:r w:rsidRPr="000F4421">
        <w:rPr>
          <w:rFonts w:eastAsia="Calibri" w:cs="Calibri"/>
          <w:color w:val="000000"/>
          <w:sz w:val="24"/>
          <w:lang w:eastAsia="pl-PL"/>
        </w:rPr>
        <w:t xml:space="preserve"> zm</w:t>
      </w:r>
      <w:r>
        <w:rPr>
          <w:rFonts w:eastAsia="Calibri" w:cs="Calibri"/>
          <w:color w:val="000000"/>
          <w:sz w:val="24"/>
          <w:lang w:eastAsia="pl-PL"/>
        </w:rPr>
        <w:t>ian</w:t>
      </w:r>
      <w:r w:rsidRPr="000F4421">
        <w:rPr>
          <w:rFonts w:eastAsia="Calibri" w:cs="Calibri"/>
          <w:color w:val="000000"/>
          <w:sz w:val="24"/>
          <w:lang w:eastAsia="pl-PL"/>
        </w:rPr>
        <w:t xml:space="preserve">.), zwanej dalej </w:t>
      </w:r>
      <w:proofErr w:type="spellStart"/>
      <w:r w:rsidRPr="000F4421">
        <w:rPr>
          <w:rFonts w:eastAsia="Calibri" w:cs="Calibri"/>
          <w:color w:val="000000"/>
          <w:sz w:val="24"/>
          <w:lang w:eastAsia="pl-PL"/>
        </w:rPr>
        <w:t>Pzp</w:t>
      </w:r>
      <w:proofErr w:type="spellEnd"/>
      <w:r w:rsidRPr="000F4421">
        <w:rPr>
          <w:rFonts w:eastAsia="Calibri" w:cs="Calibri"/>
          <w:color w:val="000000"/>
          <w:sz w:val="24"/>
          <w:lang w:eastAsia="pl-PL"/>
        </w:rPr>
        <w:t xml:space="preserve">), Zamawiający — Gmina Żnin informuje o odrzuceniu oferty złożonej w niniejszym postępowaniu na cz. </w:t>
      </w:r>
      <w:r>
        <w:rPr>
          <w:rFonts w:eastAsia="Calibri" w:cs="Calibri"/>
          <w:color w:val="000000"/>
          <w:sz w:val="24"/>
          <w:lang w:eastAsia="pl-PL"/>
        </w:rPr>
        <w:t>II</w:t>
      </w:r>
    </w:p>
    <w:p w14:paraId="13430248" w14:textId="4D345BFF" w:rsidR="000F4421" w:rsidRPr="000F4421" w:rsidRDefault="000F4421" w:rsidP="000F4421">
      <w:pPr>
        <w:spacing w:after="209" w:line="253" w:lineRule="auto"/>
        <w:ind w:left="369" w:right="14" w:firstLine="4"/>
        <w:jc w:val="both"/>
        <w:rPr>
          <w:rFonts w:eastAsia="Calibri" w:cs="Calibri"/>
          <w:color w:val="000000"/>
          <w:sz w:val="24"/>
          <w:lang w:eastAsia="pl-PL"/>
        </w:rPr>
      </w:pPr>
      <w:r w:rsidRPr="000F4421">
        <w:rPr>
          <w:rFonts w:eastAsia="Calibri" w:cs="Calibri"/>
          <w:color w:val="000000"/>
          <w:sz w:val="24"/>
          <w:lang w:eastAsia="pl-PL"/>
        </w:rPr>
        <w:t xml:space="preserve">a)Oferta nr </w:t>
      </w:r>
      <w:r>
        <w:rPr>
          <w:rFonts w:eastAsia="Calibri" w:cs="Calibri"/>
          <w:color w:val="000000"/>
          <w:sz w:val="24"/>
          <w:lang w:eastAsia="pl-PL"/>
        </w:rPr>
        <w:t>1</w:t>
      </w:r>
      <w:r w:rsidRPr="000F4421">
        <w:rPr>
          <w:rFonts w:eastAsia="Calibri" w:cs="Calibri"/>
          <w:color w:val="000000"/>
          <w:sz w:val="24"/>
          <w:lang w:eastAsia="pl-PL"/>
        </w:rPr>
        <w:t xml:space="preserve"> złożona przez:</w:t>
      </w:r>
    </w:p>
    <w:p w14:paraId="5AD96692" w14:textId="24A2B399" w:rsidR="000F4421" w:rsidRPr="000F4421" w:rsidRDefault="000F4421" w:rsidP="000F4421">
      <w:pPr>
        <w:spacing w:after="0" w:line="265" w:lineRule="auto"/>
        <w:rPr>
          <w:rFonts w:eastAsia="Calibri" w:cs="Calibri"/>
          <w:b/>
          <w:bCs/>
          <w:color w:val="000000"/>
          <w:sz w:val="24"/>
          <w:lang w:eastAsia="pl-PL"/>
        </w:rPr>
      </w:pPr>
      <w:r>
        <w:rPr>
          <w:rFonts w:eastAsia="Calibri" w:cs="Calibri"/>
          <w:b/>
          <w:bCs/>
          <w:color w:val="000000"/>
          <w:sz w:val="24"/>
          <w:lang w:eastAsia="pl-PL"/>
        </w:rPr>
        <w:t xml:space="preserve">       </w:t>
      </w:r>
      <w:r w:rsidRPr="000F4421">
        <w:rPr>
          <w:rFonts w:eastAsia="Calibri" w:cs="Calibri"/>
          <w:b/>
          <w:bCs/>
          <w:color w:val="000000"/>
          <w:sz w:val="24"/>
          <w:lang w:eastAsia="pl-PL"/>
        </w:rPr>
        <w:t>PRZEDSIĘBIORSTWO TRANSPORTOWE KIEL-TRANS DAWID DOMIŃSKI</w:t>
      </w:r>
    </w:p>
    <w:p w14:paraId="6140CD72" w14:textId="1D9DCA06" w:rsidR="000F4421" w:rsidRPr="000F4421" w:rsidRDefault="000F4421" w:rsidP="000F4421">
      <w:pPr>
        <w:spacing w:after="0" w:line="265" w:lineRule="auto"/>
        <w:rPr>
          <w:rFonts w:eastAsia="Calibri" w:cs="Calibri"/>
          <w:b/>
          <w:bCs/>
          <w:color w:val="000000"/>
          <w:sz w:val="24"/>
          <w:lang w:eastAsia="pl-PL"/>
        </w:rPr>
      </w:pPr>
      <w:r>
        <w:rPr>
          <w:rFonts w:eastAsia="Calibri" w:cs="Calibri"/>
          <w:b/>
          <w:bCs/>
          <w:color w:val="000000"/>
          <w:sz w:val="24"/>
          <w:lang w:eastAsia="pl-PL"/>
        </w:rPr>
        <w:t xml:space="preserve">       </w:t>
      </w:r>
      <w:r w:rsidRPr="000F4421">
        <w:rPr>
          <w:rFonts w:eastAsia="Calibri" w:cs="Calibri"/>
          <w:b/>
          <w:bCs/>
          <w:color w:val="000000"/>
          <w:sz w:val="24"/>
          <w:lang w:eastAsia="pl-PL"/>
        </w:rPr>
        <w:t>UL.NOWA 6/15</w:t>
      </w:r>
    </w:p>
    <w:p w14:paraId="4F933136" w14:textId="48F052D9" w:rsidR="000F4421" w:rsidRDefault="000F4421" w:rsidP="000F4421">
      <w:pPr>
        <w:spacing w:after="0" w:line="265" w:lineRule="auto"/>
        <w:rPr>
          <w:rFonts w:eastAsia="Calibri" w:cs="Calibri"/>
          <w:b/>
          <w:bCs/>
          <w:color w:val="000000"/>
          <w:sz w:val="24"/>
          <w:lang w:eastAsia="pl-PL"/>
        </w:rPr>
      </w:pPr>
      <w:r>
        <w:rPr>
          <w:rFonts w:eastAsia="Calibri" w:cs="Calibri"/>
          <w:b/>
          <w:bCs/>
          <w:color w:val="000000"/>
          <w:sz w:val="24"/>
          <w:lang w:eastAsia="pl-PL"/>
        </w:rPr>
        <w:t xml:space="preserve">       </w:t>
      </w:r>
      <w:r w:rsidRPr="000F4421">
        <w:rPr>
          <w:rFonts w:eastAsia="Calibri" w:cs="Calibri"/>
          <w:b/>
          <w:bCs/>
          <w:color w:val="000000"/>
          <w:sz w:val="24"/>
          <w:lang w:eastAsia="pl-PL"/>
        </w:rPr>
        <w:t>89-210 ŁABISZYN</w:t>
      </w:r>
    </w:p>
    <w:p w14:paraId="33227873" w14:textId="77777777" w:rsidR="000F4421" w:rsidRDefault="000F4421" w:rsidP="000F4421">
      <w:pPr>
        <w:spacing w:after="0" w:line="265" w:lineRule="auto"/>
        <w:rPr>
          <w:rFonts w:eastAsia="Calibri" w:cs="Calibri"/>
          <w:b/>
          <w:bCs/>
          <w:color w:val="000000"/>
          <w:sz w:val="24"/>
          <w:lang w:eastAsia="pl-PL"/>
        </w:rPr>
      </w:pPr>
    </w:p>
    <w:p w14:paraId="7CE11280" w14:textId="77777777" w:rsidR="000F4421" w:rsidRPr="00B915F7" w:rsidRDefault="000F4421" w:rsidP="000F4421">
      <w:pPr>
        <w:shd w:val="clear" w:color="auto" w:fill="FFFFFF"/>
        <w:tabs>
          <w:tab w:val="left" w:pos="3013"/>
          <w:tab w:val="left" w:pos="3470"/>
        </w:tabs>
        <w:spacing w:line="100" w:lineRule="atLeast"/>
        <w:jc w:val="both"/>
        <w:rPr>
          <w:rFonts w:cs="Arial"/>
          <w:b/>
          <w:sz w:val="22"/>
        </w:rPr>
      </w:pPr>
      <w:r w:rsidRPr="00B915F7">
        <w:rPr>
          <w:rFonts w:cs="Arial"/>
          <w:b/>
          <w:sz w:val="22"/>
          <w:u w:val="single"/>
        </w:rPr>
        <w:t>Uzasadnienie prawne:</w:t>
      </w:r>
    </w:p>
    <w:p w14:paraId="618FBD32" w14:textId="77777777" w:rsidR="000F4421" w:rsidRDefault="000F4421" w:rsidP="000F4421">
      <w:pPr>
        <w:shd w:val="clear" w:color="auto" w:fill="FFFFFF"/>
        <w:tabs>
          <w:tab w:val="left" w:pos="3013"/>
          <w:tab w:val="left" w:pos="3470"/>
        </w:tabs>
        <w:spacing w:line="100" w:lineRule="atLeast"/>
        <w:jc w:val="both"/>
        <w:rPr>
          <w:rFonts w:cs="Arial"/>
          <w:bCs/>
          <w:sz w:val="22"/>
        </w:rPr>
      </w:pPr>
      <w:r w:rsidRPr="00B915F7">
        <w:rPr>
          <w:rFonts w:cs="Arial"/>
          <w:bCs/>
          <w:sz w:val="22"/>
        </w:rPr>
        <w:t xml:space="preserve">Oferta Wykonawcy podlega odrzucenia z na podstawie  art. 226 ust. 1 pkt </w:t>
      </w:r>
      <w:r>
        <w:rPr>
          <w:rFonts w:cs="Arial"/>
          <w:bCs/>
          <w:sz w:val="22"/>
        </w:rPr>
        <w:t>5</w:t>
      </w:r>
      <w:r w:rsidRPr="00B915F7">
        <w:rPr>
          <w:rFonts w:cs="Arial"/>
          <w:bCs/>
          <w:sz w:val="22"/>
        </w:rPr>
        <w:t xml:space="preserve">, ponieważ jej  treść jest niezgodna z </w:t>
      </w:r>
      <w:r>
        <w:rPr>
          <w:rFonts w:cs="Arial"/>
          <w:bCs/>
          <w:sz w:val="22"/>
        </w:rPr>
        <w:t xml:space="preserve">warunkami zamówienia określonymi w SWZ. </w:t>
      </w:r>
    </w:p>
    <w:p w14:paraId="625A1B60" w14:textId="77777777" w:rsidR="000F4421" w:rsidRPr="00B915F7" w:rsidRDefault="000F4421" w:rsidP="000F4421">
      <w:pPr>
        <w:shd w:val="clear" w:color="auto" w:fill="FFFFFF"/>
        <w:tabs>
          <w:tab w:val="left" w:pos="3013"/>
          <w:tab w:val="left" w:pos="3470"/>
        </w:tabs>
        <w:spacing w:line="100" w:lineRule="atLeast"/>
        <w:jc w:val="both"/>
        <w:rPr>
          <w:rFonts w:cs="Arial"/>
          <w:bCs/>
          <w:sz w:val="22"/>
        </w:rPr>
      </w:pPr>
    </w:p>
    <w:p w14:paraId="66CDAD2C" w14:textId="402ABCD5" w:rsidR="000F4421" w:rsidRPr="007D0487" w:rsidRDefault="000F4421" w:rsidP="000F4421">
      <w:pPr>
        <w:shd w:val="clear" w:color="auto" w:fill="FFFFFF"/>
        <w:tabs>
          <w:tab w:val="left" w:pos="3013"/>
          <w:tab w:val="left" w:pos="3470"/>
        </w:tabs>
        <w:spacing w:line="100" w:lineRule="atLeast"/>
        <w:jc w:val="both"/>
        <w:rPr>
          <w:rFonts w:cs="Arial"/>
          <w:b/>
          <w:sz w:val="22"/>
        </w:rPr>
      </w:pPr>
      <w:r w:rsidRPr="00B915F7">
        <w:rPr>
          <w:rFonts w:cs="Arial"/>
          <w:b/>
          <w:sz w:val="22"/>
          <w:u w:val="single"/>
        </w:rPr>
        <w:t xml:space="preserve">Uzasadnienie faktyczne: </w:t>
      </w:r>
    </w:p>
    <w:p w14:paraId="7B794FFD" w14:textId="77777777" w:rsidR="000F4421" w:rsidRPr="007D0487" w:rsidRDefault="000F4421" w:rsidP="000F4421">
      <w:pPr>
        <w:shd w:val="clear" w:color="auto" w:fill="FFFFFF"/>
        <w:tabs>
          <w:tab w:val="left" w:pos="3013"/>
          <w:tab w:val="left" w:pos="3470"/>
        </w:tabs>
        <w:spacing w:line="100" w:lineRule="atLeast"/>
        <w:jc w:val="both"/>
        <w:rPr>
          <w:rFonts w:cs="Arial"/>
          <w:bCs/>
          <w:sz w:val="22"/>
        </w:rPr>
      </w:pPr>
      <w:r w:rsidRPr="007D0487">
        <w:rPr>
          <w:rFonts w:cs="Arial"/>
          <w:bCs/>
          <w:sz w:val="22"/>
        </w:rPr>
        <w:t xml:space="preserve">Gmina Żnin jako Zamawiający  prowadzący postępowanie o udzielenie zamówienia publicznego, zgodnie z wymogami ustawy </w:t>
      </w:r>
      <w:proofErr w:type="spellStart"/>
      <w:r w:rsidRPr="007D0487">
        <w:rPr>
          <w:rFonts w:cs="Arial"/>
          <w:bCs/>
          <w:sz w:val="22"/>
        </w:rPr>
        <w:t>Pzp</w:t>
      </w:r>
      <w:proofErr w:type="spellEnd"/>
      <w:r w:rsidRPr="007D0487">
        <w:rPr>
          <w:rFonts w:cs="Arial"/>
          <w:bCs/>
          <w:sz w:val="22"/>
        </w:rPr>
        <w:t xml:space="preserve"> opracowała Specyfikację  Warunków Zamówienia. Integralną częścią SWZ były załączone przedmiary na podstawie, których każdy z Wykonawców był zobowiązany sporządzić kosztorys ofertowy </w:t>
      </w:r>
      <w:r w:rsidRPr="000F4421">
        <w:rPr>
          <w:rFonts w:cs="Arial"/>
          <w:bCs/>
          <w:sz w:val="22"/>
          <w:u w:val="single"/>
        </w:rPr>
        <w:t>metodą szczegółową</w:t>
      </w:r>
      <w:r w:rsidRPr="007D0487">
        <w:rPr>
          <w:rFonts w:cs="Arial"/>
          <w:bCs/>
          <w:sz w:val="22"/>
        </w:rPr>
        <w:t xml:space="preserve">. Wykonawca jest związany wymaganiami Zamawiającego wskazanymi w Specyfikacji. Zamawiający natomiast dokonując badania i oceny ofert w każdym przypadku zobowiązany jest działać w granicach wyznaczonych postanowieniami Specyfikacji </w:t>
      </w:r>
      <w:r>
        <w:rPr>
          <w:rFonts w:cs="Arial"/>
          <w:bCs/>
          <w:sz w:val="22"/>
        </w:rPr>
        <w:t xml:space="preserve"> </w:t>
      </w:r>
      <w:r w:rsidRPr="007D0487">
        <w:rPr>
          <w:rFonts w:cs="Arial"/>
          <w:bCs/>
          <w:sz w:val="22"/>
        </w:rPr>
        <w:t>Warunków Zamówienia</w:t>
      </w:r>
      <w:r>
        <w:rPr>
          <w:rFonts w:cs="Arial"/>
          <w:bCs/>
          <w:sz w:val="22"/>
        </w:rPr>
        <w:t>.</w:t>
      </w:r>
    </w:p>
    <w:p w14:paraId="77FEA966" w14:textId="5A6AE0E6" w:rsidR="000F4421" w:rsidRPr="007D0487" w:rsidRDefault="000F4421" w:rsidP="000F4421">
      <w:pPr>
        <w:shd w:val="clear" w:color="auto" w:fill="FFFFFF"/>
        <w:tabs>
          <w:tab w:val="left" w:pos="3013"/>
          <w:tab w:val="left" w:pos="3470"/>
        </w:tabs>
        <w:spacing w:line="100" w:lineRule="atLeast"/>
        <w:jc w:val="both"/>
        <w:rPr>
          <w:rFonts w:cs="Arial"/>
          <w:bCs/>
          <w:sz w:val="22"/>
        </w:rPr>
      </w:pPr>
      <w:r w:rsidRPr="007D0487">
        <w:rPr>
          <w:rFonts w:cs="Arial"/>
          <w:bCs/>
          <w:sz w:val="22"/>
        </w:rPr>
        <w:lastRenderedPageBreak/>
        <w:t xml:space="preserve">    W Specyfikacji tej wskazano informacje dotyczące sposobu obliczania ceny. Zawsze do decyzji Zamawiającego należy określenie wymagań, w tym również określenie sposobu obliczenia  cen</w:t>
      </w:r>
      <w:r>
        <w:rPr>
          <w:rFonts w:cs="Arial"/>
          <w:bCs/>
          <w:sz w:val="22"/>
        </w:rPr>
        <w:t>y</w:t>
      </w:r>
      <w:r w:rsidRPr="007D0487">
        <w:rPr>
          <w:rFonts w:cs="Arial"/>
          <w:bCs/>
          <w:sz w:val="22"/>
        </w:rPr>
        <w:t xml:space="preserve"> oferty, co potwierdza   jednoznacznie  linia   orzecznictwa  zarówno Krajowej  Izby</w:t>
      </w:r>
      <w:r>
        <w:rPr>
          <w:rFonts w:cs="Arial"/>
          <w:bCs/>
          <w:sz w:val="22"/>
        </w:rPr>
        <w:t xml:space="preserve">, </w:t>
      </w:r>
      <w:r w:rsidRPr="007D0487">
        <w:rPr>
          <w:rFonts w:cs="Arial"/>
          <w:bCs/>
          <w:sz w:val="22"/>
        </w:rPr>
        <w:t xml:space="preserve">jak również orzecznictwo </w:t>
      </w:r>
      <w:r>
        <w:rPr>
          <w:rFonts w:cs="Arial"/>
          <w:bCs/>
          <w:sz w:val="22"/>
        </w:rPr>
        <w:t>s</w:t>
      </w:r>
      <w:r w:rsidRPr="007D0487">
        <w:rPr>
          <w:rFonts w:cs="Arial"/>
          <w:bCs/>
          <w:sz w:val="22"/>
        </w:rPr>
        <w:t xml:space="preserve">ądowe. Oznacza to, że </w:t>
      </w:r>
      <w:r>
        <w:rPr>
          <w:rFonts w:cs="Arial"/>
          <w:bCs/>
          <w:sz w:val="22"/>
        </w:rPr>
        <w:t xml:space="preserve">Wykonawcy </w:t>
      </w:r>
      <w:r w:rsidRPr="007D0487">
        <w:rPr>
          <w:rFonts w:cs="Arial"/>
          <w:bCs/>
          <w:sz w:val="22"/>
        </w:rPr>
        <w:t xml:space="preserve"> nie dokonują kalkulacji ceny oferowanej w sposób dowolny. Kosztorys uproszczony, a taki został sporządzony przez Państwa  to metoda zgoła odmienna od tej, której wymagał Zamawiający. </w:t>
      </w:r>
    </w:p>
    <w:p w14:paraId="7EF8A041" w14:textId="146302B0" w:rsidR="000F4421" w:rsidRDefault="000F4421" w:rsidP="000F4421">
      <w:pPr>
        <w:shd w:val="clear" w:color="auto" w:fill="FFFFFF"/>
        <w:tabs>
          <w:tab w:val="left" w:pos="3013"/>
          <w:tab w:val="left" w:pos="3470"/>
        </w:tabs>
        <w:spacing w:line="100" w:lineRule="atLeast"/>
        <w:jc w:val="both"/>
        <w:rPr>
          <w:rFonts w:cs="Arial"/>
          <w:bCs/>
          <w:sz w:val="22"/>
        </w:rPr>
      </w:pPr>
      <w:r w:rsidRPr="007D0487">
        <w:rPr>
          <w:rFonts w:cs="Arial"/>
          <w:bCs/>
          <w:sz w:val="22"/>
        </w:rPr>
        <w:t xml:space="preserve">    Przy tak skonstruowanej metodyce i stawianych wymogach co do sposobu obliczania ceny oferty (kalkulacji) Zamawiający nie posiada żadnej swobody w dokonywaniu oceny  i kwalifikowaniu oferty jako niepodlegającej odrzuceniu w sposób uznaniowy na zasadzie – można uznać bądź nie, ponieważ  nie może  odstąpić w stosunku do niektórych wykonawców od żądania złożenia wymaganych w SWZ dokumentów bez narażenia się na słuszny zarzut naruszenia </w:t>
      </w:r>
      <w:r>
        <w:rPr>
          <w:rFonts w:cs="Arial"/>
          <w:bCs/>
          <w:sz w:val="22"/>
        </w:rPr>
        <w:t xml:space="preserve">przepisu ustawy </w:t>
      </w:r>
      <w:r w:rsidRPr="007D0487">
        <w:rPr>
          <w:rFonts w:cs="Arial"/>
          <w:bCs/>
          <w:sz w:val="22"/>
        </w:rPr>
        <w:t xml:space="preserve"> Prawo zamówień publicznych, dotycząc</w:t>
      </w:r>
      <w:r>
        <w:rPr>
          <w:rFonts w:cs="Arial"/>
          <w:bCs/>
          <w:sz w:val="22"/>
        </w:rPr>
        <w:t>ego</w:t>
      </w:r>
      <w:r w:rsidRPr="007D0487">
        <w:rPr>
          <w:rFonts w:cs="Arial"/>
          <w:bCs/>
          <w:sz w:val="22"/>
        </w:rPr>
        <w:t xml:space="preserve"> zachowania zasad uczciwej konkurencji oraz równego traktowania wykonawców.</w:t>
      </w:r>
    </w:p>
    <w:p w14:paraId="1950BDA7" w14:textId="5D8AEADA" w:rsidR="000F4421" w:rsidRDefault="000F4421" w:rsidP="000F4421">
      <w:pPr>
        <w:shd w:val="clear" w:color="auto" w:fill="FFFFFF"/>
        <w:tabs>
          <w:tab w:val="left" w:pos="3013"/>
          <w:tab w:val="left" w:pos="3470"/>
        </w:tabs>
        <w:spacing w:line="100" w:lineRule="atLeast"/>
        <w:jc w:val="both"/>
        <w:rPr>
          <w:rFonts w:cs="Arial"/>
          <w:bCs/>
          <w:sz w:val="22"/>
        </w:rPr>
      </w:pPr>
      <w:r>
        <w:rPr>
          <w:rFonts w:cs="Arial"/>
          <w:bCs/>
          <w:sz w:val="22"/>
        </w:rPr>
        <w:t xml:space="preserve">  </w:t>
      </w:r>
      <w:r>
        <w:rPr>
          <w:rFonts w:cs="Arial"/>
          <w:bCs/>
          <w:sz w:val="22"/>
        </w:rPr>
        <w:t xml:space="preserve">W związku z powyższym oferta podlega odrzuceniu. </w:t>
      </w:r>
    </w:p>
    <w:p w14:paraId="6C41ED33" w14:textId="77777777" w:rsidR="000F4421" w:rsidRPr="00B915F7" w:rsidRDefault="000F4421" w:rsidP="000F4421">
      <w:pPr>
        <w:shd w:val="clear" w:color="auto" w:fill="FFFFFF"/>
        <w:tabs>
          <w:tab w:val="left" w:pos="3013"/>
          <w:tab w:val="left" w:pos="3470"/>
        </w:tabs>
        <w:spacing w:line="100" w:lineRule="atLeast"/>
        <w:jc w:val="both"/>
        <w:rPr>
          <w:rFonts w:cs="Arial"/>
          <w:bCs/>
          <w:sz w:val="22"/>
        </w:rPr>
      </w:pPr>
    </w:p>
    <w:p w14:paraId="0FD1D9CF" w14:textId="3B6EA35A" w:rsidR="000F4421" w:rsidRDefault="000F4421" w:rsidP="00895AC1">
      <w:pPr>
        <w:autoSpaceDN w:val="0"/>
        <w:ind w:left="-180"/>
        <w:jc w:val="both"/>
        <w:rPr>
          <w:rFonts w:eastAsia="SimSun" w:cs="Arial"/>
          <w:kern w:val="3"/>
          <w:sz w:val="22"/>
          <w:lang w:eastAsia="ar-SA"/>
        </w:rPr>
      </w:pPr>
      <w:r>
        <w:rPr>
          <w:rFonts w:cs="Arial"/>
          <w:bCs/>
          <w:i/>
          <w:iCs/>
          <w:sz w:val="22"/>
        </w:rPr>
        <w:t>2.</w:t>
      </w:r>
      <w:r w:rsidRPr="007D0487">
        <w:rPr>
          <w:rFonts w:eastAsia="SimSun" w:cs="Arial"/>
          <w:kern w:val="3"/>
          <w:sz w:val="22"/>
          <w:lang w:eastAsia="ar-SA"/>
        </w:rPr>
        <w:t xml:space="preserve"> Działając na podstawie   art. 255  pkt 3 w zw.  art. 260 ust. 1 i 2  </w:t>
      </w:r>
      <w:proofErr w:type="spellStart"/>
      <w:r w:rsidRPr="007D0487">
        <w:rPr>
          <w:rFonts w:eastAsia="SimSun" w:cs="Arial"/>
          <w:kern w:val="3"/>
          <w:sz w:val="22"/>
          <w:lang w:eastAsia="ar-SA"/>
        </w:rPr>
        <w:t>Pzp</w:t>
      </w:r>
      <w:proofErr w:type="spellEnd"/>
      <w:r w:rsidRPr="007D0487">
        <w:rPr>
          <w:rFonts w:eastAsia="SimSun" w:cs="Arial"/>
          <w:kern w:val="3"/>
          <w:sz w:val="22"/>
          <w:lang w:eastAsia="ar-SA"/>
        </w:rPr>
        <w:t xml:space="preserve"> (Dz.U. z 202</w:t>
      </w:r>
      <w:r w:rsidR="00895AC1">
        <w:rPr>
          <w:rFonts w:eastAsia="SimSun" w:cs="Arial"/>
          <w:kern w:val="3"/>
          <w:sz w:val="22"/>
          <w:lang w:eastAsia="ar-SA"/>
        </w:rPr>
        <w:t>3</w:t>
      </w:r>
      <w:r w:rsidRPr="007D0487">
        <w:rPr>
          <w:rFonts w:eastAsia="SimSun" w:cs="Arial"/>
          <w:kern w:val="3"/>
          <w:sz w:val="22"/>
          <w:lang w:eastAsia="ar-SA"/>
        </w:rPr>
        <w:t>r. Poz. 1</w:t>
      </w:r>
      <w:r w:rsidR="00895AC1">
        <w:rPr>
          <w:rFonts w:eastAsia="SimSun" w:cs="Arial"/>
          <w:kern w:val="3"/>
          <w:sz w:val="22"/>
          <w:lang w:eastAsia="ar-SA"/>
        </w:rPr>
        <w:t>605</w:t>
      </w:r>
      <w:r w:rsidRPr="007D0487">
        <w:rPr>
          <w:rFonts w:eastAsia="SimSun" w:cs="Arial"/>
          <w:kern w:val="3"/>
          <w:sz w:val="22"/>
          <w:lang w:eastAsia="ar-SA"/>
        </w:rPr>
        <w:t xml:space="preserve"> ze zmian.)  Zamawiający – Gmina Żnin informuje, że unieważnia niniejsze postępowanie</w:t>
      </w:r>
      <w:r w:rsidR="00895AC1">
        <w:rPr>
          <w:rFonts w:eastAsia="SimSun" w:cs="Arial"/>
          <w:kern w:val="3"/>
          <w:sz w:val="22"/>
          <w:lang w:eastAsia="ar-SA"/>
        </w:rPr>
        <w:t xml:space="preserve"> w  zakresie cz. II</w:t>
      </w:r>
      <w:r w:rsidRPr="007D0487">
        <w:rPr>
          <w:rFonts w:eastAsia="SimSun" w:cs="Arial"/>
          <w:kern w:val="3"/>
          <w:sz w:val="22"/>
          <w:lang w:eastAsia="ar-SA"/>
        </w:rPr>
        <w:t>, ponieważ oferta z najniższą ceną przewyższa kwotę, którą Zamawiający zamierza przeznaczyć na sfinansowanie zamówienia i brak jest możliwości zwiększenia kwoty pierwotnie przeznaczonej na realizację zamówienia do  ceny oferty z najniższą ceną.</w:t>
      </w:r>
    </w:p>
    <w:p w14:paraId="51721507" w14:textId="77777777" w:rsidR="00895AC1" w:rsidRPr="007D0487" w:rsidRDefault="00895AC1" w:rsidP="00895AC1">
      <w:pPr>
        <w:autoSpaceDN w:val="0"/>
        <w:ind w:left="-180"/>
        <w:jc w:val="both"/>
        <w:rPr>
          <w:rFonts w:eastAsia="SimSun" w:cs="Arial"/>
          <w:kern w:val="3"/>
          <w:sz w:val="22"/>
          <w:lang w:eastAsia="ar-SA"/>
        </w:rPr>
      </w:pPr>
    </w:p>
    <w:p w14:paraId="009D82BD" w14:textId="77777777" w:rsidR="000F4421" w:rsidRPr="007D0487" w:rsidRDefault="000F4421" w:rsidP="000F4421">
      <w:pPr>
        <w:autoSpaceDN w:val="0"/>
        <w:spacing w:line="480" w:lineRule="auto"/>
        <w:jc w:val="both"/>
        <w:rPr>
          <w:rFonts w:eastAsia="SimSun" w:cs="Arial"/>
          <w:kern w:val="3"/>
          <w:lang w:eastAsia="zh-CN"/>
        </w:rPr>
      </w:pPr>
      <w:r w:rsidRPr="007D0487">
        <w:rPr>
          <w:rFonts w:eastAsia="SimSun" w:cs="Arial"/>
          <w:b/>
          <w:kern w:val="3"/>
          <w:sz w:val="22"/>
          <w:lang w:eastAsia="ar-SA"/>
        </w:rPr>
        <w:t xml:space="preserve">                                               </w:t>
      </w:r>
      <w:r w:rsidRPr="007D0487">
        <w:rPr>
          <w:rFonts w:eastAsia="SimSun" w:cs="Arial"/>
          <w:b/>
          <w:bCs/>
          <w:kern w:val="3"/>
          <w:sz w:val="22"/>
          <w:lang w:eastAsia="ar-SA"/>
        </w:rPr>
        <w:t xml:space="preserve">                        Uzasadnienie:</w:t>
      </w:r>
    </w:p>
    <w:p w14:paraId="35AD4A67" w14:textId="77777777" w:rsidR="000F4421" w:rsidRPr="00886F25" w:rsidRDefault="000F4421" w:rsidP="000F4421">
      <w:pPr>
        <w:jc w:val="both"/>
        <w:rPr>
          <w:sz w:val="22"/>
        </w:rPr>
      </w:pPr>
      <w:r w:rsidRPr="00886F25">
        <w:rPr>
          <w:sz w:val="22"/>
          <w:lang w:eastAsia="ar-SA"/>
        </w:rPr>
        <w:t xml:space="preserve">    </w:t>
      </w:r>
      <w:r w:rsidRPr="00886F25">
        <w:rPr>
          <w:sz w:val="22"/>
        </w:rPr>
        <w:t xml:space="preserve">Zgodnie z treścią art. 255 pkt 3 ustawy </w:t>
      </w:r>
      <w:proofErr w:type="spellStart"/>
      <w:r w:rsidRPr="00886F25">
        <w:rPr>
          <w:sz w:val="22"/>
        </w:rPr>
        <w:t>Pzp</w:t>
      </w:r>
      <w:proofErr w:type="spellEnd"/>
      <w:r w:rsidRPr="00886F25">
        <w:rPr>
          <w:sz w:val="22"/>
        </w:rPr>
        <w:t xml:space="preserve"> Zamawiający unieważnia postępowanie   </w:t>
      </w:r>
      <w:r>
        <w:rPr>
          <w:sz w:val="22"/>
        </w:rPr>
        <w:t xml:space="preserve">                                </w:t>
      </w:r>
      <w:r w:rsidRPr="00886F25">
        <w:rPr>
          <w:sz w:val="22"/>
        </w:rPr>
        <w:t xml:space="preserve">o udzielenie zamówienia, jeżeli cena lub koszt  najkorzystniejszej oferty lub oferta z najniższą ceną przewyższa kwotę, którą Zamawiający zamierza przeznaczyć na sfinansowanie zamówienia, chyba że Zamawiający może zwiększyć tę kwotę do ceny  lub kosztu najkorzystniejszej oferty. </w:t>
      </w:r>
    </w:p>
    <w:p w14:paraId="540C1EAB" w14:textId="4A2FFBCE" w:rsidR="000F4421" w:rsidRPr="00886F25" w:rsidRDefault="000F4421" w:rsidP="000F4421">
      <w:pPr>
        <w:jc w:val="both"/>
        <w:rPr>
          <w:sz w:val="22"/>
        </w:rPr>
      </w:pPr>
      <w:r w:rsidRPr="00886F25">
        <w:rPr>
          <w:sz w:val="22"/>
        </w:rPr>
        <w:t xml:space="preserve">           W przedmiotowym postępowaniu</w:t>
      </w:r>
      <w:r w:rsidR="00895AC1">
        <w:rPr>
          <w:sz w:val="22"/>
        </w:rPr>
        <w:t xml:space="preserve"> na cz. II </w:t>
      </w:r>
      <w:r w:rsidRPr="00886F25">
        <w:rPr>
          <w:sz w:val="22"/>
        </w:rPr>
        <w:t xml:space="preserve"> oferty złożyli:</w:t>
      </w:r>
    </w:p>
    <w:tbl>
      <w:tblPr>
        <w:tblW w:w="9957" w:type="dxa"/>
        <w:tblInd w:w="15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2"/>
        <w:gridCol w:w="2164"/>
        <w:gridCol w:w="1584"/>
        <w:gridCol w:w="1037"/>
        <w:gridCol w:w="1315"/>
        <w:gridCol w:w="1014"/>
        <w:gridCol w:w="1196"/>
        <w:gridCol w:w="1095"/>
      </w:tblGrid>
      <w:tr w:rsidR="00895AC1" w:rsidRPr="00895AC1" w14:paraId="42FE4163" w14:textId="77777777" w:rsidTr="00895AC1">
        <w:trPr>
          <w:trHeight w:val="743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2787300" w14:textId="77777777" w:rsidR="00895AC1" w:rsidRPr="00895AC1" w:rsidRDefault="00895AC1" w:rsidP="00895A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  <w:r w:rsidRPr="00895AC1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 xml:space="preserve">Nr oferty 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06E43" w14:textId="77777777" w:rsidR="00895AC1" w:rsidRPr="00895AC1" w:rsidRDefault="00895AC1" w:rsidP="00895A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  <w:r w:rsidRPr="00895AC1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 xml:space="preserve">Nazwa Wykonawcy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9F2E112" w14:textId="77777777" w:rsidR="00895AC1" w:rsidRPr="00895AC1" w:rsidRDefault="00895AC1" w:rsidP="00895A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  <w:r w:rsidRPr="00895AC1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Regulacja pionowa urządzeń podziemnych w pasie drogowym- roboty, które mogą wystąpić przy bieżącej konserwacji dróg gminnych (włazu kanałowego, kratki ściekowej, zaworu wodociągowego lub gazowego  studzienki telefonicznej)</w:t>
            </w:r>
          </w:p>
          <w:p w14:paraId="75B1737C" w14:textId="77777777" w:rsidR="00895AC1" w:rsidRPr="00895AC1" w:rsidRDefault="00895AC1" w:rsidP="00895A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  <w:r w:rsidRPr="00895AC1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zł/szt.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3A8574E" w14:textId="77777777" w:rsidR="00895AC1" w:rsidRPr="00895AC1" w:rsidRDefault="00895AC1" w:rsidP="00895A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  <w:r w:rsidRPr="00895AC1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 xml:space="preserve">Zakup i dostawa kruszywa 0/31,5 mm WA24-2 F2 LA&lt;=30 </w:t>
            </w:r>
          </w:p>
          <w:p w14:paraId="5C2A1D88" w14:textId="77777777" w:rsidR="00895AC1" w:rsidRPr="00895AC1" w:rsidRDefault="00895AC1" w:rsidP="00895A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  <w:r w:rsidRPr="00895AC1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zł/Mg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6BBCE36" w14:textId="77777777" w:rsidR="00895AC1" w:rsidRPr="00895AC1" w:rsidRDefault="00895AC1" w:rsidP="00895A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  <w:r w:rsidRPr="00895AC1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Mechaniczne profilowanie dróg równiarką r-h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DE2C55B" w14:textId="77777777" w:rsidR="00895AC1" w:rsidRPr="00895AC1" w:rsidRDefault="00895AC1" w:rsidP="00895A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  <w:r w:rsidRPr="00895AC1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 xml:space="preserve">Mechaniczne zagęszczenie istniejącej podbudowy walcem </w:t>
            </w:r>
          </w:p>
          <w:p w14:paraId="7FBA28CB" w14:textId="77777777" w:rsidR="00895AC1" w:rsidRPr="00895AC1" w:rsidRDefault="00895AC1" w:rsidP="00895A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  <w:r w:rsidRPr="00895AC1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r-g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3BBF3F3" w14:textId="77777777" w:rsidR="00895AC1" w:rsidRPr="00895AC1" w:rsidRDefault="00895AC1" w:rsidP="00895A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  <w:r w:rsidRPr="00895AC1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Koszt jedn. za 1 t załadowania i transportu kruszywa będącego w posiadaniu Zamawiającego</w:t>
            </w:r>
          </w:p>
          <w:p w14:paraId="7C8A8305" w14:textId="77777777" w:rsidR="00895AC1" w:rsidRPr="00895AC1" w:rsidRDefault="00895AC1" w:rsidP="00895A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  <w:r w:rsidRPr="00895AC1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 xml:space="preserve">zł/1t 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8D15D89" w14:textId="77777777" w:rsidR="00895AC1" w:rsidRPr="00895AC1" w:rsidRDefault="00895AC1" w:rsidP="00895A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  <w:r w:rsidRPr="00895AC1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 xml:space="preserve">Cena oferty (zł) </w:t>
            </w:r>
          </w:p>
        </w:tc>
      </w:tr>
      <w:tr w:rsidR="00895AC1" w:rsidRPr="00895AC1" w14:paraId="384B6059" w14:textId="77777777" w:rsidTr="00895AC1">
        <w:trPr>
          <w:trHeight w:val="762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F1F4D08" w14:textId="77777777" w:rsidR="00895AC1" w:rsidRPr="00895AC1" w:rsidRDefault="00895AC1" w:rsidP="00895A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895AC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DAEC1E" w14:textId="77777777" w:rsidR="00895AC1" w:rsidRPr="00895AC1" w:rsidRDefault="00895AC1" w:rsidP="00895A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  <w:r w:rsidRPr="00895AC1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 xml:space="preserve">PRZEDSIĘBIORSTWO TRANSPORTOWE KIEL-TRANS DAWID DOMIŃSKI </w:t>
            </w:r>
          </w:p>
          <w:p w14:paraId="0FA12E4B" w14:textId="77777777" w:rsidR="00895AC1" w:rsidRPr="00895AC1" w:rsidRDefault="00895AC1" w:rsidP="00895A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  <w:r w:rsidRPr="00895AC1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UL.NOWA 6/15</w:t>
            </w:r>
          </w:p>
          <w:p w14:paraId="35799C3C" w14:textId="77777777" w:rsidR="00895AC1" w:rsidRPr="00895AC1" w:rsidRDefault="00895AC1" w:rsidP="00895A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  <w:r w:rsidRPr="00895AC1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89-210 ŁABISZYN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56B6AFD" w14:textId="77777777" w:rsidR="00895AC1" w:rsidRPr="00895AC1" w:rsidRDefault="00895AC1" w:rsidP="00895A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895AC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123,00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4F4206F" w14:textId="77777777" w:rsidR="00895AC1" w:rsidRPr="00895AC1" w:rsidRDefault="00895AC1" w:rsidP="00895A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895AC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135,30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48D28D4" w14:textId="77777777" w:rsidR="00895AC1" w:rsidRPr="00895AC1" w:rsidRDefault="00895AC1" w:rsidP="00895A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895AC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184,50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6641313" w14:textId="77777777" w:rsidR="00895AC1" w:rsidRPr="00895AC1" w:rsidRDefault="00895AC1" w:rsidP="00895A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895AC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184,50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83C935F" w14:textId="77777777" w:rsidR="00895AC1" w:rsidRPr="00895AC1" w:rsidRDefault="00895AC1" w:rsidP="00895A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895AC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24,60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6EE8AAF" w14:textId="77777777" w:rsidR="00895AC1" w:rsidRPr="00895AC1" w:rsidRDefault="00895AC1" w:rsidP="00895A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895AC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470844,00</w:t>
            </w:r>
          </w:p>
        </w:tc>
      </w:tr>
      <w:tr w:rsidR="00895AC1" w:rsidRPr="00895AC1" w14:paraId="3FA9EB7F" w14:textId="77777777" w:rsidTr="00895AC1">
        <w:trPr>
          <w:trHeight w:val="762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EBC0B14" w14:textId="77777777" w:rsidR="00895AC1" w:rsidRPr="00895AC1" w:rsidRDefault="00895AC1" w:rsidP="00895A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895AC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lastRenderedPageBreak/>
              <w:t>2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1C273" w14:textId="77777777" w:rsidR="00895AC1" w:rsidRPr="00895AC1" w:rsidRDefault="00895AC1" w:rsidP="00895A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  <w:r w:rsidRPr="00895AC1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 xml:space="preserve">DOM-BRUK DOMAGAŁA PAWEŁ </w:t>
            </w:r>
          </w:p>
          <w:p w14:paraId="118D9ADC" w14:textId="77777777" w:rsidR="00895AC1" w:rsidRPr="00895AC1" w:rsidRDefault="00895AC1" w:rsidP="00895A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  <w:r w:rsidRPr="00895AC1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JANUSZKOWO 43</w:t>
            </w:r>
          </w:p>
          <w:p w14:paraId="007A9EAD" w14:textId="77777777" w:rsidR="00895AC1" w:rsidRPr="00895AC1" w:rsidRDefault="00895AC1" w:rsidP="00895A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  <w:r w:rsidRPr="00895AC1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88-400 ŻNIN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B260186" w14:textId="77777777" w:rsidR="00895AC1" w:rsidRPr="00895AC1" w:rsidRDefault="00895AC1" w:rsidP="00895A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895AC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2025,55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C157819" w14:textId="77777777" w:rsidR="00895AC1" w:rsidRPr="00895AC1" w:rsidRDefault="00895AC1" w:rsidP="00895A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895AC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135,30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EAD5D94" w14:textId="77777777" w:rsidR="00895AC1" w:rsidRPr="00895AC1" w:rsidRDefault="00895AC1" w:rsidP="00895A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895AC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291,51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BEBD267" w14:textId="77777777" w:rsidR="00895AC1" w:rsidRPr="00895AC1" w:rsidRDefault="00895AC1" w:rsidP="00895A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895AC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135,30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0F398E0" w14:textId="77777777" w:rsidR="00895AC1" w:rsidRPr="00895AC1" w:rsidRDefault="00895AC1" w:rsidP="00895A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895AC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20,91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C3CB2F2" w14:textId="77777777" w:rsidR="00895AC1" w:rsidRPr="00895AC1" w:rsidRDefault="00895AC1" w:rsidP="00895A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895AC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493494,90</w:t>
            </w:r>
          </w:p>
        </w:tc>
      </w:tr>
      <w:tr w:rsidR="00895AC1" w:rsidRPr="00895AC1" w14:paraId="7F2F3219" w14:textId="77777777" w:rsidTr="00895AC1">
        <w:trPr>
          <w:trHeight w:val="762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C2B18" w14:textId="77777777" w:rsidR="00895AC1" w:rsidRPr="00895AC1" w:rsidRDefault="00895AC1" w:rsidP="00895A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895AC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E2E41" w14:textId="77777777" w:rsidR="00895AC1" w:rsidRPr="00895AC1" w:rsidRDefault="00895AC1" w:rsidP="00895A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  <w:r w:rsidRPr="00895AC1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KOWALSKI  BUDOWNICTWO SP. Z O.O.</w:t>
            </w:r>
          </w:p>
          <w:p w14:paraId="0DD15B3E" w14:textId="77777777" w:rsidR="00895AC1" w:rsidRPr="00895AC1" w:rsidRDefault="00895AC1" w:rsidP="00895A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  <w:r w:rsidRPr="00895AC1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 xml:space="preserve">UL.DWORCOWA 12 </w:t>
            </w:r>
          </w:p>
          <w:p w14:paraId="33A61518" w14:textId="77777777" w:rsidR="00895AC1" w:rsidRPr="00895AC1" w:rsidRDefault="00895AC1" w:rsidP="00895A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  <w:r w:rsidRPr="00895AC1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 xml:space="preserve">88-400 ŻNIN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3FCB5" w14:textId="77777777" w:rsidR="00895AC1" w:rsidRPr="00895AC1" w:rsidRDefault="00895AC1" w:rsidP="00895A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895AC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381,30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26E11" w14:textId="77777777" w:rsidR="00895AC1" w:rsidRPr="00895AC1" w:rsidRDefault="00895AC1" w:rsidP="00895A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895AC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86,10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55280" w14:textId="77777777" w:rsidR="00895AC1" w:rsidRPr="00895AC1" w:rsidRDefault="00895AC1" w:rsidP="00895A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895AC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147,60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AC78E" w14:textId="77777777" w:rsidR="00895AC1" w:rsidRPr="00895AC1" w:rsidRDefault="00895AC1" w:rsidP="00895A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895AC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73,80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637E8" w14:textId="77777777" w:rsidR="00895AC1" w:rsidRPr="00895AC1" w:rsidRDefault="00895AC1" w:rsidP="00895A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895AC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12,30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B5DED" w14:textId="77777777" w:rsidR="00895AC1" w:rsidRPr="00895AC1" w:rsidRDefault="00895AC1" w:rsidP="00895A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895AC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294498,90</w:t>
            </w:r>
          </w:p>
        </w:tc>
      </w:tr>
    </w:tbl>
    <w:p w14:paraId="4A56DC71" w14:textId="77777777" w:rsidR="00895AC1" w:rsidRPr="007D0487" w:rsidRDefault="00895AC1" w:rsidP="00895AC1">
      <w:pPr>
        <w:autoSpaceDN w:val="0"/>
        <w:spacing w:line="360" w:lineRule="auto"/>
        <w:jc w:val="both"/>
        <w:rPr>
          <w:rFonts w:eastAsia="SimSun" w:cs="Arial"/>
          <w:kern w:val="3"/>
          <w:sz w:val="22"/>
          <w:lang w:eastAsia="ar-SA"/>
        </w:rPr>
      </w:pPr>
    </w:p>
    <w:p w14:paraId="2798F0A6" w14:textId="35D82C59" w:rsidR="000F4421" w:rsidRPr="00886F25" w:rsidRDefault="00895AC1" w:rsidP="000F4421">
      <w:pPr>
        <w:shd w:val="clear" w:color="auto" w:fill="FFFFFF"/>
        <w:tabs>
          <w:tab w:val="left" w:pos="3013"/>
          <w:tab w:val="left" w:pos="3470"/>
        </w:tabs>
        <w:spacing w:line="100" w:lineRule="atLeast"/>
        <w:jc w:val="both"/>
        <w:rPr>
          <w:rFonts w:cs="Arial"/>
          <w:bCs/>
          <w:sz w:val="22"/>
        </w:rPr>
      </w:pPr>
      <w:r>
        <w:rPr>
          <w:rFonts w:cs="Arial"/>
          <w:bCs/>
          <w:sz w:val="22"/>
        </w:rPr>
        <w:t xml:space="preserve">   </w:t>
      </w:r>
      <w:r w:rsidR="000F4421">
        <w:rPr>
          <w:rFonts w:cs="Arial"/>
          <w:bCs/>
          <w:sz w:val="22"/>
        </w:rPr>
        <w:t>O</w:t>
      </w:r>
      <w:r w:rsidR="000F4421" w:rsidRPr="00886F25">
        <w:rPr>
          <w:rFonts w:cs="Arial"/>
          <w:bCs/>
          <w:sz w:val="22"/>
        </w:rPr>
        <w:t xml:space="preserve">ferta nr 1 podlega odrzuceniu, </w:t>
      </w:r>
      <w:r>
        <w:rPr>
          <w:rFonts w:cs="Arial"/>
          <w:bCs/>
          <w:sz w:val="22"/>
        </w:rPr>
        <w:t xml:space="preserve">oferta nr 3 została złożona przez Wykonawcę, którego oferta zawiera najniższą cenę na cz. I zamówienia, i zgodnie z warunkami zamówienia Zamawiający w pierwszej kolejności udziela zamówienia na cz. I temu Wykonawcy, a Wykonawcy może  zostać udzielone zamówienie  tylko na jedną z części, </w:t>
      </w:r>
      <w:r w:rsidR="000F4421" w:rsidRPr="00886F25">
        <w:rPr>
          <w:rFonts w:cs="Arial"/>
          <w:bCs/>
          <w:sz w:val="22"/>
        </w:rPr>
        <w:t>a  cena oferty nr 2 przewyższa kwotę, którą Z</w:t>
      </w:r>
      <w:r w:rsidR="000F4421">
        <w:rPr>
          <w:rFonts w:cs="Arial"/>
          <w:bCs/>
          <w:sz w:val="22"/>
        </w:rPr>
        <w:t>a</w:t>
      </w:r>
      <w:r w:rsidR="000F4421" w:rsidRPr="00886F25">
        <w:rPr>
          <w:rFonts w:cs="Arial"/>
          <w:bCs/>
          <w:sz w:val="22"/>
        </w:rPr>
        <w:t>mawiający zamierza przeznaczyć na sfinansowanie zamówienia</w:t>
      </w:r>
      <w:r w:rsidR="000F4421">
        <w:rPr>
          <w:rFonts w:cs="Arial"/>
          <w:bCs/>
          <w:sz w:val="22"/>
        </w:rPr>
        <w:t xml:space="preserve">, i </w:t>
      </w:r>
      <w:r w:rsidR="000F4421" w:rsidRPr="00886F25">
        <w:rPr>
          <w:rFonts w:cs="Arial"/>
          <w:bCs/>
          <w:sz w:val="22"/>
        </w:rPr>
        <w:t xml:space="preserve">którą Zamawiający podał bezpośrednio przed otwarciem ofert. </w:t>
      </w:r>
      <w:r w:rsidR="005C3BA9">
        <w:rPr>
          <w:rFonts w:cs="Arial"/>
          <w:bCs/>
          <w:sz w:val="22"/>
        </w:rPr>
        <w:t>W</w:t>
      </w:r>
      <w:r w:rsidR="000F4421" w:rsidRPr="00886F25">
        <w:rPr>
          <w:rFonts w:cs="Arial"/>
          <w:bCs/>
          <w:sz w:val="22"/>
        </w:rPr>
        <w:t xml:space="preserve"> obecnej sytuacji i możliwościach wynikających bezpośrednio z realizacji zaplanowanych wydatków gminy w tegorocznym budżecie, </w:t>
      </w:r>
      <w:r w:rsidR="005C3BA9">
        <w:rPr>
          <w:rFonts w:cs="Arial"/>
          <w:bCs/>
          <w:sz w:val="22"/>
        </w:rPr>
        <w:t xml:space="preserve">brak jest zasadności </w:t>
      </w:r>
      <w:r w:rsidR="000F4421" w:rsidRPr="00886F25">
        <w:rPr>
          <w:rFonts w:cs="Arial"/>
          <w:bCs/>
          <w:sz w:val="22"/>
        </w:rPr>
        <w:t xml:space="preserve"> zwiększenia </w:t>
      </w:r>
      <w:r w:rsidR="000F4421">
        <w:rPr>
          <w:rFonts w:cs="Arial"/>
          <w:bCs/>
          <w:sz w:val="22"/>
        </w:rPr>
        <w:t xml:space="preserve">środków </w:t>
      </w:r>
      <w:r w:rsidR="005C3BA9">
        <w:rPr>
          <w:rFonts w:cs="Arial"/>
          <w:bCs/>
          <w:sz w:val="22"/>
        </w:rPr>
        <w:t>na realizacje niniejszego zadania.</w:t>
      </w:r>
      <w:r w:rsidR="000F4421" w:rsidRPr="00886F25">
        <w:rPr>
          <w:rFonts w:cs="Arial"/>
          <w:bCs/>
          <w:sz w:val="22"/>
        </w:rPr>
        <w:t xml:space="preserve"> </w:t>
      </w:r>
    </w:p>
    <w:p w14:paraId="3154D83D" w14:textId="01F69A0A" w:rsidR="000F4421" w:rsidRDefault="000F4421" w:rsidP="000F4421">
      <w:pPr>
        <w:shd w:val="clear" w:color="auto" w:fill="FFFFFF"/>
        <w:tabs>
          <w:tab w:val="left" w:pos="3013"/>
          <w:tab w:val="left" w:pos="3470"/>
        </w:tabs>
        <w:spacing w:line="100" w:lineRule="atLeast"/>
        <w:jc w:val="both"/>
        <w:rPr>
          <w:rFonts w:cs="Arial"/>
          <w:bCs/>
          <w:sz w:val="22"/>
        </w:rPr>
      </w:pPr>
      <w:r w:rsidRPr="00886F25">
        <w:rPr>
          <w:rFonts w:cs="Arial"/>
          <w:bCs/>
          <w:sz w:val="22"/>
        </w:rPr>
        <w:t xml:space="preserve">       W tym stanie faktycznym i prawnym decyzja o unieważnieniu niniejszego postępowania</w:t>
      </w:r>
      <w:r w:rsidR="005C3BA9">
        <w:rPr>
          <w:rFonts w:cs="Arial"/>
          <w:bCs/>
          <w:sz w:val="22"/>
        </w:rPr>
        <w:t xml:space="preserve"> w zakresie cz. II </w:t>
      </w:r>
      <w:r w:rsidRPr="00886F25">
        <w:rPr>
          <w:rFonts w:cs="Arial"/>
          <w:bCs/>
          <w:sz w:val="22"/>
        </w:rPr>
        <w:t xml:space="preserve"> stała się konieczna  i w pełni zasadna.</w:t>
      </w:r>
    </w:p>
    <w:p w14:paraId="1EF85E06" w14:textId="77777777" w:rsidR="000F4421" w:rsidRDefault="000F4421" w:rsidP="000F4421">
      <w:pPr>
        <w:shd w:val="clear" w:color="auto" w:fill="FFFFFF"/>
        <w:tabs>
          <w:tab w:val="left" w:pos="3013"/>
          <w:tab w:val="left" w:pos="3470"/>
        </w:tabs>
        <w:spacing w:line="100" w:lineRule="atLeast"/>
        <w:jc w:val="both"/>
        <w:rPr>
          <w:rFonts w:cs="Arial"/>
          <w:bCs/>
          <w:sz w:val="22"/>
        </w:rPr>
      </w:pPr>
    </w:p>
    <w:p w14:paraId="0A26771D" w14:textId="77777777" w:rsidR="000F4421" w:rsidRDefault="000F4421" w:rsidP="000F4421">
      <w:pPr>
        <w:spacing w:after="0" w:line="265" w:lineRule="auto"/>
        <w:rPr>
          <w:rFonts w:eastAsia="Calibri" w:cs="Calibri"/>
          <w:b/>
          <w:bCs/>
          <w:color w:val="000000"/>
          <w:sz w:val="24"/>
          <w:lang w:eastAsia="pl-PL"/>
        </w:rPr>
      </w:pPr>
    </w:p>
    <w:p w14:paraId="1DC1DF06" w14:textId="77777777" w:rsidR="000F4421" w:rsidRDefault="000F4421" w:rsidP="000F4421">
      <w:pPr>
        <w:spacing w:after="0" w:line="265" w:lineRule="auto"/>
        <w:rPr>
          <w:rFonts w:eastAsia="Calibri" w:cs="Calibri"/>
          <w:b/>
          <w:bCs/>
          <w:color w:val="000000"/>
          <w:sz w:val="24"/>
          <w:lang w:eastAsia="pl-PL"/>
        </w:rPr>
      </w:pPr>
    </w:p>
    <w:p w14:paraId="57790A3C" w14:textId="77777777" w:rsidR="000F4421" w:rsidRDefault="000F4421" w:rsidP="000F4421">
      <w:pPr>
        <w:spacing w:after="0" w:line="265" w:lineRule="auto"/>
        <w:rPr>
          <w:rFonts w:eastAsia="Calibri" w:cs="Calibri"/>
          <w:b/>
          <w:bCs/>
          <w:color w:val="000000"/>
          <w:sz w:val="24"/>
          <w:lang w:eastAsia="pl-PL"/>
        </w:rPr>
      </w:pPr>
    </w:p>
    <w:p w14:paraId="2F878E14" w14:textId="77777777" w:rsidR="000F4421" w:rsidRDefault="000F4421" w:rsidP="000F4421">
      <w:pPr>
        <w:spacing w:after="0" w:line="265" w:lineRule="auto"/>
        <w:rPr>
          <w:rFonts w:eastAsia="Calibri" w:cs="Calibri"/>
          <w:b/>
          <w:bCs/>
          <w:color w:val="000000"/>
          <w:sz w:val="24"/>
          <w:lang w:eastAsia="pl-PL"/>
        </w:rPr>
      </w:pPr>
    </w:p>
    <w:p w14:paraId="1E7E90D0" w14:textId="77777777" w:rsidR="000F4421" w:rsidRDefault="000F4421" w:rsidP="000F4421">
      <w:pPr>
        <w:spacing w:after="0" w:line="265" w:lineRule="auto"/>
        <w:rPr>
          <w:rFonts w:eastAsia="Calibri" w:cs="Calibri"/>
          <w:b/>
          <w:bCs/>
          <w:color w:val="000000"/>
          <w:sz w:val="24"/>
          <w:lang w:eastAsia="pl-PL"/>
        </w:rPr>
      </w:pPr>
    </w:p>
    <w:p w14:paraId="18293B3A" w14:textId="77777777" w:rsidR="00895AC1" w:rsidRDefault="00895AC1" w:rsidP="000F4421">
      <w:pPr>
        <w:spacing w:after="0" w:line="265" w:lineRule="auto"/>
        <w:rPr>
          <w:rFonts w:eastAsia="Calibri" w:cs="Calibri"/>
          <w:b/>
          <w:bCs/>
          <w:color w:val="000000"/>
          <w:sz w:val="24"/>
          <w:lang w:eastAsia="pl-PL"/>
        </w:rPr>
      </w:pPr>
    </w:p>
    <w:p w14:paraId="0E681F9E" w14:textId="77777777" w:rsidR="00895AC1" w:rsidRDefault="00895AC1" w:rsidP="000F4421">
      <w:pPr>
        <w:spacing w:after="0" w:line="265" w:lineRule="auto"/>
        <w:rPr>
          <w:rFonts w:eastAsia="Calibri" w:cs="Calibri"/>
          <w:b/>
          <w:bCs/>
          <w:color w:val="000000"/>
          <w:sz w:val="24"/>
          <w:lang w:eastAsia="pl-PL"/>
        </w:rPr>
      </w:pPr>
    </w:p>
    <w:p w14:paraId="2FD80810" w14:textId="77777777" w:rsidR="00895AC1" w:rsidRDefault="00895AC1" w:rsidP="000F4421">
      <w:pPr>
        <w:spacing w:after="0" w:line="265" w:lineRule="auto"/>
        <w:rPr>
          <w:rFonts w:eastAsia="Calibri" w:cs="Calibri"/>
          <w:b/>
          <w:bCs/>
          <w:color w:val="000000"/>
          <w:sz w:val="24"/>
          <w:lang w:eastAsia="pl-PL"/>
        </w:rPr>
      </w:pPr>
    </w:p>
    <w:p w14:paraId="38DAEB7D" w14:textId="77777777" w:rsidR="00895AC1" w:rsidRDefault="00895AC1" w:rsidP="000F4421">
      <w:pPr>
        <w:spacing w:after="0" w:line="265" w:lineRule="auto"/>
        <w:rPr>
          <w:rFonts w:eastAsia="Calibri" w:cs="Calibri"/>
          <w:b/>
          <w:bCs/>
          <w:color w:val="000000"/>
          <w:sz w:val="24"/>
          <w:lang w:eastAsia="pl-PL"/>
        </w:rPr>
      </w:pPr>
    </w:p>
    <w:p w14:paraId="77898CC2" w14:textId="77777777" w:rsidR="00437110" w:rsidRDefault="00437110" w:rsidP="00437110">
      <w:pPr>
        <w:rPr>
          <w:sz w:val="12"/>
          <w:szCs w:val="12"/>
        </w:rPr>
      </w:pPr>
    </w:p>
    <w:p w14:paraId="4F91DE4D" w14:textId="77777777" w:rsidR="00895AC1" w:rsidRDefault="00895AC1" w:rsidP="00437110">
      <w:pPr>
        <w:rPr>
          <w:sz w:val="12"/>
          <w:szCs w:val="12"/>
        </w:rPr>
      </w:pPr>
    </w:p>
    <w:p w14:paraId="61EA36E9" w14:textId="77777777" w:rsidR="00895AC1" w:rsidRDefault="00895AC1" w:rsidP="00437110">
      <w:pPr>
        <w:rPr>
          <w:sz w:val="12"/>
          <w:szCs w:val="12"/>
        </w:rPr>
      </w:pPr>
    </w:p>
    <w:p w14:paraId="2756E097" w14:textId="77777777" w:rsidR="00895AC1" w:rsidRDefault="00895AC1" w:rsidP="00437110">
      <w:pPr>
        <w:rPr>
          <w:sz w:val="12"/>
          <w:szCs w:val="12"/>
        </w:rPr>
      </w:pPr>
    </w:p>
    <w:p w14:paraId="61103818" w14:textId="77777777" w:rsidR="00895AC1" w:rsidRDefault="00895AC1" w:rsidP="00437110">
      <w:pPr>
        <w:rPr>
          <w:sz w:val="12"/>
          <w:szCs w:val="12"/>
        </w:rPr>
      </w:pPr>
    </w:p>
    <w:p w14:paraId="5A99C4E9" w14:textId="77777777" w:rsidR="00895AC1" w:rsidRPr="004F0B12" w:rsidRDefault="00895AC1" w:rsidP="00437110">
      <w:pPr>
        <w:rPr>
          <w:sz w:val="12"/>
          <w:szCs w:val="12"/>
        </w:rPr>
      </w:pPr>
    </w:p>
    <w:p w14:paraId="22F70646" w14:textId="77777777" w:rsidR="004F0B12" w:rsidRPr="004F0B12" w:rsidRDefault="004F0B12" w:rsidP="004F0B12">
      <w:pPr>
        <w:rPr>
          <w:sz w:val="16"/>
          <w:szCs w:val="16"/>
        </w:rPr>
      </w:pPr>
      <w:r w:rsidRPr="004F0B12">
        <w:rPr>
          <w:sz w:val="16"/>
          <w:szCs w:val="16"/>
        </w:rPr>
        <w:t>Sprawę prowadzi:</w:t>
      </w:r>
    </w:p>
    <w:p w14:paraId="74EFB9D8" w14:textId="3EF433C8" w:rsidR="000B2FE2" w:rsidRPr="00895AC1" w:rsidRDefault="004F0B12" w:rsidP="00895AC1">
      <w:pPr>
        <w:rPr>
          <w:sz w:val="16"/>
          <w:szCs w:val="16"/>
        </w:rPr>
      </w:pPr>
      <w:r w:rsidRPr="00895AC1">
        <w:rPr>
          <w:sz w:val="16"/>
          <w:szCs w:val="16"/>
        </w:rPr>
        <w:t>Magdalena Ciszak – główny  specjalista ds. zamówień</w:t>
      </w:r>
      <w:r w:rsidR="00895AC1">
        <w:rPr>
          <w:sz w:val="16"/>
          <w:szCs w:val="16"/>
        </w:rPr>
        <w:t xml:space="preserve">  publicznych</w:t>
      </w:r>
      <w:r w:rsidRPr="00895AC1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Wydział Infrastruktury, Gospodarki Przestrzennej i Inwestycji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kontakt: 503949297 , e-mail: m.ciszak@gminaznin.pl</w:t>
      </w:r>
    </w:p>
    <w:sectPr w:rsidR="000B2FE2" w:rsidRPr="00895AC1" w:rsidSect="00A627AB">
      <w:footerReference w:type="default" r:id="rId7"/>
      <w:headerReference w:type="first" r:id="rId8"/>
      <w:footerReference w:type="first" r:id="rId9"/>
      <w:pgSz w:w="11906" w:h="16838"/>
      <w:pgMar w:top="1134" w:right="1134" w:bottom="1134" w:left="1134" w:header="113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B6D1E2" w14:textId="77777777" w:rsidR="0027479F" w:rsidRDefault="0027479F" w:rsidP="003D6113">
      <w:pPr>
        <w:spacing w:after="0" w:line="240" w:lineRule="auto"/>
      </w:pPr>
      <w:r>
        <w:separator/>
      </w:r>
    </w:p>
  </w:endnote>
  <w:endnote w:type="continuationSeparator" w:id="0">
    <w:p w14:paraId="34986C59" w14:textId="77777777" w:rsidR="0027479F" w:rsidRDefault="0027479F" w:rsidP="003D6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B1CB8F9-4A82-4B9C-B7FF-215CC1DB4338}"/>
    <w:embedBold r:id="rId2" w:fontKey="{AB1D1954-5F70-47C4-BEEC-F6A7FF621AEB}"/>
    <w:embedItalic r:id="rId3" w:fontKey="{5392C4C6-C9DC-4CFA-8429-DFDF1EFF4558}"/>
  </w:font>
  <w:font w:name="Lato Light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4" w:fontKey="{11AC2F4F-6B8C-445B-A8BD-40485A6C693E}"/>
    <w:embedBold r:id="rId5" w:fontKey="{8A3C49F1-46C3-4E89-9CEE-AA83198C418B}"/>
    <w:embedItalic r:id="rId6" w:fontKey="{DB58E39C-0685-4F9D-A5E4-E5236445D70F}"/>
  </w:font>
  <w:font w:name="Lato Black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7" w:fontKey="{DBD017F5-2B77-4CE2-960C-39E4B23879B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42ABFD7E-8E81-4E08-8DFF-8464B9254F88}"/>
    <w:embedItalic r:id="rId9" w:fontKey="{15A9B722-EFFE-48DD-BD6B-92A13AEA183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1E323B9E-A543-4AC0-9485-FBBB93864FF2}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1" w:fontKey="{EB0D8099-6EB7-4386-928E-94612EC1A49A}"/>
    <w:embedBold r:id="rId12" w:fontKey="{F5988EBD-F3AA-4B66-AE1C-E3488DA87D3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E8747" w14:textId="77777777" w:rsidR="00605664" w:rsidRDefault="00605664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7BF8846F" w14:textId="77777777" w:rsidR="00A627AB" w:rsidRPr="00E56D9E" w:rsidRDefault="00A627AB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07FD87C5" w14:textId="77777777" w:rsidR="00A627AB" w:rsidRPr="00174CF4" w:rsidRDefault="00A627AB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</w:t>
    </w:r>
    <w:proofErr w:type="spellStart"/>
    <w:r>
      <w:rPr>
        <w:rFonts w:ascii="Lato" w:hAnsi="Lato" w:cs="Arial"/>
        <w:sz w:val="19"/>
        <w:szCs w:val="19"/>
      </w:rPr>
      <w:t>lecia</w:t>
    </w:r>
    <w:proofErr w:type="spellEnd"/>
    <w:r>
      <w:rPr>
        <w:rFonts w:ascii="Lato" w:hAnsi="Lato" w:cs="Arial"/>
        <w:sz w:val="19"/>
        <w:szCs w:val="19"/>
      </w:rPr>
      <w:t xml:space="preserve"> 39  |  88-400 Żnin  |  t</w:t>
    </w:r>
    <w:r w:rsidRPr="00E56D9E">
      <w:rPr>
        <w:rFonts w:ascii="Lato" w:hAnsi="Lato" w:cs="Arial"/>
        <w:sz w:val="19"/>
        <w:szCs w:val="19"/>
      </w:rPr>
      <w:t xml:space="preserve">el. </w:t>
    </w:r>
    <w:r w:rsidR="00616280">
      <w:rPr>
        <w:rFonts w:ascii="Lato" w:hAnsi="Lato" w:cs="Arial"/>
        <w:sz w:val="19"/>
        <w:szCs w:val="19"/>
      </w:rPr>
      <w:t>+</w:t>
    </w:r>
    <w:r w:rsidRPr="00E56D9E">
      <w:rPr>
        <w:rFonts w:ascii="Lato" w:hAnsi="Lato" w:cs="Arial"/>
        <w:sz w:val="19"/>
        <w:szCs w:val="19"/>
      </w:rPr>
      <w:t xml:space="preserve">48 52 30 31 301  |  </w:t>
    </w:r>
    <w:r>
      <w:rPr>
        <w:rFonts w:ascii="Lato" w:hAnsi="Lato" w:cs="Arial"/>
        <w:sz w:val="19"/>
        <w:szCs w:val="19"/>
      </w:rPr>
      <w:t>www.gminaznin.pl</w:t>
    </w:r>
    <w:r w:rsidRPr="00E56D9E">
      <w:rPr>
        <w:rFonts w:ascii="Lato" w:hAnsi="Lato" w:cs="Arial"/>
        <w:sz w:val="19"/>
        <w:szCs w:val="19"/>
      </w:rPr>
      <w:t xml:space="preserve">  |  </w:t>
    </w:r>
    <w:r>
      <w:rPr>
        <w:rFonts w:ascii="Lato" w:hAnsi="Lato" w:cs="Arial"/>
        <w:sz w:val="19"/>
        <w:szCs w:val="19"/>
      </w:rPr>
      <w:t>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42D20" w14:textId="77777777" w:rsidR="00605664" w:rsidRDefault="00605664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79F40AE6" w14:textId="77777777" w:rsidR="00A627AB" w:rsidRPr="00E56D9E" w:rsidRDefault="00A627AB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22531783" w14:textId="77777777" w:rsidR="001214A2" w:rsidRPr="00A627AB" w:rsidRDefault="00A627AB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</w:t>
    </w:r>
    <w:proofErr w:type="spellStart"/>
    <w:r>
      <w:rPr>
        <w:rFonts w:ascii="Lato" w:hAnsi="Lato" w:cs="Arial"/>
        <w:sz w:val="19"/>
        <w:szCs w:val="19"/>
      </w:rPr>
      <w:t>lecia</w:t>
    </w:r>
    <w:proofErr w:type="spellEnd"/>
    <w:r>
      <w:rPr>
        <w:rFonts w:ascii="Lato" w:hAnsi="Lato" w:cs="Arial"/>
        <w:sz w:val="19"/>
        <w:szCs w:val="19"/>
      </w:rPr>
      <w:t xml:space="preserve"> 39  |  88-400 Żnin  |  t</w:t>
    </w:r>
    <w:r w:rsidRPr="00E56D9E">
      <w:rPr>
        <w:rFonts w:ascii="Lato" w:hAnsi="Lato" w:cs="Arial"/>
        <w:sz w:val="19"/>
        <w:szCs w:val="19"/>
      </w:rPr>
      <w:t xml:space="preserve">el. +48 52 30 31 301  |  </w:t>
    </w:r>
    <w:r>
      <w:rPr>
        <w:rFonts w:ascii="Lato" w:hAnsi="Lato" w:cs="Arial"/>
        <w:sz w:val="19"/>
        <w:szCs w:val="19"/>
      </w:rPr>
      <w:t>www.gminaznin.pl</w:t>
    </w:r>
    <w:r w:rsidRPr="00E56D9E">
      <w:rPr>
        <w:rFonts w:ascii="Lato" w:hAnsi="Lato" w:cs="Arial"/>
        <w:sz w:val="19"/>
        <w:szCs w:val="19"/>
      </w:rPr>
      <w:t xml:space="preserve">  |  </w:t>
    </w:r>
    <w:r>
      <w:rPr>
        <w:rFonts w:ascii="Lato" w:hAnsi="Lato" w:cs="Arial"/>
        <w:sz w:val="19"/>
        <w:szCs w:val="19"/>
      </w:rPr>
      <w:t>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69E67" w14:textId="77777777" w:rsidR="0027479F" w:rsidRDefault="0027479F" w:rsidP="003D6113">
      <w:pPr>
        <w:spacing w:after="0" w:line="240" w:lineRule="auto"/>
      </w:pPr>
      <w:r>
        <w:separator/>
      </w:r>
    </w:p>
  </w:footnote>
  <w:footnote w:type="continuationSeparator" w:id="0">
    <w:p w14:paraId="0C6163AA" w14:textId="77777777" w:rsidR="0027479F" w:rsidRDefault="0027479F" w:rsidP="003D6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0AB26" w14:textId="77777777" w:rsidR="00A627AB" w:rsidRDefault="00AD430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4C275032" wp14:editId="1B3C7737">
          <wp:simplePos x="0" y="0"/>
          <wp:positionH relativeFrom="column">
            <wp:posOffset>3810</wp:posOffset>
          </wp:positionH>
          <wp:positionV relativeFrom="paragraph">
            <wp:posOffset>-3810</wp:posOffset>
          </wp:positionV>
          <wp:extent cx="933537" cy="1083310"/>
          <wp:effectExtent l="0" t="0" r="0" b="2540"/>
          <wp:wrapNone/>
          <wp:docPr id="1" name="Obraz 1" descr="C:\Users\PiotrL\AppData\Local\Microsoft\Windows\INetCache\Content.Word\Herb_bez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L\AppData\Local\Microsoft\Windows\INetCache\Content.Word\Herb_bezt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537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FDA627" w14:textId="178EACD4" w:rsidR="00A627AB" w:rsidRDefault="00A627AB" w:rsidP="008C3F65">
    <w:pPr>
      <w:pStyle w:val="Nagwek"/>
      <w:tabs>
        <w:tab w:val="clear" w:pos="4536"/>
        <w:tab w:val="clear" w:pos="9072"/>
        <w:tab w:val="left" w:pos="7788"/>
      </w:tabs>
    </w:pPr>
  </w:p>
  <w:p w14:paraId="3D4349FF" w14:textId="77777777" w:rsidR="008C3F65" w:rsidRDefault="008C3F65" w:rsidP="008C3F65">
    <w:pPr>
      <w:pStyle w:val="Nagwek"/>
      <w:tabs>
        <w:tab w:val="clear" w:pos="4536"/>
        <w:tab w:val="clear" w:pos="9072"/>
        <w:tab w:val="left" w:pos="7788"/>
      </w:tabs>
    </w:pPr>
  </w:p>
  <w:p w14:paraId="4DB70726" w14:textId="77777777" w:rsidR="008C3F65" w:rsidRDefault="008C3F65" w:rsidP="008C3F65">
    <w:pPr>
      <w:pStyle w:val="Nagwek"/>
      <w:tabs>
        <w:tab w:val="clear" w:pos="4536"/>
        <w:tab w:val="clear" w:pos="9072"/>
        <w:tab w:val="left" w:pos="7788"/>
      </w:tabs>
    </w:pPr>
  </w:p>
  <w:p w14:paraId="1FDC12D1" w14:textId="77777777" w:rsidR="00A627AB" w:rsidRDefault="00A627AB">
    <w:pPr>
      <w:pStyle w:val="Nagwek"/>
    </w:pPr>
  </w:p>
  <w:p w14:paraId="58CA9E16" w14:textId="77777777" w:rsidR="00A627AB" w:rsidRDefault="00A627AB">
    <w:pPr>
      <w:pStyle w:val="Nagwek"/>
    </w:pPr>
  </w:p>
  <w:p w14:paraId="701F9ABD" w14:textId="77777777" w:rsidR="00A627AB" w:rsidRDefault="00A627AB">
    <w:pPr>
      <w:pStyle w:val="Nagwek"/>
    </w:pPr>
  </w:p>
  <w:p w14:paraId="07804252" w14:textId="77777777" w:rsidR="00A627AB" w:rsidRDefault="00A627AB">
    <w:pPr>
      <w:pStyle w:val="Nagwek"/>
    </w:pPr>
  </w:p>
  <w:p w14:paraId="5E7CE86D" w14:textId="77777777" w:rsidR="00A627AB" w:rsidRDefault="00A627AB">
    <w:pPr>
      <w:pStyle w:val="Nagwek"/>
    </w:pPr>
  </w:p>
  <w:p w14:paraId="78ED96FA" w14:textId="77777777" w:rsidR="00A627AB" w:rsidRDefault="00A627AB">
    <w:pPr>
      <w:pStyle w:val="Nagwek"/>
    </w:pPr>
  </w:p>
  <w:p w14:paraId="4DC5FEEA" w14:textId="77777777" w:rsidR="00A627AB" w:rsidRDefault="00A627AB">
    <w:pPr>
      <w:pStyle w:val="Nagwek"/>
    </w:pPr>
  </w:p>
  <w:p w14:paraId="3FD127DB" w14:textId="77777777" w:rsidR="00AD4308" w:rsidRDefault="00AD4308">
    <w:pPr>
      <w:pStyle w:val="Nagwek"/>
    </w:pPr>
  </w:p>
  <w:p w14:paraId="55F2D606" w14:textId="77777777" w:rsidR="00882EFE" w:rsidRDefault="00882EFE">
    <w:pPr>
      <w:pStyle w:val="Nagwek"/>
    </w:pPr>
  </w:p>
  <w:p w14:paraId="6009795F" w14:textId="77777777" w:rsidR="00882EFE" w:rsidRDefault="00882EFE">
    <w:pPr>
      <w:pStyle w:val="Nagwek"/>
    </w:pPr>
  </w:p>
  <w:p w14:paraId="66821F81" w14:textId="77777777" w:rsidR="001214A2" w:rsidRDefault="00F66C8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800" behindDoc="1" locked="0" layoutInCell="1" allowOverlap="1" wp14:anchorId="79B645C7" wp14:editId="609FEA76">
          <wp:simplePos x="0" y="0"/>
          <wp:positionH relativeFrom="page">
            <wp:posOffset>1804670</wp:posOffset>
          </wp:positionH>
          <wp:positionV relativeFrom="page">
            <wp:posOffset>725170</wp:posOffset>
          </wp:positionV>
          <wp:extent cx="899795" cy="63055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rzad_miejski_tekst.wm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795" cy="630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92E08"/>
    <w:multiLevelType w:val="hybridMultilevel"/>
    <w:tmpl w:val="4D1A59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2E5AB7"/>
    <w:multiLevelType w:val="hybridMultilevel"/>
    <w:tmpl w:val="31B2D0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073C1E"/>
    <w:multiLevelType w:val="hybridMultilevel"/>
    <w:tmpl w:val="6F80F6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2233513">
    <w:abstractNumId w:val="3"/>
  </w:num>
  <w:num w:numId="2" w16cid:durableId="32386678">
    <w:abstractNumId w:val="1"/>
  </w:num>
  <w:num w:numId="6" w16cid:durableId="3394293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A16"/>
    <w:rsid w:val="0000278E"/>
    <w:rsid w:val="000206FE"/>
    <w:rsid w:val="000515C0"/>
    <w:rsid w:val="00086FB2"/>
    <w:rsid w:val="000940C2"/>
    <w:rsid w:val="000B2FE2"/>
    <w:rsid w:val="000D0352"/>
    <w:rsid w:val="000D5E3B"/>
    <w:rsid w:val="000F24F0"/>
    <w:rsid w:val="000F4421"/>
    <w:rsid w:val="001214A2"/>
    <w:rsid w:val="00121A47"/>
    <w:rsid w:val="00155A16"/>
    <w:rsid w:val="001D06F1"/>
    <w:rsid w:val="00231882"/>
    <w:rsid w:val="0027479F"/>
    <w:rsid w:val="002961A1"/>
    <w:rsid w:val="002D144B"/>
    <w:rsid w:val="002F108D"/>
    <w:rsid w:val="00361433"/>
    <w:rsid w:val="00382E2F"/>
    <w:rsid w:val="003D6113"/>
    <w:rsid w:val="00400B03"/>
    <w:rsid w:val="00407DB6"/>
    <w:rsid w:val="004352BF"/>
    <w:rsid w:val="00437110"/>
    <w:rsid w:val="00445704"/>
    <w:rsid w:val="00467B16"/>
    <w:rsid w:val="004A3464"/>
    <w:rsid w:val="004A6B7E"/>
    <w:rsid w:val="004B6084"/>
    <w:rsid w:val="004F0B12"/>
    <w:rsid w:val="00515076"/>
    <w:rsid w:val="00561DC7"/>
    <w:rsid w:val="00594D2A"/>
    <w:rsid w:val="005C3B74"/>
    <w:rsid w:val="005C3BA9"/>
    <w:rsid w:val="005D1BC5"/>
    <w:rsid w:val="005E4D45"/>
    <w:rsid w:val="006026CD"/>
    <w:rsid w:val="00605664"/>
    <w:rsid w:val="00616280"/>
    <w:rsid w:val="0063335C"/>
    <w:rsid w:val="0064428B"/>
    <w:rsid w:val="00695610"/>
    <w:rsid w:val="006A1016"/>
    <w:rsid w:val="006B6708"/>
    <w:rsid w:val="0079313C"/>
    <w:rsid w:val="00795006"/>
    <w:rsid w:val="00813CA5"/>
    <w:rsid w:val="00834B26"/>
    <w:rsid w:val="008434BA"/>
    <w:rsid w:val="008519CA"/>
    <w:rsid w:val="00882EFE"/>
    <w:rsid w:val="00895AC1"/>
    <w:rsid w:val="008C3F65"/>
    <w:rsid w:val="00937078"/>
    <w:rsid w:val="0097398F"/>
    <w:rsid w:val="00A12CCC"/>
    <w:rsid w:val="00A45842"/>
    <w:rsid w:val="00A517A4"/>
    <w:rsid w:val="00A5431E"/>
    <w:rsid w:val="00A627AB"/>
    <w:rsid w:val="00AD4308"/>
    <w:rsid w:val="00AF11CB"/>
    <w:rsid w:val="00B32F12"/>
    <w:rsid w:val="00B6621F"/>
    <w:rsid w:val="00B863E4"/>
    <w:rsid w:val="00BB7BD8"/>
    <w:rsid w:val="00BC26F6"/>
    <w:rsid w:val="00BC69A7"/>
    <w:rsid w:val="00BD65F4"/>
    <w:rsid w:val="00BF7BF0"/>
    <w:rsid w:val="00C028EE"/>
    <w:rsid w:val="00C172FB"/>
    <w:rsid w:val="00C30725"/>
    <w:rsid w:val="00C5592A"/>
    <w:rsid w:val="00CA071D"/>
    <w:rsid w:val="00CB6647"/>
    <w:rsid w:val="00CF3779"/>
    <w:rsid w:val="00D05DF6"/>
    <w:rsid w:val="00D40FFD"/>
    <w:rsid w:val="00D73053"/>
    <w:rsid w:val="00DB5EE6"/>
    <w:rsid w:val="00DF0945"/>
    <w:rsid w:val="00E46418"/>
    <w:rsid w:val="00E64819"/>
    <w:rsid w:val="00E65F72"/>
    <w:rsid w:val="00E97FAA"/>
    <w:rsid w:val="00EA0364"/>
    <w:rsid w:val="00EC1A35"/>
    <w:rsid w:val="00EF7192"/>
    <w:rsid w:val="00F504E3"/>
    <w:rsid w:val="00F6579E"/>
    <w:rsid w:val="00F66C84"/>
    <w:rsid w:val="00F66D8B"/>
    <w:rsid w:val="00F825D0"/>
    <w:rsid w:val="00FA1C44"/>
    <w:rsid w:val="00FB0DD4"/>
    <w:rsid w:val="00FE2811"/>
    <w:rsid w:val="00FF1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356BB5"/>
  <w15:docId w15:val="{41F08878-5EDF-4ABE-ACBD-C42511418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omyślny WORD"/>
    <w:qFormat/>
    <w:rsid w:val="00C172FB"/>
    <w:pPr>
      <w:spacing w:after="120" w:line="320" w:lineRule="exact"/>
    </w:pPr>
    <w:rPr>
      <w:rFonts w:ascii="Lato Light" w:hAnsi="Lato Light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172FB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C172FB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72F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72F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72F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72F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72F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72F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B7BD8"/>
  </w:style>
  <w:style w:type="paragraph" w:styleId="Tekstdymka">
    <w:name w:val="Balloon Text"/>
    <w:basedOn w:val="Normalny"/>
    <w:link w:val="TekstdymkaZnak"/>
    <w:uiPriority w:val="99"/>
    <w:semiHidden/>
    <w:unhideWhenUsed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1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113"/>
  </w:style>
  <w:style w:type="character" w:styleId="Hipercze">
    <w:name w:val="Hyperlink"/>
    <w:basedOn w:val="Domylnaczcionkaakapitu"/>
    <w:uiPriority w:val="99"/>
    <w:unhideWhenUsed/>
    <w:rsid w:val="00361433"/>
    <w:rPr>
      <w:color w:val="0000FF" w:themeColor="hyperlink"/>
      <w:u w:val="single"/>
    </w:rPr>
  </w:style>
  <w:style w:type="paragraph" w:customStyle="1" w:styleId="Akapit">
    <w:name w:val="Akapit"/>
    <w:basedOn w:val="Normalny"/>
    <w:link w:val="AkapitZnak"/>
    <w:qFormat/>
    <w:rsid w:val="00D05DF6"/>
    <w:pPr>
      <w:jc w:val="both"/>
    </w:pPr>
    <w:rPr>
      <w:lang w:val="en-US"/>
    </w:rPr>
  </w:style>
  <w:style w:type="character" w:customStyle="1" w:styleId="AkapitZnak">
    <w:name w:val="Akapit Znak"/>
    <w:basedOn w:val="Domylnaczcionkaakapitu"/>
    <w:link w:val="Akapit"/>
    <w:rsid w:val="00D05DF6"/>
    <w:rPr>
      <w:rFonts w:ascii="Lato Light" w:hAnsi="Lato Light"/>
      <w:sz w:val="20"/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C172FB"/>
    <w:pPr>
      <w:spacing w:after="0"/>
      <w:jc w:val="both"/>
    </w:pPr>
    <w:rPr>
      <w:szCs w:val="20"/>
    </w:rPr>
  </w:style>
  <w:style w:type="character" w:customStyle="1" w:styleId="StopkadokumentuZnak">
    <w:name w:val="Stopka dokumentu Znak"/>
    <w:basedOn w:val="Domylnaczcionkaakapitu"/>
    <w:link w:val="Stopkadokumentu"/>
    <w:rsid w:val="00C172FB"/>
    <w:rPr>
      <w:rFonts w:ascii="Lato Light" w:hAnsi="Lato Light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172FB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72FB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72FB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72FB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72FB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72FB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72F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72F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172F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ytu">
    <w:name w:val="Title"/>
    <w:aliases w:val="Nagłówek Lato"/>
    <w:basedOn w:val="Normalny"/>
    <w:next w:val="Normalny"/>
    <w:link w:val="TytuZnak"/>
    <w:uiPriority w:val="10"/>
    <w:qFormat/>
    <w:rsid w:val="00C172FB"/>
    <w:pPr>
      <w:spacing w:after="0"/>
      <w:contextualSpacing/>
    </w:pPr>
    <w:rPr>
      <w:rFonts w:ascii="Lato" w:eastAsiaTheme="majorEastAsia" w:hAnsi="Lato" w:cstheme="majorBidi"/>
      <w:b/>
      <w:kern w:val="28"/>
      <w:szCs w:val="56"/>
    </w:rPr>
  </w:style>
  <w:style w:type="character" w:customStyle="1" w:styleId="TytuZnak">
    <w:name w:val="Tytuł Znak"/>
    <w:aliases w:val="Nagłówek Lato Znak"/>
    <w:basedOn w:val="Domylnaczcionkaakapitu"/>
    <w:link w:val="Tytu"/>
    <w:uiPriority w:val="10"/>
    <w:rsid w:val="00C172FB"/>
    <w:rPr>
      <w:rFonts w:ascii="Lato" w:eastAsiaTheme="majorEastAsia" w:hAnsi="Lato" w:cstheme="majorBidi"/>
      <w:b/>
      <w:kern w:val="28"/>
      <w:sz w:val="20"/>
      <w:szCs w:val="56"/>
    </w:rPr>
  </w:style>
  <w:style w:type="paragraph" w:styleId="Cytat">
    <w:name w:val="Quote"/>
    <w:basedOn w:val="Normalny"/>
    <w:next w:val="Normalny"/>
    <w:link w:val="CytatZnak"/>
    <w:uiPriority w:val="29"/>
    <w:qFormat/>
    <w:rsid w:val="00C172FB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72FB"/>
    <w:rPr>
      <w:rFonts w:ascii="Lato Light" w:hAnsi="Lato Light"/>
      <w:i/>
      <w:iCs/>
      <w:color w:val="404040" w:themeColor="text1" w:themeTint="BF"/>
      <w:sz w:val="2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172FB"/>
    <w:pPr>
      <w:spacing w:before="240" w:after="0" w:line="320" w:lineRule="exact"/>
      <w:outlineLvl w:val="9"/>
    </w:pPr>
    <w:rPr>
      <w:rFonts w:asciiTheme="majorHAnsi" w:hAnsiTheme="majorHAnsi"/>
      <w:color w:val="365F91" w:themeColor="accent1" w:themeShade="BF"/>
      <w:sz w:val="32"/>
    </w:rPr>
  </w:style>
  <w:style w:type="paragraph" w:styleId="Akapitzlist">
    <w:name w:val="List Paragraph"/>
    <w:basedOn w:val="Normalny"/>
    <w:uiPriority w:val="34"/>
    <w:rsid w:val="00155A16"/>
    <w:pPr>
      <w:ind w:left="720"/>
      <w:contextualSpacing/>
    </w:pPr>
  </w:style>
  <w:style w:type="table" w:styleId="Tabela-Siatka">
    <w:name w:val="Table Grid"/>
    <w:basedOn w:val="Standardowy"/>
    <w:uiPriority w:val="59"/>
    <w:rsid w:val="000F4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895A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5AC1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5AC1"/>
    <w:rPr>
      <w:rFonts w:ascii="Lato Light" w:hAnsi="Lato Light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5A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5AC1"/>
    <w:rPr>
      <w:rFonts w:ascii="Lato Light" w:hAnsi="Lato Light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ulinaSZ\Desktop\ZNIN_listownik_A4_UM_z_herbem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ZNIN_listownik_A4_UM_z_herbem</Template>
  <TotalTime>51</TotalTime>
  <Pages>3</Pages>
  <Words>882</Words>
  <Characters>5292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PaulinaSZ</dc:creator>
  <cp:lastModifiedBy>Magdalena Ciszak</cp:lastModifiedBy>
  <cp:revision>2</cp:revision>
  <cp:lastPrinted>2024-04-02T07:12:00Z</cp:lastPrinted>
  <dcterms:created xsi:type="dcterms:W3CDTF">2024-04-02T08:03:00Z</dcterms:created>
  <dcterms:modified xsi:type="dcterms:W3CDTF">2024-04-02T08:03:00Z</dcterms:modified>
</cp:coreProperties>
</file>