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D430" w14:textId="77777777" w:rsidR="008D412E" w:rsidRDefault="008D412E"/>
    <w:p w14:paraId="1107FBCC" w14:textId="77777777" w:rsidR="008D412E" w:rsidRDefault="00000000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1B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Nowy Staw, 06.03.2023 r.</w:t>
      </w:r>
    </w:p>
    <w:p w14:paraId="7A538A16" w14:textId="77777777" w:rsidR="008D412E" w:rsidRDefault="008D412E">
      <w:pPr>
        <w:pStyle w:val="Tekstpodstawowy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</w:rPr>
      </w:pPr>
      <w:bookmarkStart w:id="0" w:name="_Hlk97878006"/>
      <w:bookmarkEnd w:id="0"/>
    </w:p>
    <w:p w14:paraId="71E56B0B" w14:textId="77777777" w:rsidR="008D412E" w:rsidRDefault="008D412E">
      <w:pPr>
        <w:pStyle w:val="Tekstpodstawowy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</w:rPr>
      </w:pPr>
    </w:p>
    <w:p w14:paraId="09488B59" w14:textId="77777777" w:rsidR="008D412E" w:rsidRDefault="008D412E">
      <w:pPr>
        <w:pStyle w:val="Tekstpodstawowy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</w:rPr>
      </w:pPr>
    </w:p>
    <w:p w14:paraId="3F167CAB" w14:textId="77777777" w:rsidR="008D412E" w:rsidRDefault="00000000">
      <w:pPr>
        <w:pStyle w:val="Tekstpodstawowy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</w:rPr>
      </w:pPr>
      <w:r>
        <w:rPr>
          <w:rFonts w:eastAsia="Lucida Sans Unicode" w:cs="Times New Roman"/>
          <w:b/>
          <w:color w:val="000000" w:themeColor="text1"/>
          <w:sz w:val="22"/>
          <w:szCs w:val="22"/>
        </w:rPr>
        <w:t>Opis przedmiotu zamówienia - Wyposażenie budynku przedszkola przy ul. Gdańska 43b</w:t>
      </w:r>
    </w:p>
    <w:p w14:paraId="5CB993D2" w14:textId="77777777" w:rsidR="008D412E" w:rsidRDefault="008D412E">
      <w:pPr>
        <w:pStyle w:val="Tekstpodstawowy"/>
        <w:spacing w:after="0"/>
        <w:jc w:val="both"/>
        <w:rPr>
          <w:rFonts w:eastAsia="Lucida Sans Unicode" w:cs="Times New Roman"/>
          <w:b/>
          <w:color w:val="000000" w:themeColor="text1"/>
          <w:sz w:val="22"/>
          <w:szCs w:val="22"/>
          <w:lang w:eastAsia="hi-IN"/>
        </w:rPr>
      </w:pPr>
    </w:p>
    <w:p w14:paraId="5668C81D" w14:textId="77777777" w:rsidR="008D412E" w:rsidRDefault="008D412E">
      <w:pPr>
        <w:rPr>
          <w:b/>
          <w:u w:val="single"/>
        </w:rPr>
      </w:pPr>
    </w:p>
    <w:p w14:paraId="0CD1DECC" w14:textId="77777777" w:rsidR="008D412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WYPOSAŻENIEPRZEDSZKOLA – rozbudowa przedszkola</w:t>
      </w:r>
    </w:p>
    <w:p w14:paraId="6A5CFEEA" w14:textId="77777777" w:rsidR="008D412E" w:rsidRDefault="008D412E">
      <w:pPr>
        <w:pStyle w:val="Standard"/>
        <w:jc w:val="center"/>
        <w:rPr>
          <w:b/>
          <w:bCs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574"/>
        <w:gridCol w:w="6645"/>
        <w:gridCol w:w="1281"/>
      </w:tblGrid>
      <w:tr w:rsidR="008D412E" w14:paraId="54D30B5C" w14:textId="77777777">
        <w:trPr>
          <w:trHeight w:val="451"/>
        </w:trPr>
        <w:tc>
          <w:tcPr>
            <w:tcW w:w="8500" w:type="dxa"/>
            <w:gridSpan w:val="3"/>
            <w:shd w:val="clear" w:color="auto" w:fill="FFC000" w:themeFill="accent4"/>
          </w:tcPr>
          <w:p w14:paraId="0CAC49CD" w14:textId="77777777" w:rsidR="008D412E" w:rsidRDefault="008D412E">
            <w:pPr>
              <w:jc w:val="center"/>
              <w:rPr>
                <w:b/>
                <w:bCs/>
              </w:rPr>
            </w:pPr>
          </w:p>
          <w:p w14:paraId="4897FB70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MEBLE</w:t>
            </w:r>
          </w:p>
          <w:p w14:paraId="0995D9D9" w14:textId="77777777" w:rsidR="008D412E" w:rsidRDefault="008D412E">
            <w:pPr>
              <w:jc w:val="center"/>
              <w:rPr>
                <w:b/>
                <w:bCs/>
              </w:rPr>
            </w:pPr>
          </w:p>
        </w:tc>
      </w:tr>
      <w:tr w:rsidR="008D412E" w14:paraId="58071599" w14:textId="77777777">
        <w:trPr>
          <w:trHeight w:val="628"/>
        </w:trPr>
        <w:tc>
          <w:tcPr>
            <w:tcW w:w="574" w:type="dxa"/>
          </w:tcPr>
          <w:p w14:paraId="3F67A4BC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645" w:type="dxa"/>
          </w:tcPr>
          <w:p w14:paraId="062791BF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1281" w:type="dxa"/>
          </w:tcPr>
          <w:p w14:paraId="370F10DF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8D412E" w14:paraId="6186B314" w14:textId="77777777">
        <w:trPr>
          <w:trHeight w:val="2714"/>
        </w:trPr>
        <w:tc>
          <w:tcPr>
            <w:tcW w:w="574" w:type="dxa"/>
          </w:tcPr>
          <w:p w14:paraId="22D47F93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D2F00F2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Regał wielofunkcyjny – korpus klon, fronty mieszane – </w:t>
            </w:r>
            <w:proofErr w:type="spellStart"/>
            <w:r>
              <w:rPr>
                <w:lang w:eastAsia="en-US"/>
              </w:rPr>
              <w:t>limonkowe</w:t>
            </w:r>
            <w:proofErr w:type="spellEnd"/>
            <w:r>
              <w:rPr>
                <w:lang w:eastAsia="en-US"/>
              </w:rPr>
              <w:t>, niebieskie, żółte, różowe. W dolnej części miejsce na 2 duże skrzynie na kółkach ułatwiających wysuwanie. W części górnej 2 dwudrzwiowe średnie zamykane szafki oraz 8 małych otwartych półek .  Wymiar 154 szer. x 40 gł. x 160 wys.</w:t>
            </w:r>
          </w:p>
          <w:p w14:paraId="1F4415E3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 xml:space="preserve">Wykonane z płyty MDF o gr. 18 mm pokryte trwałą okleiną termoplastyczną wyposażone w zawiasy umożliwiające otwieranie drzwiczek pod kątem 90 st. Uchwyty srebrny kolor - wpuszczane. </w:t>
            </w:r>
          </w:p>
        </w:tc>
        <w:tc>
          <w:tcPr>
            <w:tcW w:w="1281" w:type="dxa"/>
          </w:tcPr>
          <w:p w14:paraId="1208745E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 zestawów </w:t>
            </w:r>
          </w:p>
          <w:p w14:paraId="6964F7E3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49FB1208" w14:textId="77777777">
        <w:trPr>
          <w:trHeight w:val="1816"/>
        </w:trPr>
        <w:tc>
          <w:tcPr>
            <w:tcW w:w="574" w:type="dxa"/>
          </w:tcPr>
          <w:p w14:paraId="0790EA86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5D81CB81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Szafka z sześcioma wąskimi szufladami na cokole i sześcioma półkami na górze – korpus klon, fronty mieszane – zielone, niebieskie, </w:t>
            </w:r>
            <w:proofErr w:type="spellStart"/>
            <w:r>
              <w:rPr>
                <w:lang w:eastAsia="en-US"/>
              </w:rPr>
              <w:t>limonkowe</w:t>
            </w:r>
            <w:proofErr w:type="spellEnd"/>
            <w:r>
              <w:rPr>
                <w:lang w:eastAsia="en-US"/>
              </w:rPr>
              <w:t xml:space="preserve">, różowe.  Wymiar 116,6 szer. x 40 gł. x 86,8 wys. </w:t>
            </w:r>
          </w:p>
          <w:p w14:paraId="5768EFE0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Wykonane z płyty MDF o gr. 18 mm pokryte trwałą okleiną termoplastyczną.</w:t>
            </w:r>
          </w:p>
        </w:tc>
        <w:tc>
          <w:tcPr>
            <w:tcW w:w="1281" w:type="dxa"/>
          </w:tcPr>
          <w:p w14:paraId="6FC7404F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 xml:space="preserve">  14 szt.</w:t>
            </w:r>
          </w:p>
        </w:tc>
      </w:tr>
      <w:tr w:rsidR="008D412E" w14:paraId="327EB094" w14:textId="77777777">
        <w:trPr>
          <w:trHeight w:val="1517"/>
        </w:trPr>
        <w:tc>
          <w:tcPr>
            <w:tcW w:w="574" w:type="dxa"/>
          </w:tcPr>
          <w:p w14:paraId="3FEF9625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655FF017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Szafka z dwunastoma szufladami na cokole – korpus klon, fronty mieszane – </w:t>
            </w:r>
            <w:proofErr w:type="spellStart"/>
            <w:r>
              <w:rPr>
                <w:lang w:eastAsia="en-US"/>
              </w:rPr>
              <w:t>limonkowe</w:t>
            </w:r>
            <w:proofErr w:type="spellEnd"/>
            <w:r>
              <w:rPr>
                <w:lang w:eastAsia="en-US"/>
              </w:rPr>
              <w:t>, niebieskie, żółte, różowe.  Wymiar 80 szer. x 40 gł. x 86,8 wys.</w:t>
            </w:r>
          </w:p>
          <w:p w14:paraId="2C8A9CB7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Wykonane z płyty MDF o gr. 18 mm pokryte trwałą okleiną termoplastyczną Uchwyty srebrny kolor - wpuszczane.</w:t>
            </w:r>
          </w:p>
        </w:tc>
        <w:tc>
          <w:tcPr>
            <w:tcW w:w="1281" w:type="dxa"/>
          </w:tcPr>
          <w:p w14:paraId="5CAAE3B5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 szt.</w:t>
            </w:r>
          </w:p>
          <w:p w14:paraId="22EE7EAE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0FC14F6C" w14:textId="77777777">
        <w:trPr>
          <w:trHeight w:val="2415"/>
        </w:trPr>
        <w:tc>
          <w:tcPr>
            <w:tcW w:w="574" w:type="dxa"/>
          </w:tcPr>
          <w:p w14:paraId="4148EFAA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61F14B1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Szafka z dwiema szufladami na dole u góry dwoma drzwiami  z półkami w środku i czterema wąskimi półkami pomiędzy – korpus klon, fronty mieszane – </w:t>
            </w:r>
            <w:proofErr w:type="spellStart"/>
            <w:r>
              <w:rPr>
                <w:lang w:eastAsia="en-US"/>
              </w:rPr>
              <w:t>limonkowe</w:t>
            </w:r>
            <w:proofErr w:type="spellEnd"/>
            <w:r>
              <w:rPr>
                <w:lang w:eastAsia="en-US"/>
              </w:rPr>
              <w:t>, niebieskie, żółte, różowe.  Wymiar 80 szer. x 40 gł. x 161 wys.</w:t>
            </w:r>
          </w:p>
          <w:p w14:paraId="11698C2A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Wykonane z płyty MDF o gr. 18 mm pokryte trwałą okleiną termoplastyczną wyposażone w zawiasy umożliwiające otwieranie drzwiczek pod kątem 90 st. Uchwyty srebrny kolor - wpuszczane.</w:t>
            </w:r>
          </w:p>
        </w:tc>
        <w:tc>
          <w:tcPr>
            <w:tcW w:w="1281" w:type="dxa"/>
          </w:tcPr>
          <w:p w14:paraId="1932F423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 szt.</w:t>
            </w:r>
          </w:p>
          <w:p w14:paraId="52CCA420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41F5421F" w14:textId="77777777">
        <w:trPr>
          <w:trHeight w:val="1517"/>
        </w:trPr>
        <w:tc>
          <w:tcPr>
            <w:tcW w:w="574" w:type="dxa"/>
          </w:tcPr>
          <w:p w14:paraId="06109604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557B846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Szafka z prowadnicami na 12 plastikowych pojemników na prowadnicach z dwoma przegrodami + pojemniki do szafki – korpus klon, pojemniki kolorowe. Mogą być zróżnicowane wielkości pojemników. Wymiar 105 szer. x 50 gł. x 90 wys.</w:t>
            </w:r>
          </w:p>
          <w:p w14:paraId="51451E56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Wykonane z płyty MDF o gr. 18 mm pokryte trwała okleiną termoplastyczną wyposażone w 12 pojemników z tworzywa sztucznego</w:t>
            </w:r>
          </w:p>
        </w:tc>
        <w:tc>
          <w:tcPr>
            <w:tcW w:w="1281" w:type="dxa"/>
          </w:tcPr>
          <w:p w14:paraId="63A998F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5 szt.</w:t>
            </w:r>
          </w:p>
          <w:p w14:paraId="7C5E1FC2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39090425" w14:textId="77777777">
        <w:trPr>
          <w:trHeight w:val="1517"/>
        </w:trPr>
        <w:tc>
          <w:tcPr>
            <w:tcW w:w="574" w:type="dxa"/>
          </w:tcPr>
          <w:p w14:paraId="78F687C9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4C412C5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Regał - ławeczka na 3 małe skrzynie + 3 małe skrzynie – korpus klon, fronty mieszane – zielone, niebieskie, żółte, różowe. Wymiar 120 szer. x 40 gł. x 50 wys.</w:t>
            </w:r>
          </w:p>
          <w:p w14:paraId="1110E703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Wykonane z płyty MDF o gr. 18 mm pokryte trwała okleiną termoplastyczną. Uchwyty srebrny kolor - wpuszczane.</w:t>
            </w:r>
          </w:p>
        </w:tc>
        <w:tc>
          <w:tcPr>
            <w:tcW w:w="1281" w:type="dxa"/>
          </w:tcPr>
          <w:p w14:paraId="507B109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6 szt.</w:t>
            </w:r>
          </w:p>
          <w:p w14:paraId="1C385B08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7264CD65" w14:textId="77777777">
        <w:trPr>
          <w:trHeight w:val="628"/>
        </w:trPr>
        <w:tc>
          <w:tcPr>
            <w:tcW w:w="574" w:type="dxa"/>
          </w:tcPr>
          <w:p w14:paraId="29F0C8CC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15540D48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Szafa na pościel na 30 kompletów - klon</w:t>
            </w:r>
          </w:p>
        </w:tc>
        <w:tc>
          <w:tcPr>
            <w:tcW w:w="1281" w:type="dxa"/>
          </w:tcPr>
          <w:p w14:paraId="548E4E7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  1 szt.</w:t>
            </w:r>
          </w:p>
        </w:tc>
      </w:tr>
      <w:tr w:rsidR="008D412E" w14:paraId="5B56FF76" w14:textId="77777777">
        <w:trPr>
          <w:trHeight w:val="1217"/>
        </w:trPr>
        <w:tc>
          <w:tcPr>
            <w:tcW w:w="574" w:type="dxa"/>
          </w:tcPr>
          <w:p w14:paraId="2028954D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FF47D51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Mobilny regał biblioteczka z ławeczką – siedziskiem mocowanym na napy , – korpus klon, fronty mieszane – zielone, niebieskie, żółte, różowe.  wykonanym z pianki, pokrytym trwałą tkaniną PCV. Wymiar 80 szer. x 80 gł. x 60 wys.</w:t>
            </w:r>
          </w:p>
        </w:tc>
        <w:tc>
          <w:tcPr>
            <w:tcW w:w="1281" w:type="dxa"/>
          </w:tcPr>
          <w:p w14:paraId="71787E2A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7 szt.</w:t>
            </w:r>
          </w:p>
          <w:p w14:paraId="368D071F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4A7C8D87" w14:textId="77777777">
        <w:trPr>
          <w:trHeight w:val="2115"/>
        </w:trPr>
        <w:tc>
          <w:tcPr>
            <w:tcW w:w="574" w:type="dxa"/>
          </w:tcPr>
          <w:p w14:paraId="33932B7C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FF7F0D1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 xml:space="preserve">Mobilny kącik plastyczny na kółkach. </w:t>
            </w:r>
            <w:r>
              <w:t>Funkcjonalna szafka do przechowywania artykułów plastycznych, z kółkami ułatwiającymi przemieszczanie. Wszystkie przechowywane w niej materiały są łatwo dostępne dla dzieci. Wykonana z płyty laminowanej w tonacji klonu lub białej, szare elementy wykonane z płyty MDF. • wym. 80 x 34 x 72 cm • wys. półek 20 cm • przegródki górne 23,5 x 30,5 cm i 26 x 30,5 cm</w:t>
            </w:r>
          </w:p>
        </w:tc>
        <w:tc>
          <w:tcPr>
            <w:tcW w:w="1281" w:type="dxa"/>
          </w:tcPr>
          <w:p w14:paraId="55DE4150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5 szt.</w:t>
            </w:r>
          </w:p>
        </w:tc>
      </w:tr>
      <w:tr w:rsidR="008D412E" w14:paraId="75D0977B" w14:textId="77777777">
        <w:trPr>
          <w:trHeight w:val="918"/>
        </w:trPr>
        <w:tc>
          <w:tcPr>
            <w:tcW w:w="574" w:type="dxa"/>
          </w:tcPr>
          <w:p w14:paraId="274E4A5D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01878EDB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Biurko dla nauczyciela z szufladą i szafką na kluczyk 3 prawostronne i 4 lewostronne – korpus klon, kolorowe szuflady – limonka, żółte lub niebieskie.</w:t>
            </w:r>
          </w:p>
        </w:tc>
        <w:tc>
          <w:tcPr>
            <w:tcW w:w="1281" w:type="dxa"/>
          </w:tcPr>
          <w:p w14:paraId="48801C7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7 szt.</w:t>
            </w:r>
          </w:p>
        </w:tc>
      </w:tr>
      <w:tr w:rsidR="008D412E" w14:paraId="7F66E878" w14:textId="77777777">
        <w:trPr>
          <w:trHeight w:val="1517"/>
        </w:trPr>
        <w:tc>
          <w:tcPr>
            <w:tcW w:w="574" w:type="dxa"/>
          </w:tcPr>
          <w:p w14:paraId="5E505353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A998AEB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Duże biurko białe - narożne wyposażone w cztery szuflady (w górnej szufladzie zamek) z miejscem na komputer stacjonarny i klawiaturę. W blacie oraz części przeznaczonej na komputer znajdują się przelotki. </w:t>
            </w:r>
            <w:proofErr w:type="spellStart"/>
            <w:r>
              <w:rPr>
                <w:rFonts w:cs="Times New Roman"/>
                <w:lang w:eastAsia="en-US"/>
              </w:rPr>
              <w:t>wym</w:t>
            </w:r>
            <w:proofErr w:type="spellEnd"/>
            <w:r>
              <w:rPr>
                <w:rFonts w:cs="Times New Roman"/>
                <w:lang w:eastAsia="en-US"/>
              </w:rPr>
              <w:t xml:space="preserve"> 160 x 180 x 76, dł. boku 80 cm. Prawe białe. Wykonane z białej płyty laminowanej o gr. 18 mm.</w:t>
            </w:r>
          </w:p>
        </w:tc>
        <w:tc>
          <w:tcPr>
            <w:tcW w:w="1281" w:type="dxa"/>
          </w:tcPr>
          <w:p w14:paraId="7F732532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73954998" w14:textId="77777777">
        <w:trPr>
          <w:trHeight w:val="1217"/>
        </w:trPr>
        <w:tc>
          <w:tcPr>
            <w:tcW w:w="574" w:type="dxa"/>
          </w:tcPr>
          <w:p w14:paraId="29F146CB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835B5A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- Zestaw mebli do pokoju nauczycielskiego 240 cm szerokości (korpus klon, fronty białe): szafa ubraniowa 80 x 145 </w:t>
            </w:r>
          </w:p>
          <w:p w14:paraId="2F87CF8B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witryna, góra z otwartymi półkami 145 x 80, witryna 80 x 76  </w:t>
            </w:r>
          </w:p>
          <w:p w14:paraId="0831E097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7C81B334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highlight w:val="cyan"/>
                <w:lang w:eastAsia="en-US"/>
              </w:rPr>
              <w:t>- Regał 3 – półkowy otwarty korpus klon 80 x 35 x 76</w:t>
            </w:r>
          </w:p>
        </w:tc>
        <w:tc>
          <w:tcPr>
            <w:tcW w:w="1281" w:type="dxa"/>
          </w:tcPr>
          <w:p w14:paraId="16C4D47E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1818B054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  <w:p w14:paraId="06315618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2DC08673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4DF2B84D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highlight w:val="cyan"/>
                <w:lang w:eastAsia="en-US"/>
              </w:rPr>
              <w:t>2 szt.</w:t>
            </w:r>
          </w:p>
        </w:tc>
      </w:tr>
      <w:tr w:rsidR="008D412E" w14:paraId="0A627331" w14:textId="77777777">
        <w:trPr>
          <w:trHeight w:val="1816"/>
        </w:trPr>
        <w:tc>
          <w:tcPr>
            <w:tcW w:w="574" w:type="dxa"/>
          </w:tcPr>
          <w:p w14:paraId="41355470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35F52F38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Szafa ubraniowa wąska wyposażona w drążek na całej długości oraz półkę na dole i na górze, nad drążkiem. Drzwi zamykane na klucz.. Wyposażona w zawiasy umożliwiające otwarcie drzwiczek pod kątem 90 st. Wykonana z płyty laminowanej o gr. 18 mm pokrytą trwała okleiną </w:t>
            </w:r>
            <w:proofErr w:type="spellStart"/>
            <w:r>
              <w:rPr>
                <w:rFonts w:cs="Times New Roman"/>
                <w:lang w:eastAsia="en-US"/>
              </w:rPr>
              <w:t>termoplastczną</w:t>
            </w:r>
            <w:proofErr w:type="spellEnd"/>
            <w:r>
              <w:rPr>
                <w:rFonts w:cs="Times New Roman"/>
                <w:lang w:eastAsia="en-US"/>
              </w:rPr>
              <w:t xml:space="preserve">. wym. 42 x 60 x199 cm klonowa skrzynia i białe drzwi. </w:t>
            </w:r>
          </w:p>
        </w:tc>
        <w:tc>
          <w:tcPr>
            <w:tcW w:w="1281" w:type="dxa"/>
          </w:tcPr>
          <w:p w14:paraId="1A214BB7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2 szt.</w:t>
            </w:r>
          </w:p>
        </w:tc>
      </w:tr>
      <w:tr w:rsidR="008D412E" w14:paraId="7D9E6D37" w14:textId="77777777">
        <w:trPr>
          <w:trHeight w:val="649"/>
        </w:trPr>
        <w:tc>
          <w:tcPr>
            <w:tcW w:w="574" w:type="dxa"/>
          </w:tcPr>
          <w:p w14:paraId="7DE9CBC1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0D3AAAB8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Dwuosobowa sofa tapicerowana pokryta skajem. Wym. 118 x 63 x 77 cm – jasnobeżowa i pomarańczowa</w:t>
            </w:r>
          </w:p>
        </w:tc>
        <w:tc>
          <w:tcPr>
            <w:tcW w:w="1281" w:type="dxa"/>
          </w:tcPr>
          <w:p w14:paraId="1EB41536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2 szt.</w:t>
            </w:r>
          </w:p>
        </w:tc>
      </w:tr>
      <w:tr w:rsidR="008D412E" w14:paraId="0CDB3EB9" w14:textId="77777777">
        <w:trPr>
          <w:trHeight w:val="918"/>
        </w:trPr>
        <w:tc>
          <w:tcPr>
            <w:tcW w:w="574" w:type="dxa"/>
          </w:tcPr>
          <w:p w14:paraId="41D0C473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010D5828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Szafa na cokole wykonana z laminowanej płyty wiórowej o gr. 18 mm ze szklaną witryną korpus klonowy z białymi drzwiami z nadstawką z drzwiami witrynowymi wym. 76 x 40 x 185 cm</w:t>
            </w:r>
          </w:p>
        </w:tc>
        <w:tc>
          <w:tcPr>
            <w:tcW w:w="1281" w:type="dxa"/>
          </w:tcPr>
          <w:p w14:paraId="77FBAAFA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2 szt.</w:t>
            </w:r>
          </w:p>
        </w:tc>
      </w:tr>
      <w:tr w:rsidR="008D412E" w14:paraId="7DF3C611" w14:textId="77777777">
        <w:trPr>
          <w:trHeight w:val="918"/>
        </w:trPr>
        <w:tc>
          <w:tcPr>
            <w:tcW w:w="574" w:type="dxa"/>
          </w:tcPr>
          <w:p w14:paraId="5201EEA3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F2CBC3B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Mobilna szafka – słupek wym. 50 x 50 x 120 cm z 2 szufladami u góry i półką na segregatory na dole klonowy korpus, białe fronty</w:t>
            </w:r>
          </w:p>
        </w:tc>
        <w:tc>
          <w:tcPr>
            <w:tcW w:w="1281" w:type="dxa"/>
          </w:tcPr>
          <w:p w14:paraId="623DF52E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257506CE" w14:textId="77777777">
        <w:trPr>
          <w:trHeight w:val="1517"/>
        </w:trPr>
        <w:tc>
          <w:tcPr>
            <w:tcW w:w="574" w:type="dxa"/>
          </w:tcPr>
          <w:p w14:paraId="0C026AA6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53C2082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Czterodrzwiowa szafka z półkami zamykana na klucze wym. 80 x 42 x 162 klonowy korpus, białe fronty. Wykonane z płyty MDF o gr. 18 mm pokryte trwałą okleiną termoplastyczną wyposażone w zawiasy umożliwiające otwieranie drzwiczek pod kątem 90 st. Uchwyty srebrny kolor – wpuszczane.</w:t>
            </w:r>
          </w:p>
        </w:tc>
        <w:tc>
          <w:tcPr>
            <w:tcW w:w="1281" w:type="dxa"/>
          </w:tcPr>
          <w:p w14:paraId="55BF42DD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3BA10CAB" w14:textId="77777777">
        <w:trPr>
          <w:trHeight w:val="1217"/>
        </w:trPr>
        <w:tc>
          <w:tcPr>
            <w:tcW w:w="574" w:type="dxa"/>
          </w:tcPr>
          <w:p w14:paraId="1592E39B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3F3271D2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Szafka na ksero z jedną półka i drzwiczkami zamykanymi na zamek 65 x 65 x 80 cm – Korpus - klon fronty - biel. Maksymalne dopuszczalne obciążenie 40 kg. Wykonana z laminowanej płyty wiórowej o gr. 18 mm.</w:t>
            </w:r>
          </w:p>
        </w:tc>
        <w:tc>
          <w:tcPr>
            <w:tcW w:w="1281" w:type="dxa"/>
          </w:tcPr>
          <w:p w14:paraId="0D456E31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7A29CABF" w14:textId="77777777">
        <w:trPr>
          <w:trHeight w:val="1208"/>
        </w:trPr>
        <w:tc>
          <w:tcPr>
            <w:tcW w:w="574" w:type="dxa"/>
          </w:tcPr>
          <w:p w14:paraId="2C6FBECF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55F7D800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Regał wysoki z szafką 2 drzwiową na dole, w środku 1 półka i 2 półkami na górze 76 x 40 x 185 cm – korpus - klon z białymi frontami. Wykonana z laminowanej płyty wiórowej o gr. 18 mm.</w:t>
            </w:r>
          </w:p>
        </w:tc>
        <w:tc>
          <w:tcPr>
            <w:tcW w:w="1281" w:type="dxa"/>
          </w:tcPr>
          <w:p w14:paraId="202658CF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2 szt.</w:t>
            </w:r>
          </w:p>
        </w:tc>
      </w:tr>
      <w:tr w:rsidR="008D412E" w14:paraId="25C4BF21" w14:textId="77777777">
        <w:trPr>
          <w:trHeight w:val="649"/>
        </w:trPr>
        <w:tc>
          <w:tcPr>
            <w:tcW w:w="574" w:type="dxa"/>
          </w:tcPr>
          <w:p w14:paraId="30540184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1CAEFCF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Regał narożny średni z 2 półkami 38 x 38 x 115 zł – klon. Wykonany z laminowanej płyty wiórowej o gr. 18 mm.</w:t>
            </w:r>
          </w:p>
        </w:tc>
        <w:tc>
          <w:tcPr>
            <w:tcW w:w="1281" w:type="dxa"/>
          </w:tcPr>
          <w:p w14:paraId="015E9D4A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02243970" w14:textId="77777777">
        <w:trPr>
          <w:trHeight w:val="649"/>
        </w:trPr>
        <w:tc>
          <w:tcPr>
            <w:tcW w:w="574" w:type="dxa"/>
          </w:tcPr>
          <w:p w14:paraId="07E52504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7CC9C921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Regał średni z dwiema półkami. </w:t>
            </w:r>
            <w:proofErr w:type="spellStart"/>
            <w:r>
              <w:rPr>
                <w:rFonts w:cs="Times New Roman"/>
                <w:lang w:eastAsia="en-US"/>
              </w:rPr>
              <w:t>Wym</w:t>
            </w:r>
            <w:proofErr w:type="spellEnd"/>
            <w:r>
              <w:rPr>
                <w:rFonts w:cs="Times New Roman"/>
                <w:lang w:eastAsia="en-US"/>
              </w:rPr>
              <w:t xml:space="preserve"> 76 x 38 x 115 cm. Kolor klon. Wykonany z laminowanej płyty wiórowej o gr. 18 mm. </w:t>
            </w:r>
          </w:p>
        </w:tc>
        <w:tc>
          <w:tcPr>
            <w:tcW w:w="1281" w:type="dxa"/>
          </w:tcPr>
          <w:p w14:paraId="6435E1CC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25197866" w14:textId="77777777">
        <w:trPr>
          <w:trHeight w:val="2714"/>
        </w:trPr>
        <w:tc>
          <w:tcPr>
            <w:tcW w:w="574" w:type="dxa"/>
          </w:tcPr>
          <w:p w14:paraId="42BC277F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7441A9D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u w:val="single"/>
                <w:lang w:eastAsia="en-US"/>
              </w:rPr>
            </w:pPr>
            <w:r>
              <w:rPr>
                <w:rFonts w:cs="Times New Roman"/>
                <w:u w:val="single"/>
                <w:lang w:eastAsia="en-US"/>
              </w:rPr>
              <w:t>Biurko do sekretariatu - klon:</w:t>
            </w:r>
          </w:p>
          <w:p w14:paraId="1ABDE3F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Lada prosta lewa 76 x 76 x 76 cm</w:t>
            </w:r>
          </w:p>
          <w:p w14:paraId="01DF0F9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Narożna lada recepcyjna 76 x 76 x 76 cm</w:t>
            </w:r>
          </w:p>
          <w:p w14:paraId="6564CDD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Lada prosta prawa 76 x 76 x 76 cm</w:t>
            </w:r>
          </w:p>
          <w:p w14:paraId="6738C83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Nadstawka recepcyjna narożna 76 x 76 x 34 cm</w:t>
            </w:r>
          </w:p>
          <w:p w14:paraId="08657EB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Nadstawka do lad recepcyjnych 76 x 76 x 34 cm</w:t>
            </w:r>
          </w:p>
          <w:p w14:paraId="38BABD59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6EFEBFC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Lady recepcyjne wykonane z płyty laminowanej o gr. 18 mm, wykończone obrzeżem o gr 2 mm. Część narożna pokryta laminatem w kolorze aluminiowym.</w:t>
            </w:r>
          </w:p>
        </w:tc>
        <w:tc>
          <w:tcPr>
            <w:tcW w:w="1281" w:type="dxa"/>
          </w:tcPr>
          <w:p w14:paraId="3E0FCA80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7ED8538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  <w:p w14:paraId="4C0A8498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  <w:p w14:paraId="4A8D879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  <w:p w14:paraId="3296C96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  <w:p w14:paraId="5DB9345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2 szt.</w:t>
            </w:r>
          </w:p>
        </w:tc>
      </w:tr>
      <w:tr w:rsidR="008D412E" w14:paraId="5007727A" w14:textId="77777777">
        <w:trPr>
          <w:trHeight w:val="1517"/>
        </w:trPr>
        <w:tc>
          <w:tcPr>
            <w:tcW w:w="574" w:type="dxa"/>
          </w:tcPr>
          <w:p w14:paraId="5D2C9A86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1330ECBC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Szafka wąska prawa zamykana na zamek 60 x 42 x 85 cm – korpus klon fronty białe. Wykonana z płyty laminowanej o gr. 18.mm oraz 24 mm na wieńcach górnym i dolnym, wykończonym brzegiem. Wyposażona w metalowe nóżki w kolorze aluminium z regulacją poziomu.</w:t>
            </w:r>
          </w:p>
        </w:tc>
        <w:tc>
          <w:tcPr>
            <w:tcW w:w="1281" w:type="dxa"/>
          </w:tcPr>
          <w:p w14:paraId="56F6AAE8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41545E7C" w14:textId="77777777">
        <w:trPr>
          <w:trHeight w:val="1517"/>
        </w:trPr>
        <w:tc>
          <w:tcPr>
            <w:tcW w:w="574" w:type="dxa"/>
          </w:tcPr>
          <w:p w14:paraId="48BF9740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791A3F6C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Mobilna szafka pod duże ksero, pod blatem schowek, a pod nim szafka zamykana 2 drzwiowa wym. 80 x 60 x 76 cm korpus klon, białe fronty. Wykonana z płyty laminowanej o gr. 18 mm. W celu wzmocnienia konstrukcji blat dolny wykonano z płyty o gr. 25 mm. Maksymalne dopuszczalne obciążenie 40 kg.</w:t>
            </w:r>
          </w:p>
        </w:tc>
        <w:tc>
          <w:tcPr>
            <w:tcW w:w="1281" w:type="dxa"/>
          </w:tcPr>
          <w:p w14:paraId="7F0015E1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1 </w:t>
            </w:r>
            <w:proofErr w:type="spellStart"/>
            <w:r>
              <w:rPr>
                <w:rFonts w:cs="Times New Roman"/>
                <w:lang w:eastAsia="en-US"/>
              </w:rPr>
              <w:t>szt</w:t>
            </w:r>
            <w:proofErr w:type="spellEnd"/>
          </w:p>
        </w:tc>
      </w:tr>
      <w:tr w:rsidR="008D412E" w14:paraId="026473F7" w14:textId="77777777">
        <w:trPr>
          <w:trHeight w:val="1517"/>
        </w:trPr>
        <w:tc>
          <w:tcPr>
            <w:tcW w:w="574" w:type="dxa"/>
          </w:tcPr>
          <w:p w14:paraId="5CB99DBA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57E4CAE0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Półka ścienna wykonana z płyty laminowanej o gr. 18 mm. z przezroczystą </w:t>
            </w:r>
            <w:proofErr w:type="spellStart"/>
            <w:r>
              <w:rPr>
                <w:rFonts w:cs="Times New Roman"/>
                <w:lang w:eastAsia="en-US"/>
              </w:rPr>
              <w:t>wytryną</w:t>
            </w:r>
            <w:proofErr w:type="spellEnd"/>
            <w:r>
              <w:rPr>
                <w:rFonts w:cs="Times New Roman"/>
                <w:lang w:eastAsia="en-US"/>
              </w:rPr>
              <w:t xml:space="preserve"> wyposażoną w zawiasy uchylne, podnoszone do góry – klon. Witryna wykonana ze szkła piaskowanego o gr. 4 m. osadzonego w aluminiowej ramie i zastosowano uchwyty metalowe</w:t>
            </w:r>
          </w:p>
        </w:tc>
        <w:tc>
          <w:tcPr>
            <w:tcW w:w="1281" w:type="dxa"/>
          </w:tcPr>
          <w:p w14:paraId="7F47D933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29E03EA8" w14:textId="77777777">
        <w:trPr>
          <w:trHeight w:val="1217"/>
        </w:trPr>
        <w:tc>
          <w:tcPr>
            <w:tcW w:w="574" w:type="dxa"/>
          </w:tcPr>
          <w:p w14:paraId="62C176B6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32F415DD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Sześcian wspinaczkowy – drewniana konstrukcja z elementami do ćwiczeń ruchowych. Każda ścianka proponuje inną formę pokonywania wysokości, drabinka, lina z węzłami oraz drabina linowa. Wym. 200 x 200 x 200</w:t>
            </w:r>
          </w:p>
        </w:tc>
        <w:tc>
          <w:tcPr>
            <w:tcW w:w="1281" w:type="dxa"/>
          </w:tcPr>
          <w:p w14:paraId="58F77F6C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41C492B8" w14:textId="77777777">
        <w:trPr>
          <w:trHeight w:val="909"/>
        </w:trPr>
        <w:tc>
          <w:tcPr>
            <w:tcW w:w="574" w:type="dxa"/>
          </w:tcPr>
          <w:p w14:paraId="1AD08681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CC4C3AD" w14:textId="77777777" w:rsidR="008D412E" w:rsidRDefault="00000000">
            <w:pPr>
              <w:pStyle w:val="TableContents"/>
              <w:spacing w:line="256" w:lineRule="auto"/>
            </w:pPr>
            <w:r>
              <w:rPr>
                <w:lang w:eastAsia="en-US"/>
              </w:rPr>
              <w:t>Metalowa szafka na klucze w kolorze popielatym. Wyposażona w 50 haczyków na klucze bez zawieszek. Wym. 23,5 x 6 x 36 cm.</w:t>
            </w:r>
          </w:p>
        </w:tc>
        <w:tc>
          <w:tcPr>
            <w:tcW w:w="1281" w:type="dxa"/>
          </w:tcPr>
          <w:p w14:paraId="3393A242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3927D0FB" w14:textId="77777777">
        <w:trPr>
          <w:trHeight w:val="8702"/>
        </w:trPr>
        <w:tc>
          <w:tcPr>
            <w:tcW w:w="574" w:type="dxa"/>
          </w:tcPr>
          <w:p w14:paraId="2D3D8765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C7FEC68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Krzesła dla dzieci przedszkolnych, siedziska wykonane z tworzywa sztucznego z aluminiowym stelażem w kolorze srebrnym:</w:t>
            </w:r>
          </w:p>
          <w:p w14:paraId="429D2CE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Krzesła - rozmiar 2 wysokość siedziska -31cm – żółte, czerwone</w:t>
            </w:r>
          </w:p>
          <w:p w14:paraId="22D0223D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Krzesła - rozmiar 3 wysokość siedziska - 35 cm - zielone</w:t>
            </w:r>
          </w:p>
          <w:p w14:paraId="25BE37DB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Krzesła – rozmiar 4 wysokość siedziska – 38 cm - niebieskie</w:t>
            </w:r>
          </w:p>
          <w:p w14:paraId="0D71A128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Krzesła dla opiekunów – tapicerowane, obrotowe - szare</w:t>
            </w:r>
          </w:p>
          <w:p w14:paraId="5B4031C7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48C28C9D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Krzesła tapicerowane – konferencyjne szare. Wykonane z wytrzymałej tkaniny 100% włókno syntetyczne. Stelaż z rury </w:t>
            </w:r>
            <w:proofErr w:type="spellStart"/>
            <w:r>
              <w:rPr>
                <w:rFonts w:cs="Times New Roman"/>
                <w:lang w:eastAsia="en-US"/>
              </w:rPr>
              <w:t>płaskoowalnej</w:t>
            </w:r>
            <w:proofErr w:type="spellEnd"/>
            <w:r>
              <w:rPr>
                <w:rFonts w:cs="Times New Roman"/>
                <w:lang w:eastAsia="en-US"/>
              </w:rPr>
              <w:t>, siedzisko i oparcie tapicerowane.</w:t>
            </w:r>
          </w:p>
          <w:p w14:paraId="6A993D65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13D54E2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Konferencyjny, fotel tapicerowany do pokoju nauczycielskiego w nowoczesnej, kubełkowej formie –  jasny krem nogi aluminium. Miękkie tapicerowane tkaniną poliestrową siedzisko o oparcie ze zintegrowanymi podłokietnikami. Rama – 4 nogi chromowane. Stopki – GBP – do miękkich powierzchni, przegubowe. Materiał – tworzywo sztuczne.</w:t>
            </w:r>
          </w:p>
          <w:p w14:paraId="79239DFB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66709D64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Tapicerowany fotel obrotowy biurowy z wysokim oparciem biały, tapic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erka ze skóry ekologicznej, siedzisko wypełnione miękką pianką, podstawa chromowana (typu krzyżak), plastikowe kółka. </w:t>
            </w:r>
            <w:r>
              <w:rPr>
                <w:rFonts w:eastAsia="Times New Roman" w:cs="Times New Roman"/>
                <w:bCs/>
                <w:color w:val="000000"/>
                <w:kern w:val="0"/>
              </w:rPr>
              <w:t xml:space="preserve">Mechanizm MULTIBLOCK umożliwia: 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regulację wysokości siedziska, odchylenie oparcia do tyłu i swobodne kołysanie się, blokadę oparcia w kilku pozycjach, regulację wysokości, obrót o 360 stopni. </w:t>
            </w:r>
            <w:r>
              <w:rPr>
                <w:rFonts w:eastAsia="Times New Roman" w:cs="Times New Roman"/>
                <w:bCs/>
                <w:color w:val="000000"/>
                <w:kern w:val="0"/>
              </w:rPr>
              <w:t>Obrotowe podłokietniki</w:t>
            </w:r>
            <w:r>
              <w:rPr>
                <w:rFonts w:eastAsia="Times New Roman" w:cs="Times New Roman"/>
                <w:color w:val="000000"/>
                <w:kern w:val="0"/>
              </w:rPr>
              <w:t>: można podnieść podłokietniki do góry, aby w razie potrzeby wsunąć krzesło pod biurko.</w:t>
            </w:r>
          </w:p>
        </w:tc>
        <w:tc>
          <w:tcPr>
            <w:tcW w:w="1281" w:type="dxa"/>
          </w:tcPr>
          <w:p w14:paraId="0953053C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50FC8498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0277A519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4305567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42 szt.</w:t>
            </w:r>
          </w:p>
          <w:p w14:paraId="3ED22D4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60 szt.</w:t>
            </w:r>
          </w:p>
          <w:p w14:paraId="201EFF4A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36 szt.</w:t>
            </w:r>
          </w:p>
          <w:p w14:paraId="60348A34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9 szt.</w:t>
            </w:r>
          </w:p>
          <w:p w14:paraId="5AA6E24D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4F449603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153BDC7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 xml:space="preserve">11 </w:t>
            </w:r>
            <w:proofErr w:type="spellStart"/>
            <w:r>
              <w:rPr>
                <w:rFonts w:cs="Times New Roman"/>
                <w:highlight w:val="cyan"/>
                <w:lang w:eastAsia="en-US"/>
              </w:rPr>
              <w:t>szt</w:t>
            </w:r>
            <w:proofErr w:type="spellEnd"/>
          </w:p>
          <w:p w14:paraId="34857FDF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00876229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64CD71B2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388F9959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77FACEE9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10 sz.</w:t>
            </w:r>
          </w:p>
          <w:p w14:paraId="6BE0A9D7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24E09E35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58222FE5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32943976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7B6D3277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2735EDD4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5AF19563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</w:p>
          <w:p w14:paraId="00FCD9B9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highlight w:val="cyan"/>
                <w:lang w:eastAsia="en-US"/>
              </w:rPr>
            </w:pPr>
            <w:r>
              <w:rPr>
                <w:rFonts w:cs="Times New Roman"/>
                <w:highlight w:val="cyan"/>
                <w:lang w:eastAsia="en-US"/>
              </w:rPr>
              <w:t>2 szt.</w:t>
            </w:r>
          </w:p>
          <w:p w14:paraId="7F39511D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54E9CD9B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2881934B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0DFC71E0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28A958BF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03BE5DF9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57665C60" w14:textId="77777777">
        <w:trPr>
          <w:trHeight w:val="1517"/>
        </w:trPr>
        <w:tc>
          <w:tcPr>
            <w:tcW w:w="574" w:type="dxa"/>
          </w:tcPr>
          <w:p w14:paraId="4788F783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6C8C3D9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Stoliki prostokątne 6 osobowe z regulowaną wysokością  </w:t>
            </w:r>
          </w:p>
          <w:p w14:paraId="5B24DF3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Wszystkie stoliki z zaokrąglonymi rogami – klon z kolorowym obrzeżem.</w:t>
            </w:r>
          </w:p>
          <w:p w14:paraId="309434E5" w14:textId="77777777" w:rsidR="008D412E" w:rsidRDefault="008D412E">
            <w:pPr>
              <w:pStyle w:val="TableContents"/>
              <w:spacing w:line="256" w:lineRule="auto"/>
            </w:pPr>
          </w:p>
        </w:tc>
        <w:tc>
          <w:tcPr>
            <w:tcW w:w="1281" w:type="dxa"/>
          </w:tcPr>
          <w:p w14:paraId="40BE0EF5" w14:textId="77777777" w:rsidR="008D412E" w:rsidRDefault="00000000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23 szt. </w:t>
            </w:r>
          </w:p>
          <w:p w14:paraId="565097B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</w:t>
            </w:r>
          </w:p>
          <w:p w14:paraId="6CD8D843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  <w:p w14:paraId="55ED768D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  <w:p w14:paraId="11E9F4F0" w14:textId="77777777" w:rsidR="008D412E" w:rsidRDefault="008D412E">
            <w:pPr>
              <w:pStyle w:val="TableContents"/>
              <w:spacing w:line="256" w:lineRule="auto"/>
            </w:pPr>
          </w:p>
        </w:tc>
      </w:tr>
      <w:tr w:rsidR="008D412E" w14:paraId="7BBAE203" w14:textId="77777777">
        <w:trPr>
          <w:trHeight w:val="2115"/>
        </w:trPr>
        <w:tc>
          <w:tcPr>
            <w:tcW w:w="574" w:type="dxa"/>
          </w:tcPr>
          <w:p w14:paraId="0CF2A9C4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5467845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Stół owalny do pokoju nauczycielskiego na metalowej konstrukcji w kolorze aluminium, które tworzy rama i nogo wyposażone w stopkę regulacyjną. Blat z klonowej płyty. Wymiar blatu 180 x 100 cm. Na metalowej konstrukcji w kolorze aluminium, którą tworzy rama i nogi wyposażone w stopkę regulacyjną. Blaty stołów wykonane z płyty laminowanej o gr. 25 mm wykończonej obrzeżem o gr. 2 mm.</w:t>
            </w:r>
          </w:p>
        </w:tc>
        <w:tc>
          <w:tcPr>
            <w:tcW w:w="1281" w:type="dxa"/>
          </w:tcPr>
          <w:p w14:paraId="224CEA0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1 szt.</w:t>
            </w:r>
          </w:p>
        </w:tc>
      </w:tr>
      <w:tr w:rsidR="008D412E" w14:paraId="7F8A5C3A" w14:textId="77777777">
        <w:trPr>
          <w:trHeight w:val="2115"/>
        </w:trPr>
        <w:tc>
          <w:tcPr>
            <w:tcW w:w="574" w:type="dxa"/>
          </w:tcPr>
          <w:p w14:paraId="4B7D7444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26E2333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Łóżeczko przedszkolne – leżaczek. Wym. 132,50 x 59 x 12 cm. Ze stalową konstrukcją i tkaniną przepuszczającą powietrze. Narożniki z tworzywa sztucznego stanowią nóżki łóżeczka, a ich konstrukcja pozwala na układanie łóżeczek jedno na drugim. Maksymalne obciążenie 60 kg. Żółte, niebieskie, czerwone, zielone.</w:t>
            </w:r>
          </w:p>
        </w:tc>
        <w:tc>
          <w:tcPr>
            <w:tcW w:w="1281" w:type="dxa"/>
          </w:tcPr>
          <w:p w14:paraId="4ED2942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25 szt.</w:t>
            </w:r>
          </w:p>
        </w:tc>
      </w:tr>
      <w:tr w:rsidR="008D412E" w14:paraId="33F5B7FE" w14:textId="77777777">
        <w:trPr>
          <w:trHeight w:val="670"/>
        </w:trPr>
        <w:tc>
          <w:tcPr>
            <w:tcW w:w="574" w:type="dxa"/>
          </w:tcPr>
          <w:p w14:paraId="7A0128E2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198A643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Szafka ze stali nierdzewnej 800 x 500 x 1800 mm, 4 drzwi przesuwnych, 4 półki, nośność 120 kg.</w:t>
            </w:r>
          </w:p>
          <w:p w14:paraId="6D3313B4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281" w:type="dxa"/>
          </w:tcPr>
          <w:p w14:paraId="5B87C10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 szt.</w:t>
            </w:r>
          </w:p>
          <w:p w14:paraId="0205CF7E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8D412E" w14:paraId="1C5F4B77" w14:textId="77777777">
        <w:trPr>
          <w:trHeight w:val="670"/>
        </w:trPr>
        <w:tc>
          <w:tcPr>
            <w:tcW w:w="574" w:type="dxa"/>
          </w:tcPr>
          <w:p w14:paraId="74A04CFC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44B65BDA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Regał ze stali nierdzewnej 600 x 400 x 1800 mm,  ilość półek – 4, półki pełne</w:t>
            </w:r>
          </w:p>
          <w:p w14:paraId="22EEA139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281" w:type="dxa"/>
          </w:tcPr>
          <w:p w14:paraId="37ABD82E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 szt.</w:t>
            </w:r>
          </w:p>
          <w:p w14:paraId="569139B2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8D412E" w14:paraId="00FC7282" w14:textId="77777777">
        <w:trPr>
          <w:trHeight w:val="670"/>
        </w:trPr>
        <w:tc>
          <w:tcPr>
            <w:tcW w:w="574" w:type="dxa"/>
          </w:tcPr>
          <w:p w14:paraId="0EDED9FE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165D9CE0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Szatnie przedszkolne z wieszaczkami, siedziskiem i miejscem na buty na 100 osób. </w:t>
            </w:r>
            <w:r>
              <w:rPr>
                <w:b/>
                <w:bCs/>
                <w:highlight w:val="yellow"/>
                <w:lang w:eastAsia="en-US"/>
              </w:rPr>
              <w:t xml:space="preserve">Powinny być one </w:t>
            </w:r>
            <w:proofErr w:type="spellStart"/>
            <w:r>
              <w:rPr>
                <w:b/>
                <w:bCs/>
                <w:highlight w:val="yellow"/>
                <w:lang w:eastAsia="en-US"/>
              </w:rPr>
              <w:t>wolnostojace</w:t>
            </w:r>
            <w:proofErr w:type="spellEnd"/>
            <w:r>
              <w:rPr>
                <w:b/>
                <w:bCs/>
                <w:highlight w:val="yellow"/>
                <w:lang w:eastAsia="en-US"/>
              </w:rPr>
              <w:t xml:space="preserve"> jednostronne.</w:t>
            </w:r>
          </w:p>
        </w:tc>
        <w:tc>
          <w:tcPr>
            <w:tcW w:w="1281" w:type="dxa"/>
          </w:tcPr>
          <w:p w14:paraId="2057E850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na 100 osób</w:t>
            </w:r>
          </w:p>
          <w:p w14:paraId="6777FB9C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8D412E" w14:paraId="532430FA" w14:textId="77777777">
        <w:trPr>
          <w:trHeight w:val="670"/>
        </w:trPr>
        <w:tc>
          <w:tcPr>
            <w:tcW w:w="574" w:type="dxa"/>
          </w:tcPr>
          <w:p w14:paraId="6FC188BD" w14:textId="77777777" w:rsidR="008D412E" w:rsidRDefault="008D412E">
            <w:pPr>
              <w:numPr>
                <w:ilvl w:val="0"/>
                <w:numId w:val="1"/>
              </w:numPr>
            </w:pPr>
          </w:p>
        </w:tc>
        <w:tc>
          <w:tcPr>
            <w:tcW w:w="6645" w:type="dxa"/>
          </w:tcPr>
          <w:p w14:paraId="6EA7BE9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Regały do pomieszczeń gospodarczych – korpus – klon, fronty - białe: wykonane z płyty laminowanej o gr. 18 mm.</w:t>
            </w:r>
          </w:p>
          <w:p w14:paraId="3448471B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Szafy czterodrzwiowe zamykane na klucz z półkami w środku 76szer. x 40 gł. x 152 wys. – klon, białe fronty</w:t>
            </w:r>
          </w:p>
        </w:tc>
        <w:tc>
          <w:tcPr>
            <w:tcW w:w="1281" w:type="dxa"/>
          </w:tcPr>
          <w:p w14:paraId="53DCA7F4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 szt.</w:t>
            </w:r>
          </w:p>
        </w:tc>
      </w:tr>
    </w:tbl>
    <w:p w14:paraId="2E77D1E5" w14:textId="77777777" w:rsidR="008D412E" w:rsidRDefault="008D412E"/>
    <w:p w14:paraId="45BC0752" w14:textId="77777777" w:rsidR="008D412E" w:rsidRDefault="008D412E"/>
    <w:tbl>
      <w:tblPr>
        <w:tblStyle w:val="Tabela-Siatka"/>
        <w:tblW w:w="0" w:type="auto"/>
        <w:tblInd w:w="-27" w:type="dxa"/>
        <w:tblLook w:val="04A0" w:firstRow="1" w:lastRow="0" w:firstColumn="1" w:lastColumn="0" w:noHBand="0" w:noVBand="1"/>
      </w:tblPr>
      <w:tblGrid>
        <w:gridCol w:w="725"/>
        <w:gridCol w:w="6519"/>
        <w:gridCol w:w="1305"/>
      </w:tblGrid>
      <w:tr w:rsidR="008D412E" w14:paraId="3B738A05" w14:textId="77777777">
        <w:trPr>
          <w:trHeight w:val="644"/>
        </w:trPr>
        <w:tc>
          <w:tcPr>
            <w:tcW w:w="725" w:type="dxa"/>
            <w:shd w:val="clear" w:color="auto" w:fill="FFF2CD" w:themeFill="accent4" w:themeFillTint="32"/>
          </w:tcPr>
          <w:p w14:paraId="5971B96B" w14:textId="77777777" w:rsidR="008D412E" w:rsidRDefault="00000000">
            <w:pPr>
              <w:pStyle w:val="TableContents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6519" w:type="dxa"/>
            <w:shd w:val="clear" w:color="auto" w:fill="FFF2CD" w:themeFill="accent4" w:themeFillTint="32"/>
          </w:tcPr>
          <w:p w14:paraId="7AE31589" w14:textId="77777777" w:rsidR="008D412E" w:rsidRDefault="00000000">
            <w:pPr>
              <w:pStyle w:val="TableContents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Pozostałe wyposażenie przedszkola</w:t>
            </w:r>
          </w:p>
        </w:tc>
        <w:tc>
          <w:tcPr>
            <w:tcW w:w="1305" w:type="dxa"/>
            <w:shd w:val="clear" w:color="auto" w:fill="FFF2CD" w:themeFill="accent4" w:themeFillTint="32"/>
          </w:tcPr>
          <w:p w14:paraId="74BE1689" w14:textId="77777777" w:rsidR="008D412E" w:rsidRDefault="0000000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liczba</w:t>
            </w:r>
          </w:p>
        </w:tc>
      </w:tr>
      <w:tr w:rsidR="008D412E" w14:paraId="7C7F0B29" w14:textId="77777777">
        <w:tc>
          <w:tcPr>
            <w:tcW w:w="725" w:type="dxa"/>
          </w:tcPr>
          <w:p w14:paraId="5A82AC38" w14:textId="77777777" w:rsidR="008D412E" w:rsidRDefault="008D412E">
            <w:pPr>
              <w:pStyle w:val="TableContents"/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9" w:type="dxa"/>
          </w:tcPr>
          <w:p w14:paraId="6215C858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Klimatyzatory</w:t>
            </w:r>
          </w:p>
          <w:p w14:paraId="78B3B64D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Montaż klimatyzatorów w salach dydaktycznych w części dobudowywanej przedszkola:</w:t>
            </w:r>
          </w:p>
          <w:p w14:paraId="21659C1D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Dla </w:t>
            </w:r>
            <w:proofErr w:type="spellStart"/>
            <w:r>
              <w:rPr>
                <w:sz w:val="22"/>
                <w:szCs w:val="22"/>
                <w:lang w:eastAsia="en-US"/>
              </w:rPr>
              <w:t>sal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eastAsia="en-US"/>
              </w:rPr>
              <w:t>pow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71m2 zamontować klimatyzatory ścienne typu Multi-Split 2kpl.  (po dwie jednostki wewnętrzne na pomieszczenie). </w:t>
            </w:r>
          </w:p>
          <w:p w14:paraId="5222CCFD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skład zestawu wchodzi jednostka zewnętrzna, dwie jednostki wewnętrzne, piloty bezprzewodowe.</w:t>
            </w:r>
          </w:p>
          <w:p w14:paraId="1C1EF88E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Parametry zestawów:</w:t>
            </w:r>
          </w:p>
          <w:p w14:paraId="6B320F9D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Moc chłodnicza nominalna: 2x3,5 kW</w:t>
            </w:r>
          </w:p>
          <w:p w14:paraId="7A8DE46E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Moc grzewcza nominalna: 2x3,8 kW</w:t>
            </w:r>
          </w:p>
          <w:p w14:paraId="30814D78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Czynnik chłodniczy R32</w:t>
            </w:r>
          </w:p>
          <w:p w14:paraId="6B85B1A8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płynnie regulowana moc poprzez zmianę prędkości obrotowej sprężarki,</w:t>
            </w:r>
          </w:p>
          <w:p w14:paraId="02FD7BA9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filtr o wysokiej gęstości </w:t>
            </w:r>
          </w:p>
          <w:p w14:paraId="517DBF29" w14:textId="77777777" w:rsidR="008D412E" w:rsidRDefault="008D412E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01B6DA6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Dla </w:t>
            </w:r>
            <w:proofErr w:type="spellStart"/>
            <w:r>
              <w:rPr>
                <w:sz w:val="22"/>
                <w:szCs w:val="22"/>
                <w:lang w:eastAsia="en-US"/>
              </w:rPr>
              <w:t>sal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powierzchni do 53m2  zamontować klimatyzatory ścienne typu Split 2.kpl.</w:t>
            </w:r>
          </w:p>
          <w:p w14:paraId="174A5D69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 skład zestawu wchodzi jednostka zewnętrzna, wewnętrzna, pilot bezprzewodowy.</w:t>
            </w:r>
          </w:p>
          <w:p w14:paraId="1AEE5266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Parametry zestawów:</w:t>
            </w:r>
          </w:p>
          <w:p w14:paraId="43DBD0F2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-Moc chłodnicza nominalna:  5,3 kW</w:t>
            </w:r>
          </w:p>
          <w:p w14:paraId="62EBAF1A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-Moc grzewcza nominalna: 5,6 kW</w:t>
            </w:r>
          </w:p>
          <w:p w14:paraId="06A95476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-współczynniki SEER: 7,0 i SCOP: 4,0</w:t>
            </w:r>
          </w:p>
          <w:p w14:paraId="2919E871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-Funkcja jonizacji powietrza, filtr HEPA</w:t>
            </w:r>
          </w:p>
          <w:p w14:paraId="61F70C05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-Czynnik chłodniczy R32</w:t>
            </w:r>
          </w:p>
          <w:p w14:paraId="5D94F4E8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-płynnie regulowana moc poprzez zmianę prędkości obrotowej sprężarki,</w:t>
            </w:r>
          </w:p>
          <w:p w14:paraId="368440FF" w14:textId="77777777" w:rsidR="008D412E" w:rsidRDefault="00000000">
            <w:pPr>
              <w:pStyle w:val="TableContents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klasa energetyczna A++ w trybie chłodzenia/ A+ w trybie grzania</w:t>
            </w:r>
          </w:p>
          <w:p w14:paraId="0ABE52E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-Automatycznie sterowane poziome i pionowe żaluzje klimatyzatora zapewniające cyrkulację powietrza i równomierny rozkład temperatury w pomieszczeniu.</w:t>
            </w:r>
          </w:p>
        </w:tc>
        <w:tc>
          <w:tcPr>
            <w:tcW w:w="1305" w:type="dxa"/>
          </w:tcPr>
          <w:p w14:paraId="427E25DB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D412E" w14:paraId="43C6091A" w14:textId="77777777">
        <w:trPr>
          <w:trHeight w:val="1139"/>
        </w:trPr>
        <w:tc>
          <w:tcPr>
            <w:tcW w:w="725" w:type="dxa"/>
          </w:tcPr>
          <w:p w14:paraId="30DC2479" w14:textId="77777777" w:rsidR="008D412E" w:rsidRDefault="008D412E">
            <w:pPr>
              <w:pStyle w:val="TableContents"/>
              <w:numPr>
                <w:ilvl w:val="0"/>
                <w:numId w:val="2"/>
              </w:numPr>
              <w:spacing w:line="25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9" w:type="dxa"/>
          </w:tcPr>
          <w:p w14:paraId="0870041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Rolety wewnętrzne</w:t>
            </w:r>
            <w:r>
              <w:rPr>
                <w:rFonts w:cs="Times New Roman"/>
                <w:sz w:val="22"/>
                <w:szCs w:val="22"/>
                <w:lang w:eastAsia="en-US"/>
              </w:rPr>
              <w:t>, harmonijkowe  – ciemnoniebieskie do wszystkich okien wg wymiarów okien w projekcie.</w:t>
            </w:r>
          </w:p>
        </w:tc>
        <w:tc>
          <w:tcPr>
            <w:tcW w:w="1305" w:type="dxa"/>
          </w:tcPr>
          <w:p w14:paraId="4C5A6AF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Zgodnie z wymiarami i ilością okien w budynku</w:t>
            </w:r>
          </w:p>
        </w:tc>
      </w:tr>
      <w:tr w:rsidR="008D412E" w14:paraId="6F0A9132" w14:textId="77777777">
        <w:tc>
          <w:tcPr>
            <w:tcW w:w="725" w:type="dxa"/>
          </w:tcPr>
          <w:p w14:paraId="1F580AF5" w14:textId="77777777" w:rsidR="008D412E" w:rsidRDefault="008D412E">
            <w:pPr>
              <w:pStyle w:val="TableContents"/>
              <w:numPr>
                <w:ilvl w:val="0"/>
                <w:numId w:val="2"/>
              </w:numPr>
              <w:spacing w:line="25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9" w:type="dxa"/>
          </w:tcPr>
          <w:p w14:paraId="0FA90AA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Piec konwekcyjny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z nawilżaniem przemysłowy czteropoziomowy. </w:t>
            </w:r>
          </w:p>
          <w:p w14:paraId="630B9F7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Urządzenie musi posiadać posiada certyfikaty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zgodnosci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jakości produktu dla Sanepidu. </w:t>
            </w:r>
          </w:p>
          <w:p w14:paraId="4FF13B1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Piec wykonany ze stali nierdzewnej z wentylatorem, zapewniający równomierny rozkład temperatury w komorze.</w:t>
            </w:r>
          </w:p>
          <w:p w14:paraId="74740D2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Zasilanie - elektryczne.</w:t>
            </w:r>
          </w:p>
        </w:tc>
        <w:tc>
          <w:tcPr>
            <w:tcW w:w="1305" w:type="dxa"/>
          </w:tcPr>
          <w:p w14:paraId="2328CB43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 szt.</w:t>
            </w:r>
          </w:p>
        </w:tc>
      </w:tr>
    </w:tbl>
    <w:p w14:paraId="03710C6D" w14:textId="77777777" w:rsidR="008D412E" w:rsidRDefault="008D412E"/>
    <w:p w14:paraId="22F65C62" w14:textId="77777777" w:rsidR="008D412E" w:rsidRDefault="008D41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6683"/>
        <w:gridCol w:w="1286"/>
      </w:tblGrid>
      <w:tr w:rsidR="008D412E" w14:paraId="4125E169" w14:textId="77777777">
        <w:tc>
          <w:tcPr>
            <w:tcW w:w="8522" w:type="dxa"/>
            <w:gridSpan w:val="3"/>
            <w:shd w:val="clear" w:color="auto" w:fill="FFC000" w:themeFill="accent4"/>
          </w:tcPr>
          <w:p w14:paraId="6042EA93" w14:textId="77777777" w:rsidR="008D412E" w:rsidRDefault="008D412E">
            <w:pPr>
              <w:jc w:val="center"/>
              <w:rPr>
                <w:b/>
                <w:bCs/>
              </w:rPr>
            </w:pPr>
          </w:p>
          <w:p w14:paraId="022DF47B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AGD</w:t>
            </w:r>
          </w:p>
          <w:p w14:paraId="3808B573" w14:textId="77777777" w:rsidR="008D412E" w:rsidRDefault="008D412E">
            <w:pPr>
              <w:jc w:val="center"/>
              <w:rPr>
                <w:b/>
                <w:bCs/>
              </w:rPr>
            </w:pPr>
          </w:p>
        </w:tc>
      </w:tr>
      <w:tr w:rsidR="008D412E" w14:paraId="2B4F6B14" w14:textId="77777777">
        <w:tc>
          <w:tcPr>
            <w:tcW w:w="553" w:type="dxa"/>
          </w:tcPr>
          <w:p w14:paraId="65454173" w14:textId="77777777" w:rsidR="008D412E" w:rsidRDefault="00000000">
            <w:pPr>
              <w:jc w:val="center"/>
            </w:pPr>
            <w:r>
              <w:t>Lp.</w:t>
            </w:r>
          </w:p>
        </w:tc>
        <w:tc>
          <w:tcPr>
            <w:tcW w:w="6683" w:type="dxa"/>
          </w:tcPr>
          <w:p w14:paraId="2CECBD7C" w14:textId="77777777" w:rsidR="008D412E" w:rsidRDefault="00000000">
            <w:pPr>
              <w:jc w:val="center"/>
            </w:pPr>
            <w:r>
              <w:t>Rodzaj</w:t>
            </w:r>
          </w:p>
        </w:tc>
        <w:tc>
          <w:tcPr>
            <w:tcW w:w="1286" w:type="dxa"/>
          </w:tcPr>
          <w:p w14:paraId="112DF652" w14:textId="77777777" w:rsidR="008D412E" w:rsidRDefault="00000000">
            <w:pPr>
              <w:jc w:val="center"/>
            </w:pPr>
            <w:r>
              <w:t>Ilość</w:t>
            </w:r>
          </w:p>
        </w:tc>
      </w:tr>
      <w:tr w:rsidR="008D412E" w14:paraId="4AE7B012" w14:textId="77777777">
        <w:tc>
          <w:tcPr>
            <w:tcW w:w="553" w:type="dxa"/>
          </w:tcPr>
          <w:p w14:paraId="20CB9617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3D49B032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Szafa chłodnicza przemysłowa, pojemność 230 l., liczba półek 6, rozmrażanie automatyczne, klasa klimatyczna SN,T, kolor </w:t>
            </w:r>
            <w:proofErr w:type="spellStart"/>
            <w:r>
              <w:rPr>
                <w:rFonts w:cs="Times New Roman"/>
                <w:lang w:eastAsia="en-US"/>
              </w:rPr>
              <w:t>Inox</w:t>
            </w:r>
            <w:proofErr w:type="spellEnd"/>
            <w:r>
              <w:rPr>
                <w:rFonts w:cs="Times New Roman"/>
                <w:lang w:eastAsia="en-US"/>
              </w:rPr>
              <w:t xml:space="preserve">, agregat 1, termostat1. </w:t>
            </w:r>
            <w:proofErr w:type="spellStart"/>
            <w:r>
              <w:rPr>
                <w:rFonts w:cs="Times New Roman"/>
                <w:lang w:eastAsia="en-US"/>
              </w:rPr>
              <w:t>Wym</w:t>
            </w:r>
            <w:proofErr w:type="spellEnd"/>
            <w:r>
              <w:rPr>
                <w:rFonts w:cs="Times New Roman"/>
                <w:lang w:eastAsia="en-US"/>
              </w:rPr>
              <w:t xml:space="preserve"> 173 x 60 x 60</w:t>
            </w:r>
          </w:p>
        </w:tc>
        <w:tc>
          <w:tcPr>
            <w:tcW w:w="1286" w:type="dxa"/>
          </w:tcPr>
          <w:p w14:paraId="4EF93EB6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7DCA0BE9" w14:textId="77777777">
        <w:tc>
          <w:tcPr>
            <w:tcW w:w="553" w:type="dxa"/>
          </w:tcPr>
          <w:p w14:paraId="355A8838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6D289279" w14:textId="77777777" w:rsidR="008D412E" w:rsidRDefault="0000000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t xml:space="preserve">Kuchenka mikrofalowa 25 l, 483 x 420 x 281 mm, stal nierdzewna, moc 09 </w:t>
            </w:r>
            <w:proofErr w:type="spellStart"/>
            <w:r>
              <w:t>kW.</w:t>
            </w:r>
            <w:proofErr w:type="spellEnd"/>
            <w:r>
              <w:t xml:space="preserve"> Możliwość pieczenia i gotowania z obiegiem gorącego powietrza do 200°C oraz funkcja nagrzewania, dodatkowy talerz na pizzę z powłoką zapobiegającą przywieraniu (średnica ok. 28 cm),  zapewnia łatwą i intuicyjną obsługę dzięki przejrzystemu układowi panelu sterującego. nowoczesny ekran dotykowy LED z funkcją szybkiego wyboru, pokrętło LED zapewniające łatwy i wygodny wybór mocy lub programów, </w:t>
            </w:r>
          </w:p>
          <w:p w14:paraId="48882CC2" w14:textId="77777777" w:rsidR="008D412E" w:rsidRDefault="0000000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t>10 poziomów mocy mikrofali, w tym rozmrażanie w oparciu o czas i wagę</w:t>
            </w:r>
          </w:p>
          <w:p w14:paraId="2B29F19C" w14:textId="77777777" w:rsidR="008D412E" w:rsidRDefault="0000000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t xml:space="preserve">8 automatycznych programów gotowania dostosowanych do różnych rodzajów produktów, możliwość oddzielnego lub łączonego użycia mikrofali, grilla i </w:t>
            </w:r>
            <w:proofErr w:type="spellStart"/>
            <w:r>
              <w:t>termoobiegu</w:t>
            </w:r>
            <w:proofErr w:type="spellEnd"/>
            <w:r>
              <w:t xml:space="preserve">, wytrzymałe, </w:t>
            </w:r>
            <w:r>
              <w:lastRenderedPageBreak/>
              <w:t>łatwe w czyszczeniu wnętrze komory ze stali nierdzewnej, zegar (12 lub 24-godzinny), ruszt do grillowania z powłoką zapobiegającą przywieraniu, przycisk szybkiego rozruchu do natychmiastowego włączenia z pełną mocą, wyjmowany talerz obrotowy</w:t>
            </w:r>
          </w:p>
        </w:tc>
        <w:tc>
          <w:tcPr>
            <w:tcW w:w="1286" w:type="dxa"/>
          </w:tcPr>
          <w:p w14:paraId="0326AD11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lastRenderedPageBreak/>
              <w:t>2 szt.</w:t>
            </w:r>
          </w:p>
        </w:tc>
      </w:tr>
      <w:tr w:rsidR="008D412E" w14:paraId="20C9332E" w14:textId="77777777">
        <w:trPr>
          <w:trHeight w:val="198"/>
        </w:trPr>
        <w:tc>
          <w:tcPr>
            <w:tcW w:w="553" w:type="dxa"/>
          </w:tcPr>
          <w:p w14:paraId="4B37E654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3A8BF8A9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Odkurzacz z automatycznym  otrząsaczem 1600W 30 </w:t>
            </w:r>
            <w:proofErr w:type="spellStart"/>
            <w:r>
              <w:rPr>
                <w:rFonts w:cs="Times New Roman"/>
                <w:lang w:eastAsia="en-US"/>
              </w:rPr>
              <w:t>l.z</w:t>
            </w:r>
            <w:proofErr w:type="spellEnd"/>
            <w:r>
              <w:rPr>
                <w:rFonts w:cs="Times New Roman"/>
                <w:lang w:eastAsia="en-US"/>
              </w:rPr>
              <w:t xml:space="preserve"> filtrem HEPA</w:t>
            </w:r>
          </w:p>
          <w:p w14:paraId="26CF4490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Zawartość zestawu: odkurzacz| wąż elastyczny, rura przedłużająca, końcówka wąska, końcówka </w:t>
            </w:r>
            <w:proofErr w:type="spellStart"/>
            <w:r>
              <w:rPr>
                <w:rFonts w:eastAsia="Times New Roman" w:cs="Times New Roman"/>
                <w:kern w:val="0"/>
              </w:rPr>
              <w:t>szerok</w:t>
            </w:r>
            <w:proofErr w:type="spellEnd"/>
            <w:r>
              <w:rPr>
                <w:rFonts w:eastAsia="Times New Roman" w:cs="Times New Roman"/>
                <w:kern w:val="0"/>
              </w:rPr>
              <w:t>, filtr, worek</w:t>
            </w:r>
          </w:p>
          <w:p w14:paraId="788601A1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Rodzaj pracy: na sucho, na mokro, workowy, bezworkowy</w:t>
            </w:r>
          </w:p>
          <w:p w14:paraId="47F97BF8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Masa: 4.5 kg </w:t>
            </w:r>
          </w:p>
          <w:p w14:paraId="4915A3F2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Napięcie 220-240 V a.c. Moc 1600 / 3600 W</w:t>
            </w:r>
          </w:p>
          <w:p w14:paraId="5E3F665C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Długość przewodu 7.5 m</w:t>
            </w:r>
          </w:p>
          <w:p w14:paraId="4146C365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Stopień ochrony IPX4 Częstotliwość 50-60 </w:t>
            </w:r>
            <w:proofErr w:type="spellStart"/>
            <w:r>
              <w:rPr>
                <w:rFonts w:eastAsia="Times New Roman" w:cs="Times New Roman"/>
                <w:kern w:val="0"/>
              </w:rPr>
              <w:t>Hz</w:t>
            </w:r>
            <w:proofErr w:type="spellEnd"/>
          </w:p>
          <w:p w14:paraId="52C2C9B7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Klasa izolacji elektrycznej I</w:t>
            </w:r>
          </w:p>
          <w:p w14:paraId="15C14B06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Funkcje Automatyczny otrząsacz filtra HEPA</w:t>
            </w:r>
          </w:p>
          <w:p w14:paraId="3367DAFB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Kółka TAK Liczba kółek 4 Rodzaj filtra HEPA</w:t>
            </w:r>
          </w:p>
          <w:p w14:paraId="324892B2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Pojemność zbiornika 30 l Podciśnienie robocze</w:t>
            </w:r>
          </w:p>
          <w:p w14:paraId="25308365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20 </w:t>
            </w:r>
            <w:proofErr w:type="spellStart"/>
            <w:r>
              <w:rPr>
                <w:rFonts w:eastAsia="Times New Roman" w:cs="Times New Roman"/>
                <w:kern w:val="0"/>
              </w:rPr>
              <w:t>kPa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Maks. obciążenie gniazda</w:t>
            </w:r>
          </w:p>
          <w:p w14:paraId="512D6D2B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2000 W Gniazdo do zasilania elektronarzędzi tak </w:t>
            </w:r>
          </w:p>
          <w:p w14:paraId="56C1DC4B" w14:textId="77777777" w:rsidR="008D412E" w:rsidRDefault="008D412E">
            <w:pPr>
              <w:pStyle w:val="TableContents"/>
              <w:spacing w:line="256" w:lineRule="auto"/>
            </w:pPr>
          </w:p>
        </w:tc>
        <w:tc>
          <w:tcPr>
            <w:tcW w:w="1286" w:type="dxa"/>
          </w:tcPr>
          <w:p w14:paraId="662D02A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 szt.</w:t>
            </w:r>
          </w:p>
          <w:p w14:paraId="67CAF570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7036BBCD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7ECF99CF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7D4CA197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7FE026BF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553B6831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631914E9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54442B2D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563932D7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6B60459C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675B53E7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35AEA3DA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07D0C15C" w14:textId="77777777" w:rsidR="008D412E" w:rsidRDefault="008D412E">
            <w:pPr>
              <w:rPr>
                <w:rFonts w:cs="Times New Roman"/>
                <w:lang w:eastAsia="en-US"/>
              </w:rPr>
            </w:pPr>
          </w:p>
          <w:p w14:paraId="6E968DC2" w14:textId="77777777" w:rsidR="008D412E" w:rsidRDefault="008D412E"/>
        </w:tc>
      </w:tr>
      <w:tr w:rsidR="008D412E" w14:paraId="2DE1AE35" w14:textId="77777777">
        <w:tc>
          <w:tcPr>
            <w:tcW w:w="553" w:type="dxa"/>
          </w:tcPr>
          <w:p w14:paraId="61BD2E2C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31A12C3F" w14:textId="77777777" w:rsidR="008D412E" w:rsidRDefault="0000000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cs="Times New Roman"/>
                <w:lang w:eastAsia="en-US"/>
              </w:rPr>
              <w:t xml:space="preserve">Odkurzacz piorący </w:t>
            </w:r>
            <w:r>
              <w:rPr>
                <w:rFonts w:eastAsia="Times New Roman" w:cs="Times New Roman"/>
                <w:kern w:val="0"/>
              </w:rPr>
              <w:t>Wydajność teoretyczna (m²/h): 20 – 25</w:t>
            </w:r>
          </w:p>
          <w:p w14:paraId="0F2B33B2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Wydatek powietrza (l/s): 54</w:t>
            </w:r>
          </w:p>
          <w:p w14:paraId="076B0018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Podciśnienie (</w:t>
            </w:r>
            <w:proofErr w:type="spellStart"/>
            <w:r>
              <w:rPr>
                <w:rFonts w:eastAsia="Times New Roman" w:cs="Times New Roman"/>
                <w:kern w:val="0"/>
              </w:rPr>
              <w:t>mbar</w:t>
            </w:r>
            <w:proofErr w:type="spellEnd"/>
            <w:r>
              <w:rPr>
                <w:rFonts w:eastAsia="Times New Roman" w:cs="Times New Roman"/>
                <w:kern w:val="0"/>
              </w:rPr>
              <w:t>/</w:t>
            </w:r>
            <w:proofErr w:type="spellStart"/>
            <w:r>
              <w:rPr>
                <w:rFonts w:eastAsia="Times New Roman" w:cs="Times New Roman"/>
                <w:kern w:val="0"/>
              </w:rPr>
              <w:t>kPa</w:t>
            </w:r>
            <w:proofErr w:type="spellEnd"/>
            <w:r>
              <w:rPr>
                <w:rFonts w:eastAsia="Times New Roman" w:cs="Times New Roman"/>
                <w:kern w:val="0"/>
              </w:rPr>
              <w:t>): 220 / 22</w:t>
            </w:r>
          </w:p>
          <w:p w14:paraId="2EEF56B0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Wydajność spryskiwania (l/min): 1</w:t>
            </w:r>
          </w:p>
          <w:p w14:paraId="2EDD59BB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Ciśnienie spryskiwania (bar): 1</w:t>
            </w:r>
          </w:p>
          <w:p w14:paraId="7CC832D2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Zbiornik wody czystej / brudnej (l): 10 - 9</w:t>
            </w:r>
          </w:p>
          <w:p w14:paraId="2752A4F7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Moc turbiny (W): 1250</w:t>
            </w:r>
          </w:p>
          <w:p w14:paraId="288F692E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Moc pompy (W): 40</w:t>
            </w:r>
          </w:p>
          <w:p w14:paraId="20C2CE33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Napięcie (V): 220 - 240</w:t>
            </w:r>
          </w:p>
          <w:p w14:paraId="6C6D2EC0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Częstotliwość (</w:t>
            </w:r>
            <w:proofErr w:type="spellStart"/>
            <w:r>
              <w:rPr>
                <w:rFonts w:eastAsia="Times New Roman" w:cs="Times New Roman"/>
                <w:kern w:val="0"/>
              </w:rPr>
              <w:t>Hz</w:t>
            </w:r>
            <w:proofErr w:type="spellEnd"/>
            <w:r>
              <w:rPr>
                <w:rFonts w:eastAsia="Times New Roman" w:cs="Times New Roman"/>
                <w:kern w:val="0"/>
              </w:rPr>
              <w:t>): 50 - 60</w:t>
            </w:r>
          </w:p>
          <w:p w14:paraId="33A76CBE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Ciężar (kg): 10,7</w:t>
            </w:r>
          </w:p>
          <w:p w14:paraId="39038B91" w14:textId="77777777" w:rsidR="008D412E" w:rsidRDefault="00000000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</w:pPr>
            <w:r>
              <w:rPr>
                <w:rFonts w:eastAsia="Times New Roman" w:cs="Times New Roman"/>
                <w:kern w:val="0"/>
              </w:rPr>
              <w:t>Wymiary (dł. x szer. x wys.) (mm): 705 x 320 x 435</w:t>
            </w:r>
          </w:p>
        </w:tc>
        <w:tc>
          <w:tcPr>
            <w:tcW w:w="1286" w:type="dxa"/>
          </w:tcPr>
          <w:p w14:paraId="580E0BA5" w14:textId="77777777" w:rsidR="008D412E" w:rsidRDefault="00000000"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56357C7A" w14:textId="77777777">
        <w:tc>
          <w:tcPr>
            <w:tcW w:w="553" w:type="dxa"/>
          </w:tcPr>
          <w:p w14:paraId="45E4E4FF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7931D7E2" w14:textId="77777777" w:rsidR="008D412E" w:rsidRDefault="00000000">
            <w:pPr>
              <w:pStyle w:val="NormalnyWeb"/>
              <w:shd w:val="clear" w:color="auto" w:fill="FFFFFF"/>
            </w:pPr>
            <w:r>
              <w:rPr>
                <w:lang w:eastAsia="en-US"/>
              </w:rPr>
              <w:t xml:space="preserve">Kuchenka gazowa 6 palnikowa z konwekcyjnym piekarnikiem elektrycznym. </w:t>
            </w:r>
            <w:r>
              <w:rPr>
                <w:bCs/>
              </w:rPr>
              <w:t>Wymiary::</w:t>
            </w:r>
            <w:r>
              <w:t> 1200x700x(H)900 mm</w:t>
            </w:r>
          </w:p>
          <w:p w14:paraId="083403B9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Moc:</w:t>
            </w:r>
            <w:r>
              <w:rPr>
                <w:rFonts w:eastAsia="Times New Roman" w:cs="Times New Roman"/>
                <w:kern w:val="0"/>
              </w:rPr>
              <w:t> 25,5 kW / 3 kW</w:t>
            </w:r>
          </w:p>
          <w:p w14:paraId="4E7F852E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Moc palników::</w:t>
            </w:r>
            <w:r>
              <w:rPr>
                <w:rFonts w:eastAsia="Times New Roman" w:cs="Times New Roman"/>
                <w:kern w:val="0"/>
              </w:rPr>
              <w:t> 3 x 3,5 kW + 3 x 6 kW</w:t>
            </w:r>
          </w:p>
          <w:p w14:paraId="0D251FAA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Wymiary piekarnika::</w:t>
            </w:r>
            <w:r>
              <w:rPr>
                <w:rFonts w:eastAsia="Times New Roman" w:cs="Times New Roman"/>
                <w:kern w:val="0"/>
              </w:rPr>
              <w:t> 640x370x(H)350 mm</w:t>
            </w:r>
          </w:p>
          <w:p w14:paraId="643C6A16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Napięcie:</w:t>
            </w:r>
            <w:r>
              <w:rPr>
                <w:rFonts w:eastAsia="Times New Roman" w:cs="Times New Roman"/>
                <w:kern w:val="0"/>
              </w:rPr>
              <w:t> 230 V</w:t>
            </w:r>
          </w:p>
          <w:p w14:paraId="7CBECA12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Linia:</w:t>
            </w:r>
            <w:r>
              <w:rPr>
                <w:rFonts w:eastAsia="Times New Roman" w:cs="Times New Roman"/>
                <w:kern w:val="0"/>
              </w:rPr>
              <w:t> Kitchen Line</w:t>
            </w:r>
          </w:p>
          <w:p w14:paraId="3E5B0CF3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Palniki: 3 x 3,5 kW + 3 x 6 kW</w:t>
            </w:r>
          </w:p>
          <w:p w14:paraId="460C9C38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Dysze na LPG dodawane do zestawu</w:t>
            </w:r>
          </w:p>
          <w:p w14:paraId="6CD1F74B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Dla garnków: ø120-300 mm</w:t>
            </w:r>
          </w:p>
          <w:p w14:paraId="4E08E81D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Żeliwne ruszty 335x300 mm, osobne na każdy palnik</w:t>
            </w:r>
          </w:p>
          <w:p w14:paraId="46BD81B8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Termopara</w:t>
            </w:r>
          </w:p>
          <w:p w14:paraId="6F2639DF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Blat kuchni: AISI 304, obudowa: AISI 430</w:t>
            </w:r>
          </w:p>
          <w:p w14:paraId="28870B89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Neutralna szafka z 3 stron zamknięta: 410x570(H)470 mm</w:t>
            </w:r>
          </w:p>
          <w:p w14:paraId="5FD2536B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Nóżki stalowe z regulacją</w:t>
            </w:r>
          </w:p>
          <w:p w14:paraId="22D7291B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Waga: 105 kg</w:t>
            </w:r>
          </w:p>
          <w:p w14:paraId="3350C69A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bCs/>
                <w:kern w:val="0"/>
              </w:rPr>
              <w:t>PIEKARNIK KONWEKCYJNY GN 1/1:</w:t>
            </w:r>
          </w:p>
          <w:p w14:paraId="3CDFDAF6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Elektryczny 3 kW/230 V</w:t>
            </w:r>
          </w:p>
          <w:p w14:paraId="72DFE11C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Komora ze stali nierdzewnej: 640x370x(H)350 mm</w:t>
            </w:r>
          </w:p>
          <w:p w14:paraId="11CBF5E5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 pary prowadnic na GN 1/1</w:t>
            </w:r>
          </w:p>
          <w:p w14:paraId="58A51C72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Odstęp między prowadnicami: 75 mm</w:t>
            </w:r>
          </w:p>
          <w:p w14:paraId="51411B7A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 zestawie 1 ruszt GN1/1</w:t>
            </w:r>
          </w:p>
          <w:p w14:paraId="49C7FDE6" w14:textId="77777777" w:rsidR="008D412E" w:rsidRDefault="0000000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rPr>
                <w:rFonts w:eastAsia="Times New Roman" w:cs="Times New Roman"/>
                <w:kern w:val="0"/>
              </w:rPr>
              <w:t>Termostat</w:t>
            </w:r>
          </w:p>
        </w:tc>
        <w:tc>
          <w:tcPr>
            <w:tcW w:w="1286" w:type="dxa"/>
          </w:tcPr>
          <w:p w14:paraId="18642D95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lastRenderedPageBreak/>
              <w:t>1 szt.</w:t>
            </w:r>
          </w:p>
        </w:tc>
      </w:tr>
      <w:tr w:rsidR="008D412E" w14:paraId="3DDA1882" w14:textId="77777777">
        <w:trPr>
          <w:trHeight w:val="7642"/>
        </w:trPr>
        <w:tc>
          <w:tcPr>
            <w:tcW w:w="553" w:type="dxa"/>
          </w:tcPr>
          <w:p w14:paraId="5CF53BDF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4706B4E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Zmywarka przemysłowa uniwersalna – </w:t>
            </w:r>
            <w:proofErr w:type="spellStart"/>
            <w:r>
              <w:rPr>
                <w:rFonts w:cs="Times New Roman"/>
                <w:lang w:eastAsia="en-US"/>
              </w:rPr>
              <w:t>wyparzarka</w:t>
            </w:r>
            <w:proofErr w:type="spellEnd"/>
            <w:r>
              <w:rPr>
                <w:rFonts w:cs="Times New Roman"/>
                <w:lang w:eastAsia="en-US"/>
              </w:rPr>
              <w:t xml:space="preserve"> z dozownikiem płynu myjącego 835 x 665 x 565 cm.</w:t>
            </w:r>
          </w:p>
          <w:p w14:paraId="6756C20E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wykonana ze stali nierdzewnej</w:t>
            </w:r>
          </w:p>
          <w:p w14:paraId="065F7F83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zmywarka przystosowana do mycia talerzy, szkła, tac i pojemników GN 1/1</w:t>
            </w:r>
          </w:p>
          <w:p w14:paraId="18AB71B3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proofErr w:type="spellStart"/>
            <w:r>
              <w:rPr>
                <w:rFonts w:eastAsia="Times New Roman" w:cs="Times New Roman"/>
                <w:spacing w:val="8"/>
                <w:kern w:val="0"/>
              </w:rPr>
              <w:t>jelitkowy</w:t>
            </w:r>
            <w:proofErr w:type="spellEnd"/>
            <w:r>
              <w:rPr>
                <w:rFonts w:eastAsia="Times New Roman" w:cs="Times New Roman"/>
                <w:spacing w:val="8"/>
                <w:kern w:val="0"/>
              </w:rPr>
              <w:t xml:space="preserve"> dozownik płynu myjącego i nabłyszczającego w standardzie</w:t>
            </w:r>
          </w:p>
          <w:p w14:paraId="0435A0D8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czas trwania cyklu 120 lub 180 sek.</w:t>
            </w:r>
          </w:p>
          <w:p w14:paraId="18683685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max. wysokość mytych naczyń 320 mm</w:t>
            </w:r>
          </w:p>
          <w:p w14:paraId="71003AB2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w komplecie kosz do talerzy, uniwersalny oraz pojemnik na sztućce</w:t>
            </w:r>
          </w:p>
          <w:p w14:paraId="30D8A937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 xml:space="preserve">urządzenie powinno mieć zamontowany </w:t>
            </w:r>
            <w:proofErr w:type="spellStart"/>
            <w:r>
              <w:rPr>
                <w:rFonts w:eastAsia="Times New Roman" w:cs="Times New Roman"/>
                <w:spacing w:val="8"/>
                <w:kern w:val="0"/>
              </w:rPr>
              <w:t>uzdatniacz</w:t>
            </w:r>
            <w:proofErr w:type="spellEnd"/>
            <w:r>
              <w:rPr>
                <w:rFonts w:eastAsia="Times New Roman" w:cs="Times New Roman"/>
                <w:spacing w:val="8"/>
                <w:kern w:val="0"/>
              </w:rPr>
              <w:t xml:space="preserve"> wody w celu ochrony przed osadzaniem się kamienia</w:t>
            </w:r>
          </w:p>
          <w:p w14:paraId="02E061D9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rekomendowane przez</w:t>
            </w:r>
          </w:p>
          <w:p w14:paraId="75168484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 xml:space="preserve"> profesjonalne płyny do zmywarek zapewniają ich prawidłową pracę</w:t>
            </w:r>
          </w:p>
          <w:p w14:paraId="7BE6AF1E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używać wody o twardości do 6°dH w skali niemieckiej (twardsza woda powoduje osadzanie kamienia na grzałkach co może spowodować uszkodzenie i utratę gwarancji)</w:t>
            </w:r>
          </w:p>
          <w:p w14:paraId="5BD909B5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profesjonalna zmywarka z funkcją wyparzania</w:t>
            </w:r>
          </w:p>
          <w:p w14:paraId="30564FAE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sterowanie elektromechaniczne</w:t>
            </w:r>
          </w:p>
          <w:p w14:paraId="7A3B8167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kontrolki temperatury pracy bojlera i komory</w:t>
            </w:r>
          </w:p>
          <w:p w14:paraId="57E0394A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2 pary ramion myjąco-płuczących (góra/dół)</w:t>
            </w:r>
          </w:p>
          <w:p w14:paraId="5002A2E0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spacing w:val="8"/>
                <w:kern w:val="0"/>
              </w:rPr>
            </w:pPr>
            <w:r>
              <w:rPr>
                <w:rFonts w:eastAsia="Times New Roman" w:cs="Times New Roman"/>
                <w:spacing w:val="8"/>
                <w:kern w:val="0"/>
              </w:rPr>
              <w:t>zużycie wody 2,5 l/cykl</w:t>
            </w:r>
          </w:p>
          <w:p w14:paraId="102F40CC" w14:textId="77777777" w:rsidR="008D412E" w:rsidRDefault="0000000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rPr>
                <w:rFonts w:eastAsia="Times New Roman" w:cs="Times New Roman"/>
                <w:spacing w:val="8"/>
                <w:kern w:val="0"/>
              </w:rPr>
              <w:t>kosze 500×500</w:t>
            </w:r>
          </w:p>
        </w:tc>
        <w:tc>
          <w:tcPr>
            <w:tcW w:w="1286" w:type="dxa"/>
          </w:tcPr>
          <w:p w14:paraId="7FD58847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1B1691A7" w14:textId="77777777">
        <w:trPr>
          <w:trHeight w:val="2066"/>
        </w:trPr>
        <w:tc>
          <w:tcPr>
            <w:tcW w:w="553" w:type="dxa"/>
          </w:tcPr>
          <w:p w14:paraId="72EB11DC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3F190E92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 xml:space="preserve">Robot wielofunkcyjny do rozdrabniania, siekania, krojenia i </w:t>
            </w:r>
            <w:proofErr w:type="spellStart"/>
            <w:r>
              <w:rPr>
                <w:rFonts w:cs="Times New Roman"/>
                <w:lang w:eastAsia="en-US"/>
              </w:rPr>
              <w:t>ścierani</w:t>
            </w:r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>z</w:t>
            </w:r>
            <w:proofErr w:type="spellEnd"/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 xml:space="preserve"> funkcją ważenia. </w:t>
            </w:r>
            <w:proofErr w:type="spellStart"/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>Mozliwości</w:t>
            </w:r>
            <w:proofErr w:type="spellEnd"/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>:</w:t>
            </w:r>
            <w:r>
              <w:rPr>
                <w:rFonts w:cs="Times New Roman"/>
                <w:bCs/>
                <w:color w:val="313131"/>
                <w:shd w:val="clear" w:color="auto" w:fill="FFFFFF"/>
              </w:rPr>
              <w:t> </w:t>
            </w:r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 xml:space="preserve">tarcie, krojenie, mieszanie, rozdrabnianie, ubijanie piany, miksowanie, wyciskanie cytrusów. Szklany </w:t>
            </w:r>
            <w:proofErr w:type="spellStart"/>
            <w:r>
              <w:rPr>
                <w:rStyle w:val="Pogrubienie"/>
                <w:rFonts w:cs="Times New Roman"/>
                <w:b w:val="0"/>
                <w:color w:val="313131"/>
                <w:shd w:val="clear" w:color="auto" w:fill="FFFFFF"/>
              </w:rPr>
              <w:t>blender</w:t>
            </w:r>
            <w:proofErr w:type="spellEnd"/>
            <w:r>
              <w:rPr>
                <w:rFonts w:cs="Times New Roman"/>
                <w:bCs/>
                <w:color w:val="313131"/>
                <w:shd w:val="clear" w:color="auto" w:fill="FFFFFF"/>
              </w:rPr>
              <w:t xml:space="preserve"> o pojemności 1,6 l idealny do przyrządzania koktajli i zup. </w:t>
            </w:r>
            <w:r>
              <w:rPr>
                <w:rFonts w:cs="Times New Roman"/>
                <w:bCs/>
                <w:color w:val="313131"/>
              </w:rPr>
              <w:br/>
            </w:r>
            <w:proofErr w:type="spellStart"/>
            <w:r>
              <w:rPr>
                <w:rFonts w:cs="Times New Roman"/>
                <w:bCs/>
                <w:color w:val="313131"/>
                <w:shd w:val="clear" w:color="auto" w:fill="FFFFFF"/>
              </w:rPr>
              <w:t>Mozliwość</w:t>
            </w:r>
            <w:proofErr w:type="spellEnd"/>
            <w:r>
              <w:rPr>
                <w:rFonts w:cs="Times New Roman"/>
                <w:bCs/>
                <w:color w:val="31313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313131"/>
                <w:shd w:val="clear" w:color="auto" w:fill="FFFFFF"/>
              </w:rPr>
              <w:t>przyżądzanai</w:t>
            </w:r>
            <w:proofErr w:type="spellEnd"/>
            <w:r>
              <w:rPr>
                <w:rFonts w:cs="Times New Roman"/>
                <w:bCs/>
                <w:color w:val="313131"/>
                <w:shd w:val="clear" w:color="auto" w:fill="FFFFFF"/>
              </w:rPr>
              <w:t xml:space="preserve"> posiłków na dodatkowych elementach urządzenia, </w:t>
            </w:r>
            <w:proofErr w:type="spellStart"/>
            <w:r>
              <w:rPr>
                <w:rFonts w:cs="Times New Roman"/>
                <w:bCs/>
                <w:color w:val="313131"/>
                <w:shd w:val="clear" w:color="auto" w:fill="FFFFFF"/>
              </w:rPr>
              <w:t>np</w:t>
            </w:r>
            <w:proofErr w:type="spellEnd"/>
            <w:r>
              <w:rPr>
                <w:rFonts w:cs="Times New Roman"/>
                <w:bCs/>
                <w:color w:val="313131"/>
                <w:shd w:val="clear" w:color="auto" w:fill="FFFFFF"/>
              </w:rPr>
              <w:t xml:space="preserve"> na parze, </w:t>
            </w:r>
            <w:proofErr w:type="spellStart"/>
            <w:r>
              <w:rPr>
                <w:rFonts w:cs="Times New Roman"/>
                <w:bCs/>
                <w:color w:val="313131"/>
                <w:shd w:val="clear" w:color="auto" w:fill="FFFFFF"/>
              </w:rPr>
              <w:t>smarzenia</w:t>
            </w:r>
            <w:proofErr w:type="spellEnd"/>
            <w:r>
              <w:rPr>
                <w:rFonts w:cs="Times New Roman"/>
                <w:bCs/>
                <w:color w:val="313131"/>
                <w:shd w:val="clear" w:color="auto" w:fill="FFFFFF"/>
              </w:rPr>
              <w:t>.</w:t>
            </w:r>
          </w:p>
        </w:tc>
        <w:tc>
          <w:tcPr>
            <w:tcW w:w="1286" w:type="dxa"/>
          </w:tcPr>
          <w:p w14:paraId="3F50D560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3EFBCCE9" w14:textId="77777777">
        <w:tc>
          <w:tcPr>
            <w:tcW w:w="553" w:type="dxa"/>
          </w:tcPr>
          <w:p w14:paraId="4BDE7BF9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3146E429" w14:textId="77777777" w:rsidR="008D412E" w:rsidRDefault="00000000">
            <w:pPr>
              <w:pStyle w:val="NormalnyWeb"/>
              <w:shd w:val="clear" w:color="auto" w:fill="FFFFFF"/>
              <w:spacing w:before="0" w:beforeAutospacing="0" w:after="150" w:afterAutospacing="0"/>
            </w:pPr>
            <w:proofErr w:type="spellStart"/>
            <w:r>
              <w:rPr>
                <w:lang w:eastAsia="en-US"/>
              </w:rPr>
              <w:t>Blender</w:t>
            </w:r>
            <w:proofErr w:type="spellEnd"/>
            <w:r>
              <w:rPr>
                <w:lang w:eastAsia="en-US"/>
              </w:rPr>
              <w:t xml:space="preserve"> przemysłowy, zanurzeniowy z ramieniem miksujący 254 mm 17000 </w:t>
            </w:r>
            <w:proofErr w:type="spellStart"/>
            <w:r>
              <w:rPr>
                <w:lang w:eastAsia="en-US"/>
              </w:rPr>
              <w:t>obr</w:t>
            </w:r>
            <w:proofErr w:type="spellEnd"/>
            <w:r>
              <w:rPr>
                <w:lang w:eastAsia="en-US"/>
              </w:rPr>
              <w:t xml:space="preserve">./min. </w:t>
            </w:r>
            <w:r>
              <w:t xml:space="preserve">Półprofesjonalny mikser ręczny o mocy 350 W. Dzięki 2 prędkościom i ramieniu o długości 254 mm jest w stanie ułatwić miksowanie, rozdrabnianie, emulgowanie czy </w:t>
            </w:r>
            <w:r>
              <w:lastRenderedPageBreak/>
              <w:t>przygotowywanie puree. Mikser jest lekki, ergonomiczny i kompaktowy.</w:t>
            </w:r>
          </w:p>
          <w:p w14:paraId="07ABD788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Wymiary: 56,9 (w) x 12,7 (s) x 14 (g) cm</w:t>
            </w:r>
          </w:p>
          <w:p w14:paraId="66783FB1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Materiał: stal nierdzewna, guma</w:t>
            </w:r>
          </w:p>
          <w:p w14:paraId="2E30477D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Napięcie: 230 V</w:t>
            </w:r>
          </w:p>
          <w:p w14:paraId="0D334641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Waga: 1,78 kg</w:t>
            </w:r>
          </w:p>
          <w:p w14:paraId="031AD5CD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 prędkości</w:t>
            </w:r>
          </w:p>
          <w:p w14:paraId="3788D711" w14:textId="77777777" w:rsidR="008D412E" w:rsidRDefault="0000000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>
              <w:rPr>
                <w:rFonts w:eastAsia="Times New Roman" w:cs="Times New Roman"/>
                <w:kern w:val="0"/>
              </w:rPr>
              <w:t>Dzięki lekkości, ergonomicznemu, gumowemu uchwytowi i kompaktowemu rozmiarowi, mikser jest łatwy w regulowaniu i użytkowaniu</w:t>
            </w:r>
          </w:p>
        </w:tc>
        <w:tc>
          <w:tcPr>
            <w:tcW w:w="1286" w:type="dxa"/>
          </w:tcPr>
          <w:p w14:paraId="17AF667F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lastRenderedPageBreak/>
              <w:t>1 szt.</w:t>
            </w:r>
          </w:p>
        </w:tc>
      </w:tr>
      <w:tr w:rsidR="008D412E" w14:paraId="6BCE673C" w14:textId="77777777">
        <w:tc>
          <w:tcPr>
            <w:tcW w:w="553" w:type="dxa"/>
          </w:tcPr>
          <w:p w14:paraId="5CF0D804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1E9BF55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Pralka automatyczna  63,6 x 59,7 x 84,7 cm, załadunek od przodu, pojemność 9 kg, funkcje parowe, silnik </w:t>
            </w:r>
            <w:proofErr w:type="spellStart"/>
            <w:r>
              <w:rPr>
                <w:rFonts w:cs="Times New Roman"/>
                <w:lang w:eastAsia="en-US"/>
              </w:rPr>
              <w:t>inwerterowy</w:t>
            </w:r>
            <w:proofErr w:type="spellEnd"/>
            <w:r>
              <w:rPr>
                <w:rFonts w:cs="Times New Roman"/>
                <w:lang w:eastAsia="en-US"/>
              </w:rPr>
              <w:t xml:space="preserve">, wyświetlacz elektroniczny. </w:t>
            </w:r>
            <w:r>
              <w:rPr>
                <w:rFonts w:cs="Times New Roman"/>
                <w:shd w:val="clear" w:color="auto" w:fill="FFFFFF"/>
              </w:rPr>
              <w:t xml:space="preserve">Klasa energetyczna: A, Kolor: Białe, Ładowanie: Od frontu, Kierunek otwierania drzwi: Lewo, Prędkość: 1400 </w:t>
            </w:r>
            <w:proofErr w:type="spellStart"/>
            <w:r>
              <w:rPr>
                <w:rFonts w:cs="Times New Roman"/>
                <w:shd w:val="clear" w:color="auto" w:fill="FFFFFF"/>
              </w:rPr>
              <w:t>obr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./min., Ładowność: 9 kg, Szerokość: 59,7 cm, Wysokość: 84,7 cm, Głębokość: 65,8 cm, Funkcje: Opóźnienie startu pracy, Wyświetlacz, Parowe, Mniej zagnieceń (łatwe prasowanie), Dodatkowe płukanie, Programy: Bawełna, Delikatne, Kołdry, Sport, Syntetyki, Wełna, Jedwab, Eco 60°, Eco 40°, </w:t>
            </w:r>
            <w:proofErr w:type="spellStart"/>
            <w:r>
              <w:rPr>
                <w:rFonts w:cs="Times New Roman"/>
                <w:shd w:val="clear" w:color="auto" w:fill="FFFFFF"/>
              </w:rPr>
              <w:t>Outdoor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, Antyalergiczny, Odplamianie, Płukanie, Wirowanie, Zastosowane technologie: </w:t>
            </w:r>
            <w:proofErr w:type="spellStart"/>
            <w:r>
              <w:rPr>
                <w:rFonts w:cs="Times New Roman"/>
                <w:shd w:val="clear" w:color="auto" w:fill="FFFFFF"/>
              </w:rPr>
              <w:t>Softplus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hd w:val="clear" w:color="auto" w:fill="FFFFFF"/>
              </w:rPr>
              <w:t>SensiCare</w:t>
            </w:r>
            <w:proofErr w:type="spellEnd"/>
            <w:r>
              <w:rPr>
                <w:rFonts w:cs="Times New Roman"/>
                <w:shd w:val="clear" w:color="auto" w:fill="FFFFFF"/>
              </w:rPr>
              <w:t>, Wody na cykl: 64 litry</w:t>
            </w:r>
          </w:p>
          <w:p w14:paraId="601F9C96" w14:textId="77777777" w:rsidR="008D412E" w:rsidRDefault="008D412E">
            <w:pPr>
              <w:pStyle w:val="TableContents"/>
              <w:spacing w:line="256" w:lineRule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286" w:type="dxa"/>
          </w:tcPr>
          <w:p w14:paraId="37C7171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  <w:tr w:rsidR="008D412E" w14:paraId="402216B9" w14:textId="77777777">
        <w:tc>
          <w:tcPr>
            <w:tcW w:w="553" w:type="dxa"/>
          </w:tcPr>
          <w:p w14:paraId="685B4F5F" w14:textId="77777777" w:rsidR="008D412E" w:rsidRDefault="008D412E">
            <w:pPr>
              <w:numPr>
                <w:ilvl w:val="0"/>
                <w:numId w:val="3"/>
              </w:numPr>
            </w:pPr>
          </w:p>
        </w:tc>
        <w:tc>
          <w:tcPr>
            <w:tcW w:w="6683" w:type="dxa"/>
          </w:tcPr>
          <w:p w14:paraId="1200E2FB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Suszarka kondensacyjna na pranie 63,8 x 59,6 x 85 cm. </w:t>
            </w:r>
          </w:p>
          <w:p w14:paraId="47106723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wyświetlacz elektroniczny, </w:t>
            </w:r>
            <w:proofErr w:type="spellStart"/>
            <w:r>
              <w:rPr>
                <w:rFonts w:cs="Times New Roman"/>
                <w:lang w:eastAsia="en-US"/>
              </w:rPr>
              <w:t>mozliwość</w:t>
            </w:r>
            <w:proofErr w:type="spellEnd"/>
            <w:r>
              <w:rPr>
                <w:rFonts w:cs="Times New Roman"/>
                <w:lang w:eastAsia="en-US"/>
              </w:rPr>
              <w:t xml:space="preserve"> połączenia zdalnego z suszarką</w:t>
            </w:r>
          </w:p>
          <w:p w14:paraId="5B518D2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pojemność minimum 8 kg.</w:t>
            </w:r>
          </w:p>
          <w:p w14:paraId="62A09FB4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Karta informacyjna produktu</w:t>
            </w:r>
          </w:p>
          <w:p w14:paraId="471B9F5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Typ suszarki:</w:t>
            </w:r>
            <w:r>
              <w:rPr>
                <w:rFonts w:cs="Times New Roman"/>
                <w:lang w:eastAsia="en-US"/>
              </w:rPr>
              <w:tab/>
              <w:t> Kondensacyjna</w:t>
            </w:r>
          </w:p>
          <w:p w14:paraId="09BDD75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Wymiary (</w:t>
            </w:r>
            <w:proofErr w:type="spellStart"/>
            <w:r>
              <w:rPr>
                <w:rFonts w:cs="Times New Roman"/>
                <w:lang w:eastAsia="en-US"/>
              </w:rPr>
              <w:t>GxSxW</w:t>
            </w:r>
            <w:proofErr w:type="spellEnd"/>
            <w:r>
              <w:rPr>
                <w:rFonts w:cs="Times New Roman"/>
                <w:lang w:eastAsia="en-US"/>
              </w:rPr>
              <w:t>) [cm] - minimum 60 x 60 x 85</w:t>
            </w:r>
          </w:p>
          <w:p w14:paraId="52FA86D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Roczne zużycie prądu minimum 180 kWh</w:t>
            </w:r>
          </w:p>
          <w:p w14:paraId="70147B7D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Silnik </w:t>
            </w:r>
            <w:proofErr w:type="spellStart"/>
            <w:r>
              <w:rPr>
                <w:rFonts w:cs="Times New Roman"/>
                <w:lang w:eastAsia="en-US"/>
              </w:rPr>
              <w:t>inwerterowy</w:t>
            </w:r>
            <w:proofErr w:type="spellEnd"/>
            <w:r>
              <w:rPr>
                <w:rFonts w:cs="Times New Roman"/>
                <w:lang w:eastAsia="en-US"/>
              </w:rPr>
              <w:t>,</w:t>
            </w:r>
          </w:p>
          <w:p w14:paraId="5CD254E2" w14:textId="77777777" w:rsidR="008D412E" w:rsidRDefault="00000000">
            <w:pPr>
              <w:pStyle w:val="TableContents"/>
              <w:spacing w:line="256" w:lineRule="auto"/>
              <w:rPr>
                <w:rFonts w:eastAsia="Times New Roman" w:cs="Times New Roman"/>
                <w:kern w:val="0"/>
              </w:rPr>
            </w:pPr>
            <w:r>
              <w:rPr>
                <w:rFonts w:cs="Times New Roman"/>
                <w:lang w:eastAsia="en-US"/>
              </w:rPr>
              <w:t>Możliwość montażu na pralce, System suszenia pompą ciepła</w:t>
            </w:r>
          </w:p>
        </w:tc>
        <w:tc>
          <w:tcPr>
            <w:tcW w:w="1286" w:type="dxa"/>
          </w:tcPr>
          <w:p w14:paraId="0C0F404A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szt.</w:t>
            </w:r>
          </w:p>
        </w:tc>
      </w:tr>
    </w:tbl>
    <w:p w14:paraId="76CE87C0" w14:textId="77777777" w:rsidR="008D412E" w:rsidRDefault="008D412E"/>
    <w:p w14:paraId="6C3ADB11" w14:textId="77777777" w:rsidR="008D412E" w:rsidRDefault="008D412E"/>
    <w:p w14:paraId="28F30101" w14:textId="77777777" w:rsidR="008D412E" w:rsidRDefault="008D412E"/>
    <w:p w14:paraId="0D7A5783" w14:textId="77777777" w:rsidR="008D412E" w:rsidRDefault="008D412E"/>
    <w:p w14:paraId="297BEF65" w14:textId="77777777" w:rsidR="008D412E" w:rsidRDefault="008D412E"/>
    <w:p w14:paraId="129BAF04" w14:textId="77777777" w:rsidR="008D412E" w:rsidRDefault="008D412E"/>
    <w:p w14:paraId="7995DE34" w14:textId="77777777" w:rsidR="008D412E" w:rsidRDefault="008D412E"/>
    <w:p w14:paraId="057A621C" w14:textId="0C4A91CF" w:rsidR="008D412E" w:rsidRDefault="008D412E"/>
    <w:p w14:paraId="23C8696C" w14:textId="77777777" w:rsidR="000B13B7" w:rsidRDefault="000B13B7"/>
    <w:p w14:paraId="43129155" w14:textId="77777777" w:rsidR="008D412E" w:rsidRDefault="008D412E"/>
    <w:p w14:paraId="3A5E3675" w14:textId="77777777" w:rsidR="008D412E" w:rsidRDefault="008D412E"/>
    <w:p w14:paraId="4B5BF268" w14:textId="77777777" w:rsidR="008D412E" w:rsidRDefault="008D412E"/>
    <w:p w14:paraId="216F59B3" w14:textId="77777777" w:rsidR="008D412E" w:rsidRDefault="008D412E"/>
    <w:p w14:paraId="47D0DA4E" w14:textId="77777777" w:rsidR="008D412E" w:rsidRDefault="008D41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360"/>
        <w:gridCol w:w="1619"/>
      </w:tblGrid>
      <w:tr w:rsidR="008D412E" w14:paraId="28BAF41D" w14:textId="77777777">
        <w:tc>
          <w:tcPr>
            <w:tcW w:w="8522" w:type="dxa"/>
            <w:gridSpan w:val="3"/>
            <w:shd w:val="clear" w:color="auto" w:fill="FFC000" w:themeFill="accent4"/>
          </w:tcPr>
          <w:p w14:paraId="3253B79B" w14:textId="77777777" w:rsidR="008D412E" w:rsidRDefault="008D412E">
            <w:pPr>
              <w:jc w:val="center"/>
              <w:rPr>
                <w:b/>
                <w:bCs/>
              </w:rPr>
            </w:pPr>
          </w:p>
          <w:p w14:paraId="50B783E8" w14:textId="77777777" w:rsidR="008D412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SPRZĘT KOMPUTEROWY I MULTIMEDIALNY - ELEKTRONIKA</w:t>
            </w:r>
          </w:p>
          <w:p w14:paraId="2B4C49E1" w14:textId="77777777" w:rsidR="008D412E" w:rsidRDefault="008D412E">
            <w:pPr>
              <w:jc w:val="center"/>
              <w:rPr>
                <w:b/>
                <w:bCs/>
              </w:rPr>
            </w:pPr>
          </w:p>
        </w:tc>
      </w:tr>
      <w:tr w:rsidR="008D412E" w14:paraId="3AA44BCA" w14:textId="77777777">
        <w:tc>
          <w:tcPr>
            <w:tcW w:w="543" w:type="dxa"/>
          </w:tcPr>
          <w:p w14:paraId="2733B8EE" w14:textId="77777777" w:rsidR="008D412E" w:rsidRDefault="00000000">
            <w:pPr>
              <w:jc w:val="center"/>
            </w:pPr>
            <w:r>
              <w:t>Lp.</w:t>
            </w:r>
          </w:p>
        </w:tc>
        <w:tc>
          <w:tcPr>
            <w:tcW w:w="6360" w:type="dxa"/>
          </w:tcPr>
          <w:p w14:paraId="064A4560" w14:textId="77777777" w:rsidR="008D412E" w:rsidRDefault="00000000">
            <w:pPr>
              <w:jc w:val="center"/>
            </w:pPr>
            <w:r>
              <w:t>Rodzaj</w:t>
            </w:r>
          </w:p>
        </w:tc>
        <w:tc>
          <w:tcPr>
            <w:tcW w:w="1619" w:type="dxa"/>
          </w:tcPr>
          <w:p w14:paraId="6A542F37" w14:textId="77777777" w:rsidR="008D412E" w:rsidRDefault="00000000">
            <w:pPr>
              <w:jc w:val="center"/>
            </w:pPr>
            <w:r>
              <w:t>Ilość</w:t>
            </w:r>
          </w:p>
        </w:tc>
      </w:tr>
      <w:tr w:rsidR="008D412E" w14:paraId="0417D98B" w14:textId="77777777">
        <w:tc>
          <w:tcPr>
            <w:tcW w:w="543" w:type="dxa"/>
          </w:tcPr>
          <w:p w14:paraId="4BFC530F" w14:textId="77777777" w:rsidR="008D412E" w:rsidRDefault="008D412E">
            <w:pPr>
              <w:numPr>
                <w:ilvl w:val="0"/>
                <w:numId w:val="8"/>
              </w:numPr>
            </w:pPr>
          </w:p>
        </w:tc>
        <w:tc>
          <w:tcPr>
            <w:tcW w:w="6360" w:type="dxa"/>
          </w:tcPr>
          <w:p w14:paraId="2A0B35A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Tablice interaktywne - Technologia: pozycjonowanie w podczerwieni</w:t>
            </w:r>
          </w:p>
          <w:p w14:paraId="0B15FAEC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Obsługa: palec, dowolny przedmiot, wskaźnik, pisak, Przekątna zewnętrzna: 86”, Wymiary zewnętrzne: 176 x 127 cm, Wymiary wewnętrzne: 166 x 117 cm, Proporcje obrazu: 4:3, Waga: 16 kg</w:t>
            </w:r>
          </w:p>
          <w:p w14:paraId="6547EC80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Akcesoria: półka interaktywna, 4 pisaki, wskaźnik teleskopowy,</w:t>
            </w:r>
          </w:p>
          <w:p w14:paraId="1348D04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uchwyty do montażu, instrukcja obsługi, oprogramowanie do tablicy </w:t>
            </w:r>
          </w:p>
          <w:p w14:paraId="6B6A1AB6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Gwarancja: 5 lat</w:t>
            </w:r>
          </w:p>
        </w:tc>
        <w:tc>
          <w:tcPr>
            <w:tcW w:w="1619" w:type="dxa"/>
          </w:tcPr>
          <w:p w14:paraId="608FB4CC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8 szt.</w:t>
            </w:r>
          </w:p>
        </w:tc>
      </w:tr>
      <w:tr w:rsidR="008D412E" w14:paraId="466F3A8D" w14:textId="77777777">
        <w:tc>
          <w:tcPr>
            <w:tcW w:w="543" w:type="dxa"/>
          </w:tcPr>
          <w:p w14:paraId="22015E66" w14:textId="77777777" w:rsidR="008D412E" w:rsidRDefault="008D412E">
            <w:pPr>
              <w:numPr>
                <w:ilvl w:val="0"/>
                <w:numId w:val="8"/>
              </w:numPr>
            </w:pPr>
          </w:p>
        </w:tc>
        <w:tc>
          <w:tcPr>
            <w:tcW w:w="6360" w:type="dxa"/>
          </w:tcPr>
          <w:p w14:paraId="298F2BAC" w14:textId="77777777" w:rsidR="008D412E" w:rsidRDefault="00000000">
            <w:pPr>
              <w:pStyle w:val="Nagwek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Projektory krótkoogniskowe do tablic interaktywnych Rzut: krótki</w:t>
            </w:r>
          </w:p>
          <w:p w14:paraId="748B3D4C" w14:textId="77777777" w:rsidR="008D412E" w:rsidRDefault="00000000">
            <w:pPr>
              <w:pStyle w:val="Nagwek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System projekcyjny: 3LCD, Rozdzielczość: 1024 x 768, Proporcje obrazu: 4 :3, Kontrast: 16 000: 1, Jasność: 3 200 lumenów (światło białe i kolorowe), Moc lampy: 215 W Czas pracy lampy: 5 000 h (jasny), 10 000 h (Eco), Rozmiar projekcji: przekątna 50” – 108”</w:t>
            </w:r>
          </w:p>
          <w:p w14:paraId="1CBB8852" w14:textId="77777777" w:rsidR="008D412E" w:rsidRDefault="00000000">
            <w:pPr>
              <w:pStyle w:val="Nagwek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Przyłącza: Złącze USB 2.0 typu A, Złącze USB 2.0 typu B, RS-232C, Interfejs Ethernet (100 Base-TX / 10 Base-T), Wejście VGA x 2, Wyjście VGA, Wejście HDMI, Wejście sygnału kompozytowego,</w:t>
            </w:r>
          </w:p>
          <w:p w14:paraId="61696111" w14:textId="77777777" w:rsidR="008D412E" w:rsidRDefault="00000000">
            <w:pPr>
              <w:pStyle w:val="Nagwek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Wejście sygnału komponentowego x 2, Wejście S-Video, Stereofoniczne wyjście audio mini-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Stereofoniczne wejście audio mini-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x 2, Wejście mikrofonu, Wejście audio typu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cinch</w:t>
            </w:r>
            <w:proofErr w:type="spellEnd"/>
          </w:p>
          <w:p w14:paraId="22BDBA9F" w14:textId="77777777" w:rsidR="008D412E" w:rsidRDefault="00000000">
            <w:pPr>
              <w:pStyle w:val="Nagwek3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Gwarancja: 5 lat</w:t>
            </w:r>
          </w:p>
          <w:p w14:paraId="63AD1963" w14:textId="77777777" w:rsidR="008D412E" w:rsidRDefault="008D412E">
            <w:pPr>
              <w:pStyle w:val="TableContents"/>
              <w:spacing w:line="256" w:lineRule="auto"/>
            </w:pPr>
          </w:p>
        </w:tc>
        <w:tc>
          <w:tcPr>
            <w:tcW w:w="1619" w:type="dxa"/>
          </w:tcPr>
          <w:p w14:paraId="02B3CA94" w14:textId="77777777" w:rsidR="008D412E" w:rsidRDefault="00000000">
            <w:pPr>
              <w:pStyle w:val="TableContents"/>
              <w:spacing w:line="256" w:lineRule="auto"/>
            </w:pPr>
            <w:r>
              <w:rPr>
                <w:rFonts w:cs="Times New Roman"/>
                <w:lang w:eastAsia="en-US"/>
              </w:rPr>
              <w:t>8 szt.</w:t>
            </w:r>
          </w:p>
        </w:tc>
      </w:tr>
      <w:tr w:rsidR="008D412E" w14:paraId="01F7B7BD" w14:textId="77777777">
        <w:trPr>
          <w:trHeight w:val="4388"/>
        </w:trPr>
        <w:tc>
          <w:tcPr>
            <w:tcW w:w="543" w:type="dxa"/>
          </w:tcPr>
          <w:p w14:paraId="34260233" w14:textId="77777777" w:rsidR="008D412E" w:rsidRDefault="008D412E">
            <w:pPr>
              <w:numPr>
                <w:ilvl w:val="0"/>
                <w:numId w:val="8"/>
              </w:numPr>
              <w:rPr>
                <w:rFonts w:cs="Times New Roman"/>
                <w:highlight w:val="yellow"/>
              </w:rPr>
            </w:pPr>
          </w:p>
        </w:tc>
        <w:tc>
          <w:tcPr>
            <w:tcW w:w="6360" w:type="dxa"/>
          </w:tcPr>
          <w:p w14:paraId="312F3A3E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Laptop z oprogramowaniem. </w:t>
            </w:r>
            <w:r>
              <w:rPr>
                <w:rFonts w:cs="Times New Roman"/>
                <w:lang w:eastAsia="en-US"/>
              </w:rPr>
              <w:t xml:space="preserve">Wyposażony w elegancką, trwałą obudowę w matowej czarni, waży zaledwie 1,8 kg i ma poniżej 20 mm grubości.  Wyświetlacz 15,6” FHD IPS, Rozdzielczość 1 920 x 1 080, Procesor Intel® </w:t>
            </w:r>
            <w:proofErr w:type="spellStart"/>
            <w:r>
              <w:rPr>
                <w:rFonts w:cs="Times New Roman"/>
                <w:lang w:eastAsia="en-US"/>
              </w:rPr>
              <w:t>Core</w:t>
            </w:r>
            <w:proofErr w:type="spellEnd"/>
            <w:r>
              <w:rPr>
                <w:rFonts w:cs="Times New Roman"/>
                <w:lang w:eastAsia="en-US"/>
              </w:rPr>
              <w:t xml:space="preserve"> i5-1135G7, (2.4 GHZ, 8MB cache)</w:t>
            </w:r>
          </w:p>
          <w:p w14:paraId="7BDA1C9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Pamięć RAM 8 GB DDR4, Pamięć wewnętrzna 256 GB </w:t>
            </w:r>
            <w:proofErr w:type="spellStart"/>
            <w:r>
              <w:rPr>
                <w:rFonts w:cs="Times New Roman"/>
                <w:lang w:eastAsia="en-US"/>
              </w:rPr>
              <w:t>PCIe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NVMe</w:t>
            </w:r>
            <w:proofErr w:type="spellEnd"/>
            <w:r>
              <w:rPr>
                <w:rFonts w:cs="Times New Roman"/>
                <w:lang w:eastAsia="en-US"/>
              </w:rPr>
              <w:t xml:space="preserve">, SSD, Napęd brak, Karta graficzna Intel® </w:t>
            </w:r>
            <w:proofErr w:type="spellStart"/>
            <w:r>
              <w:rPr>
                <w:rFonts w:cs="Times New Roman"/>
                <w:lang w:eastAsia="en-US"/>
              </w:rPr>
              <w:t>Iris</w:t>
            </w:r>
            <w:proofErr w:type="spellEnd"/>
            <w:r>
              <w:rPr>
                <w:rFonts w:cs="Times New Roman"/>
                <w:lang w:eastAsia="en-US"/>
              </w:rPr>
              <w:t>® Xe Graphics</w:t>
            </w:r>
          </w:p>
          <w:p w14:paraId="79878BF1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Komunikacja, 1 x USB 3.2, 1 x USB 3.2 Gen. 1, 1 x USB typ-C</w:t>
            </w:r>
          </w:p>
          <w:p w14:paraId="60109AA7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D-SUB, HDMI, 1 x RJ-45, złącze słuchawkowe, /mikrofonowe</w:t>
            </w:r>
          </w:p>
          <w:p w14:paraId="7809ED7A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DC-in - wejście zasilania, </w:t>
            </w:r>
            <w:proofErr w:type="spellStart"/>
            <w:r>
              <w:rPr>
                <w:rFonts w:cs="Times New Roman"/>
                <w:lang w:eastAsia="en-US"/>
              </w:rPr>
              <w:t>WiFi</w:t>
            </w:r>
            <w:proofErr w:type="spellEnd"/>
            <w:r>
              <w:rPr>
                <w:rFonts w:cs="Times New Roman"/>
                <w:lang w:eastAsia="en-US"/>
              </w:rPr>
              <w:t xml:space="preserve"> 802.11, Bluetooth 5.1, wbudowane głośniki, Wbudowana kamera, Łączność bezprzewodowa/, przewodowa, System Windows 10 Pro EDU, Wymiary (cm) 36,3 x 25,5 x 2</w:t>
            </w:r>
          </w:p>
        </w:tc>
        <w:tc>
          <w:tcPr>
            <w:tcW w:w="1619" w:type="dxa"/>
          </w:tcPr>
          <w:p w14:paraId="2FE86858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8 szt.</w:t>
            </w:r>
          </w:p>
        </w:tc>
      </w:tr>
      <w:tr w:rsidR="008D412E" w14:paraId="58F4D7D8" w14:textId="77777777">
        <w:tc>
          <w:tcPr>
            <w:tcW w:w="543" w:type="dxa"/>
          </w:tcPr>
          <w:p w14:paraId="175070E1" w14:textId="77777777" w:rsidR="008D412E" w:rsidRDefault="008D412E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6360" w:type="dxa"/>
          </w:tcPr>
          <w:p w14:paraId="04072975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Głośnik przenośny (wejścia USB, CD/DVD, HDMI)</w:t>
            </w:r>
          </w:p>
          <w:p w14:paraId="21CE1D1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bezprzewodowy, z pojemnym akumulatorem/baterią</w:t>
            </w:r>
          </w:p>
          <w:p w14:paraId="7B3E9594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możliwość podłączenia Bluetooth</w:t>
            </w:r>
          </w:p>
          <w:p w14:paraId="2AFD3EA3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ładowarka w zestawie</w:t>
            </w:r>
          </w:p>
          <w:p w14:paraId="5058AE08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Moc (min) - 100 W</w:t>
            </w:r>
          </w:p>
          <w:p w14:paraId="7519594C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Czas odtwarzania (min) - 10 godź.</w:t>
            </w:r>
          </w:p>
          <w:p w14:paraId="6883A421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Pasmo przenoszenia (min) 50 </w:t>
            </w:r>
            <w:proofErr w:type="spellStart"/>
            <w:r>
              <w:rPr>
                <w:lang w:eastAsia="en-US"/>
              </w:rPr>
              <w:t>Hz</w:t>
            </w:r>
            <w:proofErr w:type="spellEnd"/>
            <w:r>
              <w:rPr>
                <w:lang w:eastAsia="en-US"/>
              </w:rPr>
              <w:t xml:space="preserve"> – 20 kHz</w:t>
            </w:r>
          </w:p>
          <w:p w14:paraId="1D3C7901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Obsługiwane formaty - MP3, WAV, WMA </w:t>
            </w:r>
          </w:p>
          <w:p w14:paraId="33FAEE3C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Funkcje dodatkowe:</w:t>
            </w:r>
          </w:p>
          <w:p w14:paraId="3C924997" w14:textId="77777777" w:rsidR="008D412E" w:rsidRDefault="00000000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Np. dedykowana aplikacja, odtwarzanie muzyki z pamięci USB, parowanie stereo, efekty świetlne zsynchronizowane z rytmem, zmienne podświetlenie głośnika </w:t>
            </w:r>
          </w:p>
          <w:p w14:paraId="531DFEDF" w14:textId="77777777" w:rsidR="008D412E" w:rsidRDefault="008D412E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</w:p>
          <w:p w14:paraId="40C782C2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Gwarancja minimum 24 miesiące</w:t>
            </w:r>
          </w:p>
        </w:tc>
        <w:tc>
          <w:tcPr>
            <w:tcW w:w="1619" w:type="dxa"/>
          </w:tcPr>
          <w:p w14:paraId="40F02CD6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7 szt.</w:t>
            </w:r>
          </w:p>
        </w:tc>
      </w:tr>
      <w:tr w:rsidR="008D412E" w14:paraId="6A8AE397" w14:textId="77777777">
        <w:tc>
          <w:tcPr>
            <w:tcW w:w="543" w:type="dxa"/>
          </w:tcPr>
          <w:p w14:paraId="44096BF6" w14:textId="77777777" w:rsidR="008D412E" w:rsidRDefault="008D412E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6360" w:type="dxa"/>
          </w:tcPr>
          <w:p w14:paraId="387F84D3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Niszczarka biurowa. Utylizuje: papier, karty kredytowe, Typ cięcia: ścinki, Ilość kartek utylizowanych naraz - ok. 10 A4, Format niszczonych dokumentów A4, Pojemność pojemnika w litrach ok. 23 l</w:t>
            </w:r>
          </w:p>
          <w:p w14:paraId="0F175EEF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Poziom hałasu max. 75 </w:t>
            </w:r>
            <w:proofErr w:type="spellStart"/>
            <w:r>
              <w:rPr>
                <w:rFonts w:cs="Times New Roman"/>
                <w:lang w:eastAsia="en-US"/>
              </w:rPr>
              <w:t>dB</w:t>
            </w:r>
            <w:proofErr w:type="spellEnd"/>
          </w:p>
        </w:tc>
        <w:tc>
          <w:tcPr>
            <w:tcW w:w="1619" w:type="dxa"/>
          </w:tcPr>
          <w:p w14:paraId="0EA1A6DB" w14:textId="77777777" w:rsidR="008D412E" w:rsidRDefault="00000000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6 szt.</w:t>
            </w:r>
          </w:p>
        </w:tc>
      </w:tr>
    </w:tbl>
    <w:p w14:paraId="6D4A155C" w14:textId="77777777" w:rsidR="008D412E" w:rsidRDefault="008D412E">
      <w:pPr>
        <w:rPr>
          <w:rFonts w:cs="Times New Roman"/>
        </w:rPr>
      </w:pPr>
    </w:p>
    <w:p w14:paraId="4E224DC7" w14:textId="77777777" w:rsidR="008D412E" w:rsidRDefault="008D412E">
      <w:pPr>
        <w:spacing w:line="360" w:lineRule="auto"/>
        <w:rPr>
          <w:rFonts w:cs="Times New Roman"/>
        </w:rPr>
      </w:pPr>
    </w:p>
    <w:tbl>
      <w:tblPr>
        <w:tblW w:w="8529" w:type="dxa"/>
        <w:tblCellSpacing w:w="0" w:type="dxa"/>
        <w:tblInd w:w="-7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6"/>
        <w:gridCol w:w="6523"/>
      </w:tblGrid>
      <w:tr w:rsidR="008D412E" w14:paraId="6D12E455" w14:textId="77777777">
        <w:trPr>
          <w:trHeight w:val="531"/>
          <w:tblCellSpacing w:w="0" w:type="dxa"/>
        </w:trPr>
        <w:tc>
          <w:tcPr>
            <w:tcW w:w="8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D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9FBD" w14:textId="77777777" w:rsidR="008D412E" w:rsidRDefault="00000000">
            <w:pPr>
              <w:pStyle w:val="NormalnyWeb"/>
              <w:spacing w:before="0" w:before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Urządzenie wielofunkcyjne 1 - duże, wydajne </w:t>
            </w:r>
            <w:proofErr w:type="spellStart"/>
            <w:r>
              <w:rPr>
                <w:b/>
                <w:bCs/>
                <w:color w:val="000000"/>
              </w:rPr>
              <w:t>urzadzenie</w:t>
            </w:r>
            <w:proofErr w:type="spellEnd"/>
            <w:r>
              <w:rPr>
                <w:b/>
                <w:bCs/>
                <w:color w:val="000000"/>
              </w:rPr>
              <w:t xml:space="preserve">, z </w:t>
            </w:r>
            <w:proofErr w:type="spellStart"/>
            <w:r>
              <w:rPr>
                <w:b/>
                <w:bCs/>
                <w:color w:val="000000"/>
              </w:rPr>
              <w:t>mozliwoscią</w:t>
            </w:r>
            <w:proofErr w:type="spellEnd"/>
            <w:r>
              <w:rPr>
                <w:b/>
                <w:bCs/>
                <w:color w:val="000000"/>
              </w:rPr>
              <w:t xml:space="preserve"> wydruku w </w:t>
            </w:r>
            <w:proofErr w:type="spellStart"/>
            <w:r>
              <w:rPr>
                <w:b/>
                <w:bCs/>
                <w:color w:val="000000"/>
              </w:rPr>
              <w:t>duzym</w:t>
            </w:r>
            <w:proofErr w:type="spellEnd"/>
            <w:r>
              <w:rPr>
                <w:b/>
                <w:bCs/>
                <w:color w:val="000000"/>
              </w:rPr>
              <w:t xml:space="preserve"> zakresie, </w:t>
            </w:r>
            <w:proofErr w:type="spellStart"/>
            <w:r>
              <w:rPr>
                <w:b/>
                <w:bCs/>
                <w:color w:val="000000"/>
              </w:rPr>
              <w:t>jezyk</w:t>
            </w:r>
            <w:proofErr w:type="spellEnd"/>
            <w:r>
              <w:rPr>
                <w:b/>
                <w:bCs/>
                <w:color w:val="000000"/>
              </w:rPr>
              <w:t xml:space="preserve"> polski, karta gwarancyjna -</w:t>
            </w:r>
            <w:r>
              <w:rPr>
                <w:b/>
                <w:bCs/>
                <w:color w:val="000000"/>
                <w:highlight w:val="yellow"/>
              </w:rPr>
              <w:t xml:space="preserve"> 2 sztuki</w:t>
            </w:r>
          </w:p>
        </w:tc>
      </w:tr>
      <w:tr w:rsidR="008D412E" w14:paraId="760876BD" w14:textId="77777777">
        <w:trPr>
          <w:trHeight w:val="308"/>
          <w:tblCellSpacing w:w="0" w:type="dxa"/>
        </w:trPr>
        <w:tc>
          <w:tcPr>
            <w:tcW w:w="8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D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8672" w14:textId="77777777" w:rsidR="008D412E" w:rsidRDefault="00000000">
            <w:pPr>
              <w:pStyle w:val="NormalnyWeb"/>
              <w:spacing w:before="0" w:beforeAutospacing="0" w:line="360" w:lineRule="auto"/>
              <w:jc w:val="center"/>
            </w:pPr>
            <w:r>
              <w:rPr>
                <w:b/>
                <w:bCs/>
                <w:color w:val="000000"/>
              </w:rPr>
              <w:t>Minimalne parametry techniczne i funkcjonalne</w:t>
            </w:r>
          </w:p>
        </w:tc>
      </w:tr>
      <w:tr w:rsidR="008D412E" w14:paraId="1FB244FC" w14:textId="77777777">
        <w:trPr>
          <w:trHeight w:val="90"/>
          <w:tblCellSpacing w:w="0" w:type="dxa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1AC2" w14:textId="77777777" w:rsidR="008D412E" w:rsidRDefault="008D412E">
            <w:pPr>
              <w:pStyle w:val="NormalnyWeb"/>
              <w:jc w:val="center"/>
            </w:pPr>
          </w:p>
          <w:p w14:paraId="0DCF661D" w14:textId="77777777" w:rsidR="008D412E" w:rsidRDefault="00000000">
            <w:pPr>
              <w:pStyle w:val="NormalnyWeb"/>
              <w:jc w:val="center"/>
            </w:pPr>
            <w:r>
              <w:t>Cechy produktu</w:t>
            </w:r>
          </w:p>
          <w:p w14:paraId="688D0DA5" w14:textId="77777777" w:rsidR="008D412E" w:rsidRDefault="008D412E">
            <w:pPr>
              <w:pStyle w:val="NormalnyWeb"/>
              <w:jc w:val="center"/>
            </w:pP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6C1B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standardowa pamięć systemu (MB)</w:t>
            </w:r>
            <w:r>
              <w:t xml:space="preserve">- </w:t>
            </w:r>
            <w:r>
              <w:rPr>
                <w:color w:val="111111"/>
              </w:rPr>
              <w:t>2048 MB (standard);</w:t>
            </w:r>
            <w:r>
              <w:t xml:space="preserve"> </w:t>
            </w:r>
          </w:p>
          <w:p w14:paraId="7CACF044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standardowy dysk twardy (GB)</w:t>
            </w:r>
            <w:r>
              <w:t xml:space="preserve">- </w:t>
            </w:r>
            <w:r>
              <w:rPr>
                <w:color w:val="111111"/>
              </w:rPr>
              <w:t>250 GB (standard);</w:t>
            </w:r>
            <w:r>
              <w:t xml:space="preserve"> </w:t>
            </w:r>
          </w:p>
          <w:p w14:paraId="118A6435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standardowe interfejsy</w:t>
            </w:r>
            <w:r>
              <w:t xml:space="preserve">- </w:t>
            </w:r>
            <w:r>
              <w:rPr>
                <w:color w:val="111111"/>
              </w:rPr>
              <w:t>10-Base-T/100-Base-T/1,000-Base-T Ethernet, USB 2.0, Wi-Fi 802.11 b/g/n (opcja);</w:t>
            </w:r>
            <w:r>
              <w:t xml:space="preserve"> </w:t>
            </w:r>
          </w:p>
          <w:p w14:paraId="0532F057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protokoły sieciowe</w:t>
            </w:r>
            <w:r>
              <w:t xml:space="preserve">- </w:t>
            </w:r>
            <w:r>
              <w:rPr>
                <w:color w:val="111111"/>
              </w:rPr>
              <w:t>TCP/IP (IPv4 / IPv6); IPX/SPX;  </w:t>
            </w:r>
            <w:proofErr w:type="spellStart"/>
            <w:r>
              <w:rPr>
                <w:color w:val="111111"/>
              </w:rPr>
              <w:t>NetBEUI;AppleTalk</w:t>
            </w:r>
            <w:proofErr w:type="spellEnd"/>
            <w:r>
              <w:rPr>
                <w:color w:val="111111"/>
              </w:rPr>
              <w:t xml:space="preserve"> (</w:t>
            </w:r>
            <w:proofErr w:type="spellStart"/>
            <w:r>
              <w:rPr>
                <w:color w:val="111111"/>
              </w:rPr>
              <w:t>EtherTalk</w:t>
            </w:r>
            <w:proofErr w:type="spellEnd"/>
            <w:r>
              <w:rPr>
                <w:color w:val="111111"/>
              </w:rPr>
              <w:t>); SMB; LPD; IPP; SNMP; HTTP;</w:t>
            </w:r>
            <w:r>
              <w:t xml:space="preserve"> </w:t>
            </w:r>
          </w:p>
          <w:p w14:paraId="0E3AFE18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automatyczny podajnik dokumentów</w:t>
            </w:r>
            <w:r>
              <w:t>- d</w:t>
            </w:r>
            <w:r>
              <w:rPr>
                <w:color w:val="111111"/>
              </w:rPr>
              <w:t xml:space="preserve">o 100 oryginałów; A6-A3; 35-163 g/m²; </w:t>
            </w:r>
            <w:r>
              <w:t>d</w:t>
            </w:r>
            <w:r>
              <w:rPr>
                <w:color w:val="111111"/>
              </w:rPr>
              <w:t>ostępne 2 rodzaje podajników DF-624 lub DF-701;</w:t>
            </w:r>
            <w:r>
              <w:t xml:space="preserve"> </w:t>
            </w:r>
          </w:p>
          <w:p w14:paraId="083292F3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pojemność papieru (arkusze)</w:t>
            </w:r>
            <w:r>
              <w:t>- s</w:t>
            </w:r>
            <w:r>
              <w:rPr>
                <w:color w:val="111111"/>
              </w:rPr>
              <w:t>tandardowa: 1,150; maks.: 3,650 arkuszy;</w:t>
            </w:r>
            <w:r>
              <w:t xml:space="preserve"> </w:t>
            </w:r>
          </w:p>
          <w:p w14:paraId="173C188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standardowe podajniki papieru</w:t>
            </w:r>
            <w:r>
              <w:t xml:space="preserve"> - </w:t>
            </w:r>
            <w:r>
              <w:rPr>
                <w:rStyle w:val="Pogrubienie"/>
                <w:color w:val="111111"/>
              </w:rPr>
              <w:t>Taca 1:</w:t>
            </w:r>
            <w:r>
              <w:rPr>
                <w:color w:val="111111"/>
              </w:rPr>
              <w:t xml:space="preserve"> 500 arkuszy, A5-A3, 52-256 g/m²; </w:t>
            </w:r>
            <w:r>
              <w:rPr>
                <w:rStyle w:val="Pogrubienie"/>
                <w:color w:val="111111"/>
              </w:rPr>
              <w:t>Taca 2:</w:t>
            </w:r>
            <w:r>
              <w:rPr>
                <w:color w:val="111111"/>
              </w:rPr>
              <w:t> 500 arkuszy, A5-SRA3, 52-256 g/m²; p</w:t>
            </w:r>
            <w:r>
              <w:rPr>
                <w:rStyle w:val="Pogrubienie"/>
                <w:color w:val="111111"/>
              </w:rPr>
              <w:t>odajnik ręczny:</w:t>
            </w:r>
            <w:r>
              <w:rPr>
                <w:color w:val="111111"/>
              </w:rPr>
              <w:t> 150 arkuszy, A6-SRA3, własny format, baner, 60-300 g/m²;</w:t>
            </w:r>
            <w:r>
              <w:t xml:space="preserve"> </w:t>
            </w:r>
          </w:p>
          <w:p w14:paraId="7786630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 xml:space="preserve">opcjonalne podajniki papieru - </w:t>
            </w:r>
            <w:r>
              <w:rPr>
                <w:rStyle w:val="Pogrubienie"/>
              </w:rPr>
              <w:t>Taca 3:</w:t>
            </w:r>
            <w:r>
              <w:t xml:space="preserve"> 500 arkuszy, A5-A3, 52-256 g/m²; </w:t>
            </w:r>
            <w:r>
              <w:rPr>
                <w:rStyle w:val="Pogrubienie"/>
              </w:rPr>
              <w:t>Taca 3 + 4:</w:t>
            </w:r>
            <w:r>
              <w:t> 2x 500 arkuszy, A5-A3, 52-256 g/m²; k</w:t>
            </w:r>
            <w:r>
              <w:rPr>
                <w:rStyle w:val="Pogrubienie"/>
              </w:rPr>
              <w:t>aseta o dużej pojemności:</w:t>
            </w:r>
            <w:r>
              <w:t> 2,500 arkuszy, A4, 52-256 g/m²;</w:t>
            </w:r>
          </w:p>
          <w:p w14:paraId="7992489A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automatyczny dupleks – A5-SRA3; 52-256 g/m</w:t>
            </w:r>
            <w:r>
              <w:rPr>
                <w:color w:val="111111"/>
              </w:rPr>
              <w:t>²;</w:t>
            </w:r>
            <w:r>
              <w:t xml:space="preserve"> </w:t>
            </w:r>
          </w:p>
          <w:p w14:paraId="7BF8315B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 xml:space="preserve">rozmiar papieru- A6-SRA3, własne formaty papieru; papier </w:t>
            </w:r>
            <w:proofErr w:type="spellStart"/>
            <w:r>
              <w:lastRenderedPageBreak/>
              <w:t>bannerowy</w:t>
            </w:r>
            <w:proofErr w:type="spellEnd"/>
            <w:r>
              <w:t xml:space="preserve"> maks. 1 200 x 297 mm; </w:t>
            </w:r>
          </w:p>
          <w:p w14:paraId="7B8A622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 xml:space="preserve">pobór mocy- 220-240 V / 50/60 </w:t>
            </w:r>
            <w:proofErr w:type="spellStart"/>
            <w:r>
              <w:t>Hz</w:t>
            </w:r>
            <w:proofErr w:type="spellEnd"/>
            <w:r>
              <w:t>; Poniżej 1,5 kW (system);</w:t>
            </w:r>
          </w:p>
          <w:p w14:paraId="06E52467" w14:textId="77777777" w:rsidR="008D412E" w:rsidRDefault="008D412E">
            <w:pPr>
              <w:pStyle w:val="NormalnyWeb"/>
              <w:jc w:val="both"/>
            </w:pPr>
          </w:p>
        </w:tc>
      </w:tr>
      <w:tr w:rsidR="008D412E" w14:paraId="7046446F" w14:textId="77777777">
        <w:trPr>
          <w:trHeight w:val="2503"/>
          <w:tblCellSpacing w:w="0" w:type="dxa"/>
        </w:trPr>
        <w:tc>
          <w:tcPr>
            <w:tcW w:w="2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288E" w14:textId="77777777" w:rsidR="008D412E" w:rsidRDefault="00000000">
            <w:pPr>
              <w:pStyle w:val="NormalnyWeb"/>
              <w:jc w:val="center"/>
            </w:pPr>
            <w:r>
              <w:lastRenderedPageBreak/>
              <w:t>Kopiarka</w:t>
            </w:r>
          </w:p>
        </w:tc>
        <w:tc>
          <w:tcPr>
            <w:tcW w:w="6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7B1F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proces kopiowania– elektrostatyczne kopiowanie laserowe, tandemowe;</w:t>
            </w:r>
          </w:p>
          <w:p w14:paraId="16551C32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prędkość druku / kopiowania A4 w czerni- do 22 str./min.; </w:t>
            </w:r>
          </w:p>
          <w:p w14:paraId="5A276C06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prędkość druku / kopiowania A4 w kolorze- do 22 str./min.’ </w:t>
            </w:r>
          </w:p>
          <w:p w14:paraId="3568156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prędkość druku / kopiowania A3 w czerni- do 14 str./min.; </w:t>
            </w:r>
          </w:p>
          <w:p w14:paraId="750A91A5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prędkość druku / kopiowania A3 w kolorze- do 14 str./min.; </w:t>
            </w:r>
          </w:p>
          <w:p w14:paraId="318256B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kopiowania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8D412E" w14:paraId="18813E17" w14:textId="77777777">
        <w:trPr>
          <w:trHeight w:val="3797"/>
          <w:tblCellSpacing w:w="0" w:type="dxa"/>
        </w:trPr>
        <w:tc>
          <w:tcPr>
            <w:tcW w:w="2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43DE" w14:textId="77777777" w:rsidR="008D412E" w:rsidRDefault="00000000">
            <w:pPr>
              <w:pStyle w:val="NormalnyWeb"/>
              <w:jc w:val="center"/>
            </w:pPr>
            <w:r>
              <w:t>Drukarka</w:t>
            </w:r>
          </w:p>
        </w:tc>
        <w:tc>
          <w:tcPr>
            <w:tcW w:w="6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8B12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drukowania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)- 1 800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; 1 200 x 1 200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;</w:t>
            </w:r>
          </w:p>
          <w:p w14:paraId="46D7E8D6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CPU kontrolera– 800 MHz;</w:t>
            </w:r>
          </w:p>
          <w:p w14:paraId="640C3587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język opisu strony- </w:t>
            </w:r>
            <w:proofErr w:type="spellStart"/>
            <w:r>
              <w:rPr>
                <w:color w:val="111111"/>
              </w:rPr>
              <w:t>PostScript</w:t>
            </w:r>
            <w:proofErr w:type="spellEnd"/>
            <w:r>
              <w:rPr>
                <w:color w:val="111111"/>
              </w:rPr>
              <w:t xml:space="preserve"> 3;</w:t>
            </w:r>
          </w:p>
          <w:p w14:paraId="436E6970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systemy operacyjne- Windows 8 (32/64), Windows 10 (32/64);</w:t>
            </w:r>
          </w:p>
          <w:p w14:paraId="7DCFCF04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funkcje drukowania- b</w:t>
            </w:r>
            <w:r>
              <w:rPr>
                <w:color w:val="111111"/>
              </w:rPr>
              <w:t>ezpośredni druk plików PCL, PS, TIFF, XPS, PDF oraz zaszyfrowanych plików PDF i OOXML (</w:t>
            </w:r>
            <w:proofErr w:type="spellStart"/>
            <w:r>
              <w:rPr>
                <w:color w:val="111111"/>
              </w:rPr>
              <w:t>docx</w:t>
            </w:r>
            <w:proofErr w:type="spellEnd"/>
            <w:r>
              <w:rPr>
                <w:color w:val="111111"/>
              </w:rPr>
              <w:t xml:space="preserve">, </w:t>
            </w:r>
            <w:proofErr w:type="spellStart"/>
            <w:r>
              <w:rPr>
                <w:color w:val="111111"/>
              </w:rPr>
              <w:t>xlsx</w:t>
            </w:r>
            <w:proofErr w:type="spellEnd"/>
            <w:r>
              <w:rPr>
                <w:color w:val="111111"/>
              </w:rPr>
              <w:t xml:space="preserve">, </w:t>
            </w:r>
            <w:proofErr w:type="spellStart"/>
            <w:r>
              <w:rPr>
                <w:color w:val="111111"/>
              </w:rPr>
              <w:t>pptx</w:t>
            </w:r>
            <w:proofErr w:type="spellEnd"/>
            <w:r>
              <w:rPr>
                <w:color w:val="111111"/>
              </w:rPr>
              <w:t xml:space="preserve">); </w:t>
            </w:r>
            <w:proofErr w:type="spellStart"/>
            <w:r>
              <w:rPr>
                <w:color w:val="111111"/>
              </w:rPr>
              <w:t>Mixmedia</w:t>
            </w:r>
            <w:proofErr w:type="spellEnd"/>
            <w:r>
              <w:rPr>
                <w:color w:val="111111"/>
              </w:rPr>
              <w:t xml:space="preserve"> i </w:t>
            </w:r>
            <w:proofErr w:type="spellStart"/>
            <w:r>
              <w:rPr>
                <w:color w:val="111111"/>
              </w:rPr>
              <w:t>Mixplex</w:t>
            </w:r>
            <w:proofErr w:type="spellEnd"/>
            <w:r>
              <w:rPr>
                <w:color w:val="111111"/>
              </w:rPr>
              <w:t>; programowanie zadań "</w:t>
            </w:r>
            <w:proofErr w:type="spellStart"/>
            <w:r>
              <w:rPr>
                <w:color w:val="111111"/>
              </w:rPr>
              <w:t>Easy</w:t>
            </w:r>
            <w:proofErr w:type="spellEnd"/>
            <w:r>
              <w:rPr>
                <w:color w:val="111111"/>
              </w:rPr>
              <w:t xml:space="preserve"> Set”; nakładanie; znak wodny; ochrona przed kopiowaniem, druk w trybie "Carbon </w:t>
            </w:r>
            <w:proofErr w:type="spellStart"/>
            <w:r>
              <w:rPr>
                <w:color w:val="111111"/>
              </w:rPr>
              <w:t>copy</w:t>
            </w:r>
            <w:proofErr w:type="spellEnd"/>
            <w:r>
              <w:rPr>
                <w:color w:val="111111"/>
              </w:rPr>
              <w:t>” / "Samokopiujący”</w:t>
            </w:r>
            <w:r>
              <w:rPr>
                <w:color w:val="000000"/>
              </w:rPr>
              <w:t>;</w:t>
            </w:r>
          </w:p>
          <w:p w14:paraId="2845CAC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czcionki drukarki- 80 PCL </w:t>
            </w:r>
            <w:proofErr w:type="spellStart"/>
            <w:r>
              <w:rPr>
                <w:color w:val="000000"/>
              </w:rPr>
              <w:t>Latin</w:t>
            </w:r>
            <w:proofErr w:type="spellEnd"/>
            <w:r>
              <w:rPr>
                <w:color w:val="000000"/>
              </w:rPr>
              <w:t xml:space="preserve"> 137 </w:t>
            </w:r>
            <w:proofErr w:type="spellStart"/>
            <w:r>
              <w:rPr>
                <w:color w:val="000000"/>
              </w:rPr>
              <w:t>PostScript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Emulation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Latin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8D412E" w14:paraId="5A1322FB" w14:textId="77777777">
        <w:trPr>
          <w:trHeight w:val="3464"/>
          <w:tblCellSpacing w:w="0" w:type="dxa"/>
        </w:trPr>
        <w:tc>
          <w:tcPr>
            <w:tcW w:w="2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AD42" w14:textId="77777777" w:rsidR="008D412E" w:rsidRDefault="00000000">
            <w:pPr>
              <w:pStyle w:val="NormalnyWeb"/>
              <w:jc w:val="center"/>
            </w:pPr>
            <w:r>
              <w:t>Skaner</w:t>
            </w:r>
          </w:p>
        </w:tc>
        <w:tc>
          <w:tcPr>
            <w:tcW w:w="6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7998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skanowania w kolorze- d</w:t>
            </w:r>
            <w:r>
              <w:rPr>
                <w:color w:val="111111"/>
              </w:rPr>
              <w:t>o 80 oryginałów/min. z DF-624, do 160 oryginałów/min. z DF-701;</w:t>
            </w:r>
            <w:r>
              <w:t xml:space="preserve"> </w:t>
            </w:r>
          </w:p>
          <w:p w14:paraId="208B940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skanowania w czerni- d</w:t>
            </w:r>
            <w:r>
              <w:rPr>
                <w:color w:val="111111"/>
              </w:rPr>
              <w:t>o 80 oryginałów/min. z DF-624, do 160 oryginałów/min. z DF-701;</w:t>
            </w:r>
          </w:p>
          <w:p w14:paraId="25BAF29D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skanowania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maks.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;</w:t>
            </w:r>
          </w:p>
          <w:p w14:paraId="0FFA469B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tryby skanowania- do FTP, skanowanie do skrzynki użytkownika, skanowanie do USB, skanowanie sieciowe TWAIN;</w:t>
            </w:r>
          </w:p>
          <w:p w14:paraId="0F736C6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formaty plików- </w:t>
            </w:r>
            <w:r>
              <w:rPr>
                <w:color w:val="111111"/>
              </w:rPr>
              <w:t xml:space="preserve">JPEG; TIFF; PDF; PDF/A 1a i 1b (opcja); kompaktowy PDF; szyfrowany PDF; </w:t>
            </w:r>
            <w:proofErr w:type="spellStart"/>
            <w:r>
              <w:rPr>
                <w:color w:val="111111"/>
              </w:rPr>
              <w:t>przeszukiwalny</w:t>
            </w:r>
            <w:proofErr w:type="spellEnd"/>
            <w:r>
              <w:rPr>
                <w:color w:val="111111"/>
              </w:rPr>
              <w:t xml:space="preserve"> PDF (opcja); XPS;</w:t>
            </w:r>
            <w:r>
              <w:rPr>
                <w:color w:val="000000"/>
              </w:rPr>
              <w:t xml:space="preserve"> </w:t>
            </w:r>
            <w:r>
              <w:rPr>
                <w:color w:val="111111"/>
              </w:rPr>
              <w:t xml:space="preserve">kompaktowy XPS; PPTX; </w:t>
            </w:r>
            <w:proofErr w:type="spellStart"/>
            <w:r>
              <w:rPr>
                <w:color w:val="111111"/>
              </w:rPr>
              <w:t>przeszukiwalny</w:t>
            </w:r>
            <w:proofErr w:type="spellEnd"/>
            <w:r>
              <w:rPr>
                <w:color w:val="111111"/>
              </w:rPr>
              <w:t xml:space="preserve"> PPTX (opcja); </w:t>
            </w:r>
            <w:proofErr w:type="spellStart"/>
            <w:r>
              <w:rPr>
                <w:color w:val="111111"/>
              </w:rPr>
              <w:t>przeszukiwalny</w:t>
            </w:r>
            <w:proofErr w:type="spellEnd"/>
            <w:r>
              <w:rPr>
                <w:color w:val="111111"/>
              </w:rPr>
              <w:t xml:space="preserve"> DOCX/XLSX (opcja);</w:t>
            </w:r>
          </w:p>
        </w:tc>
      </w:tr>
      <w:tr w:rsidR="008D412E" w14:paraId="0015F12B" w14:textId="77777777">
        <w:trPr>
          <w:trHeight w:val="1087"/>
          <w:tblCellSpacing w:w="0" w:type="dxa"/>
        </w:trPr>
        <w:tc>
          <w:tcPr>
            <w:tcW w:w="2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D66B" w14:textId="77777777" w:rsidR="008D412E" w:rsidRDefault="00000000">
            <w:pPr>
              <w:pStyle w:val="NormalnyWeb"/>
              <w:jc w:val="center"/>
            </w:pPr>
            <w:r>
              <w:t>Gwarancja</w:t>
            </w:r>
          </w:p>
        </w:tc>
        <w:tc>
          <w:tcPr>
            <w:tcW w:w="6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9B8B" w14:textId="77777777" w:rsidR="008D412E" w:rsidRDefault="008D412E">
            <w:pPr>
              <w:pStyle w:val="NormalnyWeb"/>
              <w:spacing w:after="0" w:afterAutospacing="0"/>
              <w:jc w:val="both"/>
            </w:pPr>
          </w:p>
          <w:p w14:paraId="1C8AE0B7" w14:textId="77777777" w:rsidR="008D412E" w:rsidRDefault="00000000">
            <w:pPr>
              <w:pStyle w:val="NormalnyWeb"/>
              <w:spacing w:after="0" w:afterAutospacing="0"/>
              <w:jc w:val="both"/>
            </w:pPr>
            <w:r>
              <w:t>minimum 36 miesięcy;</w:t>
            </w:r>
          </w:p>
          <w:p w14:paraId="16DB8F52" w14:textId="77777777" w:rsidR="008D412E" w:rsidRDefault="008D412E">
            <w:pPr>
              <w:pStyle w:val="NormalnyWeb"/>
              <w:jc w:val="both"/>
            </w:pPr>
          </w:p>
        </w:tc>
      </w:tr>
      <w:tr w:rsidR="008D412E" w14:paraId="61FE131A" w14:textId="77777777">
        <w:trPr>
          <w:trHeight w:val="3350"/>
          <w:tblCellSpacing w:w="0" w:type="dxa"/>
        </w:trPr>
        <w:tc>
          <w:tcPr>
            <w:tcW w:w="2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B0D2" w14:textId="77777777" w:rsidR="008D412E" w:rsidRDefault="00000000">
            <w:pPr>
              <w:pStyle w:val="NormalnyWeb"/>
              <w:jc w:val="center"/>
            </w:pPr>
            <w:r>
              <w:lastRenderedPageBreak/>
              <w:t>Bezpieczeństwo</w:t>
            </w:r>
          </w:p>
        </w:tc>
        <w:tc>
          <w:tcPr>
            <w:tcW w:w="6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5CF4" w14:textId="77777777" w:rsidR="008D412E" w:rsidRDefault="00000000">
            <w:pPr>
              <w:pStyle w:val="NormalnyWeb"/>
              <w:jc w:val="both"/>
            </w:pPr>
            <w:r>
              <w:rPr>
                <w:color w:val="111111"/>
              </w:rPr>
              <w:t>ISO 15408 EAL3 lub równoważna; zgodność z IEEE 2600.1;</w:t>
            </w:r>
            <w:r>
              <w:br/>
            </w:r>
            <w:r>
              <w:rPr>
                <w:color w:val="111111"/>
              </w:rPr>
              <w:t xml:space="preserve">filtrowanie IP i blokowanie portów; komunikacja sieciowa SSL2; SSL3 i TSL1.0; obsługa </w:t>
            </w:r>
            <w:proofErr w:type="spellStart"/>
            <w:r>
              <w:rPr>
                <w:color w:val="111111"/>
              </w:rPr>
              <w:t>IPsec</w:t>
            </w:r>
            <w:proofErr w:type="spellEnd"/>
            <w:r>
              <w:rPr>
                <w:color w:val="111111"/>
              </w:rPr>
              <w:t>; obsługa IEEE 802.1x; uwierzytelnianie użytkowników; dziennik uwierzytelniania; bezpieczne drukowanie; szyfrowanie danych na dysku twardym (AES 128); automatyczne usuwanie danych z pamięci; odbieranie poufnych faksów; szyfrowanie danych druku użytkownika; ochrona przed kopiowaniem (ochrona hasłem) – opcja;</w:t>
            </w:r>
            <w:r>
              <w:t xml:space="preserve"> </w:t>
            </w:r>
          </w:p>
          <w:p w14:paraId="59EFDCFF" w14:textId="77777777" w:rsidR="008D412E" w:rsidRDefault="00000000">
            <w:pPr>
              <w:pStyle w:val="NormalnyWeb"/>
              <w:jc w:val="both"/>
            </w:pPr>
            <w:r>
              <w:t>Urządzenie powinno spełniać wszelkie niezbędne zabezpieczenia i zakres bezpieczeństwa ISO .</w:t>
            </w:r>
          </w:p>
        </w:tc>
      </w:tr>
    </w:tbl>
    <w:p w14:paraId="6B2FBEEF" w14:textId="77777777" w:rsidR="008D412E" w:rsidRDefault="008D412E">
      <w:pPr>
        <w:jc w:val="both"/>
        <w:rPr>
          <w:rFonts w:cs="Times New Roman"/>
        </w:rPr>
      </w:pPr>
    </w:p>
    <w:p w14:paraId="21BCC5A5" w14:textId="77777777" w:rsidR="008D412E" w:rsidRDefault="008D412E">
      <w:pPr>
        <w:jc w:val="both"/>
        <w:rPr>
          <w:rFonts w:cs="Times New Roman"/>
        </w:rPr>
      </w:pPr>
    </w:p>
    <w:p w14:paraId="61F7174B" w14:textId="77777777" w:rsidR="008D412E" w:rsidRDefault="008D412E">
      <w:pPr>
        <w:jc w:val="both"/>
        <w:rPr>
          <w:rFonts w:cs="Times New Roman"/>
        </w:rPr>
      </w:pPr>
    </w:p>
    <w:p w14:paraId="5F45759B" w14:textId="77777777" w:rsidR="008D412E" w:rsidRDefault="008D412E">
      <w:pPr>
        <w:jc w:val="both"/>
        <w:rPr>
          <w:rFonts w:cs="Times New Roman"/>
        </w:rPr>
      </w:pPr>
    </w:p>
    <w:p w14:paraId="06BDA197" w14:textId="77777777" w:rsidR="008D412E" w:rsidRDefault="008D412E">
      <w:pPr>
        <w:jc w:val="both"/>
        <w:rPr>
          <w:rFonts w:cs="Times New Roman"/>
        </w:rPr>
      </w:pPr>
    </w:p>
    <w:tbl>
      <w:tblPr>
        <w:tblW w:w="8320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7"/>
        <w:gridCol w:w="6693"/>
      </w:tblGrid>
      <w:tr w:rsidR="008D412E" w14:paraId="1ECE5F90" w14:textId="77777777">
        <w:trPr>
          <w:trHeight w:val="554"/>
          <w:tblCellSpacing w:w="0" w:type="dxa"/>
        </w:trPr>
        <w:tc>
          <w:tcPr>
            <w:tcW w:w="8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D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CF02" w14:textId="77777777" w:rsidR="008D412E" w:rsidRDefault="00000000">
            <w:pPr>
              <w:pStyle w:val="NormalnyWeb"/>
              <w:spacing w:before="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Urządzenie wielofunkcyjne 3 - mniejsze - </w:t>
            </w:r>
            <w:r>
              <w:rPr>
                <w:b/>
                <w:bCs/>
                <w:color w:val="000000"/>
                <w:highlight w:val="yellow"/>
              </w:rPr>
              <w:t>1 sztuka</w:t>
            </w:r>
          </w:p>
        </w:tc>
      </w:tr>
      <w:tr w:rsidR="008D412E" w14:paraId="7C2903F9" w14:textId="77777777">
        <w:trPr>
          <w:trHeight w:val="769"/>
          <w:tblCellSpacing w:w="0" w:type="dxa"/>
        </w:trPr>
        <w:tc>
          <w:tcPr>
            <w:tcW w:w="8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D" w:themeFill="accent4" w:themeFillTint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D700" w14:textId="77777777" w:rsidR="008D412E" w:rsidRDefault="00000000">
            <w:pPr>
              <w:pStyle w:val="NormalnyWeb"/>
              <w:spacing w:before="0" w:beforeAutospacing="0"/>
              <w:jc w:val="center"/>
            </w:pPr>
            <w:r>
              <w:rPr>
                <w:b/>
                <w:bCs/>
                <w:color w:val="000000"/>
              </w:rPr>
              <w:t>Minimalne parametry techniczne i funkcjonalne</w:t>
            </w:r>
          </w:p>
        </w:tc>
      </w:tr>
      <w:tr w:rsidR="008D412E" w14:paraId="620BA1DC" w14:textId="77777777">
        <w:trPr>
          <w:trHeight w:val="5092"/>
          <w:tblCellSpacing w:w="0" w:type="dxa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53BA" w14:textId="77777777" w:rsidR="008D412E" w:rsidRDefault="00000000">
            <w:pPr>
              <w:pStyle w:val="NormalnyWeb"/>
              <w:jc w:val="both"/>
            </w:pPr>
            <w:r>
              <w:t>Cechy produktu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F28A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standardowa pamięć systemu (MB)</w:t>
            </w:r>
            <w:r>
              <w:t>- 1024</w:t>
            </w:r>
            <w:r>
              <w:rPr>
                <w:color w:val="111111"/>
              </w:rPr>
              <w:t xml:space="preserve"> MB (standard);</w:t>
            </w:r>
          </w:p>
          <w:p w14:paraId="2BF78E85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standardowy dysk twardy (GB)</w:t>
            </w:r>
            <w:r>
              <w:t>- 500</w:t>
            </w:r>
            <w:r>
              <w:rPr>
                <w:color w:val="111111"/>
              </w:rPr>
              <w:t xml:space="preserve"> GB (standard);</w:t>
            </w:r>
          </w:p>
          <w:p w14:paraId="53235DDB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standardowe interfejsy</w:t>
            </w:r>
            <w:r>
              <w:t xml:space="preserve">- 10-Base-T/100-Base-TX/1,000-Base-T Ethernet; USB 2.0; Wi-Fi 802.11b/g/n; </w:t>
            </w:r>
          </w:p>
          <w:p w14:paraId="0ED476B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protokoły sieciowe</w:t>
            </w:r>
            <w:r>
              <w:t xml:space="preserve">- </w:t>
            </w:r>
            <w:r>
              <w:rPr>
                <w:color w:val="111111"/>
              </w:rPr>
              <w:t xml:space="preserve">TCP/IP (IPv4 / IPv6); IPX/SPX; </w:t>
            </w:r>
            <w:proofErr w:type="spellStart"/>
            <w:r>
              <w:rPr>
                <w:color w:val="111111"/>
              </w:rPr>
              <w:t>NetBEUI</w:t>
            </w:r>
            <w:proofErr w:type="spellEnd"/>
            <w:r>
              <w:rPr>
                <w:color w:val="111111"/>
              </w:rPr>
              <w:t>; AppleTalk (</w:t>
            </w:r>
            <w:proofErr w:type="spellStart"/>
            <w:r>
              <w:rPr>
                <w:color w:val="111111"/>
              </w:rPr>
              <w:t>EtherTalk</w:t>
            </w:r>
            <w:proofErr w:type="spellEnd"/>
            <w:r>
              <w:rPr>
                <w:color w:val="111111"/>
              </w:rPr>
              <w:t>); SMB; LPD; IPP; SNMP; HTTP;</w:t>
            </w:r>
          </w:p>
          <w:p w14:paraId="07DB5AB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automatyczny podajnik dokumentów</w:t>
            </w:r>
            <w:r>
              <w:t>- d</w:t>
            </w:r>
            <w:r>
              <w:rPr>
                <w:color w:val="111111"/>
              </w:rPr>
              <w:t>o 50 oryginałów; A6-A3; 52-120 g/m², RADF;</w:t>
            </w:r>
          </w:p>
          <w:p w14:paraId="05341193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111111"/>
              </w:rPr>
              <w:t>pojemność papieru (arkusze)</w:t>
            </w:r>
            <w:r>
              <w:t>- s</w:t>
            </w:r>
            <w:r>
              <w:rPr>
                <w:color w:val="111111"/>
              </w:rPr>
              <w:t xml:space="preserve">tandardowa: 350 </w:t>
            </w:r>
            <w:r>
              <w:t>m</w:t>
            </w:r>
            <w:r>
              <w:rPr>
                <w:color w:val="111111"/>
              </w:rPr>
              <w:t>aks.: 2,000 arkuszy;</w:t>
            </w:r>
            <w:r>
              <w:t xml:space="preserve"> </w:t>
            </w:r>
          </w:p>
          <w:p w14:paraId="3992E7E1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wydajność tonera– 25000 stron;</w:t>
            </w:r>
          </w:p>
          <w:p w14:paraId="53D6746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automatyczny dupleks– A5-SRA3; 52-256 g/m</w:t>
            </w:r>
            <w:r>
              <w:rPr>
                <w:color w:val="111111"/>
              </w:rPr>
              <w:t>²;</w:t>
            </w:r>
          </w:p>
          <w:p w14:paraId="653CB988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 xml:space="preserve">rozmiar papieru- A6-A4, własne formaty papieru; </w:t>
            </w:r>
          </w:p>
          <w:p w14:paraId="65A68AFE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wolumen kopiowania/druku– zalecany– 7000 stron;</w:t>
            </w:r>
          </w:p>
          <w:p w14:paraId="412F2464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 xml:space="preserve">pobór mocy- 220 - 240 V/50/60 </w:t>
            </w:r>
            <w:proofErr w:type="spellStart"/>
            <w:r>
              <w:t>Hz</w:t>
            </w:r>
            <w:proofErr w:type="spellEnd"/>
            <w:r>
              <w:t>; poniżej 630 W;</w:t>
            </w:r>
          </w:p>
          <w:p w14:paraId="4893DC4E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wymiary urządzenia- 489 x 429.5 x 477 mm;</w:t>
            </w:r>
          </w:p>
          <w:p w14:paraId="6B777D37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t>waga – nie więcej niż 25 kg.</w:t>
            </w:r>
          </w:p>
        </w:tc>
      </w:tr>
      <w:tr w:rsidR="008D412E" w14:paraId="497AB86C" w14:textId="77777777">
        <w:trPr>
          <w:trHeight w:val="2673"/>
          <w:tblCellSpacing w:w="0" w:type="dxa"/>
        </w:trPr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70ED" w14:textId="77777777" w:rsidR="008D412E" w:rsidRDefault="00000000">
            <w:pPr>
              <w:pStyle w:val="NormalnyWeb"/>
              <w:jc w:val="both"/>
            </w:pPr>
            <w:r>
              <w:t>Kopiarka</w:t>
            </w:r>
          </w:p>
        </w:tc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2589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proces kopiowania– elektrostatyczne kopiowanie laserowe;</w:t>
            </w:r>
          </w:p>
          <w:p w14:paraId="7096F945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druku / kopiowania A4 mono/kolor- do 44 obrazów/min.;</w:t>
            </w:r>
          </w:p>
          <w:p w14:paraId="6AE5B9AF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proofErr w:type="spellStart"/>
            <w:r>
              <w:rPr>
                <w:color w:val="000000"/>
              </w:rPr>
              <w:t>autoduplex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speed</w:t>
            </w:r>
            <w:proofErr w:type="spellEnd"/>
            <w:r>
              <w:rPr>
                <w:color w:val="000000"/>
              </w:rPr>
              <w:t>– do 23 obrazów/min;</w:t>
            </w:r>
          </w:p>
          <w:p w14:paraId="0A1164E4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kopiowania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;</w:t>
            </w:r>
          </w:p>
          <w:p w14:paraId="58582B1C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funkcje kopiowania– dwustronnie, 2 na 1, 4 na 1, wstawianie stron, nakładka, broszury (opcjonalnie), sortowanie elektroniczne, kopiowanie dokumentów, kopia próbna (opcjonalnie), przesunięcie marginesu, okładka, usuwanie tła;</w:t>
            </w:r>
          </w:p>
        </w:tc>
      </w:tr>
      <w:tr w:rsidR="008D412E" w14:paraId="35F3D71A" w14:textId="77777777">
        <w:trPr>
          <w:trHeight w:val="2754"/>
          <w:tblCellSpacing w:w="0" w:type="dxa"/>
        </w:trPr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EC9E" w14:textId="77777777" w:rsidR="008D412E" w:rsidRDefault="00000000">
            <w:pPr>
              <w:pStyle w:val="NormalnyWeb"/>
              <w:jc w:val="both"/>
            </w:pPr>
            <w:r>
              <w:lastRenderedPageBreak/>
              <w:t>Drukarka</w:t>
            </w:r>
          </w:p>
        </w:tc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13A8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drukowania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)- 1 200 x 1 200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; </w:t>
            </w:r>
          </w:p>
          <w:p w14:paraId="0101FEF5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 język opisu strony- </w:t>
            </w:r>
            <w:proofErr w:type="spellStart"/>
            <w:r>
              <w:rPr>
                <w:color w:val="111111"/>
              </w:rPr>
              <w:t>PostScript</w:t>
            </w:r>
            <w:proofErr w:type="spellEnd"/>
            <w:r>
              <w:rPr>
                <w:color w:val="111111"/>
              </w:rPr>
              <w:t xml:space="preserve"> 3;</w:t>
            </w:r>
          </w:p>
          <w:p w14:paraId="449EB833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systemy operacyjne- Windows 8 (32/64), Windows 10 (32/64);</w:t>
            </w:r>
          </w:p>
          <w:p w14:paraId="180D430A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funkcje drukowania- d</w:t>
            </w:r>
            <w:r>
              <w:rPr>
                <w:color w:val="111111"/>
              </w:rPr>
              <w:t>wustronnie; drukowanie wielu stron na jednym arkuszu, okładka; sortowanie elektroniczne; bezpieczne drukowanie, drukowanie bezpośrednio z pendrive (PDF v1.7, TIFF; JPEG; GIF, BMP; PNG; XPS)</w:t>
            </w:r>
            <w:r>
              <w:rPr>
                <w:color w:val="000000"/>
              </w:rPr>
              <w:t>;</w:t>
            </w:r>
          </w:p>
          <w:p w14:paraId="4FD192A6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 xml:space="preserve">czcionki drukarki- 80 PCL </w:t>
            </w:r>
            <w:proofErr w:type="spellStart"/>
            <w:r>
              <w:rPr>
                <w:color w:val="000000"/>
              </w:rPr>
              <w:t>Latin</w:t>
            </w:r>
            <w:proofErr w:type="spellEnd"/>
            <w:r>
              <w:rPr>
                <w:color w:val="000000"/>
              </w:rPr>
              <w:t xml:space="preserve"> 137 </w:t>
            </w:r>
            <w:proofErr w:type="spellStart"/>
            <w:r>
              <w:rPr>
                <w:color w:val="000000"/>
              </w:rPr>
              <w:t>PostScript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Emulation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Latin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8D412E" w14:paraId="2E7494FD" w14:textId="77777777">
        <w:trPr>
          <w:trHeight w:val="2083"/>
          <w:tblCellSpacing w:w="0" w:type="dxa"/>
        </w:trPr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D064" w14:textId="77777777" w:rsidR="008D412E" w:rsidRDefault="00000000">
            <w:pPr>
              <w:pStyle w:val="NormalnyWeb"/>
              <w:jc w:val="both"/>
            </w:pPr>
            <w:r>
              <w:t>Skaner</w:t>
            </w:r>
          </w:p>
        </w:tc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8543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skanowania w kolorze- d</w:t>
            </w:r>
            <w:r>
              <w:rPr>
                <w:color w:val="111111"/>
              </w:rPr>
              <w:t xml:space="preserve">o 20 oryginałów/min.; </w:t>
            </w:r>
          </w:p>
          <w:p w14:paraId="7E173B9F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prędkość skanowania w czerni- d</w:t>
            </w:r>
            <w:r>
              <w:rPr>
                <w:color w:val="111111"/>
              </w:rPr>
              <w:t>o 42 oryginałów/min.;</w:t>
            </w:r>
          </w:p>
          <w:p w14:paraId="5C572C42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rozdzielczość skanowania (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)- maks.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;</w:t>
            </w:r>
          </w:p>
          <w:p w14:paraId="1749D697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tryby skanowania- do FTP, skanowanie do SMB, skanowanie do USB, skanowanie do E-Mail, skanowanie sieciowe TWAIN;</w:t>
            </w:r>
          </w:p>
          <w:p w14:paraId="06BA26F1" w14:textId="77777777" w:rsidR="008D412E" w:rsidRDefault="00000000">
            <w:pPr>
              <w:pStyle w:val="NormalnyWeb"/>
              <w:numPr>
                <w:ilvl w:val="0"/>
                <w:numId w:val="9"/>
              </w:numPr>
              <w:spacing w:after="0" w:afterAutospacing="0"/>
              <w:jc w:val="both"/>
            </w:pPr>
            <w:r>
              <w:rPr>
                <w:color w:val="000000"/>
              </w:rPr>
              <w:t>formaty plików- PDF; TIFF; JPEG; XPS;</w:t>
            </w:r>
          </w:p>
        </w:tc>
      </w:tr>
      <w:tr w:rsidR="008D412E" w14:paraId="0784D392" w14:textId="77777777">
        <w:trPr>
          <w:trHeight w:val="576"/>
          <w:tblCellSpacing w:w="0" w:type="dxa"/>
        </w:trPr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728B" w14:textId="77777777" w:rsidR="008D412E" w:rsidRDefault="00000000">
            <w:pPr>
              <w:pStyle w:val="NormalnyWeb"/>
              <w:jc w:val="both"/>
            </w:pPr>
            <w:r>
              <w:t xml:space="preserve">Gwarancja </w:t>
            </w:r>
          </w:p>
        </w:tc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2705" w14:textId="77777777" w:rsidR="008D412E" w:rsidRDefault="00000000">
            <w:pPr>
              <w:pStyle w:val="NormalnyWeb"/>
              <w:spacing w:after="0" w:afterAutospacing="0"/>
              <w:jc w:val="both"/>
            </w:pPr>
            <w:r>
              <w:t>minimum 36 miesięcy;</w:t>
            </w:r>
          </w:p>
        </w:tc>
      </w:tr>
      <w:tr w:rsidR="008D412E" w14:paraId="05787EC5" w14:textId="77777777">
        <w:trPr>
          <w:trHeight w:val="328"/>
          <w:tblCellSpacing w:w="0" w:type="dxa"/>
        </w:trPr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391F" w14:textId="77777777" w:rsidR="008D412E" w:rsidRDefault="00000000">
            <w:pPr>
              <w:pStyle w:val="NormalnyWeb"/>
              <w:jc w:val="both"/>
            </w:pPr>
            <w:r>
              <w:t>Bezpieczeństwo</w:t>
            </w:r>
          </w:p>
        </w:tc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0CC3" w14:textId="77777777" w:rsidR="008D412E" w:rsidRDefault="00000000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SNMPv3, HTTPS; obsługa </w:t>
            </w:r>
            <w:proofErr w:type="spellStart"/>
            <w:r>
              <w:rPr>
                <w:color w:val="000000"/>
              </w:rPr>
              <w:t>Ipsec</w:t>
            </w:r>
            <w:proofErr w:type="spellEnd"/>
            <w:r>
              <w:rPr>
                <w:color w:val="000000"/>
              </w:rPr>
              <w:t>; TCP/UDP blokowanie portów, wsparcie IEEE 802.1x, zabezpieczenie drukowania (wstrzymanie drukowania/ PIN, zarządzanie certyfikatami; autoryzacja SMTP );</w:t>
            </w:r>
          </w:p>
          <w:p w14:paraId="18BF7F04" w14:textId="77777777" w:rsidR="008D412E" w:rsidRDefault="00000000">
            <w:pPr>
              <w:pStyle w:val="NormalnyWeb"/>
              <w:jc w:val="both"/>
            </w:pPr>
            <w:r>
              <w:t>Urządzenie powinno spełniać wszelkie niezbędne zabezpieczenia i zakres bezpieczeństwa ISO .</w:t>
            </w:r>
          </w:p>
        </w:tc>
      </w:tr>
    </w:tbl>
    <w:p w14:paraId="7AA3F586" w14:textId="77777777" w:rsidR="008D412E" w:rsidRDefault="008D412E">
      <w:pPr>
        <w:jc w:val="both"/>
        <w:rPr>
          <w:rFonts w:cs="Times New Roman"/>
        </w:rPr>
      </w:pPr>
    </w:p>
    <w:p w14:paraId="7F0F0B17" w14:textId="77777777" w:rsidR="008D412E" w:rsidRDefault="008D412E">
      <w:pPr>
        <w:jc w:val="both"/>
        <w:rPr>
          <w:rFonts w:cs="Times New Roman"/>
        </w:rPr>
      </w:pPr>
    </w:p>
    <w:tbl>
      <w:tblPr>
        <w:tblW w:w="8340" w:type="dxa"/>
        <w:tblCellSpacing w:w="0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7"/>
        <w:gridCol w:w="6963"/>
      </w:tblGrid>
      <w:tr w:rsidR="008D412E" w14:paraId="71D9E502" w14:textId="77777777">
        <w:trPr>
          <w:trHeight w:val="90"/>
          <w:tblCellSpacing w:w="0" w:type="dxa"/>
        </w:trPr>
        <w:tc>
          <w:tcPr>
            <w:tcW w:w="8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6378" w14:textId="77777777" w:rsidR="008D412E" w:rsidRDefault="00000000">
            <w:pPr>
              <w:pStyle w:val="western"/>
              <w:spacing w:beforeAutospacing="1" w:line="276" w:lineRule="auto"/>
              <w:jc w:val="center"/>
            </w:pPr>
            <w:r>
              <w:rPr>
                <w:b/>
                <w:bCs/>
                <w:color w:val="00000A"/>
              </w:rPr>
              <w:t>KOMPUTER</w:t>
            </w:r>
          </w:p>
        </w:tc>
      </w:tr>
      <w:tr w:rsidR="008D412E" w14:paraId="12B1FE0A" w14:textId="77777777">
        <w:trPr>
          <w:trHeight w:val="872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65A7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Typ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komputera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8F1D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b/>
                <w:bCs/>
                <w:color w:val="000000"/>
              </w:rPr>
              <w:t>Komputer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stacjonarny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highlight w:val="yellow"/>
              </w:rPr>
              <w:t xml:space="preserve">– 2 </w:t>
            </w:r>
            <w:proofErr w:type="spellStart"/>
            <w:r>
              <w:rPr>
                <w:b/>
                <w:bCs/>
                <w:color w:val="000000"/>
                <w:highlight w:val="yellow"/>
              </w:rPr>
              <w:t>szt</w:t>
            </w:r>
            <w:proofErr w:type="spellEnd"/>
            <w:r>
              <w:rPr>
                <w:b/>
                <w:bCs/>
                <w:color w:val="000000"/>
                <w:highlight w:val="yellow"/>
              </w:rPr>
              <w:t>.</w:t>
            </w:r>
          </w:p>
        </w:tc>
      </w:tr>
      <w:tr w:rsidR="008D412E" w14:paraId="6EECF451" w14:textId="77777777">
        <w:trPr>
          <w:trHeight w:val="1334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8972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Zastosowanie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B3A8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Komputer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będzie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wykorzystywany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dla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potrzeb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aplikacji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biurowych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dostępu</w:t>
            </w:r>
            <w:proofErr w:type="spellEnd"/>
            <w:r>
              <w:rPr>
                <w:color w:val="00000A"/>
              </w:rPr>
              <w:t xml:space="preserve"> do </w:t>
            </w:r>
            <w:proofErr w:type="spellStart"/>
            <w:r>
              <w:rPr>
                <w:color w:val="00000A"/>
              </w:rPr>
              <w:t>zasobów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lokalnej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sieci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komputerowej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oraz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usług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sieci</w:t>
            </w:r>
            <w:proofErr w:type="spellEnd"/>
            <w:r>
              <w:rPr>
                <w:color w:val="00000A"/>
              </w:rPr>
              <w:t xml:space="preserve"> Internet, a </w:t>
            </w:r>
            <w:proofErr w:type="spellStart"/>
            <w:r>
              <w:rPr>
                <w:color w:val="00000A"/>
              </w:rPr>
              <w:t>także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danych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multimedialnych</w:t>
            </w:r>
            <w:proofErr w:type="spellEnd"/>
            <w:r>
              <w:rPr>
                <w:color w:val="00000A"/>
              </w:rPr>
              <w:t>.</w:t>
            </w:r>
          </w:p>
        </w:tc>
      </w:tr>
      <w:tr w:rsidR="008D412E" w14:paraId="31CDC3AF" w14:textId="77777777">
        <w:trPr>
          <w:trHeight w:val="2353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C1C9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Procesor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0753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0"/>
              </w:rPr>
              <w:t xml:space="preserve">Co </w:t>
            </w:r>
            <w:proofErr w:type="spellStart"/>
            <w:r>
              <w:rPr>
                <w:color w:val="000000"/>
              </w:rPr>
              <w:t>najmniej</w:t>
            </w:r>
            <w:proofErr w:type="spellEnd"/>
            <w:r>
              <w:rPr>
                <w:color w:val="000000"/>
              </w:rPr>
              <w:t xml:space="preserve"> 6-rdzeniowy, </w:t>
            </w:r>
            <w:proofErr w:type="spellStart"/>
            <w:r>
              <w:rPr>
                <w:color w:val="000000"/>
              </w:rPr>
              <w:t>dedykowany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pracy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urządzeniach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stacjonarnych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obsługujący</w:t>
            </w:r>
            <w:proofErr w:type="spellEnd"/>
            <w:r>
              <w:rPr>
                <w:color w:val="000000"/>
              </w:rPr>
              <w:t xml:space="preserve"> co </w:t>
            </w:r>
            <w:proofErr w:type="spellStart"/>
            <w:r>
              <w:rPr>
                <w:color w:val="000000"/>
              </w:rPr>
              <w:t>najmniej</w:t>
            </w:r>
            <w:proofErr w:type="spellEnd"/>
            <w:r>
              <w:rPr>
                <w:color w:val="000000"/>
              </w:rPr>
              <w:t xml:space="preserve"> 12 </w:t>
            </w:r>
            <w:proofErr w:type="spellStart"/>
            <w:r>
              <w:rPr>
                <w:color w:val="000000"/>
              </w:rPr>
              <w:t>wątków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taktowany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zegarem</w:t>
            </w:r>
            <w:proofErr w:type="spellEnd"/>
            <w:r>
              <w:rPr>
                <w:color w:val="000000"/>
              </w:rPr>
              <w:t xml:space="preserve"> co </w:t>
            </w:r>
            <w:proofErr w:type="spellStart"/>
            <w:r>
              <w:rPr>
                <w:color w:val="000000"/>
              </w:rPr>
              <w:t>najmniej</w:t>
            </w:r>
            <w:proofErr w:type="spellEnd"/>
            <w:r>
              <w:rPr>
                <w:color w:val="000000"/>
              </w:rPr>
              <w:t xml:space="preserve"> 2,90GHz </w:t>
            </w:r>
            <w:proofErr w:type="spellStart"/>
            <w:r>
              <w:rPr>
                <w:color w:val="000000"/>
              </w:rPr>
              <w:t>lub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równoważny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wydajnościowo</w:t>
            </w:r>
            <w:proofErr w:type="spellEnd"/>
            <w:r>
              <w:rPr>
                <w:color w:val="FF4000"/>
              </w:rPr>
              <w:t xml:space="preserve"> </w:t>
            </w:r>
            <w:proofErr w:type="spellStart"/>
            <w:r>
              <w:rPr>
                <w:color w:val="000000"/>
              </w:rPr>
              <w:t>osiągający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wynik</w:t>
            </w:r>
            <w:proofErr w:type="spellEnd"/>
            <w:r>
              <w:rPr>
                <w:color w:val="000000"/>
              </w:rPr>
              <w:t xml:space="preserve"> co </w:t>
            </w:r>
            <w:proofErr w:type="spellStart"/>
            <w:r>
              <w:rPr>
                <w:color w:val="000000"/>
              </w:rPr>
              <w:t>najmniej</w:t>
            </w:r>
            <w:proofErr w:type="spellEnd"/>
            <w:r>
              <w:rPr>
                <w:color w:val="000000"/>
              </w:rPr>
              <w:t xml:space="preserve"> 12321 pkt</w:t>
            </w:r>
            <w:r>
              <w:rPr>
                <w:color w:val="000000"/>
              </w:rPr>
              <w:br/>
              <w:t xml:space="preserve">w </w:t>
            </w:r>
            <w:proofErr w:type="spellStart"/>
            <w:r>
              <w:rPr>
                <w:color w:val="000000"/>
              </w:rPr>
              <w:t>teście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Passmark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według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wyników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opublikowanych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stronie</w:t>
            </w:r>
            <w:proofErr w:type="spellEnd"/>
            <w:r>
              <w:rPr>
                <w:color w:val="000000"/>
              </w:rPr>
              <w:t xml:space="preserve"> </w:t>
            </w:r>
            <w:hyperlink r:id="rId7" w:history="1">
              <w:r>
                <w:rPr>
                  <w:rStyle w:val="Hipercze"/>
                  <w:color w:val="0000FF"/>
                </w:rPr>
                <w:t>http://www.cpubenchmark.net</w:t>
              </w:r>
            </w:hyperlink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dzień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składania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ofert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D412E" w14:paraId="3EAEACDE" w14:textId="77777777">
        <w:trPr>
          <w:trHeight w:val="2187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E3D2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lastRenderedPageBreak/>
              <w:t>Płyta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główna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C18F" w14:textId="77777777" w:rsidR="008D412E" w:rsidRDefault="00000000">
            <w:pPr>
              <w:pStyle w:val="NormalnyWeb"/>
              <w:numPr>
                <w:ilvl w:val="0"/>
                <w:numId w:val="10"/>
              </w:numPr>
              <w:spacing w:after="0" w:afterAutospacing="0"/>
            </w:pPr>
            <w:r>
              <w:rPr>
                <w:color w:val="00000A"/>
              </w:rPr>
              <w:t>chipset dostosowany do oferowanego procesora lub równoważny</w:t>
            </w:r>
          </w:p>
          <w:p w14:paraId="191675BA" w14:textId="77777777" w:rsidR="008D412E" w:rsidRDefault="00000000">
            <w:pPr>
              <w:pStyle w:val="NormalnyWeb"/>
              <w:numPr>
                <w:ilvl w:val="0"/>
                <w:numId w:val="10"/>
              </w:numPr>
              <w:spacing w:after="0" w:afterAutospacing="0"/>
            </w:pPr>
            <w:r>
              <w:rPr>
                <w:color w:val="00000A"/>
              </w:rPr>
              <w:t xml:space="preserve">minimum 2 </w:t>
            </w:r>
            <w:proofErr w:type="spellStart"/>
            <w:r>
              <w:rPr>
                <w:color w:val="00000A"/>
              </w:rPr>
              <w:t>sloty</w:t>
            </w:r>
            <w:proofErr w:type="spellEnd"/>
            <w:r>
              <w:rPr>
                <w:color w:val="00000A"/>
              </w:rPr>
              <w:t xml:space="preserve"> pamięci lub więcej, obsługującej częstotliwość minimum 2666 MHz lub więcej</w:t>
            </w:r>
          </w:p>
          <w:p w14:paraId="0DAF0DD5" w14:textId="77777777" w:rsidR="008D412E" w:rsidRDefault="00000000">
            <w:pPr>
              <w:pStyle w:val="NormalnyWeb"/>
              <w:numPr>
                <w:ilvl w:val="0"/>
                <w:numId w:val="10"/>
              </w:numPr>
              <w:spacing w:after="0" w:afterAutospacing="0"/>
            </w:pPr>
            <w:r>
              <w:rPr>
                <w:color w:val="00000A"/>
                <w:lang w:val="en-US"/>
              </w:rPr>
              <w:t>minimum 1 x PCI Express x 16,</w:t>
            </w:r>
          </w:p>
          <w:p w14:paraId="0FB24CC5" w14:textId="77777777" w:rsidR="008D412E" w:rsidRDefault="00000000">
            <w:pPr>
              <w:pStyle w:val="NormalnyWeb"/>
              <w:numPr>
                <w:ilvl w:val="0"/>
                <w:numId w:val="10"/>
              </w:numPr>
              <w:spacing w:after="0" w:afterAutospacing="0"/>
              <w:rPr>
                <w:lang w:val="en-US"/>
              </w:rPr>
            </w:pPr>
            <w:r>
              <w:rPr>
                <w:color w:val="00000A"/>
                <w:lang w:val="en-US"/>
              </w:rPr>
              <w:t>minimum 1 x PCI Express x 1,</w:t>
            </w:r>
          </w:p>
          <w:p w14:paraId="4637D15F" w14:textId="77777777" w:rsidR="008D412E" w:rsidRDefault="00000000">
            <w:pPr>
              <w:pStyle w:val="NormalnyWeb"/>
              <w:numPr>
                <w:ilvl w:val="0"/>
                <w:numId w:val="10"/>
              </w:numPr>
              <w:spacing w:after="0" w:afterAutospacing="0"/>
            </w:pPr>
            <w:r>
              <w:rPr>
                <w:color w:val="00000A"/>
              </w:rPr>
              <w:t xml:space="preserve">minimum 4x złącza SATA 6.0 </w:t>
            </w:r>
            <w:proofErr w:type="spellStart"/>
            <w:r>
              <w:rPr>
                <w:color w:val="00000A"/>
              </w:rPr>
              <w:t>Gb</w:t>
            </w:r>
            <w:proofErr w:type="spellEnd"/>
            <w:r>
              <w:rPr>
                <w:color w:val="00000A"/>
              </w:rPr>
              <w:t>/s</w:t>
            </w:r>
          </w:p>
          <w:p w14:paraId="6667FF01" w14:textId="77777777" w:rsidR="008D412E" w:rsidRDefault="00000000">
            <w:pPr>
              <w:pStyle w:val="NormalnyWeb"/>
              <w:numPr>
                <w:ilvl w:val="0"/>
                <w:numId w:val="10"/>
              </w:numPr>
            </w:pPr>
            <w:r>
              <w:rPr>
                <w:color w:val="00000A"/>
              </w:rPr>
              <w:t xml:space="preserve">minimum 1x M.2 dla dysku SSD o parametrach co najmniej </w:t>
            </w:r>
            <w:proofErr w:type="spellStart"/>
            <w:r>
              <w:rPr>
                <w:color w:val="00000A"/>
              </w:rPr>
              <w:t>PCIe</w:t>
            </w:r>
            <w:proofErr w:type="spellEnd"/>
            <w:r>
              <w:rPr>
                <w:color w:val="00000A"/>
              </w:rPr>
              <w:t xml:space="preserve"> 3.0 x4</w:t>
            </w:r>
          </w:p>
        </w:tc>
      </w:tr>
      <w:tr w:rsidR="008D412E" w14:paraId="41C2F314" w14:textId="77777777">
        <w:trPr>
          <w:trHeight w:val="1267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A2E1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Pamięć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operacyjna</w:t>
            </w:r>
            <w:proofErr w:type="spellEnd"/>
            <w:r>
              <w:rPr>
                <w:color w:val="000000"/>
              </w:rPr>
              <w:t xml:space="preserve"> RAM</w:t>
            </w:r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7099" w14:textId="77777777" w:rsidR="008D412E" w:rsidRDefault="00000000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>
              <w:rPr>
                <w:color w:val="00000A"/>
              </w:rPr>
              <w:t>minimum 8GB DDR4</w:t>
            </w:r>
          </w:p>
          <w:p w14:paraId="1C6775C6" w14:textId="77777777" w:rsidR="008D412E" w:rsidRDefault="00000000">
            <w:pPr>
              <w:pStyle w:val="NormalnyWeb"/>
              <w:numPr>
                <w:ilvl w:val="0"/>
                <w:numId w:val="11"/>
              </w:numPr>
              <w:spacing w:after="0" w:afterAutospacing="0"/>
            </w:pPr>
            <w:r>
              <w:rPr>
                <w:color w:val="000000"/>
              </w:rPr>
              <w:t>minimum 1 wolny slot pamięci na płycie głównej,</w:t>
            </w:r>
          </w:p>
          <w:p w14:paraId="481DFEC0" w14:textId="77777777" w:rsidR="008D412E" w:rsidRDefault="00000000">
            <w:pPr>
              <w:pStyle w:val="NormalnyWeb"/>
              <w:numPr>
                <w:ilvl w:val="0"/>
                <w:numId w:val="11"/>
              </w:numPr>
            </w:pPr>
            <w:r>
              <w:rPr>
                <w:color w:val="000000"/>
              </w:rPr>
              <w:t>możliwość rozszerzenia pamięci minimum do 16 GB</w:t>
            </w:r>
          </w:p>
        </w:tc>
      </w:tr>
      <w:tr w:rsidR="008D412E" w14:paraId="7A7BDA14" w14:textId="77777777">
        <w:trPr>
          <w:trHeight w:val="3171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0C3F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Porty w </w:t>
            </w:r>
            <w:proofErr w:type="spellStart"/>
            <w:r>
              <w:rPr>
                <w:color w:val="000000"/>
              </w:rPr>
              <w:t>tylnej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części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komputera</w:t>
            </w:r>
            <w:proofErr w:type="spellEnd"/>
          </w:p>
          <w:p w14:paraId="2386BFC1" w14:textId="77777777" w:rsidR="008D412E" w:rsidRDefault="008D412E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1420" w14:textId="77777777" w:rsidR="008D412E" w:rsidRDefault="00000000">
            <w:pPr>
              <w:pStyle w:val="western"/>
              <w:spacing w:beforeAutospacing="1" w:line="276" w:lineRule="auto"/>
            </w:pPr>
            <w:proofErr w:type="spellStart"/>
            <w:r>
              <w:rPr>
                <w:color w:val="00000A"/>
              </w:rPr>
              <w:t>Komputer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musi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posiadać</w:t>
            </w:r>
            <w:proofErr w:type="spellEnd"/>
            <w:r>
              <w:rPr>
                <w:color w:val="00000A"/>
              </w:rPr>
              <w:t>:</w:t>
            </w:r>
          </w:p>
          <w:p w14:paraId="0A4BCE45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>minimum 1 x HDMI,</w:t>
            </w:r>
          </w:p>
          <w:p w14:paraId="1934DADA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  <w:lang w:val="en-US"/>
              </w:rPr>
              <w:t>minimum 1 x VGA (15pin -D-Sub)</w:t>
            </w:r>
          </w:p>
          <w:p w14:paraId="1BBC9000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>minimum 4x USB 2.0,</w:t>
            </w:r>
          </w:p>
          <w:p w14:paraId="2BED0952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>minimum 2x USB 3.0,</w:t>
            </w:r>
          </w:p>
          <w:p w14:paraId="3F8B66E8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>minimum 1 port sieciowy RJ-45,</w:t>
            </w:r>
          </w:p>
          <w:p w14:paraId="61F79D22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 xml:space="preserve">port audio </w:t>
            </w:r>
            <w:proofErr w:type="spellStart"/>
            <w:r>
              <w:rPr>
                <w:color w:val="00000A"/>
              </w:rPr>
              <w:t>line</w:t>
            </w:r>
            <w:proofErr w:type="spellEnd"/>
            <w:r>
              <w:rPr>
                <w:color w:val="00000A"/>
              </w:rPr>
              <w:t>-out</w:t>
            </w:r>
          </w:p>
          <w:p w14:paraId="73540CCC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Wymagana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ilość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rozmieszczenie</w:t>
            </w:r>
            <w:proofErr w:type="spellEnd"/>
            <w:r>
              <w:rPr>
                <w:color w:val="00000A"/>
              </w:rPr>
              <w:t xml:space="preserve"> (</w:t>
            </w:r>
            <w:proofErr w:type="spellStart"/>
            <w:r>
              <w:rPr>
                <w:color w:val="00000A"/>
              </w:rPr>
              <w:t>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zewnątrz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obudowy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komputera</w:t>
            </w:r>
            <w:proofErr w:type="spellEnd"/>
            <w:r>
              <w:rPr>
                <w:color w:val="00000A"/>
              </w:rPr>
              <w:t xml:space="preserve">) </w:t>
            </w:r>
            <w:proofErr w:type="spellStart"/>
            <w:r>
              <w:rPr>
                <w:color w:val="00000A"/>
              </w:rPr>
              <w:t>portów</w:t>
            </w:r>
            <w:proofErr w:type="spellEnd"/>
            <w:r>
              <w:rPr>
                <w:color w:val="00000A"/>
              </w:rPr>
              <w:t xml:space="preserve"> USB </w:t>
            </w:r>
            <w:proofErr w:type="spellStart"/>
            <w:r>
              <w:rPr>
                <w:color w:val="00000A"/>
              </w:rPr>
              <w:t>oraz</w:t>
            </w:r>
            <w:proofErr w:type="spellEnd"/>
            <w:r>
              <w:rPr>
                <w:color w:val="00000A"/>
              </w:rPr>
              <w:t xml:space="preserve"> VIDEO </w:t>
            </w:r>
            <w:proofErr w:type="spellStart"/>
            <w:r>
              <w:rPr>
                <w:color w:val="00000A"/>
              </w:rPr>
              <w:t>nie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może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być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osiągnięta</w:t>
            </w:r>
            <w:proofErr w:type="spellEnd"/>
            <w:r>
              <w:rPr>
                <w:color w:val="00000A"/>
              </w:rPr>
              <w:t xml:space="preserve"> w </w:t>
            </w:r>
            <w:proofErr w:type="spellStart"/>
            <w:r>
              <w:rPr>
                <w:color w:val="00000A"/>
              </w:rPr>
              <w:t>wyniku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stosowania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konwerterów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przejściówek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itp</w:t>
            </w:r>
            <w:proofErr w:type="spellEnd"/>
            <w:r>
              <w:rPr>
                <w:color w:val="00000A"/>
              </w:rPr>
              <w:t>.</w:t>
            </w:r>
          </w:p>
        </w:tc>
      </w:tr>
      <w:tr w:rsidR="008D412E" w14:paraId="2BD355CB" w14:textId="77777777">
        <w:trPr>
          <w:trHeight w:val="1390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27B9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Porty w </w:t>
            </w:r>
            <w:proofErr w:type="spellStart"/>
            <w:r>
              <w:rPr>
                <w:color w:val="000000"/>
              </w:rPr>
              <w:t>przedniej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części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komputera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EB28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Komputer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musi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posiadać</w:t>
            </w:r>
            <w:proofErr w:type="spellEnd"/>
            <w:r>
              <w:rPr>
                <w:color w:val="00000A"/>
              </w:rPr>
              <w:t>:</w:t>
            </w:r>
          </w:p>
          <w:p w14:paraId="2C841641" w14:textId="77777777" w:rsidR="008D412E" w:rsidRDefault="00000000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>
              <w:rPr>
                <w:color w:val="00000A"/>
              </w:rPr>
              <w:t>minimum 2 x USB 3.0</w:t>
            </w:r>
          </w:p>
          <w:p w14:paraId="62568258" w14:textId="77777777" w:rsidR="008D412E" w:rsidRDefault="00000000">
            <w:pPr>
              <w:pStyle w:val="NormalnyWeb"/>
              <w:numPr>
                <w:ilvl w:val="0"/>
                <w:numId w:val="12"/>
              </w:numPr>
            </w:pPr>
            <w:r>
              <w:rPr>
                <w:color w:val="00000A"/>
              </w:rPr>
              <w:t>port audio do podłączenia słuchawek z mikrofonem</w:t>
            </w:r>
          </w:p>
        </w:tc>
      </w:tr>
      <w:tr w:rsidR="008D412E" w14:paraId="64751F22" w14:textId="77777777">
        <w:trPr>
          <w:trHeight w:val="797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0ED5" w14:textId="77777777" w:rsidR="008D412E" w:rsidRDefault="008D412E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</w:p>
          <w:p w14:paraId="3C38E329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System </w:t>
            </w:r>
            <w:proofErr w:type="spellStart"/>
            <w:r>
              <w:rPr>
                <w:color w:val="00000A"/>
              </w:rPr>
              <w:t>operacyjny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774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Zainstalowany system w polskiej wersji językowej lub system równoważny wraz z nośnikiem instalacyjnym.</w:t>
            </w:r>
          </w:p>
          <w:p w14:paraId="6840DC40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Klucz licencyjny systemu musi być zapisany trwale w BIOS i umożliwiać jego instalację bez potrzeby ręcznego wpisywania klucza licencyjnego.</w:t>
            </w:r>
          </w:p>
          <w:p w14:paraId="1B4E7944" w14:textId="77777777" w:rsidR="008D412E" w:rsidRDefault="00000000">
            <w:pPr>
              <w:pStyle w:val="NormalnyWeb"/>
              <w:spacing w:after="0" w:afterAutospacing="0"/>
            </w:pPr>
            <w:r>
              <w:rPr>
                <w:i/>
                <w:iCs/>
                <w:color w:val="000000"/>
              </w:rPr>
              <w:t>Zamawiający nie dopuszcza zaoferowania systemu operacyjnego pochodzącego z rynku wtórnego, reaktywowanego systemu.</w:t>
            </w:r>
          </w:p>
          <w:p w14:paraId="2C8EDC67" w14:textId="77777777" w:rsidR="008D412E" w:rsidRDefault="00000000">
            <w:pPr>
              <w:pStyle w:val="western"/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System </w:t>
            </w:r>
            <w:proofErr w:type="spellStart"/>
            <w:r>
              <w:rPr>
                <w:color w:val="00000A"/>
              </w:rPr>
              <w:t>równoważny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musi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spełniać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następujące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wymagania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poprzez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wbudowane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mechanizmy</w:t>
            </w:r>
            <w:proofErr w:type="spellEnd"/>
            <w:r>
              <w:rPr>
                <w:color w:val="00000A"/>
              </w:rPr>
              <w:t xml:space="preserve">, bez </w:t>
            </w:r>
            <w:proofErr w:type="spellStart"/>
            <w:r>
              <w:rPr>
                <w:color w:val="00000A"/>
              </w:rPr>
              <w:t>użycia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dodatkowych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aplikacji</w:t>
            </w:r>
            <w:proofErr w:type="spellEnd"/>
            <w:r>
              <w:rPr>
                <w:color w:val="00000A"/>
              </w:rPr>
              <w:t>:</w:t>
            </w:r>
          </w:p>
          <w:p w14:paraId="7FAA25D1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1. Dostępne dwa rodzaje graficznego interfejsu użytkownika:</w:t>
            </w:r>
          </w:p>
          <w:p w14:paraId="3D79D14A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a. Klasyczny, umożliwiający obsługę przy pomocy klawiatury i myszy,</w:t>
            </w:r>
          </w:p>
          <w:p w14:paraId="055EE239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b. Dotykowy umożliwiający sterowanie dotykiem na urządzeniach typu tablet lub monitorach dotykowych.</w:t>
            </w:r>
          </w:p>
          <w:p w14:paraId="24194C1F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lastRenderedPageBreak/>
              <w:t>2. Interfejsy użytkownika dostępne w wielu językach do wyboru – w tym polskim i angielskim.</w:t>
            </w:r>
          </w:p>
          <w:p w14:paraId="798A0990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3. Zlokalizowane w języku polskim, co najmniej następujące elementy: menu, odtwarzacz multimediów, pomoc, komunikaty systemowe.</w:t>
            </w:r>
          </w:p>
          <w:p w14:paraId="3F9DE461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4. Wbudowany system pomocy w języku polskim.</w:t>
            </w:r>
          </w:p>
          <w:p w14:paraId="274F3BE0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5. Graficzne środowisko instalacji i konfiguracji dostępne w języku polskim.</w:t>
            </w:r>
          </w:p>
          <w:p w14:paraId="25B8C3AA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6. Funkcje związane z obsługą komputerów typu tablet, z wbudowanym modułem „uczenia się” pisma użytkownika – obsługa języka polskiego.</w:t>
            </w:r>
          </w:p>
          <w:p w14:paraId="3C370894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7. Funkcjonalność rozpoznawania mowy, pozwalającą na sterowanie komputerem głosowo, wraz z modułem „uczenia się” głosu użytkownika.</w:t>
            </w:r>
          </w:p>
          <w:p w14:paraId="2650FBF8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0BDF29A5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9. Możliwość dokonywania aktualizacji i poprawek systemu poprzez mechanizm zarządzany przez administratora systemu Zamawiającego.</w:t>
            </w:r>
          </w:p>
          <w:p w14:paraId="0B4D5C89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10. Dostępność bezpłatnych biuletynów bezpieczeństwa związanych z działaniem systemu operacyjnego.</w:t>
            </w:r>
          </w:p>
          <w:p w14:paraId="31E3B316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11. Wbudowana zapora internetowa (firewall) dla ochrony połączeń internetowych; zintegrowana z systemem konsola do zarządzania ustawieniami zapory i regułami IP v4 i v6.</w:t>
            </w:r>
          </w:p>
          <w:p w14:paraId="075A1921" w14:textId="77777777" w:rsidR="008D412E" w:rsidRDefault="00000000">
            <w:pPr>
              <w:pStyle w:val="NormalnyWeb"/>
              <w:spacing w:after="0" w:afterAutospacing="0"/>
            </w:pPr>
            <w:r>
              <w:rPr>
                <w:rFonts w:eastAsia="Cambria"/>
                <w:color w:val="000000"/>
              </w:rPr>
              <w:t>12. Wbudowane mechanizmy ochrony antywirusowej i przeciw złośliwemu oprogramowaniu z zapewnionymi bezpłatnymi aktualizacjami.</w:t>
            </w:r>
          </w:p>
          <w:p w14:paraId="2682BB11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>
              <w:rPr>
                <w:color w:val="000000"/>
              </w:rPr>
              <w:t>Plug&amp;Play</w:t>
            </w:r>
            <w:proofErr w:type="spellEnd"/>
            <w:r>
              <w:rPr>
                <w:color w:val="000000"/>
              </w:rPr>
              <w:t>, Wi-Fi).</w:t>
            </w:r>
          </w:p>
          <w:p w14:paraId="004F37DF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14. Funkcjonalność automatycznej zmiany domyślnej drukarki w zależności od sieci, do której podłączony jest komputer.</w:t>
            </w:r>
          </w:p>
          <w:p w14:paraId="7A1F1E6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15. Możliwość zarządzania stacją roboczą poprzez polityki grupowe – przez politykę rozumiemy zestaw reguł definiujących lub ograniczających funkcjonalność systemu lub aplikacji.</w:t>
            </w:r>
          </w:p>
          <w:p w14:paraId="16DF598D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lastRenderedPageBreak/>
              <w:t>16. Rozbudowane, definiowalne polityki bezpieczeństwa – polityki dla systemu operacyjnego i dla wskazanych aplikacji.</w:t>
            </w:r>
          </w:p>
          <w:p w14:paraId="117B3431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17. Możliwość zdalnej automatycznej instalacji, konfiguracji, administrowania oraz aktualizowania systemu, zgodnie z określonymi uprawnieniami poprzez polityki grupowe.</w:t>
            </w:r>
          </w:p>
          <w:p w14:paraId="3E8DF798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18. Zabezpieczony hasłem hierarchiczny dostęp do systemu, konta i profile użytkowników zarządzane zdalnie; praca systemu w trybie ochrony kont użytkowników.</w:t>
            </w:r>
          </w:p>
          <w:p w14:paraId="67605A1C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19. Mechanizm pozwalający użytkownikowi zarejestrowanego w systemie przedsiębiorstwa/instytucji urządzenia na uprawniony dostęp do zasobów tego systemu.</w:t>
            </w:r>
          </w:p>
          <w:p w14:paraId="766DC07B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6B7E267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21. Zintegrowany z systemem operacyjnym moduł synchronizacji komputera z urządzeniami zewnętrznymi.</w:t>
            </w:r>
          </w:p>
          <w:p w14:paraId="61979AB2" w14:textId="77777777" w:rsidR="008D412E" w:rsidRDefault="00000000">
            <w:pPr>
              <w:pStyle w:val="NormalnyWeb"/>
              <w:spacing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22. </w:t>
            </w:r>
            <w:proofErr w:type="spellStart"/>
            <w:r>
              <w:rPr>
                <w:color w:val="000000"/>
                <w:lang w:val="en-US"/>
              </w:rPr>
              <w:t>Obsługa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standardu</w:t>
            </w:r>
            <w:proofErr w:type="spellEnd"/>
            <w:r>
              <w:rPr>
                <w:color w:val="000000"/>
                <w:lang w:val="en-US"/>
              </w:rPr>
              <w:t xml:space="preserve"> NFC (near field communication).</w:t>
            </w:r>
          </w:p>
          <w:p w14:paraId="1016804D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23. Możliwość przystosowania stanowiska dla osób niepełnosprawnych (np. słabo widzących).</w:t>
            </w:r>
          </w:p>
          <w:p w14:paraId="4A44B116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24. Wsparcie dla IPSEC oparte na politykach – wdrażanie IPSEC oparte na zestawach reguł definiujących ustawienia zarządzanych w sposób centralny.</w:t>
            </w:r>
          </w:p>
          <w:p w14:paraId="484A6BCA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25. Automatyczne występowanie i używanie (wystawianie) certyfikatów PKI X.509.</w:t>
            </w:r>
          </w:p>
          <w:p w14:paraId="6A15F335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26. Mechanizmy logowania do domeny w oparciu o:</w:t>
            </w:r>
          </w:p>
          <w:p w14:paraId="67201563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a. Login i hasło,</w:t>
            </w:r>
          </w:p>
          <w:p w14:paraId="54E16EB3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b. Karty z certyfikatami (</w:t>
            </w:r>
            <w:proofErr w:type="spellStart"/>
            <w:r>
              <w:rPr>
                <w:color w:val="000000"/>
              </w:rPr>
              <w:t>smartcard</w:t>
            </w:r>
            <w:proofErr w:type="spellEnd"/>
            <w:r>
              <w:rPr>
                <w:color w:val="000000"/>
              </w:rPr>
              <w:t>),</w:t>
            </w:r>
          </w:p>
          <w:p w14:paraId="6760ACE8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c. Wirtualne karty (logowanie w oparciu o certyfikat chroniony poprzez moduł TPM).</w:t>
            </w:r>
          </w:p>
          <w:p w14:paraId="02D61EFF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27. Mechanizmy wieloelementowego uwierzytelniania.</w:t>
            </w:r>
          </w:p>
          <w:p w14:paraId="6B6FC086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28. Wsparcie dla uwierzytelniania na bazie </w:t>
            </w:r>
            <w:proofErr w:type="spellStart"/>
            <w:r>
              <w:rPr>
                <w:color w:val="000000"/>
              </w:rPr>
              <w:t>Kerberos</w:t>
            </w:r>
            <w:proofErr w:type="spellEnd"/>
            <w:r>
              <w:rPr>
                <w:color w:val="000000"/>
              </w:rPr>
              <w:t xml:space="preserve"> v. 5.</w:t>
            </w:r>
          </w:p>
          <w:p w14:paraId="3939D51C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lastRenderedPageBreak/>
              <w:t>29. Wsparcie do uwierzytelnienia urządzenia na bazie certyfikatu.</w:t>
            </w:r>
          </w:p>
          <w:p w14:paraId="7AB16A76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30. Wsparcie dla algorytmów Suite B (RFC 4869).</w:t>
            </w:r>
          </w:p>
          <w:p w14:paraId="034E222A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31. Wsparcie wbudowanej zapory ogniowej dla Internet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Exchange v. 2 (IKEv2) dla warstwy transportowej </w:t>
            </w:r>
            <w:proofErr w:type="spellStart"/>
            <w:r>
              <w:rPr>
                <w:color w:val="000000"/>
              </w:rPr>
              <w:t>IPsec</w:t>
            </w:r>
            <w:proofErr w:type="spellEnd"/>
            <w:r>
              <w:rPr>
                <w:color w:val="000000"/>
              </w:rPr>
              <w:t>.</w:t>
            </w:r>
          </w:p>
          <w:p w14:paraId="67814AF2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32. Wbudowane narzędzia służące do administracji, do wykonywania kopii zapasowych polityk i ich odtwarzania oraz generowania raportów z ustawień polityk.</w:t>
            </w:r>
          </w:p>
          <w:p w14:paraId="66250DC4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33. Wsparcie dla środowisk Java i .NET Framework 4.x – możliwość uruchomienia aplikacji działających we wskazanych środowiskach.</w:t>
            </w:r>
          </w:p>
          <w:p w14:paraId="368DFF9B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34. Wsparcie dla JScript i </w:t>
            </w:r>
            <w:proofErr w:type="spellStart"/>
            <w:r>
              <w:rPr>
                <w:color w:val="000000"/>
              </w:rPr>
              <w:t>VBScript</w:t>
            </w:r>
            <w:proofErr w:type="spellEnd"/>
            <w:r>
              <w:rPr>
                <w:color w:val="000000"/>
              </w:rPr>
              <w:t xml:space="preserve"> – możliwość uruchamiania interpretera poleceń.</w:t>
            </w:r>
          </w:p>
          <w:p w14:paraId="0093AA44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35. Zdalna pomoc i współdzielenie aplikacji – możliwość zdalnego przejęcia sesji zalogowanego użytkownika celem rozwiązania problemu z komputerem,</w:t>
            </w:r>
          </w:p>
          <w:p w14:paraId="3BF794B9" w14:textId="77777777" w:rsidR="008D412E" w:rsidRDefault="00000000">
            <w:pPr>
              <w:pStyle w:val="NormalnyWeb"/>
              <w:spacing w:after="0" w:afterAutospacing="0"/>
            </w:pPr>
            <w:r>
              <w:rPr>
                <w:rFonts w:eastAsia="Cambria"/>
                <w:color w:val="00000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24114285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37. Rozwiązanie ma umożliwiające wdrożenie nowego obrazu poprzez zdalną instalację.</w:t>
            </w:r>
          </w:p>
          <w:p w14:paraId="4531A7E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38. Transakcyjny system plików pozwalający na stosowanie przydziałów (ang. </w:t>
            </w:r>
            <w:proofErr w:type="spellStart"/>
            <w:r>
              <w:rPr>
                <w:color w:val="000000"/>
              </w:rPr>
              <w:t>quota</w:t>
            </w:r>
            <w:proofErr w:type="spellEnd"/>
            <w:r>
              <w:rPr>
                <w:color w:val="000000"/>
              </w:rPr>
              <w:t>) na dysku dla użytkowników oraz zapewniający większą niezawodność i pozwalający tworzyć kopie zapasowe.</w:t>
            </w:r>
          </w:p>
          <w:p w14:paraId="1D043778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39. Zarządzanie kontami użytkowników sieci oraz urządzeniami sieciowymi tj. drukarki, modemy, woluminy dyskowe, usługi katalogowe.</w:t>
            </w:r>
          </w:p>
          <w:p w14:paraId="45D0C08C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40. Udostępnianie modemu.</w:t>
            </w:r>
          </w:p>
          <w:p w14:paraId="74779F69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41. Oprogramowanie dla tworzenia kopii zapasowych (Backup); automatyczne wykonywanie kopii plików z możliwością automatycznego przywrócenia wersji wcześniejszej.</w:t>
            </w:r>
          </w:p>
          <w:p w14:paraId="2C2B7635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42. Możliwość przywracania obrazu plików systemowych do uprzednio zapisanej postaci.</w:t>
            </w:r>
          </w:p>
          <w:p w14:paraId="1A629ADC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43. Identyfikacja sieci komputerowych, do których jest podłączony system operacyjny, zapamiętywanie ustawień i przypisywanie do min. </w:t>
            </w:r>
            <w:r>
              <w:rPr>
                <w:color w:val="000000"/>
              </w:rPr>
              <w:lastRenderedPageBreak/>
              <w:t>3 kategorii bezpieczeństwa (z predefiniowanymi odpowiednio do kategorii ustawieniami zapory sieciowej, udostępniania plików itp.).</w:t>
            </w:r>
          </w:p>
          <w:p w14:paraId="53DBA7F6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44. Możliwość blokowania lub dopuszczania dowolnych urządzeń peryferyjnych za pomocą polityk grupowych (np. przy użyciu numerów identyfikacyjnych sprzętu).</w:t>
            </w:r>
          </w:p>
          <w:p w14:paraId="2CC7717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45. Wbudowany mechanizm wirtualizacji typu </w:t>
            </w:r>
            <w:proofErr w:type="spellStart"/>
            <w:r>
              <w:rPr>
                <w:color w:val="000000"/>
              </w:rPr>
              <w:t>hypervisor</w:t>
            </w:r>
            <w:proofErr w:type="spellEnd"/>
            <w:r>
              <w:rPr>
                <w:color w:val="000000"/>
              </w:rPr>
              <w:t>, umożliwiający, zgodnie z uprawnieniami licencyjnymi, uruchomienie do 4 maszyn wirtualnych.</w:t>
            </w:r>
          </w:p>
          <w:p w14:paraId="7A59C28A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46. Mechanizm szyfrowania dysków wewnętrznych i zewnętrznych z możliwością szyfrowania ograniczonego do danych użytkownika.</w:t>
            </w:r>
          </w:p>
          <w:p w14:paraId="60892B2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>
              <w:rPr>
                <w:color w:val="000000"/>
              </w:rPr>
              <w:t>mikrochipie</w:t>
            </w:r>
            <w:proofErr w:type="spellEnd"/>
            <w:r>
              <w:rPr>
                <w:color w:val="000000"/>
              </w:rPr>
              <w:t xml:space="preserve"> TPM (</w:t>
            </w:r>
            <w:proofErr w:type="spellStart"/>
            <w:r>
              <w:rPr>
                <w:color w:val="000000"/>
              </w:rPr>
              <w:t>Trusted</w:t>
            </w:r>
            <w:proofErr w:type="spellEnd"/>
            <w:r>
              <w:rPr>
                <w:color w:val="000000"/>
              </w:rPr>
              <w:t xml:space="preserve"> Platform Module) w wersji minimum 1.2 lub na kluczach pamięci przenośnej USB.</w:t>
            </w:r>
          </w:p>
          <w:p w14:paraId="094A7814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48. Wbudowane w system narzędzie do szyfrowania dysków przenośnych, z możliwością centralnego zarządzania poprzez polityki grupowe, pozwalające na wymuszenie szyfrowania dysków przenośnych.</w:t>
            </w:r>
          </w:p>
          <w:p w14:paraId="08ED4E1E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0"/>
              </w:rPr>
              <w:t>49. Możliwość tworzenia i przechowywania kopii zapasowych kluczy odzyskiwania do szyfrowania partycji w usługach katalogowych.</w:t>
            </w:r>
          </w:p>
          <w:p w14:paraId="12DA86E1" w14:textId="77777777" w:rsidR="008D412E" w:rsidRDefault="00000000">
            <w:pPr>
              <w:pStyle w:val="NormalnyWeb"/>
            </w:pPr>
            <w:r>
              <w:rPr>
                <w:color w:val="000000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>
              <w:rPr>
                <w:color w:val="000000"/>
              </w:rPr>
              <w:t>reinstalacji</w:t>
            </w:r>
            <w:proofErr w:type="spellEnd"/>
            <w:r>
              <w:rPr>
                <w:color w:val="000000"/>
              </w:rPr>
              <w:t xml:space="preserve"> systemu.</w:t>
            </w:r>
          </w:p>
        </w:tc>
      </w:tr>
      <w:tr w:rsidR="008D412E" w14:paraId="4E395688" w14:textId="77777777">
        <w:trPr>
          <w:trHeight w:val="920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3A6F" w14:textId="77777777" w:rsidR="008D412E" w:rsidRDefault="008D412E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</w:p>
          <w:p w14:paraId="1426A16C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Dysk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twardy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71B2" w14:textId="77777777" w:rsidR="008D412E" w:rsidRDefault="008D412E">
            <w:pPr>
              <w:pStyle w:val="NormalnyWeb"/>
              <w:spacing w:after="0" w:afterAutospacing="0"/>
              <w:rPr>
                <w:lang w:val="en-US"/>
              </w:rPr>
            </w:pPr>
          </w:p>
          <w:p w14:paraId="37157BC0" w14:textId="77777777" w:rsidR="008D412E" w:rsidRDefault="00000000">
            <w:pPr>
              <w:pStyle w:val="NormalnyWeb"/>
              <w:rPr>
                <w:lang w:val="en-US"/>
              </w:rPr>
            </w:pPr>
            <w:r>
              <w:rPr>
                <w:color w:val="00000A"/>
                <w:lang w:val="en-US"/>
              </w:rPr>
              <w:t xml:space="preserve">Minimum 256GB SSD </w:t>
            </w:r>
            <w:proofErr w:type="spellStart"/>
            <w:r>
              <w:rPr>
                <w:color w:val="00000A"/>
                <w:lang w:val="en-US"/>
              </w:rPr>
              <w:t>interfejsem</w:t>
            </w:r>
            <w:proofErr w:type="spellEnd"/>
            <w:r>
              <w:rPr>
                <w:color w:val="00000A"/>
                <w:lang w:val="en-US"/>
              </w:rPr>
              <w:t xml:space="preserve"> SATA 3</w:t>
            </w:r>
          </w:p>
        </w:tc>
      </w:tr>
      <w:tr w:rsidR="008D412E" w14:paraId="5ABFF20B" w14:textId="77777777">
        <w:trPr>
          <w:trHeight w:val="920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7AD3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Napęd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optyczny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94D8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>DVD+/-R</w:t>
            </w:r>
          </w:p>
        </w:tc>
      </w:tr>
      <w:tr w:rsidR="008D412E" w14:paraId="7E50F55C" w14:textId="77777777">
        <w:trPr>
          <w:trHeight w:val="612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6618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Karta </w:t>
            </w:r>
            <w:proofErr w:type="spellStart"/>
            <w:r>
              <w:rPr>
                <w:color w:val="000000"/>
              </w:rPr>
              <w:t>dźwiękowa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4EE2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Karta </w:t>
            </w:r>
            <w:proofErr w:type="spellStart"/>
            <w:r>
              <w:rPr>
                <w:color w:val="00000A"/>
              </w:rPr>
              <w:t>dźwiękowa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zintegrowana</w:t>
            </w:r>
            <w:proofErr w:type="spellEnd"/>
            <w:r>
              <w:rPr>
                <w:color w:val="00000A"/>
              </w:rPr>
              <w:t xml:space="preserve"> z </w:t>
            </w:r>
            <w:proofErr w:type="spellStart"/>
            <w:r>
              <w:rPr>
                <w:color w:val="00000A"/>
              </w:rPr>
              <w:t>płytą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główną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zgodna</w:t>
            </w:r>
            <w:proofErr w:type="spellEnd"/>
            <w:r>
              <w:rPr>
                <w:color w:val="00000A"/>
              </w:rPr>
              <w:t xml:space="preserve"> ze </w:t>
            </w:r>
            <w:proofErr w:type="spellStart"/>
            <w:r>
              <w:rPr>
                <w:color w:val="00000A"/>
              </w:rPr>
              <w:t>standardem</w:t>
            </w:r>
            <w:proofErr w:type="spellEnd"/>
            <w:r>
              <w:rPr>
                <w:color w:val="00000A"/>
              </w:rPr>
              <w:t xml:space="preserve"> High Definition 5.1</w:t>
            </w:r>
          </w:p>
        </w:tc>
      </w:tr>
      <w:tr w:rsidR="008D412E" w14:paraId="3088C68B" w14:textId="77777777">
        <w:trPr>
          <w:trHeight w:val="1334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D2A5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Karta </w:t>
            </w:r>
            <w:proofErr w:type="spellStart"/>
            <w:r>
              <w:rPr>
                <w:color w:val="000000"/>
              </w:rPr>
              <w:t>graficzna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C01C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Zintegrowana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karta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graficzna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wykorzystująca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pamięć</w:t>
            </w:r>
            <w:proofErr w:type="spellEnd"/>
            <w:r>
              <w:rPr>
                <w:color w:val="00000A"/>
              </w:rPr>
              <w:t xml:space="preserve"> RAM </w:t>
            </w:r>
            <w:proofErr w:type="spellStart"/>
            <w:r>
              <w:rPr>
                <w:color w:val="00000A"/>
              </w:rPr>
              <w:t>systemu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dynamicznie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przydzielaną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potrzeby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grafiki</w:t>
            </w:r>
            <w:proofErr w:type="spellEnd"/>
            <w:r>
              <w:rPr>
                <w:color w:val="00000A"/>
              </w:rPr>
              <w:t xml:space="preserve">. </w:t>
            </w:r>
            <w:proofErr w:type="spellStart"/>
            <w:r>
              <w:rPr>
                <w:color w:val="00000A"/>
              </w:rPr>
              <w:t>Pełna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obsługa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funkcji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standardów</w:t>
            </w:r>
            <w:proofErr w:type="spellEnd"/>
            <w:r>
              <w:rPr>
                <w:color w:val="00000A"/>
              </w:rPr>
              <w:t xml:space="preserve"> DX12, OpenGL 4.5, OpenCL 2.1.</w:t>
            </w:r>
          </w:p>
        </w:tc>
      </w:tr>
      <w:tr w:rsidR="008D412E" w14:paraId="4062AD4A" w14:textId="77777777">
        <w:trPr>
          <w:trHeight w:val="872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A136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 xml:space="preserve">Karta </w:t>
            </w:r>
            <w:proofErr w:type="spellStart"/>
            <w:r>
              <w:rPr>
                <w:color w:val="000000"/>
              </w:rPr>
              <w:t>sieciowa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3882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Karta </w:t>
            </w:r>
            <w:proofErr w:type="spellStart"/>
            <w:r>
              <w:rPr>
                <w:color w:val="00000A"/>
              </w:rPr>
              <w:t>sieciowa</w:t>
            </w:r>
            <w:proofErr w:type="spellEnd"/>
            <w:r>
              <w:rPr>
                <w:color w:val="00000A"/>
              </w:rPr>
              <w:t xml:space="preserve"> 1Gb Ethernet RJ-45, </w:t>
            </w:r>
            <w:proofErr w:type="spellStart"/>
            <w:r>
              <w:rPr>
                <w:color w:val="00000A"/>
              </w:rPr>
              <w:t>zintegrowana</w:t>
            </w:r>
            <w:proofErr w:type="spellEnd"/>
            <w:r>
              <w:rPr>
                <w:color w:val="00000A"/>
              </w:rPr>
              <w:t xml:space="preserve"> z </w:t>
            </w:r>
            <w:proofErr w:type="spellStart"/>
            <w:r>
              <w:rPr>
                <w:color w:val="00000A"/>
              </w:rPr>
              <w:t>płytą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główną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wspierająca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obsługę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technologii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WoL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oraz</w:t>
            </w:r>
            <w:proofErr w:type="spellEnd"/>
            <w:r>
              <w:rPr>
                <w:color w:val="00000A"/>
              </w:rPr>
              <w:t xml:space="preserve"> PXE.</w:t>
            </w:r>
          </w:p>
        </w:tc>
      </w:tr>
      <w:tr w:rsidR="008D412E" w14:paraId="2A37D58B" w14:textId="77777777">
        <w:trPr>
          <w:trHeight w:val="872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D676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lastRenderedPageBreak/>
              <w:t>Klawiatura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39E4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Klawiatura</w:t>
            </w:r>
            <w:proofErr w:type="spellEnd"/>
            <w:r>
              <w:rPr>
                <w:color w:val="000000"/>
              </w:rPr>
              <w:t xml:space="preserve"> USB w </w:t>
            </w:r>
            <w:proofErr w:type="spellStart"/>
            <w:r>
              <w:rPr>
                <w:color w:val="000000"/>
              </w:rPr>
              <w:t>układzie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polskim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programisty</w:t>
            </w:r>
            <w:proofErr w:type="spellEnd"/>
            <w:r>
              <w:rPr>
                <w:color w:val="000000"/>
              </w:rPr>
              <w:t xml:space="preserve"> (104 </w:t>
            </w:r>
            <w:proofErr w:type="spellStart"/>
            <w:r>
              <w:rPr>
                <w:color w:val="000000"/>
              </w:rPr>
              <w:t>klawisze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D412E" w14:paraId="776D6942" w14:textId="77777777">
        <w:trPr>
          <w:trHeight w:val="551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F6C2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Mysz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5255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Mysz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optyczna</w:t>
            </w:r>
            <w:proofErr w:type="spellEnd"/>
            <w:r>
              <w:rPr>
                <w:color w:val="000000"/>
              </w:rPr>
              <w:t xml:space="preserve"> USB z </w:t>
            </w:r>
            <w:proofErr w:type="spellStart"/>
            <w:r>
              <w:rPr>
                <w:color w:val="000000"/>
              </w:rPr>
              <w:t>klawiszami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oraz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rolką</w:t>
            </w:r>
            <w:proofErr w:type="spellEnd"/>
            <w:r>
              <w:rPr>
                <w:color w:val="000000"/>
              </w:rPr>
              <w:t xml:space="preserve"> (scroll)</w:t>
            </w:r>
          </w:p>
        </w:tc>
      </w:tr>
      <w:tr w:rsidR="008D412E" w14:paraId="6E83964F" w14:textId="77777777">
        <w:trPr>
          <w:trHeight w:val="905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F5C6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Obudowa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7CE1" w14:textId="77777777" w:rsidR="008D412E" w:rsidRDefault="00000000">
            <w:pPr>
              <w:pStyle w:val="NormalnyWeb"/>
              <w:spacing w:after="0" w:afterAutospacing="0"/>
            </w:pPr>
            <w:r>
              <w:rPr>
                <w:color w:val="00000A"/>
              </w:rPr>
              <w:t xml:space="preserve">Typu Small Form </w:t>
            </w:r>
            <w:proofErr w:type="spellStart"/>
            <w:r>
              <w:rPr>
                <w:color w:val="00000A"/>
              </w:rPr>
              <w:t>Factor</w:t>
            </w:r>
            <w:proofErr w:type="spellEnd"/>
          </w:p>
        </w:tc>
      </w:tr>
      <w:tr w:rsidR="008D412E" w14:paraId="5815AE56" w14:textId="77777777">
        <w:trPr>
          <w:trHeight w:val="3901"/>
          <w:tblCellSpacing w:w="0" w:type="dxa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34FB" w14:textId="77777777" w:rsidR="008D412E" w:rsidRDefault="00000000">
            <w:pPr>
              <w:pStyle w:val="western"/>
              <w:spacing w:beforeAutospacing="1" w:line="276" w:lineRule="auto"/>
              <w:jc w:val="center"/>
              <w:rPr>
                <w:color w:val="00000A"/>
              </w:rPr>
            </w:pPr>
            <w:r>
              <w:rPr>
                <w:b/>
                <w:bCs/>
                <w:color w:val="000000"/>
              </w:rPr>
              <w:t>Monitor</w:t>
            </w:r>
            <w:r>
              <w:rPr>
                <w:b/>
                <w:bCs/>
                <w:color w:val="000000"/>
              </w:rPr>
              <w:br/>
              <w:t xml:space="preserve">o </w:t>
            </w:r>
            <w:proofErr w:type="spellStart"/>
            <w:r>
              <w:rPr>
                <w:b/>
                <w:bCs/>
                <w:color w:val="000000"/>
              </w:rPr>
              <w:t>minimalnych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parametrac</w:t>
            </w:r>
            <w:r>
              <w:rPr>
                <w:color w:val="000000"/>
              </w:rPr>
              <w:t>h</w:t>
            </w:r>
            <w:proofErr w:type="spellEnd"/>
          </w:p>
        </w:tc>
        <w:tc>
          <w:tcPr>
            <w:tcW w:w="6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6AC1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Matryca</w:t>
            </w:r>
            <w:proofErr w:type="spellEnd"/>
            <w:r>
              <w:rPr>
                <w:color w:val="00000A"/>
              </w:rPr>
              <w:t xml:space="preserve"> – </w:t>
            </w:r>
            <w:proofErr w:type="spellStart"/>
            <w:r>
              <w:rPr>
                <w:color w:val="00000A"/>
              </w:rPr>
              <w:t>aktywna</w:t>
            </w:r>
            <w:proofErr w:type="spellEnd"/>
            <w:r>
              <w:rPr>
                <w:color w:val="00000A"/>
              </w:rPr>
              <w:t>, TFT-TN LED</w:t>
            </w:r>
          </w:p>
          <w:p w14:paraId="62EF6BB1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Wielkość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ekranu</w:t>
            </w:r>
            <w:proofErr w:type="spellEnd"/>
            <w:r>
              <w:rPr>
                <w:color w:val="00000A"/>
              </w:rPr>
              <w:t xml:space="preserve"> – minimum 21,5 </w:t>
            </w:r>
            <w:proofErr w:type="spellStart"/>
            <w:r>
              <w:rPr>
                <w:color w:val="00000A"/>
              </w:rPr>
              <w:t>cali</w:t>
            </w:r>
            <w:proofErr w:type="spellEnd"/>
            <w:r>
              <w:rPr>
                <w:color w:val="00000A"/>
              </w:rPr>
              <w:t>,</w:t>
            </w:r>
          </w:p>
          <w:p w14:paraId="16034FA0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Rozdzielczość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nominalna</w:t>
            </w:r>
            <w:proofErr w:type="spellEnd"/>
            <w:r>
              <w:rPr>
                <w:color w:val="00000A"/>
              </w:rPr>
              <w:t xml:space="preserve"> – 1920X1080 </w:t>
            </w:r>
            <w:proofErr w:type="spellStart"/>
            <w:r>
              <w:rPr>
                <w:color w:val="00000A"/>
              </w:rPr>
              <w:t>pikseli</w:t>
            </w:r>
            <w:proofErr w:type="spellEnd"/>
            <w:r>
              <w:rPr>
                <w:color w:val="00000A"/>
              </w:rPr>
              <w:t>,</w:t>
            </w:r>
          </w:p>
          <w:p w14:paraId="18127D4D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>Format – 16:9,</w:t>
            </w:r>
          </w:p>
          <w:p w14:paraId="185DB417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Jasność</w:t>
            </w:r>
            <w:proofErr w:type="spellEnd"/>
            <w:r>
              <w:rPr>
                <w:color w:val="00000A"/>
              </w:rPr>
              <w:t xml:space="preserve"> – min. 250 cd/m²,</w:t>
            </w:r>
          </w:p>
          <w:p w14:paraId="5DD283E9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Kontrast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statyczny</w:t>
            </w:r>
            <w:proofErr w:type="spellEnd"/>
            <w:r>
              <w:rPr>
                <w:color w:val="00000A"/>
              </w:rPr>
              <w:t xml:space="preserve"> – min. 1000:1,</w:t>
            </w:r>
          </w:p>
          <w:p w14:paraId="701B6C44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Złącza</w:t>
            </w:r>
            <w:proofErr w:type="spellEnd"/>
            <w:r>
              <w:rPr>
                <w:color w:val="00000A"/>
              </w:rPr>
              <w:t xml:space="preserve"> – 1x HDMI, 1xDisplay Port, 1 x 15 pin D-Sub, 1x 3,5mm minijack</w:t>
            </w:r>
          </w:p>
          <w:p w14:paraId="671558BF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Czas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reakcji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plamki</w:t>
            </w:r>
            <w:proofErr w:type="spellEnd"/>
            <w:r>
              <w:rPr>
                <w:color w:val="00000A"/>
              </w:rPr>
              <w:t xml:space="preserve"> – 1 </w:t>
            </w:r>
            <w:proofErr w:type="spellStart"/>
            <w:r>
              <w:rPr>
                <w:color w:val="00000A"/>
              </w:rPr>
              <w:t>ms</w:t>
            </w:r>
            <w:proofErr w:type="spellEnd"/>
            <w:r>
              <w:rPr>
                <w:color w:val="00000A"/>
              </w:rPr>
              <w:t>(max),</w:t>
            </w:r>
          </w:p>
          <w:p w14:paraId="38FA94E4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Zasilanie</w:t>
            </w:r>
            <w:proofErr w:type="spellEnd"/>
            <w:r>
              <w:rPr>
                <w:color w:val="00000A"/>
              </w:rPr>
              <w:t xml:space="preserve"> – 230 V,</w:t>
            </w:r>
          </w:p>
          <w:p w14:paraId="002ED230" w14:textId="77777777" w:rsidR="008D412E" w:rsidRDefault="00000000">
            <w:pPr>
              <w:pStyle w:val="western"/>
              <w:numPr>
                <w:ilvl w:val="0"/>
                <w:numId w:val="12"/>
              </w:numPr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Wbudowane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głośniki</w:t>
            </w:r>
            <w:proofErr w:type="spellEnd"/>
            <w:r>
              <w:rPr>
                <w:color w:val="00000A"/>
              </w:rPr>
              <w:t xml:space="preserve"> 2 </w:t>
            </w:r>
            <w:proofErr w:type="spellStart"/>
            <w:r>
              <w:rPr>
                <w:color w:val="00000A"/>
              </w:rPr>
              <w:t>sztuki</w:t>
            </w:r>
            <w:proofErr w:type="spellEnd"/>
          </w:p>
          <w:p w14:paraId="1F42295F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Normy </w:t>
            </w:r>
            <w:proofErr w:type="spellStart"/>
            <w:r>
              <w:rPr>
                <w:color w:val="00000A"/>
              </w:rPr>
              <w:t>jakościowe</w:t>
            </w:r>
            <w:proofErr w:type="spellEnd"/>
            <w:r>
              <w:rPr>
                <w:color w:val="00000A"/>
              </w:rPr>
              <w:t xml:space="preserve"> – CE, </w:t>
            </w:r>
            <w:proofErr w:type="spellStart"/>
            <w:r>
              <w:rPr>
                <w:color w:val="00000A"/>
              </w:rPr>
              <w:t>efektywności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energetycznej</w:t>
            </w:r>
            <w:proofErr w:type="spellEnd"/>
            <w:r>
              <w:rPr>
                <w:color w:val="00000A"/>
              </w:rPr>
              <w:t xml:space="preserve"> np. </w:t>
            </w:r>
            <w:proofErr w:type="spellStart"/>
            <w:r>
              <w:rPr>
                <w:color w:val="00000A"/>
              </w:rPr>
              <w:t>Energa</w:t>
            </w:r>
            <w:proofErr w:type="spellEnd"/>
            <w:r>
              <w:rPr>
                <w:color w:val="00000A"/>
              </w:rPr>
              <w:t xml:space="preserve"> Star 6.0 </w:t>
            </w:r>
            <w:proofErr w:type="spellStart"/>
            <w:r>
              <w:rPr>
                <w:color w:val="00000A"/>
              </w:rPr>
              <w:t>lub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równoważny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emisji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promieniowania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ergonomii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energooszczędności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ekologii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np.TCO</w:t>
            </w:r>
            <w:proofErr w:type="spellEnd"/>
            <w:r>
              <w:rPr>
                <w:color w:val="00000A"/>
              </w:rPr>
              <w:t xml:space="preserve"> Certified </w:t>
            </w:r>
            <w:proofErr w:type="spellStart"/>
            <w:r>
              <w:rPr>
                <w:color w:val="00000A"/>
              </w:rPr>
              <w:t>lub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równoważne</w:t>
            </w:r>
            <w:proofErr w:type="spell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oraz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norma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ograniczająca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stosowanie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niebezpiecznych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substancji</w:t>
            </w:r>
            <w:proofErr w:type="spellEnd"/>
            <w:r>
              <w:rPr>
                <w:color w:val="00000A"/>
              </w:rPr>
              <w:t xml:space="preserve"> w </w:t>
            </w:r>
            <w:proofErr w:type="spellStart"/>
            <w:r>
              <w:rPr>
                <w:color w:val="00000A"/>
              </w:rPr>
              <w:t>sprzęcie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elektronicznym</w:t>
            </w:r>
            <w:proofErr w:type="spellEnd"/>
            <w:r>
              <w:rPr>
                <w:color w:val="00000A"/>
              </w:rPr>
              <w:t xml:space="preserve">, np. ROHS </w:t>
            </w:r>
            <w:proofErr w:type="spellStart"/>
            <w:r>
              <w:rPr>
                <w:color w:val="00000A"/>
              </w:rPr>
              <w:t>lub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równoważne</w:t>
            </w:r>
            <w:proofErr w:type="spellEnd"/>
          </w:p>
          <w:p w14:paraId="4839E240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Gwarancja</w:t>
            </w:r>
            <w:proofErr w:type="spellEnd"/>
            <w:r>
              <w:rPr>
                <w:color w:val="00000A"/>
              </w:rPr>
              <w:t xml:space="preserve"> </w:t>
            </w:r>
            <w:r>
              <w:rPr>
                <w:color w:val="00000A"/>
                <w:lang w:val="pl-PL"/>
              </w:rPr>
              <w:t>- minimum 36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  <w:lang w:val="pl-PL"/>
              </w:rPr>
              <w:t>miesięcy</w:t>
            </w:r>
            <w:r>
              <w:rPr>
                <w:color w:val="00000A"/>
              </w:rPr>
              <w:t>,</w:t>
            </w:r>
          </w:p>
          <w:p w14:paraId="6FA99713" w14:textId="77777777" w:rsidR="008D412E" w:rsidRDefault="00000000">
            <w:pPr>
              <w:pStyle w:val="western"/>
              <w:spacing w:beforeAutospacing="1"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Kabel – </w:t>
            </w:r>
            <w:proofErr w:type="spellStart"/>
            <w:r>
              <w:rPr>
                <w:color w:val="00000A"/>
              </w:rPr>
              <w:t>komplet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okablowania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gwarantujący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poprawne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działanie</w:t>
            </w:r>
            <w:proofErr w:type="spellEnd"/>
            <w:r>
              <w:rPr>
                <w:color w:val="00000A"/>
              </w:rPr>
              <w:t xml:space="preserve"> z </w:t>
            </w:r>
            <w:proofErr w:type="spellStart"/>
            <w:r>
              <w:rPr>
                <w:color w:val="00000A"/>
              </w:rPr>
              <w:t>oferowanym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komputerem</w:t>
            </w:r>
            <w:proofErr w:type="spellEnd"/>
            <w:r>
              <w:rPr>
                <w:color w:val="00000A"/>
              </w:rPr>
              <w:t>.</w:t>
            </w:r>
          </w:p>
        </w:tc>
      </w:tr>
    </w:tbl>
    <w:p w14:paraId="52CDEB96" w14:textId="77777777" w:rsidR="008D412E" w:rsidRDefault="008D412E">
      <w:pPr>
        <w:jc w:val="both"/>
        <w:rPr>
          <w:rFonts w:cs="Times New Roman"/>
        </w:rPr>
      </w:pPr>
    </w:p>
    <w:p w14:paraId="40D3CB3C" w14:textId="77777777" w:rsidR="008D412E" w:rsidRDefault="008D412E">
      <w:pPr>
        <w:jc w:val="both"/>
        <w:rPr>
          <w:rFonts w:cs="Times New Roman"/>
        </w:rPr>
      </w:pPr>
    </w:p>
    <w:sectPr w:rsidR="008D412E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B675" w14:textId="77777777" w:rsidR="00A43187" w:rsidRDefault="00A43187">
      <w:r>
        <w:separator/>
      </w:r>
    </w:p>
  </w:endnote>
  <w:endnote w:type="continuationSeparator" w:id="0">
    <w:p w14:paraId="5A2838FE" w14:textId="77777777" w:rsidR="00A43187" w:rsidRDefault="00A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27C8" w14:textId="77777777" w:rsidR="00A43187" w:rsidRDefault="00A43187">
      <w:r>
        <w:separator/>
      </w:r>
    </w:p>
  </w:footnote>
  <w:footnote w:type="continuationSeparator" w:id="0">
    <w:p w14:paraId="3FA00D6A" w14:textId="77777777" w:rsidR="00A43187" w:rsidRDefault="00A4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28D6" w14:textId="77777777" w:rsidR="008D412E" w:rsidRDefault="00000000">
    <w:pPr>
      <w:pStyle w:val="Nagwek"/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0" distR="0" simplePos="0" relativeHeight="251661312" behindDoc="0" locked="0" layoutInCell="1" allowOverlap="1" wp14:anchorId="17022C34" wp14:editId="49668D79">
          <wp:simplePos x="0" y="0"/>
          <wp:positionH relativeFrom="column">
            <wp:posOffset>3209925</wp:posOffset>
          </wp:positionH>
          <wp:positionV relativeFrom="paragraph">
            <wp:posOffset>-331470</wp:posOffset>
          </wp:positionV>
          <wp:extent cx="2302510" cy="737235"/>
          <wp:effectExtent l="0" t="0" r="254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E4E38D7" wp14:editId="19E780CD">
          <wp:simplePos x="0" y="0"/>
          <wp:positionH relativeFrom="column">
            <wp:posOffset>1904365</wp:posOffset>
          </wp:positionH>
          <wp:positionV relativeFrom="paragraph">
            <wp:posOffset>-258445</wp:posOffset>
          </wp:positionV>
          <wp:extent cx="1031875" cy="605790"/>
          <wp:effectExtent l="0" t="0" r="15875" b="3810"/>
          <wp:wrapSquare wrapText="bothSides"/>
          <wp:docPr id="3" name="Obraz 3" descr="MSiT z tekste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SiT z tekstem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87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6144F324" wp14:editId="2D308E89">
          <wp:simplePos x="0" y="0"/>
          <wp:positionH relativeFrom="margin">
            <wp:posOffset>-226695</wp:posOffset>
          </wp:positionH>
          <wp:positionV relativeFrom="paragraph">
            <wp:posOffset>-297180</wp:posOffset>
          </wp:positionV>
          <wp:extent cx="1821815" cy="645160"/>
          <wp:effectExtent l="0" t="0" r="6985" b="2540"/>
          <wp:wrapTopAndBottom/>
          <wp:docPr id="1" name="Obraz 1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83FBC4"/>
    <w:multiLevelType w:val="singleLevel"/>
    <w:tmpl w:val="BF83FBC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C5D2837"/>
    <w:multiLevelType w:val="singleLevel"/>
    <w:tmpl w:val="CC5D283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highlight w:val="none"/>
      </w:rPr>
    </w:lvl>
  </w:abstractNum>
  <w:abstractNum w:abstractNumId="2" w15:restartNumberingAfterBreak="0">
    <w:nsid w:val="EE88AD4A"/>
    <w:multiLevelType w:val="singleLevel"/>
    <w:tmpl w:val="EE88AD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457DF9A"/>
    <w:multiLevelType w:val="singleLevel"/>
    <w:tmpl w:val="F457DF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19B5639"/>
    <w:multiLevelType w:val="singleLevel"/>
    <w:tmpl w:val="019B563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AD2286"/>
    <w:multiLevelType w:val="multilevel"/>
    <w:tmpl w:val="03AD22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C7BF6"/>
    <w:multiLevelType w:val="multilevel"/>
    <w:tmpl w:val="1D1C7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36D84"/>
    <w:multiLevelType w:val="singleLevel"/>
    <w:tmpl w:val="28736D8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32C43D48"/>
    <w:multiLevelType w:val="multilevel"/>
    <w:tmpl w:val="32C43D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240CC"/>
    <w:multiLevelType w:val="multilevel"/>
    <w:tmpl w:val="3AE240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D587A"/>
    <w:multiLevelType w:val="singleLevel"/>
    <w:tmpl w:val="64BD58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79F3FE69"/>
    <w:multiLevelType w:val="singleLevel"/>
    <w:tmpl w:val="79F3FE6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1732127">
    <w:abstractNumId w:val="2"/>
  </w:num>
  <w:num w:numId="2" w16cid:durableId="1541938432">
    <w:abstractNumId w:val="3"/>
  </w:num>
  <w:num w:numId="3" w16cid:durableId="1616406646">
    <w:abstractNumId w:val="10"/>
  </w:num>
  <w:num w:numId="4" w16cid:durableId="376321024">
    <w:abstractNumId w:val="9"/>
  </w:num>
  <w:num w:numId="5" w16cid:durableId="1700200771">
    <w:abstractNumId w:val="5"/>
  </w:num>
  <w:num w:numId="6" w16cid:durableId="885601407">
    <w:abstractNumId w:val="6"/>
  </w:num>
  <w:num w:numId="7" w16cid:durableId="693575464">
    <w:abstractNumId w:val="8"/>
  </w:num>
  <w:num w:numId="8" w16cid:durableId="386684353">
    <w:abstractNumId w:val="1"/>
  </w:num>
  <w:num w:numId="9" w16cid:durableId="839125471">
    <w:abstractNumId w:val="0"/>
  </w:num>
  <w:num w:numId="10" w16cid:durableId="1694182422">
    <w:abstractNumId w:val="11"/>
  </w:num>
  <w:num w:numId="11" w16cid:durableId="1520970511">
    <w:abstractNumId w:val="7"/>
  </w:num>
  <w:num w:numId="12" w16cid:durableId="1600329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BE41B7"/>
    <w:rsid w:val="000B13B7"/>
    <w:rsid w:val="008D412E"/>
    <w:rsid w:val="00A43187"/>
    <w:rsid w:val="0616515F"/>
    <w:rsid w:val="0EBE41B7"/>
    <w:rsid w:val="0F3A11D5"/>
    <w:rsid w:val="13197767"/>
    <w:rsid w:val="16FE4D0D"/>
    <w:rsid w:val="23AD74CB"/>
    <w:rsid w:val="315B412E"/>
    <w:rsid w:val="340B5D81"/>
    <w:rsid w:val="42251162"/>
    <w:rsid w:val="46670BAA"/>
    <w:rsid w:val="4A6F58B8"/>
    <w:rsid w:val="4F9654CC"/>
    <w:rsid w:val="64AE680C"/>
    <w:rsid w:val="67274078"/>
    <w:rsid w:val="6AF33527"/>
    <w:rsid w:val="6D2E32CD"/>
    <w:rsid w:val="7F8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C2D0"/>
  <w15:docId w15:val="{3C231263-2E19-46E1-807C-B542F93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 w:line="276" w:lineRule="auto"/>
    </w:pPr>
  </w:style>
  <w:style w:type="character" w:styleId="UyteHipercze">
    <w:name w:val="FollowedHyperlink"/>
    <w:basedOn w:val="Domylnaczcionkaakapitu"/>
    <w:qFormat/>
    <w:rPr>
      <w:color w:val="800000"/>
      <w:u w:val="single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qFormat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grame">
    <w:name w:val="grame"/>
    <w:basedOn w:val="Domylnaczcionkaakapitu"/>
    <w:qFormat/>
    <w:rPr>
      <w:rFonts w:ascii="Times New Roman" w:hAnsi="Times New Roman" w:cs="Times New Roman"/>
    </w:rPr>
  </w:style>
  <w:style w:type="paragraph" w:customStyle="1" w:styleId="western">
    <w:name w:val="western"/>
    <w:qFormat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5139</Words>
  <Characters>30834</Characters>
  <Application>Microsoft Office Word</Application>
  <DocSecurity>0</DocSecurity>
  <Lines>256</Lines>
  <Paragraphs>71</Paragraphs>
  <ScaleCrop>false</ScaleCrop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slegutko</dc:creator>
  <cp:lastModifiedBy>U Nowy Staw</cp:lastModifiedBy>
  <cp:revision>2</cp:revision>
  <dcterms:created xsi:type="dcterms:W3CDTF">2023-01-24T11:31:00Z</dcterms:created>
  <dcterms:modified xsi:type="dcterms:W3CDTF">2023-03-06T09:53:00Z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603AE31057154CC1BF316FE487ABFF25</vt:lpwstr>
  </property>
</Properties>
</file>