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9F61" w14:textId="77777777" w:rsidR="00B32057" w:rsidRPr="0020191F" w:rsidRDefault="00B32057" w:rsidP="00B32057">
      <w:pPr>
        <w:rPr>
          <w:rFonts w:asciiTheme="minorHAnsi" w:hAnsiTheme="minorHAnsi" w:cstheme="minorHAnsi"/>
          <w:b/>
          <w:sz w:val="22"/>
          <w:szCs w:val="22"/>
        </w:rPr>
      </w:pPr>
      <w:r w:rsidRPr="0020191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C583B5C" w14:textId="77777777" w:rsidR="00B32057" w:rsidRPr="00143942" w:rsidRDefault="00B32057" w:rsidP="00215A01">
      <w:pPr>
        <w:spacing w:before="120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4FE9FA35" w14:textId="77777777" w:rsidR="00B32057" w:rsidRPr="00143942" w:rsidRDefault="00B32057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439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43942">
        <w:rPr>
          <w:rFonts w:asciiTheme="minorHAnsi" w:hAnsiTheme="minorHAnsi" w:cstheme="minorHAnsi"/>
          <w:i/>
          <w:sz w:val="16"/>
          <w:szCs w:val="16"/>
        </w:rPr>
        <w:t>)</w:t>
      </w:r>
    </w:p>
    <w:p w14:paraId="5E30AF86" w14:textId="77777777" w:rsidR="00B32057" w:rsidRPr="00143942" w:rsidRDefault="00B32057" w:rsidP="00B32057">
      <w:pPr>
        <w:rPr>
          <w:rFonts w:asciiTheme="minorHAnsi" w:hAnsiTheme="minorHAnsi" w:cstheme="minorHAnsi"/>
          <w:u w:val="single"/>
        </w:rPr>
      </w:pPr>
    </w:p>
    <w:p w14:paraId="0CCA9394" w14:textId="77777777" w:rsidR="00B32057" w:rsidRPr="00143942" w:rsidRDefault="00B32057" w:rsidP="00B32057">
      <w:pPr>
        <w:rPr>
          <w:rFonts w:asciiTheme="minorHAnsi" w:hAnsiTheme="minorHAnsi" w:cstheme="minorHAnsi"/>
          <w:u w:val="single"/>
        </w:rPr>
      </w:pPr>
      <w:r w:rsidRPr="00143942">
        <w:rPr>
          <w:rFonts w:asciiTheme="minorHAnsi" w:hAnsiTheme="minorHAnsi" w:cstheme="minorHAnsi"/>
          <w:u w:val="single"/>
        </w:rPr>
        <w:t>reprezentowany przez:</w:t>
      </w:r>
    </w:p>
    <w:p w14:paraId="528C5DD2" w14:textId="77777777" w:rsidR="00B32057" w:rsidRPr="00143942" w:rsidRDefault="00B32057" w:rsidP="00215A01">
      <w:pPr>
        <w:spacing w:line="360" w:lineRule="auto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6DF81EF2" w14:textId="77777777" w:rsidR="00B32057" w:rsidRPr="00143942" w:rsidRDefault="00B32057" w:rsidP="00215A01">
      <w:pPr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62C82C10" w14:textId="77777777" w:rsidR="00B32057" w:rsidRDefault="00B32057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44F4F49" w14:textId="77777777" w:rsidR="009C7D5C" w:rsidRDefault="009C7D5C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61A16574" w14:textId="77777777" w:rsidR="009C7D5C" w:rsidRPr="00143942" w:rsidRDefault="009C7D5C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147E4AE" w14:textId="77777777" w:rsidR="005B4312" w:rsidRPr="00D93B97" w:rsidRDefault="005B4312" w:rsidP="005B4312">
      <w:pPr>
        <w:spacing w:after="19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lk66784500"/>
    </w:p>
    <w:p w14:paraId="07BE0D5A" w14:textId="77777777" w:rsidR="006937C2" w:rsidRPr="0020191F" w:rsidRDefault="006975BB" w:rsidP="007E6008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191F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</w:t>
      </w:r>
      <w:r w:rsidR="007E6008" w:rsidRPr="0020191F">
        <w:rPr>
          <w:rFonts w:asciiTheme="minorHAnsi" w:hAnsiTheme="minorHAnsi" w:cstheme="minorHAnsi"/>
          <w:b/>
          <w:sz w:val="28"/>
          <w:szCs w:val="28"/>
          <w:u w:val="single"/>
        </w:rPr>
        <w:t xml:space="preserve">wykonawcy </w:t>
      </w:r>
      <w:r w:rsidR="00CA5CAC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7E6008" w:rsidRPr="0020191F">
        <w:rPr>
          <w:rFonts w:asciiTheme="minorHAnsi" w:hAnsiTheme="minorHAnsi" w:cstheme="minorHAnsi"/>
          <w:b/>
          <w:sz w:val="28"/>
          <w:szCs w:val="28"/>
          <w:u w:val="single"/>
        </w:rPr>
        <w:t xml:space="preserve">o aktualności informacji zawartych w oświadczeniu, </w:t>
      </w:r>
      <w:r w:rsidR="00CA5CAC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7E6008" w:rsidRPr="0020191F">
        <w:rPr>
          <w:rFonts w:asciiTheme="minorHAnsi" w:hAnsiTheme="minorHAnsi" w:cstheme="minorHAnsi"/>
          <w:b/>
          <w:sz w:val="28"/>
          <w:szCs w:val="28"/>
          <w:u w:val="single"/>
        </w:rPr>
        <w:t xml:space="preserve">o którym mowa w art. 125 ust. 1 </w:t>
      </w:r>
      <w:proofErr w:type="spellStart"/>
      <w:r w:rsidR="007A5832">
        <w:rPr>
          <w:rFonts w:asciiTheme="minorHAnsi" w:hAnsiTheme="minorHAnsi" w:cstheme="minorHAnsi"/>
          <w:b/>
          <w:sz w:val="28"/>
          <w:szCs w:val="28"/>
          <w:u w:val="single"/>
        </w:rPr>
        <w:t>Pzp</w:t>
      </w:r>
      <w:proofErr w:type="spellEnd"/>
    </w:p>
    <w:bookmarkEnd w:id="0"/>
    <w:p w14:paraId="2112F2FD" w14:textId="77777777" w:rsidR="00E13596" w:rsidRDefault="00E13596" w:rsidP="00E13596">
      <w:pPr>
        <w:jc w:val="center"/>
        <w:rPr>
          <w:rFonts w:asciiTheme="minorHAnsi" w:hAnsiTheme="minorHAnsi" w:cstheme="minorHAnsi"/>
          <w:sz w:val="22"/>
          <w:szCs w:val="24"/>
        </w:rPr>
      </w:pPr>
      <w:r w:rsidRPr="00CF7A0E">
        <w:rPr>
          <w:rFonts w:asciiTheme="minorHAnsi" w:hAnsiTheme="minorHAnsi" w:cstheme="minorHAnsi"/>
          <w:sz w:val="22"/>
          <w:szCs w:val="24"/>
        </w:rPr>
        <w:t xml:space="preserve">Na potrzeby postępowania o udzielenie zamówienia publicznego pn. </w:t>
      </w:r>
    </w:p>
    <w:p w14:paraId="6F009DB6" w14:textId="77777777" w:rsidR="00601250" w:rsidRPr="00601250" w:rsidRDefault="00601250" w:rsidP="00E13596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A623D9D" w14:textId="77777777" w:rsidR="006F1A25" w:rsidRPr="006F1A25" w:rsidRDefault="006F1A25" w:rsidP="006F1A25">
      <w:pPr>
        <w:spacing w:after="19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„Sukcesywna dostawa artykułów spożywczych w ramach działalności gastronomicznej Spółki „ALGAWA” Sp. z </w:t>
      </w:r>
      <w:proofErr w:type="spellStart"/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t>o.o</w:t>
      </w:r>
      <w:proofErr w:type="spellEnd"/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”</w:t>
      </w:r>
    </w:p>
    <w:p w14:paraId="45E2641C" w14:textId="77777777" w:rsidR="006F1A25" w:rsidRPr="006F1A25" w:rsidRDefault="006F1A25" w:rsidP="006F1A25">
      <w:pPr>
        <w:spacing w:after="19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1927693B" w14:textId="77777777" w:rsidR="006F1A25" w:rsidRPr="006F1A25" w:rsidRDefault="006F1A25" w:rsidP="006F1A25">
      <w:pPr>
        <w:spacing w:after="19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prowadzonego przez Gminne Przedsiębiorstwo Usługowe „ALGAWA” Sp. z o.o. </w:t>
      </w:r>
    </w:p>
    <w:p w14:paraId="7C6394F4" w14:textId="17FCB4DB" w:rsidR="00601250" w:rsidRPr="00601250" w:rsidRDefault="006F1A25" w:rsidP="006F1A25">
      <w:pPr>
        <w:spacing w:after="19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w Aleksandrowie Kujawskim, </w:t>
      </w:r>
      <w:r w:rsidRPr="006F1A25">
        <w:rPr>
          <w:rFonts w:ascii="Calibri" w:eastAsia="Calibri" w:hAnsi="Calibri" w:cs="Calibri"/>
          <w:b/>
          <w:bCs/>
          <w:sz w:val="28"/>
          <w:szCs w:val="28"/>
          <w:lang w:eastAsia="en-US"/>
        </w:rPr>
        <w:br/>
      </w:r>
    </w:p>
    <w:p w14:paraId="13565F7C" w14:textId="77777777" w:rsidR="00E13596" w:rsidRPr="00CF7A0E" w:rsidRDefault="00E13596" w:rsidP="00E13596">
      <w:pPr>
        <w:jc w:val="center"/>
        <w:rPr>
          <w:rFonts w:asciiTheme="minorHAnsi" w:hAnsiTheme="minorHAnsi" w:cstheme="minorHAnsi"/>
          <w:sz w:val="22"/>
          <w:szCs w:val="24"/>
        </w:rPr>
      </w:pPr>
      <w:r w:rsidRPr="00CF7A0E">
        <w:rPr>
          <w:rFonts w:asciiTheme="minorHAnsi" w:hAnsiTheme="minorHAnsi" w:cstheme="minorHAnsi"/>
          <w:sz w:val="22"/>
          <w:szCs w:val="24"/>
        </w:rPr>
        <w:t xml:space="preserve">prowadzonego przez Zarząd Dróg Miejskich i Komunikacji Publicznej w Bydgoszczy oświadczam, </w:t>
      </w:r>
      <w:r>
        <w:rPr>
          <w:rFonts w:asciiTheme="minorHAnsi" w:hAnsiTheme="minorHAnsi" w:cstheme="minorHAnsi"/>
          <w:sz w:val="22"/>
          <w:szCs w:val="24"/>
        </w:rPr>
        <w:br/>
      </w:r>
      <w:r w:rsidRPr="00CF7A0E">
        <w:rPr>
          <w:rFonts w:asciiTheme="minorHAnsi" w:hAnsiTheme="minorHAnsi" w:cstheme="minorHAnsi"/>
          <w:sz w:val="22"/>
          <w:szCs w:val="24"/>
        </w:rPr>
        <w:t>co następuje:</w:t>
      </w:r>
    </w:p>
    <w:p w14:paraId="7399E1D9" w14:textId="77777777" w:rsidR="00252852" w:rsidRPr="003D1F2D" w:rsidRDefault="00252852" w:rsidP="00252852">
      <w:pPr>
        <w:tabs>
          <w:tab w:val="left" w:pos="284"/>
        </w:tabs>
        <w:jc w:val="both"/>
        <w:rPr>
          <w:sz w:val="24"/>
          <w:szCs w:val="24"/>
        </w:rPr>
      </w:pPr>
    </w:p>
    <w:p w14:paraId="717A3ECF" w14:textId="77777777" w:rsidR="00252852" w:rsidRPr="00143942" w:rsidRDefault="00252852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>OŚWIADCZENI</w:t>
      </w:r>
      <w:r w:rsidR="000321C4">
        <w:rPr>
          <w:rFonts w:asciiTheme="minorHAnsi" w:hAnsiTheme="minorHAnsi" w:cstheme="minorHAnsi"/>
          <w:b/>
          <w:sz w:val="22"/>
          <w:szCs w:val="24"/>
        </w:rPr>
        <w:t>E</w:t>
      </w:r>
      <w:r w:rsidRPr="00143942">
        <w:rPr>
          <w:rFonts w:asciiTheme="minorHAnsi" w:hAnsiTheme="minorHAnsi" w:cstheme="minorHAnsi"/>
          <w:b/>
          <w:sz w:val="22"/>
          <w:szCs w:val="24"/>
        </w:rPr>
        <w:t xml:space="preserve"> WYKONAWCY:</w:t>
      </w:r>
    </w:p>
    <w:p w14:paraId="79C88A80" w14:textId="77777777" w:rsidR="00AF027E" w:rsidRPr="007E6008" w:rsidRDefault="00AF027E" w:rsidP="00AF027E">
      <w:pPr>
        <w:pStyle w:val="Akapitzlist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 aktualność informacji zawartych w oświadczeniu, o którym mowa w art. 125 ust. 1 </w:t>
      </w:r>
      <w:r w:rsidRPr="00254FDF">
        <w:rPr>
          <w:rFonts w:asciiTheme="minorHAnsi" w:hAnsiTheme="minorHAnsi" w:cstheme="minorHAnsi"/>
          <w:sz w:val="22"/>
          <w:szCs w:val="22"/>
        </w:rPr>
        <w:t xml:space="preserve">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254FDF">
        <w:rPr>
          <w:rFonts w:asciiTheme="minorHAnsi" w:hAnsiTheme="minorHAnsi" w:cstheme="minorHAnsi"/>
          <w:sz w:val="22"/>
          <w:szCs w:val="22"/>
        </w:rPr>
        <w:t>z dnia 11 września 2019 r.</w:t>
      </w:r>
      <w:r>
        <w:rPr>
          <w:rFonts w:asciiTheme="minorHAnsi" w:hAnsiTheme="minorHAnsi" w:cstheme="minorHAnsi"/>
          <w:sz w:val="22"/>
          <w:szCs w:val="22"/>
        </w:rPr>
        <w:t>, złożonym wraz z ofertą, w zakresie podstaw wykluczenia z postępowania wskazanych przez Zamawiającego.</w:t>
      </w:r>
    </w:p>
    <w:p w14:paraId="5CC3F500" w14:textId="77777777" w:rsidR="003D1F2D" w:rsidRPr="00CB1AD7" w:rsidRDefault="003D1F2D" w:rsidP="005C49BF">
      <w:pPr>
        <w:rPr>
          <w:i/>
          <w:sz w:val="24"/>
          <w:szCs w:val="24"/>
        </w:rPr>
      </w:pPr>
    </w:p>
    <w:p w14:paraId="649AF3F0" w14:textId="77777777" w:rsidR="00252852" w:rsidRPr="00143942" w:rsidRDefault="00252852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>OŚWIADCZENIE DOTYCZĄCE PODANYCH INFORMACJI:</w:t>
      </w:r>
    </w:p>
    <w:p w14:paraId="278D3074" w14:textId="77777777" w:rsidR="00252852" w:rsidRPr="00CB1AD7" w:rsidRDefault="00252852" w:rsidP="00252852">
      <w:pPr>
        <w:spacing w:line="360" w:lineRule="auto"/>
        <w:jc w:val="both"/>
        <w:rPr>
          <w:b/>
          <w:sz w:val="12"/>
          <w:szCs w:val="12"/>
        </w:rPr>
      </w:pPr>
    </w:p>
    <w:p w14:paraId="6E88AC0D" w14:textId="77777777" w:rsidR="00252852" w:rsidRPr="00143942" w:rsidRDefault="00252852" w:rsidP="002528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Oświadczam, że wszystkie informacje podane w powyższy</w:t>
      </w:r>
      <w:r w:rsidR="00C574B7">
        <w:rPr>
          <w:rFonts w:asciiTheme="minorHAnsi" w:hAnsiTheme="minorHAnsi" w:cstheme="minorHAnsi"/>
          <w:sz w:val="22"/>
          <w:szCs w:val="22"/>
        </w:rPr>
        <w:t>m</w:t>
      </w:r>
      <w:r w:rsidRPr="00143942">
        <w:rPr>
          <w:rFonts w:asciiTheme="minorHAnsi" w:hAnsiTheme="minorHAnsi" w:cstheme="minorHAnsi"/>
          <w:sz w:val="22"/>
          <w:szCs w:val="22"/>
        </w:rPr>
        <w:t xml:space="preserve"> oświadczeni</w:t>
      </w:r>
      <w:r w:rsidR="00C574B7">
        <w:rPr>
          <w:rFonts w:asciiTheme="minorHAnsi" w:hAnsiTheme="minorHAnsi" w:cstheme="minorHAnsi"/>
          <w:sz w:val="22"/>
          <w:szCs w:val="22"/>
        </w:rPr>
        <w:t>u</w:t>
      </w:r>
      <w:r w:rsidRPr="00143942">
        <w:rPr>
          <w:rFonts w:asciiTheme="minorHAnsi" w:hAnsiTheme="minorHAnsi" w:cstheme="minorHAnsi"/>
          <w:sz w:val="22"/>
          <w:szCs w:val="22"/>
        </w:rPr>
        <w:t xml:space="preserve"> są aktualne i zgodne </w:t>
      </w:r>
      <w:r w:rsidR="003D1F2D" w:rsidRPr="00143942">
        <w:rPr>
          <w:rFonts w:asciiTheme="minorHAnsi" w:hAnsiTheme="minorHAnsi" w:cstheme="minorHAnsi"/>
          <w:sz w:val="22"/>
          <w:szCs w:val="22"/>
        </w:rPr>
        <w:br/>
      </w:r>
      <w:r w:rsidRPr="00143942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2BA74DEA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4C64DF93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05D23B1B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6D323985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3AD5A4CB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311FD4CA" w14:textId="77777777" w:rsidR="00E13596" w:rsidRDefault="00E13596" w:rsidP="00252852">
      <w:pPr>
        <w:jc w:val="both"/>
        <w:rPr>
          <w:i/>
          <w:sz w:val="16"/>
          <w:szCs w:val="16"/>
        </w:rPr>
      </w:pPr>
    </w:p>
    <w:p w14:paraId="2D332971" w14:textId="77777777" w:rsidR="00E13596" w:rsidRPr="008A2B40" w:rsidRDefault="00E13596" w:rsidP="00252852">
      <w:pPr>
        <w:jc w:val="both"/>
        <w:rPr>
          <w:i/>
          <w:sz w:val="16"/>
          <w:szCs w:val="16"/>
        </w:rPr>
      </w:pPr>
    </w:p>
    <w:p w14:paraId="1EC9A8A6" w14:textId="77777777" w:rsidR="00E13596" w:rsidRPr="008A2B40" w:rsidRDefault="00E13596" w:rsidP="00E13596">
      <w:pPr>
        <w:spacing w:after="120"/>
        <w:jc w:val="both"/>
        <w:rPr>
          <w:i/>
          <w:sz w:val="16"/>
          <w:szCs w:val="16"/>
        </w:rPr>
      </w:pPr>
      <w:bookmarkStart w:id="1" w:name="_Hlk105151889"/>
      <w:r w:rsidRPr="008A2B40">
        <w:rPr>
          <w:i/>
        </w:rPr>
        <w:t xml:space="preserve">Oświadczenie </w:t>
      </w:r>
      <w:r w:rsidRPr="008A2B40">
        <w:rPr>
          <w:b/>
          <w:bCs/>
          <w:i/>
        </w:rPr>
        <w:t>składane na wezwanie</w:t>
      </w:r>
      <w:r w:rsidRPr="008A2B40">
        <w:rPr>
          <w:i/>
        </w:rPr>
        <w:t xml:space="preserve"> Zamawiającego na podstawie art. 274 ust. 1 </w:t>
      </w:r>
      <w:proofErr w:type="spellStart"/>
      <w:r w:rsidRPr="008A2B40">
        <w:rPr>
          <w:i/>
        </w:rPr>
        <w:t>Pzp</w:t>
      </w:r>
      <w:proofErr w:type="spellEnd"/>
      <w:r w:rsidRPr="008A2B40">
        <w:rPr>
          <w:i/>
        </w:rPr>
        <w:t xml:space="preserve">. </w:t>
      </w:r>
    </w:p>
    <w:bookmarkEnd w:id="1"/>
    <w:p w14:paraId="39579E8E" w14:textId="77777777" w:rsidR="00E13596" w:rsidRPr="008A2B40" w:rsidRDefault="00E13596" w:rsidP="00E13596">
      <w:pPr>
        <w:tabs>
          <w:tab w:val="num" w:pos="284"/>
        </w:tabs>
        <w:spacing w:after="120"/>
        <w:jc w:val="both"/>
        <w:rPr>
          <w:i/>
        </w:rPr>
      </w:pPr>
      <w:r w:rsidRPr="008A2B40">
        <w:rPr>
          <w:i/>
        </w:rPr>
        <w:t>Oświadczenie składa każdy z wykonawców wspólnie ubiegających się o udzielenie zamówienia.</w:t>
      </w:r>
    </w:p>
    <w:p w14:paraId="716A748A" w14:textId="77777777" w:rsidR="00E13596" w:rsidRPr="008A2B40" w:rsidRDefault="00E13596" w:rsidP="00E13596">
      <w:pPr>
        <w:spacing w:after="120"/>
        <w:jc w:val="both"/>
        <w:rPr>
          <w:i/>
        </w:rPr>
      </w:pPr>
      <w:r w:rsidRPr="008A2B40">
        <w:rPr>
          <w:i/>
        </w:rPr>
        <w:t xml:space="preserve">Oświadczenie należy złożyć </w:t>
      </w:r>
      <w:r w:rsidRPr="008A2B40">
        <w:rPr>
          <w:b/>
          <w:bCs/>
          <w:i/>
        </w:rPr>
        <w:t>w oryginale</w:t>
      </w:r>
      <w:r w:rsidRPr="008A2B40">
        <w:rPr>
          <w:i/>
        </w:rPr>
        <w:t xml:space="preserve">. </w:t>
      </w:r>
    </w:p>
    <w:p w14:paraId="1C05D2DD" w14:textId="77777777" w:rsidR="00E13596" w:rsidRPr="00A32CE6" w:rsidRDefault="00E13596" w:rsidP="00E13596">
      <w:pPr>
        <w:spacing w:after="120"/>
        <w:jc w:val="both"/>
        <w:rPr>
          <w:i/>
          <w:color w:val="FF0000"/>
        </w:rPr>
      </w:pPr>
      <w:r w:rsidRPr="00A32CE6">
        <w:rPr>
          <w:i/>
          <w:color w:val="FF0000"/>
        </w:rPr>
        <w:t>Oświadczenie sporządza się pod rygorem nieważności, w postaci elektronicznej i opatruje się kwalifikowanym podpisem elektronicznym, podpisem zaufanym lub podpisem osobistym.</w:t>
      </w:r>
    </w:p>
    <w:sectPr w:rsidR="00E13596" w:rsidRPr="00A32CE6" w:rsidSect="00FB703B">
      <w:headerReference w:type="first" r:id="rId7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6730" w14:textId="77777777" w:rsidR="00275D67" w:rsidRDefault="00275D67">
      <w:r>
        <w:separator/>
      </w:r>
    </w:p>
  </w:endnote>
  <w:endnote w:type="continuationSeparator" w:id="0">
    <w:p w14:paraId="30F88888" w14:textId="77777777" w:rsidR="00275D67" w:rsidRDefault="0027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2613" w14:textId="77777777" w:rsidR="00275D67" w:rsidRDefault="00275D67">
      <w:r>
        <w:separator/>
      </w:r>
    </w:p>
  </w:footnote>
  <w:footnote w:type="continuationSeparator" w:id="0">
    <w:p w14:paraId="54871647" w14:textId="77777777" w:rsidR="00275D67" w:rsidRDefault="0027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F94B" w14:textId="2D7785B6" w:rsidR="002F4B72" w:rsidRDefault="008D57BF" w:rsidP="00B7567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02"/>
        <w:tab w:val="left" w:pos="6946"/>
        <w:tab w:val="right" w:pos="9356"/>
      </w:tabs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D626A0">
      <w:rPr>
        <w:rFonts w:ascii="Calibri" w:hAnsi="Calibri"/>
        <w:sz w:val="22"/>
        <w:szCs w:val="22"/>
      </w:rPr>
      <w:t xml:space="preserve"> </w:t>
    </w:r>
    <w:r w:rsidR="00E02205">
      <w:rPr>
        <w:rFonts w:ascii="Calibri" w:hAnsi="Calibri"/>
        <w:sz w:val="24"/>
        <w:szCs w:val="24"/>
      </w:rPr>
      <w:t>1.G</w:t>
    </w:r>
    <w:r w:rsidR="00D626A0" w:rsidRPr="00D626A0">
      <w:rPr>
        <w:rFonts w:ascii="Calibri" w:hAnsi="Calibri"/>
        <w:sz w:val="24"/>
        <w:szCs w:val="24"/>
      </w:rPr>
      <w:t>.2024</w:t>
    </w:r>
    <w:r w:rsidR="00D626A0" w:rsidRPr="00D626A0">
      <w:rPr>
        <w:rFonts w:ascii="Calibri" w:hAnsi="Calibri"/>
        <w:sz w:val="36"/>
      </w:rPr>
      <w:t xml:space="preserve">      </w:t>
    </w:r>
    <w:r w:rsidR="007E6008" w:rsidRPr="007E6008">
      <w:rPr>
        <w:rFonts w:ascii="Calibri" w:hAnsi="Calibri"/>
        <w:i/>
        <w:sz w:val="18"/>
      </w:rPr>
      <w:t>Oświadczenie wykonawcy o aktualności informacji zawartyc</w:t>
    </w:r>
    <w:r w:rsidR="00D626A0">
      <w:rPr>
        <w:rFonts w:ascii="Calibri" w:hAnsi="Calibri"/>
        <w:i/>
        <w:sz w:val="18"/>
      </w:rPr>
      <w:t xml:space="preserve">h </w:t>
    </w:r>
    <w:r w:rsidR="00B7567A">
      <w:rPr>
        <w:rFonts w:ascii="Calibri" w:hAnsi="Calibri"/>
        <w:i/>
        <w:sz w:val="18"/>
      </w:rPr>
      <w:t xml:space="preserve"> </w:t>
    </w:r>
    <w:r w:rsidR="007E6008" w:rsidRPr="007E6008">
      <w:rPr>
        <w:rFonts w:ascii="Calibri" w:hAnsi="Calibri"/>
        <w:i/>
        <w:sz w:val="18"/>
      </w:rPr>
      <w:t xml:space="preserve">w oświadczeniu, o </w:t>
    </w:r>
    <w:r w:rsidR="002F4B72">
      <w:rPr>
        <w:rFonts w:ascii="Calibri" w:hAnsi="Calibri"/>
        <w:i/>
        <w:sz w:val="18"/>
      </w:rPr>
      <w:t xml:space="preserve"> </w:t>
    </w:r>
  </w:p>
  <w:p w14:paraId="6DC77B97" w14:textId="3C81459F" w:rsidR="003A26E2" w:rsidRPr="00C35A35" w:rsidRDefault="002F4B72" w:rsidP="00B7567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02"/>
        <w:tab w:val="left" w:pos="6946"/>
        <w:tab w:val="right" w:pos="9356"/>
      </w:tabs>
      <w:rPr>
        <w:rFonts w:ascii="Calibri" w:hAnsi="Calibri"/>
        <w:sz w:val="36"/>
      </w:rPr>
    </w:pPr>
    <w:r>
      <w:rPr>
        <w:rFonts w:ascii="Calibri" w:hAnsi="Calibri"/>
        <w:i/>
        <w:sz w:val="18"/>
      </w:rPr>
      <w:t xml:space="preserve">                                                                                                  </w:t>
    </w:r>
    <w:r w:rsidR="007E6008" w:rsidRPr="007E6008">
      <w:rPr>
        <w:rFonts w:ascii="Calibri" w:hAnsi="Calibri"/>
        <w:i/>
        <w:sz w:val="18"/>
      </w:rPr>
      <w:t xml:space="preserve">którym mowa w art. 125 ust. 1 </w:t>
    </w:r>
    <w:proofErr w:type="spellStart"/>
    <w:r w:rsidR="007A5832">
      <w:rPr>
        <w:rFonts w:ascii="Calibri" w:hAnsi="Calibri"/>
        <w:i/>
        <w:sz w:val="18"/>
      </w:rPr>
      <w:t>Pzp</w:t>
    </w:r>
    <w:proofErr w:type="spellEnd"/>
    <w:r w:rsidR="00B7567A">
      <w:rPr>
        <w:rFonts w:ascii="Calibri" w:hAnsi="Calibri"/>
        <w:i/>
        <w:sz w:val="18"/>
      </w:rPr>
      <w:t xml:space="preserve"> </w:t>
    </w:r>
    <w:r w:rsidR="008764C9">
      <w:rPr>
        <w:rFonts w:ascii="Calibri" w:hAnsi="Calibri"/>
        <w:i/>
        <w:sz w:val="18"/>
      </w:rPr>
      <w:t xml:space="preserve">- </w:t>
    </w:r>
    <w:r w:rsidR="005B4312">
      <w:rPr>
        <w:rFonts w:ascii="Calibri" w:hAnsi="Calibri"/>
        <w:i/>
        <w:sz w:val="18"/>
      </w:rPr>
      <w:t>Z</w:t>
    </w:r>
    <w:r w:rsidR="007E6008" w:rsidRPr="002E64B1">
      <w:rPr>
        <w:rFonts w:ascii="Calibri" w:hAnsi="Calibri"/>
        <w:bCs/>
        <w:i/>
        <w:sz w:val="18"/>
      </w:rPr>
      <w:t xml:space="preserve">ałącznik  </w:t>
    </w:r>
    <w:r w:rsidR="002F53DD" w:rsidRPr="002E64B1">
      <w:rPr>
        <w:rFonts w:ascii="Calibri" w:hAnsi="Calibri"/>
        <w:bCs/>
        <w:i/>
        <w:sz w:val="18"/>
      </w:rPr>
      <w:t xml:space="preserve">Nr </w:t>
    </w:r>
    <w:r w:rsidR="00E02205">
      <w:rPr>
        <w:rFonts w:ascii="Calibri" w:hAnsi="Calibri"/>
        <w:bCs/>
        <w:i/>
        <w:sz w:val="18"/>
      </w:rPr>
      <w:t>6</w:t>
    </w:r>
    <w:r w:rsidR="008A2B40">
      <w:rPr>
        <w:rFonts w:ascii="Calibri" w:hAnsi="Calibri"/>
        <w:bCs/>
        <w:i/>
        <w:sz w:val="18"/>
      </w:rPr>
      <w:t xml:space="preserve"> </w:t>
    </w:r>
    <w:r w:rsidR="003A1B1A" w:rsidRPr="008764C9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2109919">
    <w:abstractNumId w:val="12"/>
  </w:num>
  <w:num w:numId="2" w16cid:durableId="347411942">
    <w:abstractNumId w:val="0"/>
  </w:num>
  <w:num w:numId="3" w16cid:durableId="1034647622">
    <w:abstractNumId w:val="14"/>
  </w:num>
  <w:num w:numId="4" w16cid:durableId="1332610499">
    <w:abstractNumId w:val="16"/>
  </w:num>
  <w:num w:numId="5" w16cid:durableId="377125412">
    <w:abstractNumId w:val="10"/>
  </w:num>
  <w:num w:numId="6" w16cid:durableId="142743131">
    <w:abstractNumId w:val="18"/>
  </w:num>
  <w:num w:numId="7" w16cid:durableId="1785608762">
    <w:abstractNumId w:val="26"/>
  </w:num>
  <w:num w:numId="8" w16cid:durableId="1354767305">
    <w:abstractNumId w:val="19"/>
  </w:num>
  <w:num w:numId="9" w16cid:durableId="1988821179">
    <w:abstractNumId w:val="15"/>
  </w:num>
  <w:num w:numId="10" w16cid:durableId="2076277248">
    <w:abstractNumId w:val="23"/>
  </w:num>
  <w:num w:numId="11" w16cid:durableId="1551725421">
    <w:abstractNumId w:val="13"/>
  </w:num>
  <w:num w:numId="12" w16cid:durableId="825777984">
    <w:abstractNumId w:val="21"/>
  </w:num>
  <w:num w:numId="13" w16cid:durableId="463697433">
    <w:abstractNumId w:val="24"/>
  </w:num>
  <w:num w:numId="14" w16cid:durableId="188642390">
    <w:abstractNumId w:val="7"/>
  </w:num>
  <w:num w:numId="15" w16cid:durableId="1845825073">
    <w:abstractNumId w:val="22"/>
  </w:num>
  <w:num w:numId="16" w16cid:durableId="1351297956">
    <w:abstractNumId w:val="17"/>
  </w:num>
  <w:num w:numId="17" w16cid:durableId="1884637079">
    <w:abstractNumId w:val="25"/>
  </w:num>
  <w:num w:numId="18" w16cid:durableId="1778018295">
    <w:abstractNumId w:val="8"/>
  </w:num>
  <w:num w:numId="19" w16cid:durableId="81686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6C9"/>
    <w:rsid w:val="00000139"/>
    <w:rsid w:val="00000660"/>
    <w:rsid w:val="00001703"/>
    <w:rsid w:val="00002CA7"/>
    <w:rsid w:val="000063A6"/>
    <w:rsid w:val="00006CBA"/>
    <w:rsid w:val="00013CA0"/>
    <w:rsid w:val="000146C5"/>
    <w:rsid w:val="0001771B"/>
    <w:rsid w:val="00020953"/>
    <w:rsid w:val="00025856"/>
    <w:rsid w:val="00027225"/>
    <w:rsid w:val="000321C4"/>
    <w:rsid w:val="00034826"/>
    <w:rsid w:val="00044872"/>
    <w:rsid w:val="00044F64"/>
    <w:rsid w:val="000467D5"/>
    <w:rsid w:val="00057158"/>
    <w:rsid w:val="00060985"/>
    <w:rsid w:val="00060B92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E707B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279E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3D0"/>
    <w:rsid w:val="001E0B1F"/>
    <w:rsid w:val="001E4C22"/>
    <w:rsid w:val="001E6BCF"/>
    <w:rsid w:val="001E74B3"/>
    <w:rsid w:val="001E7626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5D67"/>
    <w:rsid w:val="00277750"/>
    <w:rsid w:val="002831DA"/>
    <w:rsid w:val="00291977"/>
    <w:rsid w:val="0029243C"/>
    <w:rsid w:val="00292658"/>
    <w:rsid w:val="002930D2"/>
    <w:rsid w:val="00295434"/>
    <w:rsid w:val="0029556B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4CE7"/>
    <w:rsid w:val="002E51CF"/>
    <w:rsid w:val="002E5F3B"/>
    <w:rsid w:val="002E64B1"/>
    <w:rsid w:val="002E7017"/>
    <w:rsid w:val="002E711F"/>
    <w:rsid w:val="002E7DFC"/>
    <w:rsid w:val="002F0176"/>
    <w:rsid w:val="002F0278"/>
    <w:rsid w:val="002F158A"/>
    <w:rsid w:val="002F3F02"/>
    <w:rsid w:val="002F4B7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3DC1"/>
    <w:rsid w:val="003A6866"/>
    <w:rsid w:val="003A70C1"/>
    <w:rsid w:val="003B0BE0"/>
    <w:rsid w:val="003B12C1"/>
    <w:rsid w:val="003B4820"/>
    <w:rsid w:val="003B4CD8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6B45"/>
    <w:rsid w:val="003F6F72"/>
    <w:rsid w:val="00403F73"/>
    <w:rsid w:val="00405D2E"/>
    <w:rsid w:val="0040661C"/>
    <w:rsid w:val="0040699D"/>
    <w:rsid w:val="004078F8"/>
    <w:rsid w:val="00414281"/>
    <w:rsid w:val="0042056E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5441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2D11"/>
    <w:rsid w:val="005A4660"/>
    <w:rsid w:val="005A54EF"/>
    <w:rsid w:val="005A5CC2"/>
    <w:rsid w:val="005A6874"/>
    <w:rsid w:val="005B20E1"/>
    <w:rsid w:val="005B4312"/>
    <w:rsid w:val="005B5196"/>
    <w:rsid w:val="005C01AD"/>
    <w:rsid w:val="005C26C9"/>
    <w:rsid w:val="005C49BF"/>
    <w:rsid w:val="005C5CFA"/>
    <w:rsid w:val="005C66AE"/>
    <w:rsid w:val="005D63B8"/>
    <w:rsid w:val="005D7157"/>
    <w:rsid w:val="005E0D78"/>
    <w:rsid w:val="005E2294"/>
    <w:rsid w:val="005E4970"/>
    <w:rsid w:val="005E5FA2"/>
    <w:rsid w:val="005E72A8"/>
    <w:rsid w:val="005F1574"/>
    <w:rsid w:val="005F4C1D"/>
    <w:rsid w:val="005F5B09"/>
    <w:rsid w:val="005F61C8"/>
    <w:rsid w:val="005F7065"/>
    <w:rsid w:val="0060067C"/>
    <w:rsid w:val="00601250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2666"/>
    <w:rsid w:val="006B2D97"/>
    <w:rsid w:val="006B70BF"/>
    <w:rsid w:val="006B7459"/>
    <w:rsid w:val="006D1D88"/>
    <w:rsid w:val="006D2D90"/>
    <w:rsid w:val="006D4D1F"/>
    <w:rsid w:val="006D75BF"/>
    <w:rsid w:val="006D76F2"/>
    <w:rsid w:val="006E0763"/>
    <w:rsid w:val="006F1A25"/>
    <w:rsid w:val="006F2DA6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24D0"/>
    <w:rsid w:val="00736753"/>
    <w:rsid w:val="00736BBB"/>
    <w:rsid w:val="00736DE4"/>
    <w:rsid w:val="007372D1"/>
    <w:rsid w:val="00740DC6"/>
    <w:rsid w:val="007413D5"/>
    <w:rsid w:val="00745F22"/>
    <w:rsid w:val="00750551"/>
    <w:rsid w:val="007533F0"/>
    <w:rsid w:val="00753B11"/>
    <w:rsid w:val="00754B56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50CE"/>
    <w:rsid w:val="007A5832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0898"/>
    <w:rsid w:val="007E2426"/>
    <w:rsid w:val="007E433C"/>
    <w:rsid w:val="007E525F"/>
    <w:rsid w:val="007E6008"/>
    <w:rsid w:val="007F0C36"/>
    <w:rsid w:val="007F374E"/>
    <w:rsid w:val="007F7718"/>
    <w:rsid w:val="0080050A"/>
    <w:rsid w:val="008009D2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A2B40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52E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16DF7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3247"/>
    <w:rsid w:val="0099477F"/>
    <w:rsid w:val="009A2CC3"/>
    <w:rsid w:val="009A33F9"/>
    <w:rsid w:val="009A5076"/>
    <w:rsid w:val="009A60E0"/>
    <w:rsid w:val="009A66D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5E77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4AAF"/>
    <w:rsid w:val="00A26D37"/>
    <w:rsid w:val="00A30B05"/>
    <w:rsid w:val="00A32CE6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319A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027E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755C"/>
    <w:rsid w:val="00B3790E"/>
    <w:rsid w:val="00B41ED2"/>
    <w:rsid w:val="00B44A40"/>
    <w:rsid w:val="00B46EEE"/>
    <w:rsid w:val="00B5031E"/>
    <w:rsid w:val="00B56148"/>
    <w:rsid w:val="00B62A48"/>
    <w:rsid w:val="00B635BA"/>
    <w:rsid w:val="00B64AEE"/>
    <w:rsid w:val="00B70CF0"/>
    <w:rsid w:val="00B71D87"/>
    <w:rsid w:val="00B73CBE"/>
    <w:rsid w:val="00B7567A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B27D6"/>
    <w:rsid w:val="00BC0936"/>
    <w:rsid w:val="00BC44A6"/>
    <w:rsid w:val="00BC570E"/>
    <w:rsid w:val="00BD3DAD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3280"/>
    <w:rsid w:val="00CA533D"/>
    <w:rsid w:val="00CA5CAC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0BA5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26A0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3B97"/>
    <w:rsid w:val="00D93B9E"/>
    <w:rsid w:val="00D95D62"/>
    <w:rsid w:val="00D95F82"/>
    <w:rsid w:val="00DA2B7E"/>
    <w:rsid w:val="00DA6D18"/>
    <w:rsid w:val="00DB0CFA"/>
    <w:rsid w:val="00DB3C58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2205"/>
    <w:rsid w:val="00E030D3"/>
    <w:rsid w:val="00E03503"/>
    <w:rsid w:val="00E0406E"/>
    <w:rsid w:val="00E04D4F"/>
    <w:rsid w:val="00E05E23"/>
    <w:rsid w:val="00E05EC4"/>
    <w:rsid w:val="00E13596"/>
    <w:rsid w:val="00E13C39"/>
    <w:rsid w:val="00E13EE9"/>
    <w:rsid w:val="00E150CC"/>
    <w:rsid w:val="00E2492F"/>
    <w:rsid w:val="00E2512C"/>
    <w:rsid w:val="00E25959"/>
    <w:rsid w:val="00E26306"/>
    <w:rsid w:val="00E27B68"/>
    <w:rsid w:val="00E303F2"/>
    <w:rsid w:val="00E31CFB"/>
    <w:rsid w:val="00E32599"/>
    <w:rsid w:val="00E43AE5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2145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3F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EFD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3A2C"/>
    <w:rsid w:val="00FB4B84"/>
    <w:rsid w:val="00FB4E02"/>
    <w:rsid w:val="00FB61E1"/>
    <w:rsid w:val="00FB703B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D8C69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C49BF"/>
  </w:style>
  <w:style w:type="character" w:customStyle="1" w:styleId="TekstprzypisudolnegoZnak">
    <w:name w:val="Tekst przypisu dolnego Znak"/>
    <w:basedOn w:val="Domylnaczcionkaakapitu"/>
    <w:link w:val="Tekstprzypisudolnego"/>
    <w:rsid w:val="005C49BF"/>
  </w:style>
  <w:style w:type="character" w:styleId="Odwoanieprzypisudolnego">
    <w:name w:val="footnote reference"/>
    <w:unhideWhenUsed/>
    <w:rsid w:val="005C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Alicja Kruszczynska</cp:lastModifiedBy>
  <cp:revision>33</cp:revision>
  <cp:lastPrinted>2021-03-16T12:52:00Z</cp:lastPrinted>
  <dcterms:created xsi:type="dcterms:W3CDTF">2021-06-28T12:17:00Z</dcterms:created>
  <dcterms:modified xsi:type="dcterms:W3CDTF">2024-08-02T07:05:00Z</dcterms:modified>
</cp:coreProperties>
</file>