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0E" w:rsidRDefault="00DA560E" w:rsidP="00D349F5">
      <w:pPr>
        <w:spacing w:line="360" w:lineRule="auto"/>
        <w:jc w:val="right"/>
        <w:rPr>
          <w:b/>
          <w:color w:val="000000"/>
        </w:rPr>
      </w:pPr>
    </w:p>
    <w:p w:rsidR="00742A80" w:rsidRPr="007444A5" w:rsidRDefault="00255340" w:rsidP="007444A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Projekt </w:t>
      </w:r>
      <w:r w:rsidR="007444A5" w:rsidRPr="007444A5">
        <w:rPr>
          <w:b/>
          <w:color w:val="000000"/>
        </w:rPr>
        <w:t>Umow</w:t>
      </w:r>
      <w:r>
        <w:rPr>
          <w:b/>
          <w:color w:val="000000"/>
        </w:rPr>
        <w:t>y</w:t>
      </w:r>
      <w:r w:rsidR="007444A5" w:rsidRPr="007444A5">
        <w:rPr>
          <w:b/>
          <w:color w:val="000000"/>
        </w:rPr>
        <w:t xml:space="preserve"> </w:t>
      </w:r>
      <w:r w:rsidR="007A125A">
        <w:rPr>
          <w:b/>
          <w:color w:val="000000"/>
        </w:rPr>
        <w:t>Nr …………………..</w:t>
      </w:r>
    </w:p>
    <w:p w:rsidR="00D349F5" w:rsidRDefault="00D349F5" w:rsidP="00D349F5">
      <w:pPr>
        <w:spacing w:line="360" w:lineRule="auto"/>
        <w:jc w:val="both"/>
        <w:rPr>
          <w:color w:val="000000"/>
        </w:rPr>
      </w:pP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Zawarta w dniu </w:t>
      </w:r>
      <w:r w:rsidR="007A125A">
        <w:rPr>
          <w:color w:val="000000"/>
        </w:rPr>
        <w:t>……………………</w:t>
      </w:r>
      <w:r>
        <w:rPr>
          <w:color w:val="000000"/>
        </w:rPr>
        <w:t xml:space="preserve"> w Mogilnie pomiędzy: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>Gminą Mogilno z siedzibą w Mogilnie przy ul. Narutowicza 1,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>88-300 Mogilno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NIP: 557-167-49-64 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Leszka Duszyńskiego- Burmistrza Mogilna 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przy kontrasygnacie 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Emilii </w:t>
      </w:r>
      <w:proofErr w:type="spellStart"/>
      <w:r>
        <w:rPr>
          <w:color w:val="000000"/>
        </w:rPr>
        <w:t>Gałęzewskiej</w:t>
      </w:r>
      <w:proofErr w:type="spellEnd"/>
      <w:r>
        <w:rPr>
          <w:color w:val="000000"/>
        </w:rPr>
        <w:t>- Skarbnika Gminy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zwaną w dalszej części umowy </w:t>
      </w:r>
      <w:r w:rsidRPr="007A125A">
        <w:rPr>
          <w:b/>
          <w:color w:val="000000"/>
        </w:rPr>
        <w:t>,,Zamawiającym”</w:t>
      </w:r>
    </w:p>
    <w:p w:rsidR="00742A80" w:rsidRDefault="00742A80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a: </w:t>
      </w:r>
    </w:p>
    <w:p w:rsidR="00742A80" w:rsidRDefault="007A125A" w:rsidP="00D349F5">
      <w:pPr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A80">
        <w:rPr>
          <w:color w:val="000000"/>
        </w:rPr>
        <w:t xml:space="preserve"> </w:t>
      </w:r>
      <w:r>
        <w:rPr>
          <w:color w:val="000000"/>
        </w:rPr>
        <w:t xml:space="preserve">zwanym w </w:t>
      </w:r>
      <w:r w:rsidR="00742A80">
        <w:rPr>
          <w:color w:val="000000"/>
        </w:rPr>
        <w:t>dal</w:t>
      </w:r>
      <w:r>
        <w:rPr>
          <w:color w:val="000000"/>
        </w:rPr>
        <w:t>szej</w:t>
      </w:r>
      <w:r w:rsidR="00742A80">
        <w:rPr>
          <w:color w:val="000000"/>
        </w:rPr>
        <w:t xml:space="preserve"> treści umowy </w:t>
      </w:r>
      <w:r w:rsidR="00742A80" w:rsidRPr="007A125A">
        <w:rPr>
          <w:b/>
          <w:color w:val="000000" w:themeColor="text1"/>
        </w:rPr>
        <w:t>,,</w:t>
      </w:r>
      <w:r w:rsidR="00CC35C3" w:rsidRPr="007A125A">
        <w:rPr>
          <w:b/>
          <w:color w:val="000000" w:themeColor="text1"/>
        </w:rPr>
        <w:t>Projektantem</w:t>
      </w:r>
      <w:r w:rsidR="00A64EEF" w:rsidRPr="007A125A">
        <w:rPr>
          <w:b/>
          <w:color w:val="000000" w:themeColor="text1"/>
        </w:rPr>
        <w:t>”</w:t>
      </w:r>
      <w:r w:rsidR="003853A5" w:rsidRPr="007A125A">
        <w:rPr>
          <w:color w:val="000000" w:themeColor="text1"/>
        </w:rPr>
        <w:t>,</w:t>
      </w:r>
    </w:p>
    <w:p w:rsidR="003853A5" w:rsidRDefault="003853A5" w:rsidP="00D349F5">
      <w:pPr>
        <w:spacing w:line="360" w:lineRule="auto"/>
        <w:jc w:val="both"/>
        <w:rPr>
          <w:color w:val="000000"/>
        </w:rPr>
      </w:pPr>
      <w:r>
        <w:rPr>
          <w:color w:val="000000"/>
        </w:rPr>
        <w:t>Następującej treści:</w:t>
      </w:r>
    </w:p>
    <w:p w:rsidR="009D0C02" w:rsidRDefault="009D0C02" w:rsidP="00D349F5">
      <w:pPr>
        <w:spacing w:line="360" w:lineRule="auto"/>
        <w:jc w:val="both"/>
      </w:pPr>
    </w:p>
    <w:p w:rsidR="00742A80" w:rsidRPr="002A0A67" w:rsidRDefault="00742A80" w:rsidP="00D349F5">
      <w:pPr>
        <w:spacing w:line="360" w:lineRule="auto"/>
        <w:jc w:val="center"/>
        <w:rPr>
          <w:b/>
        </w:rPr>
      </w:pPr>
      <w:r w:rsidRPr="002A0A67">
        <w:rPr>
          <w:b/>
        </w:rPr>
        <w:t>§ 1</w:t>
      </w:r>
    </w:p>
    <w:p w:rsidR="007A125A" w:rsidRDefault="00742A80" w:rsidP="007A125A">
      <w:pPr>
        <w:pStyle w:val="Akapitzlist"/>
        <w:numPr>
          <w:ilvl w:val="0"/>
          <w:numId w:val="1"/>
        </w:numPr>
        <w:spacing w:line="360" w:lineRule="auto"/>
        <w:jc w:val="both"/>
      </w:pPr>
      <w:r>
        <w:t>Zamawiający powierza a Proj</w:t>
      </w:r>
      <w:r w:rsidR="00BF2A06">
        <w:t>ek</w:t>
      </w:r>
      <w:r>
        <w:t>tant przyjmuje do wykonania:</w:t>
      </w:r>
    </w:p>
    <w:p w:rsidR="00742A80" w:rsidRDefault="00742A80" w:rsidP="007A125A">
      <w:pPr>
        <w:pStyle w:val="Akapitzlist"/>
        <w:numPr>
          <w:ilvl w:val="0"/>
          <w:numId w:val="15"/>
        </w:numPr>
        <w:spacing w:line="360" w:lineRule="auto"/>
        <w:jc w:val="both"/>
      </w:pPr>
      <w:r>
        <w:t>całość prac projektowo</w:t>
      </w:r>
      <w:r w:rsidR="007A125A">
        <w:t>-</w:t>
      </w:r>
      <w:r>
        <w:t>kosztorysowych związanych z opracowaniem projektu</w:t>
      </w:r>
      <w:r w:rsidR="007A125A">
        <w:t xml:space="preserve"> </w:t>
      </w:r>
      <w:r>
        <w:t>budowlan</w:t>
      </w:r>
      <w:r w:rsidR="00473A1C">
        <w:t>ego i wykonawczego</w:t>
      </w:r>
      <w:r>
        <w:t xml:space="preserve"> </w:t>
      </w:r>
      <w:r w:rsidR="007A125A">
        <w:t xml:space="preserve">remontu budynku świetlicy wiejskiej w </w:t>
      </w:r>
      <w:proofErr w:type="spellStart"/>
      <w:r w:rsidR="007A125A">
        <w:t>Zbytowie</w:t>
      </w:r>
      <w:proofErr w:type="spellEnd"/>
      <w:r w:rsidR="00CD6FB4">
        <w:t xml:space="preserve"> wraz z wszelkimi uzgodnieniami formalno-prawnymi niezbędnymi do uzyskania decyzji</w:t>
      </w:r>
      <w:r w:rsidR="007A125A">
        <w:br/>
      </w:r>
      <w:r w:rsidR="00CD6FB4">
        <w:t>o pozwoleniu na budowę</w:t>
      </w:r>
      <w:r w:rsidR="00D80977">
        <w:t>.</w:t>
      </w:r>
    </w:p>
    <w:p w:rsidR="00742A80" w:rsidRDefault="00742A80" w:rsidP="007A125A">
      <w:pPr>
        <w:pStyle w:val="Akapitzlist"/>
        <w:numPr>
          <w:ilvl w:val="0"/>
          <w:numId w:val="15"/>
        </w:numPr>
        <w:spacing w:line="360" w:lineRule="auto"/>
        <w:jc w:val="both"/>
      </w:pPr>
      <w:r>
        <w:t>sprawowanie nadzoru autorskiego nad wykonaniem, na podstawie i w zakresie         projektu, robót budowlanych objętych w/w zadaniem</w:t>
      </w:r>
      <w:r w:rsidR="00D80977">
        <w:t>.</w:t>
      </w:r>
    </w:p>
    <w:p w:rsidR="007A125A" w:rsidRDefault="00742A80" w:rsidP="007A125A">
      <w:pPr>
        <w:pStyle w:val="Akapitzlist"/>
        <w:numPr>
          <w:ilvl w:val="0"/>
          <w:numId w:val="1"/>
        </w:numPr>
        <w:spacing w:line="360" w:lineRule="auto"/>
        <w:jc w:val="both"/>
      </w:pPr>
      <w:r>
        <w:t>Realizacja zamówienia stanowiącego przedmiot niniejszej umowy ma na celu:</w:t>
      </w:r>
    </w:p>
    <w:p w:rsidR="00742A80" w:rsidRDefault="00742A80" w:rsidP="007A125A">
      <w:pPr>
        <w:pStyle w:val="Akapitzlist"/>
        <w:numPr>
          <w:ilvl w:val="0"/>
          <w:numId w:val="17"/>
        </w:numPr>
        <w:spacing w:line="360" w:lineRule="auto"/>
        <w:jc w:val="both"/>
      </w:pPr>
      <w:r>
        <w:t>zapewnienie dokumentacji projektowo-kosztorysowej niezbędnej (zgodnie z ustawą</w:t>
      </w:r>
    </w:p>
    <w:p w:rsidR="007A125A" w:rsidRDefault="00742A80" w:rsidP="007A125A">
      <w:pPr>
        <w:spacing w:line="360" w:lineRule="auto"/>
        <w:ind w:left="705"/>
        <w:jc w:val="both"/>
      </w:pPr>
      <w:r>
        <w:t>o zamówieniach publicznych) w postępowaniu mającym na celu wybór wykonawcy</w:t>
      </w:r>
      <w:r w:rsidR="008A5465">
        <w:t xml:space="preserve"> </w:t>
      </w:r>
      <w:r>
        <w:t>projektowanych robót budowlanych,</w:t>
      </w:r>
    </w:p>
    <w:p w:rsidR="00CD6FB4" w:rsidRDefault="007A125A" w:rsidP="007A125A">
      <w:pPr>
        <w:spacing w:line="360" w:lineRule="auto"/>
        <w:ind w:left="705"/>
        <w:jc w:val="both"/>
      </w:pPr>
      <w:r>
        <w:t xml:space="preserve">b) </w:t>
      </w:r>
      <w:r w:rsidR="00CD6FB4">
        <w:t>zapewnienie dokumentacji projektowej niezbędnej do uzyskania decyz</w:t>
      </w:r>
      <w:r>
        <w:t>ji</w:t>
      </w:r>
      <w:r>
        <w:br/>
      </w:r>
      <w:r w:rsidR="00CD6FB4">
        <w:t>o pozwoleniu na budowę i do realizacji robót budowlanych objętych zadaniem,</w:t>
      </w:r>
    </w:p>
    <w:p w:rsidR="004B02E8" w:rsidRDefault="00742A80" w:rsidP="004B02E8">
      <w:pPr>
        <w:spacing w:line="360" w:lineRule="auto"/>
        <w:ind w:firstLine="708"/>
        <w:jc w:val="both"/>
      </w:pPr>
      <w:r>
        <w:t xml:space="preserve">c) </w:t>
      </w:r>
      <w:r w:rsidRPr="00742A80">
        <w:t>zapewnienie nadzoru autorskiego w okresie budowy</w:t>
      </w:r>
      <w:r w:rsidR="00D349F5">
        <w:t>.</w:t>
      </w:r>
    </w:p>
    <w:p w:rsidR="004B02E8" w:rsidRDefault="004B02E8" w:rsidP="004B02E8">
      <w:pPr>
        <w:spacing w:line="360" w:lineRule="auto"/>
        <w:ind w:firstLine="708"/>
        <w:jc w:val="both"/>
      </w:pPr>
      <w:r>
        <w:lastRenderedPageBreak/>
        <w:t>d) aktualizacja kosztorysów inwestorskich do cen aktualnych przed ogłoszeniem przetargu na roboty budowlane.</w:t>
      </w:r>
    </w:p>
    <w:p w:rsidR="004B02E8" w:rsidRDefault="004B02E8" w:rsidP="004B02E8">
      <w:pPr>
        <w:spacing w:line="360" w:lineRule="auto"/>
        <w:ind w:firstLine="708"/>
        <w:jc w:val="both"/>
      </w:pPr>
    </w:p>
    <w:p w:rsidR="00431980" w:rsidRPr="002A0A67" w:rsidRDefault="00742A80" w:rsidP="00D349F5">
      <w:pPr>
        <w:pStyle w:val="Akapitzlist"/>
        <w:spacing w:line="360" w:lineRule="auto"/>
        <w:jc w:val="center"/>
        <w:rPr>
          <w:b/>
        </w:rPr>
      </w:pPr>
      <w:r w:rsidRPr="002A0A67">
        <w:rPr>
          <w:b/>
        </w:rPr>
        <w:t>§ 2</w:t>
      </w:r>
    </w:p>
    <w:p w:rsidR="00742A80" w:rsidRDefault="0072549F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Projektant zapewni wykonanie opracowań i usług określonych w §1 z należytą</w:t>
      </w:r>
      <w:r w:rsidR="008A5465">
        <w:t xml:space="preserve"> </w:t>
      </w:r>
      <w:r>
        <w:t xml:space="preserve">starannością i w zakresie niezbędnym do osiągnięcia celu, któremu one służą, </w:t>
      </w:r>
      <w:r w:rsidR="001F6E16">
        <w:t xml:space="preserve">            </w:t>
      </w:r>
      <w:r>
        <w:t>z uwzględnieniem aktualnych przepisów, obowiązujących norm i zasad wiedzy technicznej.</w:t>
      </w:r>
    </w:p>
    <w:p w:rsidR="008A3C6F" w:rsidRDefault="008A3C6F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Projektant w trakcie wykonywania przedmiotu umowy zobowiązany jest wykonać</w:t>
      </w:r>
    </w:p>
    <w:p w:rsidR="008A3C6F" w:rsidRDefault="008A3C6F" w:rsidP="007A125A">
      <w:pPr>
        <w:pStyle w:val="Akapitzlist"/>
        <w:spacing w:line="360" w:lineRule="auto"/>
        <w:ind w:left="1080"/>
        <w:jc w:val="both"/>
      </w:pPr>
      <w:r>
        <w:t>opracowania i analizy oraz związane z nimi uzgodnienia nie wymienione w §1,</w:t>
      </w:r>
      <w:r w:rsidR="007A125A">
        <w:br/>
      </w:r>
      <w:r>
        <w:t>a wynikające z wymagań obowiązujących przepisów, urzędów lub właściwych jednostek.</w:t>
      </w:r>
    </w:p>
    <w:p w:rsidR="00CD6FB4" w:rsidRDefault="00CD6FB4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Projektant będzie informować na bieżąco Zamawiającego o postępie</w:t>
      </w:r>
      <w:r w:rsidR="001F6E16">
        <w:t xml:space="preserve">                               </w:t>
      </w:r>
      <w:r>
        <w:t xml:space="preserve"> i zaawansowaniu prac przy realizacji przedmiotu umowy oraz sygnalizować pojawiające się zagrożenia, przy usunięciu których może być pomocne działanie Zamawiającego.</w:t>
      </w:r>
    </w:p>
    <w:p w:rsidR="008A3C6F" w:rsidRDefault="008A3C6F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Projektant zobowiązany jest do stosowania rozwiązań optymalnych z punktu widzenia minimalizacji kosztów realizacji inwestycji przez Zamawiającego, przy zachowaniu odpowiedniej jakości i trwałości obiektów lub budowli.</w:t>
      </w:r>
    </w:p>
    <w:p w:rsidR="008A3C6F" w:rsidRDefault="008A3C6F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Projektant zobowiązany jest do konsultacji z Zamawiającym na każdym etapie opracowywania dokumentacji, a w szczególności w przypadku pojawienia </w:t>
      </w:r>
      <w:r w:rsidR="001F6E16">
        <w:t xml:space="preserve">              </w:t>
      </w:r>
      <w:r>
        <w:t>się czynników mogących mieć istotny wpływ na termin realizacji umowy lub koszt przyszłej inwestycji tj. przyjęcia rozwiązań funkcjonalnych, architektonicznych, konstrukcyjnych, materiałowych itp.</w:t>
      </w:r>
    </w:p>
    <w:p w:rsidR="008A3C6F" w:rsidRDefault="008A3C6F" w:rsidP="00D349F5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Projektant może zawrzeć umowę o wykonanie części pracy projektowej z innym projektantem tylko za zgodą Zamawiającego.</w:t>
      </w:r>
    </w:p>
    <w:p w:rsidR="00D349F5" w:rsidRDefault="008A3C6F" w:rsidP="007A125A">
      <w:pPr>
        <w:pStyle w:val="Akapitzlist"/>
        <w:numPr>
          <w:ilvl w:val="0"/>
          <w:numId w:val="2"/>
        </w:numPr>
        <w:spacing w:line="360" w:lineRule="auto"/>
        <w:jc w:val="both"/>
      </w:pPr>
      <w:r>
        <w:t>W trakcie trwania zamówienia publicznego na wykonawstwo robót budowlanych, Projektant jest zobowiązany do udzielania wyjaśnień i odpowiedzi na pytania uczestników postępowania w części dotyczącej dokumentacji projektowej</w:t>
      </w:r>
      <w:r w:rsidR="007A125A">
        <w:br/>
      </w:r>
      <w:r>
        <w:t>w terminie wyznaczonym przez Zamawiającego</w:t>
      </w:r>
      <w:r w:rsidR="007444A5">
        <w:t>, bez dodatkowego wynagrodzenia.</w:t>
      </w:r>
    </w:p>
    <w:p w:rsidR="007A125A" w:rsidRDefault="007A125A" w:rsidP="007A125A">
      <w:pPr>
        <w:pStyle w:val="Akapitzlist"/>
        <w:spacing w:line="360" w:lineRule="auto"/>
        <w:ind w:left="1080"/>
        <w:jc w:val="both"/>
      </w:pPr>
    </w:p>
    <w:p w:rsidR="004B02E8" w:rsidRDefault="004B02E8" w:rsidP="007A125A">
      <w:pPr>
        <w:pStyle w:val="Akapitzlist"/>
        <w:spacing w:line="360" w:lineRule="auto"/>
        <w:ind w:left="1080"/>
        <w:jc w:val="both"/>
      </w:pPr>
    </w:p>
    <w:p w:rsidR="004B02E8" w:rsidRDefault="004B02E8" w:rsidP="007A125A">
      <w:pPr>
        <w:pStyle w:val="Akapitzlist"/>
        <w:spacing w:line="360" w:lineRule="auto"/>
        <w:ind w:left="1080"/>
        <w:jc w:val="both"/>
      </w:pPr>
    </w:p>
    <w:p w:rsidR="004B02E8" w:rsidRDefault="004B02E8" w:rsidP="007A125A">
      <w:pPr>
        <w:pStyle w:val="Akapitzlist"/>
        <w:spacing w:line="360" w:lineRule="auto"/>
        <w:ind w:left="1080"/>
        <w:jc w:val="both"/>
      </w:pPr>
    </w:p>
    <w:p w:rsidR="008A3C6F" w:rsidRDefault="008A3C6F" w:rsidP="00D349F5">
      <w:pPr>
        <w:spacing w:line="360" w:lineRule="auto"/>
        <w:ind w:left="720"/>
        <w:jc w:val="center"/>
        <w:rPr>
          <w:b/>
        </w:rPr>
      </w:pPr>
      <w:r w:rsidRPr="008A3C6F">
        <w:rPr>
          <w:b/>
        </w:rPr>
        <w:lastRenderedPageBreak/>
        <w:t>§ 3</w:t>
      </w:r>
    </w:p>
    <w:p w:rsidR="008A3C6F" w:rsidRPr="008A3C6F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</w:pPr>
      <w:r w:rsidRPr="008A3C6F">
        <w:t>Projektant zobowiązuje się do pełnienia nadzoru autorskiego nad wykonaniem robót na</w:t>
      </w:r>
      <w:r>
        <w:t xml:space="preserve"> </w:t>
      </w:r>
      <w:r w:rsidRPr="008A3C6F">
        <w:t>podstawie sporządzonej dokumentacji projektowo-kosztorysowej na ewentualne żądanie</w:t>
      </w:r>
      <w:r>
        <w:t xml:space="preserve"> </w:t>
      </w:r>
      <w:r w:rsidRPr="008A3C6F">
        <w:t>Zamawiającego.</w:t>
      </w:r>
    </w:p>
    <w:p w:rsidR="008A3C6F" w:rsidRPr="00CC35C3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C35C3">
        <w:rPr>
          <w:color w:val="000000" w:themeColor="text1"/>
        </w:rPr>
        <w:t>Każdy pobyt potwierdzany będzie przez Zamawiającego w dzienniku budowy.</w:t>
      </w:r>
    </w:p>
    <w:p w:rsidR="008A3C6F" w:rsidRPr="008A3C6F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</w:pPr>
      <w:r w:rsidRPr="008A3C6F">
        <w:t>Nadzór autorski obejmuje:</w:t>
      </w:r>
    </w:p>
    <w:p w:rsidR="008A3C6F" w:rsidRPr="008A3C6F" w:rsidRDefault="008A3C6F" w:rsidP="00D349F5">
      <w:pPr>
        <w:spacing w:line="360" w:lineRule="auto"/>
        <w:ind w:left="1080"/>
        <w:jc w:val="both"/>
      </w:pPr>
      <w:r w:rsidRPr="008A3C6F">
        <w:t>1) kontrolowanie zgodności prowadzonych prac z dokumentacją projektową,</w:t>
      </w:r>
      <w:r>
        <w:t xml:space="preserve"> </w:t>
      </w:r>
      <w:r w:rsidRPr="008A3C6F">
        <w:t>obowiązującymi przepisami prawa i normami,</w:t>
      </w:r>
    </w:p>
    <w:p w:rsidR="008A3C6F" w:rsidRPr="008A3C6F" w:rsidRDefault="008A3C6F" w:rsidP="00D349F5">
      <w:pPr>
        <w:spacing w:line="360" w:lineRule="auto"/>
        <w:ind w:left="1080"/>
        <w:jc w:val="both"/>
      </w:pPr>
      <w:r w:rsidRPr="008A3C6F">
        <w:t xml:space="preserve">2) wyjaśnienie wątpliwości dotyczących projektu budowlano-wykonawczego </w:t>
      </w:r>
      <w:r w:rsidR="001F6E16">
        <w:t xml:space="preserve">               </w:t>
      </w:r>
      <w:r w:rsidRPr="008A3C6F">
        <w:t>i zawartych w</w:t>
      </w:r>
      <w:r>
        <w:t xml:space="preserve"> </w:t>
      </w:r>
      <w:r w:rsidRPr="008A3C6F">
        <w:t>nim rozwiązań oraz ewentualne uzupełnienie szczegółów dokumentacji projektowej,</w:t>
      </w:r>
    </w:p>
    <w:p w:rsidR="008A3C6F" w:rsidRPr="008A3C6F" w:rsidRDefault="008A3C6F" w:rsidP="00D349F5">
      <w:pPr>
        <w:spacing w:line="360" w:lineRule="auto"/>
        <w:ind w:left="1080"/>
        <w:jc w:val="both"/>
      </w:pPr>
      <w:r w:rsidRPr="008A3C6F">
        <w:t>3) uzgadnianie z Zamawiającym i wykonawcą robót możliwości wprowadzenia rozwiązań</w:t>
      </w:r>
      <w:r>
        <w:t xml:space="preserve"> </w:t>
      </w:r>
      <w:r w:rsidRPr="008A3C6F">
        <w:t>zamiennych w stosunku do przewidzianych w dokumentacji projektowej w odniesieniu</w:t>
      </w:r>
      <w:r>
        <w:t xml:space="preserve"> </w:t>
      </w:r>
      <w:r w:rsidRPr="008A3C6F">
        <w:t>do materiałów i konstrukcji o</w:t>
      </w:r>
      <w:r w:rsidR="00C26270">
        <w:t>r</w:t>
      </w:r>
      <w:r w:rsidRPr="008A3C6F">
        <w:t>az rozwiązań technicznych</w:t>
      </w:r>
      <w:r w:rsidR="001F6E16">
        <w:t xml:space="preserve">                              </w:t>
      </w:r>
      <w:r w:rsidRPr="008A3C6F">
        <w:t xml:space="preserve"> i technologicznych,</w:t>
      </w:r>
    </w:p>
    <w:p w:rsidR="008A3C6F" w:rsidRDefault="008A3C6F" w:rsidP="00D349F5">
      <w:pPr>
        <w:spacing w:line="360" w:lineRule="auto"/>
        <w:ind w:left="1080"/>
        <w:jc w:val="both"/>
      </w:pPr>
      <w:r w:rsidRPr="008A3C6F">
        <w:t>4) nadzorowanie, aby zakres wprowadzonych zmian nie spowodował istotnej zmiany</w:t>
      </w:r>
      <w:r w:rsidR="008A5465">
        <w:t xml:space="preserve"> </w:t>
      </w:r>
      <w:r w:rsidRPr="008A3C6F">
        <w:t>zatwierdzonego projektu budowlanego,</w:t>
      </w:r>
    </w:p>
    <w:p w:rsidR="00EC1D9F" w:rsidRDefault="00EC1D9F" w:rsidP="00D349F5">
      <w:pPr>
        <w:spacing w:line="360" w:lineRule="auto"/>
        <w:ind w:left="1080"/>
        <w:jc w:val="both"/>
      </w:pPr>
      <w:r>
        <w:t>5) udział w komisjach i naradach technicznych organizowanych przez Zamawiającego, uczestnictwo w odbiorach robót zanikających oraz odbiorze końcowym robót.</w:t>
      </w:r>
    </w:p>
    <w:p w:rsidR="008A3C6F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</w:pPr>
      <w:r>
        <w:t>Ustala się, że wynagrodzenie za sprawowanie nadzoru autorskiego zostało wliczone w wynagrodzenie określone w § 5 ust. 1.</w:t>
      </w:r>
    </w:p>
    <w:p w:rsidR="00CC35C3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</w:pPr>
      <w:r>
        <w:t>Projektant może zostać wezwany w celu pełnienia nadzoru autorskiego telefonicznie</w:t>
      </w:r>
      <w:r w:rsidR="00686A91">
        <w:t xml:space="preserve"> </w:t>
      </w:r>
      <w:r>
        <w:t>lub drogą elektroniczną</w:t>
      </w:r>
      <w:r w:rsidR="00CC35C3">
        <w:t xml:space="preserve">. </w:t>
      </w:r>
      <w:r>
        <w:t xml:space="preserve"> </w:t>
      </w:r>
    </w:p>
    <w:p w:rsidR="008A3C6F" w:rsidRDefault="008A3C6F" w:rsidP="00D349F5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Niestawienie się Projektanta w celu wykonania obowiązków, o których mowa </w:t>
      </w:r>
      <w:r w:rsidR="008A5465">
        <w:t xml:space="preserve">         </w:t>
      </w:r>
      <w:r>
        <w:t>w ust. 3,</w:t>
      </w:r>
      <w:r w:rsidR="00686A91">
        <w:t xml:space="preserve"> </w:t>
      </w:r>
      <w:r>
        <w:t>spowoduje naliczenie przez Zamawiającego kary umownej zgodnie</w:t>
      </w:r>
      <w:r w:rsidR="008A5465">
        <w:t xml:space="preserve">              </w:t>
      </w:r>
      <w:r>
        <w:t xml:space="preserve"> z § </w:t>
      </w:r>
      <w:r w:rsidR="008A5465">
        <w:t>7</w:t>
      </w:r>
      <w:r>
        <w:t xml:space="preserve"> ust. 2 niniejszej</w:t>
      </w:r>
      <w:r w:rsidR="00686A91">
        <w:t xml:space="preserve"> </w:t>
      </w:r>
      <w:r>
        <w:t>umowy wobec Projektanta po uprzednim odnotowaniu tego faktu w dzienniku budowy.</w:t>
      </w:r>
    </w:p>
    <w:p w:rsidR="002A0A67" w:rsidRDefault="002A0A67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</w:p>
    <w:p w:rsidR="00686A91" w:rsidRPr="008A5465" w:rsidRDefault="00686A91" w:rsidP="00D349F5">
      <w:pPr>
        <w:spacing w:line="360" w:lineRule="auto"/>
        <w:ind w:left="720"/>
        <w:jc w:val="center"/>
        <w:rPr>
          <w:b/>
        </w:rPr>
      </w:pPr>
      <w:r w:rsidRPr="00686A91">
        <w:rPr>
          <w:b/>
        </w:rPr>
        <w:lastRenderedPageBreak/>
        <w:t>§ 4</w:t>
      </w:r>
    </w:p>
    <w:p w:rsidR="001E2EAA" w:rsidRPr="007C2E04" w:rsidRDefault="00686A91" w:rsidP="00D349F5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>
        <w:t>Przedmiot umowy zostanie wykonany przez Projektanta w terminie</w:t>
      </w:r>
      <w:r w:rsidR="001F6E16">
        <w:t xml:space="preserve">                               </w:t>
      </w:r>
      <w:r>
        <w:t xml:space="preserve"> do</w:t>
      </w:r>
      <w:r w:rsidR="001F6E16">
        <w:t xml:space="preserve"> </w:t>
      </w:r>
      <w:r w:rsidR="007C2E04">
        <w:t xml:space="preserve">dnia </w:t>
      </w:r>
      <w:r w:rsidR="007A125A" w:rsidRPr="007C2E04">
        <w:rPr>
          <w:b/>
        </w:rPr>
        <w:t>30 czerwca 2019 r.</w:t>
      </w:r>
    </w:p>
    <w:p w:rsidR="00686A91" w:rsidRDefault="00686A91" w:rsidP="007A125A">
      <w:pPr>
        <w:pStyle w:val="Akapitzlist"/>
        <w:numPr>
          <w:ilvl w:val="0"/>
          <w:numId w:val="9"/>
        </w:numPr>
        <w:spacing w:line="360" w:lineRule="auto"/>
        <w:jc w:val="both"/>
      </w:pPr>
      <w:r>
        <w:t>Opracowania projektowe stanowiące przedmiot umowy Projektant dostarczy</w:t>
      </w:r>
      <w:r w:rsidR="007A125A">
        <w:t xml:space="preserve"> </w:t>
      </w:r>
      <w:r>
        <w:t>Zamawiającemu w wersji elektronicznej (format pdf) oraz papierowej</w:t>
      </w:r>
      <w:r w:rsidR="001F6E16">
        <w:t xml:space="preserve">                            </w:t>
      </w:r>
      <w:r>
        <w:t xml:space="preserve"> w następującej ilości egzemplarzy:</w:t>
      </w:r>
    </w:p>
    <w:p w:rsidR="002B1381" w:rsidRDefault="001E2EAA" w:rsidP="00D349F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projekt </w:t>
      </w:r>
      <w:r w:rsidR="002B1381">
        <w:t>budowlan</w:t>
      </w:r>
      <w:r w:rsidR="00473A1C">
        <w:t>y</w:t>
      </w:r>
      <w:r>
        <w:t xml:space="preserve"> – </w:t>
      </w:r>
      <w:r w:rsidR="002B1381">
        <w:t xml:space="preserve">5 </w:t>
      </w:r>
      <w:r>
        <w:t>egz.,</w:t>
      </w:r>
    </w:p>
    <w:p w:rsidR="007A125A" w:rsidRDefault="007A125A" w:rsidP="00D349F5">
      <w:pPr>
        <w:pStyle w:val="Akapitzlist"/>
        <w:numPr>
          <w:ilvl w:val="0"/>
          <w:numId w:val="3"/>
        </w:numPr>
        <w:spacing w:line="360" w:lineRule="auto"/>
        <w:jc w:val="both"/>
      </w:pPr>
      <w:r>
        <w:t>projekt wykonawczy – 3 szt.,</w:t>
      </w:r>
    </w:p>
    <w:p w:rsidR="001E2EAA" w:rsidRDefault="002B1381" w:rsidP="00D349F5">
      <w:pPr>
        <w:pStyle w:val="Akapitzlist"/>
        <w:numPr>
          <w:ilvl w:val="0"/>
          <w:numId w:val="3"/>
        </w:numPr>
        <w:spacing w:line="360" w:lineRule="auto"/>
        <w:jc w:val="both"/>
      </w:pPr>
      <w:r w:rsidRPr="002B1381">
        <w:t xml:space="preserve"> </w:t>
      </w:r>
      <w:r>
        <w:t>kosztorys inwestorski – 1 egz.,</w:t>
      </w:r>
    </w:p>
    <w:p w:rsidR="001E2EAA" w:rsidRDefault="001E2EAA" w:rsidP="00D349F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specyfikacja techniczna wykonania i odbioru robót – </w:t>
      </w:r>
      <w:r w:rsidR="007A125A">
        <w:t>1</w:t>
      </w:r>
      <w:r>
        <w:t xml:space="preserve"> egz.,</w:t>
      </w:r>
    </w:p>
    <w:p w:rsidR="001E2EAA" w:rsidRDefault="001E2EAA" w:rsidP="00D349F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przedmiar robót – </w:t>
      </w:r>
      <w:r w:rsidR="002B1381">
        <w:t>1</w:t>
      </w:r>
      <w:r>
        <w:t xml:space="preserve"> egz.</w:t>
      </w:r>
    </w:p>
    <w:p w:rsidR="001E2EAA" w:rsidRDefault="001E2EAA" w:rsidP="00D349F5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Przekazywane Zamawiającemu opracowania i dokumenty będą:</w:t>
      </w:r>
    </w:p>
    <w:p w:rsidR="001E2EAA" w:rsidRDefault="001E2EAA" w:rsidP="00D349F5">
      <w:pPr>
        <w:spacing w:line="360" w:lineRule="auto"/>
        <w:jc w:val="both"/>
      </w:pPr>
      <w:r>
        <w:t xml:space="preserve">            a) zgodne z:</w:t>
      </w:r>
    </w:p>
    <w:p w:rsidR="001E2EAA" w:rsidRDefault="001E2EAA" w:rsidP="00D349F5">
      <w:pPr>
        <w:pStyle w:val="Akapitzlist"/>
        <w:spacing w:line="360" w:lineRule="auto"/>
        <w:ind w:left="1080"/>
        <w:jc w:val="both"/>
      </w:pPr>
      <w:r>
        <w:t>- miejscowym planem zagospodarowania przestrzennego,</w:t>
      </w:r>
    </w:p>
    <w:p w:rsidR="001E2EAA" w:rsidRDefault="001E2EAA" w:rsidP="00D349F5">
      <w:pPr>
        <w:pStyle w:val="Akapitzlist"/>
        <w:spacing w:line="360" w:lineRule="auto"/>
        <w:ind w:left="1080"/>
        <w:jc w:val="both"/>
      </w:pPr>
      <w:r>
        <w:t>- wymaganiami ochrony środowiska,</w:t>
      </w:r>
    </w:p>
    <w:p w:rsidR="001E2EAA" w:rsidRDefault="001E2EAA" w:rsidP="00D349F5">
      <w:pPr>
        <w:pStyle w:val="Akapitzlist"/>
        <w:spacing w:line="360" w:lineRule="auto"/>
        <w:ind w:left="1080"/>
        <w:jc w:val="both"/>
      </w:pPr>
      <w:r>
        <w:t xml:space="preserve">- aktualnymi przepisami, w tym </w:t>
      </w:r>
      <w:proofErr w:type="spellStart"/>
      <w:r>
        <w:t>techniczno</w:t>
      </w:r>
      <w:proofErr w:type="spellEnd"/>
      <w:r>
        <w:t xml:space="preserve"> – budowlanymi,</w:t>
      </w:r>
    </w:p>
    <w:p w:rsidR="001E2EAA" w:rsidRDefault="001E2EAA" w:rsidP="00D349F5">
      <w:pPr>
        <w:spacing w:line="360" w:lineRule="auto"/>
        <w:jc w:val="both"/>
      </w:pPr>
      <w:r>
        <w:t xml:space="preserve">            b) kompletne z punktu widzenia celu, któremu mają służyć,</w:t>
      </w:r>
    </w:p>
    <w:p w:rsidR="001E2EAA" w:rsidRDefault="001E2EAA" w:rsidP="00D349F5">
      <w:pPr>
        <w:spacing w:line="360" w:lineRule="auto"/>
        <w:jc w:val="both"/>
      </w:pPr>
      <w:r>
        <w:t xml:space="preserve">            c) zgodne z przepisami prawa budowlanego,</w:t>
      </w:r>
    </w:p>
    <w:p w:rsidR="001E2EAA" w:rsidRDefault="001E2EAA" w:rsidP="00255340">
      <w:pPr>
        <w:spacing w:line="360" w:lineRule="auto"/>
        <w:ind w:left="709" w:hanging="709"/>
        <w:jc w:val="both"/>
      </w:pPr>
      <w:r>
        <w:t xml:space="preserve">            d) posiadać oświadczenie Projektanta podpisane przez projektantów branżowych</w:t>
      </w:r>
      <w:r w:rsidR="00255340">
        <w:t xml:space="preserve">  </w:t>
      </w:r>
      <w:r>
        <w:t>odpowiedzialnych za spełnienie tych wymagań</w:t>
      </w:r>
      <w:r w:rsidR="00E32321">
        <w:t>.</w:t>
      </w:r>
    </w:p>
    <w:p w:rsidR="001E2EAA" w:rsidRDefault="001E2EAA" w:rsidP="00D349F5">
      <w:pPr>
        <w:pStyle w:val="Akapitzlist"/>
        <w:numPr>
          <w:ilvl w:val="0"/>
          <w:numId w:val="9"/>
        </w:numPr>
        <w:spacing w:line="360" w:lineRule="auto"/>
        <w:jc w:val="both"/>
      </w:pPr>
      <w:r>
        <w:t>Miejscem przekazania przedmiotu umowy jest siedziba Zamawiającego.</w:t>
      </w:r>
    </w:p>
    <w:p w:rsidR="001E2EAA" w:rsidRDefault="001E2EAA" w:rsidP="00D349F5">
      <w:pPr>
        <w:pStyle w:val="Akapitzlist"/>
        <w:numPr>
          <w:ilvl w:val="0"/>
          <w:numId w:val="9"/>
        </w:numPr>
        <w:spacing w:line="360" w:lineRule="auto"/>
        <w:jc w:val="both"/>
      </w:pPr>
      <w:r>
        <w:t>Dowodem przekazania dokumentacji projektowej jest protokół przekazania          podpisany przez Zamawiającego.</w:t>
      </w:r>
    </w:p>
    <w:p w:rsidR="001E2EAA" w:rsidRDefault="001E2EAA" w:rsidP="007C2E04">
      <w:pPr>
        <w:pStyle w:val="Akapitzlist"/>
        <w:numPr>
          <w:ilvl w:val="0"/>
          <w:numId w:val="9"/>
        </w:numPr>
        <w:spacing w:line="360" w:lineRule="auto"/>
        <w:jc w:val="both"/>
      </w:pPr>
      <w:r>
        <w:t>Projektant zobowiązuje się do usunięcia wad dokumentacji projekto</w:t>
      </w:r>
      <w:r w:rsidR="007C2E04">
        <w:t>wej</w:t>
      </w:r>
      <w:r w:rsidR="007C2E04">
        <w:br/>
        <w:t xml:space="preserve">i </w:t>
      </w:r>
      <w:r>
        <w:t>kosztorysowej w następujących terminach:</w:t>
      </w:r>
    </w:p>
    <w:p w:rsidR="001E2EAA" w:rsidRDefault="001E2EAA" w:rsidP="00D349F5">
      <w:pPr>
        <w:pStyle w:val="Akapitzlist"/>
        <w:numPr>
          <w:ilvl w:val="0"/>
          <w:numId w:val="4"/>
        </w:numPr>
        <w:spacing w:line="360" w:lineRule="auto"/>
        <w:jc w:val="both"/>
      </w:pPr>
      <w:r>
        <w:t>wad ujawnionych w okresie budowy</w:t>
      </w:r>
      <w:r w:rsidR="007C2E04">
        <w:t xml:space="preserve"> </w:t>
      </w:r>
      <w:r>
        <w:t xml:space="preserve">w terminie nie dłuższym niż </w:t>
      </w:r>
      <w:r w:rsidR="002B1381">
        <w:t>7</w:t>
      </w:r>
      <w:r>
        <w:t xml:space="preserve"> dni    kalendarzow</w:t>
      </w:r>
      <w:r w:rsidR="002B1381">
        <w:t>ych</w:t>
      </w:r>
      <w:r>
        <w:t>,</w:t>
      </w:r>
    </w:p>
    <w:p w:rsidR="00EC1D9F" w:rsidRDefault="00EC1D9F" w:rsidP="00D349F5">
      <w:pPr>
        <w:pStyle w:val="Akapitzlist"/>
        <w:numPr>
          <w:ilvl w:val="0"/>
          <w:numId w:val="4"/>
        </w:numPr>
        <w:spacing w:line="360" w:lineRule="auto"/>
        <w:jc w:val="both"/>
      </w:pPr>
      <w:r>
        <w:t>wad ujawnionych przez organ wydający decyzję o pozwoleniu na budowę</w:t>
      </w:r>
      <w:r w:rsidR="007C2E04">
        <w:br/>
      </w:r>
      <w:r>
        <w:t>w terminie określonym przez ten organ,</w:t>
      </w:r>
    </w:p>
    <w:p w:rsidR="001E2EAA" w:rsidRDefault="007C2E04" w:rsidP="00D349F5">
      <w:pPr>
        <w:spacing w:line="360" w:lineRule="auto"/>
        <w:ind w:left="720"/>
        <w:jc w:val="both"/>
      </w:pPr>
      <w:r>
        <w:t>c</w:t>
      </w:r>
      <w:r w:rsidR="001E2EAA">
        <w:t>) pozostałych</w:t>
      </w:r>
      <w:r>
        <w:t xml:space="preserve">, </w:t>
      </w:r>
      <w:r w:rsidR="001E2EAA">
        <w:t>w terminie nie dłuższym niż 7 dni kalendarzowych, od daty</w:t>
      </w:r>
      <w:r>
        <w:br/>
      </w:r>
      <w:r w:rsidR="001E2EAA">
        <w:t xml:space="preserve">ich zgłoszenia przez Zamawiającego lub osoby upoważnione, o ile strony nie ustalą </w:t>
      </w:r>
      <w:r w:rsidR="001F6E16">
        <w:t xml:space="preserve">                </w:t>
      </w:r>
      <w:r w:rsidR="001E2EAA">
        <w:t>w danym przypadku innego terminu.</w:t>
      </w:r>
    </w:p>
    <w:p w:rsidR="002A0A67" w:rsidRDefault="002A0A67" w:rsidP="007A125A">
      <w:pPr>
        <w:spacing w:line="360" w:lineRule="auto"/>
        <w:jc w:val="both"/>
      </w:pPr>
    </w:p>
    <w:p w:rsidR="00A212BA" w:rsidRDefault="00A212BA" w:rsidP="007A125A">
      <w:pPr>
        <w:spacing w:line="360" w:lineRule="auto"/>
        <w:jc w:val="both"/>
      </w:pPr>
      <w:bookmarkStart w:id="0" w:name="_GoBack"/>
      <w:bookmarkEnd w:id="0"/>
    </w:p>
    <w:p w:rsidR="001E2EAA" w:rsidRDefault="001E2EAA" w:rsidP="00D349F5">
      <w:pPr>
        <w:spacing w:line="360" w:lineRule="auto"/>
        <w:ind w:left="720"/>
        <w:jc w:val="center"/>
        <w:rPr>
          <w:b/>
        </w:rPr>
      </w:pPr>
      <w:r w:rsidRPr="001E2EAA">
        <w:rPr>
          <w:b/>
        </w:rPr>
        <w:lastRenderedPageBreak/>
        <w:t>§ 5</w:t>
      </w:r>
    </w:p>
    <w:p w:rsidR="002B1381" w:rsidRDefault="001E2EAA" w:rsidP="007C2E04">
      <w:pPr>
        <w:pStyle w:val="Akapitzlist"/>
        <w:numPr>
          <w:ilvl w:val="0"/>
          <w:numId w:val="10"/>
        </w:numPr>
        <w:spacing w:line="360" w:lineRule="auto"/>
        <w:jc w:val="both"/>
      </w:pPr>
      <w:r>
        <w:t>Wynagrodzenie ryczałtowe za wykonanie prac objętych przedmiotem niniejszej umowy ustala się na kwotę netto</w:t>
      </w:r>
      <w:r w:rsidR="003853A5">
        <w:t xml:space="preserve"> </w:t>
      </w:r>
      <w:r w:rsidR="007A125A">
        <w:t xml:space="preserve">……………… </w:t>
      </w:r>
      <w:r>
        <w:t xml:space="preserve">zł </w:t>
      </w:r>
      <w:bookmarkStart w:id="1" w:name="_Hlk532897201"/>
      <w:r>
        <w:t>(słowni</w:t>
      </w:r>
      <w:r w:rsidR="007A125A">
        <w:t>e: ……………………</w:t>
      </w:r>
      <w:r>
        <w:t>)</w:t>
      </w:r>
      <w:bookmarkEnd w:id="1"/>
      <w:r>
        <w:t xml:space="preserve"> powiększoną o należny podatek VAT </w:t>
      </w:r>
      <w:r w:rsidR="007A125A">
        <w:t xml:space="preserve">…… </w:t>
      </w:r>
      <w:r>
        <w:t>% w kwocie</w:t>
      </w:r>
      <w:r w:rsidR="003853A5">
        <w:t xml:space="preserve"> </w:t>
      </w:r>
      <w:r w:rsidR="007A125A">
        <w:t>……………………</w:t>
      </w:r>
      <w:r w:rsidR="003853A5">
        <w:t xml:space="preserve"> </w:t>
      </w:r>
      <w:r>
        <w:t>zł</w:t>
      </w:r>
      <w:r w:rsidR="007A125A">
        <w:t xml:space="preserve"> (słownie: ………………)</w:t>
      </w:r>
      <w:r>
        <w:t>, co łącznie stanowi wynagrodzenie ryczałtowe brutto</w:t>
      </w:r>
      <w:r w:rsidR="003853A5">
        <w:t xml:space="preserve"> </w:t>
      </w:r>
      <w:r w:rsidR="007C2E04">
        <w:t>…………… zł, (słownie: ……………………).</w:t>
      </w:r>
    </w:p>
    <w:p w:rsidR="001E2EAA" w:rsidRDefault="001E2EAA" w:rsidP="007C2E04">
      <w:pPr>
        <w:pStyle w:val="Akapitzlist"/>
        <w:numPr>
          <w:ilvl w:val="0"/>
          <w:numId w:val="10"/>
        </w:numPr>
        <w:spacing w:line="360" w:lineRule="auto"/>
        <w:jc w:val="both"/>
      </w:pPr>
      <w:r>
        <w:t>Zapłata wynagrodzenia nastąpi jednorazowo po przekazaniu przez Projektanta</w:t>
      </w:r>
      <w:r w:rsidR="007C2E04">
        <w:br/>
      </w:r>
      <w:r>
        <w:t>i</w:t>
      </w:r>
      <w:r w:rsidR="007C2E04">
        <w:t xml:space="preserve"> </w:t>
      </w:r>
      <w:r>
        <w:t>protokolarnym odbiorze przez Zamawiającego kompletnej i zgodnej</w:t>
      </w:r>
      <w:r w:rsidR="007C2E04">
        <w:br/>
      </w:r>
      <w:r>
        <w:t>z postanowieniami</w:t>
      </w:r>
      <w:r w:rsidR="007C2E04">
        <w:t xml:space="preserve"> </w:t>
      </w:r>
      <w:r>
        <w:t>umowy dokumentacji projektowo</w:t>
      </w:r>
      <w:r w:rsidR="007C2E04">
        <w:t>-</w:t>
      </w:r>
      <w:r>
        <w:t>kosztorysowej.</w:t>
      </w:r>
    </w:p>
    <w:p w:rsidR="001E2EAA" w:rsidRDefault="001E2EAA" w:rsidP="007C2E04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Zapłata wynagrodzenia będzie dokonana na rachunek Projektanta określony w fakturze, w okresie </w:t>
      </w:r>
      <w:r w:rsidR="00E32321">
        <w:t>30</w:t>
      </w:r>
      <w:r>
        <w:t xml:space="preserve"> dni kalendarzowych od daty otrzymania faktury wystawionej przez Projektanta, na podstawie protokołu odbioru-o którym mowa w §5 </w:t>
      </w:r>
      <w:r w:rsidR="00255340">
        <w:t>ust. 2</w:t>
      </w:r>
      <w:r>
        <w:t>-podpisanego przez Zamawiającego.</w:t>
      </w:r>
    </w:p>
    <w:p w:rsidR="007C2E04" w:rsidRDefault="007C2E04" w:rsidP="007C2E04">
      <w:pPr>
        <w:pStyle w:val="Akapitzlist"/>
        <w:spacing w:line="360" w:lineRule="auto"/>
        <w:jc w:val="both"/>
      </w:pPr>
    </w:p>
    <w:p w:rsidR="001E2EAA" w:rsidRPr="001E2EAA" w:rsidRDefault="001E2EAA" w:rsidP="00D349F5">
      <w:pPr>
        <w:pStyle w:val="Akapitzlist"/>
        <w:spacing w:line="360" w:lineRule="auto"/>
        <w:jc w:val="center"/>
        <w:rPr>
          <w:b/>
        </w:rPr>
      </w:pPr>
      <w:r w:rsidRPr="001E2EAA">
        <w:rPr>
          <w:b/>
        </w:rPr>
        <w:t>§ 6</w:t>
      </w:r>
    </w:p>
    <w:p w:rsidR="001E2EAA" w:rsidRDefault="001E2EAA" w:rsidP="00D349F5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Projektant jest odpowiedzialny względem Zamawiającego, </w:t>
      </w:r>
      <w:r w:rsidR="001F6E16">
        <w:t>za wady dokumentacji projektowej</w:t>
      </w:r>
      <w:r>
        <w:t xml:space="preserve"> zmniejszające jej wartość lub użyteczność ze względu na cel oznaczony</w:t>
      </w:r>
      <w:r w:rsidR="001F6E16">
        <w:t xml:space="preserve">    </w:t>
      </w:r>
      <w:r>
        <w:t xml:space="preserve"> w umowie</w:t>
      </w:r>
      <w:r w:rsidR="00534284">
        <w:t xml:space="preserve"> </w:t>
      </w:r>
      <w:r>
        <w:t>albo wynikający z okoliczności lub przeznaczenia, a w szczególności odpowiada za</w:t>
      </w:r>
      <w:r w:rsidR="00534284">
        <w:t xml:space="preserve"> </w:t>
      </w:r>
      <w:r>
        <w:t>rozwiązania niezgodne z parametrami ustalonymi w założeniach, normach i przepisach</w:t>
      </w:r>
      <w:r w:rsidR="00534284">
        <w:t xml:space="preserve"> </w:t>
      </w:r>
      <w:r>
        <w:t>techniczno</w:t>
      </w:r>
      <w:r w:rsidR="007C2E04">
        <w:t>-</w:t>
      </w:r>
      <w:r>
        <w:t>budowlanych.</w:t>
      </w:r>
    </w:p>
    <w:p w:rsidR="002A0A67" w:rsidRDefault="002A0A67" w:rsidP="00D349F5">
      <w:pPr>
        <w:spacing w:line="360" w:lineRule="auto"/>
        <w:jc w:val="both"/>
      </w:pPr>
    </w:p>
    <w:p w:rsidR="00534284" w:rsidRDefault="00534284" w:rsidP="00D349F5">
      <w:pPr>
        <w:spacing w:line="360" w:lineRule="auto"/>
        <w:jc w:val="center"/>
        <w:rPr>
          <w:b/>
        </w:rPr>
      </w:pPr>
      <w:r>
        <w:rPr>
          <w:b/>
        </w:rPr>
        <w:t>§7</w:t>
      </w:r>
    </w:p>
    <w:p w:rsidR="00534284" w:rsidRDefault="00534284" w:rsidP="00D349F5">
      <w:pPr>
        <w:pStyle w:val="Akapitzlist"/>
        <w:numPr>
          <w:ilvl w:val="0"/>
          <w:numId w:val="6"/>
        </w:numPr>
        <w:spacing w:line="360" w:lineRule="auto"/>
        <w:jc w:val="both"/>
      </w:pPr>
      <w:r>
        <w:t>Niedotrzymanie terminu przekazania kompletnej dokumentacji projektow</w:t>
      </w:r>
      <w:r w:rsidR="007C2E04">
        <w:t>ej</w:t>
      </w:r>
      <w:r w:rsidR="007C2E04">
        <w:br/>
        <w:t xml:space="preserve">i </w:t>
      </w:r>
      <w:r>
        <w:t xml:space="preserve">kosztorysowej Zamawiającemu i terminu usunięcia wad ujawnionych przez organ wydający decyzję o pozwoleniu na budowę, a także terminu usunięcia braków lub wad oraz niezgodności dokumentacji projektowo - kosztorysowej z udokumentowanymi oczekiwaniami Zamawiającego i przepisami prawa budowlanego spowoduje naliczenie kar w wysokości </w:t>
      </w:r>
      <w:r w:rsidR="00D465A9">
        <w:t>0,2 %</w:t>
      </w:r>
      <w:r>
        <w:t>, za każdy dzień opóźnienia Projektanta.</w:t>
      </w:r>
    </w:p>
    <w:p w:rsidR="00534284" w:rsidRDefault="00534284" w:rsidP="00D349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Za opóźnienia w stawiennictwie Projektanta w celu wykonywania obowiązków, </w:t>
      </w:r>
      <w:r w:rsidR="001F6E16">
        <w:t xml:space="preserve">              </w:t>
      </w:r>
      <w:r>
        <w:t xml:space="preserve">o których mowa w § 3, spowoduje naliczenie kar w wysokości </w:t>
      </w:r>
      <w:r w:rsidR="00D465A9">
        <w:t>0,2%</w:t>
      </w:r>
      <w:r>
        <w:t>, za każdy dzień opóźnienia Projektanta.</w:t>
      </w:r>
    </w:p>
    <w:p w:rsidR="00534284" w:rsidRDefault="00534284" w:rsidP="00D349F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 opóźnienia w wykonywaniu obowiązków, o których mowa w § 2 ust. </w:t>
      </w:r>
      <w:r w:rsidR="00E32321">
        <w:t>6</w:t>
      </w:r>
      <w:r>
        <w:t>, spowoduje</w:t>
      </w:r>
    </w:p>
    <w:p w:rsidR="00534284" w:rsidRDefault="00534284" w:rsidP="00D349F5">
      <w:pPr>
        <w:spacing w:line="360" w:lineRule="auto"/>
        <w:jc w:val="both"/>
      </w:pPr>
      <w:r>
        <w:t xml:space="preserve">           naliczenie kar w wysokości </w:t>
      </w:r>
      <w:r w:rsidR="00D465A9">
        <w:t>0,2%</w:t>
      </w:r>
      <w:r>
        <w:t>, za każdy dzień opóźnienia Projektanta.</w:t>
      </w:r>
    </w:p>
    <w:p w:rsidR="00534284" w:rsidRDefault="00534284" w:rsidP="00D349F5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 xml:space="preserve">Projektant wyraża zgodę na naliczenie i potrącenie przez Zamawiającego </w:t>
      </w:r>
      <w:r w:rsidR="001F6E16">
        <w:t xml:space="preserve">                                </w:t>
      </w:r>
      <w:r>
        <w:t>z przysługującego Projektantowi wynagrodzenia karę umowną, o której mowa w ust.</w:t>
      </w:r>
      <w:r w:rsidR="007C2E04">
        <w:t xml:space="preserve"> </w:t>
      </w:r>
      <w:r>
        <w:t>1. Zamawiający o fakcie naliczenia kary i jego przyczynach informować będzie Projektanta w formie pisemnej.</w:t>
      </w:r>
    </w:p>
    <w:p w:rsidR="00534284" w:rsidRDefault="00534284" w:rsidP="00D349F5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może nadto dochodzić odszkodowania uzupełniającego do wysokości</w:t>
      </w:r>
      <w:r w:rsidR="007C2E04">
        <w:t xml:space="preserve"> </w:t>
      </w:r>
      <w:r>
        <w:t>faktycznie poniesionej szkody w szczególności w związku z niepełnym, nieterminowym</w:t>
      </w:r>
      <w:r w:rsidR="007C2E04">
        <w:t xml:space="preserve"> </w:t>
      </w:r>
      <w:r>
        <w:t>lub wadliwym wykonaniem przedmiotu umowy.</w:t>
      </w:r>
    </w:p>
    <w:p w:rsidR="00D349F5" w:rsidRDefault="00D349F5" w:rsidP="00D349F5">
      <w:pPr>
        <w:spacing w:line="360" w:lineRule="auto"/>
        <w:jc w:val="both"/>
      </w:pPr>
    </w:p>
    <w:p w:rsidR="00534284" w:rsidRPr="002A0A67" w:rsidRDefault="00534284" w:rsidP="00D349F5">
      <w:pPr>
        <w:spacing w:line="360" w:lineRule="auto"/>
        <w:jc w:val="center"/>
        <w:rPr>
          <w:b/>
        </w:rPr>
      </w:pPr>
      <w:r w:rsidRPr="002A0A67">
        <w:rPr>
          <w:b/>
        </w:rPr>
        <w:t>§ 8</w:t>
      </w:r>
    </w:p>
    <w:p w:rsidR="00534284" w:rsidRDefault="00534284" w:rsidP="00D349F5">
      <w:pPr>
        <w:spacing w:line="360" w:lineRule="auto"/>
        <w:ind w:left="426"/>
        <w:jc w:val="both"/>
      </w:pPr>
      <w:r>
        <w:t>Zmiana postanowień niniejszej umowy może nastąpić wyłącznie za zgodą obu Stron wyrażoną w formie pisemnego aneksu</w:t>
      </w:r>
      <w:r w:rsidR="007C2E04">
        <w:t>-</w:t>
      </w:r>
      <w:r>
        <w:t>pod rygorem nieważności.</w:t>
      </w:r>
    </w:p>
    <w:p w:rsidR="002A0A67" w:rsidRDefault="002A0A67" w:rsidP="00D349F5">
      <w:pPr>
        <w:spacing w:line="360" w:lineRule="auto"/>
        <w:jc w:val="both"/>
      </w:pPr>
    </w:p>
    <w:p w:rsidR="00534284" w:rsidRPr="002A0A67" w:rsidRDefault="00534284" w:rsidP="00D349F5">
      <w:pPr>
        <w:spacing w:line="360" w:lineRule="auto"/>
        <w:jc w:val="center"/>
        <w:rPr>
          <w:b/>
        </w:rPr>
      </w:pPr>
      <w:r w:rsidRPr="002A0A67">
        <w:rPr>
          <w:b/>
        </w:rPr>
        <w:t>§ 9</w:t>
      </w:r>
    </w:p>
    <w:p w:rsidR="00534284" w:rsidRDefault="00534284" w:rsidP="00473A1C">
      <w:pPr>
        <w:pStyle w:val="Akapitzlist"/>
        <w:numPr>
          <w:ilvl w:val="1"/>
          <w:numId w:val="3"/>
        </w:numPr>
        <w:spacing w:line="360" w:lineRule="auto"/>
        <w:jc w:val="both"/>
      </w:pPr>
      <w:r>
        <w:t>Zamawiający zawiadomi Wykonawcę pisemnie o wadach dokumentacji stwierdzonych</w:t>
      </w:r>
      <w:r w:rsidR="002A0A67">
        <w:t xml:space="preserve">      </w:t>
      </w:r>
      <w:r>
        <w:t>w</w:t>
      </w:r>
      <w:r w:rsidR="002A0A67">
        <w:t xml:space="preserve"> </w:t>
      </w:r>
      <w:r>
        <w:t>trakcie realizacji robót budowlanych realizowanych na podstawie dokumentacji będącej</w:t>
      </w:r>
      <w:r w:rsidR="002A0A67">
        <w:t xml:space="preserve"> </w:t>
      </w:r>
      <w:r>
        <w:t>przedmiotem niniejszej umowy, w ciągu 3 dni od ich ujawnienia.</w:t>
      </w:r>
    </w:p>
    <w:p w:rsidR="00534284" w:rsidRDefault="00534284" w:rsidP="007C2E04">
      <w:pPr>
        <w:pStyle w:val="Akapitzlist"/>
        <w:numPr>
          <w:ilvl w:val="1"/>
          <w:numId w:val="3"/>
        </w:numPr>
        <w:spacing w:line="360" w:lineRule="auto"/>
        <w:jc w:val="both"/>
      </w:pPr>
      <w:r>
        <w:t>Wykonawca ponosi pełną odpowiedzialność finansową za skutki wad dokumentacji</w:t>
      </w:r>
      <w:r w:rsidR="007C2E04">
        <w:t xml:space="preserve"> </w:t>
      </w:r>
      <w:r>
        <w:t>powstałych z jego winy, a powodujących dodatkowe nieuzasadnione koszty z punktu</w:t>
      </w:r>
      <w:r w:rsidR="007C2E04">
        <w:t xml:space="preserve"> </w:t>
      </w:r>
      <w:r>
        <w:t>widzenia prawidłowego przebiegu procesu inwestycyjnego.</w:t>
      </w:r>
    </w:p>
    <w:p w:rsidR="00534284" w:rsidRDefault="00534284" w:rsidP="00473A1C">
      <w:pPr>
        <w:pStyle w:val="Akapitzlist"/>
        <w:numPr>
          <w:ilvl w:val="1"/>
          <w:numId w:val="3"/>
        </w:numPr>
        <w:spacing w:line="360" w:lineRule="auto"/>
        <w:jc w:val="both"/>
      </w:pPr>
      <w:r>
        <w:t>Strony postanawiają przedłużyć termin dla dochodzenia uprawnień z tytułu rękojmi</w:t>
      </w:r>
      <w:r w:rsidR="001F6E16">
        <w:t xml:space="preserve">                  </w:t>
      </w:r>
      <w:r>
        <w:t xml:space="preserve"> za wady</w:t>
      </w:r>
      <w:r w:rsidR="00360CC3">
        <w:t xml:space="preserve"> </w:t>
      </w:r>
      <w:r>
        <w:t>fizyczne przedmiotu umowy do dnia wygaśnięcia uprawnień z tytułu rękojmi</w:t>
      </w:r>
      <w:r w:rsidR="001F6E16">
        <w:t xml:space="preserve">         </w:t>
      </w:r>
      <w:r>
        <w:t xml:space="preserve"> i gwarancji</w:t>
      </w:r>
      <w:r w:rsidR="00360CC3">
        <w:t xml:space="preserve"> </w:t>
      </w:r>
      <w:r>
        <w:t>przysługujących Zamawiającemu w stosunku do Wykonawcy robót budowlanych</w:t>
      </w:r>
      <w:r w:rsidR="00360CC3">
        <w:t xml:space="preserve"> </w:t>
      </w:r>
      <w:r>
        <w:t>realizowanych na podstawie projektu będącego przedmiotem niniejszej umowy.</w:t>
      </w:r>
    </w:p>
    <w:p w:rsidR="00D349F5" w:rsidRDefault="00D349F5" w:rsidP="00D349F5">
      <w:pPr>
        <w:spacing w:line="360" w:lineRule="auto"/>
        <w:jc w:val="both"/>
      </w:pPr>
    </w:p>
    <w:p w:rsidR="00534284" w:rsidRPr="001F6E16" w:rsidRDefault="00534284" w:rsidP="00D349F5">
      <w:pPr>
        <w:spacing w:line="360" w:lineRule="auto"/>
        <w:ind w:left="567" w:hanging="283"/>
        <w:jc w:val="center"/>
        <w:rPr>
          <w:b/>
        </w:rPr>
      </w:pPr>
      <w:r w:rsidRPr="001F6E16">
        <w:rPr>
          <w:b/>
        </w:rPr>
        <w:t>§ 10</w:t>
      </w:r>
    </w:p>
    <w:p w:rsidR="00534284" w:rsidRDefault="00534284" w:rsidP="00D349F5">
      <w:pPr>
        <w:spacing w:line="360" w:lineRule="auto"/>
        <w:ind w:left="567" w:hanging="283"/>
        <w:jc w:val="both"/>
      </w:pPr>
      <w:r>
        <w:t>1. W sprawach nie uregulowanych w niniejszej umowie mają zastosowanie w szczególności</w:t>
      </w:r>
    </w:p>
    <w:p w:rsidR="00534284" w:rsidRDefault="00534284" w:rsidP="00D349F5">
      <w:pPr>
        <w:spacing w:line="360" w:lineRule="auto"/>
        <w:ind w:left="567"/>
        <w:jc w:val="both"/>
      </w:pPr>
      <w:r>
        <w:t>przepisy ustaw:</w:t>
      </w:r>
    </w:p>
    <w:p w:rsidR="00534284" w:rsidRDefault="00534284" w:rsidP="00D349F5">
      <w:pPr>
        <w:spacing w:line="360" w:lineRule="auto"/>
        <w:ind w:left="567"/>
        <w:jc w:val="both"/>
      </w:pPr>
      <w:r>
        <w:t>a) kodeks cywilny,</w:t>
      </w:r>
    </w:p>
    <w:p w:rsidR="00534284" w:rsidRDefault="00534284" w:rsidP="00D349F5">
      <w:pPr>
        <w:spacing w:line="360" w:lineRule="auto"/>
        <w:ind w:left="567"/>
        <w:jc w:val="both"/>
      </w:pPr>
      <w:r>
        <w:t>b) prawo budowlane,</w:t>
      </w:r>
    </w:p>
    <w:p w:rsidR="00534284" w:rsidRDefault="00534284" w:rsidP="00D349F5">
      <w:pPr>
        <w:spacing w:line="360" w:lineRule="auto"/>
        <w:ind w:left="567"/>
        <w:jc w:val="both"/>
      </w:pPr>
      <w:r>
        <w:t xml:space="preserve">c) </w:t>
      </w:r>
      <w:r w:rsidR="00C26270">
        <w:t>prawo zamówień publicznych</w:t>
      </w:r>
      <w:r>
        <w:t>,</w:t>
      </w:r>
    </w:p>
    <w:p w:rsidR="00534284" w:rsidRDefault="00534284" w:rsidP="00D349F5">
      <w:pPr>
        <w:spacing w:line="360" w:lineRule="auto"/>
        <w:ind w:left="567"/>
        <w:jc w:val="both"/>
      </w:pPr>
      <w:r>
        <w:t>d) o prawie autorskim i prawach pokrewnych,</w:t>
      </w:r>
    </w:p>
    <w:p w:rsidR="00534284" w:rsidRDefault="00534284" w:rsidP="00D349F5">
      <w:pPr>
        <w:spacing w:line="360" w:lineRule="auto"/>
        <w:ind w:left="567"/>
        <w:jc w:val="both"/>
      </w:pPr>
      <w:r>
        <w:t>e) prawo ochrony środowiska,</w:t>
      </w:r>
    </w:p>
    <w:p w:rsidR="00534284" w:rsidRDefault="00534284" w:rsidP="00D349F5">
      <w:pPr>
        <w:spacing w:line="360" w:lineRule="auto"/>
        <w:ind w:left="567"/>
        <w:jc w:val="both"/>
      </w:pPr>
      <w:r>
        <w:t>oraz rozporządzenia wykonawcze do ww. ustaw.</w:t>
      </w:r>
    </w:p>
    <w:p w:rsidR="00534284" w:rsidRDefault="00534284" w:rsidP="00473A1C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Umowę sporządzono w dwóch jednobrzmiących egzemplarzach, jeden dla Zamawiającego i</w:t>
      </w:r>
      <w:r w:rsidR="00360CC3">
        <w:t xml:space="preserve"> </w:t>
      </w:r>
      <w:r>
        <w:t>jeden dla Wykonawcy.</w:t>
      </w:r>
    </w:p>
    <w:p w:rsidR="003853A5" w:rsidRDefault="003853A5" w:rsidP="003853A5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2E04" w:rsidTr="007C2E04">
        <w:tc>
          <w:tcPr>
            <w:tcW w:w="4531" w:type="dxa"/>
          </w:tcPr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  <w:r w:rsidRPr="007C2E04">
              <w:rPr>
                <w:b/>
              </w:rPr>
              <w:t>ZAMAWIAJ</w:t>
            </w:r>
            <w:r w:rsidR="00255340">
              <w:rPr>
                <w:b/>
              </w:rPr>
              <w:t>Ą</w:t>
            </w:r>
            <w:r w:rsidRPr="007C2E04">
              <w:rPr>
                <w:b/>
              </w:rPr>
              <w:t>CY:</w:t>
            </w:r>
          </w:p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</w:p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  <w:r w:rsidRPr="007C2E04">
              <w:rPr>
                <w:b/>
              </w:rPr>
              <w:t>……………………………………</w:t>
            </w:r>
          </w:p>
        </w:tc>
        <w:tc>
          <w:tcPr>
            <w:tcW w:w="4531" w:type="dxa"/>
          </w:tcPr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  <w:r w:rsidRPr="007C2E04">
              <w:rPr>
                <w:b/>
              </w:rPr>
              <w:t>PROJEKTANT:</w:t>
            </w:r>
          </w:p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</w:p>
          <w:p w:rsidR="007C2E04" w:rsidRPr="007C2E04" w:rsidRDefault="007C2E04" w:rsidP="007C2E04">
            <w:pPr>
              <w:spacing w:line="360" w:lineRule="auto"/>
              <w:jc w:val="center"/>
              <w:rPr>
                <w:b/>
              </w:rPr>
            </w:pPr>
            <w:r w:rsidRPr="007C2E04">
              <w:rPr>
                <w:b/>
              </w:rPr>
              <w:t>……………………………………</w:t>
            </w:r>
          </w:p>
        </w:tc>
      </w:tr>
    </w:tbl>
    <w:p w:rsidR="003853A5" w:rsidRPr="00534284" w:rsidRDefault="003853A5" w:rsidP="007C2E04">
      <w:pPr>
        <w:spacing w:line="360" w:lineRule="auto"/>
        <w:jc w:val="both"/>
      </w:pPr>
    </w:p>
    <w:sectPr w:rsidR="003853A5" w:rsidRPr="005342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0A" w:rsidRDefault="0009420A" w:rsidP="007A125A">
      <w:r>
        <w:separator/>
      </w:r>
    </w:p>
  </w:endnote>
  <w:endnote w:type="continuationSeparator" w:id="0">
    <w:p w:rsidR="0009420A" w:rsidRDefault="0009420A" w:rsidP="007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980431"/>
      <w:docPartObj>
        <w:docPartGallery w:val="Page Numbers (Bottom of Page)"/>
        <w:docPartUnique/>
      </w:docPartObj>
    </w:sdtPr>
    <w:sdtEndPr/>
    <w:sdtContent>
      <w:p w:rsidR="004F7238" w:rsidRDefault="004F72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7238" w:rsidRDefault="004F7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0A" w:rsidRDefault="0009420A" w:rsidP="007A125A">
      <w:r>
        <w:separator/>
      </w:r>
    </w:p>
  </w:footnote>
  <w:footnote w:type="continuationSeparator" w:id="0">
    <w:p w:rsidR="0009420A" w:rsidRDefault="0009420A" w:rsidP="007A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5A" w:rsidRPr="00255340" w:rsidRDefault="007A125A" w:rsidP="007A125A">
    <w:pPr>
      <w:pStyle w:val="Nagwek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9A5"/>
    <w:multiLevelType w:val="hybridMultilevel"/>
    <w:tmpl w:val="91D66418"/>
    <w:lvl w:ilvl="0" w:tplc="17440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427DB"/>
    <w:multiLevelType w:val="hybridMultilevel"/>
    <w:tmpl w:val="E82A4058"/>
    <w:lvl w:ilvl="0" w:tplc="BD68D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70943"/>
    <w:multiLevelType w:val="multilevel"/>
    <w:tmpl w:val="C146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83B"/>
    <w:multiLevelType w:val="hybridMultilevel"/>
    <w:tmpl w:val="445E3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269C"/>
    <w:multiLevelType w:val="hybridMultilevel"/>
    <w:tmpl w:val="5114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96F"/>
    <w:multiLevelType w:val="hybridMultilevel"/>
    <w:tmpl w:val="16983B8A"/>
    <w:lvl w:ilvl="0" w:tplc="B9A8E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B29"/>
    <w:multiLevelType w:val="hybridMultilevel"/>
    <w:tmpl w:val="6936C536"/>
    <w:lvl w:ilvl="0" w:tplc="562C63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883356"/>
    <w:multiLevelType w:val="hybridMultilevel"/>
    <w:tmpl w:val="2F64831E"/>
    <w:lvl w:ilvl="0" w:tplc="5878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C638C"/>
    <w:multiLevelType w:val="hybridMultilevel"/>
    <w:tmpl w:val="4B56AE3C"/>
    <w:lvl w:ilvl="0" w:tplc="3DDEC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4E35"/>
    <w:multiLevelType w:val="hybridMultilevel"/>
    <w:tmpl w:val="E0CC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6821"/>
    <w:multiLevelType w:val="hybridMultilevel"/>
    <w:tmpl w:val="CA12A320"/>
    <w:lvl w:ilvl="0" w:tplc="397E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E68D4"/>
    <w:multiLevelType w:val="hybridMultilevel"/>
    <w:tmpl w:val="A07EA5CE"/>
    <w:lvl w:ilvl="0" w:tplc="5878609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36C6550"/>
    <w:multiLevelType w:val="hybridMultilevel"/>
    <w:tmpl w:val="853E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25F3"/>
    <w:multiLevelType w:val="hybridMultilevel"/>
    <w:tmpl w:val="B164F8CA"/>
    <w:lvl w:ilvl="0" w:tplc="2E90B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AAC25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104D8"/>
    <w:multiLevelType w:val="hybridMultilevel"/>
    <w:tmpl w:val="25CC6C82"/>
    <w:lvl w:ilvl="0" w:tplc="A4864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021E8"/>
    <w:multiLevelType w:val="hybridMultilevel"/>
    <w:tmpl w:val="017E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32A"/>
    <w:multiLevelType w:val="hybridMultilevel"/>
    <w:tmpl w:val="72603358"/>
    <w:lvl w:ilvl="0" w:tplc="2E90B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80"/>
    <w:rsid w:val="0009420A"/>
    <w:rsid w:val="001E2EAA"/>
    <w:rsid w:val="001F6E16"/>
    <w:rsid w:val="00255340"/>
    <w:rsid w:val="002A0A67"/>
    <w:rsid w:val="002B1381"/>
    <w:rsid w:val="002E2D24"/>
    <w:rsid w:val="00360CC3"/>
    <w:rsid w:val="003853A5"/>
    <w:rsid w:val="00431980"/>
    <w:rsid w:val="00473A1C"/>
    <w:rsid w:val="004B02E8"/>
    <w:rsid w:val="004E2396"/>
    <w:rsid w:val="004F7238"/>
    <w:rsid w:val="00534284"/>
    <w:rsid w:val="00582E56"/>
    <w:rsid w:val="00591EA6"/>
    <w:rsid w:val="00686A91"/>
    <w:rsid w:val="0072549F"/>
    <w:rsid w:val="00742A80"/>
    <w:rsid w:val="007444A5"/>
    <w:rsid w:val="0077463C"/>
    <w:rsid w:val="007974F2"/>
    <w:rsid w:val="007A125A"/>
    <w:rsid w:val="007C2E04"/>
    <w:rsid w:val="008A3C6F"/>
    <w:rsid w:val="008A5465"/>
    <w:rsid w:val="00956E37"/>
    <w:rsid w:val="009711B7"/>
    <w:rsid w:val="009D0C02"/>
    <w:rsid w:val="009E1622"/>
    <w:rsid w:val="00A212BA"/>
    <w:rsid w:val="00A64EEF"/>
    <w:rsid w:val="00BF2A06"/>
    <w:rsid w:val="00BF6691"/>
    <w:rsid w:val="00C26270"/>
    <w:rsid w:val="00C60C7E"/>
    <w:rsid w:val="00CC35C3"/>
    <w:rsid w:val="00CD6FB4"/>
    <w:rsid w:val="00D349F5"/>
    <w:rsid w:val="00D465A9"/>
    <w:rsid w:val="00D80977"/>
    <w:rsid w:val="00DA560E"/>
    <w:rsid w:val="00E32321"/>
    <w:rsid w:val="00EB715C"/>
    <w:rsid w:val="00EC1D9F"/>
    <w:rsid w:val="00ED343E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046"/>
  <w15:chartTrackingRefBased/>
  <w15:docId w15:val="{3D32F1ED-240C-4B3B-98C3-4092CF8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2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23</cp:revision>
  <cp:lastPrinted>2018-12-18T11:13:00Z</cp:lastPrinted>
  <dcterms:created xsi:type="dcterms:W3CDTF">2018-02-01T08:03:00Z</dcterms:created>
  <dcterms:modified xsi:type="dcterms:W3CDTF">2019-02-01T12:11:00Z</dcterms:modified>
</cp:coreProperties>
</file>