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99" w:rsidRDefault="00E36299"/>
    <w:p w:rsidR="00E36299" w:rsidRPr="00315E3D" w:rsidRDefault="00E36299" w:rsidP="00AB4228">
      <w:pPr>
        <w:jc w:val="right"/>
        <w:rPr>
          <w:rFonts w:ascii="Calibri" w:hAnsi="Calibri" w:cs="Calibri"/>
          <w:sz w:val="22"/>
          <w:szCs w:val="22"/>
        </w:rPr>
      </w:pPr>
      <w:r w:rsidRPr="002A7EE9">
        <w:rPr>
          <w:rFonts w:ascii="Calibri" w:hAnsi="Calibri" w:cs="Calibri"/>
          <w:sz w:val="22"/>
          <w:szCs w:val="22"/>
        </w:rPr>
        <w:tab/>
      </w:r>
      <w:r w:rsidRPr="002A7EE9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</w:t>
      </w:r>
      <w:r w:rsidRPr="002A7EE9">
        <w:rPr>
          <w:rFonts w:ascii="Calibri" w:hAnsi="Calibri" w:cs="Calibri"/>
          <w:sz w:val="22"/>
          <w:szCs w:val="22"/>
        </w:rPr>
        <w:t xml:space="preserve">                          </w:t>
      </w:r>
      <w:r w:rsidRPr="002A7EE9">
        <w:rPr>
          <w:rFonts w:ascii="Calibri" w:hAnsi="Calibri" w:cs="Calibri"/>
          <w:sz w:val="22"/>
          <w:szCs w:val="22"/>
        </w:rPr>
        <w:tab/>
        <w:t xml:space="preserve">  </w:t>
      </w:r>
      <w:r w:rsidRPr="002A7EE9">
        <w:rPr>
          <w:rFonts w:ascii="Calibri" w:hAnsi="Calibri" w:cs="Calibri"/>
          <w:sz w:val="22"/>
          <w:szCs w:val="22"/>
        </w:rPr>
        <w:tab/>
      </w:r>
      <w:r w:rsidRPr="00315E3D">
        <w:rPr>
          <w:rFonts w:ascii="Calibri" w:hAnsi="Calibri" w:cs="Calibri"/>
          <w:sz w:val="22"/>
          <w:szCs w:val="22"/>
        </w:rPr>
        <w:t xml:space="preserve">Wodzisław Śląski, </w:t>
      </w:r>
      <w:r>
        <w:rPr>
          <w:rFonts w:ascii="Calibri" w:hAnsi="Calibri" w:cs="Calibri"/>
          <w:sz w:val="22"/>
          <w:szCs w:val="22"/>
        </w:rPr>
        <w:t>03</w:t>
      </w:r>
      <w:r w:rsidRPr="00315E3D">
        <w:rPr>
          <w:rFonts w:ascii="Calibri" w:hAnsi="Calibri" w:cs="Calibri"/>
          <w:sz w:val="22"/>
          <w:szCs w:val="22"/>
        </w:rPr>
        <w:t>.1</w:t>
      </w:r>
      <w:r>
        <w:rPr>
          <w:rFonts w:ascii="Calibri" w:hAnsi="Calibri" w:cs="Calibri"/>
          <w:sz w:val="22"/>
          <w:szCs w:val="22"/>
        </w:rPr>
        <w:t>2</w:t>
      </w:r>
      <w:r w:rsidRPr="00315E3D">
        <w:rPr>
          <w:rFonts w:ascii="Calibri" w:hAnsi="Calibri" w:cs="Calibri"/>
          <w:sz w:val="22"/>
          <w:szCs w:val="22"/>
        </w:rPr>
        <w:t>.2021</w:t>
      </w:r>
    </w:p>
    <w:p w:rsidR="00E36299" w:rsidRPr="00315E3D" w:rsidRDefault="00E36299" w:rsidP="00D06ECE">
      <w:pPr>
        <w:rPr>
          <w:rFonts w:ascii="Calibri" w:hAnsi="Calibri" w:cs="Calibri"/>
          <w:sz w:val="22"/>
          <w:szCs w:val="22"/>
          <w:lang w:val="pl-PL"/>
        </w:rPr>
      </w:pPr>
    </w:p>
    <w:p w:rsidR="00E36299" w:rsidRPr="00315E3D" w:rsidRDefault="00E36299" w:rsidP="00D06ECE">
      <w:pPr>
        <w:rPr>
          <w:rFonts w:ascii="Calibri" w:hAnsi="Calibri" w:cs="Calibri"/>
          <w:sz w:val="22"/>
          <w:szCs w:val="22"/>
          <w:lang w:val="pl-PL"/>
        </w:rPr>
      </w:pPr>
      <w:r w:rsidRPr="00315E3D">
        <w:rPr>
          <w:rFonts w:ascii="Calibri" w:hAnsi="Calibri" w:cs="Calibri"/>
          <w:sz w:val="22"/>
          <w:szCs w:val="22"/>
          <w:lang w:val="pl-PL"/>
        </w:rPr>
        <w:t xml:space="preserve">DZP      </w:t>
      </w:r>
      <w:r>
        <w:rPr>
          <w:rFonts w:ascii="Calibri" w:hAnsi="Calibri" w:cs="Calibri"/>
          <w:sz w:val="22"/>
          <w:szCs w:val="22"/>
          <w:lang w:val="pl-PL"/>
        </w:rPr>
        <w:t xml:space="preserve">   </w:t>
      </w:r>
      <w:r w:rsidRPr="00315E3D">
        <w:rPr>
          <w:rFonts w:ascii="Calibri" w:hAnsi="Calibri" w:cs="Calibri"/>
          <w:sz w:val="22"/>
          <w:szCs w:val="22"/>
          <w:lang w:val="pl-PL"/>
        </w:rPr>
        <w:t xml:space="preserve">       /21</w:t>
      </w:r>
    </w:p>
    <w:p w:rsidR="00E36299" w:rsidRPr="00315E3D" w:rsidRDefault="00E36299" w:rsidP="00330A71">
      <w:pPr>
        <w:jc w:val="right"/>
        <w:rPr>
          <w:rFonts w:ascii="Calibri" w:hAnsi="Calibri" w:cs="Calibri"/>
          <w:sz w:val="22"/>
          <w:szCs w:val="22"/>
          <w:lang w:val="pl-PL"/>
        </w:rPr>
      </w:pPr>
    </w:p>
    <w:p w:rsidR="00E36299" w:rsidRPr="00315E3D" w:rsidRDefault="00E36299" w:rsidP="0024707D">
      <w:pPr>
        <w:jc w:val="right"/>
        <w:rPr>
          <w:rFonts w:ascii="Calibri" w:hAnsi="Calibri" w:cs="Calibri"/>
          <w:sz w:val="22"/>
          <w:szCs w:val="22"/>
          <w:lang w:val="pl-PL"/>
        </w:rPr>
      </w:pPr>
    </w:p>
    <w:p w:rsidR="00E36299" w:rsidRPr="005B61AA" w:rsidRDefault="00E36299" w:rsidP="00315E3D">
      <w:pPr>
        <w:jc w:val="right"/>
        <w:rPr>
          <w:rFonts w:ascii="Calibri" w:hAnsi="Calibri" w:cs="Calibri"/>
          <w:sz w:val="20"/>
          <w:szCs w:val="20"/>
          <w:lang w:val="pl-PL"/>
        </w:rPr>
      </w:pPr>
      <w:r w:rsidRPr="005B61AA">
        <w:rPr>
          <w:rFonts w:ascii="Calibri" w:hAnsi="Calibri" w:cs="Calibri"/>
          <w:sz w:val="20"/>
          <w:szCs w:val="20"/>
          <w:lang w:val="pl-PL"/>
        </w:rPr>
        <w:t xml:space="preserve">Wykonawcy biorący udział postępowaniu </w:t>
      </w:r>
    </w:p>
    <w:p w:rsidR="00E36299" w:rsidRPr="005B61AA" w:rsidRDefault="00E36299" w:rsidP="00315E3D">
      <w:pPr>
        <w:jc w:val="right"/>
        <w:rPr>
          <w:rFonts w:ascii="Calibri" w:hAnsi="Calibri" w:cs="Calibri"/>
          <w:b/>
          <w:bCs/>
          <w:sz w:val="20"/>
          <w:szCs w:val="20"/>
        </w:rPr>
      </w:pPr>
      <w:r w:rsidRPr="005B61AA">
        <w:rPr>
          <w:rFonts w:ascii="Calibri" w:hAnsi="Calibri" w:cs="Calibri"/>
          <w:b/>
          <w:bCs/>
          <w:sz w:val="20"/>
          <w:szCs w:val="20"/>
        </w:rPr>
        <w:t>Dostawa sprzętu jednorazowego użytku i opatrunków</w:t>
      </w:r>
    </w:p>
    <w:p w:rsidR="00E36299" w:rsidRPr="005B61AA" w:rsidRDefault="00E36299" w:rsidP="00315E3D">
      <w:pPr>
        <w:jc w:val="right"/>
        <w:rPr>
          <w:rFonts w:ascii="Calibri" w:hAnsi="Calibri" w:cs="Calibri"/>
          <w:sz w:val="20"/>
          <w:szCs w:val="20"/>
          <w:lang w:val="pl-PL"/>
        </w:rPr>
      </w:pPr>
      <w:r w:rsidRPr="005B61AA">
        <w:rPr>
          <w:rFonts w:ascii="Calibri" w:hAnsi="Calibri" w:cs="Calibri"/>
          <w:sz w:val="20"/>
          <w:szCs w:val="20"/>
          <w:lang w:val="pl-PL"/>
        </w:rPr>
        <w:t>nr</w:t>
      </w:r>
      <w:r w:rsidRPr="005B61AA">
        <w:rPr>
          <w:rFonts w:ascii="Calibri" w:hAnsi="Calibri" w:cs="Calibri"/>
          <w:sz w:val="20"/>
          <w:szCs w:val="20"/>
        </w:rPr>
        <w:t xml:space="preserve"> sprawy </w:t>
      </w:r>
      <w:r>
        <w:rPr>
          <w:rFonts w:ascii="Calibri" w:hAnsi="Calibri" w:cs="Calibri"/>
          <w:sz w:val="20"/>
          <w:szCs w:val="20"/>
        </w:rPr>
        <w:t>10/2021/DZP/PN</w:t>
      </w:r>
    </w:p>
    <w:p w:rsidR="00E36299" w:rsidRPr="005B61AA" w:rsidRDefault="00E36299" w:rsidP="001850D5">
      <w:pPr>
        <w:jc w:val="center"/>
        <w:rPr>
          <w:rFonts w:ascii="Calibri" w:hAnsi="Calibri" w:cs="Calibri"/>
          <w:b/>
          <w:bCs/>
          <w:sz w:val="20"/>
          <w:szCs w:val="20"/>
          <w:lang w:val="pl-PL"/>
        </w:rPr>
      </w:pPr>
    </w:p>
    <w:p w:rsidR="00E36299" w:rsidRDefault="00E36299" w:rsidP="00315E3D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E36299" w:rsidRDefault="00E36299" w:rsidP="00315E3D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E36299" w:rsidRDefault="00E36299" w:rsidP="00315E3D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E36299" w:rsidRPr="00315E3D" w:rsidRDefault="00E36299" w:rsidP="00315E3D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>Sprostowanie do odpowiedzi na pytania i odpowiedź na pytania</w:t>
      </w:r>
    </w:p>
    <w:p w:rsidR="00E36299" w:rsidRPr="00315E3D" w:rsidRDefault="00E36299" w:rsidP="00A40698">
      <w:pPr>
        <w:rPr>
          <w:rFonts w:ascii="Calibri" w:hAnsi="Calibri" w:cs="Calibri"/>
          <w:sz w:val="22"/>
          <w:szCs w:val="22"/>
          <w:lang w:val="pl-PL"/>
        </w:rPr>
      </w:pPr>
    </w:p>
    <w:p w:rsidR="00E36299" w:rsidRDefault="00E36299" w:rsidP="00A40698">
      <w:pPr>
        <w:rPr>
          <w:rFonts w:ascii="Calibri" w:hAnsi="Calibri" w:cs="Calibri"/>
          <w:sz w:val="22"/>
          <w:szCs w:val="22"/>
          <w:lang w:val="pl-PL"/>
        </w:rPr>
      </w:pPr>
    </w:p>
    <w:p w:rsidR="00E36299" w:rsidRPr="00315E3D" w:rsidRDefault="00E36299" w:rsidP="00A40698">
      <w:pPr>
        <w:rPr>
          <w:rFonts w:ascii="Calibri" w:hAnsi="Calibri" w:cs="Calibri"/>
          <w:sz w:val="22"/>
          <w:szCs w:val="22"/>
          <w:lang w:val="pl-PL"/>
        </w:rPr>
      </w:pPr>
    </w:p>
    <w:p w:rsidR="00E36299" w:rsidRPr="003C32AD" w:rsidRDefault="00E36299" w:rsidP="003C32AD">
      <w:pPr>
        <w:ind w:left="360"/>
        <w:rPr>
          <w:rFonts w:ascii="Calibri" w:hAnsi="Calibri" w:cs="Calibri"/>
          <w:sz w:val="20"/>
          <w:szCs w:val="20"/>
          <w:lang w:val="pl-PL"/>
        </w:rPr>
      </w:pPr>
      <w:r w:rsidRPr="003C32AD">
        <w:rPr>
          <w:rFonts w:ascii="Calibri" w:hAnsi="Calibri" w:cs="Calibri"/>
          <w:sz w:val="20"/>
          <w:szCs w:val="20"/>
          <w:lang w:val="pl-PL"/>
        </w:rPr>
        <w:t>Dyrekcja WSCP przesyła sprostowanie do odpowiedzi na pytania z dnia 03.12.21 oraz odpowiedzi na pytania:</w:t>
      </w:r>
    </w:p>
    <w:p w:rsidR="00E36299" w:rsidRPr="003C32AD" w:rsidRDefault="00E36299" w:rsidP="003B198E">
      <w:pPr>
        <w:rPr>
          <w:rFonts w:ascii="Calibri" w:hAnsi="Calibri" w:cs="Calibri"/>
          <w:sz w:val="20"/>
          <w:szCs w:val="20"/>
          <w:lang w:val="pl-PL"/>
        </w:rPr>
      </w:pPr>
    </w:p>
    <w:p w:rsidR="00E36299" w:rsidRDefault="00E36299" w:rsidP="003C32AD">
      <w:pPr>
        <w:numPr>
          <w:ilvl w:val="0"/>
          <w:numId w:val="1"/>
        </w:numPr>
        <w:rPr>
          <w:rFonts w:ascii="Calibri" w:hAnsi="Calibri" w:cs="Calibri"/>
          <w:sz w:val="20"/>
          <w:szCs w:val="20"/>
          <w:shd w:val="clear" w:color="auto" w:fill="FFFFFF"/>
        </w:rPr>
      </w:pPr>
      <w:r w:rsidRPr="003C32AD">
        <w:rPr>
          <w:rFonts w:ascii="Calibri" w:hAnsi="Calibri" w:cs="Calibri"/>
          <w:sz w:val="20"/>
          <w:szCs w:val="20"/>
          <w:shd w:val="clear" w:color="auto" w:fill="FFFFFF"/>
        </w:rPr>
        <w:t xml:space="preserve">Dzień dobry, chciałem zapytać czy Zamawiający zezwala na dostarczenie wkrętek do koncentratorów </w:t>
      </w:r>
    </w:p>
    <w:p w:rsidR="00E36299" w:rsidRPr="003C32AD" w:rsidRDefault="00E36299" w:rsidP="003C32AD">
      <w:pPr>
        <w:ind w:left="360"/>
        <w:rPr>
          <w:rFonts w:ascii="Calibri" w:hAnsi="Calibri" w:cs="Calibri"/>
          <w:sz w:val="20"/>
          <w:szCs w:val="20"/>
          <w:shd w:val="clear" w:color="auto" w:fill="FFFFFF"/>
        </w:rPr>
      </w:pPr>
      <w:r w:rsidRPr="003C32AD">
        <w:rPr>
          <w:rFonts w:ascii="Calibri" w:hAnsi="Calibri" w:cs="Calibri"/>
          <w:sz w:val="20"/>
          <w:szCs w:val="20"/>
          <w:shd w:val="clear" w:color="auto" w:fill="FFFFFF"/>
        </w:rPr>
        <w:t>tlenu (z części 8) rozpakowanych z opakowania zbiorczego producenta? Montaż przewodu tlenowego (drenu) wymaga rozpakowania wkrętek oraz drenu z opakowań fabrycznych.</w:t>
      </w:r>
    </w:p>
    <w:p w:rsidR="00E36299" w:rsidRPr="003C32AD" w:rsidRDefault="00E36299" w:rsidP="003C32AD">
      <w:pPr>
        <w:ind w:firstLine="360"/>
        <w:rPr>
          <w:rFonts w:ascii="Calibri" w:hAnsi="Calibri" w:cs="Calibri"/>
          <w:sz w:val="20"/>
          <w:szCs w:val="20"/>
        </w:rPr>
      </w:pPr>
      <w:r w:rsidRPr="003C32AD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Odpowiedź</w:t>
      </w:r>
      <w:r w:rsidRPr="003C32AD">
        <w:rPr>
          <w:rFonts w:ascii="Calibri" w:hAnsi="Calibri" w:cs="Calibri"/>
          <w:sz w:val="20"/>
          <w:szCs w:val="20"/>
          <w:shd w:val="clear" w:color="auto" w:fill="FFFFFF"/>
        </w:rPr>
        <w:t>: Zamawiający dopuszcza.</w:t>
      </w:r>
      <w:r w:rsidRPr="003C32AD">
        <w:rPr>
          <w:rFonts w:ascii="Calibri" w:hAnsi="Calibri" w:cs="Calibri"/>
          <w:sz w:val="20"/>
          <w:szCs w:val="20"/>
        </w:rPr>
        <w:br/>
      </w:r>
    </w:p>
    <w:p w:rsidR="00E36299" w:rsidRPr="003C32AD" w:rsidRDefault="00E36299" w:rsidP="003C32AD">
      <w:pPr>
        <w:ind w:firstLine="360"/>
        <w:rPr>
          <w:rFonts w:ascii="Calibri" w:hAnsi="Calibri" w:cs="Calibri"/>
          <w:sz w:val="20"/>
          <w:szCs w:val="20"/>
        </w:rPr>
      </w:pPr>
      <w:r w:rsidRPr="003C32AD">
        <w:rPr>
          <w:rFonts w:ascii="Calibri" w:hAnsi="Calibri" w:cs="Calibri"/>
          <w:b/>
          <w:bCs/>
          <w:sz w:val="20"/>
          <w:szCs w:val="20"/>
        </w:rPr>
        <w:t>Sprostowanie do odpowiedzi na pytania</w:t>
      </w:r>
      <w:r w:rsidRPr="003C32AD">
        <w:rPr>
          <w:rFonts w:ascii="Calibri" w:hAnsi="Calibri" w:cs="Calibri"/>
          <w:sz w:val="20"/>
          <w:szCs w:val="20"/>
        </w:rPr>
        <w:t>:</w:t>
      </w:r>
    </w:p>
    <w:p w:rsidR="00E36299" w:rsidRDefault="00E36299" w:rsidP="003C32AD">
      <w:pPr>
        <w:ind w:left="360"/>
        <w:rPr>
          <w:rFonts w:ascii="Calibri" w:hAnsi="Calibri"/>
          <w:sz w:val="20"/>
          <w:szCs w:val="20"/>
          <w:lang w:val="pl-PL"/>
        </w:rPr>
      </w:pPr>
      <w:r w:rsidRPr="003C32AD">
        <w:rPr>
          <w:rFonts w:ascii="Calibri" w:hAnsi="Calibri"/>
          <w:sz w:val="20"/>
          <w:szCs w:val="20"/>
          <w:lang w:val="pl-PL"/>
        </w:rPr>
        <w:t>Pytanie nr 28 Część 6, poz. 3</w:t>
      </w:r>
      <w:r>
        <w:rPr>
          <w:rFonts w:ascii="Calibri" w:hAnsi="Calibri"/>
          <w:sz w:val="20"/>
          <w:szCs w:val="20"/>
          <w:lang w:val="pl-PL"/>
        </w:rPr>
        <w:t xml:space="preserve"> - </w:t>
      </w:r>
      <w:r w:rsidRPr="003C32AD">
        <w:rPr>
          <w:rFonts w:ascii="Calibri" w:hAnsi="Calibri"/>
          <w:sz w:val="20"/>
          <w:szCs w:val="20"/>
          <w:lang w:val="pl-PL"/>
        </w:rPr>
        <w:t>Czy Zamawiający dopuści fartuch wykonany z włókniny polipropylenowej o gramaturze min. 25g/m2</w:t>
      </w:r>
      <w:r>
        <w:rPr>
          <w:rFonts w:ascii="Calibri" w:hAnsi="Calibri"/>
          <w:sz w:val="20"/>
          <w:szCs w:val="20"/>
          <w:lang w:val="pl-PL"/>
        </w:rPr>
        <w:t>?</w:t>
      </w:r>
    </w:p>
    <w:p w:rsidR="00E36299" w:rsidRPr="003C32AD" w:rsidRDefault="00E36299" w:rsidP="003C32AD">
      <w:pPr>
        <w:shd w:val="clear" w:color="auto" w:fill="FFFFFF"/>
        <w:spacing w:before="100" w:beforeAutospacing="1" w:after="100" w:afterAutospacing="1"/>
        <w:ind w:left="360"/>
        <w:rPr>
          <w:rFonts w:ascii="Calibri" w:hAnsi="Calibri"/>
          <w:sz w:val="20"/>
          <w:szCs w:val="20"/>
          <w:lang w:val="pl-PL"/>
        </w:rPr>
      </w:pPr>
      <w:r w:rsidRPr="003C32AD">
        <w:rPr>
          <w:rFonts w:ascii="Calibri" w:hAnsi="Calibri"/>
          <w:b/>
          <w:bCs/>
          <w:sz w:val="20"/>
          <w:szCs w:val="20"/>
          <w:lang w:val="pl-PL"/>
        </w:rPr>
        <w:t>Odpowiedź</w:t>
      </w:r>
      <w:r w:rsidRPr="003C32AD">
        <w:rPr>
          <w:rFonts w:ascii="Calibri" w:hAnsi="Calibri"/>
          <w:sz w:val="20"/>
          <w:szCs w:val="20"/>
          <w:lang w:val="pl-PL"/>
        </w:rPr>
        <w:t xml:space="preserve"> : Zamawiający</w:t>
      </w:r>
      <w:r>
        <w:rPr>
          <w:rFonts w:ascii="Calibri" w:hAnsi="Calibri"/>
          <w:sz w:val="20"/>
          <w:szCs w:val="20"/>
          <w:lang w:val="pl-PL"/>
        </w:rPr>
        <w:t xml:space="preserve"> nie</w:t>
      </w:r>
      <w:r w:rsidRPr="003C32AD">
        <w:rPr>
          <w:rFonts w:ascii="Calibri" w:hAnsi="Calibri"/>
          <w:sz w:val="20"/>
          <w:szCs w:val="20"/>
          <w:lang w:val="pl-PL"/>
        </w:rPr>
        <w:t xml:space="preserve">  dopuszcza.   </w:t>
      </w:r>
    </w:p>
    <w:p w:rsidR="00E36299" w:rsidRDefault="00E36299" w:rsidP="003B198E">
      <w:pPr>
        <w:rPr>
          <w:rFonts w:ascii="Calibri" w:hAnsi="Calibri" w:cs="Calibri"/>
          <w:sz w:val="22"/>
          <w:szCs w:val="22"/>
          <w:lang w:val="pl-PL"/>
        </w:rPr>
      </w:pPr>
    </w:p>
    <w:p w:rsidR="00E36299" w:rsidRPr="00315E3D" w:rsidRDefault="00E36299" w:rsidP="003B198E">
      <w:pPr>
        <w:rPr>
          <w:rFonts w:ascii="Calibri" w:hAnsi="Calibri" w:cs="Calibri"/>
          <w:sz w:val="22"/>
          <w:szCs w:val="22"/>
          <w:lang w:val="pl-PL"/>
        </w:rPr>
      </w:pPr>
    </w:p>
    <w:p w:rsidR="00E36299" w:rsidRPr="00315E3D" w:rsidRDefault="00E36299" w:rsidP="00A40698">
      <w:pPr>
        <w:rPr>
          <w:rFonts w:ascii="Calibri" w:hAnsi="Calibri" w:cs="Calibri"/>
          <w:sz w:val="22"/>
          <w:szCs w:val="22"/>
          <w:lang w:val="pl-PL"/>
        </w:rPr>
      </w:pPr>
      <w:r w:rsidRPr="00315E3D">
        <w:rPr>
          <w:rFonts w:ascii="Calibri" w:hAnsi="Calibri" w:cs="Calibri"/>
          <w:sz w:val="22"/>
          <w:szCs w:val="22"/>
          <w:lang w:val="pl-PL"/>
        </w:rPr>
        <w:t xml:space="preserve">                                         </w:t>
      </w:r>
    </w:p>
    <w:p w:rsidR="00E36299" w:rsidRPr="00315E3D" w:rsidRDefault="00E36299" w:rsidP="00091E70">
      <w:pPr>
        <w:ind w:left="4956" w:firstLine="708"/>
        <w:rPr>
          <w:rFonts w:ascii="Calibri" w:hAnsi="Calibri" w:cs="Calibri"/>
          <w:sz w:val="22"/>
          <w:szCs w:val="22"/>
          <w:lang w:val="pl-PL"/>
        </w:rPr>
      </w:pPr>
      <w:r w:rsidRPr="00315E3D">
        <w:rPr>
          <w:rFonts w:ascii="Calibri" w:hAnsi="Calibri" w:cs="Calibri"/>
          <w:sz w:val="22"/>
          <w:szCs w:val="22"/>
          <w:lang w:val="pl-PL"/>
        </w:rPr>
        <w:t xml:space="preserve">                   Z poważaniem</w:t>
      </w:r>
    </w:p>
    <w:p w:rsidR="00E36299" w:rsidRPr="00315E3D" w:rsidRDefault="00E36299" w:rsidP="00A40698">
      <w:pPr>
        <w:rPr>
          <w:rFonts w:ascii="Calibri" w:hAnsi="Calibri" w:cs="Calibri"/>
          <w:sz w:val="22"/>
          <w:szCs w:val="22"/>
        </w:rPr>
      </w:pPr>
    </w:p>
    <w:p w:rsidR="00E36299" w:rsidRPr="007779B0" w:rsidRDefault="00E36299" w:rsidP="007636E3">
      <w:pPr>
        <w:rPr>
          <w:rFonts w:ascii="Calibri" w:hAnsi="Calibri" w:cs="Calibri"/>
          <w:lang w:val="pl-PL"/>
        </w:rPr>
      </w:pPr>
    </w:p>
    <w:sectPr w:rsidR="00E36299" w:rsidRPr="007779B0" w:rsidSect="000B22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299" w:rsidRDefault="00E36299" w:rsidP="000B2E3C">
      <w:r>
        <w:separator/>
      </w:r>
    </w:p>
  </w:endnote>
  <w:endnote w:type="continuationSeparator" w:id="0">
    <w:p w:rsidR="00E36299" w:rsidRDefault="00E36299" w:rsidP="000B2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299" w:rsidRDefault="00E36299" w:rsidP="000B2E3C">
      <w:r>
        <w:separator/>
      </w:r>
    </w:p>
  </w:footnote>
  <w:footnote w:type="continuationSeparator" w:id="0">
    <w:p w:rsidR="00E36299" w:rsidRDefault="00E36299" w:rsidP="000B2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99" w:rsidRPr="002A7EE9" w:rsidRDefault="00E36299" w:rsidP="002A7EE9">
    <w:pPr>
      <w:pStyle w:val="Header"/>
      <w:jc w:val="right"/>
      <w:rPr>
        <w:rFonts w:ascii="Calibri" w:hAnsi="Calibri" w:cs="Calibri"/>
        <w:sz w:val="22"/>
        <w:szCs w:val="22"/>
      </w:rPr>
    </w:pPr>
    <w:r>
      <w:rPr>
        <w:noProof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left:0;text-align:left;margin-left:-3.2pt;margin-top:-10.35pt;width:89.55pt;height:84.5pt;z-index:251660288;visibility:visible">
          <v:imagedata r:id="rId1" o:title=""/>
        </v:shape>
      </w:pict>
    </w:r>
    <w:r w:rsidRPr="002A7EE9">
      <w:rPr>
        <w:rFonts w:ascii="Calibri" w:hAnsi="Calibri" w:cs="Calibri"/>
        <w:sz w:val="22"/>
        <w:szCs w:val="22"/>
      </w:rPr>
      <w:t>Wojewódzki Szpital Chorób Płuc im. dr. Alojzego Pawelca</w:t>
    </w:r>
  </w:p>
  <w:p w:rsidR="00E36299" w:rsidRPr="002A7EE9" w:rsidRDefault="00E36299" w:rsidP="002A7EE9">
    <w:pPr>
      <w:pStyle w:val="Header"/>
      <w:tabs>
        <w:tab w:val="left" w:pos="1039"/>
      </w:tabs>
      <w:rPr>
        <w:rFonts w:ascii="Calibri" w:hAnsi="Calibri" w:cs="Calibri"/>
        <w:sz w:val="22"/>
        <w:szCs w:val="22"/>
      </w:rPr>
    </w:pPr>
    <w:r w:rsidRPr="002A7EE9">
      <w:rPr>
        <w:rFonts w:ascii="Calibri" w:hAnsi="Calibri" w:cs="Calibri"/>
        <w:sz w:val="22"/>
        <w:szCs w:val="22"/>
      </w:rPr>
      <w:tab/>
    </w:r>
    <w:r w:rsidRPr="002A7EE9">
      <w:rPr>
        <w:rFonts w:ascii="Calibri" w:hAnsi="Calibri" w:cs="Calibri"/>
        <w:sz w:val="22"/>
        <w:szCs w:val="22"/>
      </w:rPr>
      <w:tab/>
    </w:r>
    <w:r w:rsidRPr="002A7EE9">
      <w:rPr>
        <w:rFonts w:ascii="Calibri" w:hAnsi="Calibri" w:cs="Calibri"/>
        <w:sz w:val="22"/>
        <w:szCs w:val="22"/>
      </w:rPr>
      <w:tab/>
      <w:t>44-300 Wodzisław Śląski, ul. Bracka 13</w:t>
    </w:r>
  </w:p>
  <w:p w:rsidR="00E36299" w:rsidRPr="002A7EE9" w:rsidRDefault="00E36299" w:rsidP="002A7EE9">
    <w:pPr>
      <w:pStyle w:val="Header"/>
      <w:jc w:val="right"/>
      <w:rPr>
        <w:rFonts w:ascii="Calibri" w:hAnsi="Calibri" w:cs="Calibri"/>
        <w:sz w:val="22"/>
        <w:szCs w:val="22"/>
      </w:rPr>
    </w:pPr>
    <w:r w:rsidRPr="002A7EE9">
      <w:rPr>
        <w:rFonts w:ascii="Calibri" w:hAnsi="Calibri" w:cs="Calibri"/>
        <w:sz w:val="22"/>
        <w:szCs w:val="22"/>
      </w:rPr>
      <w:t>NIP: 647-21-80-171 REGON: 000297690</w:t>
    </w:r>
  </w:p>
  <w:p w:rsidR="00E36299" w:rsidRPr="002A7EE9" w:rsidRDefault="00E36299" w:rsidP="002A7EE9">
    <w:pPr>
      <w:pStyle w:val="Header"/>
      <w:jc w:val="right"/>
      <w:rPr>
        <w:rFonts w:ascii="Calibri" w:hAnsi="Calibri" w:cs="Calibri"/>
        <w:sz w:val="22"/>
        <w:szCs w:val="22"/>
      </w:rPr>
    </w:pPr>
    <w:r w:rsidRPr="002A7EE9">
      <w:rPr>
        <w:rFonts w:ascii="Calibri" w:hAnsi="Calibri" w:cs="Calibri"/>
        <w:sz w:val="22"/>
        <w:szCs w:val="22"/>
      </w:rPr>
      <w:t>tel.: 32 453 71 10, fax: 32 455 53 25</w:t>
    </w:r>
  </w:p>
  <w:p w:rsidR="00E36299" w:rsidRDefault="00E36299" w:rsidP="002A7EE9">
    <w:pPr>
      <w:pStyle w:val="Header"/>
      <w:jc w:val="right"/>
      <w:rPr>
        <w:rFonts w:ascii="Calibri" w:hAnsi="Calibri" w:cs="Calibri"/>
        <w:sz w:val="22"/>
        <w:szCs w:val="22"/>
      </w:rPr>
    </w:pPr>
    <w:r w:rsidRPr="002A7EE9">
      <w:rPr>
        <w:rFonts w:ascii="Calibri" w:hAnsi="Calibri" w:cs="Calibri"/>
        <w:sz w:val="22"/>
        <w:szCs w:val="22"/>
      </w:rPr>
      <w:t xml:space="preserve">sekretariat@wscp.wodzislaw.pl, </w:t>
    </w:r>
    <w:hyperlink r:id="rId2" w:history="1">
      <w:r w:rsidRPr="001E75DE">
        <w:rPr>
          <w:rStyle w:val="Hyperlink"/>
          <w:rFonts w:ascii="Calibri" w:hAnsi="Calibri" w:cs="Calibri"/>
          <w:sz w:val="22"/>
          <w:szCs w:val="22"/>
        </w:rPr>
        <w:t>www.wscp.wodzislaw.pl</w:t>
      </w:r>
    </w:hyperlink>
  </w:p>
  <w:p w:rsidR="00E36299" w:rsidRPr="002A7EE9" w:rsidRDefault="00E36299" w:rsidP="002A7EE9">
    <w:pPr>
      <w:pStyle w:val="Header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76538"/>
    <w:multiLevelType w:val="hybridMultilevel"/>
    <w:tmpl w:val="E5965320"/>
    <w:lvl w:ilvl="0" w:tplc="112E8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E3C"/>
    <w:rsid w:val="00003784"/>
    <w:rsid w:val="00013A13"/>
    <w:rsid w:val="000229F6"/>
    <w:rsid w:val="00031E8E"/>
    <w:rsid w:val="00043529"/>
    <w:rsid w:val="000627D5"/>
    <w:rsid w:val="00091E70"/>
    <w:rsid w:val="00095E7E"/>
    <w:rsid w:val="000976DB"/>
    <w:rsid w:val="000A330F"/>
    <w:rsid w:val="000B22FA"/>
    <w:rsid w:val="000B2E3C"/>
    <w:rsid w:val="000E52C2"/>
    <w:rsid w:val="000F151F"/>
    <w:rsid w:val="000F1DAA"/>
    <w:rsid w:val="00107008"/>
    <w:rsid w:val="00115C6E"/>
    <w:rsid w:val="00133E3B"/>
    <w:rsid w:val="00160736"/>
    <w:rsid w:val="001850D5"/>
    <w:rsid w:val="00185F02"/>
    <w:rsid w:val="00193999"/>
    <w:rsid w:val="001B06CC"/>
    <w:rsid w:val="001B6FF2"/>
    <w:rsid w:val="001E0AE0"/>
    <w:rsid w:val="001E75DE"/>
    <w:rsid w:val="001F435D"/>
    <w:rsid w:val="00207CDF"/>
    <w:rsid w:val="002375C5"/>
    <w:rsid w:val="0024707D"/>
    <w:rsid w:val="00250C86"/>
    <w:rsid w:val="00257AEB"/>
    <w:rsid w:val="00270291"/>
    <w:rsid w:val="00271E95"/>
    <w:rsid w:val="002A7EE9"/>
    <w:rsid w:val="00315E3D"/>
    <w:rsid w:val="00330A71"/>
    <w:rsid w:val="00343DA9"/>
    <w:rsid w:val="00346A18"/>
    <w:rsid w:val="0036653D"/>
    <w:rsid w:val="00370C8E"/>
    <w:rsid w:val="00387084"/>
    <w:rsid w:val="003B13D7"/>
    <w:rsid w:val="003B198E"/>
    <w:rsid w:val="003B2476"/>
    <w:rsid w:val="003C32AD"/>
    <w:rsid w:val="003D7E17"/>
    <w:rsid w:val="003E3D14"/>
    <w:rsid w:val="003F6C3C"/>
    <w:rsid w:val="004018AF"/>
    <w:rsid w:val="00454195"/>
    <w:rsid w:val="004A7312"/>
    <w:rsid w:val="004B442B"/>
    <w:rsid w:val="004B60C1"/>
    <w:rsid w:val="004C270E"/>
    <w:rsid w:val="004C71CC"/>
    <w:rsid w:val="004D184D"/>
    <w:rsid w:val="004D75FA"/>
    <w:rsid w:val="004F5AB5"/>
    <w:rsid w:val="005014E9"/>
    <w:rsid w:val="0052023C"/>
    <w:rsid w:val="0056280B"/>
    <w:rsid w:val="00563746"/>
    <w:rsid w:val="00583EF1"/>
    <w:rsid w:val="00587DDC"/>
    <w:rsid w:val="005A7F60"/>
    <w:rsid w:val="005B61AA"/>
    <w:rsid w:val="005D0B5F"/>
    <w:rsid w:val="006357B0"/>
    <w:rsid w:val="00644E10"/>
    <w:rsid w:val="006563DD"/>
    <w:rsid w:val="00682105"/>
    <w:rsid w:val="00690764"/>
    <w:rsid w:val="0069334B"/>
    <w:rsid w:val="006B751D"/>
    <w:rsid w:val="006D184A"/>
    <w:rsid w:val="006D4879"/>
    <w:rsid w:val="006E31FA"/>
    <w:rsid w:val="00702329"/>
    <w:rsid w:val="007102BF"/>
    <w:rsid w:val="00722530"/>
    <w:rsid w:val="00737475"/>
    <w:rsid w:val="00751963"/>
    <w:rsid w:val="00756B6C"/>
    <w:rsid w:val="007636E3"/>
    <w:rsid w:val="007779B0"/>
    <w:rsid w:val="007B1FEB"/>
    <w:rsid w:val="007C3EF4"/>
    <w:rsid w:val="007E3AB1"/>
    <w:rsid w:val="007E454E"/>
    <w:rsid w:val="007F6E47"/>
    <w:rsid w:val="00806C9D"/>
    <w:rsid w:val="00807E63"/>
    <w:rsid w:val="0081011C"/>
    <w:rsid w:val="0083617F"/>
    <w:rsid w:val="008375D7"/>
    <w:rsid w:val="008544BB"/>
    <w:rsid w:val="00872E7F"/>
    <w:rsid w:val="008A5136"/>
    <w:rsid w:val="008A6926"/>
    <w:rsid w:val="008F192D"/>
    <w:rsid w:val="00936524"/>
    <w:rsid w:val="00963FE2"/>
    <w:rsid w:val="0098153B"/>
    <w:rsid w:val="00985EB7"/>
    <w:rsid w:val="009A66F8"/>
    <w:rsid w:val="009B45EF"/>
    <w:rsid w:val="009C23E8"/>
    <w:rsid w:val="009D177B"/>
    <w:rsid w:val="00A2249F"/>
    <w:rsid w:val="00A25369"/>
    <w:rsid w:val="00A34BF3"/>
    <w:rsid w:val="00A40698"/>
    <w:rsid w:val="00A4183B"/>
    <w:rsid w:val="00A776B2"/>
    <w:rsid w:val="00A82916"/>
    <w:rsid w:val="00AA16C0"/>
    <w:rsid w:val="00AB36C4"/>
    <w:rsid w:val="00AB4228"/>
    <w:rsid w:val="00AB4E8C"/>
    <w:rsid w:val="00AE3D34"/>
    <w:rsid w:val="00AF1EF0"/>
    <w:rsid w:val="00AF4CDD"/>
    <w:rsid w:val="00B14D9F"/>
    <w:rsid w:val="00B56C2D"/>
    <w:rsid w:val="00B56DAD"/>
    <w:rsid w:val="00B71C32"/>
    <w:rsid w:val="00B76842"/>
    <w:rsid w:val="00BE09ED"/>
    <w:rsid w:val="00BE3C53"/>
    <w:rsid w:val="00C46E81"/>
    <w:rsid w:val="00C55DC4"/>
    <w:rsid w:val="00CC0609"/>
    <w:rsid w:val="00CC0884"/>
    <w:rsid w:val="00CF1D86"/>
    <w:rsid w:val="00D06ECE"/>
    <w:rsid w:val="00D26240"/>
    <w:rsid w:val="00D7757B"/>
    <w:rsid w:val="00D818E5"/>
    <w:rsid w:val="00D90635"/>
    <w:rsid w:val="00DF671E"/>
    <w:rsid w:val="00E22E15"/>
    <w:rsid w:val="00E33B03"/>
    <w:rsid w:val="00E36299"/>
    <w:rsid w:val="00E514B0"/>
    <w:rsid w:val="00E54CE7"/>
    <w:rsid w:val="00E649C9"/>
    <w:rsid w:val="00E67122"/>
    <w:rsid w:val="00E67FC7"/>
    <w:rsid w:val="00E9340E"/>
    <w:rsid w:val="00EE7C96"/>
    <w:rsid w:val="00EF1DA5"/>
    <w:rsid w:val="00F26378"/>
    <w:rsid w:val="00F3435B"/>
    <w:rsid w:val="00F57B6F"/>
    <w:rsid w:val="00F65D0C"/>
    <w:rsid w:val="00F67160"/>
    <w:rsid w:val="00F7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E3C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2E3C"/>
    <w:pPr>
      <w:spacing w:before="100" w:beforeAutospacing="1" w:after="100" w:afterAutospacing="1"/>
      <w:jc w:val="both"/>
    </w:pPr>
    <w:rPr>
      <w:color w:val="000000"/>
      <w:sz w:val="20"/>
      <w:szCs w:val="20"/>
      <w:lang w:val="pl-PL"/>
    </w:rPr>
  </w:style>
  <w:style w:type="paragraph" w:styleId="BodyText">
    <w:name w:val="Body Text"/>
    <w:basedOn w:val="Normal"/>
    <w:link w:val="BodyTextChar"/>
    <w:uiPriority w:val="99"/>
    <w:semiHidden/>
    <w:rsid w:val="000B2E3C"/>
    <w:pPr>
      <w:jc w:val="both"/>
    </w:pPr>
    <w:rPr>
      <w:lang w:val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3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"/>
    <w:uiPriority w:val="99"/>
    <w:rsid w:val="000B2E3C"/>
    <w:pPr>
      <w:spacing w:before="60" w:after="60"/>
      <w:ind w:left="851" w:hanging="295"/>
      <w:jc w:val="both"/>
    </w:pPr>
    <w:rPr>
      <w:lang w:val="pl-PL"/>
    </w:rPr>
  </w:style>
  <w:style w:type="paragraph" w:styleId="Header">
    <w:name w:val="header"/>
    <w:basedOn w:val="Normal"/>
    <w:link w:val="HeaderChar"/>
    <w:uiPriority w:val="99"/>
    <w:rsid w:val="000B2E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E3C"/>
    <w:rPr>
      <w:rFonts w:ascii="Times New Roman" w:hAnsi="Times New Roman" w:cs="Times New Roman"/>
      <w:sz w:val="24"/>
      <w:szCs w:val="24"/>
      <w:lang w:val="en-US" w:eastAsia="pl-PL"/>
    </w:rPr>
  </w:style>
  <w:style w:type="paragraph" w:styleId="Footer">
    <w:name w:val="footer"/>
    <w:basedOn w:val="Normal"/>
    <w:link w:val="FooterChar"/>
    <w:uiPriority w:val="99"/>
    <w:rsid w:val="000B2E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E3C"/>
    <w:rPr>
      <w:rFonts w:ascii="Times New Roman" w:hAnsi="Times New Roman" w:cs="Times New Roman"/>
      <w:sz w:val="24"/>
      <w:szCs w:val="24"/>
      <w:lang w:val="en-US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0B2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3C"/>
    <w:rPr>
      <w:rFonts w:ascii="Tahoma" w:hAnsi="Tahoma" w:cs="Tahoma"/>
      <w:sz w:val="16"/>
      <w:szCs w:val="16"/>
      <w:lang w:val="en-US" w:eastAsia="pl-PL"/>
    </w:rPr>
  </w:style>
  <w:style w:type="paragraph" w:styleId="BodyText2">
    <w:name w:val="Body Text 2"/>
    <w:basedOn w:val="Normal"/>
    <w:link w:val="BodyText2Char"/>
    <w:uiPriority w:val="99"/>
    <w:semiHidden/>
    <w:rsid w:val="00D775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7757B"/>
    <w:rPr>
      <w:rFonts w:ascii="Times New Roman" w:hAnsi="Times New Roman" w:cs="Times New Roman"/>
      <w:sz w:val="24"/>
      <w:szCs w:val="24"/>
      <w:lang w:val="en-US" w:eastAsia="pl-PL"/>
    </w:rPr>
  </w:style>
  <w:style w:type="character" w:styleId="Hyperlink">
    <w:name w:val="Hyperlink"/>
    <w:basedOn w:val="DefaultParagraphFont"/>
    <w:uiPriority w:val="99"/>
    <w:rsid w:val="009B45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E3D34"/>
    <w:rPr>
      <w:color w:val="800080"/>
      <w:u w:val="single"/>
    </w:rPr>
  </w:style>
  <w:style w:type="paragraph" w:customStyle="1" w:styleId="western">
    <w:name w:val="western"/>
    <w:basedOn w:val="Normal"/>
    <w:uiPriority w:val="99"/>
    <w:rsid w:val="003C32AD"/>
    <w:pPr>
      <w:spacing w:before="100" w:beforeAutospacing="1" w:after="100" w:afterAutospacing="1"/>
    </w:pPr>
    <w:rPr>
      <w:rFonts w:eastAsia="Calibri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25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scp.wodzisla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137</Words>
  <Characters>828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PPZOZ</cp:lastModifiedBy>
  <cp:revision>5</cp:revision>
  <cp:lastPrinted>2021-05-25T18:01:00Z</cp:lastPrinted>
  <dcterms:created xsi:type="dcterms:W3CDTF">2021-12-03T10:10:00Z</dcterms:created>
  <dcterms:modified xsi:type="dcterms:W3CDTF">2021-12-03T11:40:00Z</dcterms:modified>
</cp:coreProperties>
</file>