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271F" w14:textId="77777777" w:rsidR="004076E1" w:rsidRPr="008071E8" w:rsidRDefault="004076E1" w:rsidP="008071E8">
      <w:pPr>
        <w:spacing w:before="60" w:after="60" w:line="276" w:lineRule="auto"/>
        <w:jc w:val="right"/>
        <w:rPr>
          <w:rFonts w:eastAsia="Calibri" w:cs="Tahoma"/>
          <w:b/>
          <w:bCs/>
          <w:i/>
          <w:color w:val="auto"/>
          <w:spacing w:val="0"/>
          <w:szCs w:val="20"/>
        </w:rPr>
      </w:pPr>
      <w:r w:rsidRPr="008071E8">
        <w:rPr>
          <w:rFonts w:eastAsia="Calibri" w:cs="Tahoma"/>
          <w:b/>
          <w:i/>
          <w:color w:val="auto"/>
          <w:spacing w:val="0"/>
          <w:szCs w:val="20"/>
        </w:rPr>
        <w:t>-Wzór umowy-</w:t>
      </w:r>
    </w:p>
    <w:p w14:paraId="3884CF91" w14:textId="77777777" w:rsidR="004076E1" w:rsidRPr="008071E8" w:rsidRDefault="004076E1" w:rsidP="008071E8">
      <w:pPr>
        <w:keepNext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pacing w:val="0"/>
          <w:szCs w:val="20"/>
        </w:rPr>
      </w:pPr>
      <w:r w:rsidRPr="008071E8">
        <w:rPr>
          <w:rFonts w:eastAsia="Times New Roman" w:cs="Tahoma"/>
          <w:b/>
          <w:bCs/>
          <w:iCs/>
          <w:color w:val="auto"/>
          <w:spacing w:val="0"/>
          <w:szCs w:val="20"/>
          <w:lang w:val="x-none"/>
        </w:rPr>
        <w:t xml:space="preserve">UMOWA </w:t>
      </w:r>
      <w:r w:rsidR="00BC26E1" w:rsidRPr="008071E8">
        <w:rPr>
          <w:rFonts w:eastAsia="Times New Roman" w:cs="Tahoma"/>
          <w:b/>
          <w:bCs/>
          <w:iCs/>
          <w:color w:val="auto"/>
          <w:spacing w:val="0"/>
          <w:szCs w:val="20"/>
        </w:rPr>
        <w:t>nr …………………</w:t>
      </w:r>
    </w:p>
    <w:p w14:paraId="5A1BB874" w14:textId="77777777" w:rsidR="004076E1" w:rsidRPr="008071E8" w:rsidRDefault="004076E1" w:rsidP="008071E8">
      <w:pPr>
        <w:spacing w:before="60" w:after="60" w:line="276" w:lineRule="auto"/>
        <w:jc w:val="center"/>
        <w:rPr>
          <w:rFonts w:eastAsia="Calibri" w:cs="Tahoma"/>
          <w:b/>
          <w:color w:val="auto"/>
          <w:spacing w:val="0"/>
          <w:szCs w:val="20"/>
        </w:rPr>
      </w:pPr>
      <w:r w:rsidRPr="008071E8">
        <w:rPr>
          <w:rFonts w:eastAsia="Calibri" w:cs="Tahoma"/>
          <w:b/>
          <w:color w:val="auto"/>
          <w:spacing w:val="0"/>
          <w:szCs w:val="20"/>
        </w:rPr>
        <w:t xml:space="preserve">na: </w:t>
      </w:r>
    </w:p>
    <w:p w14:paraId="74801E9E" w14:textId="6697EE79" w:rsidR="004076E1" w:rsidRPr="00DB4A0E" w:rsidRDefault="004076E1" w:rsidP="008071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jc w:val="center"/>
        <w:rPr>
          <w:rFonts w:eastAsia="ヒラギノ角ゴ Pro W3"/>
          <w:b/>
          <w:bCs/>
          <w:color w:val="000000"/>
          <w:spacing w:val="0"/>
          <w:kern w:val="2"/>
          <w:szCs w:val="20"/>
        </w:rPr>
      </w:pPr>
      <w:r w:rsidRPr="008071E8">
        <w:rPr>
          <w:rFonts w:eastAsia="Verdana" w:cs="Times New Roman"/>
          <w:b/>
          <w:color w:val="000000"/>
          <w:szCs w:val="20"/>
        </w:rPr>
        <w:t>„</w:t>
      </w:r>
      <w:bookmarkStart w:id="0" w:name="_Hlk67919369"/>
      <w:r w:rsidR="00DB4A0E">
        <w:rPr>
          <w:rFonts w:eastAsia="Times New Roman" w:cs="Arial"/>
          <w:b/>
          <w:bCs/>
          <w:color w:val="000000"/>
          <w:spacing w:val="0"/>
          <w:szCs w:val="20"/>
          <w:lang w:eastAsia="pl-PL"/>
        </w:rPr>
        <w:t>N</w:t>
      </w:r>
      <w:r w:rsidR="00DB4A0E" w:rsidRPr="00DB4A0E">
        <w:rPr>
          <w:rFonts w:eastAsia="Times New Roman" w:cs="Arial"/>
          <w:b/>
          <w:bCs/>
          <w:color w:val="000000"/>
          <w:spacing w:val="0"/>
          <w:szCs w:val="20"/>
          <w:lang w:eastAsia="pl-PL"/>
        </w:rPr>
        <w:t xml:space="preserve">aprawa lasera podczerwonego </w:t>
      </w:r>
      <w:proofErr w:type="spellStart"/>
      <w:r w:rsidR="00DB4A0E" w:rsidRPr="00DB4A0E">
        <w:rPr>
          <w:rFonts w:eastAsia="Times New Roman" w:cs="Arial"/>
          <w:b/>
          <w:bCs/>
          <w:color w:val="000000"/>
          <w:spacing w:val="0"/>
          <w:szCs w:val="20"/>
          <w:lang w:eastAsia="pl-PL"/>
        </w:rPr>
        <w:t>Chameleon</w:t>
      </w:r>
      <w:proofErr w:type="spellEnd"/>
      <w:r w:rsidR="00DB4A0E" w:rsidRPr="00DB4A0E">
        <w:rPr>
          <w:rFonts w:eastAsia="Times New Roman" w:cs="Arial"/>
          <w:b/>
          <w:bCs/>
          <w:color w:val="000000"/>
          <w:spacing w:val="0"/>
          <w:szCs w:val="20"/>
          <w:lang w:eastAsia="pl-PL"/>
        </w:rPr>
        <w:t xml:space="preserve"> </w:t>
      </w:r>
      <w:proofErr w:type="spellStart"/>
      <w:r w:rsidR="00DB4A0E" w:rsidRPr="00DB4A0E">
        <w:rPr>
          <w:rFonts w:eastAsia="Times New Roman" w:cs="Arial"/>
          <w:b/>
          <w:bCs/>
          <w:color w:val="000000"/>
          <w:spacing w:val="0"/>
          <w:szCs w:val="20"/>
          <w:lang w:eastAsia="pl-PL"/>
        </w:rPr>
        <w:t>Vision</w:t>
      </w:r>
      <w:proofErr w:type="spellEnd"/>
      <w:r w:rsidR="00DB4A0E" w:rsidRPr="00DB4A0E">
        <w:rPr>
          <w:rFonts w:eastAsia="Times New Roman" w:cs="Arial"/>
          <w:b/>
          <w:bCs/>
          <w:color w:val="000000"/>
          <w:spacing w:val="0"/>
          <w:szCs w:val="20"/>
          <w:lang w:eastAsia="pl-PL"/>
        </w:rPr>
        <w:t xml:space="preserve"> </w:t>
      </w:r>
      <w:r w:rsidR="00D24D8D">
        <w:rPr>
          <w:rFonts w:eastAsia="Times New Roman" w:cs="Arial"/>
          <w:b/>
          <w:bCs/>
          <w:color w:val="000000"/>
          <w:spacing w:val="0"/>
          <w:szCs w:val="20"/>
          <w:lang w:eastAsia="pl-PL"/>
        </w:rPr>
        <w:t xml:space="preserve">II </w:t>
      </w:r>
      <w:r w:rsidR="00DB4A0E" w:rsidRPr="00DB4A0E">
        <w:rPr>
          <w:rFonts w:eastAsia="Times New Roman" w:cs="Arial"/>
          <w:b/>
          <w:bCs/>
          <w:color w:val="000000"/>
          <w:spacing w:val="0"/>
          <w:szCs w:val="20"/>
          <w:lang w:eastAsia="pl-PL"/>
        </w:rPr>
        <w:t xml:space="preserve">w mikroskopie </w:t>
      </w:r>
      <w:proofErr w:type="spellStart"/>
      <w:r w:rsidR="00DB4A0E" w:rsidRPr="00DB4A0E">
        <w:rPr>
          <w:rFonts w:eastAsia="Times New Roman" w:cs="Arial"/>
          <w:b/>
          <w:bCs/>
          <w:color w:val="000000"/>
          <w:spacing w:val="0"/>
          <w:szCs w:val="20"/>
          <w:lang w:eastAsia="pl-PL"/>
        </w:rPr>
        <w:t>Leica</w:t>
      </w:r>
      <w:proofErr w:type="spellEnd"/>
      <w:r w:rsidR="00DB4A0E">
        <w:rPr>
          <w:rFonts w:eastAsia="Times New Roman" w:cs="Arial"/>
          <w:b/>
          <w:bCs/>
          <w:color w:val="000000"/>
          <w:spacing w:val="0"/>
          <w:szCs w:val="20"/>
          <w:lang w:eastAsia="pl-PL"/>
        </w:rPr>
        <w:t> </w:t>
      </w:r>
      <w:r w:rsidR="00DB4A0E" w:rsidRPr="00DB4A0E">
        <w:rPr>
          <w:rFonts w:eastAsia="Times New Roman" w:cs="Arial"/>
          <w:b/>
          <w:bCs/>
          <w:color w:val="000000"/>
          <w:spacing w:val="0"/>
          <w:szCs w:val="20"/>
          <w:lang w:eastAsia="pl-PL"/>
        </w:rPr>
        <w:t>SP8</w:t>
      </w:r>
      <w:bookmarkEnd w:id="0"/>
      <w:r w:rsidR="002E6F7D" w:rsidRPr="00DB4A0E">
        <w:rPr>
          <w:rFonts w:eastAsia="ヒラギノ角ゴ Pro W3"/>
          <w:b/>
          <w:bCs/>
          <w:color w:val="000000"/>
          <w:kern w:val="2"/>
          <w:szCs w:val="20"/>
        </w:rPr>
        <w:t>”</w:t>
      </w:r>
    </w:p>
    <w:p w14:paraId="7223837D" w14:textId="77777777" w:rsidR="001E1AEF" w:rsidRPr="008071E8" w:rsidRDefault="001E1AEF" w:rsidP="008071E8">
      <w:pPr>
        <w:spacing w:after="120" w:line="276" w:lineRule="auto"/>
        <w:jc w:val="center"/>
        <w:rPr>
          <w:rFonts w:eastAsia="Verdana" w:cs="Times New Roman"/>
          <w:b/>
          <w:bCs/>
          <w:color w:val="000000"/>
          <w:szCs w:val="20"/>
        </w:rPr>
      </w:pPr>
    </w:p>
    <w:p w14:paraId="5778486C" w14:textId="63A93200" w:rsidR="004076E1" w:rsidRPr="008071E8" w:rsidRDefault="004076E1" w:rsidP="008071E8">
      <w:pPr>
        <w:spacing w:after="100" w:afterAutospacing="1" w:line="276" w:lineRule="auto"/>
        <w:rPr>
          <w:rFonts w:eastAsia="Verdana" w:cs="Times New Roman"/>
          <w:color w:val="000000"/>
          <w:szCs w:val="20"/>
        </w:rPr>
      </w:pPr>
      <w:r w:rsidRPr="008071E8">
        <w:rPr>
          <w:rFonts w:eastAsia="Verdana" w:cs="Times New Roman"/>
          <w:color w:val="000000"/>
          <w:szCs w:val="20"/>
        </w:rPr>
        <w:t>zawarta we Wrocławiu</w:t>
      </w:r>
      <w:r w:rsidR="00EE6575">
        <w:rPr>
          <w:rFonts w:eastAsia="Verdana" w:cs="Times New Roman"/>
          <w:color w:val="000000"/>
          <w:szCs w:val="20"/>
        </w:rPr>
        <w:t>,</w:t>
      </w:r>
      <w:r w:rsidRPr="008071E8">
        <w:rPr>
          <w:rFonts w:eastAsia="Verdana" w:cs="Times New Roman"/>
          <w:color w:val="000000"/>
          <w:szCs w:val="20"/>
        </w:rPr>
        <w:t xml:space="preserve"> dnia …………………</w:t>
      </w:r>
      <w:r w:rsidR="001E1AEF" w:rsidRPr="008071E8">
        <w:rPr>
          <w:rFonts w:eastAsia="Verdana" w:cs="Times New Roman"/>
          <w:color w:val="000000"/>
          <w:szCs w:val="20"/>
        </w:rPr>
        <w:t>………</w:t>
      </w:r>
      <w:r w:rsidRPr="008071E8">
        <w:rPr>
          <w:rFonts w:eastAsia="Verdana" w:cs="Times New Roman"/>
          <w:color w:val="000000"/>
          <w:szCs w:val="20"/>
        </w:rPr>
        <w:t>.</w:t>
      </w:r>
      <w:r w:rsidR="00EE6575">
        <w:rPr>
          <w:rFonts w:eastAsia="Verdana" w:cs="Times New Roman"/>
          <w:color w:val="000000"/>
          <w:szCs w:val="20"/>
        </w:rPr>
        <w:t xml:space="preserve"> (dalej zwana „Umową”)</w:t>
      </w:r>
      <w:r w:rsidRPr="008071E8">
        <w:rPr>
          <w:rFonts w:eastAsia="Verdana" w:cs="Times New Roman"/>
          <w:color w:val="000000"/>
          <w:szCs w:val="20"/>
        </w:rPr>
        <w:t>, pomiędzy:</w:t>
      </w:r>
    </w:p>
    <w:p w14:paraId="3C7F345F" w14:textId="588B5312" w:rsidR="004076E1" w:rsidRPr="008071E8" w:rsidRDefault="004076E1" w:rsidP="008071E8">
      <w:pPr>
        <w:spacing w:after="100" w:afterAutospacing="1" w:line="276" w:lineRule="auto"/>
        <w:rPr>
          <w:rFonts w:eastAsia="Verdana" w:cs="Times New Roman"/>
          <w:color w:val="000000"/>
          <w:szCs w:val="20"/>
        </w:rPr>
      </w:pPr>
      <w:r w:rsidRPr="008071E8">
        <w:rPr>
          <w:rFonts w:eastAsia="Verdana" w:cs="Times New Roman"/>
          <w:b/>
          <w:color w:val="000000"/>
          <w:szCs w:val="20"/>
        </w:rPr>
        <w:t xml:space="preserve">Siecią Badawczą ŁUKASIEWICZ - PORT Polskim Ośrodkiem Rozwoju Technologii </w:t>
      </w:r>
      <w:r w:rsidRPr="008071E8">
        <w:rPr>
          <w:rFonts w:eastAsia="Verdana" w:cs="Times New Roman"/>
          <w:color w:val="000000"/>
          <w:szCs w:val="20"/>
        </w:rPr>
        <w:t xml:space="preserve">z siedzibą we Wrocławiu, przy ul. Stabłowickiej 147, 54-066 Wrocław, państwową osobą prawną działającą w formie instytutu wchodzącego w skład Sieci Badawczej Łukasiewicz, posiadającą osobowość prawną, działającą na podstawie wpisu w Krajowym Rejestrze Sądowym </w:t>
      </w:r>
      <w:r w:rsidRPr="008071E8">
        <w:rPr>
          <w:rFonts w:eastAsia="Verdana" w:cs="Times New Roman"/>
          <w:color w:val="000000"/>
          <w:szCs w:val="20"/>
        </w:rPr>
        <w:br/>
        <w:t xml:space="preserve">o numerze </w:t>
      </w:r>
      <w:r w:rsidR="00D6484F" w:rsidRPr="008071E8">
        <w:rPr>
          <w:rFonts w:eastAsia="Verdana" w:cs="Times New Roman"/>
          <w:color w:val="000000"/>
          <w:szCs w:val="20"/>
        </w:rPr>
        <w:t>0000850580</w:t>
      </w:r>
      <w:r w:rsidRPr="008071E8">
        <w:rPr>
          <w:rFonts w:eastAsia="Verdana" w:cs="Times New Roman"/>
          <w:color w:val="000000"/>
          <w:szCs w:val="20"/>
        </w:rPr>
        <w:t xml:space="preserve">, posiadającą numer identyfikacji podatkowej NIP </w:t>
      </w:r>
      <w:r w:rsidRPr="008071E8">
        <w:rPr>
          <w:rFonts w:eastAsia="Verdana" w:cs="Times New Roman"/>
          <w:color w:val="000000"/>
          <w:szCs w:val="20"/>
        </w:rPr>
        <w:br/>
        <w:t>894 314 05 23, reprezentowaną przez:</w:t>
      </w:r>
    </w:p>
    <w:p w14:paraId="7708F1E1" w14:textId="77777777" w:rsidR="004076E1" w:rsidRPr="008071E8" w:rsidRDefault="004076E1" w:rsidP="008071E8">
      <w:pPr>
        <w:spacing w:after="100" w:afterAutospacing="1" w:line="276" w:lineRule="auto"/>
        <w:rPr>
          <w:rFonts w:eastAsia="Verdana" w:cs="Times New Roman"/>
          <w:color w:val="000000"/>
          <w:szCs w:val="20"/>
        </w:rPr>
      </w:pPr>
      <w:r w:rsidRPr="008071E8">
        <w:rPr>
          <w:rFonts w:eastAsia="Verdana" w:cs="Times New Roman"/>
          <w:color w:val="000000"/>
          <w:szCs w:val="20"/>
        </w:rPr>
        <w:t>……………………………………………………………………………………………</w:t>
      </w:r>
    </w:p>
    <w:p w14:paraId="2D344EFC" w14:textId="77777777" w:rsidR="004076E1" w:rsidRPr="008071E8" w:rsidRDefault="004076E1" w:rsidP="008071E8">
      <w:pPr>
        <w:spacing w:after="100" w:afterAutospacing="1" w:line="276" w:lineRule="auto"/>
        <w:rPr>
          <w:rFonts w:eastAsia="Verdana" w:cs="Times New Roman"/>
          <w:color w:val="000000"/>
          <w:szCs w:val="20"/>
        </w:rPr>
      </w:pPr>
      <w:r w:rsidRPr="008071E8">
        <w:rPr>
          <w:rFonts w:eastAsia="Verdana" w:cs="Times New Roman"/>
          <w:color w:val="000000"/>
          <w:szCs w:val="20"/>
        </w:rPr>
        <w:t xml:space="preserve">zwaną w dalszej części niniejszej Umowy </w:t>
      </w:r>
      <w:r w:rsidRPr="008071E8">
        <w:rPr>
          <w:rFonts w:eastAsia="Verdana" w:cs="Times New Roman"/>
          <w:b/>
          <w:color w:val="000000"/>
          <w:szCs w:val="20"/>
        </w:rPr>
        <w:t>„Zamawiającym”</w:t>
      </w:r>
      <w:r w:rsidRPr="008071E8">
        <w:rPr>
          <w:rFonts w:eastAsia="Verdana" w:cs="Times New Roman"/>
          <w:color w:val="000000"/>
          <w:szCs w:val="20"/>
        </w:rPr>
        <w:t>,</w:t>
      </w:r>
    </w:p>
    <w:p w14:paraId="4AC6D1F8" w14:textId="77777777" w:rsidR="004076E1" w:rsidRPr="008071E8" w:rsidRDefault="004076E1" w:rsidP="008071E8">
      <w:pPr>
        <w:spacing w:after="100" w:afterAutospacing="1" w:line="276" w:lineRule="auto"/>
        <w:rPr>
          <w:rFonts w:eastAsia="Verdana" w:cs="Times New Roman"/>
          <w:color w:val="000000"/>
          <w:szCs w:val="20"/>
        </w:rPr>
      </w:pPr>
      <w:r w:rsidRPr="008071E8">
        <w:rPr>
          <w:rFonts w:eastAsia="Verdana" w:cs="Times New Roman"/>
          <w:color w:val="000000"/>
          <w:szCs w:val="20"/>
        </w:rPr>
        <w:t xml:space="preserve">a </w:t>
      </w:r>
    </w:p>
    <w:p w14:paraId="4871E851" w14:textId="77777777" w:rsidR="004076E1" w:rsidRPr="008071E8" w:rsidRDefault="004076E1" w:rsidP="008071E8">
      <w:pPr>
        <w:spacing w:after="100" w:afterAutospacing="1" w:line="276" w:lineRule="auto"/>
        <w:rPr>
          <w:rFonts w:eastAsia="Verdana" w:cs="Times New Roman"/>
          <w:color w:val="000000"/>
          <w:szCs w:val="20"/>
        </w:rPr>
      </w:pPr>
      <w:r w:rsidRPr="008071E8">
        <w:rPr>
          <w:rFonts w:eastAsia="Verdana" w:cs="Times New Roman"/>
          <w:color w:val="000000"/>
          <w:szCs w:val="20"/>
        </w:rPr>
        <w:t xml:space="preserve">……………………………….., </w:t>
      </w:r>
    </w:p>
    <w:p w14:paraId="54EA415E" w14:textId="77777777" w:rsidR="004076E1" w:rsidRPr="008071E8" w:rsidRDefault="004076E1" w:rsidP="008071E8">
      <w:pPr>
        <w:spacing w:after="100" w:afterAutospacing="1" w:line="276" w:lineRule="auto"/>
        <w:rPr>
          <w:rFonts w:eastAsia="Verdana" w:cs="Times New Roman"/>
          <w:color w:val="000000"/>
          <w:szCs w:val="20"/>
        </w:rPr>
      </w:pPr>
      <w:r w:rsidRPr="008071E8">
        <w:rPr>
          <w:rFonts w:eastAsia="Verdana" w:cs="Times New Roman"/>
          <w:color w:val="000000"/>
          <w:szCs w:val="20"/>
        </w:rPr>
        <w:t xml:space="preserve">zwaną/zwanym  w dalszej części niniejszej Umowy </w:t>
      </w:r>
      <w:r w:rsidRPr="008071E8">
        <w:rPr>
          <w:rFonts w:eastAsia="Verdana" w:cs="Times New Roman"/>
          <w:b/>
          <w:color w:val="000000"/>
          <w:szCs w:val="20"/>
        </w:rPr>
        <w:t>„Wykonawcą”,</w:t>
      </w:r>
    </w:p>
    <w:p w14:paraId="39DA9A1A" w14:textId="77777777" w:rsidR="004076E1" w:rsidRPr="008071E8" w:rsidRDefault="004076E1" w:rsidP="008071E8">
      <w:pPr>
        <w:spacing w:after="100" w:afterAutospacing="1" w:line="276" w:lineRule="auto"/>
        <w:rPr>
          <w:rFonts w:eastAsia="Verdana" w:cs="Times New Roman"/>
          <w:b/>
          <w:color w:val="000000"/>
          <w:szCs w:val="20"/>
        </w:rPr>
      </w:pPr>
      <w:r w:rsidRPr="008071E8">
        <w:rPr>
          <w:rFonts w:eastAsia="Verdana" w:cs="Times New Roman"/>
          <w:color w:val="000000"/>
          <w:szCs w:val="20"/>
        </w:rPr>
        <w:t xml:space="preserve">zwanymi w dalszej części niniejszej Umowy łącznie </w:t>
      </w:r>
      <w:r w:rsidRPr="008071E8">
        <w:rPr>
          <w:rFonts w:eastAsia="Verdana" w:cs="Times New Roman"/>
          <w:b/>
          <w:color w:val="000000"/>
          <w:szCs w:val="20"/>
        </w:rPr>
        <w:t>„Stronami”</w:t>
      </w:r>
      <w:r w:rsidRPr="008071E8">
        <w:rPr>
          <w:rFonts w:eastAsia="Verdana" w:cs="Times New Roman"/>
          <w:color w:val="000000"/>
          <w:szCs w:val="20"/>
        </w:rPr>
        <w:t xml:space="preserve"> lub pojedynczo </w:t>
      </w:r>
      <w:r w:rsidRPr="008071E8">
        <w:rPr>
          <w:rFonts w:eastAsia="Verdana" w:cs="Times New Roman"/>
          <w:b/>
          <w:color w:val="000000"/>
          <w:szCs w:val="20"/>
        </w:rPr>
        <w:t>„Stroną”.</w:t>
      </w:r>
    </w:p>
    <w:p w14:paraId="372C2CE0" w14:textId="0CA4B9F8" w:rsidR="003B7535" w:rsidRPr="000D2DB3" w:rsidRDefault="00467A72" w:rsidP="00D331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081"/>
          <w:tab w:val="left" w:pos="4248"/>
          <w:tab w:val="left" w:pos="4956"/>
          <w:tab w:val="left" w:pos="562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after="120" w:line="276" w:lineRule="auto"/>
        <w:jc w:val="left"/>
        <w:rPr>
          <w:rFonts w:eastAsia="Calibri" w:cs="Roboto Lt"/>
          <w:b/>
          <w:bCs/>
          <w:color w:val="auto"/>
          <w:szCs w:val="20"/>
        </w:rPr>
      </w:pPr>
      <w:r>
        <w:rPr>
          <w:rFonts w:eastAsia="Calibri" w:cs="Roboto Lt"/>
          <w:b/>
          <w:bCs/>
          <w:color w:val="auto"/>
          <w:szCs w:val="20"/>
        </w:rPr>
        <w:tab/>
      </w:r>
      <w:r>
        <w:rPr>
          <w:rFonts w:eastAsia="Calibri" w:cs="Roboto Lt"/>
          <w:b/>
          <w:bCs/>
          <w:color w:val="auto"/>
          <w:szCs w:val="20"/>
        </w:rPr>
        <w:tab/>
      </w:r>
      <w:r>
        <w:rPr>
          <w:rFonts w:eastAsia="Calibri" w:cs="Roboto Lt"/>
          <w:b/>
          <w:bCs/>
          <w:color w:val="auto"/>
          <w:szCs w:val="20"/>
        </w:rPr>
        <w:tab/>
      </w:r>
      <w:r>
        <w:rPr>
          <w:rFonts w:eastAsia="Calibri" w:cs="Roboto Lt"/>
          <w:b/>
          <w:bCs/>
          <w:color w:val="auto"/>
          <w:szCs w:val="20"/>
        </w:rPr>
        <w:tab/>
      </w:r>
      <w:r>
        <w:rPr>
          <w:rFonts w:eastAsia="Calibri" w:cs="Roboto Lt"/>
          <w:b/>
          <w:bCs/>
          <w:color w:val="auto"/>
          <w:szCs w:val="20"/>
        </w:rPr>
        <w:tab/>
      </w:r>
      <w:r w:rsidR="003B7535">
        <w:rPr>
          <w:rFonts w:eastAsia="Calibri" w:cs="Roboto Lt"/>
          <w:b/>
          <w:bCs/>
          <w:color w:val="auto"/>
          <w:szCs w:val="20"/>
        </w:rPr>
        <w:t>PREAMBUŁA</w:t>
      </w:r>
      <w:r>
        <w:rPr>
          <w:rFonts w:eastAsia="Calibri" w:cs="Roboto Lt"/>
          <w:b/>
          <w:bCs/>
          <w:color w:val="auto"/>
          <w:szCs w:val="20"/>
        </w:rPr>
        <w:tab/>
      </w:r>
      <w:r>
        <w:rPr>
          <w:rFonts w:eastAsia="Calibri" w:cs="Roboto Lt"/>
          <w:b/>
          <w:bCs/>
          <w:color w:val="auto"/>
          <w:szCs w:val="20"/>
        </w:rPr>
        <w:tab/>
      </w:r>
    </w:p>
    <w:p w14:paraId="34C24CBA" w14:textId="1707595D" w:rsidR="003B7535" w:rsidRPr="00F87225" w:rsidRDefault="003B7535" w:rsidP="00D33104">
      <w:pPr>
        <w:pStyle w:val="Akapitzlist"/>
        <w:numPr>
          <w:ilvl w:val="0"/>
          <w:numId w:val="2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after="120" w:line="276" w:lineRule="auto"/>
        <w:ind w:left="284" w:hanging="284"/>
        <w:rPr>
          <w:rFonts w:eastAsia="Calibri" w:cs="Roboto Lt"/>
          <w:color w:val="auto"/>
          <w:szCs w:val="20"/>
        </w:rPr>
      </w:pPr>
      <w:r w:rsidRPr="00D33104">
        <w:rPr>
          <w:rFonts w:eastAsia="Calibri" w:cs="Roboto Lt"/>
          <w:color w:val="auto"/>
          <w:szCs w:val="20"/>
        </w:rPr>
        <w:t xml:space="preserve">Niniejsza </w:t>
      </w:r>
      <w:r w:rsidR="00EE6575">
        <w:rPr>
          <w:rFonts w:eastAsia="Calibri" w:cs="Roboto Lt"/>
          <w:color w:val="auto"/>
          <w:szCs w:val="20"/>
        </w:rPr>
        <w:t>U</w:t>
      </w:r>
      <w:r w:rsidRPr="00D33104">
        <w:rPr>
          <w:rFonts w:eastAsia="Calibri" w:cs="Roboto Lt"/>
          <w:color w:val="auto"/>
          <w:szCs w:val="20"/>
        </w:rPr>
        <w:t xml:space="preserve">mowa zostaje zawarta przez Strony w wyniku postępowania </w:t>
      </w:r>
      <w:r w:rsidRPr="00D33104">
        <w:rPr>
          <w:rFonts w:eastAsia="Calibri" w:cs="Tahoma"/>
          <w:bCs/>
          <w:color w:val="auto"/>
          <w:szCs w:val="20"/>
        </w:rPr>
        <w:t xml:space="preserve">o udzielenie zamówienia </w:t>
      </w:r>
      <w:r w:rsidR="00DC6F74" w:rsidRPr="00D33104">
        <w:rPr>
          <w:rFonts w:eastAsia="Calibri" w:cs="Tahoma"/>
          <w:bCs/>
          <w:color w:val="auto"/>
          <w:szCs w:val="20"/>
        </w:rPr>
        <w:t>klasycznego,</w:t>
      </w:r>
      <w:r w:rsidR="00E1691A" w:rsidRPr="00D33104">
        <w:rPr>
          <w:rFonts w:eastAsia="Calibri" w:cs="Tahoma"/>
          <w:bCs/>
          <w:color w:val="auto"/>
          <w:szCs w:val="20"/>
        </w:rPr>
        <w:t xml:space="preserve"> </w:t>
      </w:r>
      <w:r w:rsidRPr="00D33104">
        <w:rPr>
          <w:rFonts w:eastAsia="Calibri" w:cs="Tahoma"/>
          <w:bCs/>
          <w:color w:val="auto"/>
          <w:szCs w:val="20"/>
        </w:rPr>
        <w:t xml:space="preserve">w trybie </w:t>
      </w:r>
      <w:r w:rsidR="00F36727" w:rsidRPr="00D33104">
        <w:rPr>
          <w:rFonts w:eastAsia="Calibri" w:cs="Tahoma"/>
          <w:bCs/>
          <w:color w:val="auto"/>
          <w:szCs w:val="20"/>
        </w:rPr>
        <w:t xml:space="preserve">podstawowym bez negocjacji zgodnie z art. 275 </w:t>
      </w:r>
      <w:r w:rsidR="00DC6F74" w:rsidRPr="00D33104">
        <w:rPr>
          <w:rFonts w:eastAsia="Calibri" w:cs="Tahoma"/>
          <w:bCs/>
          <w:color w:val="auto"/>
          <w:szCs w:val="20"/>
        </w:rPr>
        <w:t xml:space="preserve">ust. 1 </w:t>
      </w:r>
      <w:r w:rsidR="00F36727" w:rsidRPr="00D33104">
        <w:rPr>
          <w:rFonts w:eastAsia="Calibri" w:cs="Tahoma"/>
          <w:bCs/>
          <w:color w:val="auto"/>
          <w:szCs w:val="20"/>
        </w:rPr>
        <w:t>ustawy</w:t>
      </w:r>
      <w:r w:rsidR="00EE6575">
        <w:rPr>
          <w:rFonts w:eastAsia="Calibri" w:cs="Tahoma"/>
          <w:bCs/>
          <w:color w:val="auto"/>
          <w:szCs w:val="20"/>
        </w:rPr>
        <w:t xml:space="preserve"> z dnia 11 września 2019 r. -</w:t>
      </w:r>
      <w:r w:rsidR="00F36727" w:rsidRPr="00D33104">
        <w:rPr>
          <w:rFonts w:eastAsia="Calibri" w:cs="Tahoma"/>
          <w:bCs/>
          <w:color w:val="auto"/>
          <w:szCs w:val="20"/>
        </w:rPr>
        <w:t xml:space="preserve"> Prawo zamówień publicznych (</w:t>
      </w:r>
      <w:r w:rsidR="007325C2">
        <w:rPr>
          <w:rFonts w:eastAsia="Calibri" w:cs="Tahoma"/>
          <w:bCs/>
          <w:color w:val="auto"/>
          <w:szCs w:val="20"/>
        </w:rPr>
        <w:t>tj. z dnia 18 maja 2021 r., Dz.U. z 2021 r. poz. 1129)</w:t>
      </w:r>
      <w:r w:rsidRPr="00D33104">
        <w:rPr>
          <w:rFonts w:eastAsia="Calibri" w:cs="Tahoma"/>
          <w:bCs/>
          <w:color w:val="auto"/>
          <w:szCs w:val="20"/>
        </w:rPr>
        <w:t xml:space="preserve"> (dalej jako „PZP”), </w:t>
      </w:r>
      <w:r w:rsidR="00E1691A" w:rsidRPr="00D33104">
        <w:rPr>
          <w:rFonts w:eastAsia="Calibri" w:cs="Tahoma"/>
          <w:bCs/>
          <w:color w:val="auto"/>
          <w:szCs w:val="20"/>
        </w:rPr>
        <w:t>pn</w:t>
      </w:r>
      <w:r w:rsidR="00E1691A" w:rsidRPr="00D33104">
        <w:rPr>
          <w:rFonts w:eastAsia="Calibri" w:cs="Tahoma"/>
          <w:b/>
          <w:color w:val="auto"/>
          <w:szCs w:val="20"/>
        </w:rPr>
        <w:t>.</w:t>
      </w:r>
      <w:r w:rsidRPr="00D33104">
        <w:rPr>
          <w:rFonts w:eastAsia="Calibri" w:cs="Roboto Lt"/>
          <w:b/>
          <w:color w:val="auto"/>
          <w:szCs w:val="20"/>
        </w:rPr>
        <w:t>:</w:t>
      </w:r>
      <w:r w:rsidR="00E1691A" w:rsidRPr="00D33104">
        <w:rPr>
          <w:rFonts w:eastAsia="Calibri" w:cs="Roboto Lt"/>
          <w:b/>
          <w:color w:val="auto"/>
          <w:szCs w:val="20"/>
        </w:rPr>
        <w:t xml:space="preserve"> </w:t>
      </w:r>
      <w:r w:rsidRPr="00D33104">
        <w:rPr>
          <w:rFonts w:eastAsia="Calibri" w:cs="Roboto Lt"/>
          <w:b/>
          <w:color w:val="auto"/>
          <w:szCs w:val="20"/>
        </w:rPr>
        <w:t>„</w:t>
      </w:r>
      <w:r w:rsidR="00DB4A0E" w:rsidRPr="0020065F">
        <w:rPr>
          <w:rFonts w:eastAsia="Times New Roman" w:cs="Arial"/>
          <w:b/>
          <w:color w:val="000000"/>
          <w:spacing w:val="0"/>
          <w:szCs w:val="20"/>
          <w:lang w:eastAsia="pl-PL"/>
        </w:rPr>
        <w:t xml:space="preserve">Naprawa lasera podczerwonego </w:t>
      </w:r>
      <w:proofErr w:type="spellStart"/>
      <w:r w:rsidR="00DB4A0E" w:rsidRPr="0020065F">
        <w:rPr>
          <w:rFonts w:eastAsia="Times New Roman" w:cs="Arial"/>
          <w:b/>
          <w:color w:val="000000"/>
          <w:spacing w:val="0"/>
          <w:szCs w:val="20"/>
          <w:lang w:eastAsia="pl-PL"/>
        </w:rPr>
        <w:t>Chameleon</w:t>
      </w:r>
      <w:proofErr w:type="spellEnd"/>
      <w:r w:rsidR="00DB4A0E" w:rsidRPr="0020065F">
        <w:rPr>
          <w:rFonts w:eastAsia="Times New Roman" w:cs="Arial"/>
          <w:b/>
          <w:color w:val="000000"/>
          <w:spacing w:val="0"/>
          <w:szCs w:val="20"/>
          <w:lang w:eastAsia="pl-PL"/>
        </w:rPr>
        <w:t xml:space="preserve"> </w:t>
      </w:r>
      <w:proofErr w:type="spellStart"/>
      <w:r w:rsidR="00DB4A0E" w:rsidRPr="0020065F">
        <w:rPr>
          <w:rFonts w:eastAsia="Times New Roman" w:cs="Arial"/>
          <w:b/>
          <w:color w:val="000000"/>
          <w:spacing w:val="0"/>
          <w:szCs w:val="20"/>
          <w:lang w:eastAsia="pl-PL"/>
        </w:rPr>
        <w:t>Vision</w:t>
      </w:r>
      <w:proofErr w:type="spellEnd"/>
      <w:r w:rsidR="00DB4A0E" w:rsidRPr="0020065F">
        <w:rPr>
          <w:rFonts w:eastAsia="Times New Roman" w:cs="Arial"/>
          <w:b/>
          <w:color w:val="000000"/>
          <w:spacing w:val="0"/>
          <w:szCs w:val="20"/>
          <w:lang w:eastAsia="pl-PL"/>
        </w:rPr>
        <w:t xml:space="preserve"> </w:t>
      </w:r>
      <w:r w:rsidR="00D24D8D" w:rsidRPr="0020065F">
        <w:rPr>
          <w:rFonts w:eastAsia="Times New Roman" w:cs="Arial"/>
          <w:b/>
          <w:color w:val="000000"/>
          <w:spacing w:val="0"/>
          <w:szCs w:val="20"/>
          <w:lang w:eastAsia="pl-PL"/>
        </w:rPr>
        <w:t xml:space="preserve">II </w:t>
      </w:r>
      <w:r w:rsidR="00DB4A0E" w:rsidRPr="0020065F">
        <w:rPr>
          <w:rFonts w:eastAsia="Times New Roman" w:cs="Arial"/>
          <w:b/>
          <w:color w:val="000000"/>
          <w:spacing w:val="0"/>
          <w:szCs w:val="20"/>
          <w:lang w:eastAsia="pl-PL"/>
        </w:rPr>
        <w:t xml:space="preserve">w mikroskopie </w:t>
      </w:r>
      <w:proofErr w:type="spellStart"/>
      <w:r w:rsidR="00DB4A0E" w:rsidRPr="0020065F">
        <w:rPr>
          <w:rFonts w:eastAsia="Times New Roman" w:cs="Arial"/>
          <w:b/>
          <w:color w:val="000000"/>
          <w:spacing w:val="0"/>
          <w:szCs w:val="20"/>
          <w:lang w:eastAsia="pl-PL"/>
        </w:rPr>
        <w:t>Leica</w:t>
      </w:r>
      <w:proofErr w:type="spellEnd"/>
      <w:r w:rsidR="00DB4A0E" w:rsidRPr="0020065F">
        <w:rPr>
          <w:rFonts w:eastAsia="Times New Roman" w:cs="Arial"/>
          <w:b/>
          <w:color w:val="000000"/>
          <w:spacing w:val="0"/>
          <w:szCs w:val="20"/>
          <w:lang w:eastAsia="pl-PL"/>
        </w:rPr>
        <w:t xml:space="preserve"> SP8</w:t>
      </w:r>
      <w:r w:rsidR="00E1691A" w:rsidRPr="0020065F">
        <w:rPr>
          <w:rFonts w:cs="Tahoma"/>
          <w:b/>
          <w:color w:val="000000"/>
          <w:szCs w:val="20"/>
        </w:rPr>
        <w:t>”</w:t>
      </w:r>
      <w:r w:rsidRPr="00D33104">
        <w:rPr>
          <w:rFonts w:eastAsia="Calibri" w:cs="Roboto Lt"/>
          <w:color w:val="auto"/>
          <w:szCs w:val="20"/>
        </w:rPr>
        <w:t xml:space="preserve">, </w:t>
      </w:r>
      <w:r w:rsidRPr="00D33104">
        <w:rPr>
          <w:rFonts w:eastAsia="Calibri" w:cs="Roboto Lt"/>
          <w:b/>
          <w:bCs/>
          <w:color w:val="auto"/>
          <w:szCs w:val="20"/>
        </w:rPr>
        <w:t xml:space="preserve">nr sprawy </w:t>
      </w:r>
      <w:r w:rsidRPr="0020065F">
        <w:rPr>
          <w:rFonts w:eastAsia="Verdana" w:cs="Times New Roman"/>
          <w:b/>
          <w:bCs/>
          <w:color w:val="000000"/>
          <w:szCs w:val="20"/>
        </w:rPr>
        <w:t>PO.271</w:t>
      </w:r>
      <w:r w:rsidR="00E1691A" w:rsidRPr="0020065F">
        <w:rPr>
          <w:rFonts w:eastAsia="Verdana" w:cs="Times New Roman"/>
          <w:b/>
          <w:bCs/>
          <w:color w:val="000000"/>
          <w:szCs w:val="20"/>
        </w:rPr>
        <w:t>.</w:t>
      </w:r>
      <w:r w:rsidR="00DB4A0E" w:rsidRPr="0020065F">
        <w:rPr>
          <w:rFonts w:eastAsia="Verdana" w:cs="Times New Roman"/>
          <w:b/>
          <w:bCs/>
          <w:color w:val="000000"/>
          <w:szCs w:val="20"/>
        </w:rPr>
        <w:t>49</w:t>
      </w:r>
      <w:r w:rsidR="00E1691A" w:rsidRPr="0020065F">
        <w:rPr>
          <w:rFonts w:eastAsia="Verdana" w:cs="Times New Roman"/>
          <w:b/>
          <w:bCs/>
          <w:color w:val="000000"/>
          <w:szCs w:val="20"/>
        </w:rPr>
        <w:t>.</w:t>
      </w:r>
      <w:r w:rsidRPr="0020065F">
        <w:rPr>
          <w:rFonts w:eastAsia="Verdana" w:cs="Times New Roman"/>
          <w:b/>
          <w:bCs/>
          <w:color w:val="000000"/>
          <w:szCs w:val="20"/>
        </w:rPr>
        <w:t>202</w:t>
      </w:r>
      <w:r w:rsidR="00F36727" w:rsidRPr="0020065F">
        <w:rPr>
          <w:rFonts w:eastAsia="Verdana" w:cs="Times New Roman"/>
          <w:b/>
          <w:bCs/>
          <w:color w:val="000000"/>
          <w:szCs w:val="20"/>
        </w:rPr>
        <w:t>1</w:t>
      </w:r>
      <w:r w:rsidRPr="00D33104">
        <w:rPr>
          <w:rFonts w:eastAsia="Calibri" w:cs="Roboto Lt"/>
          <w:b/>
          <w:bCs/>
          <w:color w:val="auto"/>
          <w:szCs w:val="20"/>
        </w:rPr>
        <w:t>.</w:t>
      </w:r>
    </w:p>
    <w:p w14:paraId="0A1BB2D1" w14:textId="290B302B" w:rsidR="004D0A9B" w:rsidRPr="00D33104" w:rsidRDefault="003B7535" w:rsidP="00D33104">
      <w:pPr>
        <w:pStyle w:val="Akapitzlist"/>
        <w:numPr>
          <w:ilvl w:val="0"/>
          <w:numId w:val="2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after="120" w:line="276" w:lineRule="auto"/>
        <w:ind w:left="284" w:hanging="284"/>
        <w:rPr>
          <w:rFonts w:eastAsia="Calibri" w:cs="Roboto Lt"/>
          <w:color w:val="auto"/>
          <w:szCs w:val="20"/>
        </w:rPr>
      </w:pPr>
      <w:r w:rsidRPr="00D33104">
        <w:rPr>
          <w:rFonts w:eastAsia="Calibri" w:cs="Roboto Lt"/>
          <w:color w:val="auto"/>
          <w:szCs w:val="20"/>
        </w:rPr>
        <w:t>Poprzez niniejszą Umowę Wykonawca zobowiązuje się</w:t>
      </w:r>
      <w:r w:rsidR="00DB4A0E" w:rsidRPr="00D33104">
        <w:rPr>
          <w:rFonts w:eastAsia="Calibri" w:cs="Roboto Lt"/>
          <w:color w:val="auto"/>
          <w:szCs w:val="20"/>
        </w:rPr>
        <w:t xml:space="preserve"> do</w:t>
      </w:r>
      <w:r w:rsidRPr="00D33104">
        <w:rPr>
          <w:rFonts w:eastAsia="Calibri" w:cs="Roboto Lt"/>
          <w:color w:val="auto"/>
          <w:szCs w:val="20"/>
        </w:rPr>
        <w:t xml:space="preserve"> </w:t>
      </w:r>
      <w:r w:rsidR="00DB4A0E" w:rsidRPr="0020065F">
        <w:rPr>
          <w:rFonts w:eastAsia="Times New Roman" w:cs="Arial"/>
          <w:color w:val="000000"/>
          <w:spacing w:val="0"/>
          <w:szCs w:val="20"/>
          <w:lang w:eastAsia="pl-PL"/>
        </w:rPr>
        <w:t xml:space="preserve">naprawy lasera podczerwonego </w:t>
      </w:r>
      <w:proofErr w:type="spellStart"/>
      <w:r w:rsidR="00DB4A0E" w:rsidRPr="0020065F">
        <w:rPr>
          <w:rFonts w:eastAsia="Times New Roman" w:cs="Arial"/>
          <w:color w:val="000000"/>
          <w:spacing w:val="0"/>
          <w:szCs w:val="20"/>
          <w:lang w:eastAsia="pl-PL"/>
        </w:rPr>
        <w:t>Chameleon</w:t>
      </w:r>
      <w:proofErr w:type="spellEnd"/>
      <w:r w:rsidR="00DB4A0E" w:rsidRPr="0020065F">
        <w:rPr>
          <w:rFonts w:eastAsia="Times New Roman" w:cs="Arial"/>
          <w:color w:val="000000"/>
          <w:spacing w:val="0"/>
          <w:szCs w:val="20"/>
          <w:lang w:eastAsia="pl-PL"/>
        </w:rPr>
        <w:t xml:space="preserve"> </w:t>
      </w:r>
      <w:proofErr w:type="spellStart"/>
      <w:r w:rsidR="00DB4A0E" w:rsidRPr="0020065F">
        <w:rPr>
          <w:rFonts w:eastAsia="Times New Roman" w:cs="Arial"/>
          <w:color w:val="000000"/>
          <w:spacing w:val="0"/>
          <w:szCs w:val="20"/>
          <w:lang w:eastAsia="pl-PL"/>
        </w:rPr>
        <w:t>Vision</w:t>
      </w:r>
      <w:proofErr w:type="spellEnd"/>
      <w:r w:rsidR="00DB4A0E" w:rsidRPr="0020065F">
        <w:rPr>
          <w:rFonts w:eastAsia="Times New Roman" w:cs="Arial"/>
          <w:color w:val="000000"/>
          <w:spacing w:val="0"/>
          <w:szCs w:val="20"/>
          <w:lang w:eastAsia="pl-PL"/>
        </w:rPr>
        <w:t xml:space="preserve"> </w:t>
      </w:r>
      <w:r w:rsidR="00D24D8D" w:rsidRPr="0020065F">
        <w:rPr>
          <w:rFonts w:eastAsia="Times New Roman" w:cs="Arial"/>
          <w:color w:val="000000"/>
          <w:spacing w:val="0"/>
          <w:szCs w:val="20"/>
          <w:lang w:eastAsia="pl-PL"/>
        </w:rPr>
        <w:t xml:space="preserve">II </w:t>
      </w:r>
      <w:r w:rsidR="00DB4A0E" w:rsidRPr="0020065F">
        <w:rPr>
          <w:rFonts w:eastAsia="Times New Roman" w:cs="Arial"/>
          <w:color w:val="000000"/>
          <w:spacing w:val="0"/>
          <w:szCs w:val="20"/>
          <w:lang w:eastAsia="pl-PL"/>
        </w:rPr>
        <w:t xml:space="preserve">w mikroskopie </w:t>
      </w:r>
      <w:proofErr w:type="spellStart"/>
      <w:r w:rsidR="00DB4A0E" w:rsidRPr="0020065F">
        <w:rPr>
          <w:rFonts w:eastAsia="Times New Roman" w:cs="Arial"/>
          <w:color w:val="000000"/>
          <w:spacing w:val="0"/>
          <w:szCs w:val="20"/>
          <w:lang w:eastAsia="pl-PL"/>
        </w:rPr>
        <w:t>Leica</w:t>
      </w:r>
      <w:proofErr w:type="spellEnd"/>
      <w:r w:rsidR="00DB4A0E" w:rsidRPr="0020065F">
        <w:rPr>
          <w:rFonts w:eastAsia="Times New Roman" w:cs="Arial"/>
          <w:color w:val="000000"/>
          <w:spacing w:val="0"/>
          <w:szCs w:val="20"/>
          <w:lang w:eastAsia="pl-PL"/>
        </w:rPr>
        <w:t xml:space="preserve"> SP8</w:t>
      </w:r>
      <w:r w:rsidRPr="00D33104">
        <w:rPr>
          <w:rFonts w:eastAsia="Calibri" w:cs="Roboto Lt"/>
          <w:color w:val="auto"/>
          <w:szCs w:val="20"/>
        </w:rPr>
        <w:t>, w zamian za</w:t>
      </w:r>
      <w:r w:rsidR="00DB4A0E" w:rsidRPr="00D33104">
        <w:rPr>
          <w:rFonts w:eastAsia="Calibri" w:cs="Roboto Lt"/>
          <w:color w:val="auto"/>
          <w:szCs w:val="20"/>
        </w:rPr>
        <w:t> </w:t>
      </w:r>
      <w:r w:rsidRPr="00D33104">
        <w:rPr>
          <w:rFonts w:eastAsia="Calibri" w:cs="Roboto Lt"/>
          <w:color w:val="auto"/>
          <w:szCs w:val="20"/>
        </w:rPr>
        <w:t>maksymalne wynagrodzenie w kwocie PLN [___]</w:t>
      </w:r>
      <w:r w:rsidR="007325C2">
        <w:rPr>
          <w:rFonts w:eastAsia="Calibri" w:cs="Roboto Lt"/>
          <w:color w:val="auto"/>
          <w:szCs w:val="20"/>
        </w:rPr>
        <w:t xml:space="preserve"> netto</w:t>
      </w:r>
      <w:r w:rsidRPr="00D33104">
        <w:rPr>
          <w:rFonts w:eastAsia="Calibri" w:cs="Roboto Lt"/>
          <w:color w:val="auto"/>
          <w:szCs w:val="20"/>
        </w:rPr>
        <w:t>,</w:t>
      </w:r>
      <w:r w:rsidR="007325C2">
        <w:rPr>
          <w:rFonts w:eastAsia="Calibri" w:cs="Roboto Lt"/>
          <w:color w:val="auto"/>
          <w:szCs w:val="20"/>
        </w:rPr>
        <w:t xml:space="preserve"> w terminie </w:t>
      </w:r>
      <w:r w:rsidR="00CE4AA1">
        <w:rPr>
          <w:rFonts w:eastAsia="Calibri" w:cs="Roboto Lt"/>
          <w:color w:val="auto"/>
          <w:szCs w:val="20"/>
        </w:rPr>
        <w:t xml:space="preserve">6 tygodni </w:t>
      </w:r>
      <w:bookmarkStart w:id="1" w:name="_Hlk86843280"/>
      <w:r w:rsidR="007325C2">
        <w:rPr>
          <w:rFonts w:eastAsia="Calibri" w:cs="Roboto Lt"/>
          <w:color w:val="auto"/>
          <w:szCs w:val="20"/>
        </w:rPr>
        <w:t>od</w:t>
      </w:r>
      <w:r w:rsidR="00F87225">
        <w:rPr>
          <w:rFonts w:eastAsia="Calibri" w:cs="Roboto Lt"/>
          <w:color w:val="auto"/>
          <w:szCs w:val="20"/>
        </w:rPr>
        <w:t xml:space="preserve"> momentu</w:t>
      </w:r>
      <w:r w:rsidR="007325C2">
        <w:rPr>
          <w:rFonts w:eastAsia="Calibri" w:cs="Roboto Lt"/>
          <w:color w:val="auto"/>
          <w:szCs w:val="20"/>
        </w:rPr>
        <w:t xml:space="preserve"> </w:t>
      </w:r>
      <w:r w:rsidR="00CE4AA1">
        <w:rPr>
          <w:rFonts w:eastAsia="Calibri" w:cs="Roboto Lt"/>
          <w:color w:val="auto"/>
          <w:szCs w:val="20"/>
        </w:rPr>
        <w:t xml:space="preserve">zawiadomienia Wykonawcy o możliwości realizacji </w:t>
      </w:r>
      <w:r w:rsidR="00CE4AA1">
        <w:rPr>
          <w:rFonts w:eastAsia="Calibri" w:cs="Roboto Lt"/>
          <w:color w:val="auto"/>
          <w:szCs w:val="20"/>
        </w:rPr>
        <w:lastRenderedPageBreak/>
        <w:t>przedmiotu Umowy</w:t>
      </w:r>
      <w:bookmarkEnd w:id="1"/>
      <w:r w:rsidR="007F0DE1">
        <w:rPr>
          <w:rFonts w:eastAsia="Calibri" w:cs="Roboto Lt"/>
          <w:color w:val="auto"/>
          <w:szCs w:val="20"/>
        </w:rPr>
        <w:t xml:space="preserve"> oraz świadczenia usługi gwarancji</w:t>
      </w:r>
      <w:r w:rsidRPr="00D33104">
        <w:rPr>
          <w:rFonts w:eastAsia="Calibri" w:cs="Roboto Lt"/>
          <w:color w:val="auto"/>
          <w:szCs w:val="20"/>
        </w:rPr>
        <w:t xml:space="preserve"> przez okres </w:t>
      </w:r>
      <w:r w:rsidR="00C679B3" w:rsidRPr="00D33104">
        <w:rPr>
          <w:rFonts w:eastAsia="Calibri" w:cs="Roboto Lt"/>
          <w:color w:val="auto"/>
          <w:szCs w:val="20"/>
        </w:rPr>
        <w:t xml:space="preserve">12 </w:t>
      </w:r>
      <w:r w:rsidR="00CE4AA1">
        <w:rPr>
          <w:rFonts w:eastAsia="Calibri" w:cs="Roboto Lt"/>
          <w:color w:val="auto"/>
          <w:szCs w:val="20"/>
        </w:rPr>
        <w:t>miesięcy</w:t>
      </w:r>
      <w:r w:rsidR="00CE4AA1" w:rsidRPr="00D33104">
        <w:rPr>
          <w:rFonts w:eastAsia="Calibri" w:cs="Roboto Lt"/>
          <w:color w:val="auto"/>
          <w:szCs w:val="20"/>
        </w:rPr>
        <w:t xml:space="preserve"> </w:t>
      </w:r>
      <w:r w:rsidR="00DB4A0E" w:rsidRPr="00D33104">
        <w:rPr>
          <w:rFonts w:eastAsia="Calibri" w:cs="Roboto Lt"/>
          <w:color w:val="auto"/>
          <w:szCs w:val="20"/>
        </w:rPr>
        <w:t>od </w:t>
      </w:r>
      <w:r w:rsidR="007F0DE1">
        <w:rPr>
          <w:rFonts w:eastAsia="Calibri" w:cs="Roboto Lt"/>
          <w:color w:val="auto"/>
          <w:szCs w:val="20"/>
        </w:rPr>
        <w:t xml:space="preserve">momentu </w:t>
      </w:r>
      <w:r w:rsidR="00CE4AA1">
        <w:rPr>
          <w:rFonts w:eastAsia="Calibri" w:cs="Roboto Lt"/>
          <w:color w:val="auto"/>
          <w:szCs w:val="20"/>
        </w:rPr>
        <w:t>podpisania protokołu odbioru</w:t>
      </w:r>
      <w:r w:rsidR="00F87225">
        <w:rPr>
          <w:rFonts w:eastAsia="Calibri" w:cs="Roboto Lt"/>
          <w:color w:val="auto"/>
          <w:szCs w:val="20"/>
        </w:rPr>
        <w:t xml:space="preserve"> przedmiotu Umowy</w:t>
      </w:r>
      <w:r w:rsidR="00CE4AA1">
        <w:rPr>
          <w:rFonts w:eastAsia="Calibri" w:cs="Roboto Lt"/>
          <w:color w:val="auto"/>
          <w:szCs w:val="20"/>
        </w:rPr>
        <w:t xml:space="preserve"> bez uwag</w:t>
      </w:r>
      <w:r w:rsidR="00CE4AA1" w:rsidRPr="00D33104">
        <w:rPr>
          <w:rFonts w:eastAsia="Calibri" w:cs="Roboto Lt"/>
          <w:color w:val="auto"/>
          <w:szCs w:val="20"/>
        </w:rPr>
        <w:t xml:space="preserve">, </w:t>
      </w:r>
      <w:r w:rsidRPr="00D33104">
        <w:rPr>
          <w:rFonts w:eastAsia="Calibri" w:cs="Roboto Lt"/>
          <w:color w:val="auto"/>
          <w:szCs w:val="20"/>
        </w:rPr>
        <w:t>na zasadach każdorazowo szczegółowo wskazanych w</w:t>
      </w:r>
      <w:r w:rsidR="00DB4A0E" w:rsidRPr="00D33104">
        <w:rPr>
          <w:rFonts w:eastAsia="Calibri" w:cs="Roboto Lt"/>
          <w:color w:val="auto"/>
          <w:szCs w:val="20"/>
        </w:rPr>
        <w:t> </w:t>
      </w:r>
      <w:r w:rsidRPr="00D33104">
        <w:rPr>
          <w:rFonts w:eastAsia="Calibri" w:cs="Roboto Lt"/>
          <w:color w:val="auto"/>
          <w:szCs w:val="20"/>
        </w:rPr>
        <w:t xml:space="preserve">Umowie. </w:t>
      </w:r>
    </w:p>
    <w:p w14:paraId="565F5D69" w14:textId="39875EE6" w:rsidR="009B7FAC" w:rsidRPr="0020065F" w:rsidRDefault="00B62CC4" w:rsidP="00D33104">
      <w:pPr>
        <w:pStyle w:val="Akapitzlist"/>
        <w:numPr>
          <w:ilvl w:val="0"/>
          <w:numId w:val="2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after="120" w:line="276" w:lineRule="auto"/>
        <w:ind w:left="284" w:hanging="284"/>
        <w:rPr>
          <w:rFonts w:cs="Tahoma"/>
          <w:b/>
          <w:bCs/>
          <w:color w:val="000000"/>
          <w:szCs w:val="20"/>
        </w:rPr>
      </w:pPr>
      <w:r w:rsidRPr="00D33104">
        <w:rPr>
          <w:rFonts w:eastAsia="Calibri" w:cs="Roboto Lt"/>
          <w:color w:val="auto"/>
          <w:szCs w:val="20"/>
        </w:rPr>
        <w:t>Niniejsza Preambuła nie ma charakteru normatywnego</w:t>
      </w:r>
      <w:r w:rsidR="003E7FEF">
        <w:rPr>
          <w:rFonts w:eastAsia="Calibri" w:cs="Roboto Lt"/>
          <w:color w:val="auto"/>
          <w:szCs w:val="20"/>
        </w:rPr>
        <w:t>.</w:t>
      </w:r>
    </w:p>
    <w:p w14:paraId="129F1D44" w14:textId="77777777" w:rsidR="00DB4A0E" w:rsidRDefault="00DB4A0E" w:rsidP="004F6DF7">
      <w:pPr>
        <w:spacing w:after="0" w:line="276" w:lineRule="auto"/>
        <w:rPr>
          <w:rFonts w:cs="Tahoma"/>
          <w:b/>
          <w:bCs/>
          <w:color w:val="000000"/>
          <w:szCs w:val="20"/>
        </w:rPr>
      </w:pPr>
    </w:p>
    <w:p w14:paraId="06387E9C" w14:textId="7E035919" w:rsidR="00BA1711" w:rsidRPr="00C5505A" w:rsidRDefault="00BA1711" w:rsidP="00C5505A">
      <w:pPr>
        <w:spacing w:after="0" w:line="276" w:lineRule="auto"/>
        <w:jc w:val="center"/>
        <w:rPr>
          <w:rFonts w:cs="Tahoma"/>
          <w:b/>
          <w:bCs/>
          <w:color w:val="000000"/>
          <w:szCs w:val="20"/>
        </w:rPr>
      </w:pPr>
      <w:r w:rsidRPr="00C5505A">
        <w:rPr>
          <w:rFonts w:cs="Tahoma"/>
          <w:b/>
          <w:bCs/>
          <w:color w:val="000000"/>
          <w:szCs w:val="20"/>
        </w:rPr>
        <w:t>§ 1</w:t>
      </w:r>
    </w:p>
    <w:p w14:paraId="405DCBC3" w14:textId="58629CD3" w:rsidR="00BA1711" w:rsidRDefault="00BA1711" w:rsidP="00C5505A">
      <w:pPr>
        <w:spacing w:after="0" w:line="276" w:lineRule="auto"/>
        <w:jc w:val="center"/>
        <w:rPr>
          <w:rFonts w:cs="Tahoma"/>
          <w:b/>
          <w:bCs/>
          <w:color w:val="000000"/>
          <w:szCs w:val="20"/>
        </w:rPr>
      </w:pPr>
      <w:r w:rsidRPr="00C5505A">
        <w:rPr>
          <w:rFonts w:cs="Tahoma"/>
          <w:b/>
          <w:bCs/>
          <w:color w:val="000000"/>
          <w:szCs w:val="20"/>
        </w:rPr>
        <w:t xml:space="preserve">Przedmiot Umowy </w:t>
      </w:r>
    </w:p>
    <w:p w14:paraId="5A27362C" w14:textId="2D5628ED" w:rsidR="00DB4A0E" w:rsidRDefault="00DB4A0E" w:rsidP="00C5505A">
      <w:pPr>
        <w:spacing w:after="0" w:line="276" w:lineRule="auto"/>
        <w:jc w:val="center"/>
        <w:rPr>
          <w:rFonts w:cs="Tahoma"/>
          <w:b/>
          <w:bCs/>
          <w:color w:val="000000"/>
          <w:szCs w:val="20"/>
        </w:rPr>
      </w:pPr>
    </w:p>
    <w:p w14:paraId="33A751EA" w14:textId="3F79F7F4" w:rsidR="00DB4A0E" w:rsidRDefault="00DB4A0E" w:rsidP="00401601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120" w:line="276" w:lineRule="auto"/>
        <w:ind w:right="141"/>
        <w:rPr>
          <w:rFonts w:eastAsia="Times New Roman" w:cs="Arial"/>
          <w:color w:val="000000"/>
          <w:spacing w:val="0"/>
          <w:szCs w:val="20"/>
          <w:lang w:eastAsia="pl-PL"/>
        </w:rPr>
      </w:pPr>
      <w:r w:rsidRPr="0070399C">
        <w:rPr>
          <w:rFonts w:eastAsia="Times New Roman" w:cs="Arial"/>
          <w:color w:val="000000"/>
          <w:spacing w:val="0"/>
          <w:szCs w:val="20"/>
          <w:lang w:eastAsia="pl-PL"/>
        </w:rPr>
        <w:t xml:space="preserve">Przedmiotem niniejszej </w:t>
      </w:r>
      <w:r w:rsidR="001E7552">
        <w:rPr>
          <w:rFonts w:eastAsia="Times New Roman" w:cs="Arial"/>
          <w:color w:val="000000"/>
          <w:spacing w:val="0"/>
          <w:szCs w:val="20"/>
          <w:lang w:eastAsia="pl-PL"/>
        </w:rPr>
        <w:t>Umowy</w:t>
      </w:r>
      <w:r w:rsidRPr="0070399C">
        <w:rPr>
          <w:rFonts w:eastAsia="Times New Roman" w:cs="Arial"/>
          <w:color w:val="000000"/>
          <w:spacing w:val="0"/>
          <w:szCs w:val="20"/>
          <w:lang w:eastAsia="pl-PL"/>
        </w:rPr>
        <w:t xml:space="preserve"> jest dokonanie przez Wykonawcę </w:t>
      </w:r>
      <w:r>
        <w:rPr>
          <w:rFonts w:eastAsia="Times New Roman" w:cs="Arial"/>
          <w:color w:val="000000"/>
          <w:spacing w:val="0"/>
          <w:szCs w:val="20"/>
          <w:lang w:eastAsia="pl-PL"/>
        </w:rPr>
        <w:t xml:space="preserve">naprawy </w:t>
      </w:r>
      <w:r w:rsidR="00BD5356" w:rsidRPr="00BD5356">
        <w:t xml:space="preserve">lasera podczerwonego </w:t>
      </w:r>
      <w:proofErr w:type="spellStart"/>
      <w:r w:rsidR="00BD5356" w:rsidRPr="00BD5356">
        <w:t>Chameleon</w:t>
      </w:r>
      <w:proofErr w:type="spellEnd"/>
      <w:r w:rsidR="00BD5356" w:rsidRPr="00BD5356">
        <w:t xml:space="preserve"> </w:t>
      </w:r>
      <w:proofErr w:type="spellStart"/>
      <w:r w:rsidR="00BD5356" w:rsidRPr="00BD5356">
        <w:t>Vision</w:t>
      </w:r>
      <w:proofErr w:type="spellEnd"/>
      <w:r w:rsidR="00BD5356" w:rsidRPr="00BD5356">
        <w:t> II (zwanego</w:t>
      </w:r>
      <w:r w:rsidR="00BD5356">
        <w:t xml:space="preserve"> dalej</w:t>
      </w:r>
      <w:r w:rsidR="00BD5356" w:rsidRPr="00BD5356">
        <w:t xml:space="preserve"> „Laserem”) w </w:t>
      </w:r>
      <w:r w:rsidR="00BD5356" w:rsidRPr="00503C83">
        <w:t xml:space="preserve">mikroskopie </w:t>
      </w:r>
      <w:proofErr w:type="spellStart"/>
      <w:r w:rsidR="00BD5356" w:rsidRPr="00503C83">
        <w:t>Leica</w:t>
      </w:r>
      <w:proofErr w:type="spellEnd"/>
      <w:r w:rsidR="00BD5356" w:rsidRPr="00503C83">
        <w:t xml:space="preserve"> SP8</w:t>
      </w:r>
      <w:r w:rsidR="00BD5356" w:rsidRPr="00BD5356">
        <w:t xml:space="preserve"> (zwanym dalej łącznie „Aparaturą”).</w:t>
      </w:r>
    </w:p>
    <w:p w14:paraId="7DDE267D" w14:textId="1F994394" w:rsidR="00BD5356" w:rsidRDefault="00BD5356" w:rsidP="00401601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120" w:line="276" w:lineRule="auto"/>
        <w:ind w:right="141"/>
        <w:rPr>
          <w:rFonts w:eastAsia="Times New Roman" w:cs="Arial"/>
          <w:color w:val="000000"/>
          <w:spacing w:val="0"/>
          <w:szCs w:val="20"/>
          <w:lang w:eastAsia="pl-PL"/>
        </w:rPr>
      </w:pPr>
      <w:r>
        <w:rPr>
          <w:rFonts w:eastAsia="Times New Roman" w:cs="Arial"/>
          <w:color w:val="000000"/>
          <w:spacing w:val="0"/>
          <w:szCs w:val="20"/>
          <w:lang w:eastAsia="pl-PL"/>
        </w:rPr>
        <w:t xml:space="preserve">Szczegółowy opis przedmiotu zamówienia znajduje się w </w:t>
      </w:r>
      <w:r w:rsidRPr="00E6101A">
        <w:rPr>
          <w:rFonts w:eastAsia="Times New Roman" w:cs="Arial"/>
          <w:b/>
          <w:color w:val="000000"/>
          <w:spacing w:val="0"/>
          <w:szCs w:val="20"/>
          <w:lang w:eastAsia="pl-PL"/>
        </w:rPr>
        <w:t xml:space="preserve">załączniku nr 1 </w:t>
      </w:r>
      <w:r>
        <w:rPr>
          <w:rFonts w:eastAsia="Times New Roman" w:cs="Arial"/>
          <w:color w:val="000000"/>
          <w:spacing w:val="0"/>
          <w:szCs w:val="20"/>
          <w:lang w:eastAsia="pl-PL"/>
        </w:rPr>
        <w:t>do Umowy – Opis przedmiotu zamówienia (zwanym dalej „OPZ”),</w:t>
      </w:r>
    </w:p>
    <w:p w14:paraId="34FE56A6" w14:textId="31859770" w:rsidR="00DB4A0E" w:rsidRDefault="00DB4A0E" w:rsidP="00401601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120" w:line="276" w:lineRule="auto"/>
        <w:ind w:right="141"/>
        <w:rPr>
          <w:rFonts w:eastAsia="Times New Roman" w:cs="Arial"/>
          <w:color w:val="000000"/>
          <w:spacing w:val="0"/>
          <w:szCs w:val="20"/>
          <w:lang w:eastAsia="pl-PL"/>
        </w:rPr>
      </w:pPr>
      <w:r w:rsidRPr="00C22D28">
        <w:rPr>
          <w:rFonts w:eastAsia="Times New Roman" w:cs="Arial"/>
          <w:color w:val="000000"/>
          <w:spacing w:val="0"/>
          <w:szCs w:val="20"/>
          <w:lang w:eastAsia="pl-PL"/>
        </w:rPr>
        <w:t>Aparatura znajduje się w Lab</w:t>
      </w:r>
      <w:r>
        <w:rPr>
          <w:rFonts w:eastAsia="Times New Roman" w:cs="Arial"/>
          <w:color w:val="000000"/>
          <w:spacing w:val="0"/>
          <w:szCs w:val="20"/>
          <w:lang w:eastAsia="pl-PL"/>
        </w:rPr>
        <w:t xml:space="preserve">oratorium </w:t>
      </w:r>
      <w:proofErr w:type="spellStart"/>
      <w:r>
        <w:rPr>
          <w:rFonts w:eastAsia="Times New Roman" w:cs="Arial"/>
          <w:color w:val="000000"/>
          <w:spacing w:val="0"/>
          <w:szCs w:val="20"/>
          <w:lang w:eastAsia="pl-PL"/>
        </w:rPr>
        <w:t>Bioobrazowania</w:t>
      </w:r>
      <w:proofErr w:type="spellEnd"/>
      <w:r w:rsidRPr="00C22D28">
        <w:rPr>
          <w:rFonts w:eastAsia="Times New Roman" w:cs="Arial"/>
          <w:color w:val="000000"/>
          <w:spacing w:val="0"/>
          <w:szCs w:val="20"/>
          <w:lang w:eastAsia="pl-PL"/>
        </w:rPr>
        <w:t xml:space="preserve"> w budynku nr </w:t>
      </w:r>
      <w:r>
        <w:rPr>
          <w:rFonts w:eastAsia="Times New Roman" w:cs="Arial"/>
          <w:color w:val="000000"/>
          <w:spacing w:val="0"/>
          <w:szCs w:val="20"/>
          <w:lang w:eastAsia="pl-PL"/>
        </w:rPr>
        <w:t>4</w:t>
      </w:r>
      <w:r w:rsidRPr="00C22D28">
        <w:rPr>
          <w:rFonts w:eastAsia="Times New Roman" w:cs="Arial"/>
          <w:color w:val="000000"/>
          <w:spacing w:val="0"/>
          <w:szCs w:val="20"/>
          <w:lang w:eastAsia="pl-PL"/>
        </w:rPr>
        <w:t xml:space="preserve"> na terenie siedziby Sieci Badawczej Łukas</w:t>
      </w:r>
      <w:r w:rsidR="00A73FFA">
        <w:rPr>
          <w:rFonts w:eastAsia="Times New Roman" w:cs="Arial"/>
          <w:color w:val="000000"/>
          <w:spacing w:val="0"/>
          <w:szCs w:val="20"/>
          <w:lang w:eastAsia="pl-PL"/>
        </w:rPr>
        <w:t>i</w:t>
      </w:r>
      <w:r w:rsidRPr="00C22D28">
        <w:rPr>
          <w:rFonts w:eastAsia="Times New Roman" w:cs="Arial"/>
          <w:color w:val="000000"/>
          <w:spacing w:val="0"/>
          <w:szCs w:val="20"/>
          <w:lang w:eastAsia="pl-PL"/>
        </w:rPr>
        <w:t>ewicz – PORT Polskiego Ośrodka Rozwoju Technologii przy ul. Stabłowickiej 147 we Wrocławiu.</w:t>
      </w:r>
    </w:p>
    <w:p w14:paraId="2B13CF14" w14:textId="1E710A5E" w:rsidR="00DB4A0E" w:rsidRDefault="00DB4A0E" w:rsidP="00401601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120" w:line="276" w:lineRule="auto"/>
        <w:ind w:right="141"/>
        <w:rPr>
          <w:rFonts w:eastAsia="Times New Roman" w:cs="Arial"/>
          <w:color w:val="000000"/>
          <w:spacing w:val="0"/>
          <w:szCs w:val="20"/>
          <w:lang w:eastAsia="pl-PL"/>
        </w:rPr>
      </w:pPr>
      <w:r>
        <w:rPr>
          <w:rFonts w:eastAsia="Times New Roman" w:cs="Arial"/>
          <w:color w:val="000000"/>
          <w:spacing w:val="0"/>
          <w:szCs w:val="20"/>
          <w:lang w:eastAsia="pl-PL"/>
        </w:rPr>
        <w:t xml:space="preserve">Strony wyraźnie wskazują, że istotą Umowy i ich celem w jej zawarciu jest osiągnięcie efektu faktycznej pełnej naprawy </w:t>
      </w:r>
      <w:r w:rsidR="00D04135">
        <w:rPr>
          <w:rFonts w:eastAsia="Times New Roman" w:cs="Arial"/>
          <w:color w:val="000000"/>
          <w:spacing w:val="0"/>
          <w:szCs w:val="20"/>
          <w:lang w:eastAsia="pl-PL"/>
        </w:rPr>
        <w:t xml:space="preserve">Lasera </w:t>
      </w:r>
      <w:r>
        <w:rPr>
          <w:rFonts w:eastAsia="Times New Roman" w:cs="Arial"/>
          <w:color w:val="000000"/>
          <w:spacing w:val="0"/>
          <w:szCs w:val="20"/>
          <w:lang w:eastAsia="pl-PL"/>
        </w:rPr>
        <w:t>i doprowadzenie przez Wykonawcę do pełnej sprawności Aparatury (naprawienie)</w:t>
      </w:r>
      <w:r w:rsidR="00D04135">
        <w:rPr>
          <w:rFonts w:eastAsia="Times New Roman" w:cs="Arial"/>
          <w:color w:val="000000"/>
          <w:spacing w:val="0"/>
          <w:szCs w:val="20"/>
          <w:lang w:eastAsia="pl-PL"/>
        </w:rPr>
        <w:t xml:space="preserve"> w tym zakresie</w:t>
      </w:r>
      <w:r>
        <w:rPr>
          <w:rFonts w:eastAsia="Times New Roman" w:cs="Arial"/>
          <w:color w:val="000000"/>
          <w:spacing w:val="0"/>
          <w:szCs w:val="20"/>
          <w:lang w:eastAsia="pl-PL"/>
        </w:rPr>
        <w:t xml:space="preserve">. </w:t>
      </w:r>
      <w:r w:rsidRPr="00F2734E">
        <w:rPr>
          <w:rFonts w:eastAsia="Times New Roman" w:cs="Arial"/>
          <w:color w:val="000000"/>
          <w:spacing w:val="0"/>
          <w:szCs w:val="20"/>
          <w:lang w:eastAsia="pl-PL"/>
        </w:rPr>
        <w:t>Za nieosiągnięcie efektu naprawy wynagrodzenie nie będzie należne.</w:t>
      </w:r>
    </w:p>
    <w:p w14:paraId="022A4A37" w14:textId="0383F6D0" w:rsidR="00D04135" w:rsidRPr="00C22D28" w:rsidRDefault="00D04135" w:rsidP="00D04135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120" w:line="276" w:lineRule="auto"/>
        <w:ind w:right="141"/>
        <w:rPr>
          <w:rFonts w:eastAsia="Times New Roman" w:cs="Arial"/>
          <w:color w:val="000000"/>
          <w:spacing w:val="0"/>
          <w:szCs w:val="20"/>
          <w:lang w:eastAsia="pl-PL"/>
        </w:rPr>
      </w:pPr>
      <w:r>
        <w:rPr>
          <w:rFonts w:eastAsia="Times New Roman" w:cs="Arial"/>
          <w:color w:val="000000"/>
          <w:spacing w:val="0"/>
          <w:szCs w:val="20"/>
          <w:lang w:eastAsia="pl-PL"/>
        </w:rPr>
        <w:t>Wykonawca udziela ponadto g</w:t>
      </w:r>
      <w:r w:rsidRPr="006D5837">
        <w:rPr>
          <w:rFonts w:eastAsia="Times New Roman" w:cs="Arial"/>
          <w:color w:val="000000"/>
          <w:spacing w:val="0"/>
          <w:szCs w:val="20"/>
          <w:lang w:eastAsia="pl-PL"/>
        </w:rPr>
        <w:t>warancj</w:t>
      </w:r>
      <w:r w:rsidR="00863025">
        <w:rPr>
          <w:rFonts w:eastAsia="Times New Roman" w:cs="Arial"/>
          <w:color w:val="000000"/>
          <w:spacing w:val="0"/>
          <w:szCs w:val="20"/>
          <w:lang w:eastAsia="pl-PL"/>
        </w:rPr>
        <w:t>i na</w:t>
      </w:r>
      <w:r w:rsidR="00863025" w:rsidRPr="00863025">
        <w:rPr>
          <w:rFonts w:eastAsia="Times New Roman" w:cs="Arial"/>
          <w:b/>
          <w:bCs/>
          <w:smallCaps/>
          <w:color w:val="000000"/>
          <w:szCs w:val="20"/>
          <w:lang w:eastAsia="pl-PL"/>
        </w:rPr>
        <w:t xml:space="preserve"> </w:t>
      </w:r>
      <w:r w:rsidR="00D66962">
        <w:rPr>
          <w:rFonts w:eastAsia="Times New Roman" w:cs="Arial"/>
          <w:color w:val="000000"/>
          <w:szCs w:val="20"/>
          <w:lang w:eastAsia="pl-PL"/>
        </w:rPr>
        <w:t>czynności wykonane w ramach przedmiotu Umowy, na zasadach określonych w dalszej części Umowy</w:t>
      </w:r>
      <w:r w:rsidR="00863025" w:rsidRPr="00863025">
        <w:rPr>
          <w:rFonts w:eastAsia="Times New Roman" w:cs="Arial"/>
          <w:color w:val="000000"/>
          <w:szCs w:val="20"/>
          <w:lang w:eastAsia="pl-PL"/>
        </w:rPr>
        <w:t>.</w:t>
      </w:r>
    </w:p>
    <w:p w14:paraId="2BDEC735" w14:textId="77777777" w:rsidR="00BA1711" w:rsidRPr="00C5505A" w:rsidRDefault="00BA1711" w:rsidP="00C5505A">
      <w:pPr>
        <w:tabs>
          <w:tab w:val="left" w:pos="360"/>
          <w:tab w:val="num" w:pos="709"/>
        </w:tabs>
        <w:suppressAutoHyphens/>
        <w:spacing w:after="0" w:line="276" w:lineRule="auto"/>
        <w:ind w:left="709" w:hanging="425"/>
        <w:rPr>
          <w:rFonts w:cs="Tahoma"/>
          <w:color w:val="000000"/>
          <w:szCs w:val="20"/>
        </w:rPr>
      </w:pPr>
    </w:p>
    <w:p w14:paraId="1C8D0815" w14:textId="77777777" w:rsidR="00BA1711" w:rsidRPr="00C5505A" w:rsidRDefault="00BA1711" w:rsidP="00C5505A">
      <w:pPr>
        <w:tabs>
          <w:tab w:val="left" w:pos="360"/>
          <w:tab w:val="num" w:pos="709"/>
        </w:tabs>
        <w:suppressAutoHyphens/>
        <w:spacing w:after="0" w:line="276" w:lineRule="auto"/>
        <w:ind w:left="709" w:hanging="425"/>
        <w:jc w:val="center"/>
        <w:rPr>
          <w:rFonts w:cs="Tahoma"/>
          <w:b/>
          <w:color w:val="000000"/>
          <w:szCs w:val="20"/>
        </w:rPr>
      </w:pPr>
      <w:r w:rsidRPr="00C5505A">
        <w:rPr>
          <w:rFonts w:cs="Tahoma"/>
          <w:b/>
          <w:color w:val="000000"/>
          <w:szCs w:val="20"/>
        </w:rPr>
        <w:t>§ 2</w:t>
      </w:r>
    </w:p>
    <w:p w14:paraId="697BE093" w14:textId="77777777" w:rsidR="00BA1711" w:rsidRPr="00C5505A" w:rsidRDefault="00BA1711" w:rsidP="00C5505A">
      <w:pPr>
        <w:tabs>
          <w:tab w:val="left" w:pos="360"/>
          <w:tab w:val="num" w:pos="709"/>
        </w:tabs>
        <w:suppressAutoHyphens/>
        <w:spacing w:after="0" w:line="276" w:lineRule="auto"/>
        <w:ind w:left="709" w:hanging="425"/>
        <w:jc w:val="center"/>
        <w:rPr>
          <w:rFonts w:cs="Tahoma"/>
          <w:b/>
          <w:color w:val="000000"/>
          <w:szCs w:val="20"/>
        </w:rPr>
      </w:pPr>
      <w:r w:rsidRPr="00C5505A">
        <w:rPr>
          <w:rFonts w:cs="Tahoma"/>
          <w:b/>
          <w:color w:val="000000"/>
          <w:szCs w:val="20"/>
        </w:rPr>
        <w:t xml:space="preserve">Oświadczenia i zobowiązania Wykonawcy </w:t>
      </w:r>
    </w:p>
    <w:p w14:paraId="5063442A" w14:textId="46ABE245" w:rsidR="00BA1711" w:rsidRPr="00AB1ACD" w:rsidRDefault="00BA1711" w:rsidP="00401601">
      <w:pPr>
        <w:numPr>
          <w:ilvl w:val="0"/>
          <w:numId w:val="14"/>
        </w:numPr>
        <w:tabs>
          <w:tab w:val="num" w:pos="709"/>
        </w:tabs>
        <w:spacing w:after="0" w:line="276" w:lineRule="auto"/>
        <w:ind w:left="709" w:hanging="425"/>
        <w:rPr>
          <w:rFonts w:cs="Tahoma"/>
          <w:color w:val="000000"/>
          <w:szCs w:val="20"/>
        </w:rPr>
      </w:pPr>
      <w:r w:rsidRPr="00AB1ACD">
        <w:rPr>
          <w:rFonts w:cs="Tahoma"/>
          <w:color w:val="000000"/>
          <w:szCs w:val="20"/>
        </w:rPr>
        <w:t>Wykonawca zobowiązuje się realizować niniejszą Umowę zgodnie z</w:t>
      </w:r>
      <w:r w:rsidR="001A7BAF">
        <w:rPr>
          <w:rFonts w:cs="Tahoma"/>
          <w:color w:val="000000"/>
          <w:szCs w:val="20"/>
        </w:rPr>
        <w:t> </w:t>
      </w:r>
      <w:r w:rsidRPr="00AB1ACD">
        <w:rPr>
          <w:rFonts w:cs="Tahoma"/>
          <w:color w:val="000000"/>
          <w:szCs w:val="20"/>
        </w:rPr>
        <w:t>najlepszą wiedzą profesjonalną i najwyższą starannością wymaganą od profesjonalisty posiadającego doświadczenie w realizacji tego typu zobowiązań porównywalnych pod względem rozmiaru, zakresu i</w:t>
      </w:r>
      <w:r w:rsidR="001A7BAF">
        <w:rPr>
          <w:rFonts w:cs="Tahoma"/>
          <w:color w:val="000000"/>
          <w:szCs w:val="20"/>
        </w:rPr>
        <w:t> </w:t>
      </w:r>
      <w:r w:rsidRPr="00AB1ACD">
        <w:rPr>
          <w:rFonts w:cs="Tahoma"/>
          <w:color w:val="000000"/>
          <w:szCs w:val="20"/>
        </w:rPr>
        <w:t>złożoności.</w:t>
      </w:r>
    </w:p>
    <w:p w14:paraId="6AE9AE49" w14:textId="6E6A4662" w:rsidR="00BA1711" w:rsidRPr="00AB1ACD" w:rsidRDefault="00BA1711" w:rsidP="00401601">
      <w:pPr>
        <w:numPr>
          <w:ilvl w:val="0"/>
          <w:numId w:val="14"/>
        </w:numPr>
        <w:tabs>
          <w:tab w:val="num" w:pos="709"/>
        </w:tabs>
        <w:spacing w:after="0" w:line="276" w:lineRule="auto"/>
        <w:ind w:left="709" w:hanging="425"/>
        <w:rPr>
          <w:rFonts w:cs="Tahoma"/>
          <w:color w:val="000000"/>
          <w:szCs w:val="20"/>
        </w:rPr>
      </w:pPr>
      <w:r w:rsidRPr="00AB1ACD">
        <w:rPr>
          <w:rFonts w:cs="Tahoma"/>
          <w:color w:val="000000"/>
          <w:szCs w:val="20"/>
        </w:rPr>
        <w:t xml:space="preserve">Wykonawca jest zobowiązany realizować niniejszą Umowę wyłącznie przy pomocy wykwalifikowanych pracowników i współpracowników, dysponujących odpowiednim wykształceniem, uprawnieniami (jeżeli będą wymagane) oraz doświadczeniem niezbędnym ze względu na przedmiot Umowy. Podczas wykonywania przedmiotu Umowy w siedzibie Zamawiającego, osoby, którymi Wykonawca posługuje się przy realizacji Umowy, zobowiązane są do przestrzegania wszystkich przepisów i procedur bezpieczeństwa wprowadzonych przez </w:t>
      </w:r>
      <w:r w:rsidRPr="00AB1ACD">
        <w:rPr>
          <w:rFonts w:cs="Tahoma"/>
          <w:color w:val="000000"/>
          <w:szCs w:val="20"/>
        </w:rPr>
        <w:lastRenderedPageBreak/>
        <w:t>Zamawiającego.</w:t>
      </w:r>
      <w:r w:rsidR="00E6101A">
        <w:rPr>
          <w:rFonts w:cs="Tahoma"/>
          <w:color w:val="000000"/>
          <w:szCs w:val="20"/>
        </w:rPr>
        <w:t xml:space="preserve"> </w:t>
      </w:r>
      <w:r w:rsidR="00E6101A" w:rsidRPr="00E54574">
        <w:rPr>
          <w:rFonts w:cs="Tahoma"/>
          <w:color w:val="000000"/>
          <w:szCs w:val="20"/>
        </w:rPr>
        <w:t xml:space="preserve">Przepisy i regulacje, o których mowa w zdaniu poprzednim stanowią </w:t>
      </w:r>
      <w:r w:rsidR="00E6101A" w:rsidRPr="00E6101A">
        <w:rPr>
          <w:rFonts w:cs="Tahoma"/>
          <w:b/>
          <w:color w:val="000000"/>
          <w:szCs w:val="20"/>
        </w:rPr>
        <w:t>załącznik nr 2</w:t>
      </w:r>
      <w:r w:rsidR="00E6101A">
        <w:rPr>
          <w:rFonts w:cs="Tahoma"/>
          <w:color w:val="000000"/>
          <w:szCs w:val="20"/>
        </w:rPr>
        <w:t xml:space="preserve"> </w:t>
      </w:r>
      <w:r w:rsidR="00E6101A" w:rsidRPr="00E54574">
        <w:rPr>
          <w:rFonts w:cs="Tahoma"/>
          <w:color w:val="000000"/>
          <w:szCs w:val="20"/>
        </w:rPr>
        <w:t>do Umowy.</w:t>
      </w:r>
    </w:p>
    <w:p w14:paraId="1D899662" w14:textId="46D78869" w:rsidR="00D06406" w:rsidRPr="00AB1ACD" w:rsidRDefault="00D06406" w:rsidP="00401601">
      <w:pPr>
        <w:numPr>
          <w:ilvl w:val="0"/>
          <w:numId w:val="14"/>
        </w:numPr>
        <w:spacing w:after="0" w:line="276" w:lineRule="auto"/>
        <w:ind w:left="714" w:hanging="357"/>
        <w:rPr>
          <w:rFonts w:cs="Tahoma"/>
          <w:color w:val="000000"/>
          <w:szCs w:val="20"/>
        </w:rPr>
      </w:pPr>
      <w:r w:rsidRPr="00AB1ACD">
        <w:rPr>
          <w:rFonts w:cs="Tahoma"/>
          <w:color w:val="000000"/>
          <w:szCs w:val="20"/>
        </w:rPr>
        <w:t xml:space="preserve">Wykonawca gwarantuje, że wszystkie materiały wykorzystywane </w:t>
      </w:r>
      <w:r w:rsidR="00A46CD4">
        <w:rPr>
          <w:rFonts w:cs="Tahoma"/>
          <w:color w:val="000000"/>
          <w:szCs w:val="20"/>
        </w:rPr>
        <w:t xml:space="preserve">przy </w:t>
      </w:r>
      <w:r w:rsidR="00C840FA">
        <w:rPr>
          <w:rFonts w:cs="Tahoma"/>
          <w:color w:val="000000"/>
          <w:szCs w:val="20"/>
        </w:rPr>
        <w:t>realizacji przedmiotu Umowy</w:t>
      </w:r>
      <w:r w:rsidRPr="00AB1ACD">
        <w:rPr>
          <w:rFonts w:cs="Tahoma"/>
          <w:color w:val="000000"/>
          <w:szCs w:val="20"/>
        </w:rPr>
        <w:t xml:space="preserve">, są dopuszczone do obrotu na terytorium Rzeczypospolitej Polskiej i spełniają wszystkie wymogi określone przepisami prawa powszechnie obowiązującego oraz że są zgodne z obowiązującymi na terenie Rzeczypospolitej Polskiej zaleceniami, normami, wymaganiami techniczno-eksploatacyjnymi oraz wymaganiami w zakresie norm bezpieczeństwa obsługi, w szczególności posiadają wszelkie wymagane przepisami prawa świadectwa, certyfikaty, atesty, deklaracje zgodności. </w:t>
      </w:r>
    </w:p>
    <w:p w14:paraId="62538B50" w14:textId="77777777" w:rsidR="004D3C1C" w:rsidRPr="00E54574" w:rsidRDefault="004D3C1C" w:rsidP="00E54574">
      <w:pPr>
        <w:numPr>
          <w:ilvl w:val="0"/>
          <w:numId w:val="14"/>
        </w:numPr>
        <w:spacing w:after="0" w:line="276" w:lineRule="auto"/>
        <w:ind w:left="714" w:hanging="357"/>
        <w:rPr>
          <w:rFonts w:cs="Tahoma"/>
          <w:color w:val="000000"/>
          <w:szCs w:val="20"/>
        </w:rPr>
      </w:pPr>
      <w:r w:rsidRPr="00E54574">
        <w:rPr>
          <w:rFonts w:cs="Tahoma"/>
          <w:color w:val="000000"/>
          <w:szCs w:val="20"/>
        </w:rPr>
        <w:t>Wykonawca ponosi odpowiedzialność za działania i zaniechania osób, którymi posługuje się przy wykonaniu Umowy, niezależnie od podstawy nawiązania stosunku pracy lub rodzaju umowy cywilnoprawnej stanowiącej podstawę współpracy, jak za swoje własne działania lub zaniechania. W razie posługiwania się podwykonawcami, Wykonawca ponosi również odpowiedzialność za działania i zaniechania pracowników i współpracowników podwykonawcy lub dalszego podwykonawcy, i to niezależnie od podstawy i rodzaju stosunków prawnych łączącego ich z podwykonawcą jak za własne działania i zaniechania.</w:t>
      </w:r>
    </w:p>
    <w:p w14:paraId="39F2CDA1" w14:textId="77777777" w:rsidR="00226E38" w:rsidRPr="00E54574" w:rsidRDefault="00226E38" w:rsidP="00E54574">
      <w:pPr>
        <w:numPr>
          <w:ilvl w:val="0"/>
          <w:numId w:val="14"/>
        </w:numPr>
        <w:spacing w:after="0" w:line="276" w:lineRule="auto"/>
        <w:ind w:left="714" w:hanging="357"/>
        <w:rPr>
          <w:rFonts w:cs="Tahoma"/>
          <w:color w:val="000000"/>
          <w:szCs w:val="20"/>
        </w:rPr>
      </w:pPr>
      <w:r w:rsidRPr="00E54574">
        <w:rPr>
          <w:rFonts w:cs="Tahoma"/>
          <w:color w:val="000000"/>
          <w:szCs w:val="20"/>
        </w:rPr>
        <w:t>Transport, załadunek, wyładunek narzędzi, materiałów, zapewnienie opakowania transportowego oraz urządzeń niezbędnych do należytego wykonania przedmiotu Umowy wykonane zostaną na koszt i ryzyko Wykonawcy.</w:t>
      </w:r>
    </w:p>
    <w:p w14:paraId="32C76458" w14:textId="045A9854" w:rsidR="00226E38" w:rsidRPr="00E54574" w:rsidRDefault="00B023E2" w:rsidP="00E54574">
      <w:pPr>
        <w:numPr>
          <w:ilvl w:val="0"/>
          <w:numId w:val="14"/>
        </w:numPr>
        <w:spacing w:after="0" w:line="276" w:lineRule="auto"/>
        <w:ind w:left="714" w:hanging="357"/>
        <w:rPr>
          <w:rFonts w:cs="Tahoma"/>
          <w:color w:val="000000"/>
          <w:szCs w:val="20"/>
        </w:rPr>
      </w:pPr>
      <w:r w:rsidRPr="00B023E2">
        <w:rPr>
          <w:rFonts w:ascii="Verdana" w:eastAsia="Verdana" w:hAnsi="Verdana" w:cs="Tahoma"/>
          <w:color w:val="000000"/>
          <w:szCs w:val="20"/>
        </w:rPr>
        <w:t xml:space="preserve"> </w:t>
      </w:r>
      <w:r>
        <w:rPr>
          <w:rFonts w:ascii="Verdana" w:eastAsia="Verdana" w:hAnsi="Verdana" w:cs="Tahoma"/>
          <w:color w:val="000000"/>
          <w:szCs w:val="20"/>
        </w:rPr>
        <w:t xml:space="preserve">Wykonawca gwarantuje, że posiada doświadczenie i wiedzę niezbędną do </w:t>
      </w:r>
      <w:r w:rsidRPr="00193216">
        <w:rPr>
          <w:rFonts w:ascii="Verdana" w:eastAsia="Verdana" w:hAnsi="Verdana" w:cs="Tahoma"/>
          <w:color w:val="auto"/>
          <w:szCs w:val="20"/>
        </w:rPr>
        <w:t xml:space="preserve">realizacji niniejszej Umowy, w tym doświadczenie w instalacji, uruchamianiu, serwisowaniu, naprawianiu Lasera, którego dotyczy przedmiot Umowy </w:t>
      </w:r>
      <w:r w:rsidRPr="00193216">
        <w:rPr>
          <w:rFonts w:ascii="Verdana" w:hAnsi="Verdana"/>
          <w:color w:val="auto"/>
          <w:szCs w:val="20"/>
        </w:rPr>
        <w:t xml:space="preserve">lub innego lasera, który jest wyprodukowany w tej technologii (tj. lasery pulsacyjne o długości pulsu na poziomie </w:t>
      </w:r>
      <w:proofErr w:type="spellStart"/>
      <w:r w:rsidRPr="00193216">
        <w:rPr>
          <w:rFonts w:ascii="Verdana" w:hAnsi="Verdana"/>
          <w:color w:val="auto"/>
          <w:szCs w:val="20"/>
        </w:rPr>
        <w:t>femtosekund</w:t>
      </w:r>
      <w:proofErr w:type="spellEnd"/>
      <w:r w:rsidRPr="00193216">
        <w:rPr>
          <w:rFonts w:ascii="Verdana" w:hAnsi="Verdana"/>
          <w:color w:val="auto"/>
          <w:szCs w:val="20"/>
        </w:rPr>
        <w:t xml:space="preserve">, strojone w zakresie 680 – 1080 </w:t>
      </w:r>
      <w:proofErr w:type="spellStart"/>
      <w:r w:rsidRPr="00193216">
        <w:rPr>
          <w:rFonts w:ascii="Verdana" w:hAnsi="Verdana"/>
          <w:color w:val="auto"/>
          <w:szCs w:val="20"/>
        </w:rPr>
        <w:t>nm</w:t>
      </w:r>
      <w:proofErr w:type="spellEnd"/>
      <w:r w:rsidRPr="00193216">
        <w:rPr>
          <w:rFonts w:ascii="Verdana" w:hAnsi="Verdana"/>
          <w:color w:val="auto"/>
          <w:szCs w:val="20"/>
        </w:rPr>
        <w:t xml:space="preserve">).innego lasera, który jest wyprodukowany w tej technologii (tj. lasery pulsacyjne o długości pulsu na poziomie </w:t>
      </w:r>
      <w:proofErr w:type="spellStart"/>
      <w:r w:rsidRPr="00193216">
        <w:rPr>
          <w:rFonts w:ascii="Verdana" w:hAnsi="Verdana"/>
          <w:color w:val="auto"/>
          <w:szCs w:val="20"/>
        </w:rPr>
        <w:t>femtosekund</w:t>
      </w:r>
      <w:proofErr w:type="spellEnd"/>
      <w:r w:rsidRPr="00193216">
        <w:rPr>
          <w:rFonts w:ascii="Verdana" w:hAnsi="Verdana"/>
          <w:color w:val="auto"/>
          <w:szCs w:val="20"/>
        </w:rPr>
        <w:t xml:space="preserve">, strojone w zakresie 680 – 1080 </w:t>
      </w:r>
      <w:proofErr w:type="spellStart"/>
      <w:r w:rsidRPr="00193216">
        <w:rPr>
          <w:rFonts w:ascii="Verdana" w:hAnsi="Verdana"/>
          <w:color w:val="auto"/>
          <w:szCs w:val="20"/>
        </w:rPr>
        <w:t>nm</w:t>
      </w:r>
      <w:proofErr w:type="spellEnd"/>
      <w:r w:rsidRPr="00193216">
        <w:rPr>
          <w:rFonts w:cs="Tahoma"/>
          <w:color w:val="000000"/>
          <w:szCs w:val="20"/>
        </w:rPr>
        <w:t xml:space="preserve"> </w:t>
      </w:r>
      <w:r w:rsidR="00576672">
        <w:rPr>
          <w:rFonts w:cs="Tahoma"/>
          <w:color w:val="000000"/>
          <w:szCs w:val="20"/>
        </w:rPr>
        <w:t>Zamawiający jest uprawniony do odstąpienia od U</w:t>
      </w:r>
      <w:r w:rsidR="000125A2">
        <w:rPr>
          <w:rFonts w:cs="Tahoma"/>
          <w:color w:val="000000"/>
          <w:szCs w:val="20"/>
        </w:rPr>
        <w:t xml:space="preserve">mowy, bez wcześniejszego wezwania, w razie jeżeli w trakcie wykonywania Umowy poweźmie </w:t>
      </w:r>
      <w:r w:rsidR="00FB5F1C">
        <w:rPr>
          <w:rFonts w:cs="Tahoma"/>
          <w:color w:val="000000"/>
          <w:szCs w:val="20"/>
        </w:rPr>
        <w:t xml:space="preserve">uzasadnioną wiedzę, że Wykonawca nie posiada odpowiedniego doświadczenia lub wiedzy niezbędnej do realizacji przedmiotu Umowy, w tym również w sytuacji, gdy </w:t>
      </w:r>
      <w:r w:rsidR="002923D3">
        <w:rPr>
          <w:rFonts w:cs="Tahoma"/>
          <w:color w:val="000000"/>
          <w:szCs w:val="20"/>
        </w:rPr>
        <w:t xml:space="preserve">oświadczenie o zdolności technicznej lub zawodowej, opisanej w Specyfikacji </w:t>
      </w:r>
      <w:r w:rsidR="00211165">
        <w:rPr>
          <w:rFonts w:cs="Tahoma"/>
          <w:color w:val="000000"/>
          <w:szCs w:val="20"/>
        </w:rPr>
        <w:t>Warunków Zamówienia dotyczącej</w:t>
      </w:r>
      <w:r w:rsidR="002923D3">
        <w:rPr>
          <w:rFonts w:cs="Tahoma"/>
          <w:color w:val="000000"/>
          <w:szCs w:val="20"/>
        </w:rPr>
        <w:t xml:space="preserve"> niniejszego postępowania okaże się nieprawdziwe. Niniejsze uprawnienie Zamawiający może wykonać nie później niż w ciągu </w:t>
      </w:r>
      <w:r w:rsidR="00663E5F">
        <w:rPr>
          <w:rFonts w:cs="Tahoma"/>
          <w:color w:val="000000"/>
          <w:szCs w:val="20"/>
        </w:rPr>
        <w:t>6</w:t>
      </w:r>
      <w:r w:rsidR="00211165">
        <w:rPr>
          <w:rFonts w:cs="Tahoma"/>
          <w:color w:val="000000"/>
          <w:szCs w:val="20"/>
        </w:rPr>
        <w:t xml:space="preserve">0 dni od momentu </w:t>
      </w:r>
      <w:r w:rsidR="00663E5F">
        <w:rPr>
          <w:rFonts w:cs="Tahoma"/>
          <w:color w:val="000000"/>
          <w:szCs w:val="20"/>
        </w:rPr>
        <w:t>podpisania protokołu odbioru bez uwag</w:t>
      </w:r>
      <w:r w:rsidR="00211165">
        <w:rPr>
          <w:rFonts w:cs="Tahoma"/>
          <w:color w:val="000000"/>
          <w:szCs w:val="20"/>
        </w:rPr>
        <w:t>.</w:t>
      </w:r>
    </w:p>
    <w:p w14:paraId="3DFD334C" w14:textId="1B9754AD" w:rsidR="00A73FFA" w:rsidRPr="00E54574" w:rsidRDefault="00A73FFA" w:rsidP="00E54574">
      <w:pPr>
        <w:numPr>
          <w:ilvl w:val="0"/>
          <w:numId w:val="14"/>
        </w:numPr>
        <w:spacing w:after="0" w:line="276" w:lineRule="auto"/>
        <w:ind w:left="714" w:hanging="357"/>
        <w:rPr>
          <w:rFonts w:cs="Tahoma"/>
          <w:color w:val="000000"/>
          <w:szCs w:val="20"/>
        </w:rPr>
      </w:pPr>
      <w:r w:rsidRPr="00E54574">
        <w:rPr>
          <w:rFonts w:cs="Tahoma"/>
          <w:color w:val="000000"/>
          <w:szCs w:val="20"/>
        </w:rPr>
        <w:lastRenderedPageBreak/>
        <w:t xml:space="preserve">Wykonawca ponosi ryzyko utraty bądź uszkodzenia </w:t>
      </w:r>
      <w:r w:rsidR="00521D10">
        <w:rPr>
          <w:rFonts w:cs="Tahoma"/>
          <w:color w:val="000000"/>
          <w:szCs w:val="20"/>
        </w:rPr>
        <w:t>Lasera</w:t>
      </w:r>
      <w:r w:rsidRPr="00E54574">
        <w:rPr>
          <w:rFonts w:cs="Tahoma"/>
          <w:color w:val="000000"/>
          <w:szCs w:val="20"/>
        </w:rPr>
        <w:t xml:space="preserve"> od momentu odbioru</w:t>
      </w:r>
      <w:r w:rsidR="00521D10">
        <w:rPr>
          <w:rFonts w:cs="Tahoma"/>
          <w:color w:val="000000"/>
          <w:szCs w:val="20"/>
        </w:rPr>
        <w:t xml:space="preserve"> Lasera</w:t>
      </w:r>
      <w:r w:rsidRPr="00E54574">
        <w:rPr>
          <w:rFonts w:cs="Tahoma"/>
          <w:color w:val="000000"/>
          <w:szCs w:val="20"/>
        </w:rPr>
        <w:t xml:space="preserve"> na podstawie  protokołu </w:t>
      </w:r>
      <w:r w:rsidR="00DD5422">
        <w:rPr>
          <w:rFonts w:cs="Tahoma"/>
          <w:color w:val="000000"/>
          <w:szCs w:val="20"/>
        </w:rPr>
        <w:t xml:space="preserve">przekazania </w:t>
      </w:r>
      <w:r w:rsidR="00DD5422">
        <w:rPr>
          <w:rFonts w:cs="Arial"/>
          <w:color w:val="000000"/>
          <w:szCs w:val="20"/>
        </w:rPr>
        <w:t xml:space="preserve">stanowiącego </w:t>
      </w:r>
      <w:r w:rsidR="00DD5422" w:rsidRPr="00267FBF">
        <w:rPr>
          <w:rFonts w:cs="Arial"/>
          <w:b/>
          <w:color w:val="000000"/>
          <w:szCs w:val="20"/>
        </w:rPr>
        <w:t>załącznik nr 3</w:t>
      </w:r>
      <w:r w:rsidR="00DD5422" w:rsidRPr="00267FBF">
        <w:rPr>
          <w:rFonts w:cs="Arial"/>
          <w:color w:val="000000"/>
          <w:szCs w:val="20"/>
        </w:rPr>
        <w:t xml:space="preserve"> </w:t>
      </w:r>
      <w:r w:rsidRPr="00E54574">
        <w:rPr>
          <w:rFonts w:cs="Tahoma"/>
          <w:color w:val="000000"/>
          <w:szCs w:val="20"/>
        </w:rPr>
        <w:t xml:space="preserve">do czasu podpisania przez Zamawiającego </w:t>
      </w:r>
      <w:r w:rsidR="00425540">
        <w:rPr>
          <w:rFonts w:cs="Tahoma"/>
          <w:color w:val="000000"/>
          <w:szCs w:val="20"/>
        </w:rPr>
        <w:t>Protokołu odbioru</w:t>
      </w:r>
      <w:r w:rsidRPr="00E54574">
        <w:rPr>
          <w:rFonts w:cs="Tahoma"/>
          <w:color w:val="000000"/>
          <w:szCs w:val="20"/>
        </w:rPr>
        <w:t xml:space="preserve">, potwierdzającego prawidłowe wykonanie Umowy (Protokół Odbioru – bez uwag). Wykonawca ponosi pełną odpowiedzialność za szkody powstałe w wyniku nienależytej realizacji usług stanowiących przedmiot Umowy, w tym także za pokrycie wszelkich kosztów ich usunięcia i przywrócenia </w:t>
      </w:r>
      <w:r w:rsidR="00DC3DF0">
        <w:rPr>
          <w:rFonts w:cs="Tahoma"/>
          <w:color w:val="000000"/>
          <w:szCs w:val="20"/>
        </w:rPr>
        <w:t>Lasera</w:t>
      </w:r>
      <w:r w:rsidRPr="00E54574">
        <w:rPr>
          <w:rFonts w:cs="Tahoma"/>
          <w:color w:val="000000"/>
          <w:szCs w:val="20"/>
        </w:rPr>
        <w:t xml:space="preserve"> do prawidłowego funkcjonowania.</w:t>
      </w:r>
    </w:p>
    <w:p w14:paraId="58290D5F" w14:textId="77777777" w:rsidR="00226E38" w:rsidRPr="001A7BAF" w:rsidRDefault="00226E38" w:rsidP="00521D10">
      <w:pPr>
        <w:keepLines/>
        <w:suppressLineNumbers/>
        <w:suppressAutoHyphens/>
        <w:spacing w:after="0" w:line="276" w:lineRule="auto"/>
        <w:ind w:left="714"/>
        <w:rPr>
          <w:rFonts w:eastAsia="Calibri" w:cs="Tahoma"/>
          <w:color w:val="auto"/>
          <w:szCs w:val="20"/>
          <w:highlight w:val="yellow"/>
        </w:rPr>
      </w:pPr>
    </w:p>
    <w:p w14:paraId="5A3881D2" w14:textId="77777777" w:rsidR="007A5113" w:rsidRPr="00C5505A" w:rsidRDefault="007A5113" w:rsidP="001A7BAF">
      <w:pPr>
        <w:tabs>
          <w:tab w:val="num" w:pos="709"/>
        </w:tabs>
        <w:spacing w:after="0" w:line="276" w:lineRule="auto"/>
        <w:rPr>
          <w:rFonts w:cs="Tahoma"/>
          <w:color w:val="000000"/>
          <w:szCs w:val="20"/>
        </w:rPr>
      </w:pPr>
    </w:p>
    <w:p w14:paraId="6026EDD2" w14:textId="77777777" w:rsidR="00BA1711" w:rsidRPr="00C5505A" w:rsidRDefault="00BA1711" w:rsidP="001B3F8A">
      <w:pPr>
        <w:tabs>
          <w:tab w:val="left" w:pos="360"/>
          <w:tab w:val="num" w:pos="709"/>
        </w:tabs>
        <w:suppressAutoHyphens/>
        <w:spacing w:after="0" w:line="276" w:lineRule="auto"/>
        <w:ind w:left="714" w:hanging="357"/>
        <w:jc w:val="center"/>
        <w:rPr>
          <w:rFonts w:cs="Tahoma"/>
          <w:b/>
          <w:color w:val="000000"/>
          <w:szCs w:val="20"/>
        </w:rPr>
      </w:pPr>
      <w:r w:rsidRPr="00C5505A">
        <w:rPr>
          <w:rFonts w:cs="Tahoma"/>
          <w:b/>
          <w:color w:val="000000"/>
          <w:szCs w:val="20"/>
        </w:rPr>
        <w:t>§ 3</w:t>
      </w:r>
    </w:p>
    <w:p w14:paraId="507E7C70" w14:textId="77777777" w:rsidR="00BA1711" w:rsidRPr="00AD32E8" w:rsidRDefault="00BA1711" w:rsidP="001B3F8A">
      <w:pPr>
        <w:tabs>
          <w:tab w:val="left" w:pos="360"/>
          <w:tab w:val="num" w:pos="709"/>
        </w:tabs>
        <w:suppressAutoHyphens/>
        <w:spacing w:after="0" w:line="276" w:lineRule="auto"/>
        <w:ind w:left="714" w:hanging="357"/>
        <w:jc w:val="center"/>
        <w:rPr>
          <w:rFonts w:cs="Tahoma"/>
          <w:b/>
          <w:color w:val="000000"/>
          <w:szCs w:val="20"/>
        </w:rPr>
      </w:pPr>
      <w:r w:rsidRPr="00AD32E8">
        <w:rPr>
          <w:rFonts w:cs="Tahoma"/>
          <w:b/>
          <w:color w:val="000000"/>
          <w:szCs w:val="20"/>
        </w:rPr>
        <w:t xml:space="preserve">Warunki ogólne realizacji przedmiotu Umowy </w:t>
      </w:r>
    </w:p>
    <w:p w14:paraId="75ADD611" w14:textId="39E670F8" w:rsidR="006345C7" w:rsidRDefault="006345C7" w:rsidP="00401601">
      <w:pPr>
        <w:numPr>
          <w:ilvl w:val="0"/>
          <w:numId w:val="20"/>
        </w:numPr>
        <w:tabs>
          <w:tab w:val="left" w:pos="318"/>
        </w:tabs>
        <w:autoSpaceDE w:val="0"/>
        <w:autoSpaceDN w:val="0"/>
        <w:adjustRightInd w:val="0"/>
        <w:spacing w:after="120" w:line="276" w:lineRule="auto"/>
        <w:ind w:right="14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Wykonawca winien </w:t>
      </w:r>
      <w:r w:rsidR="00F55124">
        <w:rPr>
          <w:rFonts w:cs="Arial"/>
          <w:color w:val="000000"/>
          <w:szCs w:val="20"/>
        </w:rPr>
        <w:t>zrealizować przedmiot Umowy tj.</w:t>
      </w:r>
      <w:r w:rsidR="000F24C5">
        <w:rPr>
          <w:rFonts w:cs="Arial"/>
          <w:color w:val="000000"/>
          <w:szCs w:val="20"/>
        </w:rPr>
        <w:t xml:space="preserve"> prz</w:t>
      </w:r>
      <w:r w:rsidR="000002C4">
        <w:rPr>
          <w:rFonts w:cs="Arial"/>
          <w:color w:val="000000"/>
          <w:szCs w:val="20"/>
        </w:rPr>
        <w:t>ywrócić prawidłowe</w:t>
      </w:r>
      <w:r w:rsidR="000F24C5">
        <w:rPr>
          <w:rFonts w:cs="Arial"/>
          <w:color w:val="000000"/>
          <w:szCs w:val="20"/>
        </w:rPr>
        <w:t xml:space="preserve"> funkcjonowanie Aparatury po instalacji Lasera</w:t>
      </w:r>
      <w:r w:rsidR="000002C4">
        <w:rPr>
          <w:rFonts w:cs="Arial"/>
          <w:color w:val="000000"/>
          <w:szCs w:val="20"/>
        </w:rPr>
        <w:t>,</w:t>
      </w:r>
      <w:r w:rsidR="00F55124">
        <w:rPr>
          <w:rFonts w:cs="Arial"/>
          <w:color w:val="000000"/>
          <w:szCs w:val="20"/>
        </w:rPr>
        <w:t xml:space="preserve"> </w:t>
      </w:r>
      <w:r w:rsidR="00D3226C">
        <w:rPr>
          <w:rFonts w:cs="Arial"/>
          <w:color w:val="000000"/>
          <w:szCs w:val="20"/>
        </w:rPr>
        <w:t xml:space="preserve">w terminie </w:t>
      </w:r>
      <w:r w:rsidR="0065100F">
        <w:rPr>
          <w:rFonts w:cs="Arial"/>
          <w:color w:val="000000"/>
          <w:szCs w:val="20"/>
        </w:rPr>
        <w:t>6</w:t>
      </w:r>
      <w:r w:rsidR="00C41627">
        <w:rPr>
          <w:rFonts w:cs="Arial"/>
          <w:color w:val="000000"/>
          <w:szCs w:val="20"/>
        </w:rPr>
        <w:t xml:space="preserve"> tygodni od </w:t>
      </w:r>
      <w:r w:rsidR="0065100F" w:rsidRPr="0065100F">
        <w:rPr>
          <w:rFonts w:cs="Arial"/>
          <w:color w:val="000000"/>
          <w:szCs w:val="20"/>
        </w:rPr>
        <w:t>momentu zawiadomienia go przez Zamawiającego</w:t>
      </w:r>
      <w:r w:rsidR="005501A5">
        <w:rPr>
          <w:rFonts w:cs="Arial"/>
          <w:color w:val="000000"/>
          <w:szCs w:val="20"/>
        </w:rPr>
        <w:t xml:space="preserve"> o możliwości odbioru Lasera,</w:t>
      </w:r>
      <w:r w:rsidR="00BE019C">
        <w:rPr>
          <w:rFonts w:cs="Arial"/>
          <w:color w:val="000000"/>
          <w:szCs w:val="20"/>
        </w:rPr>
        <w:t xml:space="preserve"> dokonanego</w:t>
      </w:r>
      <w:r w:rsidR="0065100F" w:rsidRPr="0065100F">
        <w:rPr>
          <w:rFonts w:cs="Arial"/>
          <w:color w:val="000000"/>
          <w:szCs w:val="20"/>
        </w:rPr>
        <w:t xml:space="preserve"> za pośrednictwem adresu e-mail wskazanego w </w:t>
      </w:r>
      <w:r w:rsidR="005501A5">
        <w:rPr>
          <w:rFonts w:cs="Arial"/>
          <w:color w:val="000000"/>
          <w:szCs w:val="20"/>
        </w:rPr>
        <w:t xml:space="preserve">§ 6 ust. 1 </w:t>
      </w:r>
      <w:r w:rsidR="000002C4">
        <w:rPr>
          <w:rFonts w:cs="Arial"/>
          <w:color w:val="000000"/>
          <w:szCs w:val="20"/>
        </w:rPr>
        <w:t>Umowy</w:t>
      </w:r>
      <w:r w:rsidR="0065100F" w:rsidRPr="0065100F">
        <w:rPr>
          <w:rFonts w:cs="Arial"/>
          <w:color w:val="000000"/>
          <w:szCs w:val="20"/>
        </w:rPr>
        <w:t>, co nastąpi nie później niż w ciągu jednego miesiąca liczonego od momentu zawarcia Umowy.</w:t>
      </w:r>
    </w:p>
    <w:p w14:paraId="15B7CC83" w14:textId="71AE9C36" w:rsidR="00EA2220" w:rsidRPr="00C22D28" w:rsidRDefault="003F1DD9" w:rsidP="00401601">
      <w:pPr>
        <w:numPr>
          <w:ilvl w:val="0"/>
          <w:numId w:val="20"/>
        </w:numPr>
        <w:tabs>
          <w:tab w:val="left" w:pos="318"/>
        </w:tabs>
        <w:autoSpaceDE w:val="0"/>
        <w:autoSpaceDN w:val="0"/>
        <w:adjustRightInd w:val="0"/>
        <w:spacing w:after="120" w:line="276" w:lineRule="auto"/>
        <w:ind w:right="14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Wykonawca</w:t>
      </w:r>
      <w:r w:rsidR="00FC2239">
        <w:rPr>
          <w:rFonts w:cs="Arial"/>
          <w:color w:val="000000"/>
          <w:szCs w:val="20"/>
        </w:rPr>
        <w:t xml:space="preserve"> zobowiązany jest do odbioru Lasera,</w:t>
      </w:r>
      <w:r>
        <w:rPr>
          <w:rFonts w:cs="Arial"/>
          <w:color w:val="000000"/>
          <w:szCs w:val="20"/>
        </w:rPr>
        <w:t xml:space="preserve"> najpóźniej w ciągu 3 dni roboczych</w:t>
      </w:r>
      <w:r w:rsidR="00FC2239">
        <w:rPr>
          <w:rFonts w:cs="Arial"/>
          <w:color w:val="000000"/>
          <w:szCs w:val="20"/>
        </w:rPr>
        <w:t xml:space="preserve"> liczonych</w:t>
      </w:r>
      <w:r w:rsidR="00EA2220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od momentu zawiadomienia, o którym mowa w ust. 1 powyżej</w:t>
      </w:r>
      <w:r w:rsidR="00EA2220" w:rsidRPr="00C22D28">
        <w:rPr>
          <w:rFonts w:cs="Arial"/>
          <w:color w:val="000000"/>
          <w:szCs w:val="20"/>
        </w:rPr>
        <w:t>. Przedmiot Umowy może być wykonywany jedynie w dni robocze, w godzinach od 8:00 do 16:00. Przez dni robocze Strony rozumieją dni od poniedziałku do piątku, za wyjątkiem dni ustawowo wolnych od pracy.</w:t>
      </w:r>
      <w:r w:rsidR="00D936C3">
        <w:rPr>
          <w:rFonts w:cs="Arial"/>
          <w:color w:val="000000"/>
          <w:szCs w:val="20"/>
        </w:rPr>
        <w:t xml:space="preserve"> W razie opóźnienia </w:t>
      </w:r>
      <w:r w:rsidR="007A5F2F">
        <w:rPr>
          <w:rFonts w:cs="Arial"/>
          <w:color w:val="000000"/>
          <w:szCs w:val="20"/>
        </w:rPr>
        <w:t>w rozpoczęciu wykonywania przedmiotu Umowy, o którym mowa w zdaniu pierwszym, Zamawiający wezwie Wykonawcę</w:t>
      </w:r>
      <w:r w:rsidR="00953E47">
        <w:rPr>
          <w:rFonts w:cs="Arial"/>
          <w:color w:val="000000"/>
          <w:szCs w:val="20"/>
        </w:rPr>
        <w:t>,</w:t>
      </w:r>
      <w:r w:rsidR="007A5F2F">
        <w:rPr>
          <w:rFonts w:cs="Arial"/>
          <w:color w:val="000000"/>
          <w:szCs w:val="20"/>
        </w:rPr>
        <w:t xml:space="preserve"> za pośrednictwem adresu e-mail, o którym mowa w § 6 ust. 1,</w:t>
      </w:r>
      <w:r w:rsidR="00953E47">
        <w:rPr>
          <w:rFonts w:cs="Arial"/>
          <w:color w:val="000000"/>
          <w:szCs w:val="20"/>
        </w:rPr>
        <w:t xml:space="preserve"> do rozpoczęcia realizacji Umowy,</w:t>
      </w:r>
      <w:r w:rsidR="007A5F2F">
        <w:rPr>
          <w:rFonts w:cs="Arial"/>
          <w:color w:val="000000"/>
          <w:szCs w:val="20"/>
        </w:rPr>
        <w:t xml:space="preserve"> z wyznaczeniem dodatkowego terminu nie krótszego niż </w:t>
      </w:r>
      <w:r w:rsidR="00953E47">
        <w:rPr>
          <w:rFonts w:cs="Arial"/>
          <w:color w:val="000000"/>
          <w:szCs w:val="20"/>
        </w:rPr>
        <w:t>3 dni robocze. W razie upływu terminu, o którym mowa w zdaniu poprzednim, Zamawiający będzie uprawniony do odstąpienia od Umowy</w:t>
      </w:r>
      <w:r w:rsidR="00E0086A">
        <w:rPr>
          <w:rFonts w:cs="Arial"/>
          <w:color w:val="000000"/>
          <w:szCs w:val="20"/>
        </w:rPr>
        <w:t xml:space="preserve"> lub do ponowienia czynności, o których mowa powyżej.</w:t>
      </w:r>
    </w:p>
    <w:p w14:paraId="472D76E9" w14:textId="02BFC111" w:rsidR="00EA2220" w:rsidRDefault="00EA2220" w:rsidP="00401601">
      <w:pPr>
        <w:numPr>
          <w:ilvl w:val="0"/>
          <w:numId w:val="20"/>
        </w:numPr>
        <w:tabs>
          <w:tab w:val="left" w:pos="318"/>
        </w:tabs>
        <w:autoSpaceDE w:val="0"/>
        <w:autoSpaceDN w:val="0"/>
        <w:adjustRightInd w:val="0"/>
        <w:spacing w:after="120" w:line="276" w:lineRule="auto"/>
        <w:ind w:right="14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Czynności realizowane na terenie </w:t>
      </w:r>
      <w:r w:rsidR="003D18BF">
        <w:rPr>
          <w:rFonts w:cs="Arial"/>
          <w:color w:val="000000"/>
          <w:szCs w:val="20"/>
        </w:rPr>
        <w:t xml:space="preserve">siedziby Zamawiającego </w:t>
      </w:r>
      <w:r>
        <w:rPr>
          <w:rFonts w:cs="Arial"/>
          <w:color w:val="000000"/>
          <w:szCs w:val="20"/>
        </w:rPr>
        <w:t>muszą być</w:t>
      </w:r>
      <w:r w:rsidRPr="00C22D28">
        <w:rPr>
          <w:rFonts w:cs="Arial"/>
          <w:color w:val="000000"/>
          <w:szCs w:val="20"/>
        </w:rPr>
        <w:t xml:space="preserve"> realizowane przez Wykonawcę w obecności przedstawiciela Zamawiającego.</w:t>
      </w:r>
      <w:r w:rsidR="00DA7A1C">
        <w:rPr>
          <w:rFonts w:cs="Arial"/>
          <w:color w:val="000000"/>
          <w:szCs w:val="20"/>
        </w:rPr>
        <w:t xml:space="preserve"> W razie braku </w:t>
      </w:r>
      <w:r w:rsidR="000E5A8A">
        <w:rPr>
          <w:rFonts w:cs="Arial"/>
          <w:color w:val="000000"/>
          <w:szCs w:val="20"/>
        </w:rPr>
        <w:t>obecności przedstawiciela</w:t>
      </w:r>
      <w:r w:rsidR="00DA7A1C">
        <w:rPr>
          <w:rFonts w:cs="Arial"/>
          <w:color w:val="000000"/>
          <w:szCs w:val="20"/>
        </w:rPr>
        <w:t xml:space="preserve"> Zamawiającego w czynnościach, o których mowa w zdaniu poprzednim</w:t>
      </w:r>
      <w:r w:rsidR="000E5A8A">
        <w:rPr>
          <w:rFonts w:cs="Arial"/>
          <w:color w:val="000000"/>
          <w:szCs w:val="20"/>
        </w:rPr>
        <w:t xml:space="preserve">, pomimo wcześniejszego </w:t>
      </w:r>
      <w:r w:rsidR="00AB2A5A">
        <w:rPr>
          <w:rFonts w:cs="Arial"/>
          <w:color w:val="000000"/>
          <w:szCs w:val="20"/>
        </w:rPr>
        <w:t>ustalenia terminu przyjazdu</w:t>
      </w:r>
      <w:r w:rsidR="000E5A8A">
        <w:rPr>
          <w:rFonts w:cs="Arial"/>
          <w:color w:val="000000"/>
          <w:szCs w:val="20"/>
        </w:rPr>
        <w:t>, Wykonawca</w:t>
      </w:r>
      <w:r w:rsidR="00DA7A1C">
        <w:rPr>
          <w:rFonts w:cs="Arial"/>
          <w:color w:val="000000"/>
          <w:szCs w:val="20"/>
        </w:rPr>
        <w:t xml:space="preserve"> winien natychmiastowo powiadomić Zamawiającego za pośrednictwem adresów e-mail wskazanych w Umowie z przedstawieniem </w:t>
      </w:r>
      <w:r w:rsidR="001F5FA3">
        <w:rPr>
          <w:rFonts w:cs="Arial"/>
          <w:color w:val="000000"/>
          <w:szCs w:val="20"/>
        </w:rPr>
        <w:t>okoliczności faktycznych dotyczących braku współdziałania Zamawiającego.</w:t>
      </w:r>
    </w:p>
    <w:p w14:paraId="3637A0C3" w14:textId="0284E66A" w:rsidR="00EA2220" w:rsidRDefault="00EA2220" w:rsidP="00401601">
      <w:pPr>
        <w:numPr>
          <w:ilvl w:val="0"/>
          <w:numId w:val="20"/>
        </w:numPr>
        <w:tabs>
          <w:tab w:val="left" w:pos="318"/>
        </w:tabs>
        <w:autoSpaceDE w:val="0"/>
        <w:autoSpaceDN w:val="0"/>
        <w:adjustRightInd w:val="0"/>
        <w:spacing w:after="120" w:line="276" w:lineRule="auto"/>
        <w:ind w:right="14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Odbiór </w:t>
      </w:r>
      <w:r w:rsidR="00FC009A">
        <w:rPr>
          <w:rFonts w:cs="Arial"/>
          <w:color w:val="000000"/>
          <w:szCs w:val="20"/>
        </w:rPr>
        <w:t>Lasera</w:t>
      </w:r>
      <w:r>
        <w:rPr>
          <w:rFonts w:cs="Arial"/>
          <w:color w:val="000000"/>
          <w:szCs w:val="20"/>
        </w:rPr>
        <w:t xml:space="preserve"> od Zamawiającego, potwierdzony zostanie obustronnie podpisanym co strony protokołem przekazania </w:t>
      </w:r>
      <w:r w:rsidR="00AF6374">
        <w:rPr>
          <w:rFonts w:cs="Arial"/>
          <w:color w:val="000000"/>
          <w:szCs w:val="20"/>
        </w:rPr>
        <w:t>Lasera, według wzoru</w:t>
      </w:r>
      <w:r>
        <w:rPr>
          <w:rFonts w:cs="Arial"/>
          <w:color w:val="000000"/>
          <w:szCs w:val="20"/>
        </w:rPr>
        <w:t xml:space="preserve"> stanowiąc</w:t>
      </w:r>
      <w:r w:rsidR="00AF6374">
        <w:rPr>
          <w:rFonts w:cs="Arial"/>
          <w:color w:val="000000"/>
          <w:szCs w:val="20"/>
        </w:rPr>
        <w:t>ego</w:t>
      </w:r>
      <w:r>
        <w:rPr>
          <w:rFonts w:cs="Arial"/>
          <w:color w:val="000000"/>
          <w:szCs w:val="20"/>
        </w:rPr>
        <w:t xml:space="preserve"> </w:t>
      </w:r>
      <w:r w:rsidRPr="00267FBF">
        <w:rPr>
          <w:rFonts w:cs="Arial"/>
          <w:b/>
          <w:color w:val="000000"/>
          <w:szCs w:val="20"/>
        </w:rPr>
        <w:t xml:space="preserve">załącznik nr </w:t>
      </w:r>
      <w:r w:rsidR="00FC009A" w:rsidRPr="00267FBF">
        <w:rPr>
          <w:rFonts w:cs="Arial"/>
          <w:b/>
          <w:color w:val="000000"/>
          <w:szCs w:val="20"/>
        </w:rPr>
        <w:t>3</w:t>
      </w:r>
      <w:r w:rsidRPr="00267FBF">
        <w:rPr>
          <w:rFonts w:cs="Arial"/>
          <w:color w:val="000000"/>
          <w:szCs w:val="20"/>
        </w:rPr>
        <w:t xml:space="preserve"> do</w:t>
      </w:r>
      <w:r>
        <w:rPr>
          <w:rFonts w:cs="Arial"/>
          <w:color w:val="000000"/>
          <w:szCs w:val="20"/>
        </w:rPr>
        <w:t xml:space="preserve"> Umowy. W chwili podpisania </w:t>
      </w:r>
      <w:r w:rsidR="00E37E9F">
        <w:rPr>
          <w:rFonts w:cs="Arial"/>
          <w:color w:val="000000"/>
          <w:szCs w:val="20"/>
        </w:rPr>
        <w:lastRenderedPageBreak/>
        <w:t>protokołu, o którym mowa w zdaniu poprzednim, pełna odpowiedzialność</w:t>
      </w:r>
      <w:r>
        <w:rPr>
          <w:rFonts w:cs="Arial"/>
          <w:color w:val="000000"/>
          <w:szCs w:val="20"/>
        </w:rPr>
        <w:t xml:space="preserve"> za </w:t>
      </w:r>
      <w:r w:rsidR="00CB783E">
        <w:rPr>
          <w:rFonts w:cs="Arial"/>
          <w:color w:val="000000"/>
          <w:szCs w:val="20"/>
        </w:rPr>
        <w:t>Laser</w:t>
      </w:r>
      <w:r>
        <w:rPr>
          <w:rFonts w:cs="Arial"/>
          <w:color w:val="000000"/>
          <w:szCs w:val="20"/>
        </w:rPr>
        <w:t xml:space="preserve"> przechodzi na Wykonawcę. </w:t>
      </w:r>
    </w:p>
    <w:p w14:paraId="38A928C0" w14:textId="76830D13" w:rsidR="00EA2220" w:rsidRPr="00C22D28" w:rsidRDefault="00EA2220" w:rsidP="00401601">
      <w:pPr>
        <w:numPr>
          <w:ilvl w:val="0"/>
          <w:numId w:val="20"/>
        </w:numPr>
        <w:tabs>
          <w:tab w:val="left" w:pos="318"/>
        </w:tabs>
        <w:autoSpaceDE w:val="0"/>
        <w:autoSpaceDN w:val="0"/>
        <w:adjustRightInd w:val="0"/>
        <w:spacing w:after="120" w:line="276" w:lineRule="auto"/>
        <w:ind w:right="142"/>
        <w:rPr>
          <w:rFonts w:cs="Arial"/>
          <w:color w:val="000000"/>
          <w:szCs w:val="20"/>
        </w:rPr>
      </w:pPr>
      <w:r w:rsidRPr="00C22D28">
        <w:rPr>
          <w:rFonts w:cs="Arial"/>
          <w:color w:val="000000"/>
          <w:szCs w:val="20"/>
        </w:rPr>
        <w:t xml:space="preserve">Prawidłowe wykonanie przedmiotu Umowy zostanie potwierdzone podpisanym przez </w:t>
      </w:r>
      <w:r w:rsidR="00B72E78">
        <w:rPr>
          <w:rFonts w:cs="Arial"/>
          <w:color w:val="000000"/>
          <w:szCs w:val="20"/>
        </w:rPr>
        <w:t xml:space="preserve">Strony </w:t>
      </w:r>
      <w:r w:rsidR="00425540">
        <w:rPr>
          <w:rFonts w:cs="Arial"/>
          <w:color w:val="000000"/>
          <w:szCs w:val="20"/>
        </w:rPr>
        <w:t>Protokołem odbioru</w:t>
      </w:r>
      <w:r w:rsidRPr="00C22D28">
        <w:rPr>
          <w:rFonts w:cs="Arial"/>
          <w:color w:val="000000"/>
          <w:szCs w:val="20"/>
        </w:rPr>
        <w:t xml:space="preserve">, według wzoru </w:t>
      </w:r>
      <w:r w:rsidR="000B1165">
        <w:rPr>
          <w:rFonts w:cs="Arial"/>
          <w:color w:val="000000"/>
          <w:szCs w:val="20"/>
        </w:rPr>
        <w:t xml:space="preserve">stanowiącego </w:t>
      </w:r>
      <w:r w:rsidR="000B1165" w:rsidRPr="00CB783E">
        <w:rPr>
          <w:rFonts w:cs="Arial"/>
          <w:b/>
          <w:color w:val="000000"/>
          <w:szCs w:val="20"/>
        </w:rPr>
        <w:t xml:space="preserve">załącznik nr </w:t>
      </w:r>
      <w:r w:rsidR="00CB783E" w:rsidRPr="00CB783E">
        <w:rPr>
          <w:rFonts w:cs="Arial"/>
          <w:b/>
          <w:color w:val="000000"/>
          <w:szCs w:val="20"/>
        </w:rPr>
        <w:t>4</w:t>
      </w:r>
      <w:r w:rsidR="000B1165">
        <w:rPr>
          <w:rFonts w:cs="Arial"/>
          <w:color w:val="000000"/>
          <w:szCs w:val="20"/>
        </w:rPr>
        <w:t xml:space="preserve"> do Umowy</w:t>
      </w:r>
      <w:r w:rsidRPr="00C22D28">
        <w:rPr>
          <w:rFonts w:cs="Arial"/>
          <w:color w:val="000000"/>
          <w:szCs w:val="20"/>
        </w:rPr>
        <w:t xml:space="preserve">. Odmowa lub zaniechanie podpisania </w:t>
      </w:r>
      <w:r w:rsidR="00425540">
        <w:rPr>
          <w:rFonts w:cs="Arial"/>
          <w:color w:val="000000"/>
          <w:szCs w:val="20"/>
        </w:rPr>
        <w:t>Protokołu odbioru</w:t>
      </w:r>
      <w:r w:rsidRPr="00C22D28">
        <w:rPr>
          <w:rFonts w:cs="Arial"/>
          <w:color w:val="000000"/>
          <w:szCs w:val="20"/>
        </w:rPr>
        <w:t xml:space="preserve"> przez Wykonawcę upoważnia Zamawiającego do sporządzenia jednostronnego </w:t>
      </w:r>
      <w:r w:rsidR="00B72E78">
        <w:rPr>
          <w:rFonts w:cs="Arial"/>
          <w:color w:val="000000"/>
          <w:szCs w:val="20"/>
        </w:rPr>
        <w:t>Protokołu odbioru.</w:t>
      </w:r>
    </w:p>
    <w:p w14:paraId="4C8D135C" w14:textId="5A2C654A" w:rsidR="00EA2220" w:rsidRPr="00C22D28" w:rsidRDefault="00EA2220" w:rsidP="00401601">
      <w:pPr>
        <w:numPr>
          <w:ilvl w:val="0"/>
          <w:numId w:val="20"/>
        </w:numPr>
        <w:tabs>
          <w:tab w:val="left" w:pos="318"/>
        </w:tabs>
        <w:autoSpaceDE w:val="0"/>
        <w:autoSpaceDN w:val="0"/>
        <w:adjustRightInd w:val="0"/>
        <w:spacing w:after="120" w:line="276" w:lineRule="auto"/>
        <w:ind w:right="142"/>
        <w:rPr>
          <w:rFonts w:cs="Arial"/>
          <w:color w:val="000000"/>
          <w:szCs w:val="20"/>
        </w:rPr>
      </w:pPr>
      <w:r w:rsidRPr="00C22D28">
        <w:rPr>
          <w:rFonts w:cs="Arial"/>
          <w:color w:val="000000"/>
          <w:szCs w:val="20"/>
        </w:rPr>
        <w:t xml:space="preserve">Przed podpisaniem </w:t>
      </w:r>
      <w:r w:rsidR="00B72E78">
        <w:rPr>
          <w:rFonts w:cs="Arial"/>
          <w:color w:val="000000"/>
          <w:szCs w:val="20"/>
        </w:rPr>
        <w:t>Protokołu odbioru</w:t>
      </w:r>
      <w:r w:rsidRPr="00C22D28">
        <w:rPr>
          <w:rFonts w:cs="Arial"/>
          <w:color w:val="000000"/>
          <w:szCs w:val="20"/>
        </w:rPr>
        <w:t xml:space="preserve"> Zamawiający jest uprawniony do weryfikacji zgodności wykonanych </w:t>
      </w:r>
      <w:r>
        <w:rPr>
          <w:rFonts w:cs="Arial"/>
          <w:color w:val="000000"/>
          <w:szCs w:val="20"/>
        </w:rPr>
        <w:t>napraw</w:t>
      </w:r>
      <w:r w:rsidRPr="00C22D28">
        <w:rPr>
          <w:rFonts w:cs="Arial"/>
          <w:color w:val="000000"/>
          <w:szCs w:val="20"/>
        </w:rPr>
        <w:t xml:space="preserve"> z postanowieniami Umowy</w:t>
      </w:r>
      <w:r>
        <w:rPr>
          <w:rFonts w:cs="Arial"/>
          <w:color w:val="000000"/>
          <w:szCs w:val="20"/>
        </w:rPr>
        <w:t xml:space="preserve"> i osiągnięcia efektu naprawienia</w:t>
      </w:r>
      <w:r w:rsidR="00B500A1">
        <w:rPr>
          <w:rFonts w:cs="Arial"/>
          <w:color w:val="000000"/>
          <w:szCs w:val="20"/>
        </w:rPr>
        <w:t xml:space="preserve"> Aparatury w zakresie funkcjonowania Lasera</w:t>
      </w:r>
      <w:r w:rsidRPr="00C22D28">
        <w:rPr>
          <w:rFonts w:cs="Arial"/>
          <w:color w:val="000000"/>
          <w:szCs w:val="20"/>
        </w:rPr>
        <w:t xml:space="preserve">. W razie nienależytego wykonania Umowy, Wykonawca zobowiązany będzie do ponowienia wszystkich czynności niezbędnych do realizacji Umowy zgodnie z jej przedmiotem, najpóźniej w terminie </w:t>
      </w:r>
      <w:r w:rsidR="005422DD">
        <w:rPr>
          <w:rFonts w:cs="Arial"/>
          <w:color w:val="000000"/>
          <w:szCs w:val="20"/>
        </w:rPr>
        <w:t>21</w:t>
      </w:r>
      <w:r w:rsidRPr="00C22D28">
        <w:rPr>
          <w:rFonts w:cs="Arial"/>
          <w:color w:val="000000"/>
          <w:szCs w:val="20"/>
        </w:rPr>
        <w:t xml:space="preserve"> dni roboczych od momentu powiadomienia przez Zamawiającego za pośrednictwem poczty elektronicznej</w:t>
      </w:r>
      <w:r w:rsidR="003E346F">
        <w:rPr>
          <w:rFonts w:cs="Arial"/>
          <w:color w:val="000000"/>
          <w:szCs w:val="20"/>
        </w:rPr>
        <w:t xml:space="preserve"> i przystąpienia do ponownego odbioru</w:t>
      </w:r>
      <w:r w:rsidRPr="00C22D28">
        <w:rPr>
          <w:rFonts w:cs="Arial"/>
          <w:color w:val="000000"/>
          <w:szCs w:val="20"/>
        </w:rPr>
        <w:t xml:space="preserve">. </w:t>
      </w:r>
      <w:r w:rsidR="00AE1263">
        <w:rPr>
          <w:rFonts w:cs="Arial"/>
          <w:color w:val="000000"/>
          <w:szCs w:val="20"/>
        </w:rPr>
        <w:t>W razie niedokonania czynności, o których mowa w zdaniu poprzednim</w:t>
      </w:r>
      <w:r w:rsidR="00EB525B">
        <w:rPr>
          <w:rFonts w:cs="Arial"/>
          <w:color w:val="000000"/>
          <w:szCs w:val="20"/>
        </w:rPr>
        <w:t>,</w:t>
      </w:r>
      <w:r w:rsidR="00AE1263">
        <w:rPr>
          <w:rFonts w:cs="Arial"/>
          <w:color w:val="000000"/>
          <w:szCs w:val="20"/>
        </w:rPr>
        <w:t xml:space="preserve"> Zamawiający jest uprawniony do odstąpienia od Umowy</w:t>
      </w:r>
      <w:r w:rsidR="001013CA">
        <w:rPr>
          <w:rFonts w:cs="Arial"/>
          <w:color w:val="000000"/>
          <w:szCs w:val="20"/>
        </w:rPr>
        <w:t xml:space="preserve"> bez dodatkowego wezwania</w:t>
      </w:r>
      <w:r w:rsidR="00EB525B">
        <w:rPr>
          <w:rFonts w:cs="Arial"/>
          <w:color w:val="000000"/>
          <w:szCs w:val="20"/>
        </w:rPr>
        <w:t>. Jeśli Zamawiający tak zdecyduje procedura, o której mowa w niniejszym ustępie, może zostać ponowiona.</w:t>
      </w:r>
    </w:p>
    <w:p w14:paraId="3930659C" w14:textId="295992D3" w:rsidR="003E346F" w:rsidRDefault="00EA2220" w:rsidP="00401601">
      <w:pPr>
        <w:numPr>
          <w:ilvl w:val="0"/>
          <w:numId w:val="20"/>
        </w:numPr>
        <w:tabs>
          <w:tab w:val="left" w:pos="318"/>
        </w:tabs>
        <w:autoSpaceDE w:val="0"/>
        <w:autoSpaceDN w:val="0"/>
        <w:adjustRightInd w:val="0"/>
        <w:spacing w:after="120" w:line="276" w:lineRule="auto"/>
        <w:ind w:right="142"/>
        <w:rPr>
          <w:rFonts w:cs="Arial"/>
          <w:color w:val="000000"/>
          <w:szCs w:val="20"/>
        </w:rPr>
      </w:pPr>
      <w:r w:rsidRPr="00C22D28">
        <w:rPr>
          <w:rFonts w:cs="Arial"/>
          <w:color w:val="000000"/>
          <w:szCs w:val="20"/>
        </w:rPr>
        <w:t xml:space="preserve">W przypadku gdy Zamawiający stwierdzi, że </w:t>
      </w:r>
      <w:r w:rsidR="00A57E21">
        <w:rPr>
          <w:rFonts w:cs="Arial"/>
          <w:color w:val="000000"/>
          <w:szCs w:val="20"/>
        </w:rPr>
        <w:t>przedmiot U</w:t>
      </w:r>
      <w:r w:rsidR="00DE49E1">
        <w:rPr>
          <w:rFonts w:cs="Arial"/>
          <w:color w:val="000000"/>
          <w:szCs w:val="20"/>
        </w:rPr>
        <w:t>mowy został</w:t>
      </w:r>
      <w:r w:rsidR="00A57E21">
        <w:rPr>
          <w:rFonts w:cs="Arial"/>
          <w:color w:val="000000"/>
          <w:szCs w:val="20"/>
        </w:rPr>
        <w:t xml:space="preserve"> wykonan</w:t>
      </w:r>
      <w:r w:rsidR="00DE49E1">
        <w:rPr>
          <w:rFonts w:cs="Arial"/>
          <w:color w:val="000000"/>
          <w:szCs w:val="20"/>
        </w:rPr>
        <w:t>y</w:t>
      </w:r>
      <w:r w:rsidRPr="00C22D28">
        <w:rPr>
          <w:rFonts w:cs="Arial"/>
          <w:color w:val="000000"/>
          <w:szCs w:val="20"/>
        </w:rPr>
        <w:t xml:space="preserve"> zgodnie z wymogami określonymi w Umowie, </w:t>
      </w:r>
      <w:r w:rsidR="00B72E78">
        <w:rPr>
          <w:rFonts w:cs="Arial"/>
          <w:color w:val="000000"/>
          <w:szCs w:val="20"/>
        </w:rPr>
        <w:t>Protokół odbioru</w:t>
      </w:r>
      <w:r w:rsidRPr="00C22D28">
        <w:rPr>
          <w:rFonts w:cs="Arial"/>
          <w:color w:val="000000"/>
          <w:szCs w:val="20"/>
        </w:rPr>
        <w:t xml:space="preserve"> stanowił będzie potwierdzenie prawidłowego wykonania usługi (protokół odbioru bez uwag). </w:t>
      </w:r>
      <w:r w:rsidR="00DE49E1">
        <w:rPr>
          <w:rFonts w:cs="Arial"/>
          <w:color w:val="000000"/>
          <w:szCs w:val="20"/>
        </w:rPr>
        <w:t>Przez dochowanie terminu, o którym mowa w ust. 1, Strony rozumieją momen</w:t>
      </w:r>
      <w:r w:rsidR="00C22DFB">
        <w:rPr>
          <w:rFonts w:cs="Arial"/>
          <w:color w:val="000000"/>
          <w:szCs w:val="20"/>
        </w:rPr>
        <w:t>t rzeczywistej naprawy Lasera</w:t>
      </w:r>
      <w:r w:rsidR="007444BB">
        <w:rPr>
          <w:rFonts w:cs="Arial"/>
          <w:color w:val="000000"/>
          <w:szCs w:val="20"/>
        </w:rPr>
        <w:t xml:space="preserve"> i </w:t>
      </w:r>
      <w:r w:rsidR="000003BD">
        <w:rPr>
          <w:rFonts w:cs="Arial"/>
          <w:color w:val="000000"/>
          <w:szCs w:val="20"/>
        </w:rPr>
        <w:t>przywrócenie funkcjonowania Aparatury w tym zakresie</w:t>
      </w:r>
      <w:r w:rsidR="00420D8E">
        <w:rPr>
          <w:rFonts w:cs="Arial"/>
          <w:color w:val="000000"/>
          <w:szCs w:val="20"/>
        </w:rPr>
        <w:t xml:space="preserve"> w siedzibie Zamawiającego</w:t>
      </w:r>
      <w:r w:rsidR="00DE49E1">
        <w:rPr>
          <w:rFonts w:cs="Arial"/>
          <w:color w:val="000000"/>
          <w:szCs w:val="20"/>
        </w:rPr>
        <w:t>, co zostanie stwierdzone w protokole odbioru bez uwag</w:t>
      </w:r>
      <w:r w:rsidR="000003BD">
        <w:rPr>
          <w:rFonts w:cs="Arial"/>
          <w:color w:val="000000"/>
          <w:szCs w:val="20"/>
        </w:rPr>
        <w:t>.</w:t>
      </w:r>
      <w:r w:rsidR="00DE49E1">
        <w:rPr>
          <w:rFonts w:cs="Arial"/>
          <w:color w:val="000000"/>
          <w:szCs w:val="20"/>
        </w:rPr>
        <w:t xml:space="preserve"> </w:t>
      </w:r>
    </w:p>
    <w:p w14:paraId="35F13546" w14:textId="38A2AF02" w:rsidR="00BA1711" w:rsidRPr="00C5505A" w:rsidRDefault="00894459" w:rsidP="00B023E2">
      <w:pPr>
        <w:tabs>
          <w:tab w:val="left" w:pos="318"/>
        </w:tabs>
        <w:autoSpaceDE w:val="0"/>
        <w:autoSpaceDN w:val="0"/>
        <w:adjustRightInd w:val="0"/>
        <w:spacing w:after="120" w:line="276" w:lineRule="auto"/>
        <w:ind w:right="142"/>
        <w:jc w:val="center"/>
        <w:rPr>
          <w:rFonts w:cs="Tahoma"/>
          <w:b/>
          <w:bCs/>
          <w:color w:val="000000"/>
          <w:szCs w:val="20"/>
        </w:rPr>
      </w:pPr>
      <w:r>
        <w:rPr>
          <w:rFonts w:cs="Tahoma"/>
          <w:b/>
          <w:bCs/>
          <w:color w:val="000000"/>
          <w:szCs w:val="20"/>
        </w:rPr>
        <w:br/>
      </w:r>
      <w:r w:rsidR="00BA1711" w:rsidRPr="00C5505A">
        <w:rPr>
          <w:rFonts w:cs="Tahoma"/>
          <w:b/>
          <w:bCs/>
          <w:color w:val="000000"/>
          <w:szCs w:val="20"/>
        </w:rPr>
        <w:t>§ 4</w:t>
      </w:r>
    </w:p>
    <w:p w14:paraId="01958744" w14:textId="77777777" w:rsidR="00BA1711" w:rsidRPr="00C5505A" w:rsidRDefault="00BA1711" w:rsidP="00C5505A">
      <w:pPr>
        <w:tabs>
          <w:tab w:val="num" w:pos="709"/>
          <w:tab w:val="left" w:pos="9356"/>
        </w:tabs>
        <w:spacing w:after="0" w:line="276" w:lineRule="auto"/>
        <w:ind w:left="709" w:right="283" w:hanging="425"/>
        <w:jc w:val="center"/>
        <w:rPr>
          <w:rFonts w:cs="Tahoma"/>
          <w:b/>
          <w:bCs/>
          <w:color w:val="000000"/>
          <w:szCs w:val="20"/>
        </w:rPr>
      </w:pPr>
      <w:r w:rsidRPr="00C5505A">
        <w:rPr>
          <w:rFonts w:cs="Tahoma"/>
          <w:b/>
          <w:bCs/>
          <w:color w:val="000000"/>
          <w:szCs w:val="20"/>
        </w:rPr>
        <w:t>Warunki płatności</w:t>
      </w:r>
    </w:p>
    <w:p w14:paraId="1A27EB1E" w14:textId="77777777" w:rsidR="00EA2220" w:rsidRPr="00C22D28" w:rsidRDefault="00EA2220" w:rsidP="00401601">
      <w:pPr>
        <w:widowControl w:val="0"/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textAlignment w:val="baseline"/>
        <w:rPr>
          <w:rFonts w:cs="Arial"/>
          <w:color w:val="000000"/>
          <w:szCs w:val="20"/>
        </w:rPr>
      </w:pPr>
      <w:r w:rsidRPr="005A61BD">
        <w:rPr>
          <w:rFonts w:cs="Arial"/>
          <w:color w:val="000000"/>
          <w:szCs w:val="20"/>
        </w:rPr>
        <w:t>Strony ustalają, że wysokość wynagrodzenia z tytułu</w:t>
      </w:r>
      <w:r>
        <w:rPr>
          <w:rFonts w:cs="Arial"/>
          <w:color w:val="000000"/>
          <w:szCs w:val="20"/>
        </w:rPr>
        <w:t xml:space="preserve"> pełnej</w:t>
      </w:r>
      <w:r w:rsidRPr="005A61BD">
        <w:rPr>
          <w:rFonts w:cs="Arial"/>
          <w:color w:val="000000"/>
          <w:szCs w:val="20"/>
        </w:rPr>
        <w:t xml:space="preserve"> realizacji niniejszej Umowy wyniesie: </w:t>
      </w:r>
      <w:r>
        <w:rPr>
          <w:rFonts w:cs="Arial"/>
          <w:color w:val="000000"/>
          <w:szCs w:val="20"/>
        </w:rPr>
        <w:t xml:space="preserve">PLN </w:t>
      </w:r>
      <w:r w:rsidRPr="005A61BD">
        <w:rPr>
          <w:rFonts w:cs="Arial"/>
          <w:color w:val="000000"/>
          <w:szCs w:val="20"/>
        </w:rPr>
        <w:t>…………………………. (słownie: ……………………… z</w:t>
      </w:r>
      <w:r>
        <w:rPr>
          <w:rFonts w:cs="Arial"/>
          <w:color w:val="000000"/>
          <w:szCs w:val="20"/>
        </w:rPr>
        <w:t>łotych</w:t>
      </w:r>
      <w:r w:rsidRPr="005A61BD">
        <w:rPr>
          <w:rFonts w:cs="Arial"/>
          <w:color w:val="000000"/>
          <w:szCs w:val="20"/>
        </w:rPr>
        <w:t xml:space="preserve"> 00/</w:t>
      </w:r>
      <w:r>
        <w:rPr>
          <w:rFonts w:cs="Arial"/>
          <w:color w:val="000000"/>
          <w:szCs w:val="20"/>
        </w:rPr>
        <w:t>1</w:t>
      </w:r>
      <w:r w:rsidRPr="005A61BD">
        <w:rPr>
          <w:rFonts w:cs="Arial"/>
          <w:color w:val="000000"/>
          <w:szCs w:val="20"/>
        </w:rPr>
        <w:t xml:space="preserve">00) netto, powiększone o należny podatek od towarów i usług (VAT) to jest łącznie: </w:t>
      </w:r>
      <w:r>
        <w:rPr>
          <w:rFonts w:cs="Arial"/>
          <w:color w:val="000000"/>
          <w:szCs w:val="20"/>
        </w:rPr>
        <w:t xml:space="preserve">PLN </w:t>
      </w:r>
      <w:r w:rsidRPr="005A61BD">
        <w:rPr>
          <w:rFonts w:cs="Arial"/>
          <w:color w:val="000000"/>
          <w:szCs w:val="20"/>
        </w:rPr>
        <w:t>………………….</w:t>
      </w:r>
      <w:r>
        <w:rPr>
          <w:rFonts w:cs="Arial"/>
          <w:color w:val="000000"/>
          <w:szCs w:val="20"/>
        </w:rPr>
        <w:t xml:space="preserve"> </w:t>
      </w:r>
      <w:r w:rsidRPr="005A61BD">
        <w:rPr>
          <w:rFonts w:cs="Arial"/>
          <w:color w:val="000000"/>
          <w:szCs w:val="20"/>
        </w:rPr>
        <w:t>(słownie:</w:t>
      </w:r>
      <w:r>
        <w:rPr>
          <w:rFonts w:cs="Arial"/>
          <w:color w:val="000000"/>
          <w:szCs w:val="20"/>
        </w:rPr>
        <w:t xml:space="preserve">   </w:t>
      </w:r>
      <w:r w:rsidRPr="005A61BD">
        <w:rPr>
          <w:rFonts w:cs="Arial"/>
          <w:color w:val="000000"/>
          <w:szCs w:val="20"/>
        </w:rPr>
        <w:t>…………………………..</w:t>
      </w:r>
      <w:r>
        <w:rPr>
          <w:rFonts w:cs="Arial"/>
          <w:color w:val="000000"/>
          <w:szCs w:val="20"/>
        </w:rPr>
        <w:t>złotych</w:t>
      </w:r>
      <w:r w:rsidRPr="005A61BD">
        <w:rPr>
          <w:rFonts w:cs="Arial"/>
          <w:color w:val="000000"/>
          <w:szCs w:val="20"/>
        </w:rPr>
        <w:t xml:space="preserve"> 00/100) brutto.</w:t>
      </w:r>
    </w:p>
    <w:p w14:paraId="63D6B218" w14:textId="77777777" w:rsidR="00EA2220" w:rsidRPr="00EA2220" w:rsidRDefault="00EA2220" w:rsidP="00401601">
      <w:pPr>
        <w:widowControl w:val="0"/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textAlignment w:val="baseline"/>
        <w:rPr>
          <w:rFonts w:cs="Arial"/>
        </w:rPr>
      </w:pPr>
      <w:r w:rsidRPr="00EA2220">
        <w:t>Poza wynagrodzeniem określonym w ust. 1, Zamawiający nie jest zobowiązany do zapłaty jakichkolwiek kwot na rzecz Wykonawcy, w tym zwłaszcza kwot związanych z pokryciem poniesionych przez Wykonawcę wydatków, strat, kosztów, utraconych zysków lub roszczeń.</w:t>
      </w:r>
    </w:p>
    <w:p w14:paraId="2DC0F21E" w14:textId="594F6C78" w:rsidR="006A73F3" w:rsidRDefault="006A73F3" w:rsidP="00053433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6A73F3">
        <w:rPr>
          <w:rFonts w:cs="Tahoma"/>
          <w:color w:val="000000"/>
          <w:szCs w:val="20"/>
        </w:rPr>
        <w:t>Podsta</w:t>
      </w:r>
      <w:r w:rsidR="00053433">
        <w:rPr>
          <w:rFonts w:cs="Tahoma"/>
          <w:color w:val="000000"/>
          <w:szCs w:val="20"/>
        </w:rPr>
        <w:t>wą wystawienia faktury VAT będzie podpisany co najmniej przez Zamawiającego protokół odbioru bez uwag</w:t>
      </w:r>
      <w:r w:rsidRPr="006A73F3">
        <w:rPr>
          <w:rFonts w:cs="Tahoma"/>
          <w:color w:val="000000"/>
          <w:szCs w:val="20"/>
        </w:rPr>
        <w:t xml:space="preserve">. Faktura Vat powinna </w:t>
      </w:r>
      <w:r w:rsidRPr="006A73F3">
        <w:rPr>
          <w:rFonts w:cs="Tahoma"/>
          <w:color w:val="000000"/>
          <w:szCs w:val="20"/>
        </w:rPr>
        <w:lastRenderedPageBreak/>
        <w:t xml:space="preserve">zawierać numer </w:t>
      </w:r>
      <w:r w:rsidR="00420D8E">
        <w:rPr>
          <w:rFonts w:cs="Tahoma"/>
          <w:color w:val="000000"/>
          <w:szCs w:val="20"/>
        </w:rPr>
        <w:t>U</w:t>
      </w:r>
      <w:r w:rsidR="00420D8E" w:rsidRPr="006A73F3">
        <w:rPr>
          <w:rFonts w:cs="Tahoma"/>
          <w:color w:val="000000"/>
          <w:szCs w:val="20"/>
        </w:rPr>
        <w:t>mowy</w:t>
      </w:r>
      <w:r w:rsidRPr="006A73F3">
        <w:rPr>
          <w:rFonts w:cs="Tahoma"/>
          <w:color w:val="000000"/>
          <w:szCs w:val="20"/>
        </w:rPr>
        <w:t>.</w:t>
      </w:r>
    </w:p>
    <w:p w14:paraId="3BED57FA" w14:textId="755579D7" w:rsidR="00BA1711" w:rsidRPr="00053433" w:rsidRDefault="006A73F3" w:rsidP="00053433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3433">
        <w:rPr>
          <w:rFonts w:cs="Tahoma"/>
          <w:color w:val="000000"/>
          <w:szCs w:val="20"/>
        </w:rPr>
        <w:t xml:space="preserve">Wynagrodzenie o którym mowa w </w:t>
      </w:r>
      <w:r w:rsidR="00640128">
        <w:rPr>
          <w:rFonts w:cs="Tahoma"/>
          <w:color w:val="000000"/>
          <w:szCs w:val="20"/>
        </w:rPr>
        <w:t>ust. 1</w:t>
      </w:r>
      <w:r w:rsidRPr="00053433">
        <w:rPr>
          <w:rFonts w:cs="Tahoma"/>
          <w:color w:val="000000"/>
          <w:szCs w:val="20"/>
        </w:rPr>
        <w:t>, będzie płatne w terminie 30 dni od daty otrzymania przez Zamawiającego prawidłowo wystawionej faktury VAT, na wskazany na fakturze numer rachunku bankowego Wykonawcy, pod warunkiem, że rachunek bankowy będzie zarejestrowany w wykazie podmiotów zarejestrowanych jako podatnicy VAT, niezarejestrowanych oraz wykreślonych i przywróconych do rejestru VAT, prowadzonym przez Szefa Krajowej Administracji Skarbowej (tzw. biała lista podatników VAT) (dalej jako „Biała Lista VAT”).</w:t>
      </w:r>
    </w:p>
    <w:p w14:paraId="25CA2E15" w14:textId="77777777" w:rsidR="00BA1711" w:rsidRPr="0058736C" w:rsidRDefault="00BA1711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58736C">
        <w:rPr>
          <w:rFonts w:cs="Tahoma"/>
          <w:color w:val="000000"/>
          <w:szCs w:val="20"/>
        </w:rPr>
        <w:t>Za dzień zapłaty przyjmuje się dzień obciążenia rachunku bankowego Zamawiającego.</w:t>
      </w:r>
    </w:p>
    <w:p w14:paraId="5856AAFA" w14:textId="5F4811F1" w:rsidR="00BA1711" w:rsidRPr="00C5505A" w:rsidRDefault="00BA1711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C5505A">
        <w:rPr>
          <w:rFonts w:cs="Tahoma"/>
          <w:color w:val="000000"/>
          <w:szCs w:val="20"/>
        </w:rPr>
        <w:t xml:space="preserve">Wykonawca oświadcza, że kwoty w wysokości wynikającej z ust. </w:t>
      </w:r>
      <w:r w:rsidR="00FB4654">
        <w:rPr>
          <w:rFonts w:cs="Tahoma"/>
          <w:color w:val="000000"/>
          <w:szCs w:val="20"/>
        </w:rPr>
        <w:t>1</w:t>
      </w:r>
      <w:r w:rsidRPr="00C5505A">
        <w:rPr>
          <w:rFonts w:cs="Tahoma"/>
          <w:color w:val="000000"/>
          <w:szCs w:val="20"/>
        </w:rPr>
        <w:t xml:space="preserve"> są ostateczne i nie ulegną podwyższeniu przez cały okres obowiązywania niniejszej Umowy.</w:t>
      </w:r>
    </w:p>
    <w:p w14:paraId="0FEA2060" w14:textId="0E3EA679" w:rsidR="00BA1711" w:rsidRPr="00C5505A" w:rsidRDefault="00BA1711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C5505A">
        <w:rPr>
          <w:rFonts w:cs="Tahoma"/>
          <w:color w:val="000000"/>
          <w:szCs w:val="20"/>
        </w:rPr>
        <w:t xml:space="preserve">Zamawiający oświadcza, że jest czynnym podatnikiem podatku VAT i posiada numer identyfikacyjny NIP </w:t>
      </w:r>
      <w:r w:rsidR="00B26BFF" w:rsidRPr="00C5505A">
        <w:rPr>
          <w:rFonts w:cs="Tahoma"/>
          <w:color w:val="000000"/>
          <w:szCs w:val="20"/>
        </w:rPr>
        <w:t>8943140523</w:t>
      </w:r>
      <w:r w:rsidRPr="00C5505A">
        <w:rPr>
          <w:rFonts w:cs="Tahoma"/>
          <w:color w:val="000000"/>
          <w:szCs w:val="20"/>
        </w:rPr>
        <w:t>.</w:t>
      </w:r>
    </w:p>
    <w:p w14:paraId="23E8B767" w14:textId="77777777" w:rsidR="00BA1711" w:rsidRPr="00C5505A" w:rsidRDefault="00BA1711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C5505A">
        <w:rPr>
          <w:rFonts w:cs="Tahoma"/>
          <w:color w:val="000000"/>
          <w:szCs w:val="20"/>
        </w:rPr>
        <w:t>Wykonawca oświadcza, że jest czynnym podatnikiem podatku VAT i posiada numer identyfikacyjny NIP ……………….</w:t>
      </w:r>
    </w:p>
    <w:p w14:paraId="051943A5" w14:textId="77777777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C5505A">
        <w:rPr>
          <w:rFonts w:cs="Tahoma"/>
          <w:color w:val="000000"/>
          <w:szCs w:val="20"/>
        </w:rPr>
        <w:t xml:space="preserve">Zamawiający oświadcza, że posiada status </w:t>
      </w:r>
      <w:r w:rsidRPr="00BD7403">
        <w:rPr>
          <w:rFonts w:cs="Tahoma"/>
          <w:color w:val="000000"/>
          <w:szCs w:val="20"/>
        </w:rPr>
        <w:t>dużego</w:t>
      </w:r>
      <w:r w:rsidRPr="00C5505A">
        <w:rPr>
          <w:rFonts w:cs="Tahoma"/>
          <w:color w:val="000000"/>
          <w:szCs w:val="20"/>
        </w:rPr>
        <w:t xml:space="preserve"> przedsiębiorcy w rozumieniu ustawy dnia 8 marca 2013 r. o przeciwdziałaniu nadmiernym opóźnieniom w transakcjach handlowych (tj. Dz.U.2020, poz.935).</w:t>
      </w:r>
    </w:p>
    <w:p w14:paraId="3544CDEF" w14:textId="77777777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C5505A">
        <w:rPr>
          <w:rFonts w:cs="Tahoma"/>
          <w:color w:val="000000"/>
          <w:szCs w:val="20"/>
        </w:rPr>
        <w:t xml:space="preserve">Wykonawca oświadcza, że posiada status </w:t>
      </w:r>
      <w:proofErr w:type="spellStart"/>
      <w:r w:rsidRPr="00C5505A">
        <w:rPr>
          <w:rFonts w:cs="Tahoma"/>
          <w:color w:val="000000"/>
          <w:szCs w:val="20"/>
        </w:rPr>
        <w:t>mikroprzedsiębiorcy</w:t>
      </w:r>
      <w:proofErr w:type="spellEnd"/>
      <w:r w:rsidRPr="00C5505A">
        <w:rPr>
          <w:rFonts w:cs="Tahoma"/>
          <w:color w:val="000000"/>
          <w:szCs w:val="20"/>
        </w:rPr>
        <w:t>/ małego przedsiębiorcy/ średniego przedsiębiorcy/ dużego przedsiębiorcy</w:t>
      </w:r>
      <w:r w:rsidRPr="00C5505A">
        <w:rPr>
          <w:color w:val="000000"/>
        </w:rPr>
        <w:footnoteReference w:id="1"/>
      </w:r>
      <w:r w:rsidRPr="00C5505A">
        <w:rPr>
          <w:rFonts w:cs="Tahoma"/>
          <w:color w:val="000000"/>
          <w:szCs w:val="20"/>
        </w:rPr>
        <w:t xml:space="preserve"> w rozumieniu ustawy dnia 8 marca 2013 r. o przeciwdziałaniu nadmiernym opóźnieniom w transakcjach handlowych (tj. Dz.U.2020, poz.935).</w:t>
      </w:r>
    </w:p>
    <w:p w14:paraId="2B9D1E1F" w14:textId="77777777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67CE">
        <w:rPr>
          <w:rFonts w:cs="Tahoma"/>
          <w:color w:val="000000"/>
          <w:szCs w:val="20"/>
        </w:rPr>
        <w:t>Wynagrodzenie będzie płatne przez Zamawiającego, pod warunkiem, że rachunek bankowy będzie zarejestrowany w wykazie podmiotów zarejestrowanych jako podatnicy VAT, niezarejestrowanych oraz wykreślonych i przywróconych do rejestru VAT, prowadzonym przez Szefa Krajowej Administracji Skarbowej (tzw. biała lista podatników VAT) (dalej jako „Biała Lista VAT”).</w:t>
      </w:r>
    </w:p>
    <w:p w14:paraId="45994C00" w14:textId="77777777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67CE">
        <w:rPr>
          <w:rFonts w:cs="Tahoma"/>
          <w:color w:val="000000"/>
          <w:szCs w:val="20"/>
        </w:rPr>
        <w:t>W przypadku, gdy rachunek bankowy wskazany w fakturze VAT nie znajduje się na Białej Liście VAT, Wykonawca upoważnia Zamawiającego do wstrzymania się z zapłatą wynagrodzenia do czasu wystawienia faktury VAT zawierającej rachunek bankowy znajdujący się na Białej Liście VAT, chyba że Wykonawca wykaże, że nie powinien być wpisany w na Białej Liście VAT (np. z uwagi na to, że nie jest czynnym podatnikiem VAT).</w:t>
      </w:r>
    </w:p>
    <w:p w14:paraId="25057371" w14:textId="77777777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67CE">
        <w:rPr>
          <w:rFonts w:cs="Tahoma"/>
          <w:color w:val="000000"/>
          <w:szCs w:val="20"/>
        </w:rPr>
        <w:t xml:space="preserve">W sytuacji, gdy wynagrodzenie powinno być płatne z zastosowaniem mechanizmu podzielonej płatności, Wykonawca zobowiązuje się do umieszczenia na fakturze VAT wyrazów "mechanizm podzielonej </w:t>
      </w:r>
      <w:r w:rsidRPr="000567CE">
        <w:rPr>
          <w:rFonts w:cs="Tahoma"/>
          <w:color w:val="000000"/>
          <w:szCs w:val="20"/>
        </w:rPr>
        <w:lastRenderedPageBreak/>
        <w:t>płatności".</w:t>
      </w:r>
    </w:p>
    <w:p w14:paraId="5D2A8EEA" w14:textId="2E09E23B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67CE">
        <w:rPr>
          <w:rFonts w:cs="Tahoma"/>
          <w:color w:val="000000"/>
          <w:szCs w:val="20"/>
        </w:rPr>
        <w:t xml:space="preserve">W przypadku, gdy zgodnie z przepisami prawa wynagrodzenie powinno być płatne z zastosowaniem mechanizmu podzielonej płatności, a Wykonawca w fakturze VAT nie zawarł dopisku, o którym mowa w ust. </w:t>
      </w:r>
      <w:r w:rsidR="00402423" w:rsidRPr="00C5505A">
        <w:rPr>
          <w:rFonts w:cs="Tahoma"/>
          <w:color w:val="000000"/>
          <w:szCs w:val="20"/>
        </w:rPr>
        <w:t>1</w:t>
      </w:r>
      <w:r w:rsidR="00B42776">
        <w:rPr>
          <w:rFonts w:cs="Tahoma"/>
          <w:color w:val="000000"/>
          <w:szCs w:val="20"/>
        </w:rPr>
        <w:t>3</w:t>
      </w:r>
      <w:r w:rsidRPr="000567CE">
        <w:rPr>
          <w:rFonts w:cs="Tahoma"/>
          <w:color w:val="000000"/>
          <w:szCs w:val="20"/>
        </w:rPr>
        <w:t xml:space="preserve">, Wykonawca upoważnia Zamawiającego do wstrzymania się z zapłatą wynagrodzenia do czasu prawidłowego wystawienia faktury VAT. W przypadku, gdy zgodnie z przepisami prawa wynagrodzenie powinno być płatne z zastosowaniem mechanizmu podzielonej płatności, Zamawiający może również dokonać zapłaty wynagrodzenia z zastosowaniem mechanizmu podzielonej płatności, niezależnie od umieszczenia przez Wykonawcę na fakturze VAT dopisku, o którym mowa w ust. </w:t>
      </w:r>
      <w:r w:rsidR="00402423" w:rsidRPr="00C5505A">
        <w:rPr>
          <w:rFonts w:cs="Tahoma"/>
          <w:color w:val="000000"/>
          <w:szCs w:val="20"/>
        </w:rPr>
        <w:t>1</w:t>
      </w:r>
      <w:r w:rsidR="00B42776">
        <w:rPr>
          <w:rFonts w:cs="Tahoma"/>
          <w:color w:val="000000"/>
          <w:szCs w:val="20"/>
        </w:rPr>
        <w:t>3</w:t>
      </w:r>
      <w:r w:rsidRPr="000567CE">
        <w:rPr>
          <w:rFonts w:cs="Tahoma"/>
          <w:color w:val="000000"/>
          <w:szCs w:val="20"/>
        </w:rPr>
        <w:t>.</w:t>
      </w:r>
    </w:p>
    <w:p w14:paraId="44B9912E" w14:textId="263A2D5B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67CE">
        <w:rPr>
          <w:rFonts w:cs="Tahoma"/>
          <w:color w:val="000000"/>
          <w:szCs w:val="20"/>
        </w:rPr>
        <w:t xml:space="preserve">Wykonawca zobowiązuje się do niezwłocznego poinformowania Zamawiającego o każdej zmianie statusu podatkowego, o którym mowa w ust. </w:t>
      </w:r>
      <w:r w:rsidR="00402423" w:rsidRPr="00C5505A">
        <w:rPr>
          <w:rFonts w:cs="Tahoma"/>
          <w:color w:val="000000"/>
          <w:szCs w:val="20"/>
        </w:rPr>
        <w:t>10</w:t>
      </w:r>
      <w:r w:rsidRPr="000567CE">
        <w:rPr>
          <w:rFonts w:cs="Tahoma"/>
          <w:color w:val="000000"/>
          <w:szCs w:val="20"/>
        </w:rPr>
        <w:t>, nie później niż w terminie jednego dnia roboczego od takiej zmiany.</w:t>
      </w:r>
    </w:p>
    <w:p w14:paraId="1E037A50" w14:textId="77777777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67CE">
        <w:rPr>
          <w:rFonts w:cs="Tahoma"/>
          <w:color w:val="000000"/>
          <w:szCs w:val="20"/>
        </w:rPr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0678186C" w14:textId="77777777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67CE">
        <w:rPr>
          <w:rFonts w:cs="Tahoma"/>
          <w:color w:val="000000"/>
          <w:szCs w:val="20"/>
        </w:rPr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484D940B" w14:textId="607EE356" w:rsidR="005D38A8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67CE">
        <w:rPr>
          <w:rFonts w:cs="Tahoma"/>
          <w:color w:val="000000"/>
          <w:szCs w:val="20"/>
        </w:rPr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7CE7709D" w14:textId="77777777" w:rsidR="003F52D7" w:rsidRPr="004E13CD" w:rsidRDefault="003F52D7" w:rsidP="003F52D7">
      <w:pPr>
        <w:keepLines/>
        <w:numPr>
          <w:ilvl w:val="0"/>
          <w:numId w:val="15"/>
        </w:num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Zamawiający jako odbiorca akceptuje stosowanie przez Wykonawcę faktur elektronicznych, które należy przesyłać na adres Zamawiającego:            </w:t>
      </w:r>
      <w:hyperlink r:id="rId8" w:history="1">
        <w:r w:rsidRPr="004E13CD">
          <w:rPr>
            <w:rFonts w:eastAsia="Calibri" w:cs="Tahoma"/>
            <w:color w:val="auto"/>
          </w:rPr>
          <w:t>e-faktury@port.lukasiewicz.gov.pl</w:t>
        </w:r>
      </w:hyperlink>
      <w:r w:rsidRPr="004E13CD">
        <w:rPr>
          <w:rFonts w:eastAsia="Calibri" w:cs="Tahoma"/>
          <w:color w:val="auto"/>
          <w:szCs w:val="20"/>
        </w:rPr>
        <w:t xml:space="preserve">. </w:t>
      </w:r>
    </w:p>
    <w:p w14:paraId="7EE45486" w14:textId="7C2CC4F9" w:rsidR="003F52D7" w:rsidRPr="00B023E2" w:rsidRDefault="003F52D7" w:rsidP="00B023E2">
      <w:pPr>
        <w:keepLines/>
        <w:numPr>
          <w:ilvl w:val="0"/>
          <w:numId w:val="15"/>
        </w:num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Do składania ustrukturyzowanych faktur elektronicznych stosuje się przepisy ustawy z dnia 09.11.2018 r. o elektronicznym fakturowaniu w zamówieniach publicznych, koncesjach na roboty budowlane lub usługi oraz partnerstwie publiczno-prywatnym (Dz.U. z 2020 r. poz. 1666 ze zm.).</w:t>
      </w:r>
    </w:p>
    <w:p w14:paraId="31D0AA8F" w14:textId="77777777" w:rsidR="00BA1711" w:rsidRPr="00C5505A" w:rsidRDefault="00BA1711" w:rsidP="00292F87">
      <w:pPr>
        <w:tabs>
          <w:tab w:val="num" w:pos="709"/>
        </w:tabs>
        <w:spacing w:after="0" w:line="276" w:lineRule="auto"/>
        <w:rPr>
          <w:rFonts w:cs="Tahoma"/>
          <w:color w:val="000000"/>
          <w:szCs w:val="20"/>
        </w:rPr>
      </w:pPr>
    </w:p>
    <w:p w14:paraId="2D2BF602" w14:textId="75A368BA" w:rsidR="00BA1711" w:rsidRDefault="00BA1711" w:rsidP="00C5505A">
      <w:pPr>
        <w:tabs>
          <w:tab w:val="left" w:pos="0"/>
          <w:tab w:val="num" w:pos="709"/>
        </w:tabs>
        <w:spacing w:after="0" w:line="276" w:lineRule="auto"/>
        <w:ind w:left="709" w:hanging="425"/>
        <w:jc w:val="center"/>
        <w:rPr>
          <w:rFonts w:cs="Tahoma"/>
          <w:b/>
          <w:color w:val="000000"/>
          <w:szCs w:val="20"/>
        </w:rPr>
      </w:pPr>
      <w:r w:rsidRPr="00C5505A">
        <w:rPr>
          <w:rFonts w:cs="Tahoma"/>
          <w:b/>
          <w:color w:val="000000"/>
          <w:szCs w:val="20"/>
        </w:rPr>
        <w:lastRenderedPageBreak/>
        <w:t>§ 5</w:t>
      </w:r>
    </w:p>
    <w:p w14:paraId="0A897E33" w14:textId="168BE7B9" w:rsidR="00BA1711" w:rsidRDefault="008168D9" w:rsidP="00C5505A">
      <w:pPr>
        <w:tabs>
          <w:tab w:val="left" w:pos="0"/>
          <w:tab w:val="num" w:pos="709"/>
        </w:tabs>
        <w:spacing w:after="0" w:line="276" w:lineRule="auto"/>
        <w:ind w:left="709" w:hanging="425"/>
        <w:jc w:val="center"/>
        <w:rPr>
          <w:rFonts w:cs="Tahoma"/>
          <w:b/>
          <w:color w:val="000000"/>
          <w:szCs w:val="20"/>
        </w:rPr>
      </w:pPr>
      <w:r>
        <w:rPr>
          <w:rFonts w:cs="Tahoma"/>
          <w:b/>
          <w:color w:val="000000"/>
          <w:szCs w:val="20"/>
        </w:rPr>
        <w:t>O</w:t>
      </w:r>
      <w:r w:rsidR="00BA1711" w:rsidRPr="00C5505A">
        <w:rPr>
          <w:rFonts w:cs="Tahoma"/>
          <w:b/>
          <w:color w:val="000000"/>
          <w:szCs w:val="20"/>
        </w:rPr>
        <w:t>dpowiedzialność za nienależytą realizację Umowy</w:t>
      </w:r>
    </w:p>
    <w:p w14:paraId="5B799D79" w14:textId="05385024" w:rsidR="00994CA9" w:rsidRPr="005A61BD" w:rsidRDefault="00994CA9" w:rsidP="00401601">
      <w:pPr>
        <w:numPr>
          <w:ilvl w:val="0"/>
          <w:numId w:val="16"/>
        </w:numPr>
        <w:tabs>
          <w:tab w:val="num" w:pos="709"/>
        </w:tabs>
        <w:spacing w:after="0" w:line="276" w:lineRule="auto"/>
        <w:ind w:left="709" w:hanging="425"/>
        <w:rPr>
          <w:rFonts w:eastAsia="Times New Roman" w:cs="Arial"/>
          <w:color w:val="000000"/>
          <w:spacing w:val="0"/>
          <w:szCs w:val="20"/>
          <w:lang w:eastAsia="pl-PL"/>
        </w:rPr>
      </w:pPr>
      <w:r w:rsidRPr="005A61BD">
        <w:rPr>
          <w:rFonts w:eastAsia="Times New Roman" w:cs="Arial"/>
          <w:color w:val="000000"/>
          <w:spacing w:val="0"/>
          <w:szCs w:val="20"/>
          <w:lang w:eastAsia="pl-PL"/>
        </w:rPr>
        <w:t>Zamawiający jest uprawniony do naliczenia kar umownych w</w:t>
      </w:r>
      <w:r>
        <w:rPr>
          <w:rFonts w:eastAsia="Times New Roman" w:cs="Arial"/>
          <w:color w:val="000000"/>
          <w:spacing w:val="0"/>
          <w:szCs w:val="20"/>
          <w:lang w:eastAsia="pl-PL"/>
        </w:rPr>
        <w:t> </w:t>
      </w:r>
      <w:r w:rsidRPr="005A61BD">
        <w:rPr>
          <w:rFonts w:eastAsia="Times New Roman" w:cs="Arial"/>
          <w:color w:val="000000"/>
          <w:spacing w:val="0"/>
          <w:szCs w:val="20"/>
          <w:lang w:eastAsia="pl-PL"/>
        </w:rPr>
        <w:t>następujących przypadkach:</w:t>
      </w:r>
    </w:p>
    <w:p w14:paraId="639B1EB8" w14:textId="57007623" w:rsidR="00994CA9" w:rsidRDefault="00994CA9" w:rsidP="00197478">
      <w:pPr>
        <w:pStyle w:val="Akapitzlist"/>
        <w:numPr>
          <w:ilvl w:val="0"/>
          <w:numId w:val="32"/>
        </w:numPr>
        <w:spacing w:after="120" w:line="276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w przypadku </w:t>
      </w:r>
      <w:r w:rsidR="00B42776"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zwłoki </w:t>
      </w: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w </w:t>
      </w:r>
      <w:r w:rsidR="00197478">
        <w:rPr>
          <w:rFonts w:eastAsia="Times New Roman" w:cs="Arial"/>
          <w:color w:val="000000"/>
          <w:spacing w:val="0"/>
          <w:szCs w:val="20"/>
          <w:lang w:eastAsia="pl-PL"/>
        </w:rPr>
        <w:t>dotrzymaniu terminu</w:t>
      </w:r>
      <w:r w:rsidR="00E15A33">
        <w:rPr>
          <w:rFonts w:eastAsia="Times New Roman" w:cs="Arial"/>
          <w:color w:val="000000"/>
          <w:spacing w:val="0"/>
          <w:szCs w:val="20"/>
          <w:lang w:eastAsia="pl-PL"/>
        </w:rPr>
        <w:t xml:space="preserve"> realizacji przedmiotu Umowy</w:t>
      </w:r>
      <w:r w:rsidR="00780557"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, o którym mowa w § 3 ust. 1, </w:t>
      </w: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>w wysokości 0,3 % maksymalnego łącznego wynagrodzenia brutto</w:t>
      </w:r>
      <w:r w:rsidR="00780557" w:rsidRPr="00197478">
        <w:rPr>
          <w:rFonts w:eastAsia="Times New Roman" w:cs="Arial"/>
          <w:color w:val="000000"/>
          <w:spacing w:val="0"/>
          <w:szCs w:val="20"/>
          <w:lang w:eastAsia="pl-PL"/>
        </w:rPr>
        <w:t>, o którym mowa w § 4 ust. 1,</w:t>
      </w: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 za każdy rozpoczęty dzień </w:t>
      </w:r>
      <w:r w:rsidR="00780557" w:rsidRPr="00197478">
        <w:rPr>
          <w:rFonts w:eastAsia="Times New Roman" w:cs="Arial"/>
          <w:color w:val="000000"/>
          <w:spacing w:val="0"/>
          <w:szCs w:val="20"/>
          <w:lang w:eastAsia="pl-PL"/>
        </w:rPr>
        <w:t>zwłoki</w:t>
      </w: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>,</w:t>
      </w:r>
    </w:p>
    <w:p w14:paraId="2A533283" w14:textId="7F3CB534" w:rsidR="00F21677" w:rsidRDefault="00994CA9" w:rsidP="00197478">
      <w:pPr>
        <w:pStyle w:val="Akapitzlist"/>
        <w:numPr>
          <w:ilvl w:val="0"/>
          <w:numId w:val="32"/>
        </w:numPr>
        <w:spacing w:after="120" w:line="276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w przypadku </w:t>
      </w:r>
      <w:r w:rsidR="00780557"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odstąpienia od Umowy </w:t>
      </w: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przez Zamawiającego z </w:t>
      </w:r>
      <w:r w:rsidR="00F73BBA" w:rsidRPr="00197478">
        <w:rPr>
          <w:rFonts w:eastAsia="Times New Roman" w:cs="Arial"/>
          <w:color w:val="000000"/>
          <w:spacing w:val="0"/>
          <w:szCs w:val="20"/>
          <w:lang w:eastAsia="pl-PL"/>
        </w:rPr>
        <w:t>przyczyn leżących po stronie</w:t>
      </w: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 Wykonawcy</w:t>
      </w:r>
      <w:r w:rsidR="00F73BBA"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 albo w przypadku odstąpienia </w:t>
      </w:r>
      <w:r w:rsidR="00F21677" w:rsidRPr="00197478">
        <w:rPr>
          <w:rFonts w:eastAsia="Times New Roman" w:cs="Arial"/>
          <w:color w:val="000000"/>
          <w:spacing w:val="0"/>
          <w:szCs w:val="20"/>
          <w:lang w:eastAsia="pl-PL"/>
        </w:rPr>
        <w:t>przez Wykonawcę bez winy Zamawiającego</w:t>
      </w: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>, w wysokości 20 % maksymalnego łącznego wynagrodzenia brutto</w:t>
      </w:r>
      <w:r w:rsidR="00F21677" w:rsidRPr="00197478">
        <w:rPr>
          <w:rFonts w:eastAsia="Times New Roman" w:cs="Arial"/>
          <w:color w:val="000000"/>
          <w:spacing w:val="0"/>
          <w:szCs w:val="20"/>
          <w:lang w:eastAsia="pl-PL"/>
        </w:rPr>
        <w:t>,</w:t>
      </w:r>
      <w:r w:rsidR="00E15A33" w:rsidRPr="00E15A33">
        <w:rPr>
          <w:rFonts w:eastAsia="Times New Roman" w:cs="Arial"/>
          <w:color w:val="000000"/>
          <w:spacing w:val="0"/>
          <w:szCs w:val="20"/>
          <w:lang w:eastAsia="pl-PL"/>
        </w:rPr>
        <w:t xml:space="preserve"> </w:t>
      </w:r>
      <w:r w:rsidR="00E15A33" w:rsidRPr="00197478">
        <w:rPr>
          <w:rFonts w:eastAsia="Times New Roman" w:cs="Arial"/>
          <w:color w:val="000000"/>
          <w:spacing w:val="0"/>
          <w:szCs w:val="20"/>
          <w:lang w:eastAsia="pl-PL"/>
        </w:rPr>
        <w:t>o którym mowa w § 4 ust. 1</w:t>
      </w:r>
      <w:r w:rsidR="00E15A33">
        <w:rPr>
          <w:rFonts w:eastAsia="Times New Roman" w:cs="Arial"/>
          <w:color w:val="000000"/>
          <w:spacing w:val="0"/>
          <w:szCs w:val="20"/>
          <w:lang w:eastAsia="pl-PL"/>
        </w:rPr>
        <w:t>,</w:t>
      </w:r>
    </w:p>
    <w:p w14:paraId="4724F9D1" w14:textId="77777777" w:rsidR="0070287C" w:rsidRDefault="00F21677" w:rsidP="00197478">
      <w:pPr>
        <w:pStyle w:val="Akapitzlist"/>
        <w:numPr>
          <w:ilvl w:val="0"/>
          <w:numId w:val="32"/>
        </w:numPr>
        <w:spacing w:after="120" w:line="276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w przypadku zwłoki w </w:t>
      </w:r>
      <w:r w:rsidR="000765E9" w:rsidRPr="00197478">
        <w:rPr>
          <w:rFonts w:eastAsia="Times New Roman" w:cs="Arial"/>
          <w:color w:val="000000"/>
          <w:spacing w:val="0"/>
          <w:szCs w:val="20"/>
          <w:lang w:eastAsia="pl-PL"/>
        </w:rPr>
        <w:t>usunięciu wad w ramach gwarancji, w wysokości w wysokości 0,2 % maksymalnego łącznego wynagrodzenia brutto, o którym mowa w § 4 ust. 1, za każdy rozpoczęty dzień zwłoki,</w:t>
      </w:r>
    </w:p>
    <w:p w14:paraId="50F66B09" w14:textId="01E06756" w:rsidR="00994CA9" w:rsidRPr="00197478" w:rsidRDefault="000765E9" w:rsidP="00B023E2">
      <w:pPr>
        <w:pStyle w:val="Akapitzlist"/>
        <w:numPr>
          <w:ilvl w:val="0"/>
          <w:numId w:val="32"/>
        </w:numPr>
        <w:spacing w:after="0" w:line="276" w:lineRule="auto"/>
        <w:ind w:hanging="357"/>
        <w:rPr>
          <w:rFonts w:eastAsia="Times New Roman" w:cs="Arial"/>
          <w:color w:val="000000"/>
          <w:spacing w:val="0"/>
          <w:szCs w:val="20"/>
          <w:lang w:eastAsia="pl-PL"/>
        </w:rPr>
      </w:pP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>w przypadku wypowiedzenia Umowy</w:t>
      </w:r>
      <w:r w:rsidR="003D3EC5"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 w zakresie gwarancji przez Zamawiający z powodu okoliczności leżących po stronie Wykonawcy albo przez Wykonawcę bez winy Zamawiającego, </w:t>
      </w:r>
      <w:r w:rsidR="0070287C" w:rsidRPr="00197478">
        <w:rPr>
          <w:rFonts w:eastAsia="Times New Roman" w:cs="Arial"/>
          <w:color w:val="000000"/>
          <w:spacing w:val="0"/>
          <w:szCs w:val="20"/>
          <w:lang w:eastAsia="pl-PL"/>
        </w:rPr>
        <w:t>w wysokości 10 % maksymalnego łącznego wynagrodzenia brutto, o którym mowa w § 4 ust. 1.</w:t>
      </w:r>
    </w:p>
    <w:p w14:paraId="18750B38" w14:textId="61FA2B2F" w:rsidR="00994CA9" w:rsidRDefault="00994CA9" w:rsidP="002059EF">
      <w:pPr>
        <w:numPr>
          <w:ilvl w:val="0"/>
          <w:numId w:val="16"/>
        </w:numPr>
        <w:tabs>
          <w:tab w:val="num" w:pos="709"/>
        </w:tabs>
        <w:spacing w:after="0" w:line="276" w:lineRule="auto"/>
        <w:ind w:left="709" w:hanging="425"/>
        <w:rPr>
          <w:rFonts w:eastAsia="Times New Roman" w:cs="Arial"/>
          <w:color w:val="000000"/>
          <w:spacing w:val="0"/>
          <w:szCs w:val="20"/>
          <w:lang w:eastAsia="pl-PL"/>
        </w:rPr>
      </w:pPr>
      <w:r w:rsidRPr="005A61BD">
        <w:rPr>
          <w:rFonts w:eastAsia="Times New Roman" w:cs="Arial"/>
          <w:color w:val="000000"/>
          <w:spacing w:val="0"/>
          <w:szCs w:val="20"/>
          <w:lang w:eastAsia="pl-PL"/>
        </w:rPr>
        <w:t>Zamawiający jest uprawniony do potrącenia kary umownej z wynagrodzenia należnego Wykonawcy.</w:t>
      </w:r>
    </w:p>
    <w:p w14:paraId="710286BD" w14:textId="1D26CEBF" w:rsidR="0070287C" w:rsidRPr="0070287C" w:rsidRDefault="00994CA9" w:rsidP="002059EF">
      <w:pPr>
        <w:numPr>
          <w:ilvl w:val="0"/>
          <w:numId w:val="16"/>
        </w:numPr>
        <w:tabs>
          <w:tab w:val="num" w:pos="709"/>
        </w:tabs>
        <w:spacing w:after="0" w:line="276" w:lineRule="auto"/>
        <w:ind w:left="709" w:hanging="425"/>
        <w:rPr>
          <w:rFonts w:eastAsia="Times New Roman" w:cs="Arial"/>
          <w:color w:val="000000"/>
          <w:spacing w:val="0"/>
          <w:szCs w:val="20"/>
          <w:lang w:eastAsia="pl-PL"/>
        </w:rPr>
      </w:pPr>
      <w:r w:rsidRPr="0070287C">
        <w:rPr>
          <w:rFonts w:eastAsia="Times New Roman" w:cs="Arial"/>
          <w:color w:val="000000"/>
          <w:spacing w:val="0"/>
          <w:szCs w:val="20"/>
          <w:lang w:eastAsia="pl-PL"/>
        </w:rPr>
        <w:t>Kary umowne podlegają sumowaniu, jednakże ich łączna wysokość nie może przekroczyć 40% maksymalnego wynagrodzenia brutto.</w:t>
      </w:r>
    </w:p>
    <w:p w14:paraId="63CBA574" w14:textId="7DB1753D" w:rsidR="00BA1711" w:rsidRPr="0070287C" w:rsidRDefault="00994CA9" w:rsidP="002059EF">
      <w:pPr>
        <w:numPr>
          <w:ilvl w:val="0"/>
          <w:numId w:val="16"/>
        </w:numPr>
        <w:tabs>
          <w:tab w:val="num" w:pos="709"/>
        </w:tabs>
        <w:spacing w:after="0" w:line="276" w:lineRule="auto"/>
        <w:ind w:left="709" w:hanging="425"/>
        <w:rPr>
          <w:rFonts w:eastAsia="Times New Roman" w:cs="Arial"/>
          <w:color w:val="000000"/>
          <w:spacing w:val="0"/>
          <w:szCs w:val="20"/>
          <w:lang w:eastAsia="pl-PL"/>
        </w:rPr>
      </w:pPr>
      <w:r w:rsidRPr="0070287C">
        <w:rPr>
          <w:rFonts w:eastAsia="Times New Roman" w:cs="Arial"/>
          <w:color w:val="000000"/>
          <w:spacing w:val="0"/>
          <w:szCs w:val="20"/>
          <w:lang w:eastAsia="pl-PL"/>
        </w:rPr>
        <w:t>Zamawiający jest uprawniony do dochodzenia odszkodowania przewyższającego</w:t>
      </w:r>
      <w:r w:rsidR="0070287C" w:rsidRPr="0070287C">
        <w:rPr>
          <w:rFonts w:eastAsia="Times New Roman" w:cs="Arial"/>
          <w:color w:val="000000"/>
          <w:spacing w:val="0"/>
          <w:szCs w:val="20"/>
          <w:lang w:eastAsia="pl-PL"/>
        </w:rPr>
        <w:t xml:space="preserve"> wysokość naliczonych</w:t>
      </w:r>
      <w:r w:rsidRPr="0070287C">
        <w:rPr>
          <w:rFonts w:eastAsia="Times New Roman" w:cs="Arial"/>
          <w:color w:val="000000"/>
          <w:spacing w:val="0"/>
          <w:szCs w:val="20"/>
          <w:lang w:eastAsia="pl-PL"/>
        </w:rPr>
        <w:t xml:space="preserve"> kar umown</w:t>
      </w:r>
      <w:r w:rsidR="0070287C" w:rsidRPr="0070287C">
        <w:rPr>
          <w:rFonts w:eastAsia="Times New Roman" w:cs="Arial"/>
          <w:color w:val="000000"/>
          <w:spacing w:val="0"/>
          <w:szCs w:val="20"/>
          <w:lang w:eastAsia="pl-PL"/>
        </w:rPr>
        <w:t>ych</w:t>
      </w:r>
      <w:r w:rsidRPr="0070287C">
        <w:rPr>
          <w:rFonts w:eastAsia="Times New Roman" w:cs="Arial"/>
          <w:color w:val="000000"/>
          <w:spacing w:val="0"/>
          <w:szCs w:val="20"/>
          <w:lang w:eastAsia="pl-PL"/>
        </w:rPr>
        <w:t>.</w:t>
      </w:r>
    </w:p>
    <w:p w14:paraId="6EB587D9" w14:textId="77777777" w:rsidR="00BF2D91" w:rsidRDefault="00BF2D91">
      <w:pPr>
        <w:pStyle w:val="Tekstpodstawowy"/>
        <w:tabs>
          <w:tab w:val="num" w:pos="709"/>
        </w:tabs>
        <w:spacing w:after="0" w:line="276" w:lineRule="auto"/>
        <w:ind w:left="709" w:hanging="425"/>
        <w:jc w:val="center"/>
        <w:rPr>
          <w:rFonts w:asciiTheme="minorHAnsi" w:hAnsiTheme="minorHAnsi" w:cs="Tahoma"/>
          <w:b/>
          <w:noProof/>
          <w:color w:val="000000"/>
          <w:sz w:val="20"/>
          <w:szCs w:val="20"/>
        </w:rPr>
      </w:pPr>
    </w:p>
    <w:p w14:paraId="16974FE6" w14:textId="440AD5B6" w:rsidR="00BA1711" w:rsidRPr="00C5505A" w:rsidRDefault="00BA1711">
      <w:pPr>
        <w:pStyle w:val="Tekstpodstawowy"/>
        <w:tabs>
          <w:tab w:val="num" w:pos="709"/>
        </w:tabs>
        <w:spacing w:after="0" w:line="276" w:lineRule="auto"/>
        <w:ind w:left="709" w:hanging="425"/>
        <w:jc w:val="center"/>
        <w:rPr>
          <w:rFonts w:asciiTheme="minorHAnsi" w:hAnsiTheme="minorHAnsi" w:cs="Tahoma"/>
          <w:b/>
          <w:noProof/>
          <w:color w:val="000000"/>
          <w:sz w:val="20"/>
          <w:szCs w:val="20"/>
        </w:rPr>
      </w:pPr>
      <w:r w:rsidRPr="00C5505A">
        <w:rPr>
          <w:rFonts w:asciiTheme="minorHAnsi" w:hAnsiTheme="minorHAnsi" w:cs="Tahoma"/>
          <w:b/>
          <w:noProof/>
          <w:color w:val="000000"/>
          <w:sz w:val="20"/>
          <w:szCs w:val="20"/>
        </w:rPr>
        <w:t>§ 6</w:t>
      </w:r>
    </w:p>
    <w:p w14:paraId="45E0EE97" w14:textId="77777777" w:rsidR="00BA1711" w:rsidRPr="00C5505A" w:rsidRDefault="00BA1711">
      <w:pPr>
        <w:pStyle w:val="Tekstpodstawowy"/>
        <w:tabs>
          <w:tab w:val="num" w:pos="709"/>
        </w:tabs>
        <w:spacing w:after="0" w:line="276" w:lineRule="auto"/>
        <w:ind w:left="709" w:hanging="425"/>
        <w:jc w:val="center"/>
        <w:rPr>
          <w:rFonts w:asciiTheme="minorHAnsi" w:hAnsiTheme="minorHAnsi" w:cs="Tahoma"/>
          <w:b/>
          <w:noProof/>
          <w:color w:val="000000"/>
          <w:sz w:val="20"/>
          <w:szCs w:val="20"/>
        </w:rPr>
      </w:pPr>
      <w:r w:rsidRPr="00C5505A">
        <w:rPr>
          <w:rFonts w:asciiTheme="minorHAnsi" w:hAnsiTheme="minorHAnsi" w:cs="Tahoma"/>
          <w:b/>
          <w:noProof/>
          <w:color w:val="000000"/>
          <w:sz w:val="20"/>
          <w:szCs w:val="20"/>
        </w:rPr>
        <w:t>Wymiana informacji i osoby odpowiedzialne za realizację Umowy</w:t>
      </w:r>
    </w:p>
    <w:p w14:paraId="3A92E2C2" w14:textId="0A34FA7A" w:rsidR="00994CA9" w:rsidRPr="00EF3E0E" w:rsidRDefault="00EF3E0E" w:rsidP="00EF3E0E">
      <w:pPr>
        <w:numPr>
          <w:ilvl w:val="0"/>
          <w:numId w:val="36"/>
        </w:numPr>
        <w:spacing w:after="0" w:line="276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EF3E0E">
        <w:rPr>
          <w:rFonts w:eastAsia="Times New Roman" w:cs="Arial"/>
          <w:color w:val="000000"/>
          <w:spacing w:val="0"/>
          <w:szCs w:val="20"/>
          <w:lang w:eastAsia="pl-PL"/>
        </w:rPr>
        <w:t>Osobami upoważnionymi</w:t>
      </w:r>
      <w:r w:rsidR="00994CA9" w:rsidRPr="00EF3E0E">
        <w:rPr>
          <w:rFonts w:eastAsia="Times New Roman" w:cs="Arial"/>
          <w:color w:val="000000"/>
          <w:spacing w:val="0"/>
          <w:szCs w:val="20"/>
          <w:lang w:eastAsia="pl-PL"/>
        </w:rPr>
        <w:t xml:space="preserve"> do kontaktów roboczych między Stronami są: </w:t>
      </w:r>
    </w:p>
    <w:p w14:paraId="436BD8F3" w14:textId="04CBA5A6" w:rsidR="00EF3E0E" w:rsidRDefault="00EF3E0E" w:rsidP="00EF3E0E">
      <w:pPr>
        <w:pStyle w:val="Akapitzlist"/>
        <w:numPr>
          <w:ilvl w:val="0"/>
          <w:numId w:val="37"/>
        </w:numPr>
        <w:spacing w:after="0" w:line="276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EF3E0E">
        <w:rPr>
          <w:rFonts w:eastAsia="Times New Roman" w:cs="Arial"/>
          <w:color w:val="000000"/>
          <w:spacing w:val="0"/>
          <w:szCs w:val="20"/>
          <w:lang w:eastAsia="pl-PL"/>
        </w:rPr>
        <w:t>ze strony</w:t>
      </w:r>
      <w:r w:rsidR="00994CA9" w:rsidRPr="00EF3E0E">
        <w:rPr>
          <w:rFonts w:eastAsia="Times New Roman" w:cs="Arial"/>
          <w:color w:val="000000"/>
          <w:spacing w:val="0"/>
          <w:szCs w:val="20"/>
          <w:lang w:eastAsia="pl-PL"/>
        </w:rPr>
        <w:t xml:space="preserve"> Zamawiającego: Joanna Nydza tel. 71 734 72 45, adres e-mail joanna.nydza@port.lukasiewicz.gov.pl </w:t>
      </w:r>
      <w:r w:rsidR="00175954">
        <w:rPr>
          <w:rFonts w:eastAsia="Times New Roman" w:cs="Arial"/>
          <w:color w:val="000000"/>
          <w:spacing w:val="0"/>
          <w:szCs w:val="20"/>
          <w:lang w:eastAsia="pl-PL"/>
        </w:rPr>
        <w:t>lub</w:t>
      </w:r>
      <w:r w:rsidR="00175954" w:rsidRPr="00EF3E0E">
        <w:rPr>
          <w:rFonts w:eastAsia="Times New Roman" w:cs="Arial"/>
          <w:color w:val="000000"/>
          <w:spacing w:val="0"/>
          <w:szCs w:val="20"/>
          <w:lang w:eastAsia="pl-PL"/>
        </w:rPr>
        <w:t xml:space="preserve"> </w:t>
      </w:r>
      <w:r w:rsidR="00861737" w:rsidRPr="00EF3E0E">
        <w:rPr>
          <w:rFonts w:eastAsia="Times New Roman" w:cs="Arial"/>
          <w:color w:val="000000"/>
          <w:spacing w:val="0"/>
          <w:szCs w:val="20"/>
          <w:lang w:eastAsia="pl-PL"/>
        </w:rPr>
        <w:t xml:space="preserve">Grzegorz Chodaczek tel. 510 131 946, e-mail: </w:t>
      </w:r>
      <w:hyperlink r:id="rId9" w:history="1">
        <w:r w:rsidRPr="00F75BBD">
          <w:rPr>
            <w:rStyle w:val="Hipercze"/>
            <w:rFonts w:eastAsia="Times New Roman" w:cs="Arial"/>
            <w:spacing w:val="0"/>
            <w:szCs w:val="20"/>
            <w:lang w:eastAsia="pl-PL"/>
          </w:rPr>
          <w:t>grzegorz.chodaczek@port.lukasiewicz.gov.pl</w:t>
        </w:r>
      </w:hyperlink>
      <w:r w:rsidR="00861737" w:rsidRPr="00EF3E0E">
        <w:rPr>
          <w:rFonts w:eastAsia="Times New Roman" w:cs="Arial"/>
          <w:color w:val="000000"/>
          <w:spacing w:val="0"/>
          <w:szCs w:val="20"/>
          <w:lang w:eastAsia="pl-PL"/>
        </w:rPr>
        <w:t>.</w:t>
      </w:r>
    </w:p>
    <w:p w14:paraId="3B86C5C2" w14:textId="1B6EC137" w:rsidR="00994CA9" w:rsidRPr="00EF3E0E" w:rsidRDefault="00EF3E0E" w:rsidP="00EF3E0E">
      <w:pPr>
        <w:pStyle w:val="Akapitzlist"/>
        <w:numPr>
          <w:ilvl w:val="0"/>
          <w:numId w:val="37"/>
        </w:numPr>
        <w:spacing w:after="0" w:line="276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EF3E0E">
        <w:rPr>
          <w:rFonts w:eastAsia="Times New Roman" w:cs="Arial"/>
          <w:color w:val="000000"/>
          <w:spacing w:val="0"/>
          <w:szCs w:val="20"/>
          <w:lang w:eastAsia="pl-PL"/>
        </w:rPr>
        <w:t>ze strony Wykonawcy</w:t>
      </w:r>
      <w:r w:rsidR="00994CA9" w:rsidRPr="00EF3E0E">
        <w:rPr>
          <w:rFonts w:eastAsia="Times New Roman" w:cs="Arial"/>
          <w:color w:val="000000"/>
          <w:spacing w:val="0"/>
          <w:szCs w:val="20"/>
          <w:lang w:eastAsia="pl-PL"/>
        </w:rPr>
        <w:t>: [___]</w:t>
      </w:r>
    </w:p>
    <w:p w14:paraId="1E72C99D" w14:textId="19C8C424" w:rsidR="005E24B7" w:rsidRDefault="005E24B7" w:rsidP="00492743">
      <w:pPr>
        <w:numPr>
          <w:ilvl w:val="0"/>
          <w:numId w:val="36"/>
        </w:numPr>
        <w:spacing w:after="0" w:line="276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492743">
        <w:rPr>
          <w:rFonts w:eastAsia="Times New Roman" w:cs="Arial"/>
          <w:color w:val="000000"/>
          <w:spacing w:val="0"/>
          <w:szCs w:val="20"/>
          <w:lang w:eastAsia="pl-PL"/>
        </w:rPr>
        <w:t>Oso</w:t>
      </w:r>
      <w:r w:rsidRPr="005E24B7">
        <w:rPr>
          <w:rFonts w:eastAsia="Times New Roman" w:cs="Arial"/>
          <w:color w:val="000000"/>
          <w:spacing w:val="0"/>
          <w:szCs w:val="20"/>
          <w:lang w:eastAsia="pl-PL"/>
        </w:rPr>
        <w:t xml:space="preserve">by, o których mowa w ust. 1 </w:t>
      </w:r>
      <w:r>
        <w:rPr>
          <w:rFonts w:eastAsia="Times New Roman" w:cs="Arial"/>
          <w:color w:val="000000"/>
          <w:spacing w:val="0"/>
          <w:szCs w:val="20"/>
          <w:lang w:eastAsia="pl-PL"/>
        </w:rPr>
        <w:t>pkt 1</w:t>
      </w:r>
      <w:r w:rsidR="00492743">
        <w:rPr>
          <w:rFonts w:eastAsia="Times New Roman" w:cs="Arial"/>
          <w:color w:val="000000"/>
          <w:spacing w:val="0"/>
          <w:szCs w:val="20"/>
          <w:lang w:eastAsia="pl-PL"/>
        </w:rPr>
        <w:t>)</w:t>
      </w:r>
      <w:r>
        <w:rPr>
          <w:rFonts w:eastAsia="Times New Roman" w:cs="Arial"/>
          <w:color w:val="000000"/>
          <w:spacing w:val="0"/>
          <w:szCs w:val="20"/>
          <w:lang w:eastAsia="pl-PL"/>
        </w:rPr>
        <w:t>,</w:t>
      </w:r>
      <w:r w:rsidR="00492743">
        <w:rPr>
          <w:rFonts w:eastAsia="Times New Roman" w:cs="Arial"/>
          <w:color w:val="000000"/>
          <w:spacing w:val="0"/>
          <w:szCs w:val="20"/>
          <w:lang w:eastAsia="pl-PL"/>
        </w:rPr>
        <w:t xml:space="preserve"> bez odrębnego umocowania,</w:t>
      </w:r>
      <w:r w:rsidRPr="00492743">
        <w:rPr>
          <w:rFonts w:eastAsia="Times New Roman" w:cs="Arial"/>
          <w:color w:val="000000"/>
          <w:spacing w:val="0"/>
          <w:szCs w:val="20"/>
          <w:lang w:eastAsia="pl-PL"/>
        </w:rPr>
        <w:t xml:space="preserve"> nie mają prawa dokonywania zmiany niniejszej Umowy, składania na oświadczeń woli mających celu wypowiedzenie, odstąpienie lub rozwiązanie Umowy oraz nie mają prawa do zaciągania zobowiązań w imieniu Stron lub zwolnienia drugiej Strony z zobowiązań zaciągniętych na podstawie niniejszej Umowy.</w:t>
      </w:r>
    </w:p>
    <w:p w14:paraId="678312E4" w14:textId="6295A8BE" w:rsidR="00292F87" w:rsidRDefault="00292F87" w:rsidP="00C5505A">
      <w:pPr>
        <w:tabs>
          <w:tab w:val="num" w:pos="284"/>
          <w:tab w:val="num" w:pos="360"/>
        </w:tabs>
        <w:spacing w:after="0" w:line="276" w:lineRule="auto"/>
        <w:ind w:left="284"/>
        <w:rPr>
          <w:rFonts w:cs="Tahoma"/>
          <w:color w:val="000000"/>
          <w:szCs w:val="20"/>
        </w:rPr>
      </w:pPr>
    </w:p>
    <w:p w14:paraId="481E1D65" w14:textId="3C272877" w:rsidR="00292F87" w:rsidRPr="00866033" w:rsidRDefault="00292F87" w:rsidP="00292F87">
      <w:pPr>
        <w:tabs>
          <w:tab w:val="left" w:pos="0"/>
          <w:tab w:val="num" w:pos="709"/>
        </w:tabs>
        <w:spacing w:after="0" w:line="276" w:lineRule="auto"/>
        <w:ind w:left="709" w:hanging="425"/>
        <w:jc w:val="center"/>
        <w:rPr>
          <w:rFonts w:cs="Tahoma"/>
          <w:b/>
          <w:color w:val="000000"/>
          <w:szCs w:val="20"/>
        </w:rPr>
      </w:pPr>
      <w:r w:rsidRPr="00866033">
        <w:rPr>
          <w:rFonts w:cs="Tahoma"/>
          <w:b/>
          <w:color w:val="000000"/>
          <w:szCs w:val="20"/>
        </w:rPr>
        <w:lastRenderedPageBreak/>
        <w:t xml:space="preserve">§ </w:t>
      </w:r>
      <w:r w:rsidR="0085430E" w:rsidRPr="00866033">
        <w:rPr>
          <w:rFonts w:cs="Tahoma"/>
          <w:b/>
          <w:color w:val="000000"/>
          <w:szCs w:val="20"/>
        </w:rPr>
        <w:t>7</w:t>
      </w:r>
    </w:p>
    <w:p w14:paraId="2E47CA79" w14:textId="1BAD1ACD" w:rsidR="00292F87" w:rsidRPr="00866033" w:rsidRDefault="00292F87" w:rsidP="00292F87">
      <w:pPr>
        <w:tabs>
          <w:tab w:val="num" w:pos="284"/>
          <w:tab w:val="num" w:pos="360"/>
        </w:tabs>
        <w:spacing w:after="0" w:line="276" w:lineRule="auto"/>
        <w:ind w:left="284"/>
        <w:jc w:val="center"/>
        <w:rPr>
          <w:rFonts w:cs="Tahoma"/>
          <w:b/>
          <w:bCs/>
          <w:color w:val="000000"/>
          <w:szCs w:val="20"/>
        </w:rPr>
      </w:pPr>
      <w:r w:rsidRPr="00866033">
        <w:rPr>
          <w:rFonts w:cs="Tahoma"/>
          <w:b/>
          <w:bCs/>
          <w:color w:val="000000"/>
          <w:szCs w:val="20"/>
        </w:rPr>
        <w:t>Wymagania w zakresie zatrudnienia osób</w:t>
      </w:r>
    </w:p>
    <w:p w14:paraId="754DEDA6" w14:textId="2B5B3AA6" w:rsidR="00292F87" w:rsidRPr="00866033" w:rsidRDefault="00292F87" w:rsidP="00401601">
      <w:pPr>
        <w:pStyle w:val="Akapitzlist"/>
        <w:numPr>
          <w:ilvl w:val="0"/>
          <w:numId w:val="22"/>
        </w:numPr>
        <w:tabs>
          <w:tab w:val="num" w:pos="284"/>
        </w:tabs>
        <w:spacing w:after="0" w:line="276" w:lineRule="auto"/>
        <w:rPr>
          <w:rFonts w:cs="Tahoma"/>
          <w:color w:val="000000"/>
          <w:szCs w:val="20"/>
        </w:rPr>
      </w:pPr>
      <w:r w:rsidRPr="00866033">
        <w:rPr>
          <w:rFonts w:cs="Tahoma"/>
          <w:color w:val="000000"/>
          <w:szCs w:val="20"/>
        </w:rPr>
        <w:t xml:space="preserve">Stosownie do dyspozycji art. 95 ust. 1 ustawy </w:t>
      </w:r>
      <w:proofErr w:type="spellStart"/>
      <w:r w:rsidRPr="00866033">
        <w:rPr>
          <w:rFonts w:cs="Tahoma"/>
          <w:color w:val="000000"/>
          <w:szCs w:val="20"/>
        </w:rPr>
        <w:t>Pzp</w:t>
      </w:r>
      <w:proofErr w:type="spellEnd"/>
      <w:r w:rsidRPr="00866033">
        <w:rPr>
          <w:rFonts w:cs="Tahoma"/>
          <w:color w:val="000000"/>
          <w:szCs w:val="20"/>
        </w:rPr>
        <w:t xml:space="preserve"> zgodnie z wymaganiami Zamawiającego, Wykonawca lub podwykonawca przy realizacji przedmiotu zamówienia, do wykonywania czynności polegających na</w:t>
      </w:r>
      <w:r w:rsidR="00E95E9E" w:rsidRPr="00866033">
        <w:rPr>
          <w:rFonts w:cs="Tahoma"/>
          <w:color w:val="000000"/>
          <w:szCs w:val="20"/>
        </w:rPr>
        <w:t xml:space="preserve"> rozłączeniu </w:t>
      </w:r>
      <w:r w:rsidR="00E95E9E" w:rsidRPr="00866033">
        <w:rPr>
          <w:rFonts w:eastAsia="Times New Roman" w:cs="Arial"/>
          <w:color w:val="000000"/>
          <w:szCs w:val="20"/>
          <w:lang w:eastAsia="pl-PL"/>
        </w:rPr>
        <w:t>L</w:t>
      </w:r>
      <w:r w:rsidR="00E95E9E" w:rsidRPr="00866033">
        <w:rPr>
          <w:rFonts w:eastAsia="Times New Roman" w:cs="Arial"/>
          <w:color w:val="000000"/>
          <w:spacing w:val="0"/>
          <w:szCs w:val="20"/>
          <w:lang w:eastAsia="pl-PL"/>
        </w:rPr>
        <w:t>asera, dostarczeni</w:t>
      </w:r>
      <w:r w:rsidR="00E95E9E" w:rsidRPr="00866033">
        <w:rPr>
          <w:rFonts w:eastAsia="Times New Roman" w:cs="Arial"/>
          <w:color w:val="000000"/>
          <w:szCs w:val="20"/>
          <w:lang w:eastAsia="pl-PL"/>
        </w:rPr>
        <w:t>u</w:t>
      </w:r>
      <w:r w:rsidR="00E95E9E" w:rsidRPr="00866033">
        <w:rPr>
          <w:rFonts w:eastAsia="Times New Roman" w:cs="Arial"/>
          <w:color w:val="000000"/>
          <w:spacing w:val="0"/>
          <w:szCs w:val="20"/>
          <w:lang w:eastAsia="pl-PL"/>
        </w:rPr>
        <w:t xml:space="preserve"> o</w:t>
      </w:r>
      <w:r w:rsidR="00E95E9E" w:rsidRPr="00866033">
        <w:rPr>
          <w:rFonts w:eastAsia="Times New Roman" w:cs="Arial"/>
          <w:color w:val="000000"/>
          <w:szCs w:val="20"/>
          <w:lang w:eastAsia="pl-PL"/>
        </w:rPr>
        <w:t>dpowiedniego</w:t>
      </w:r>
      <w:r w:rsidR="00E95E9E" w:rsidRPr="00866033">
        <w:rPr>
          <w:rFonts w:eastAsia="Times New Roman" w:cs="Arial"/>
          <w:color w:val="000000"/>
          <w:spacing w:val="0"/>
          <w:szCs w:val="20"/>
          <w:lang w:eastAsia="pl-PL"/>
        </w:rPr>
        <w:t xml:space="preserve"> opakowania</w:t>
      </w:r>
      <w:r w:rsidR="00E95E9E" w:rsidRPr="00866033">
        <w:rPr>
          <w:rFonts w:eastAsia="Times New Roman" w:cs="Arial"/>
          <w:color w:val="000000"/>
          <w:szCs w:val="20"/>
          <w:lang w:eastAsia="pl-PL"/>
        </w:rPr>
        <w:t xml:space="preserve"> Lasera</w:t>
      </w:r>
      <w:r w:rsidR="00E95E9E" w:rsidRPr="00866033">
        <w:rPr>
          <w:rFonts w:eastAsia="Times New Roman" w:cs="Arial"/>
          <w:color w:val="000000"/>
          <w:spacing w:val="0"/>
          <w:szCs w:val="20"/>
          <w:lang w:eastAsia="pl-PL"/>
        </w:rPr>
        <w:t xml:space="preserve"> na </w:t>
      </w:r>
      <w:r w:rsidR="00E95E9E" w:rsidRPr="00866033">
        <w:rPr>
          <w:rFonts w:eastAsia="Times New Roman" w:cs="Arial"/>
          <w:color w:val="000000"/>
          <w:szCs w:val="20"/>
          <w:lang w:eastAsia="pl-PL"/>
        </w:rPr>
        <w:t>czas naprawy,</w:t>
      </w:r>
      <w:r w:rsidR="00EB636A">
        <w:rPr>
          <w:rFonts w:eastAsia="Times New Roman" w:cs="Arial"/>
          <w:color w:val="000000"/>
          <w:szCs w:val="20"/>
          <w:lang w:eastAsia="pl-PL"/>
        </w:rPr>
        <w:t xml:space="preserve"> odbioru Lasera do miejsca naprawy,</w:t>
      </w:r>
      <w:r w:rsidR="00E95E9E" w:rsidRPr="00866033">
        <w:rPr>
          <w:rFonts w:eastAsia="Times New Roman" w:cs="Arial"/>
          <w:color w:val="000000"/>
          <w:szCs w:val="20"/>
          <w:lang w:eastAsia="pl-PL"/>
        </w:rPr>
        <w:t xml:space="preserve"> </w:t>
      </w:r>
      <w:r w:rsidR="00907692">
        <w:rPr>
          <w:rFonts w:eastAsia="Times New Roman" w:cs="Arial"/>
          <w:color w:val="000000"/>
          <w:szCs w:val="20"/>
          <w:lang w:eastAsia="pl-PL"/>
        </w:rPr>
        <w:t>naprawieniu Lasera</w:t>
      </w:r>
      <w:r w:rsidRPr="00866033">
        <w:rPr>
          <w:rFonts w:cs="Tahoma"/>
          <w:color w:val="000000"/>
          <w:szCs w:val="20"/>
        </w:rPr>
        <w:t>,</w:t>
      </w:r>
      <w:r w:rsidR="00E95E9E" w:rsidRPr="00866033">
        <w:rPr>
          <w:rFonts w:cs="Tahoma"/>
          <w:color w:val="000000"/>
          <w:szCs w:val="20"/>
        </w:rPr>
        <w:t xml:space="preserve"> </w:t>
      </w:r>
      <w:r w:rsidR="00E95E9E" w:rsidRPr="00866033">
        <w:rPr>
          <w:rFonts w:eastAsia="Times New Roman" w:cs="Arial"/>
          <w:color w:val="000000"/>
          <w:szCs w:val="20"/>
          <w:lang w:eastAsia="pl-PL"/>
        </w:rPr>
        <w:t>dostarczeniu</w:t>
      </w:r>
      <w:r w:rsidR="00FB153F" w:rsidRPr="00866033">
        <w:rPr>
          <w:rFonts w:eastAsia="Times New Roman" w:cs="Arial"/>
          <w:color w:val="000000"/>
          <w:szCs w:val="20"/>
          <w:lang w:eastAsia="pl-PL"/>
        </w:rPr>
        <w:t xml:space="preserve"> </w:t>
      </w:r>
      <w:r w:rsidR="00E95E9E" w:rsidRPr="00866033">
        <w:rPr>
          <w:rFonts w:eastAsia="Times New Roman" w:cs="Arial"/>
          <w:color w:val="000000"/>
          <w:szCs w:val="20"/>
          <w:lang w:eastAsia="pl-PL"/>
        </w:rPr>
        <w:t>Lasera</w:t>
      </w:r>
      <w:r w:rsidR="00E95E9E" w:rsidRPr="00866033">
        <w:rPr>
          <w:rFonts w:eastAsia="Times New Roman" w:cs="Arial"/>
          <w:color w:val="000000"/>
          <w:spacing w:val="0"/>
          <w:szCs w:val="20"/>
          <w:lang w:eastAsia="pl-PL"/>
        </w:rPr>
        <w:t xml:space="preserve"> do </w:t>
      </w:r>
      <w:r w:rsidR="00E95E9E" w:rsidRPr="00866033">
        <w:rPr>
          <w:rFonts w:eastAsia="Times New Roman" w:cs="Arial"/>
          <w:color w:val="000000"/>
          <w:szCs w:val="20"/>
          <w:lang w:eastAsia="pl-PL"/>
        </w:rPr>
        <w:t>Zamawiającego po naprawie</w:t>
      </w:r>
      <w:r w:rsidR="00FB153F" w:rsidRPr="00866033">
        <w:rPr>
          <w:rFonts w:eastAsia="Times New Roman" w:cs="Arial"/>
          <w:color w:val="000000"/>
          <w:szCs w:val="20"/>
          <w:lang w:eastAsia="pl-PL"/>
        </w:rPr>
        <w:t>, instalacji Lasera i ponownego uruchomienia Aparatury w siedzibie Zamawiającego w celu weryfikacji prawidłowego funkcjonowania Aparatury po instalacji Lasera,</w:t>
      </w:r>
      <w:r w:rsidRPr="00866033">
        <w:rPr>
          <w:rFonts w:cs="Tahoma"/>
          <w:color w:val="000000"/>
          <w:szCs w:val="20"/>
        </w:rPr>
        <w:t xml:space="preserve"> opisanych w OPZ</w:t>
      </w:r>
      <w:r w:rsidR="00FB153F" w:rsidRPr="00866033">
        <w:rPr>
          <w:rFonts w:cs="Tahoma"/>
          <w:color w:val="000000"/>
          <w:szCs w:val="20"/>
        </w:rPr>
        <w:t>,</w:t>
      </w:r>
      <w:r w:rsidRPr="00866033">
        <w:rPr>
          <w:rFonts w:cs="Tahoma"/>
          <w:color w:val="000000"/>
          <w:szCs w:val="20"/>
        </w:rPr>
        <w:t xml:space="preserve"> będzie zatrudniał pracowników na podstawie stosunku pracy zgodnie z przepisami ustawy z dnia 26 czerwca 1974 – Kodeks pracy.  </w:t>
      </w:r>
    </w:p>
    <w:p w14:paraId="79A4833B" w14:textId="2EDA03BA" w:rsidR="00292F87" w:rsidRPr="00866033" w:rsidRDefault="00292F87" w:rsidP="00401601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auto"/>
          <w:szCs w:val="20"/>
        </w:rPr>
      </w:pPr>
      <w:r w:rsidRPr="00866033">
        <w:rPr>
          <w:rFonts w:eastAsia="Times New Roman" w:cs="Tahoma"/>
          <w:color w:val="auto"/>
          <w:szCs w:val="20"/>
        </w:rPr>
        <w:t>W trakcie realizacji Umowy, na każde wezwanie Zamawiającego, w wyznaczonym w tym wezwaniu terminie, Wykonawca przedłoży Zamawiającemu wskazane poniżej dowody w celu potwierdzenia spełnienia wymogu zatrudnienia na podstawie umowy o pracę przez Wykonawcę lub podwykonawcę osób wykonujących wskazane w ust. 1 czynności w trakcie realizacji Umowy:</w:t>
      </w:r>
    </w:p>
    <w:p w14:paraId="374B5A55" w14:textId="5A3B3E11" w:rsidR="00292F87" w:rsidRPr="00866033" w:rsidRDefault="00D5132B" w:rsidP="0040160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rPr>
          <w:rFonts w:eastAsia="Calibri" w:cs="Roboto Lt"/>
          <w:color w:val="000000"/>
          <w:szCs w:val="20"/>
        </w:rPr>
      </w:pPr>
      <w:r w:rsidRPr="00866033">
        <w:rPr>
          <w:rFonts w:eastAsia="Calibri" w:cs="Roboto Lt"/>
          <w:color w:val="000000"/>
          <w:szCs w:val="20"/>
        </w:rPr>
        <w:t xml:space="preserve">żądania </w:t>
      </w:r>
      <w:r w:rsidR="00292F87" w:rsidRPr="00866033">
        <w:rPr>
          <w:rFonts w:eastAsia="Calibri" w:cs="Roboto Lt"/>
          <w:color w:val="000000"/>
          <w:szCs w:val="20"/>
        </w:rPr>
        <w:t>oświadcze</w:t>
      </w:r>
      <w:r w:rsidRPr="00866033">
        <w:rPr>
          <w:rFonts w:eastAsia="Calibri" w:cs="Roboto Lt"/>
          <w:color w:val="000000"/>
          <w:szCs w:val="20"/>
        </w:rPr>
        <w:t>ń i dokumentów</w:t>
      </w:r>
      <w:r w:rsidR="00292F87" w:rsidRPr="00866033">
        <w:rPr>
          <w:rFonts w:eastAsia="Calibri" w:cs="Roboto Lt"/>
          <w:color w:val="000000"/>
          <w:szCs w:val="20"/>
        </w:rPr>
        <w:t xml:space="preserve"> </w:t>
      </w:r>
      <w:r w:rsidRPr="00866033">
        <w:rPr>
          <w:rFonts w:eastAsia="Calibri" w:cs="Roboto Lt"/>
          <w:color w:val="000000"/>
          <w:szCs w:val="20"/>
        </w:rPr>
        <w:t>w zakresie potwierdzenia spełnienia ww. wymogów i dokonywania ich oceny,</w:t>
      </w:r>
    </w:p>
    <w:p w14:paraId="60D537EF" w14:textId="10F63CE9" w:rsidR="00292F87" w:rsidRPr="00866033" w:rsidRDefault="00292F87" w:rsidP="0040160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rPr>
          <w:rFonts w:eastAsia="Calibri" w:cs="Roboto Lt"/>
          <w:color w:val="000000"/>
          <w:szCs w:val="20"/>
        </w:rPr>
      </w:pPr>
      <w:r w:rsidRPr="00866033">
        <w:rPr>
          <w:rFonts w:eastAsia="Calibri" w:cs="Roboto Lt"/>
          <w:color w:val="00000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</w:t>
      </w:r>
    </w:p>
    <w:p w14:paraId="6ECFA97B" w14:textId="4675101D" w:rsidR="00292F87" w:rsidRPr="00866033" w:rsidRDefault="00292F87" w:rsidP="0040160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rPr>
          <w:rFonts w:eastAsia="Calibri" w:cs="Roboto Lt"/>
          <w:color w:val="000000"/>
          <w:szCs w:val="20"/>
        </w:rPr>
      </w:pPr>
      <w:r w:rsidRPr="00866033">
        <w:rPr>
          <w:rFonts w:eastAsia="Calibri" w:cs="Roboto Lt"/>
          <w:color w:val="00000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FA5D5D6" w14:textId="55321D5F" w:rsidR="00292F87" w:rsidRPr="00866033" w:rsidRDefault="00292F87" w:rsidP="0040160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rPr>
          <w:rFonts w:eastAsia="Calibri" w:cs="Roboto Lt"/>
          <w:color w:val="000000"/>
          <w:szCs w:val="20"/>
        </w:rPr>
      </w:pPr>
      <w:r w:rsidRPr="00866033">
        <w:rPr>
          <w:rFonts w:eastAsia="Calibri" w:cs="Roboto Lt"/>
          <w:color w:val="000000"/>
          <w:szCs w:val="20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powszechnie obowiązującymi przepisami prawa, w szczególności RODO.</w:t>
      </w:r>
    </w:p>
    <w:p w14:paraId="080939DA" w14:textId="411E6E14" w:rsidR="00292F87" w:rsidRPr="00866033" w:rsidRDefault="00292F87" w:rsidP="00401601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auto"/>
          <w:szCs w:val="20"/>
        </w:rPr>
      </w:pPr>
      <w:r w:rsidRPr="00866033">
        <w:rPr>
          <w:rFonts w:eastAsia="Times New Roman" w:cs="Tahoma"/>
          <w:color w:val="auto"/>
          <w:szCs w:val="20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</w:t>
      </w:r>
      <w:r w:rsidR="00D5132B" w:rsidRPr="00866033">
        <w:rPr>
          <w:rFonts w:eastAsia="Times New Roman" w:cs="Tahoma"/>
          <w:color w:val="auto"/>
          <w:szCs w:val="20"/>
        </w:rPr>
        <w:t>1</w:t>
      </w:r>
      <w:r w:rsidRPr="00866033">
        <w:rPr>
          <w:rFonts w:eastAsia="Times New Roman" w:cs="Tahoma"/>
          <w:color w:val="auto"/>
          <w:szCs w:val="20"/>
        </w:rPr>
        <w:t xml:space="preserve">  czynności. </w:t>
      </w:r>
    </w:p>
    <w:p w14:paraId="64FD2221" w14:textId="6788B27A" w:rsidR="00292F87" w:rsidRPr="00866033" w:rsidRDefault="00292F87" w:rsidP="00401601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auto"/>
          <w:szCs w:val="20"/>
        </w:rPr>
      </w:pPr>
      <w:r w:rsidRPr="00866033">
        <w:rPr>
          <w:rFonts w:eastAsia="Times New Roman" w:cs="Tahoma"/>
          <w:color w:val="auto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77567FC" w14:textId="77777777" w:rsidR="004F276E" w:rsidRPr="00292F87" w:rsidRDefault="004F276E" w:rsidP="00B023E2">
      <w:pPr>
        <w:tabs>
          <w:tab w:val="num" w:pos="284"/>
          <w:tab w:val="num" w:pos="360"/>
        </w:tabs>
        <w:spacing w:after="0" w:line="276" w:lineRule="auto"/>
        <w:rPr>
          <w:rFonts w:cs="Tahoma"/>
          <w:b/>
          <w:bCs/>
          <w:color w:val="000000"/>
          <w:szCs w:val="20"/>
        </w:rPr>
      </w:pPr>
    </w:p>
    <w:p w14:paraId="178E64D6" w14:textId="284A2D94" w:rsidR="0058736C" w:rsidRPr="00F93E5F" w:rsidRDefault="0058736C" w:rsidP="00587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ind w:left="284"/>
        <w:jc w:val="center"/>
        <w:rPr>
          <w:rFonts w:eastAsia="Calibri" w:cs="Roboto Lt"/>
          <w:b/>
          <w:bCs/>
          <w:color w:val="000000"/>
          <w:szCs w:val="20"/>
        </w:rPr>
      </w:pPr>
      <w:r w:rsidRPr="00F93E5F">
        <w:rPr>
          <w:rFonts w:eastAsia="Calibri" w:cs="Roboto Lt"/>
          <w:b/>
          <w:bCs/>
          <w:color w:val="000000"/>
          <w:szCs w:val="20"/>
        </w:rPr>
        <w:t xml:space="preserve">§ </w:t>
      </w:r>
      <w:r w:rsidR="00695CD2">
        <w:rPr>
          <w:rFonts w:eastAsia="Calibri" w:cs="Roboto Lt"/>
          <w:b/>
          <w:bCs/>
          <w:color w:val="000000"/>
          <w:szCs w:val="20"/>
        </w:rPr>
        <w:t>8</w:t>
      </w:r>
    </w:p>
    <w:p w14:paraId="4CBF1625" w14:textId="66C89BBF" w:rsidR="0058736C" w:rsidRPr="00F93E5F" w:rsidRDefault="001B1746" w:rsidP="00587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center"/>
        <w:rPr>
          <w:rFonts w:eastAsia="Calibri" w:cs="Roboto Lt"/>
          <w:b/>
          <w:bCs/>
          <w:color w:val="000000"/>
          <w:szCs w:val="20"/>
        </w:rPr>
      </w:pPr>
      <w:r>
        <w:rPr>
          <w:rFonts w:eastAsia="Calibri" w:cs="Roboto Lt"/>
          <w:b/>
          <w:bCs/>
          <w:color w:val="000000"/>
          <w:szCs w:val="20"/>
        </w:rPr>
        <w:t xml:space="preserve">    </w:t>
      </w:r>
      <w:r w:rsidR="0058736C" w:rsidRPr="00F93E5F">
        <w:rPr>
          <w:rFonts w:eastAsia="Calibri" w:cs="Roboto Lt"/>
          <w:b/>
          <w:bCs/>
          <w:color w:val="000000"/>
          <w:szCs w:val="20"/>
        </w:rPr>
        <w:t xml:space="preserve">Gwarancja </w:t>
      </w:r>
    </w:p>
    <w:p w14:paraId="62E814A9" w14:textId="7907C9D0" w:rsidR="004F276E" w:rsidRDefault="004F276E" w:rsidP="004F276E">
      <w:pPr>
        <w:pStyle w:val="Akapitzlist"/>
        <w:numPr>
          <w:ilvl w:val="0"/>
          <w:numId w:val="34"/>
        </w:num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ind w:left="357" w:hanging="357"/>
        <w:rPr>
          <w:rFonts w:eastAsia="Calibri" w:cs="Roboto Lt"/>
          <w:color w:val="000000"/>
          <w:szCs w:val="20"/>
        </w:rPr>
      </w:pPr>
      <w:r w:rsidRPr="00846888">
        <w:rPr>
          <w:rFonts w:eastAsia="Calibri" w:cs="Roboto Lt"/>
          <w:color w:val="000000"/>
          <w:szCs w:val="20"/>
        </w:rPr>
        <w:t>Niezależnie od uprawnień z tytułu rękojmi określonych odpowiednimi przepisami prawa, Wykonawca udziela</w:t>
      </w:r>
      <w:r w:rsidR="00C9192C">
        <w:rPr>
          <w:rFonts w:eastAsia="Calibri" w:cs="Roboto Lt"/>
          <w:color w:val="000000"/>
          <w:szCs w:val="20"/>
        </w:rPr>
        <w:t xml:space="preserve"> 12-miesięcznej</w:t>
      </w:r>
      <w:r w:rsidRPr="00846888">
        <w:rPr>
          <w:rFonts w:eastAsia="Calibri" w:cs="Roboto Lt"/>
          <w:color w:val="000000"/>
          <w:szCs w:val="20"/>
        </w:rPr>
        <w:t xml:space="preserve"> gwarancji na </w:t>
      </w:r>
      <w:r w:rsidR="00020652">
        <w:rPr>
          <w:rFonts w:eastAsia="Calibri" w:cs="Roboto Lt"/>
          <w:color w:val="000000"/>
          <w:szCs w:val="20"/>
        </w:rPr>
        <w:t>prawidłowe funkcjonowanie Lasera</w:t>
      </w:r>
      <w:r w:rsidR="00436AC6">
        <w:rPr>
          <w:rFonts w:eastAsia="Calibri" w:cs="Roboto Lt"/>
          <w:color w:val="000000"/>
          <w:szCs w:val="20"/>
        </w:rPr>
        <w:t xml:space="preserve"> oraz Aparatury w zakresie korzystania z Lasera</w:t>
      </w:r>
      <w:r w:rsidRPr="00846888">
        <w:rPr>
          <w:rFonts w:eastAsia="Calibri" w:cs="Roboto Lt"/>
          <w:color w:val="000000"/>
          <w:szCs w:val="20"/>
        </w:rPr>
        <w:t xml:space="preserve">, nawet bez wydawania odrębnego dokumentu gwarancyjnego. Bieg terminu gwarancji, o której mowa w zdaniu poprzednim, rozpoczyna się od dnia podpisania </w:t>
      </w:r>
      <w:r w:rsidR="00B72E78">
        <w:rPr>
          <w:rFonts w:eastAsia="Calibri" w:cs="Roboto Lt"/>
          <w:color w:val="000000"/>
          <w:szCs w:val="20"/>
        </w:rPr>
        <w:t xml:space="preserve">Protokołu odbioru </w:t>
      </w:r>
      <w:r w:rsidRPr="00846888">
        <w:rPr>
          <w:rFonts w:eastAsia="Calibri" w:cs="Roboto Lt"/>
          <w:color w:val="000000"/>
          <w:szCs w:val="20"/>
        </w:rPr>
        <w:t>(Prot</w:t>
      </w:r>
      <w:r w:rsidR="00B72E78">
        <w:rPr>
          <w:rFonts w:eastAsia="Calibri" w:cs="Roboto Lt"/>
          <w:color w:val="000000"/>
          <w:szCs w:val="20"/>
        </w:rPr>
        <w:t>okół</w:t>
      </w:r>
      <w:r w:rsidRPr="00846888">
        <w:rPr>
          <w:rFonts w:eastAsia="Calibri" w:cs="Roboto Lt"/>
          <w:color w:val="000000"/>
          <w:szCs w:val="20"/>
        </w:rPr>
        <w:t xml:space="preserve"> Odbioru bez uwag</w:t>
      </w:r>
      <w:r>
        <w:rPr>
          <w:rFonts w:eastAsia="Calibri" w:cs="Roboto Lt"/>
          <w:color w:val="000000"/>
          <w:szCs w:val="20"/>
        </w:rPr>
        <w:t>)</w:t>
      </w:r>
      <w:r w:rsidRPr="00846888">
        <w:rPr>
          <w:rFonts w:eastAsia="Calibri" w:cs="Roboto Lt"/>
          <w:color w:val="000000"/>
          <w:szCs w:val="20"/>
        </w:rPr>
        <w:t>.</w:t>
      </w:r>
    </w:p>
    <w:p w14:paraId="7C6D828A" w14:textId="27DD87D9" w:rsidR="004F276E" w:rsidRPr="00846888" w:rsidRDefault="004F276E" w:rsidP="004F276E">
      <w:pPr>
        <w:pStyle w:val="Akapitzlist"/>
        <w:numPr>
          <w:ilvl w:val="0"/>
          <w:numId w:val="34"/>
        </w:num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ind w:left="357" w:hanging="357"/>
        <w:rPr>
          <w:rFonts w:eastAsia="Calibri" w:cs="Roboto Lt"/>
          <w:color w:val="000000"/>
          <w:szCs w:val="20"/>
        </w:rPr>
      </w:pPr>
      <w:r>
        <w:rPr>
          <w:rFonts w:asciiTheme="majorHAnsi" w:hAnsiTheme="majorHAnsi"/>
          <w:szCs w:val="20"/>
        </w:rPr>
        <w:t xml:space="preserve"> </w:t>
      </w:r>
      <w:r w:rsidRPr="00846888">
        <w:rPr>
          <w:rFonts w:asciiTheme="majorHAnsi" w:hAnsiTheme="majorHAnsi"/>
          <w:szCs w:val="20"/>
        </w:rPr>
        <w:t>W ramach udzielonej gwarancji Wykonawca zobowiązuje się do usunięcia wad przedmiotu Umowy ujawnionych i zgłoszonych przez Zamawiającego w okresie gwarancji. Gwarant zobowiązany jest do usunięcia wad także po upływie okresu gwarancji, jeżeli zgłoszenie wady nastąpiło w okresie gwarancji. Od momentu usunięcia wady termin gwarancji dotyczący wadliwej części przedmiotu Umowy biegnie na nowo.</w:t>
      </w:r>
    </w:p>
    <w:p w14:paraId="1035F59A" w14:textId="77777777" w:rsidR="004F276E" w:rsidRPr="00846888" w:rsidRDefault="004F276E" w:rsidP="004F276E">
      <w:pPr>
        <w:pStyle w:val="Akapitzlist"/>
        <w:numPr>
          <w:ilvl w:val="0"/>
          <w:numId w:val="34"/>
        </w:num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ind w:left="357" w:hanging="357"/>
        <w:rPr>
          <w:rFonts w:eastAsia="Calibri" w:cs="Roboto Lt"/>
          <w:color w:val="000000"/>
          <w:szCs w:val="20"/>
        </w:rPr>
      </w:pPr>
      <w:r>
        <w:rPr>
          <w:rFonts w:asciiTheme="majorHAnsi" w:hAnsiTheme="majorHAnsi"/>
          <w:szCs w:val="20"/>
        </w:rPr>
        <w:t xml:space="preserve"> </w:t>
      </w:r>
      <w:r w:rsidRPr="00846888">
        <w:rPr>
          <w:rFonts w:asciiTheme="majorHAnsi" w:hAnsiTheme="majorHAnsi"/>
          <w:szCs w:val="20"/>
        </w:rPr>
        <w:t xml:space="preserve">Usunięcie wady obejmuje w szczególności zbadanie przez Wykonawcę (na jego koszt) przyczyny wystąpienia usterki oraz wymianę wadliwych elementów na nowe. Ponadto gwarant zobowiązany jest naprawić szkodę wyrządzoną Zamawiającemu w związku z wystąpieniem wady, </w:t>
      </w:r>
      <w:r w:rsidRPr="00846888">
        <w:rPr>
          <w:rFonts w:asciiTheme="majorHAnsi" w:hAnsiTheme="majorHAnsi"/>
          <w:szCs w:val="20"/>
        </w:rPr>
        <w:br/>
        <w:t>w szczególności pokryć koszty naprawy lub wymiany innych urządzeń uszkodzonych w związku z wadliwością przedmiotu Umowy. Zamawiający uprawniony jest do zlecenia naprawienia szkody, o której mowa w zdaniu poprzednim, osobie trzeciej na koszt i ryzyko Wykonawcy.</w:t>
      </w:r>
    </w:p>
    <w:p w14:paraId="011BC607" w14:textId="0942D55B" w:rsidR="004F276E" w:rsidRPr="00846888" w:rsidRDefault="004F276E" w:rsidP="004F276E">
      <w:pPr>
        <w:pStyle w:val="Akapitzlist"/>
        <w:numPr>
          <w:ilvl w:val="0"/>
          <w:numId w:val="34"/>
        </w:num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ind w:left="357" w:hanging="357"/>
        <w:rPr>
          <w:rFonts w:eastAsia="Calibri" w:cs="Roboto Lt"/>
          <w:color w:val="000000"/>
          <w:szCs w:val="20"/>
        </w:rPr>
      </w:pPr>
      <w:r>
        <w:rPr>
          <w:rFonts w:asciiTheme="majorHAnsi" w:hAnsiTheme="majorHAnsi"/>
          <w:szCs w:val="20"/>
        </w:rPr>
        <w:t xml:space="preserve"> </w:t>
      </w:r>
      <w:r w:rsidRPr="00846888">
        <w:rPr>
          <w:rFonts w:asciiTheme="majorHAnsi" w:hAnsiTheme="majorHAnsi"/>
          <w:szCs w:val="20"/>
        </w:rPr>
        <w:t xml:space="preserve">Zamawiający zobowiązany jest w okresie gwarancji zgłosić do Wykonawcy stwierdzoną wadę na adres e-mail wskazany w § </w:t>
      </w:r>
      <w:r>
        <w:rPr>
          <w:rFonts w:asciiTheme="majorHAnsi" w:hAnsiTheme="majorHAnsi"/>
          <w:szCs w:val="20"/>
        </w:rPr>
        <w:t>6</w:t>
      </w:r>
      <w:r w:rsidR="00A169CF">
        <w:rPr>
          <w:rFonts w:asciiTheme="majorHAnsi" w:hAnsiTheme="majorHAnsi"/>
          <w:szCs w:val="20"/>
        </w:rPr>
        <w:t xml:space="preserve"> ust. </w:t>
      </w:r>
      <w:r w:rsidR="00EF3E0E">
        <w:rPr>
          <w:rFonts w:asciiTheme="majorHAnsi" w:hAnsiTheme="majorHAnsi"/>
          <w:szCs w:val="20"/>
        </w:rPr>
        <w:t>1</w:t>
      </w:r>
      <w:r w:rsidRPr="00846888">
        <w:rPr>
          <w:rFonts w:asciiTheme="majorHAnsi" w:hAnsiTheme="majorHAnsi"/>
          <w:szCs w:val="20"/>
        </w:rPr>
        <w:t>.</w:t>
      </w:r>
    </w:p>
    <w:p w14:paraId="2188AD0C" w14:textId="5B48A1FF" w:rsidR="004F276E" w:rsidRPr="00846888" w:rsidRDefault="004F276E" w:rsidP="004F276E">
      <w:pPr>
        <w:pStyle w:val="Akapitzlist"/>
        <w:numPr>
          <w:ilvl w:val="0"/>
          <w:numId w:val="34"/>
        </w:num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ind w:left="357" w:hanging="357"/>
        <w:rPr>
          <w:rFonts w:eastAsia="Calibri" w:cs="Roboto Lt"/>
          <w:color w:val="000000"/>
          <w:szCs w:val="20"/>
        </w:rPr>
      </w:pPr>
      <w:r>
        <w:rPr>
          <w:rFonts w:asciiTheme="majorHAnsi" w:hAnsiTheme="majorHAnsi"/>
          <w:szCs w:val="20"/>
        </w:rPr>
        <w:t xml:space="preserve"> </w:t>
      </w:r>
      <w:r w:rsidRPr="00846888">
        <w:rPr>
          <w:rFonts w:asciiTheme="majorHAnsi" w:hAnsiTheme="majorHAnsi"/>
          <w:szCs w:val="20"/>
        </w:rPr>
        <w:t xml:space="preserve">Wykonawca zobowiązuje się do usunięcia wad przedmiotu Umowy </w:t>
      </w:r>
      <w:r w:rsidRPr="00846888">
        <w:rPr>
          <w:rFonts w:asciiTheme="majorHAnsi" w:hAnsiTheme="majorHAnsi"/>
          <w:szCs w:val="20"/>
        </w:rPr>
        <w:br/>
        <w:t xml:space="preserve">w terminie nieprzekraczającym </w:t>
      </w:r>
      <w:r>
        <w:rPr>
          <w:rFonts w:asciiTheme="majorHAnsi" w:hAnsiTheme="majorHAnsi"/>
          <w:szCs w:val="20"/>
        </w:rPr>
        <w:t>2</w:t>
      </w:r>
      <w:r w:rsidR="005E6AFB">
        <w:rPr>
          <w:rFonts w:asciiTheme="majorHAnsi" w:hAnsiTheme="majorHAnsi"/>
          <w:szCs w:val="20"/>
        </w:rPr>
        <w:t>1</w:t>
      </w:r>
      <w:r w:rsidRPr="00846888">
        <w:rPr>
          <w:rFonts w:asciiTheme="majorHAnsi" w:hAnsiTheme="majorHAnsi"/>
          <w:szCs w:val="20"/>
        </w:rPr>
        <w:t xml:space="preserve"> dni roboczych od dnia zgłoszenia wady.</w:t>
      </w:r>
    </w:p>
    <w:p w14:paraId="1363692C" w14:textId="5BEC0975" w:rsidR="004F276E" w:rsidRPr="00846888" w:rsidRDefault="004F276E" w:rsidP="004F276E">
      <w:pPr>
        <w:pStyle w:val="Akapitzlist"/>
        <w:numPr>
          <w:ilvl w:val="0"/>
          <w:numId w:val="34"/>
        </w:num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ind w:left="357" w:hanging="357"/>
        <w:rPr>
          <w:rFonts w:eastAsia="Calibri" w:cs="Roboto Lt"/>
          <w:color w:val="000000"/>
          <w:szCs w:val="20"/>
        </w:rPr>
      </w:pPr>
      <w:r>
        <w:rPr>
          <w:rFonts w:asciiTheme="majorHAnsi" w:hAnsiTheme="majorHAnsi"/>
          <w:szCs w:val="20"/>
        </w:rPr>
        <w:t xml:space="preserve"> </w:t>
      </w:r>
      <w:r w:rsidRPr="00846888">
        <w:rPr>
          <w:rFonts w:asciiTheme="majorHAnsi" w:hAnsiTheme="majorHAnsi"/>
          <w:szCs w:val="20"/>
        </w:rPr>
        <w:t xml:space="preserve">Niezależnie od uprawnienia do naliczenia kary umownej za </w:t>
      </w:r>
      <w:r>
        <w:rPr>
          <w:rFonts w:asciiTheme="majorHAnsi" w:hAnsiTheme="majorHAnsi"/>
          <w:szCs w:val="20"/>
        </w:rPr>
        <w:t>zwłokę</w:t>
      </w:r>
      <w:r w:rsidRPr="00846888">
        <w:rPr>
          <w:rFonts w:asciiTheme="majorHAnsi" w:hAnsiTheme="majorHAnsi"/>
          <w:szCs w:val="20"/>
        </w:rPr>
        <w:t xml:space="preserve"> </w:t>
      </w:r>
      <w:r w:rsidRPr="00846888">
        <w:rPr>
          <w:rFonts w:asciiTheme="majorHAnsi" w:hAnsiTheme="majorHAnsi"/>
          <w:szCs w:val="20"/>
        </w:rPr>
        <w:br/>
        <w:t xml:space="preserve">w wymianie wadliwego przedmiotu Umowy, w przypadku przekroczenia przez Wykonawcę terminu określonego w ust. </w:t>
      </w:r>
      <w:r>
        <w:rPr>
          <w:rFonts w:asciiTheme="majorHAnsi" w:hAnsiTheme="majorHAnsi"/>
          <w:szCs w:val="20"/>
        </w:rPr>
        <w:t>5</w:t>
      </w:r>
      <w:r w:rsidRPr="00846888">
        <w:rPr>
          <w:rFonts w:asciiTheme="majorHAnsi" w:hAnsiTheme="majorHAnsi"/>
          <w:szCs w:val="20"/>
        </w:rPr>
        <w:t xml:space="preserve"> powyżej, Zamawiający może bez uprzedniego wzywania Wykonawcy</w:t>
      </w:r>
      <w:r w:rsidR="00AD0AED">
        <w:rPr>
          <w:rFonts w:asciiTheme="majorHAnsi" w:hAnsiTheme="majorHAnsi"/>
          <w:szCs w:val="20"/>
        </w:rPr>
        <w:t xml:space="preserve"> wypowiedzieć Umowę w zakresie udzielonej gwarancji w trybie natychmiastowym</w:t>
      </w:r>
      <w:r w:rsidRPr="00846888">
        <w:rPr>
          <w:rFonts w:asciiTheme="majorHAnsi" w:hAnsiTheme="majorHAnsi"/>
          <w:szCs w:val="20"/>
        </w:rPr>
        <w:t xml:space="preserve">. </w:t>
      </w:r>
    </w:p>
    <w:p w14:paraId="67C68AB8" w14:textId="77777777" w:rsidR="004F276E" w:rsidRPr="00846888" w:rsidRDefault="004F276E" w:rsidP="004F276E">
      <w:pPr>
        <w:pStyle w:val="Akapitzlist"/>
        <w:numPr>
          <w:ilvl w:val="0"/>
          <w:numId w:val="34"/>
        </w:num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ind w:left="357" w:hanging="357"/>
        <w:rPr>
          <w:rFonts w:eastAsia="Calibri" w:cs="Roboto Lt"/>
          <w:color w:val="000000"/>
          <w:szCs w:val="20"/>
        </w:rPr>
      </w:pPr>
      <w:r>
        <w:rPr>
          <w:rFonts w:asciiTheme="majorHAnsi" w:hAnsiTheme="majorHAnsi"/>
          <w:szCs w:val="20"/>
        </w:rPr>
        <w:t xml:space="preserve"> </w:t>
      </w:r>
      <w:r w:rsidRPr="00846888">
        <w:rPr>
          <w:rFonts w:asciiTheme="majorHAnsi" w:hAnsiTheme="majorHAnsi"/>
          <w:szCs w:val="20"/>
        </w:rPr>
        <w:t>Odpowiedzialność z tytułu gwarancji nie wyłącza odpowiedzialności Wykonawcy na zasadach ogólnych kodeksu cywilnego za szkodę wyrządzoną Zamawiającemu w związku z realizacją Umowy.</w:t>
      </w:r>
    </w:p>
    <w:p w14:paraId="46C4B336" w14:textId="77777777" w:rsidR="004F276E" w:rsidRPr="00846888" w:rsidRDefault="004F276E" w:rsidP="004F276E">
      <w:pPr>
        <w:pStyle w:val="Akapitzlist"/>
        <w:numPr>
          <w:ilvl w:val="0"/>
          <w:numId w:val="34"/>
        </w:num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ind w:left="357" w:hanging="357"/>
        <w:rPr>
          <w:rFonts w:eastAsia="Calibri" w:cs="Roboto Lt"/>
          <w:color w:val="000000"/>
          <w:szCs w:val="20"/>
        </w:rPr>
      </w:pPr>
      <w:r>
        <w:rPr>
          <w:rFonts w:asciiTheme="majorHAnsi" w:hAnsiTheme="majorHAnsi"/>
          <w:szCs w:val="20"/>
        </w:rPr>
        <w:t xml:space="preserve"> </w:t>
      </w:r>
      <w:r w:rsidRPr="00846888">
        <w:rPr>
          <w:rFonts w:asciiTheme="majorHAnsi" w:hAnsiTheme="majorHAnsi"/>
          <w:szCs w:val="20"/>
        </w:rPr>
        <w:t>Niezależnie od uprawnień z tytułu gwarancji, Zamawiającemu przysługują uprawnienia z tytułu rękojmi</w:t>
      </w:r>
      <w:r>
        <w:rPr>
          <w:rFonts w:asciiTheme="majorHAnsi" w:hAnsiTheme="majorHAnsi"/>
          <w:szCs w:val="20"/>
        </w:rPr>
        <w:t>.</w:t>
      </w:r>
    </w:p>
    <w:p w14:paraId="749C52AA" w14:textId="77777777" w:rsidR="004F276E" w:rsidRPr="00690088" w:rsidRDefault="004F276E" w:rsidP="00690088">
      <w:p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ind w:left="284"/>
        <w:rPr>
          <w:rFonts w:eastAsia="Calibri" w:cs="Roboto Lt"/>
          <w:color w:val="000000"/>
          <w:szCs w:val="20"/>
        </w:rPr>
      </w:pPr>
    </w:p>
    <w:p w14:paraId="1E047D96" w14:textId="16F581C6" w:rsidR="00BA1711" w:rsidRDefault="00BA1711" w:rsidP="00C5505A">
      <w:pPr>
        <w:widowControl w:val="0"/>
        <w:tabs>
          <w:tab w:val="num" w:pos="709"/>
        </w:tabs>
        <w:spacing w:after="0" w:line="276" w:lineRule="auto"/>
        <w:ind w:left="709" w:hanging="425"/>
        <w:rPr>
          <w:rFonts w:eastAsia="DejaVu Sans" w:cs="Tahoma"/>
          <w:b/>
          <w:color w:val="000000"/>
          <w:kern w:val="2"/>
          <w:szCs w:val="20"/>
          <w:lang w:eastAsia="hi-IN" w:bidi="hi-IN"/>
        </w:rPr>
      </w:pPr>
    </w:p>
    <w:p w14:paraId="63804372" w14:textId="0813FCED" w:rsidR="004F6DF7" w:rsidRDefault="004F6DF7" w:rsidP="00C5505A">
      <w:pPr>
        <w:widowControl w:val="0"/>
        <w:tabs>
          <w:tab w:val="num" w:pos="709"/>
        </w:tabs>
        <w:spacing w:after="0" w:line="276" w:lineRule="auto"/>
        <w:ind w:left="709" w:hanging="425"/>
        <w:rPr>
          <w:rFonts w:eastAsia="DejaVu Sans" w:cs="Tahoma"/>
          <w:b/>
          <w:color w:val="000000"/>
          <w:kern w:val="2"/>
          <w:szCs w:val="20"/>
          <w:lang w:eastAsia="hi-IN" w:bidi="hi-IN"/>
        </w:rPr>
      </w:pPr>
    </w:p>
    <w:p w14:paraId="01DAB8B7" w14:textId="48E5D111" w:rsidR="004F6DF7" w:rsidRDefault="004F6DF7" w:rsidP="00C5505A">
      <w:pPr>
        <w:widowControl w:val="0"/>
        <w:tabs>
          <w:tab w:val="num" w:pos="709"/>
        </w:tabs>
        <w:spacing w:after="0" w:line="276" w:lineRule="auto"/>
        <w:ind w:left="709" w:hanging="425"/>
        <w:rPr>
          <w:rFonts w:eastAsia="DejaVu Sans" w:cs="Tahoma"/>
          <w:b/>
          <w:color w:val="000000"/>
          <w:kern w:val="2"/>
          <w:szCs w:val="20"/>
          <w:lang w:eastAsia="hi-IN" w:bidi="hi-IN"/>
        </w:rPr>
      </w:pPr>
    </w:p>
    <w:p w14:paraId="33924A79" w14:textId="77777777" w:rsidR="004F6DF7" w:rsidRPr="00C5505A" w:rsidRDefault="004F6DF7" w:rsidP="00C5505A">
      <w:pPr>
        <w:widowControl w:val="0"/>
        <w:tabs>
          <w:tab w:val="num" w:pos="709"/>
        </w:tabs>
        <w:spacing w:after="0" w:line="276" w:lineRule="auto"/>
        <w:ind w:left="709" w:hanging="425"/>
        <w:rPr>
          <w:rFonts w:eastAsia="DejaVu Sans" w:cs="Tahoma"/>
          <w:b/>
          <w:color w:val="000000"/>
          <w:kern w:val="2"/>
          <w:szCs w:val="20"/>
          <w:lang w:eastAsia="hi-IN" w:bidi="hi-IN"/>
        </w:rPr>
      </w:pPr>
    </w:p>
    <w:p w14:paraId="57167EA8" w14:textId="412414F8" w:rsidR="00446D48" w:rsidRDefault="00BA1711" w:rsidP="004F6DF7">
      <w:pPr>
        <w:widowControl w:val="0"/>
        <w:tabs>
          <w:tab w:val="num" w:pos="709"/>
        </w:tabs>
        <w:spacing w:after="0" w:line="276" w:lineRule="auto"/>
        <w:ind w:left="709" w:hanging="425"/>
        <w:jc w:val="center"/>
        <w:rPr>
          <w:rFonts w:eastAsia="DejaVu Sans" w:cs="Tahoma"/>
          <w:color w:val="000000"/>
          <w:kern w:val="2"/>
          <w:szCs w:val="20"/>
          <w:lang w:eastAsia="hi-IN" w:bidi="hi-IN"/>
        </w:rPr>
      </w:pPr>
      <w:r w:rsidRPr="00C5505A">
        <w:rPr>
          <w:rFonts w:eastAsia="DejaVu Sans" w:cs="Tahoma"/>
          <w:b/>
          <w:color w:val="000000"/>
          <w:kern w:val="2"/>
          <w:szCs w:val="20"/>
          <w:lang w:eastAsia="hi-IN" w:bidi="hi-IN"/>
        </w:rPr>
        <w:lastRenderedPageBreak/>
        <w:t xml:space="preserve">§ </w:t>
      </w:r>
      <w:r w:rsidR="00D73154">
        <w:rPr>
          <w:rFonts w:eastAsia="DejaVu Sans" w:cs="Tahoma"/>
          <w:b/>
          <w:color w:val="000000"/>
          <w:kern w:val="2"/>
          <w:szCs w:val="20"/>
          <w:lang w:eastAsia="hi-IN" w:bidi="hi-IN"/>
        </w:rPr>
        <w:t>9</w:t>
      </w:r>
    </w:p>
    <w:p w14:paraId="7087DE84" w14:textId="77777777" w:rsidR="003324CE" w:rsidRPr="00B50DB6" w:rsidRDefault="003324CE" w:rsidP="004F6DF7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B50DB6">
        <w:rPr>
          <w:rFonts w:eastAsia="Calibri" w:cs="Tahoma"/>
          <w:b/>
          <w:color w:val="auto"/>
          <w:szCs w:val="20"/>
        </w:rPr>
        <w:t>Poufność i ochrona danych osobowych</w:t>
      </w:r>
    </w:p>
    <w:p w14:paraId="0CEC4E5E" w14:textId="77777777" w:rsidR="002F5A38" w:rsidRPr="000E5315" w:rsidRDefault="002F5A38" w:rsidP="002F5A38">
      <w:pPr>
        <w:keepLines/>
        <w:numPr>
          <w:ilvl w:val="0"/>
          <w:numId w:val="35"/>
        </w:numPr>
        <w:suppressLineNumbers/>
        <w:tabs>
          <w:tab w:val="clear" w:pos="360"/>
          <w:tab w:val="num" w:pos="567"/>
        </w:tabs>
        <w:suppressAutoHyphens/>
        <w:spacing w:before="60" w:after="60" w:line="276" w:lineRule="auto"/>
        <w:ind w:left="567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color w:val="auto"/>
          <w:szCs w:val="20"/>
        </w:rPr>
        <w:t>Wykonawca podejmie wszelkie starania celem zapewnienia, że członkowie ich zarządu, kadra kierownicza, pracownicy, podwykonawcy, wykonawcy, podmioty powiązane lub inne podmioty zaangażowane przy realizacji niniejszej Umowy utrzymają w tajemnicy wszelkie informacje poufne, w tym wszelkie informacje techniczne, technologiczne, handlowe, finansowe i organizacyjne, dokumentacje, oprogramowanie, rysunki, rozszerzenia, udoskonalenia, procesy, projekty, know-how oraz inne niepublikowane informacje przesyłane lub udostępniane jej w sposób bezpośredni lub pośredni przez Zamawiającego, w związku z realizacją Umowy.</w:t>
      </w:r>
    </w:p>
    <w:p w14:paraId="6087253E" w14:textId="77777777" w:rsidR="002F5A38" w:rsidRPr="000E5315" w:rsidRDefault="002F5A38" w:rsidP="002F5A38">
      <w:pPr>
        <w:keepLines/>
        <w:numPr>
          <w:ilvl w:val="0"/>
          <w:numId w:val="35"/>
        </w:numPr>
        <w:suppressLineNumbers/>
        <w:tabs>
          <w:tab w:val="clear" w:pos="360"/>
          <w:tab w:val="num" w:pos="567"/>
        </w:tabs>
        <w:suppressAutoHyphens/>
        <w:spacing w:before="60" w:after="60" w:line="276" w:lineRule="auto"/>
        <w:ind w:left="567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color w:val="auto"/>
          <w:szCs w:val="20"/>
        </w:rPr>
        <w:t>Informacje takie nie zostaną ujawnione osobom trzecim bez pisemnej zgody Zamawiającego przez okres 5 (pięciu) lat od dnia zawarcia Umowy, chyba, że informacje takie zostały już opublikowane lub obowiązek ich udostępnienia wynika z powszechnie obowiązujących przepisów prawa. W celu uniknięcia wątpliwości, Strony potwierdzają, że ujawnienie informacji, o których mowa w niniejszym paragrafie ze względu na obowiązek nałożony przez przepisy prawa powszechnie obowiązującego nie będzie uznawane za naruszenie Umowy.</w:t>
      </w:r>
    </w:p>
    <w:p w14:paraId="3BACA519" w14:textId="2520B649" w:rsidR="002F5A38" w:rsidRPr="000E5315" w:rsidRDefault="002F5A38" w:rsidP="002F5A38">
      <w:pPr>
        <w:keepLines/>
        <w:numPr>
          <w:ilvl w:val="0"/>
          <w:numId w:val="35"/>
        </w:numPr>
        <w:suppressLineNumbers/>
        <w:tabs>
          <w:tab w:val="clear" w:pos="360"/>
          <w:tab w:val="num" w:pos="567"/>
        </w:tabs>
        <w:suppressAutoHyphens/>
        <w:spacing w:before="60" w:after="60" w:line="276" w:lineRule="auto"/>
        <w:ind w:left="567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iCs/>
          <w:color w:val="auto"/>
          <w:szCs w:val="20"/>
        </w:rPr>
        <w:t>W przypadku rozwiązania Umowy, wszelka dokumentacja zawierająca informacje poufne, zostanie zwrócona Zamawiającemu natychmiast przez Wykonawcę, jego podwykonawców, wykonawców, dostawców, z wyjątkiem dokumentów złożonych przez Wykonawcę w toku postępowania przetargowego</w:t>
      </w:r>
      <w:r w:rsidR="00495B45">
        <w:rPr>
          <w:rFonts w:asciiTheme="majorHAnsi" w:eastAsia="Calibri" w:hAnsiTheme="majorHAnsi" w:cs="Tahoma"/>
          <w:iCs/>
          <w:color w:val="auto"/>
          <w:szCs w:val="20"/>
        </w:rPr>
        <w:t>.</w:t>
      </w:r>
    </w:p>
    <w:p w14:paraId="6946874C" w14:textId="017D9900" w:rsidR="002F5A38" w:rsidRPr="000E5315" w:rsidRDefault="002F5A38" w:rsidP="002F5A38">
      <w:pPr>
        <w:keepLines/>
        <w:numPr>
          <w:ilvl w:val="0"/>
          <w:numId w:val="35"/>
        </w:numPr>
        <w:suppressLineNumbers/>
        <w:tabs>
          <w:tab w:val="clear" w:pos="360"/>
          <w:tab w:val="num" w:pos="567"/>
        </w:tabs>
        <w:suppressAutoHyphens/>
        <w:spacing w:before="60" w:after="60" w:line="276" w:lineRule="auto"/>
        <w:ind w:left="567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color w:val="auto"/>
          <w:szCs w:val="20"/>
        </w:rPr>
        <w:t xml:space="preserve">Wykonawca zobowiązuje się do wypełnienia w imieniu Zamawiającego obowiązku informacyjnego, o którym mowa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</w:t>
      </w:r>
      <w:r>
        <w:rPr>
          <w:rFonts w:asciiTheme="majorHAnsi" w:eastAsia="Calibri" w:hAnsiTheme="majorHAnsi" w:cs="Tahoma"/>
          <w:color w:val="auto"/>
          <w:szCs w:val="20"/>
        </w:rPr>
        <w:t>5</w:t>
      </w:r>
      <w:r w:rsidRPr="000E5315">
        <w:rPr>
          <w:rFonts w:asciiTheme="majorHAnsi" w:eastAsia="Calibri" w:hAnsiTheme="majorHAnsi" w:cs="Tahoma"/>
          <w:color w:val="auto"/>
          <w:szCs w:val="20"/>
        </w:rPr>
        <w:t xml:space="preserve"> do Umowy.</w:t>
      </w:r>
    </w:p>
    <w:p w14:paraId="27CFEFCD" w14:textId="77777777" w:rsidR="003324CE" w:rsidRDefault="003324CE" w:rsidP="00C5505A">
      <w:pPr>
        <w:widowControl w:val="0"/>
        <w:tabs>
          <w:tab w:val="num" w:pos="284"/>
        </w:tabs>
        <w:spacing w:after="0" w:line="276" w:lineRule="auto"/>
        <w:ind w:left="284"/>
        <w:rPr>
          <w:rFonts w:eastAsia="DejaVu Sans" w:cs="Tahoma"/>
          <w:color w:val="000000"/>
          <w:kern w:val="2"/>
          <w:szCs w:val="20"/>
          <w:lang w:eastAsia="hi-IN" w:bidi="hi-IN"/>
        </w:rPr>
      </w:pPr>
    </w:p>
    <w:p w14:paraId="2C29A0B0" w14:textId="6161D867" w:rsidR="00BA1711" w:rsidRPr="00C5505A" w:rsidRDefault="00BA1711" w:rsidP="00C5505A">
      <w:pPr>
        <w:widowControl w:val="0"/>
        <w:tabs>
          <w:tab w:val="num" w:pos="284"/>
        </w:tabs>
        <w:spacing w:after="0" w:line="276" w:lineRule="auto"/>
        <w:ind w:left="284"/>
        <w:rPr>
          <w:rFonts w:eastAsia="DejaVu Sans" w:cs="Tahoma"/>
          <w:color w:val="000000"/>
          <w:kern w:val="2"/>
          <w:szCs w:val="20"/>
          <w:lang w:eastAsia="hi-IN" w:bidi="hi-IN"/>
        </w:rPr>
      </w:pPr>
    </w:p>
    <w:p w14:paraId="52887C7A" w14:textId="3060B3ED" w:rsidR="006C6DCC" w:rsidRPr="00C5505A" w:rsidRDefault="006C6DCC" w:rsidP="006C6DCC">
      <w:pPr>
        <w:widowControl w:val="0"/>
        <w:tabs>
          <w:tab w:val="num" w:pos="709"/>
        </w:tabs>
        <w:spacing w:after="0" w:line="276" w:lineRule="auto"/>
        <w:ind w:left="709" w:hanging="425"/>
        <w:jc w:val="center"/>
        <w:rPr>
          <w:rFonts w:eastAsia="DejaVu Sans" w:cs="Tahoma"/>
          <w:b/>
          <w:color w:val="000000"/>
          <w:kern w:val="2"/>
          <w:szCs w:val="20"/>
          <w:lang w:eastAsia="hi-IN" w:bidi="hi-IN"/>
        </w:rPr>
      </w:pPr>
      <w:r w:rsidRPr="00C5505A">
        <w:rPr>
          <w:rFonts w:eastAsia="DejaVu Sans" w:cs="Tahoma"/>
          <w:b/>
          <w:color w:val="000000"/>
          <w:kern w:val="2"/>
          <w:szCs w:val="20"/>
          <w:lang w:eastAsia="hi-IN" w:bidi="hi-IN"/>
        </w:rPr>
        <w:t xml:space="preserve">§ </w:t>
      </w:r>
      <w:r w:rsidR="00D73154">
        <w:rPr>
          <w:rFonts w:eastAsia="DejaVu Sans" w:cs="Tahoma"/>
          <w:b/>
          <w:color w:val="000000"/>
          <w:kern w:val="2"/>
          <w:szCs w:val="20"/>
          <w:lang w:eastAsia="hi-IN" w:bidi="hi-IN"/>
        </w:rPr>
        <w:t>10</w:t>
      </w:r>
    </w:p>
    <w:p w14:paraId="591C3953" w14:textId="14F5C029" w:rsidR="006C6DCC" w:rsidRPr="00C5505A" w:rsidRDefault="006C6DCC" w:rsidP="006C6DCC">
      <w:pPr>
        <w:widowControl w:val="0"/>
        <w:tabs>
          <w:tab w:val="num" w:pos="709"/>
        </w:tabs>
        <w:spacing w:after="0" w:line="276" w:lineRule="auto"/>
        <w:ind w:left="709" w:hanging="425"/>
        <w:jc w:val="center"/>
        <w:rPr>
          <w:rFonts w:eastAsia="DejaVu Sans" w:cs="Tahoma"/>
          <w:b/>
          <w:color w:val="000000"/>
          <w:kern w:val="2"/>
          <w:szCs w:val="20"/>
          <w:lang w:eastAsia="hi-IN" w:bidi="hi-IN"/>
        </w:rPr>
      </w:pPr>
      <w:r>
        <w:rPr>
          <w:rFonts w:eastAsia="DejaVu Sans" w:cs="Tahoma"/>
          <w:b/>
          <w:color w:val="000000"/>
          <w:kern w:val="2"/>
          <w:szCs w:val="20"/>
          <w:lang w:eastAsia="hi-IN" w:bidi="hi-IN"/>
        </w:rPr>
        <w:t>Zmiany w umowie</w:t>
      </w:r>
    </w:p>
    <w:p w14:paraId="5E0DE74C" w14:textId="77777777" w:rsidR="00175954" w:rsidRPr="000E5315" w:rsidRDefault="00175954" w:rsidP="00175954">
      <w:pPr>
        <w:keepLines/>
        <w:numPr>
          <w:ilvl w:val="0"/>
          <w:numId w:val="3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color w:val="auto"/>
          <w:szCs w:val="20"/>
        </w:rPr>
        <w:t xml:space="preserve">Wszystkie zmiany lub uzupełnienia postanowień Umowy wymagają formy pisemnej pod rygorem nieważności. </w:t>
      </w:r>
    </w:p>
    <w:p w14:paraId="566F3855" w14:textId="77777777" w:rsidR="00175954" w:rsidRPr="000E5315" w:rsidRDefault="00175954" w:rsidP="00175954">
      <w:pPr>
        <w:keepLines/>
        <w:numPr>
          <w:ilvl w:val="0"/>
          <w:numId w:val="3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color w:val="auto"/>
          <w:szCs w:val="20"/>
        </w:rPr>
        <w:lastRenderedPageBreak/>
        <w:t>Strony przewidują możliwość dokonania zmiany Umowy:</w:t>
      </w:r>
    </w:p>
    <w:p w14:paraId="03D0FA09" w14:textId="5C8A41B9" w:rsidR="00175954" w:rsidRPr="000E5315" w:rsidRDefault="00175954" w:rsidP="00175954">
      <w:pPr>
        <w:keepLines/>
        <w:numPr>
          <w:ilvl w:val="0"/>
          <w:numId w:val="39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color w:val="auto"/>
          <w:szCs w:val="20"/>
        </w:rPr>
        <w:t>w przypadku gdy nastąpią przestoje lub opóźnienia zawinione przez Zamawiającego, mające bezpośredni wpływ na terminowość wykonania przedmiotu Umowy, powodując</w:t>
      </w:r>
      <w:r w:rsidR="00EB4A78">
        <w:rPr>
          <w:rFonts w:asciiTheme="majorHAnsi" w:eastAsia="Calibri" w:hAnsiTheme="majorHAnsi" w:cs="Tahoma"/>
          <w:color w:val="auto"/>
          <w:szCs w:val="20"/>
        </w:rPr>
        <w:t xml:space="preserve">e zmianę terminu jej realizacji </w:t>
      </w:r>
      <w:r w:rsidRPr="000E5315">
        <w:rPr>
          <w:rFonts w:asciiTheme="majorHAnsi" w:eastAsia="Calibri" w:hAnsiTheme="majorHAnsi" w:cs="Tahoma"/>
          <w:color w:val="auto"/>
          <w:szCs w:val="20"/>
        </w:rPr>
        <w:t>– w takim przypadku z</w:t>
      </w:r>
      <w:r w:rsidR="00EB4A78">
        <w:rPr>
          <w:rFonts w:asciiTheme="majorHAnsi" w:eastAsia="Calibri" w:hAnsiTheme="majorHAnsi" w:cs="Tahoma"/>
          <w:color w:val="auto"/>
          <w:szCs w:val="20"/>
        </w:rPr>
        <w:t>mianie ulegnie postanowienie § 3</w:t>
      </w:r>
      <w:r w:rsidRPr="000E5315">
        <w:rPr>
          <w:rFonts w:asciiTheme="majorHAnsi" w:eastAsia="Calibri" w:hAnsiTheme="majorHAnsi" w:cs="Tahoma"/>
          <w:color w:val="auto"/>
          <w:szCs w:val="20"/>
        </w:rPr>
        <w:t xml:space="preserve"> ust. 1 Umowy w ten sposób, że okres obowiązywania Umowy ulegnie przedłużeniu maksymalnie o okres przestojów i opóźnień oraz ewentualnych konsekwencji tych opóźnień;</w:t>
      </w:r>
    </w:p>
    <w:p w14:paraId="0314E6FE" w14:textId="2E33397F" w:rsidR="00175954" w:rsidRPr="000E5315" w:rsidRDefault="00175954" w:rsidP="00175954">
      <w:pPr>
        <w:keepLines/>
        <w:numPr>
          <w:ilvl w:val="0"/>
          <w:numId w:val="39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color w:val="auto"/>
          <w:szCs w:val="20"/>
        </w:rPr>
        <w:t>w przypadku gdy nastąpi działanie siły wyższej mającej bezpośredni wpływ na terminowość wykonania przedmiotu Umowy, powodujące zmianę terminu jej realizacji – w takim przypadku z</w:t>
      </w:r>
      <w:r w:rsidR="00EB4A78">
        <w:rPr>
          <w:rFonts w:asciiTheme="majorHAnsi" w:eastAsia="Calibri" w:hAnsiTheme="majorHAnsi" w:cs="Tahoma"/>
          <w:color w:val="auto"/>
          <w:szCs w:val="20"/>
        </w:rPr>
        <w:t>mianie ulegnie postanowienie § 3</w:t>
      </w:r>
      <w:r w:rsidRPr="000E5315">
        <w:rPr>
          <w:rFonts w:asciiTheme="majorHAnsi" w:eastAsia="Calibri" w:hAnsiTheme="majorHAnsi" w:cs="Tahoma"/>
          <w:color w:val="auto"/>
          <w:szCs w:val="20"/>
        </w:rPr>
        <w:t xml:space="preserve"> ust. 1 Umowy w ten sposób, że okres obowiązywania Umowy ulegnie przedłużeniu maksymalnie o czas występowania siły wyższej i jej skutków;</w:t>
      </w:r>
    </w:p>
    <w:p w14:paraId="53EE48D5" w14:textId="4D54BF31" w:rsidR="00175954" w:rsidRPr="000E5315" w:rsidRDefault="00175954" w:rsidP="00175954">
      <w:pPr>
        <w:keepLines/>
        <w:numPr>
          <w:ilvl w:val="0"/>
          <w:numId w:val="39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Times New Roman" w:hAnsiTheme="majorHAnsi" w:cs="Tahoma"/>
          <w:color w:val="auto"/>
          <w:szCs w:val="20"/>
        </w:rPr>
        <w:t xml:space="preserve">na skutek działania organów administracji, a w szczególności odmowy lub opóźnienia wydania przez organy administracji lub inne podmioty wymaganych decyzji, zezwoleń, uzgodnień, z przyczyn niezawinionych przez Wykonawcę – w takim przypadku </w:t>
      </w:r>
      <w:r w:rsidRPr="000E5315">
        <w:rPr>
          <w:rFonts w:asciiTheme="majorHAnsi" w:eastAsia="Calibri" w:hAnsiTheme="majorHAnsi" w:cs="Tahoma"/>
          <w:color w:val="auto"/>
          <w:szCs w:val="20"/>
        </w:rPr>
        <w:t xml:space="preserve">zmianie ulegnie postanowienie § </w:t>
      </w:r>
      <w:r w:rsidR="00EB4A78">
        <w:rPr>
          <w:rFonts w:asciiTheme="majorHAnsi" w:eastAsia="Calibri" w:hAnsiTheme="majorHAnsi" w:cs="Tahoma"/>
          <w:color w:val="auto"/>
          <w:szCs w:val="20"/>
        </w:rPr>
        <w:t>3</w:t>
      </w:r>
      <w:r w:rsidRPr="000E5315">
        <w:rPr>
          <w:rFonts w:asciiTheme="majorHAnsi" w:eastAsia="Calibri" w:hAnsiTheme="majorHAnsi" w:cs="Tahoma"/>
          <w:color w:val="auto"/>
          <w:szCs w:val="20"/>
        </w:rPr>
        <w:t xml:space="preserve"> ust. 1 Umowy w ten sposób, że okres obowiązywania Umowy ulegnie odpowiedniemu przedłużeniu, uwzględniającemu okres wydłużenia trwania tych procedur oraz ich skutków</w:t>
      </w:r>
      <w:r w:rsidRPr="000E5315">
        <w:rPr>
          <w:rFonts w:asciiTheme="majorHAnsi" w:eastAsia="Times New Roman" w:hAnsiTheme="majorHAnsi" w:cs="Tahoma"/>
          <w:color w:val="auto"/>
          <w:szCs w:val="20"/>
        </w:rPr>
        <w:t>;</w:t>
      </w:r>
      <w:r w:rsidRPr="000E5315">
        <w:rPr>
          <w:rFonts w:asciiTheme="majorHAnsi" w:eastAsia="Calibri" w:hAnsiTheme="majorHAnsi" w:cs="Tahoma"/>
          <w:color w:val="auto"/>
          <w:szCs w:val="20"/>
        </w:rPr>
        <w:t xml:space="preserve"> </w:t>
      </w:r>
    </w:p>
    <w:p w14:paraId="776CF3D0" w14:textId="59A63F76" w:rsidR="00175954" w:rsidRPr="000E5315" w:rsidRDefault="00175954" w:rsidP="00175954">
      <w:pPr>
        <w:keepLines/>
        <w:numPr>
          <w:ilvl w:val="0"/>
          <w:numId w:val="39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Times New Roman" w:hAnsiTheme="majorHAnsi" w:cs="Tahoma"/>
          <w:color w:val="auto"/>
          <w:szCs w:val="20"/>
        </w:rPr>
        <w:t xml:space="preserve">z powodu innych przyczyn zewnętrznych niezależnych od Zamawiającego lub Wykonawcy, skutkujących niemożliwością wykonania Umowy w terminie – w takim przypadku </w:t>
      </w:r>
      <w:r w:rsidRPr="000E5315">
        <w:rPr>
          <w:rFonts w:asciiTheme="majorHAnsi" w:eastAsia="Calibri" w:hAnsiTheme="majorHAnsi" w:cs="Tahoma"/>
          <w:color w:val="auto"/>
          <w:szCs w:val="20"/>
        </w:rPr>
        <w:t xml:space="preserve">zmianie ulegnie postanowienie § </w:t>
      </w:r>
      <w:r w:rsidR="00954D4F">
        <w:rPr>
          <w:rFonts w:asciiTheme="majorHAnsi" w:eastAsia="Calibri" w:hAnsiTheme="majorHAnsi" w:cs="Tahoma"/>
          <w:color w:val="auto"/>
          <w:szCs w:val="20"/>
        </w:rPr>
        <w:t>3</w:t>
      </w:r>
      <w:r w:rsidRPr="000E5315">
        <w:rPr>
          <w:rFonts w:asciiTheme="majorHAnsi" w:eastAsia="Calibri" w:hAnsiTheme="majorHAnsi" w:cs="Tahoma"/>
          <w:color w:val="auto"/>
          <w:szCs w:val="20"/>
        </w:rPr>
        <w:t xml:space="preserve"> ust. 1 Umowy w ten sposób, że okres obowiązywania Umowy ulegnie odpowiedniemu przedłużeniu o okres występowania tych przyczyn i trwania ich skutków;</w:t>
      </w:r>
    </w:p>
    <w:p w14:paraId="29D25AA4" w14:textId="6B084013" w:rsidR="00175954" w:rsidRPr="000E5315" w:rsidRDefault="00175954" w:rsidP="00175954">
      <w:pPr>
        <w:keepLines/>
        <w:numPr>
          <w:ilvl w:val="0"/>
          <w:numId w:val="39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color w:val="auto"/>
          <w:szCs w:val="20"/>
        </w:rPr>
        <w:t xml:space="preserve">w przypadku zmian przepisów prawa Unii Europejskiej lub prawa krajowego, powodujących konieczność dostosowania dokumentacji lub postanowień Umowy do zmian ww. przepisów, które nastąpiły w trakcie realizacji Umowy, w tym w szczególności zmiany stawki podatku VAT – w takim przypadku Strony będą mogły dokonać zmian Umowy uwzględniających adekwatny wpływ tych okoliczności (zmian przepisów, umów, </w:t>
      </w:r>
      <w:r w:rsidR="00954D4F">
        <w:rPr>
          <w:rFonts w:asciiTheme="majorHAnsi" w:eastAsia="Calibri" w:hAnsiTheme="majorHAnsi" w:cs="Tahoma"/>
          <w:color w:val="auto"/>
          <w:szCs w:val="20"/>
        </w:rPr>
        <w:t>wytycznych) na realizację Umowy.</w:t>
      </w:r>
    </w:p>
    <w:p w14:paraId="7E76E40D" w14:textId="77777777" w:rsidR="006C6DCC" w:rsidRDefault="006C6DCC" w:rsidP="00BF2D91">
      <w:pPr>
        <w:widowControl w:val="0"/>
        <w:tabs>
          <w:tab w:val="num" w:pos="709"/>
        </w:tabs>
        <w:spacing w:after="0" w:line="276" w:lineRule="auto"/>
        <w:rPr>
          <w:rFonts w:eastAsia="DejaVu Sans" w:cs="Tahoma"/>
          <w:b/>
          <w:color w:val="000000"/>
          <w:kern w:val="2"/>
          <w:szCs w:val="20"/>
          <w:lang w:eastAsia="hi-IN" w:bidi="hi-IN"/>
        </w:rPr>
      </w:pPr>
    </w:p>
    <w:p w14:paraId="02583DA9" w14:textId="43118B0C" w:rsidR="00436AC6" w:rsidRPr="000E5315" w:rsidRDefault="00436AC6" w:rsidP="00436AC6">
      <w:pPr>
        <w:pStyle w:val="LucInstytu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11</w:t>
      </w:r>
    </w:p>
    <w:p w14:paraId="0E422229" w14:textId="77777777" w:rsidR="00436AC6" w:rsidRPr="000E5315" w:rsidRDefault="00436AC6" w:rsidP="00436AC6">
      <w:pPr>
        <w:pStyle w:val="LucInstytut"/>
        <w:ind w:left="0"/>
        <w:jc w:val="center"/>
        <w:rPr>
          <w:rFonts w:asciiTheme="majorHAnsi" w:hAnsiTheme="majorHAnsi"/>
          <w:b/>
          <w:bCs/>
        </w:rPr>
      </w:pPr>
      <w:r w:rsidRPr="000E5315">
        <w:rPr>
          <w:rFonts w:asciiTheme="majorHAnsi" w:hAnsiTheme="majorHAnsi"/>
          <w:b/>
          <w:bCs/>
        </w:rPr>
        <w:t>Źródła finansowania</w:t>
      </w:r>
    </w:p>
    <w:p w14:paraId="69D95422" w14:textId="30152AFA" w:rsidR="00436AC6" w:rsidRPr="002C0713" w:rsidRDefault="00DD2DC9" w:rsidP="00436AC6">
      <w:pPr>
        <w:tabs>
          <w:tab w:val="left" w:pos="567"/>
          <w:tab w:val="left" w:pos="1134"/>
        </w:tabs>
        <w:spacing w:line="240" w:lineRule="auto"/>
        <w:rPr>
          <w:rFonts w:ascii="Verdana" w:eastAsia="Calibri" w:hAnsi="Verdana" w:cs="Verdana"/>
          <w:color w:val="auto"/>
          <w:spacing w:val="0"/>
          <w:kern w:val="2"/>
          <w:szCs w:val="20"/>
          <w:lang w:eastAsia="pl-PL" w:bidi="en-US"/>
        </w:rPr>
      </w:pPr>
      <w:r>
        <w:rPr>
          <w:rFonts w:ascii="Verdana" w:eastAsia="Calibri" w:hAnsi="Verdana" w:cs="Verdana"/>
          <w:color w:val="auto"/>
          <w:spacing w:val="0"/>
          <w:kern w:val="2"/>
          <w:szCs w:val="20"/>
          <w:lang w:eastAsia="pl-PL" w:bidi="en-US"/>
        </w:rPr>
        <w:t xml:space="preserve">Wydatki związane z wypłatą wynagrodzenia </w:t>
      </w:r>
      <w:r w:rsidR="00FA3B7E">
        <w:rPr>
          <w:rFonts w:ascii="Verdana" w:eastAsia="Calibri" w:hAnsi="Verdana" w:cs="Verdana"/>
          <w:color w:val="auto"/>
          <w:spacing w:val="0"/>
          <w:kern w:val="2"/>
          <w:szCs w:val="20"/>
          <w:lang w:eastAsia="pl-PL" w:bidi="en-US"/>
        </w:rPr>
        <w:t>należnego Wykonawcy po prawidłowej realizacji</w:t>
      </w:r>
      <w:r>
        <w:rPr>
          <w:rFonts w:ascii="Verdana" w:eastAsia="Calibri" w:hAnsi="Verdana" w:cs="Verdana"/>
          <w:color w:val="auto"/>
          <w:spacing w:val="0"/>
          <w:kern w:val="2"/>
          <w:szCs w:val="20"/>
          <w:lang w:eastAsia="pl-PL" w:bidi="en-US"/>
        </w:rPr>
        <w:t xml:space="preserve"> przedmiotu Umowy</w:t>
      </w:r>
      <w:r w:rsidR="00436AC6" w:rsidRPr="002C0713">
        <w:rPr>
          <w:rFonts w:ascii="Verdana" w:eastAsia="Calibri" w:hAnsi="Verdana" w:cs="Verdana"/>
          <w:color w:val="auto"/>
          <w:spacing w:val="0"/>
          <w:kern w:val="2"/>
          <w:szCs w:val="20"/>
          <w:lang w:eastAsia="pl-PL" w:bidi="en-US"/>
        </w:rPr>
        <w:t xml:space="preserve"> będą ponoszone między innymi ze środków projektowych następujących źródeł finansowania:</w:t>
      </w:r>
      <w:r w:rsidR="00436AC6">
        <w:rPr>
          <w:rFonts w:ascii="Verdana" w:eastAsia="Calibri" w:hAnsi="Verdana" w:cs="Verdana"/>
          <w:color w:val="auto"/>
          <w:spacing w:val="0"/>
          <w:kern w:val="2"/>
          <w:szCs w:val="20"/>
          <w:lang w:eastAsia="pl-PL" w:bidi="en-US"/>
        </w:rPr>
        <w:t xml:space="preserve"> </w:t>
      </w:r>
      <w:r w:rsidR="00436AC6" w:rsidRPr="002C0713">
        <w:rPr>
          <w:rFonts w:ascii="Verdana" w:eastAsia="Calibri" w:hAnsi="Verdana" w:cs="Verdana"/>
          <w:color w:val="auto"/>
          <w:spacing w:val="0"/>
          <w:kern w:val="2"/>
          <w:szCs w:val="20"/>
          <w:lang w:eastAsia="pl-PL" w:bidi="en-US"/>
        </w:rPr>
        <w:t xml:space="preserve">Projekt "Utworzenie sieci </w:t>
      </w:r>
      <w:proofErr w:type="spellStart"/>
      <w:r w:rsidR="00436AC6" w:rsidRPr="002C0713">
        <w:rPr>
          <w:rFonts w:ascii="Verdana" w:eastAsia="Calibri" w:hAnsi="Verdana" w:cs="Verdana"/>
          <w:color w:val="auto"/>
          <w:spacing w:val="0"/>
          <w:kern w:val="2"/>
          <w:szCs w:val="20"/>
          <w:lang w:eastAsia="pl-PL" w:bidi="en-US"/>
        </w:rPr>
        <w:t>biobanków</w:t>
      </w:r>
      <w:proofErr w:type="spellEnd"/>
      <w:r w:rsidR="00436AC6" w:rsidRPr="002C0713">
        <w:rPr>
          <w:rFonts w:ascii="Verdana" w:eastAsia="Calibri" w:hAnsi="Verdana" w:cs="Verdana"/>
          <w:color w:val="auto"/>
          <w:spacing w:val="0"/>
          <w:kern w:val="2"/>
          <w:szCs w:val="20"/>
          <w:lang w:eastAsia="pl-PL" w:bidi="en-US"/>
        </w:rPr>
        <w:t xml:space="preserve"> w Polsce w obrębie Infrastruktury Badawczej </w:t>
      </w:r>
      <w:proofErr w:type="spellStart"/>
      <w:r w:rsidR="00436AC6" w:rsidRPr="002C0713">
        <w:rPr>
          <w:rFonts w:ascii="Verdana" w:eastAsia="Calibri" w:hAnsi="Verdana" w:cs="Verdana"/>
          <w:color w:val="auto"/>
          <w:spacing w:val="0"/>
          <w:kern w:val="2"/>
          <w:szCs w:val="20"/>
          <w:lang w:eastAsia="pl-PL" w:bidi="en-US"/>
        </w:rPr>
        <w:t>Biobanków</w:t>
      </w:r>
      <w:proofErr w:type="spellEnd"/>
      <w:r w:rsidR="00436AC6" w:rsidRPr="002C0713">
        <w:rPr>
          <w:rFonts w:ascii="Verdana" w:eastAsia="Calibri" w:hAnsi="Verdana" w:cs="Verdana"/>
          <w:color w:val="auto"/>
          <w:spacing w:val="0"/>
          <w:kern w:val="2"/>
          <w:szCs w:val="20"/>
          <w:lang w:eastAsia="pl-PL" w:bidi="en-US"/>
        </w:rPr>
        <w:t xml:space="preserve"> i </w:t>
      </w:r>
      <w:r w:rsidR="00436AC6" w:rsidRPr="002C0713">
        <w:rPr>
          <w:rFonts w:ascii="Verdana" w:eastAsia="Calibri" w:hAnsi="Verdana" w:cs="Verdana"/>
          <w:color w:val="auto"/>
          <w:spacing w:val="0"/>
          <w:kern w:val="2"/>
          <w:szCs w:val="20"/>
          <w:lang w:eastAsia="pl-PL" w:bidi="en-US"/>
        </w:rPr>
        <w:lastRenderedPageBreak/>
        <w:t xml:space="preserve">Zasobów </w:t>
      </w:r>
      <w:proofErr w:type="spellStart"/>
      <w:r w:rsidR="00436AC6" w:rsidRPr="002C0713">
        <w:rPr>
          <w:rFonts w:ascii="Verdana" w:eastAsia="Calibri" w:hAnsi="Verdana" w:cs="Verdana"/>
          <w:color w:val="auto"/>
          <w:spacing w:val="0"/>
          <w:kern w:val="2"/>
          <w:szCs w:val="20"/>
          <w:lang w:eastAsia="pl-PL" w:bidi="en-US"/>
        </w:rPr>
        <w:t>Biomolekularnych</w:t>
      </w:r>
      <w:proofErr w:type="spellEnd"/>
      <w:r w:rsidR="00436AC6" w:rsidRPr="002C0713">
        <w:rPr>
          <w:rFonts w:ascii="Verdana" w:eastAsia="Calibri" w:hAnsi="Verdana" w:cs="Verdana"/>
          <w:color w:val="auto"/>
          <w:spacing w:val="0"/>
          <w:kern w:val="2"/>
          <w:szCs w:val="20"/>
          <w:lang w:eastAsia="pl-PL" w:bidi="en-US"/>
        </w:rPr>
        <w:t xml:space="preserve"> BBMRI-ERIC" finansowany jest przez Ministerstwo Nauki i Edukacji, numer decyzji DIR/WK/2017/2018/01-1.</w:t>
      </w:r>
    </w:p>
    <w:p w14:paraId="43E34EF1" w14:textId="77777777" w:rsidR="00436AC6" w:rsidRDefault="00436AC6" w:rsidP="00BF2D91">
      <w:pPr>
        <w:widowControl w:val="0"/>
        <w:tabs>
          <w:tab w:val="num" w:pos="709"/>
        </w:tabs>
        <w:spacing w:after="0" w:line="276" w:lineRule="auto"/>
        <w:rPr>
          <w:rFonts w:eastAsia="DejaVu Sans" w:cs="Tahoma"/>
          <w:b/>
          <w:color w:val="000000"/>
          <w:kern w:val="2"/>
          <w:szCs w:val="20"/>
          <w:lang w:eastAsia="hi-IN" w:bidi="hi-IN"/>
        </w:rPr>
      </w:pPr>
    </w:p>
    <w:p w14:paraId="12084078" w14:textId="7A4A4295" w:rsidR="00BA1711" w:rsidRPr="00C5505A" w:rsidRDefault="00BA1711" w:rsidP="00C5505A">
      <w:pPr>
        <w:widowControl w:val="0"/>
        <w:tabs>
          <w:tab w:val="num" w:pos="709"/>
        </w:tabs>
        <w:spacing w:after="0" w:line="276" w:lineRule="auto"/>
        <w:ind w:left="709" w:hanging="425"/>
        <w:jc w:val="center"/>
        <w:rPr>
          <w:rFonts w:eastAsia="DejaVu Sans" w:cs="Tahoma"/>
          <w:b/>
          <w:color w:val="000000"/>
          <w:kern w:val="2"/>
          <w:szCs w:val="20"/>
          <w:lang w:eastAsia="hi-IN" w:bidi="hi-IN"/>
        </w:rPr>
      </w:pPr>
      <w:r w:rsidRPr="00C5505A">
        <w:rPr>
          <w:rFonts w:eastAsia="DejaVu Sans" w:cs="Tahoma"/>
          <w:b/>
          <w:color w:val="000000"/>
          <w:kern w:val="2"/>
          <w:szCs w:val="20"/>
          <w:lang w:eastAsia="hi-IN" w:bidi="hi-IN"/>
        </w:rPr>
        <w:t xml:space="preserve">§ </w:t>
      </w:r>
      <w:r w:rsidR="00467EC5">
        <w:rPr>
          <w:rFonts w:eastAsia="DejaVu Sans" w:cs="Tahoma"/>
          <w:b/>
          <w:color w:val="000000"/>
          <w:kern w:val="2"/>
          <w:szCs w:val="20"/>
          <w:lang w:eastAsia="hi-IN" w:bidi="hi-IN"/>
        </w:rPr>
        <w:t>1</w:t>
      </w:r>
      <w:r w:rsidR="00436AC6">
        <w:rPr>
          <w:rFonts w:eastAsia="DejaVu Sans" w:cs="Tahoma"/>
          <w:b/>
          <w:color w:val="000000"/>
          <w:kern w:val="2"/>
          <w:szCs w:val="20"/>
          <w:lang w:eastAsia="hi-IN" w:bidi="hi-IN"/>
        </w:rPr>
        <w:t>2</w:t>
      </w:r>
    </w:p>
    <w:p w14:paraId="619DF776" w14:textId="3B4F9F18" w:rsidR="00BA1711" w:rsidRDefault="00BA1711" w:rsidP="00C5505A">
      <w:pPr>
        <w:widowControl w:val="0"/>
        <w:tabs>
          <w:tab w:val="num" w:pos="709"/>
        </w:tabs>
        <w:spacing w:after="0" w:line="276" w:lineRule="auto"/>
        <w:ind w:left="709" w:hanging="425"/>
        <w:jc w:val="center"/>
        <w:rPr>
          <w:rFonts w:eastAsia="DejaVu Sans" w:cs="Tahoma"/>
          <w:b/>
          <w:color w:val="000000"/>
          <w:kern w:val="2"/>
          <w:szCs w:val="20"/>
          <w:lang w:eastAsia="hi-IN" w:bidi="hi-IN"/>
        </w:rPr>
      </w:pPr>
      <w:r w:rsidRPr="00C5505A">
        <w:rPr>
          <w:rFonts w:eastAsia="DejaVu Sans" w:cs="Tahoma"/>
          <w:b/>
          <w:color w:val="000000"/>
          <w:kern w:val="2"/>
          <w:szCs w:val="20"/>
          <w:lang w:eastAsia="hi-IN" w:bidi="hi-IN"/>
        </w:rPr>
        <w:t>Postanowienia końcowe</w:t>
      </w:r>
    </w:p>
    <w:p w14:paraId="5CC616EC" w14:textId="77777777" w:rsidR="00BF2D91" w:rsidRPr="00E67E7A" w:rsidRDefault="00BF2D91" w:rsidP="00401601">
      <w:pPr>
        <w:numPr>
          <w:ilvl w:val="0"/>
          <w:numId w:val="25"/>
        </w:numPr>
        <w:spacing w:after="0" w:line="276" w:lineRule="auto"/>
        <w:ind w:left="284" w:hanging="284"/>
        <w:contextualSpacing/>
        <w:rPr>
          <w:rFonts w:ascii="Verdana" w:hAnsi="Verdana" w:cs="Tahoma"/>
          <w:color w:val="auto"/>
          <w:szCs w:val="20"/>
        </w:rPr>
      </w:pPr>
      <w:r w:rsidRPr="00E67E7A">
        <w:rPr>
          <w:rFonts w:ascii="Verdana" w:hAnsi="Verdana" w:cs="Tahoma"/>
          <w:color w:val="auto"/>
          <w:szCs w:val="20"/>
        </w:rPr>
        <w:t>W sprawach nieunormowanych Umową zastosowanie mają przepisy polskiego prawa powszechnie obowiązującego, w</w:t>
      </w:r>
      <w:r>
        <w:rPr>
          <w:rFonts w:ascii="Verdana" w:hAnsi="Verdana" w:cs="Tahoma"/>
          <w:color w:val="auto"/>
          <w:szCs w:val="20"/>
        </w:rPr>
        <w:t xml:space="preserve"> szczególności ustawy z dnia 11 września 2019 r. – Prawo zamówień publicznych oraz </w:t>
      </w:r>
      <w:r w:rsidRPr="00E67E7A">
        <w:rPr>
          <w:rFonts w:ascii="Verdana" w:hAnsi="Verdana" w:cs="Tahoma"/>
          <w:color w:val="auto"/>
          <w:szCs w:val="20"/>
        </w:rPr>
        <w:t>przepisy Kodeksu cywilnego.</w:t>
      </w:r>
    </w:p>
    <w:p w14:paraId="366A3307" w14:textId="77777777" w:rsidR="00BF2D91" w:rsidRPr="00E67E7A" w:rsidRDefault="00BF2D91" w:rsidP="00401601">
      <w:pPr>
        <w:numPr>
          <w:ilvl w:val="0"/>
          <w:numId w:val="25"/>
        </w:numPr>
        <w:spacing w:after="0" w:line="276" w:lineRule="auto"/>
        <w:ind w:left="284" w:hanging="284"/>
        <w:contextualSpacing/>
        <w:rPr>
          <w:rFonts w:ascii="Verdana" w:hAnsi="Verdana" w:cs="Tahoma"/>
          <w:color w:val="auto"/>
          <w:szCs w:val="20"/>
        </w:rPr>
      </w:pPr>
      <w:r w:rsidRPr="00E67E7A">
        <w:rPr>
          <w:rFonts w:ascii="Verdana" w:hAnsi="Verdana" w:cs="Tahoma"/>
          <w:color w:val="auto"/>
          <w:szCs w:val="20"/>
        </w:rPr>
        <w:t>Osoby podpisujące Umowę oświadczają, że są umocowane do podpisywania i</w:t>
      </w:r>
      <w:r>
        <w:rPr>
          <w:rFonts w:ascii="Verdana" w:hAnsi="Verdana" w:cs="Tahoma"/>
          <w:color w:val="auto"/>
          <w:szCs w:val="20"/>
        </w:rPr>
        <w:t> </w:t>
      </w:r>
      <w:r w:rsidRPr="00E67E7A">
        <w:rPr>
          <w:rFonts w:ascii="Verdana" w:hAnsi="Verdana" w:cs="Tahoma"/>
          <w:color w:val="auto"/>
          <w:szCs w:val="20"/>
        </w:rPr>
        <w:t>składania oświadczeń woli w imieniu Strony, którą reprezentują i że umocowanie to nie wygasło w dniu zawarcia Umowy.</w:t>
      </w:r>
    </w:p>
    <w:p w14:paraId="23345E79" w14:textId="77777777" w:rsidR="00BF2D91" w:rsidRPr="00E67E7A" w:rsidRDefault="00BF2D91" w:rsidP="00401601">
      <w:pPr>
        <w:numPr>
          <w:ilvl w:val="0"/>
          <w:numId w:val="25"/>
        </w:numPr>
        <w:spacing w:after="0" w:line="276" w:lineRule="auto"/>
        <w:ind w:left="284" w:hanging="284"/>
        <w:contextualSpacing/>
        <w:rPr>
          <w:rFonts w:ascii="Verdana" w:hAnsi="Verdana" w:cs="Tahoma"/>
          <w:color w:val="auto"/>
          <w:szCs w:val="20"/>
        </w:rPr>
      </w:pPr>
      <w:r w:rsidRPr="00E67E7A">
        <w:rPr>
          <w:rFonts w:ascii="Verdana" w:hAnsi="Verdana" w:cs="Tahoma"/>
          <w:color w:val="auto"/>
          <w:szCs w:val="20"/>
        </w:rPr>
        <w:t>Jakiekolwiek przeniesienie przez Wykonawcę wierzytelności z Umowy na osoby trzecie jest dopuszczalne wyłącznie za uprzednią pisemną zgodą Zamawiającego.</w:t>
      </w:r>
    </w:p>
    <w:p w14:paraId="2B191403" w14:textId="77777777" w:rsidR="00BF2D91" w:rsidRPr="00E67E7A" w:rsidRDefault="00BF2D91" w:rsidP="00401601">
      <w:pPr>
        <w:numPr>
          <w:ilvl w:val="0"/>
          <w:numId w:val="25"/>
        </w:numPr>
        <w:spacing w:after="0" w:line="276" w:lineRule="auto"/>
        <w:ind w:left="284" w:hanging="284"/>
        <w:contextualSpacing/>
        <w:rPr>
          <w:rFonts w:ascii="Verdana" w:hAnsi="Verdana" w:cs="Tahoma"/>
          <w:color w:val="auto"/>
          <w:szCs w:val="20"/>
        </w:rPr>
      </w:pPr>
      <w:r w:rsidRPr="00E67E7A">
        <w:rPr>
          <w:rFonts w:ascii="Verdana" w:hAnsi="Verdana" w:cs="Tahoma"/>
          <w:color w:val="auto"/>
          <w:szCs w:val="20"/>
        </w:rPr>
        <w:t>W przypadku, gdy zapis Umowy jest lub staje się nieskuteczny, nieważny lub niewykonalny, nie ma to wpływu na skuteczność, ważność lub wykonalność pozostałych zapisów Umowy. Strony Umowy będą wtedy współpracować w</w:t>
      </w:r>
      <w:r>
        <w:rPr>
          <w:rFonts w:ascii="Verdana" w:hAnsi="Verdana" w:cs="Tahoma"/>
          <w:color w:val="auto"/>
          <w:szCs w:val="20"/>
        </w:rPr>
        <w:t> </w:t>
      </w:r>
      <w:r w:rsidRPr="00E67E7A">
        <w:rPr>
          <w:rFonts w:ascii="Verdana" w:hAnsi="Verdana" w:cs="Tahoma"/>
          <w:color w:val="auto"/>
          <w:szCs w:val="20"/>
        </w:rPr>
        <w:t>celu zastąpienia nieskutecznego, nieważnego lub niewykonalnego zapisu innym, odpowiednim dla osiągnięcia zamierzonego rezultatu. Wypełnianie jakichkolwiek pominięć lub luk w Umowie będzie przeprowadzone w podobny sposób.</w:t>
      </w:r>
    </w:p>
    <w:p w14:paraId="7C217893" w14:textId="77777777" w:rsidR="00BF2D91" w:rsidRPr="00E67E7A" w:rsidRDefault="00BF2D91" w:rsidP="00401601">
      <w:pPr>
        <w:numPr>
          <w:ilvl w:val="0"/>
          <w:numId w:val="25"/>
        </w:numPr>
        <w:spacing w:after="0" w:line="276" w:lineRule="auto"/>
        <w:ind w:left="284" w:hanging="284"/>
        <w:contextualSpacing/>
        <w:rPr>
          <w:rFonts w:ascii="Verdana" w:hAnsi="Verdana" w:cs="Tahoma"/>
          <w:color w:val="auto"/>
          <w:szCs w:val="20"/>
        </w:rPr>
      </w:pPr>
      <w:r w:rsidRPr="00E67E7A">
        <w:rPr>
          <w:rFonts w:ascii="Verdana" w:hAnsi="Verdana" w:cs="Tahoma"/>
          <w:color w:val="auto"/>
          <w:szCs w:val="20"/>
        </w:rPr>
        <w:t>Wszelkie spory wynikłe na tle wykonania Umowy strony poddają pod rozstrzygnięcie sądu powszechnego właściwego dla siedziby Zamawiającego.</w:t>
      </w:r>
    </w:p>
    <w:p w14:paraId="2B1B962A" w14:textId="77777777" w:rsidR="00BF2D91" w:rsidRPr="00E67E7A" w:rsidRDefault="00BF2D91" w:rsidP="00401601">
      <w:pPr>
        <w:numPr>
          <w:ilvl w:val="0"/>
          <w:numId w:val="25"/>
        </w:numPr>
        <w:spacing w:after="0" w:line="276" w:lineRule="auto"/>
        <w:ind w:left="284" w:hanging="284"/>
        <w:contextualSpacing/>
        <w:rPr>
          <w:rFonts w:ascii="Verdana" w:hAnsi="Verdana" w:cs="Tahoma"/>
          <w:color w:val="auto"/>
          <w:szCs w:val="20"/>
        </w:rPr>
      </w:pPr>
      <w:r w:rsidRPr="00E67E7A">
        <w:rPr>
          <w:rFonts w:ascii="Verdana" w:hAnsi="Verdana" w:cs="Tahoma"/>
          <w:color w:val="auto"/>
          <w:szCs w:val="20"/>
        </w:rPr>
        <w:t>Umowę sporządzono w dwóch jednobrzmiących egzemplarzach, jeden egzemplarz dla Zamawiającego, jeden dla Wykonawcy.</w:t>
      </w:r>
    </w:p>
    <w:p w14:paraId="5C5C9F59" w14:textId="77777777" w:rsidR="00BF2D91" w:rsidRDefault="00BF2D91" w:rsidP="00401601">
      <w:pPr>
        <w:numPr>
          <w:ilvl w:val="0"/>
          <w:numId w:val="25"/>
        </w:numPr>
        <w:spacing w:after="0" w:line="276" w:lineRule="auto"/>
        <w:ind w:left="284" w:hanging="284"/>
        <w:contextualSpacing/>
        <w:rPr>
          <w:rFonts w:ascii="Verdana" w:hAnsi="Verdana" w:cs="Tahoma"/>
          <w:color w:val="auto"/>
          <w:szCs w:val="20"/>
        </w:rPr>
      </w:pPr>
      <w:r w:rsidRPr="00E67E7A">
        <w:rPr>
          <w:rFonts w:ascii="Verdana" w:hAnsi="Verdana" w:cs="Tahoma"/>
          <w:color w:val="auto"/>
          <w:szCs w:val="20"/>
        </w:rPr>
        <w:t>Następujące załączniki stanowią integralną część Umowy:</w:t>
      </w:r>
    </w:p>
    <w:p w14:paraId="00259DE6" w14:textId="270A9BD1" w:rsidR="00244346" w:rsidRPr="00FA3B7E" w:rsidRDefault="00AC1752" w:rsidP="00FA3B7E">
      <w:pPr>
        <w:pStyle w:val="Akapitzlist"/>
        <w:numPr>
          <w:ilvl w:val="0"/>
          <w:numId w:val="40"/>
        </w:numPr>
        <w:spacing w:after="120" w:line="276" w:lineRule="auto"/>
        <w:ind w:left="567" w:hanging="283"/>
        <w:rPr>
          <w:rFonts w:eastAsia="Times New Roman" w:cs="Arial"/>
          <w:color w:val="auto"/>
          <w:spacing w:val="0"/>
          <w:szCs w:val="20"/>
          <w:lang w:eastAsia="pl-PL"/>
        </w:rPr>
      </w:pPr>
      <w:r w:rsidRPr="007B183F">
        <w:rPr>
          <w:rFonts w:eastAsia="Times New Roman" w:cs="Arial"/>
          <w:color w:val="auto"/>
          <w:spacing w:val="0"/>
          <w:szCs w:val="20"/>
          <w:lang w:eastAsia="pl-PL"/>
        </w:rPr>
        <w:t xml:space="preserve">załącznik nr 1 – </w:t>
      </w:r>
      <w:r w:rsidR="00E245D1" w:rsidRPr="00FA3B7E">
        <w:rPr>
          <w:rFonts w:eastAsia="Times New Roman" w:cs="Arial"/>
          <w:color w:val="auto"/>
          <w:spacing w:val="0"/>
          <w:szCs w:val="20"/>
          <w:lang w:eastAsia="pl-PL"/>
        </w:rPr>
        <w:t>o</w:t>
      </w:r>
      <w:r w:rsidR="00244346" w:rsidRPr="00FA3B7E">
        <w:rPr>
          <w:rFonts w:eastAsia="Times New Roman" w:cs="Arial"/>
          <w:color w:val="auto"/>
          <w:spacing w:val="0"/>
          <w:szCs w:val="20"/>
          <w:lang w:eastAsia="pl-PL"/>
        </w:rPr>
        <w:t>pis przedmiotu zamówienia,</w:t>
      </w:r>
    </w:p>
    <w:p w14:paraId="701B89AB" w14:textId="0DE3C1C8" w:rsidR="00E245D1" w:rsidRDefault="00244346" w:rsidP="00FA3B7E">
      <w:pPr>
        <w:pStyle w:val="Akapitzlist"/>
        <w:numPr>
          <w:ilvl w:val="0"/>
          <w:numId w:val="40"/>
        </w:numPr>
        <w:spacing w:after="120" w:line="276" w:lineRule="auto"/>
        <w:ind w:left="567" w:hanging="283"/>
        <w:rPr>
          <w:rFonts w:eastAsia="Times New Roman" w:cs="Arial"/>
          <w:color w:val="auto"/>
          <w:spacing w:val="0"/>
          <w:szCs w:val="20"/>
          <w:lang w:eastAsia="pl-PL"/>
        </w:rPr>
      </w:pPr>
      <w:r w:rsidRPr="00FA3B7E">
        <w:rPr>
          <w:rFonts w:eastAsia="Times New Roman" w:cs="Arial"/>
          <w:color w:val="auto"/>
          <w:spacing w:val="0"/>
          <w:szCs w:val="20"/>
          <w:lang w:eastAsia="pl-PL"/>
        </w:rPr>
        <w:t xml:space="preserve">załącznik nr 2 – </w:t>
      </w:r>
      <w:r w:rsidR="00E245D1" w:rsidRPr="00FA3B7E">
        <w:rPr>
          <w:rFonts w:eastAsia="Times New Roman" w:cs="Arial"/>
          <w:color w:val="auto"/>
          <w:spacing w:val="0"/>
          <w:szCs w:val="20"/>
          <w:lang w:eastAsia="pl-PL"/>
        </w:rPr>
        <w:t>regu</w:t>
      </w:r>
      <w:r w:rsidR="00E245D1" w:rsidRPr="00E245D1">
        <w:rPr>
          <w:rFonts w:eastAsia="Times New Roman" w:cs="Arial"/>
          <w:color w:val="auto"/>
          <w:spacing w:val="0"/>
          <w:szCs w:val="20"/>
          <w:lang w:eastAsia="pl-PL"/>
        </w:rPr>
        <w:t xml:space="preserve">lacje wewnętrzne </w:t>
      </w:r>
      <w:r w:rsidR="00E245D1">
        <w:rPr>
          <w:rFonts w:eastAsia="Times New Roman" w:cs="Arial"/>
          <w:color w:val="auto"/>
          <w:spacing w:val="0"/>
          <w:szCs w:val="20"/>
          <w:lang w:eastAsia="pl-PL"/>
        </w:rPr>
        <w:t>Z</w:t>
      </w:r>
      <w:r w:rsidR="00E245D1" w:rsidRPr="00FA3B7E">
        <w:rPr>
          <w:rFonts w:eastAsia="Times New Roman" w:cs="Arial"/>
          <w:color w:val="auto"/>
          <w:spacing w:val="0"/>
          <w:szCs w:val="20"/>
          <w:lang w:eastAsia="pl-PL"/>
        </w:rPr>
        <w:t>amawiającego,</w:t>
      </w:r>
    </w:p>
    <w:p w14:paraId="1EC7743A" w14:textId="7988F3FF" w:rsidR="00E245D1" w:rsidRDefault="00AC1752" w:rsidP="00FA3B7E">
      <w:pPr>
        <w:pStyle w:val="Akapitzlist"/>
        <w:numPr>
          <w:ilvl w:val="0"/>
          <w:numId w:val="40"/>
        </w:numPr>
        <w:spacing w:after="120" w:line="276" w:lineRule="auto"/>
        <w:ind w:left="567" w:hanging="283"/>
        <w:rPr>
          <w:rFonts w:eastAsia="Times New Roman" w:cs="Arial"/>
          <w:color w:val="auto"/>
          <w:spacing w:val="0"/>
          <w:szCs w:val="20"/>
          <w:lang w:eastAsia="pl-PL"/>
        </w:rPr>
      </w:pPr>
      <w:r w:rsidRPr="00FA3B7E">
        <w:rPr>
          <w:rFonts w:eastAsia="Times New Roman" w:cs="Arial"/>
          <w:color w:val="auto"/>
          <w:spacing w:val="0"/>
          <w:szCs w:val="20"/>
          <w:lang w:eastAsia="pl-PL"/>
        </w:rPr>
        <w:t xml:space="preserve">załącznik nr </w:t>
      </w:r>
      <w:r w:rsidR="00E245D1">
        <w:rPr>
          <w:rFonts w:eastAsia="Times New Roman" w:cs="Arial"/>
          <w:color w:val="auto"/>
          <w:spacing w:val="0"/>
          <w:szCs w:val="20"/>
          <w:lang w:eastAsia="pl-PL"/>
        </w:rPr>
        <w:t>3</w:t>
      </w:r>
      <w:r w:rsidRPr="00FA3B7E">
        <w:rPr>
          <w:rFonts w:eastAsia="Times New Roman" w:cs="Arial"/>
          <w:color w:val="auto"/>
          <w:spacing w:val="0"/>
          <w:szCs w:val="20"/>
          <w:lang w:eastAsia="pl-PL"/>
        </w:rPr>
        <w:t xml:space="preserve"> – – wzór protokołu przekazania </w:t>
      </w:r>
      <w:r w:rsidR="00E245D1">
        <w:rPr>
          <w:rFonts w:eastAsia="Times New Roman" w:cs="Arial"/>
          <w:color w:val="auto"/>
          <w:spacing w:val="0"/>
          <w:szCs w:val="20"/>
          <w:lang w:eastAsia="pl-PL"/>
        </w:rPr>
        <w:t>Lasera,</w:t>
      </w:r>
    </w:p>
    <w:p w14:paraId="0C484D7A" w14:textId="4104A4E0" w:rsidR="00E245D1" w:rsidRDefault="00E245D1" w:rsidP="00FA3B7E">
      <w:pPr>
        <w:pStyle w:val="Akapitzlist"/>
        <w:numPr>
          <w:ilvl w:val="0"/>
          <w:numId w:val="40"/>
        </w:numPr>
        <w:spacing w:after="120" w:line="276" w:lineRule="auto"/>
        <w:ind w:left="567" w:hanging="283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załącznik nr 4 - </w:t>
      </w:r>
      <w:r w:rsidR="00AC1752" w:rsidRPr="00FA3B7E">
        <w:rPr>
          <w:rFonts w:eastAsia="Times New Roman" w:cs="Arial"/>
          <w:color w:val="auto"/>
          <w:spacing w:val="0"/>
          <w:szCs w:val="20"/>
          <w:lang w:eastAsia="pl-PL"/>
        </w:rPr>
        <w:t xml:space="preserve">wzór protokołu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odbioru,</w:t>
      </w:r>
    </w:p>
    <w:p w14:paraId="49336ABE" w14:textId="2B261825" w:rsidR="00AC1752" w:rsidRDefault="003324CE" w:rsidP="00FA3B7E">
      <w:pPr>
        <w:pStyle w:val="Akapitzlist"/>
        <w:numPr>
          <w:ilvl w:val="0"/>
          <w:numId w:val="40"/>
        </w:numPr>
        <w:spacing w:after="120" w:line="276" w:lineRule="auto"/>
        <w:ind w:left="567" w:hanging="283"/>
        <w:rPr>
          <w:rFonts w:eastAsia="Times New Roman" w:cs="Arial"/>
          <w:color w:val="auto"/>
          <w:spacing w:val="0"/>
          <w:szCs w:val="20"/>
          <w:lang w:eastAsia="pl-PL"/>
        </w:rPr>
      </w:pPr>
      <w:r w:rsidRPr="00FA3B7E">
        <w:rPr>
          <w:rFonts w:eastAsia="Times New Roman" w:cs="Arial"/>
          <w:color w:val="auto"/>
          <w:spacing w:val="0"/>
          <w:szCs w:val="20"/>
          <w:lang w:eastAsia="pl-PL"/>
        </w:rPr>
        <w:t xml:space="preserve">załącznik nr 5 </w:t>
      </w:r>
      <w:r w:rsidR="00E245D1">
        <w:rPr>
          <w:rFonts w:eastAsia="Times New Roman" w:cs="Arial"/>
          <w:color w:val="auto"/>
          <w:spacing w:val="0"/>
          <w:szCs w:val="20"/>
          <w:lang w:eastAsia="pl-PL"/>
        </w:rPr>
        <w:t>–</w:t>
      </w:r>
      <w:r w:rsidR="00AC1752" w:rsidRPr="00FA3B7E">
        <w:rPr>
          <w:rFonts w:eastAsia="Times New Roman" w:cs="Arial"/>
          <w:color w:val="auto"/>
          <w:spacing w:val="0"/>
          <w:szCs w:val="20"/>
          <w:lang w:eastAsia="pl-PL"/>
        </w:rPr>
        <w:t xml:space="preserve"> formularz informacyjny w zakresie przetwarzania danych osobowych</w:t>
      </w:r>
      <w:r w:rsidR="00E245D1">
        <w:rPr>
          <w:rFonts w:eastAsia="Times New Roman" w:cs="Arial"/>
          <w:color w:val="auto"/>
          <w:spacing w:val="0"/>
          <w:szCs w:val="20"/>
          <w:lang w:eastAsia="pl-PL"/>
        </w:rPr>
        <w:t>,</w:t>
      </w:r>
    </w:p>
    <w:p w14:paraId="0766EB3B" w14:textId="112BF8CB" w:rsidR="00E245D1" w:rsidRPr="00FA3B7E" w:rsidRDefault="00E245D1" w:rsidP="00FA3B7E">
      <w:pPr>
        <w:pStyle w:val="Akapitzlist"/>
        <w:numPr>
          <w:ilvl w:val="0"/>
          <w:numId w:val="40"/>
        </w:numPr>
        <w:spacing w:after="120" w:line="276" w:lineRule="auto"/>
        <w:ind w:left="567" w:hanging="283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>załącznik nr 6  - oferta Wykonawcy.</w:t>
      </w:r>
    </w:p>
    <w:p w14:paraId="145F2874" w14:textId="1E624A34" w:rsidR="00BA1711" w:rsidRDefault="00BA1711">
      <w:pPr>
        <w:pStyle w:val="Tekstpodstawowywcity"/>
        <w:tabs>
          <w:tab w:val="num" w:pos="709"/>
        </w:tabs>
        <w:spacing w:after="0" w:line="276" w:lineRule="auto"/>
        <w:ind w:left="709" w:hanging="425"/>
        <w:rPr>
          <w:rFonts w:asciiTheme="minorHAnsi" w:hAnsiTheme="minorHAnsi" w:cs="Tahoma"/>
          <w:color w:val="000000"/>
          <w:sz w:val="20"/>
          <w:szCs w:val="20"/>
        </w:rPr>
      </w:pPr>
    </w:p>
    <w:p w14:paraId="3BC55E32" w14:textId="1DBB6B93" w:rsidR="00C5505A" w:rsidRDefault="00C5505A">
      <w:pPr>
        <w:pStyle w:val="Tekstpodstawowywcity"/>
        <w:tabs>
          <w:tab w:val="num" w:pos="709"/>
        </w:tabs>
        <w:spacing w:after="0" w:line="276" w:lineRule="auto"/>
        <w:ind w:left="709" w:hanging="425"/>
        <w:rPr>
          <w:rFonts w:asciiTheme="minorHAnsi" w:hAnsiTheme="minorHAnsi" w:cs="Tahoma"/>
          <w:color w:val="000000"/>
          <w:sz w:val="20"/>
          <w:szCs w:val="20"/>
        </w:rPr>
      </w:pPr>
    </w:p>
    <w:p w14:paraId="3A1A9DDA" w14:textId="77777777" w:rsidR="00C5505A" w:rsidRPr="00C5505A" w:rsidRDefault="00C5505A">
      <w:pPr>
        <w:pStyle w:val="Tekstpodstawowywcity"/>
        <w:tabs>
          <w:tab w:val="num" w:pos="709"/>
        </w:tabs>
        <w:spacing w:after="0" w:line="276" w:lineRule="auto"/>
        <w:ind w:left="709" w:hanging="425"/>
        <w:rPr>
          <w:rFonts w:asciiTheme="minorHAnsi" w:hAnsiTheme="minorHAnsi" w:cs="Tahoma"/>
          <w:color w:val="000000"/>
          <w:sz w:val="20"/>
          <w:szCs w:val="20"/>
        </w:rPr>
      </w:pPr>
    </w:p>
    <w:p w14:paraId="219FA14A" w14:textId="77777777" w:rsidR="00BA1711" w:rsidRPr="00C5505A" w:rsidRDefault="00BA1711" w:rsidP="00C5505A">
      <w:pPr>
        <w:tabs>
          <w:tab w:val="num" w:pos="709"/>
        </w:tabs>
        <w:spacing w:after="0" w:line="276" w:lineRule="auto"/>
        <w:ind w:left="709" w:hanging="425"/>
        <w:rPr>
          <w:rFonts w:cs="Tahoma"/>
          <w:b/>
          <w:color w:val="000000"/>
          <w:szCs w:val="20"/>
        </w:rPr>
      </w:pPr>
      <w:r w:rsidRPr="00C5505A">
        <w:rPr>
          <w:rFonts w:cs="Tahoma"/>
          <w:b/>
          <w:color w:val="000000"/>
          <w:szCs w:val="20"/>
        </w:rPr>
        <w:t>Zamawiający:</w:t>
      </w:r>
      <w:r w:rsidRPr="00C5505A">
        <w:rPr>
          <w:rFonts w:cs="Tahoma"/>
          <w:b/>
          <w:color w:val="000000"/>
          <w:szCs w:val="20"/>
        </w:rPr>
        <w:tab/>
      </w:r>
      <w:r w:rsidRPr="00C5505A">
        <w:rPr>
          <w:rFonts w:cs="Tahoma"/>
          <w:b/>
          <w:color w:val="000000"/>
          <w:szCs w:val="20"/>
        </w:rPr>
        <w:tab/>
        <w:t xml:space="preserve">                 </w:t>
      </w:r>
      <w:r w:rsidRPr="00C5505A">
        <w:rPr>
          <w:rFonts w:cs="Tahoma"/>
          <w:b/>
          <w:color w:val="000000"/>
          <w:szCs w:val="20"/>
        </w:rPr>
        <w:tab/>
      </w:r>
      <w:r w:rsidRPr="00C5505A">
        <w:rPr>
          <w:rFonts w:cs="Tahoma"/>
          <w:b/>
          <w:color w:val="000000"/>
          <w:szCs w:val="20"/>
        </w:rPr>
        <w:tab/>
      </w:r>
      <w:r w:rsidRPr="00C5505A">
        <w:rPr>
          <w:rFonts w:cs="Tahoma"/>
          <w:b/>
          <w:color w:val="000000"/>
          <w:szCs w:val="20"/>
        </w:rPr>
        <w:tab/>
        <w:t>Wykonawca:</w:t>
      </w:r>
    </w:p>
    <w:p w14:paraId="03FB61BD" w14:textId="77777777" w:rsidR="00BA1711" w:rsidRPr="00C5505A" w:rsidRDefault="00BA1711" w:rsidP="00C5505A">
      <w:pPr>
        <w:tabs>
          <w:tab w:val="num" w:pos="709"/>
        </w:tabs>
        <w:spacing w:after="0" w:line="276" w:lineRule="auto"/>
        <w:ind w:left="709" w:hanging="425"/>
        <w:rPr>
          <w:color w:val="000000"/>
          <w:szCs w:val="20"/>
        </w:rPr>
      </w:pPr>
    </w:p>
    <w:p w14:paraId="1DED5A96" w14:textId="632FA0F2" w:rsidR="00ED7972" w:rsidRDefault="00ED7972" w:rsidP="00C5505A">
      <w:pPr>
        <w:spacing w:after="0" w:line="276" w:lineRule="auto"/>
        <w:jc w:val="center"/>
        <w:rPr>
          <w:szCs w:val="20"/>
        </w:rPr>
      </w:pPr>
    </w:p>
    <w:p w14:paraId="353E5BA7" w14:textId="344ED32F" w:rsidR="00AC1752" w:rsidRDefault="00AC1752" w:rsidP="00C5505A">
      <w:pPr>
        <w:spacing w:after="0" w:line="276" w:lineRule="auto"/>
        <w:jc w:val="center"/>
        <w:rPr>
          <w:szCs w:val="20"/>
        </w:rPr>
      </w:pPr>
    </w:p>
    <w:p w14:paraId="4F0890C8" w14:textId="16A73947" w:rsidR="00AC1752" w:rsidRDefault="00AC1752" w:rsidP="00C5505A">
      <w:pPr>
        <w:spacing w:after="0" w:line="276" w:lineRule="auto"/>
        <w:jc w:val="center"/>
        <w:rPr>
          <w:szCs w:val="20"/>
        </w:rPr>
      </w:pPr>
    </w:p>
    <w:p w14:paraId="13EADEC7" w14:textId="77777777" w:rsidR="00E11D1D" w:rsidRPr="00E11D1D" w:rsidRDefault="00E11D1D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34713DC1" w14:textId="77777777" w:rsidR="00E11D1D" w:rsidRPr="00E11D1D" w:rsidRDefault="00E11D1D" w:rsidP="00E11D1D">
      <w:pPr>
        <w:spacing w:after="0" w:line="240" w:lineRule="auto"/>
        <w:ind w:left="567"/>
        <w:jc w:val="right"/>
        <w:rPr>
          <w:szCs w:val="20"/>
        </w:rPr>
      </w:pPr>
      <w:r w:rsidRPr="00E11D1D">
        <w:rPr>
          <w:szCs w:val="20"/>
        </w:rPr>
        <w:t>Załącznik nr 2</w:t>
      </w:r>
    </w:p>
    <w:p w14:paraId="775AD732" w14:textId="77777777" w:rsidR="00E11D1D" w:rsidRPr="00E11D1D" w:rsidRDefault="00E11D1D" w:rsidP="00E11D1D">
      <w:pPr>
        <w:spacing w:after="0" w:line="240" w:lineRule="auto"/>
        <w:ind w:left="567"/>
        <w:jc w:val="right"/>
        <w:rPr>
          <w:szCs w:val="20"/>
        </w:rPr>
      </w:pPr>
    </w:p>
    <w:p w14:paraId="201478B6" w14:textId="77777777" w:rsidR="00E11D1D" w:rsidRPr="00E11D1D" w:rsidRDefault="00E11D1D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10576DBB" w14:textId="77777777" w:rsidR="007A11A1" w:rsidRPr="002575A9" w:rsidRDefault="007A11A1" w:rsidP="007A11A1">
      <w:pPr>
        <w:suppressAutoHyphens/>
        <w:spacing w:before="60" w:after="60" w:line="276" w:lineRule="auto"/>
        <w:jc w:val="center"/>
        <w:rPr>
          <w:rFonts w:cs="Tahoma"/>
          <w:b/>
          <w:bCs/>
          <w:szCs w:val="20"/>
        </w:rPr>
      </w:pPr>
      <w:r w:rsidRPr="002575A9">
        <w:rPr>
          <w:rFonts w:cs="Tahoma"/>
          <w:b/>
          <w:bCs/>
          <w:szCs w:val="20"/>
        </w:rPr>
        <w:t xml:space="preserve">WARUNKI PROWADZENIA PRAC PRZEZ FIRMY ZEWNĘTRZNE </w:t>
      </w:r>
      <w:r w:rsidRPr="002575A9">
        <w:rPr>
          <w:rFonts w:cs="Tahoma"/>
          <w:b/>
          <w:bCs/>
          <w:szCs w:val="20"/>
        </w:rPr>
        <w:br/>
        <w:t>NA TERENIE SIECI BADAWCZEJ ŁUKASIEWICZ – PORT POLSKIEGO OŚRODKA ROZWOJU TECHNOLOGII</w:t>
      </w:r>
    </w:p>
    <w:p w14:paraId="05194D2B" w14:textId="77777777" w:rsidR="007A11A1" w:rsidRPr="002575A9" w:rsidRDefault="007A11A1" w:rsidP="007A11A1">
      <w:pPr>
        <w:suppressAutoHyphens/>
        <w:spacing w:before="60" w:after="60" w:line="276" w:lineRule="auto"/>
        <w:ind w:left="426"/>
        <w:jc w:val="center"/>
        <w:rPr>
          <w:rFonts w:cs="Tahoma"/>
          <w:b/>
          <w:bCs/>
          <w:szCs w:val="20"/>
        </w:rPr>
      </w:pPr>
    </w:p>
    <w:p w14:paraId="36B220DF" w14:textId="77777777" w:rsidR="007A11A1" w:rsidRPr="002575A9" w:rsidRDefault="007A11A1" w:rsidP="007A11A1">
      <w:pPr>
        <w:suppressAutoHyphens/>
        <w:spacing w:before="60" w:after="60" w:line="276" w:lineRule="auto"/>
        <w:rPr>
          <w:rFonts w:eastAsia="Calibri" w:cs="Roboto Lt"/>
          <w:color w:val="000000"/>
          <w:spacing w:val="0"/>
          <w:szCs w:val="20"/>
          <w:lang w:eastAsia="pl-PL"/>
        </w:rPr>
      </w:pPr>
    </w:p>
    <w:p w14:paraId="6AA3D1F7" w14:textId="77777777" w:rsidR="007A11A1" w:rsidRPr="002575A9" w:rsidRDefault="007A11A1" w:rsidP="007A11A1">
      <w:pPr>
        <w:numPr>
          <w:ilvl w:val="0"/>
          <w:numId w:val="43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Wszelkie zgłoszenia, ustalenia, zatwierdzenia etc., o których mowa w niniejszym dokumencie pod groźbą nieważności powinny być sporządzone w formie pisemnej, lub dokonane poprzez pocztę email poprzez adres </w:t>
      </w:r>
      <w:hyperlink r:id="rId10" w:history="1">
        <w:r w:rsidRPr="002575A9">
          <w:rPr>
            <w:rStyle w:val="Hipercze"/>
            <w:rFonts w:eastAsia="Calibri" w:cs="Roboto Lt"/>
            <w:color w:val="auto"/>
            <w:spacing w:val="0"/>
            <w:szCs w:val="20"/>
          </w:rPr>
          <w:t>infrastruktura@port.lukasiewicz.gov.pl</w:t>
        </w:r>
      </w:hyperlink>
      <w:r w:rsidRPr="002575A9">
        <w:rPr>
          <w:rFonts w:eastAsia="Calibri" w:cs="Roboto Lt"/>
          <w:color w:val="auto"/>
          <w:spacing w:val="0"/>
          <w:szCs w:val="20"/>
          <w:lang w:eastAsia="pl-PL"/>
        </w:rPr>
        <w:t>.</w:t>
      </w:r>
    </w:p>
    <w:p w14:paraId="29BAF175" w14:textId="3C9EEF7D" w:rsidR="007A11A1" w:rsidRPr="002575A9" w:rsidRDefault="007A11A1" w:rsidP="007A11A1">
      <w:pPr>
        <w:numPr>
          <w:ilvl w:val="0"/>
          <w:numId w:val="43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Wszelkie prace</w:t>
      </w:r>
      <w:r w:rsidR="009178D4">
        <w:rPr>
          <w:rFonts w:eastAsia="Calibri" w:cs="Roboto Lt"/>
          <w:color w:val="000000"/>
          <w:spacing w:val="0"/>
          <w:szCs w:val="20"/>
          <w:lang w:eastAsia="pl-PL"/>
        </w:rPr>
        <w:t xml:space="preserve"> (w tym realizacja dostaw lub usług)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prowadzone przez firmy zewnętrzne na terenie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zgłaszane są do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do godziny 15:00 dnia poprzedzającego rozpoczęcie prac. Zgłoszenie musi być zatwierdzone przez pracownika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. Brak reakcji nie oznacza zatwierdzenia.</w:t>
      </w:r>
    </w:p>
    <w:p w14:paraId="03CDF198" w14:textId="77777777" w:rsidR="007A11A1" w:rsidRPr="002575A9" w:rsidRDefault="007A11A1" w:rsidP="007A11A1">
      <w:pPr>
        <w:numPr>
          <w:ilvl w:val="0"/>
          <w:numId w:val="43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auto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Wszelkie prace odbywają się w godzinach 8:00-16:00, od poniedziałku do piątku z wyłączeniem dni ustawowo wolnych od pracy. Wyjątek stanowią prace prowadzące do usunięcia awarii zagrażającej życiu, zdrowiu lub bezpieczeństwu osób, albo powodującej konieczność zamknięcia (wyłączenia lub częściowego wyłączenia) budynków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, dla których strony ustalą indywidualne godziny prac.</w:t>
      </w:r>
    </w:p>
    <w:p w14:paraId="0EBA10C4" w14:textId="77777777" w:rsidR="007A11A1" w:rsidRPr="002575A9" w:rsidRDefault="007A11A1" w:rsidP="007A11A1">
      <w:pPr>
        <w:numPr>
          <w:ilvl w:val="0"/>
          <w:numId w:val="43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 czasie wykonywania prac pracownicy każdorazowej firmy zewnętrznej zobowiązani są do: </w:t>
      </w:r>
    </w:p>
    <w:p w14:paraId="1321D9B1" w14:textId="77777777" w:rsidR="007A11A1" w:rsidRPr="002575A9" w:rsidRDefault="007A11A1" w:rsidP="007A11A1">
      <w:pPr>
        <w:numPr>
          <w:ilvl w:val="0"/>
          <w:numId w:val="49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przestrzegania całkowitego zakazu spożywania alkoholu, narkotyków i palenia, w tym papierosów elektronicznych i podobnych;</w:t>
      </w:r>
    </w:p>
    <w:p w14:paraId="14A90E68" w14:textId="77777777" w:rsidR="007A11A1" w:rsidRPr="002575A9" w:rsidRDefault="007A11A1" w:rsidP="007A11A1">
      <w:pPr>
        <w:numPr>
          <w:ilvl w:val="0"/>
          <w:numId w:val="49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poddania się weryfikacji tożsamości wraz z wejściem na teren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.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służy prawo niewpuszczenia na swój teren dowolnej osoby (a także niedopuszczenia do wykonywania prac) bez podania przyczyny, zwłaszcza zaś w braku możliwości rzetelnej weryfikacji tożsamości. Wykonawca przyjmuje do wiadomości, że ze względu na szczególny charakter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oraz przedmiotu jego działalności bezpieczeństwo osób, budynków, informacji i danych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jest wartością nadrzędną, z czym Wykonawca wprost się godzi podejmując zlecenie prac. Obowiązkiem Wykonawcy jest zapewnić możliwość rzetelnej weryfikacji tożsamości osób, którymi się posługuje</w:t>
      </w:r>
      <w:r>
        <w:rPr>
          <w:rFonts w:eastAsia="Calibri" w:cs="Roboto Lt"/>
          <w:color w:val="000000"/>
          <w:spacing w:val="0"/>
          <w:szCs w:val="20"/>
          <w:lang w:eastAsia="pl-PL"/>
        </w:rPr>
        <w:t>;</w:t>
      </w:r>
    </w:p>
    <w:p w14:paraId="349A5A9D" w14:textId="77777777" w:rsidR="007A11A1" w:rsidRPr="002575A9" w:rsidRDefault="007A11A1" w:rsidP="007A11A1">
      <w:pPr>
        <w:numPr>
          <w:ilvl w:val="0"/>
          <w:numId w:val="49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przestrzegania przepisów BHP i przeciwpożarowych;</w:t>
      </w:r>
    </w:p>
    <w:p w14:paraId="209300AB" w14:textId="77777777" w:rsidR="007A11A1" w:rsidRPr="002575A9" w:rsidRDefault="007A11A1" w:rsidP="007A11A1">
      <w:pPr>
        <w:numPr>
          <w:ilvl w:val="0"/>
          <w:numId w:val="49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terenu prac, zgodnie z wymaganiami przepisów BHP</w:t>
      </w:r>
      <w:r>
        <w:rPr>
          <w:rFonts w:eastAsia="Calibri" w:cs="Roboto Lt"/>
          <w:color w:val="000000"/>
          <w:spacing w:val="0"/>
          <w:szCs w:val="20"/>
          <w:lang w:eastAsia="pl-PL"/>
        </w:rPr>
        <w:t>;</w:t>
      </w:r>
    </w:p>
    <w:p w14:paraId="428D6C79" w14:textId="77777777" w:rsidR="007A11A1" w:rsidRPr="002575A9" w:rsidRDefault="007A11A1" w:rsidP="007A11A1">
      <w:pPr>
        <w:numPr>
          <w:ilvl w:val="0"/>
          <w:numId w:val="49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lastRenderedPageBreak/>
        <w:t xml:space="preserve">stosowania się do wszelkich zarządzeń, regulaminów, procedur i zasad obowiązujących w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w zakresie ich dotyczącym.</w:t>
      </w:r>
    </w:p>
    <w:p w14:paraId="46873B51" w14:textId="77777777" w:rsidR="007A11A1" w:rsidRPr="002575A9" w:rsidRDefault="007A11A1" w:rsidP="007A11A1">
      <w:pPr>
        <w:numPr>
          <w:ilvl w:val="0"/>
          <w:numId w:val="43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Firma zewnętrzna jest zobowiązana do dostarczenia wszelkich narzędzi, materiałów i części niezbędnych do wykonywania prac. Wszelki ich trans</w:t>
      </w:r>
      <w:r>
        <w:rPr>
          <w:rFonts w:eastAsia="Calibri" w:cs="Roboto Lt"/>
          <w:color w:val="000000"/>
          <w:spacing w:val="0"/>
          <w:szCs w:val="20"/>
          <w:lang w:eastAsia="pl-PL"/>
        </w:rPr>
        <w:t xml:space="preserve">port 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jest na koszt takiej firmy zewnętrznej. Wszelkie prace wykonywane są na koszt, ryzyko i staraniem firmy zewnętrznej. </w:t>
      </w:r>
    </w:p>
    <w:p w14:paraId="4CFB78B4" w14:textId="77777777" w:rsidR="007A11A1" w:rsidRPr="002575A9" w:rsidRDefault="007A11A1" w:rsidP="007A11A1">
      <w:pPr>
        <w:numPr>
          <w:ilvl w:val="0"/>
          <w:numId w:val="43"/>
        </w:numPr>
        <w:suppressAutoHyphens/>
        <w:autoSpaceDE w:val="0"/>
        <w:autoSpaceDN w:val="0"/>
        <w:adjustRightInd w:val="0"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Podczas wykonywania prac firma zewnętrzna przejmuje całkowitą odpowiedzialność za stan urządzeń będących przedmiotem wykonywanych prac. Firma zewnętrzna ponosi pełną odpowiedzialność za szkody powstałe w wyniku niewłaściwego wykonania prac, pokrywa wszelkie koszty ich usunięcia i przywrócenia obiektów/instalacji/urządzeń do prawidłowego funkcjonowania.</w:t>
      </w:r>
    </w:p>
    <w:p w14:paraId="665268E8" w14:textId="77777777" w:rsidR="007A11A1" w:rsidRPr="002575A9" w:rsidRDefault="007A11A1" w:rsidP="007A11A1">
      <w:pPr>
        <w:numPr>
          <w:ilvl w:val="0"/>
          <w:numId w:val="43"/>
        </w:numPr>
        <w:suppressAutoHyphens/>
        <w:autoSpaceDE w:val="0"/>
        <w:autoSpaceDN w:val="0"/>
        <w:adjustRightInd w:val="0"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Firma zewnętrzna zobowiązana jest do zachowania w poufności wszelkich informacji technicznych, finansowych handlowych, prawnych i</w:t>
      </w:r>
      <w:r>
        <w:rPr>
          <w:rFonts w:eastAsia="Calibri" w:cs="Roboto Lt"/>
          <w:color w:val="000000"/>
          <w:spacing w:val="0"/>
          <w:szCs w:val="20"/>
          <w:lang w:eastAsia="pl-PL"/>
        </w:rPr>
        <w:t xml:space="preserve"> 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organizacyjnych uzyskanych w związku z realizacją prac, niezależnie od formy uzyskania tych informacji oraz ich źródła.</w:t>
      </w:r>
    </w:p>
    <w:p w14:paraId="028F6C1E" w14:textId="77777777" w:rsidR="007A11A1" w:rsidRPr="002575A9" w:rsidRDefault="007A11A1" w:rsidP="007A11A1">
      <w:pPr>
        <w:suppressAutoHyphens/>
        <w:spacing w:before="60" w:after="60" w:line="276" w:lineRule="auto"/>
        <w:jc w:val="center"/>
        <w:rPr>
          <w:rFonts w:eastAsia="Verdana" w:cs="Times New Roman"/>
          <w:color w:val="000000"/>
          <w:szCs w:val="20"/>
        </w:rPr>
      </w:pPr>
    </w:p>
    <w:p w14:paraId="53337A96" w14:textId="77777777" w:rsidR="007A11A1" w:rsidRPr="004E13CD" w:rsidRDefault="007A11A1" w:rsidP="007A11A1">
      <w:pPr>
        <w:keepLines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</w:p>
    <w:p w14:paraId="4C67A9A5" w14:textId="1A27B3E5" w:rsidR="00E11D1D" w:rsidRDefault="00E11D1D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002D0C45" w14:textId="6F6D4442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4DE0957B" w14:textId="3BD3731D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39F3FACC" w14:textId="5FE94717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1359152D" w14:textId="13E2E188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01F2E43E" w14:textId="5A95746E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32A08CAF" w14:textId="75D3A115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52D7A035" w14:textId="3529FB94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26A52CF1" w14:textId="0E23827B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03516395" w14:textId="6465F5C3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3692213E" w14:textId="5E90A967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6EBFD01F" w14:textId="466F0AAF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2CF9A861" w14:textId="00BD4BB0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790D461F" w14:textId="09BD5593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3F88A53F" w14:textId="35D38C6A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0FBE8FCF" w14:textId="1C9FAEC0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34FFB838" w14:textId="7C617823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424AE35B" w14:textId="130482C3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2F192A4A" w14:textId="0A2C6A1C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64EF6253" w14:textId="705680F6" w:rsidR="00B023E2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419E527B" w14:textId="77777777" w:rsidR="00B023E2" w:rsidRPr="00E11D1D" w:rsidRDefault="00B023E2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3FE3FC61" w14:textId="77777777" w:rsidR="00E11D1D" w:rsidRPr="00E11D1D" w:rsidRDefault="00E11D1D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2855DC1F" w14:textId="77777777" w:rsidR="00E11D1D" w:rsidRPr="00E11D1D" w:rsidRDefault="00E11D1D" w:rsidP="00E11D1D">
      <w:pPr>
        <w:spacing w:line="276" w:lineRule="auto"/>
        <w:rPr>
          <w:color w:val="auto"/>
          <w:szCs w:val="20"/>
        </w:rPr>
      </w:pPr>
    </w:p>
    <w:p w14:paraId="3D4313B0" w14:textId="77777777" w:rsidR="00687F83" w:rsidRDefault="00687F83" w:rsidP="00466EA3">
      <w:pPr>
        <w:spacing w:before="60" w:after="60" w:line="276" w:lineRule="auto"/>
        <w:rPr>
          <w:rFonts w:eastAsia="Calibri" w:cs="Tahoma"/>
          <w:b/>
          <w:color w:val="auto"/>
          <w:szCs w:val="20"/>
        </w:rPr>
      </w:pPr>
    </w:p>
    <w:p w14:paraId="6F3AE368" w14:textId="403B78A6" w:rsidR="00AC1752" w:rsidRPr="008C1DD7" w:rsidRDefault="00AC1752" w:rsidP="00AC1752">
      <w:pPr>
        <w:spacing w:before="60" w:after="60" w:line="276" w:lineRule="auto"/>
        <w:jc w:val="right"/>
        <w:rPr>
          <w:rFonts w:eastAsia="Calibri" w:cs="Tahoma"/>
          <w:b/>
          <w:color w:val="auto"/>
          <w:szCs w:val="20"/>
        </w:rPr>
      </w:pPr>
      <w:r w:rsidRPr="008C1DD7">
        <w:rPr>
          <w:rFonts w:eastAsia="Calibri" w:cs="Tahoma"/>
          <w:b/>
          <w:color w:val="auto"/>
          <w:szCs w:val="20"/>
        </w:rPr>
        <w:lastRenderedPageBreak/>
        <w:t>Wzór</w:t>
      </w:r>
    </w:p>
    <w:p w14:paraId="4132FE99" w14:textId="77777777" w:rsidR="00AC1752" w:rsidRPr="008C1DD7" w:rsidRDefault="00AC1752" w:rsidP="00AC1752">
      <w:pPr>
        <w:spacing w:before="60" w:after="60" w:line="276" w:lineRule="auto"/>
        <w:rPr>
          <w:rFonts w:eastAsia="Calibri" w:cs="Tahoma"/>
          <w:b/>
          <w:color w:val="auto"/>
          <w:szCs w:val="20"/>
        </w:rPr>
      </w:pPr>
    </w:p>
    <w:p w14:paraId="5C5E0A1F" w14:textId="355F3133" w:rsidR="00AC1752" w:rsidRPr="008C1DD7" w:rsidRDefault="00AC1752" w:rsidP="00AC1752">
      <w:pPr>
        <w:spacing w:before="60" w:after="60" w:line="276" w:lineRule="auto"/>
        <w:ind w:left="3545" w:firstLine="709"/>
        <w:rPr>
          <w:rFonts w:eastAsia="Calibri" w:cs="Tahoma"/>
          <w:b/>
          <w:color w:val="auto"/>
          <w:szCs w:val="20"/>
        </w:rPr>
      </w:pPr>
      <w:r w:rsidRPr="008C1DD7">
        <w:rPr>
          <w:rFonts w:eastAsia="Calibri" w:cs="Tahoma"/>
          <w:b/>
          <w:color w:val="auto"/>
          <w:szCs w:val="20"/>
        </w:rPr>
        <w:t xml:space="preserve">Załącznik nr </w:t>
      </w:r>
      <w:r w:rsidR="007B183F">
        <w:rPr>
          <w:rFonts w:eastAsia="Calibri" w:cs="Tahoma"/>
          <w:b/>
          <w:color w:val="auto"/>
          <w:szCs w:val="20"/>
        </w:rPr>
        <w:t>3</w:t>
      </w:r>
      <w:r>
        <w:rPr>
          <w:rFonts w:eastAsia="Calibri" w:cs="Tahoma"/>
          <w:b/>
          <w:color w:val="auto"/>
          <w:szCs w:val="20"/>
        </w:rPr>
        <w:t xml:space="preserve"> do Umowy nr ……. </w:t>
      </w:r>
    </w:p>
    <w:p w14:paraId="1EB73F99" w14:textId="77777777" w:rsidR="00AC1752" w:rsidRPr="008C1DD7" w:rsidRDefault="00AC1752" w:rsidP="00AC1752">
      <w:pPr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770F9F7A" w14:textId="793028FD" w:rsidR="00AC1752" w:rsidRPr="008C1DD7" w:rsidRDefault="00233F8B" w:rsidP="00AC1752">
      <w:pPr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>
        <w:rPr>
          <w:rFonts w:eastAsia="Calibri" w:cs="Tahoma"/>
          <w:b/>
          <w:color w:val="auto"/>
          <w:szCs w:val="20"/>
        </w:rPr>
        <w:t xml:space="preserve">Protokół przekazania </w:t>
      </w:r>
      <w:r w:rsidR="009B5AEE">
        <w:rPr>
          <w:rFonts w:eastAsia="Calibri" w:cs="Tahoma"/>
          <w:b/>
          <w:color w:val="auto"/>
          <w:szCs w:val="20"/>
        </w:rPr>
        <w:t>Lasera</w:t>
      </w:r>
      <w:r w:rsidR="00AC1752" w:rsidRPr="008C1DD7">
        <w:rPr>
          <w:rFonts w:eastAsia="Calibri" w:cs="Tahoma"/>
          <w:b/>
          <w:color w:val="auto"/>
          <w:szCs w:val="20"/>
        </w:rPr>
        <w:t xml:space="preserve"> </w:t>
      </w:r>
    </w:p>
    <w:tbl>
      <w:tblPr>
        <w:tblW w:w="812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32"/>
        <w:gridCol w:w="5294"/>
      </w:tblGrid>
      <w:tr w:rsidR="00233F8B" w:rsidRPr="00CD563E" w14:paraId="48EE444D" w14:textId="77777777" w:rsidTr="004F6DF7">
        <w:trPr>
          <w:cantSplit/>
          <w:trHeight w:val="365"/>
        </w:trPr>
        <w:tc>
          <w:tcPr>
            <w:tcW w:w="2832" w:type="dxa"/>
            <w:tcBorders>
              <w:right w:val="single" w:sz="4" w:space="0" w:color="7F7F7F" w:themeColor="text1" w:themeTint="80"/>
            </w:tcBorders>
            <w:shd w:val="clear" w:color="auto" w:fill="B3EEAA" w:themeFill="accent1" w:themeFillTint="66"/>
            <w:vAlign w:val="center"/>
          </w:tcPr>
          <w:p w14:paraId="7E0C8BEF" w14:textId="77777777" w:rsidR="00233F8B" w:rsidRPr="00CD563E" w:rsidRDefault="00233F8B" w:rsidP="00B42776">
            <w:pPr>
              <w:spacing w:after="0"/>
              <w:rPr>
                <w:rFonts w:ascii="Roboto Lt" w:hAnsi="Roboto Lt" w:cs="Arial"/>
                <w:b/>
                <w:szCs w:val="20"/>
              </w:rPr>
            </w:pPr>
            <w:r w:rsidRPr="00CD563E">
              <w:rPr>
                <w:rFonts w:ascii="Roboto Lt" w:hAnsi="Roboto Lt" w:cs="Arial"/>
                <w:b/>
                <w:szCs w:val="20"/>
              </w:rPr>
              <w:t xml:space="preserve">NAZWA URZĄDZENIA </w:t>
            </w:r>
          </w:p>
          <w:p w14:paraId="42614C94" w14:textId="77777777" w:rsidR="00233F8B" w:rsidRPr="00CD563E" w:rsidRDefault="00233F8B" w:rsidP="00B42776">
            <w:pPr>
              <w:spacing w:after="0"/>
              <w:rPr>
                <w:rFonts w:ascii="Roboto Lt" w:hAnsi="Roboto Lt" w:cs="Arial"/>
                <w:szCs w:val="20"/>
              </w:rPr>
            </w:pPr>
            <w:r w:rsidRPr="00CD563E">
              <w:rPr>
                <w:rFonts w:ascii="Roboto Lt" w:hAnsi="Roboto Lt" w:cs="Arial"/>
                <w:sz w:val="18"/>
                <w:szCs w:val="20"/>
              </w:rPr>
              <w:t>(TYP / MODEL/PRODUCENT)</w:t>
            </w:r>
          </w:p>
        </w:tc>
        <w:tc>
          <w:tcPr>
            <w:tcW w:w="5294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29C3B43E" w14:textId="77777777" w:rsidR="00233F8B" w:rsidRDefault="00233F8B" w:rsidP="00B42776">
            <w:pPr>
              <w:spacing w:after="0" w:line="360" w:lineRule="auto"/>
              <w:rPr>
                <w:rFonts w:ascii="Roboto Lt" w:hAnsi="Roboto Lt"/>
                <w:b/>
                <w:color w:val="000000"/>
                <w:szCs w:val="20"/>
              </w:rPr>
            </w:pPr>
            <w:r>
              <w:rPr>
                <w:rFonts w:ascii="Roboto Lt" w:hAnsi="Roboto Lt"/>
                <w:b/>
                <w:color w:val="000000"/>
                <w:szCs w:val="20"/>
              </w:rPr>
              <w:fldChar w:fldCharType="begin"/>
            </w:r>
            <w:r>
              <w:rPr>
                <w:rFonts w:ascii="Roboto Lt" w:hAnsi="Roboto Lt"/>
                <w:b/>
                <w:color w:val="000000"/>
                <w:szCs w:val="20"/>
              </w:rPr>
              <w:instrText xml:space="preserve"> MERGEFIELD M_10 </w:instrText>
            </w:r>
            <w:r>
              <w:rPr>
                <w:rFonts w:ascii="Roboto Lt" w:hAnsi="Roboto Lt"/>
                <w:b/>
                <w:color w:val="000000"/>
                <w:szCs w:val="20"/>
              </w:rPr>
              <w:fldChar w:fldCharType="end"/>
            </w:r>
          </w:p>
          <w:p w14:paraId="53E66645" w14:textId="77777777" w:rsidR="00233F8B" w:rsidRPr="00CD563E" w:rsidRDefault="00233F8B" w:rsidP="00B42776">
            <w:pPr>
              <w:spacing w:after="0" w:line="360" w:lineRule="auto"/>
              <w:rPr>
                <w:rFonts w:ascii="Roboto Lt" w:hAnsi="Roboto Lt"/>
                <w:b/>
                <w:color w:val="000000"/>
                <w:szCs w:val="20"/>
              </w:rPr>
            </w:pPr>
          </w:p>
        </w:tc>
      </w:tr>
      <w:tr w:rsidR="00233F8B" w:rsidRPr="00CD563E" w14:paraId="0AA844CF" w14:textId="77777777" w:rsidTr="004F6DF7">
        <w:trPr>
          <w:cantSplit/>
          <w:trHeight w:val="365"/>
        </w:trPr>
        <w:tc>
          <w:tcPr>
            <w:tcW w:w="2832" w:type="dxa"/>
            <w:tcBorders>
              <w:right w:val="single" w:sz="4" w:space="0" w:color="7F7F7F" w:themeColor="text1" w:themeTint="80"/>
            </w:tcBorders>
            <w:shd w:val="clear" w:color="auto" w:fill="B3EEAA" w:themeFill="accent1" w:themeFillTint="66"/>
            <w:vAlign w:val="center"/>
          </w:tcPr>
          <w:p w14:paraId="77BF12A3" w14:textId="77777777" w:rsidR="00233F8B" w:rsidRPr="00CD563E" w:rsidRDefault="00233F8B" w:rsidP="00B42776">
            <w:pPr>
              <w:spacing w:after="0"/>
              <w:rPr>
                <w:rFonts w:ascii="Roboto Lt" w:hAnsi="Roboto Lt"/>
                <w:color w:val="000000"/>
                <w:szCs w:val="20"/>
              </w:rPr>
            </w:pPr>
            <w:r w:rsidRPr="00CD563E">
              <w:rPr>
                <w:rFonts w:ascii="Roboto Lt" w:hAnsi="Roboto Lt" w:cs="Arial"/>
                <w:b/>
                <w:szCs w:val="20"/>
              </w:rPr>
              <w:t>NUMER SERYJNY</w:t>
            </w:r>
            <w:r w:rsidRPr="00CD563E">
              <w:rPr>
                <w:rFonts w:ascii="Roboto Lt" w:hAnsi="Roboto Lt" w:cs="Arial"/>
                <w:szCs w:val="20"/>
              </w:rPr>
              <w:t xml:space="preserve">     </w:t>
            </w:r>
          </w:p>
        </w:tc>
        <w:tc>
          <w:tcPr>
            <w:tcW w:w="5294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783B0128" w14:textId="77777777" w:rsidR="00233F8B" w:rsidRPr="00CD563E" w:rsidRDefault="00233F8B" w:rsidP="00B42776">
            <w:pPr>
              <w:spacing w:after="0" w:line="360" w:lineRule="auto"/>
              <w:rPr>
                <w:rFonts w:ascii="Roboto Lt" w:hAnsi="Roboto Lt"/>
                <w:color w:val="000000"/>
                <w:szCs w:val="20"/>
              </w:rPr>
            </w:pPr>
          </w:p>
        </w:tc>
      </w:tr>
      <w:tr w:rsidR="00233F8B" w:rsidRPr="00CD563E" w14:paraId="7C24721D" w14:textId="77777777" w:rsidTr="004F6DF7">
        <w:trPr>
          <w:cantSplit/>
          <w:trHeight w:val="365"/>
        </w:trPr>
        <w:tc>
          <w:tcPr>
            <w:tcW w:w="2832" w:type="dxa"/>
            <w:tcBorders>
              <w:right w:val="single" w:sz="4" w:space="0" w:color="7F7F7F" w:themeColor="text1" w:themeTint="80"/>
            </w:tcBorders>
            <w:shd w:val="clear" w:color="auto" w:fill="B3EEAA" w:themeFill="accent1" w:themeFillTint="66"/>
            <w:vAlign w:val="center"/>
          </w:tcPr>
          <w:p w14:paraId="7464749D" w14:textId="77777777" w:rsidR="00233F8B" w:rsidRPr="00CD563E" w:rsidRDefault="00233F8B" w:rsidP="00B42776">
            <w:pPr>
              <w:spacing w:after="0"/>
              <w:rPr>
                <w:rFonts w:ascii="Roboto Lt" w:hAnsi="Roboto Lt" w:cs="Arial"/>
                <w:szCs w:val="20"/>
              </w:rPr>
            </w:pPr>
            <w:r w:rsidRPr="00CD563E">
              <w:rPr>
                <w:rFonts w:ascii="Roboto Lt" w:hAnsi="Roboto Lt" w:cs="Arial"/>
                <w:b/>
                <w:szCs w:val="20"/>
              </w:rPr>
              <w:t>NUMER INWENTARZOWY</w:t>
            </w:r>
          </w:p>
        </w:tc>
        <w:tc>
          <w:tcPr>
            <w:tcW w:w="5294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4CDAACCF" w14:textId="77777777" w:rsidR="00233F8B" w:rsidRPr="00CD563E" w:rsidRDefault="00233F8B" w:rsidP="00B42776">
            <w:pPr>
              <w:spacing w:after="0" w:line="360" w:lineRule="auto"/>
              <w:rPr>
                <w:rFonts w:ascii="Roboto Lt" w:hAnsi="Roboto Lt" w:cs="Arial"/>
                <w:szCs w:val="20"/>
              </w:rPr>
            </w:pPr>
            <w:r>
              <w:rPr>
                <w:rFonts w:ascii="Roboto Lt" w:hAnsi="Roboto Lt" w:cs="Arial"/>
                <w:szCs w:val="20"/>
              </w:rPr>
              <w:fldChar w:fldCharType="begin"/>
            </w:r>
            <w:r>
              <w:rPr>
                <w:rFonts w:ascii="Roboto Lt" w:hAnsi="Roboto Lt" w:cs="Arial"/>
                <w:szCs w:val="20"/>
              </w:rPr>
              <w:instrText xml:space="preserve"> MERGEFIELD M_9 </w:instrText>
            </w:r>
            <w:r>
              <w:rPr>
                <w:rFonts w:ascii="Roboto Lt" w:hAnsi="Roboto Lt" w:cs="Arial"/>
                <w:szCs w:val="20"/>
              </w:rPr>
              <w:fldChar w:fldCharType="end"/>
            </w:r>
          </w:p>
        </w:tc>
      </w:tr>
      <w:tr w:rsidR="00233F8B" w:rsidRPr="00CD563E" w14:paraId="231710FE" w14:textId="77777777" w:rsidTr="004F6DF7">
        <w:trPr>
          <w:cantSplit/>
          <w:trHeight w:val="340"/>
        </w:trPr>
        <w:tc>
          <w:tcPr>
            <w:tcW w:w="2832" w:type="dxa"/>
            <w:shd w:val="clear" w:color="auto" w:fill="D9F6D4" w:themeFill="accent1" w:themeFillTint="33"/>
            <w:vAlign w:val="center"/>
          </w:tcPr>
          <w:p w14:paraId="1D3AB87A" w14:textId="77777777" w:rsidR="00233F8B" w:rsidRPr="00CD563E" w:rsidRDefault="00233F8B" w:rsidP="00B42776">
            <w:pPr>
              <w:spacing w:after="0"/>
              <w:rPr>
                <w:rFonts w:ascii="Roboto Lt" w:hAnsi="Roboto Lt" w:cs="Arial"/>
                <w:b/>
                <w:szCs w:val="20"/>
              </w:rPr>
            </w:pPr>
            <w:r w:rsidRPr="00CD563E">
              <w:rPr>
                <w:rFonts w:ascii="Roboto Lt" w:hAnsi="Roboto Lt" w:cs="Arial"/>
                <w:b/>
                <w:szCs w:val="20"/>
              </w:rPr>
              <w:t xml:space="preserve">LOKALIZACJA URZĄDZENIA </w:t>
            </w:r>
            <w:r w:rsidRPr="00CD563E">
              <w:rPr>
                <w:rFonts w:ascii="Roboto Lt" w:hAnsi="Roboto Lt" w:cs="Arial"/>
                <w:szCs w:val="20"/>
              </w:rPr>
              <w:t xml:space="preserve">   </w:t>
            </w:r>
          </w:p>
        </w:tc>
        <w:tc>
          <w:tcPr>
            <w:tcW w:w="5294" w:type="dxa"/>
            <w:tcBorders>
              <w:bottom w:val="single" w:sz="4" w:space="0" w:color="000000" w:themeColor="background1" w:themeShade="80"/>
            </w:tcBorders>
            <w:vAlign w:val="center"/>
          </w:tcPr>
          <w:p w14:paraId="70C3D032" w14:textId="77777777" w:rsidR="00233F8B" w:rsidRPr="00CD563E" w:rsidRDefault="00233F8B" w:rsidP="00B42776">
            <w:pPr>
              <w:spacing w:after="0" w:line="360" w:lineRule="auto"/>
              <w:rPr>
                <w:rFonts w:ascii="Roboto Lt" w:hAnsi="Roboto Lt" w:cs="Arial"/>
                <w:szCs w:val="20"/>
              </w:rPr>
            </w:pPr>
          </w:p>
        </w:tc>
      </w:tr>
      <w:tr w:rsidR="00233F8B" w:rsidRPr="00CD563E" w14:paraId="184FBE51" w14:textId="77777777" w:rsidTr="004F6DF7">
        <w:trPr>
          <w:cantSplit/>
          <w:trHeight w:val="340"/>
        </w:trPr>
        <w:tc>
          <w:tcPr>
            <w:tcW w:w="2832" w:type="dxa"/>
            <w:shd w:val="clear" w:color="auto" w:fill="D9F6D4" w:themeFill="accent1" w:themeFillTint="33"/>
            <w:vAlign w:val="center"/>
          </w:tcPr>
          <w:p w14:paraId="46F39972" w14:textId="77777777" w:rsidR="00233F8B" w:rsidRPr="00CD563E" w:rsidRDefault="00233F8B" w:rsidP="00B42776">
            <w:pPr>
              <w:spacing w:after="0"/>
              <w:rPr>
                <w:rFonts w:ascii="Roboto Lt" w:hAnsi="Roboto Lt" w:cs="Arial"/>
                <w:szCs w:val="20"/>
              </w:rPr>
            </w:pPr>
            <w:r w:rsidRPr="00CD563E">
              <w:rPr>
                <w:rFonts w:ascii="Roboto Lt" w:hAnsi="Roboto Lt" w:cs="Arial"/>
                <w:b/>
                <w:szCs w:val="20"/>
              </w:rPr>
              <w:t xml:space="preserve">UŻYTKOWNIK </w:t>
            </w:r>
            <w:r w:rsidRPr="00CD563E">
              <w:rPr>
                <w:rFonts w:ascii="Roboto Lt" w:hAnsi="Roboto Lt" w:cs="Arial"/>
                <w:sz w:val="16"/>
                <w:szCs w:val="16"/>
              </w:rPr>
              <w:t>(imię i nazwisko)</w:t>
            </w:r>
          </w:p>
        </w:tc>
        <w:tc>
          <w:tcPr>
            <w:tcW w:w="5294" w:type="dxa"/>
            <w:tcBorders>
              <w:top w:val="single" w:sz="4" w:space="0" w:color="000000" w:themeColor="background1" w:themeShade="80"/>
              <w:bottom w:val="single" w:sz="4" w:space="0" w:color="000000" w:themeColor="background1" w:themeShade="80"/>
            </w:tcBorders>
            <w:vAlign w:val="center"/>
          </w:tcPr>
          <w:p w14:paraId="0A527499" w14:textId="77777777" w:rsidR="00233F8B" w:rsidRPr="00CD563E" w:rsidRDefault="00233F8B" w:rsidP="00B42776">
            <w:pPr>
              <w:spacing w:after="0" w:line="360" w:lineRule="auto"/>
              <w:rPr>
                <w:rFonts w:ascii="Roboto Lt" w:hAnsi="Roboto Lt" w:cs="Arial"/>
                <w:szCs w:val="20"/>
              </w:rPr>
            </w:pPr>
          </w:p>
        </w:tc>
      </w:tr>
      <w:tr w:rsidR="00233F8B" w:rsidRPr="00CD563E" w14:paraId="18389AA6" w14:textId="77777777" w:rsidTr="004F6DF7">
        <w:trPr>
          <w:cantSplit/>
          <w:trHeight w:val="340"/>
        </w:trPr>
        <w:tc>
          <w:tcPr>
            <w:tcW w:w="2832" w:type="dxa"/>
            <w:shd w:val="clear" w:color="auto" w:fill="D9F6D4" w:themeFill="accent1" w:themeFillTint="33"/>
            <w:vAlign w:val="center"/>
          </w:tcPr>
          <w:p w14:paraId="4644EDC3" w14:textId="77777777" w:rsidR="00233F8B" w:rsidRPr="00CD563E" w:rsidRDefault="00233F8B" w:rsidP="00B42776">
            <w:pPr>
              <w:spacing w:after="0"/>
              <w:rPr>
                <w:rFonts w:ascii="Roboto Lt" w:hAnsi="Roboto Lt" w:cs="Arial"/>
                <w:b/>
                <w:szCs w:val="20"/>
              </w:rPr>
            </w:pPr>
            <w:r w:rsidRPr="00CD563E">
              <w:rPr>
                <w:rFonts w:ascii="Roboto Lt" w:hAnsi="Roboto Lt" w:cs="Arial"/>
                <w:b/>
                <w:szCs w:val="20"/>
              </w:rPr>
              <w:t>ZAMÓWIENIE/UMOWA</w:t>
            </w:r>
          </w:p>
        </w:tc>
        <w:tc>
          <w:tcPr>
            <w:tcW w:w="5294" w:type="dxa"/>
            <w:tcBorders>
              <w:top w:val="single" w:sz="4" w:space="0" w:color="000000" w:themeColor="background1" w:themeShade="80"/>
              <w:bottom w:val="single" w:sz="4" w:space="0" w:color="000000" w:themeColor="background1" w:themeShade="80"/>
            </w:tcBorders>
            <w:vAlign w:val="center"/>
          </w:tcPr>
          <w:p w14:paraId="5D621E7D" w14:textId="77777777" w:rsidR="00233F8B" w:rsidRPr="00CD563E" w:rsidRDefault="00233F8B" w:rsidP="00B42776">
            <w:pPr>
              <w:spacing w:after="0" w:line="360" w:lineRule="auto"/>
              <w:rPr>
                <w:rFonts w:ascii="Roboto Lt" w:hAnsi="Roboto Lt" w:cs="Arial"/>
                <w:szCs w:val="20"/>
              </w:rPr>
            </w:pPr>
            <w:r>
              <w:rPr>
                <w:rFonts w:ascii="Roboto Lt" w:hAnsi="Roboto Lt" w:cs="Arial"/>
                <w:szCs w:val="20"/>
              </w:rPr>
              <w:fldChar w:fldCharType="begin"/>
            </w:r>
            <w:r>
              <w:rPr>
                <w:rFonts w:ascii="Roboto Lt" w:hAnsi="Roboto Lt" w:cs="Arial"/>
                <w:szCs w:val="20"/>
              </w:rPr>
              <w:instrText xml:space="preserve"> MERGEFIELD M_24 </w:instrText>
            </w:r>
            <w:r>
              <w:rPr>
                <w:rFonts w:ascii="Roboto Lt" w:hAnsi="Roboto Lt" w:cs="Arial"/>
                <w:szCs w:val="20"/>
              </w:rPr>
              <w:fldChar w:fldCharType="end"/>
            </w:r>
          </w:p>
        </w:tc>
      </w:tr>
      <w:tr w:rsidR="00233F8B" w:rsidRPr="00CD563E" w14:paraId="01482D90" w14:textId="77777777" w:rsidTr="004F6DF7">
        <w:trPr>
          <w:cantSplit/>
          <w:trHeight w:val="340"/>
        </w:trPr>
        <w:tc>
          <w:tcPr>
            <w:tcW w:w="2832" w:type="dxa"/>
            <w:shd w:val="clear" w:color="auto" w:fill="D9F6D4" w:themeFill="accent1" w:themeFillTint="33"/>
            <w:vAlign w:val="center"/>
          </w:tcPr>
          <w:p w14:paraId="4E9181BC" w14:textId="77777777" w:rsidR="00233F8B" w:rsidRPr="00CD563E" w:rsidRDefault="00233F8B" w:rsidP="00B42776">
            <w:pPr>
              <w:spacing w:after="0"/>
              <w:rPr>
                <w:rFonts w:ascii="Roboto Lt" w:hAnsi="Roboto Lt" w:cs="Arial"/>
                <w:b/>
                <w:szCs w:val="20"/>
              </w:rPr>
            </w:pPr>
            <w:r w:rsidRPr="00CD563E">
              <w:rPr>
                <w:rFonts w:ascii="Roboto Lt" w:hAnsi="Roboto Lt" w:cs="Arial"/>
                <w:b/>
                <w:szCs w:val="20"/>
              </w:rPr>
              <w:t xml:space="preserve">WYKONAWCA </w:t>
            </w:r>
          </w:p>
          <w:p w14:paraId="3F2AE250" w14:textId="77777777" w:rsidR="00233F8B" w:rsidRPr="00CD563E" w:rsidRDefault="00233F8B" w:rsidP="00B42776">
            <w:pPr>
              <w:spacing w:after="0"/>
              <w:rPr>
                <w:rFonts w:ascii="Roboto Lt" w:hAnsi="Roboto Lt" w:cs="Arial"/>
                <w:b/>
                <w:sz w:val="16"/>
                <w:szCs w:val="16"/>
              </w:rPr>
            </w:pPr>
            <w:r w:rsidRPr="00CD563E">
              <w:rPr>
                <w:rFonts w:ascii="Roboto Lt" w:hAnsi="Roboto Lt" w:cs="Arial"/>
                <w:sz w:val="16"/>
                <w:szCs w:val="16"/>
              </w:rPr>
              <w:t>(firma, imię i nazwisko)</w:t>
            </w:r>
          </w:p>
        </w:tc>
        <w:tc>
          <w:tcPr>
            <w:tcW w:w="5294" w:type="dxa"/>
            <w:tcBorders>
              <w:top w:val="single" w:sz="4" w:space="0" w:color="000000" w:themeColor="background1" w:themeShade="80"/>
            </w:tcBorders>
            <w:vAlign w:val="center"/>
          </w:tcPr>
          <w:p w14:paraId="6B38E8CF" w14:textId="77777777" w:rsidR="00233F8B" w:rsidRPr="00CD563E" w:rsidRDefault="00233F8B" w:rsidP="00B42776">
            <w:pPr>
              <w:spacing w:after="0" w:line="360" w:lineRule="auto"/>
              <w:rPr>
                <w:rFonts w:ascii="Roboto Lt" w:hAnsi="Roboto Lt" w:cs="Arial"/>
                <w:szCs w:val="20"/>
              </w:rPr>
            </w:pPr>
            <w:r>
              <w:rPr>
                <w:rFonts w:ascii="Roboto Lt" w:hAnsi="Roboto Lt" w:cs="Arial"/>
                <w:szCs w:val="20"/>
              </w:rPr>
              <w:fldChar w:fldCharType="begin"/>
            </w:r>
            <w:r>
              <w:rPr>
                <w:rFonts w:ascii="Roboto Lt" w:hAnsi="Roboto Lt" w:cs="Arial"/>
                <w:szCs w:val="20"/>
              </w:rPr>
              <w:instrText xml:space="preserve"> MERGEFIELD M_21 </w:instrText>
            </w:r>
            <w:r>
              <w:rPr>
                <w:rFonts w:ascii="Roboto Lt" w:hAnsi="Roboto Lt" w:cs="Arial"/>
                <w:szCs w:val="20"/>
              </w:rPr>
              <w:fldChar w:fldCharType="end"/>
            </w:r>
            <w:r>
              <w:rPr>
                <w:rFonts w:ascii="Roboto Lt" w:hAnsi="Roboto Lt" w:cs="Arial"/>
                <w:szCs w:val="20"/>
              </w:rPr>
              <w:t xml:space="preserve"> </w:t>
            </w:r>
          </w:p>
        </w:tc>
      </w:tr>
      <w:tr w:rsidR="00233F8B" w:rsidRPr="00CD563E" w14:paraId="532AD195" w14:textId="77777777" w:rsidTr="004F6DF7">
        <w:trPr>
          <w:cantSplit/>
          <w:trHeight w:val="340"/>
        </w:trPr>
        <w:tc>
          <w:tcPr>
            <w:tcW w:w="2832" w:type="dxa"/>
            <w:shd w:val="clear" w:color="auto" w:fill="D9F6D4" w:themeFill="accent1" w:themeFillTint="33"/>
            <w:vAlign w:val="center"/>
          </w:tcPr>
          <w:p w14:paraId="49089134" w14:textId="77777777" w:rsidR="00233F8B" w:rsidRDefault="00233F8B" w:rsidP="00B42776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  <w:r w:rsidRPr="00CD563E">
              <w:rPr>
                <w:rFonts w:ascii="Roboto Lt" w:hAnsi="Roboto Lt" w:cs="Arial"/>
                <w:b/>
                <w:szCs w:val="20"/>
              </w:rPr>
              <w:t xml:space="preserve">SPOSÓB PRZEKAZANIA DO SERWISU </w:t>
            </w:r>
          </w:p>
          <w:p w14:paraId="68B751F4" w14:textId="77777777" w:rsidR="00233F8B" w:rsidRPr="00CD563E" w:rsidRDefault="00233F8B" w:rsidP="00B42776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  <w:r w:rsidRPr="00CD563E">
              <w:rPr>
                <w:rFonts w:ascii="Roboto Lt" w:hAnsi="Roboto Lt" w:cs="Arial"/>
                <w:szCs w:val="20"/>
              </w:rPr>
              <w:t>(</w:t>
            </w:r>
            <w:r w:rsidRPr="00CD563E">
              <w:rPr>
                <w:rFonts w:ascii="Roboto Lt" w:hAnsi="Roboto Lt" w:cs="Tahoma"/>
                <w:sz w:val="16"/>
                <w:szCs w:val="18"/>
              </w:rPr>
              <w:t xml:space="preserve">nazwa  firmy kurierskiej /nazwa serwisu w przyp. </w:t>
            </w:r>
            <w:r>
              <w:rPr>
                <w:rFonts w:ascii="Roboto Lt" w:hAnsi="Roboto Lt" w:cs="Tahoma"/>
                <w:sz w:val="16"/>
                <w:szCs w:val="18"/>
              </w:rPr>
              <w:t>o</w:t>
            </w:r>
            <w:r w:rsidRPr="00CD563E">
              <w:rPr>
                <w:rFonts w:ascii="Roboto Lt" w:hAnsi="Roboto Lt" w:cs="Tahoma"/>
                <w:sz w:val="16"/>
                <w:szCs w:val="18"/>
              </w:rPr>
              <w:t>dbioru przez pracownika serwisu )</w:t>
            </w:r>
          </w:p>
        </w:tc>
        <w:tc>
          <w:tcPr>
            <w:tcW w:w="5294" w:type="dxa"/>
            <w:tcBorders>
              <w:top w:val="single" w:sz="4" w:space="0" w:color="000000" w:themeColor="background1" w:themeShade="80"/>
              <w:bottom w:val="single" w:sz="4" w:space="0" w:color="000000" w:themeColor="background1" w:themeShade="80"/>
            </w:tcBorders>
            <w:vAlign w:val="center"/>
          </w:tcPr>
          <w:p w14:paraId="5BCFEFAE" w14:textId="77777777" w:rsidR="00233F8B" w:rsidRPr="00CD563E" w:rsidRDefault="00233F8B" w:rsidP="00B42776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</w:p>
        </w:tc>
      </w:tr>
      <w:tr w:rsidR="00233F8B" w:rsidRPr="00CD563E" w14:paraId="4685734D" w14:textId="77777777" w:rsidTr="004F6DF7">
        <w:trPr>
          <w:cantSplit/>
          <w:trHeight w:val="1603"/>
        </w:trPr>
        <w:tc>
          <w:tcPr>
            <w:tcW w:w="2832" w:type="dxa"/>
            <w:shd w:val="clear" w:color="auto" w:fill="D9F6D4" w:themeFill="accent1" w:themeFillTint="33"/>
            <w:vAlign w:val="center"/>
          </w:tcPr>
          <w:p w14:paraId="2CB72622" w14:textId="77777777" w:rsidR="00233F8B" w:rsidRPr="00CD563E" w:rsidRDefault="00233F8B" w:rsidP="00B42776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  <w:r w:rsidRPr="00CD563E">
              <w:rPr>
                <w:rFonts w:ascii="Roboto Lt" w:hAnsi="Roboto Lt" w:cs="Arial"/>
                <w:b/>
                <w:szCs w:val="20"/>
              </w:rPr>
              <w:t>UWAGI:</w:t>
            </w:r>
          </w:p>
        </w:tc>
        <w:tc>
          <w:tcPr>
            <w:tcW w:w="5294" w:type="dxa"/>
            <w:tcBorders>
              <w:top w:val="single" w:sz="4" w:space="0" w:color="000000" w:themeColor="background1" w:themeShade="80"/>
            </w:tcBorders>
            <w:vAlign w:val="center"/>
          </w:tcPr>
          <w:p w14:paraId="093EBA80" w14:textId="77777777" w:rsidR="00233F8B" w:rsidRPr="00CD563E" w:rsidRDefault="00233F8B" w:rsidP="00B42776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</w:p>
        </w:tc>
      </w:tr>
    </w:tbl>
    <w:p w14:paraId="08A530A9" w14:textId="77777777" w:rsidR="00233F8B" w:rsidRPr="00CD563E" w:rsidRDefault="00233F8B" w:rsidP="00233F8B">
      <w:pPr>
        <w:rPr>
          <w:rFonts w:ascii="Roboto Lt" w:hAnsi="Roboto Lt"/>
        </w:rPr>
      </w:pPr>
    </w:p>
    <w:tbl>
      <w:tblPr>
        <w:tblW w:w="818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364"/>
        <w:gridCol w:w="3348"/>
        <w:gridCol w:w="1863"/>
      </w:tblGrid>
      <w:tr w:rsidR="00233F8B" w:rsidRPr="00CD563E" w14:paraId="2AC2FDA9" w14:textId="77777777" w:rsidTr="004F6DF7">
        <w:trPr>
          <w:trHeight w:val="347"/>
        </w:trPr>
        <w:tc>
          <w:tcPr>
            <w:tcW w:w="8186" w:type="dxa"/>
            <w:gridSpan w:val="4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B3EEAA" w:themeFill="accent1" w:themeFillTint="66"/>
          </w:tcPr>
          <w:p w14:paraId="44487526" w14:textId="77777777" w:rsidR="00233F8B" w:rsidRPr="00CD563E" w:rsidRDefault="00233F8B" w:rsidP="00B42776">
            <w:pPr>
              <w:pStyle w:val="Akapitzlist"/>
              <w:spacing w:before="60" w:after="0"/>
              <w:ind w:left="34"/>
              <w:rPr>
                <w:rFonts w:ascii="Roboto Lt" w:hAnsi="Roboto Lt" w:cs="Arial"/>
                <w:b/>
                <w:szCs w:val="20"/>
              </w:rPr>
            </w:pPr>
            <w:r w:rsidRPr="00CD563E">
              <w:rPr>
                <w:rFonts w:ascii="Roboto Lt" w:hAnsi="Roboto Lt" w:cs="Arial"/>
                <w:b/>
                <w:szCs w:val="20"/>
              </w:rPr>
              <w:t xml:space="preserve">POTWIERDZENIE WYKONANIA USŁUGI </w:t>
            </w:r>
          </w:p>
        </w:tc>
      </w:tr>
      <w:tr w:rsidR="00233F8B" w:rsidRPr="00CD563E" w14:paraId="1E799079" w14:textId="77777777" w:rsidTr="004F6DF7">
        <w:trPr>
          <w:trHeight w:val="239"/>
        </w:trPr>
        <w:tc>
          <w:tcPr>
            <w:tcW w:w="1611" w:type="dxa"/>
            <w:shd w:val="clear" w:color="auto" w:fill="D9F6D4" w:themeFill="accent1" w:themeFillTint="33"/>
            <w:vAlign w:val="center"/>
          </w:tcPr>
          <w:p w14:paraId="158A017B" w14:textId="77777777" w:rsidR="00233F8B" w:rsidRPr="00CD563E" w:rsidRDefault="00233F8B" w:rsidP="00B42776">
            <w:pPr>
              <w:spacing w:after="0"/>
              <w:jc w:val="center"/>
              <w:rPr>
                <w:rFonts w:ascii="Roboto Lt" w:hAnsi="Roboto Lt" w:cs="Arial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9F6D4" w:themeFill="accent1" w:themeFillTint="33"/>
          </w:tcPr>
          <w:p w14:paraId="6A67914A" w14:textId="77777777" w:rsidR="00233F8B" w:rsidRPr="00CD563E" w:rsidRDefault="00233F8B" w:rsidP="00B42776">
            <w:pPr>
              <w:spacing w:after="60" w:line="240" w:lineRule="auto"/>
              <w:jc w:val="center"/>
              <w:rPr>
                <w:rFonts w:ascii="Roboto Lt" w:hAnsi="Roboto Lt" w:cs="Arial"/>
                <w:sz w:val="18"/>
                <w:szCs w:val="20"/>
              </w:rPr>
            </w:pPr>
            <w:r w:rsidRPr="00CD563E">
              <w:rPr>
                <w:rFonts w:ascii="Roboto Lt" w:hAnsi="Roboto Lt" w:cs="Arial"/>
                <w:sz w:val="18"/>
                <w:szCs w:val="20"/>
              </w:rPr>
              <w:t>DATA</w:t>
            </w:r>
          </w:p>
        </w:tc>
        <w:tc>
          <w:tcPr>
            <w:tcW w:w="3348" w:type="dxa"/>
            <w:shd w:val="clear" w:color="auto" w:fill="D9F6D4" w:themeFill="accent1" w:themeFillTint="33"/>
            <w:vAlign w:val="center"/>
          </w:tcPr>
          <w:p w14:paraId="223DBA46" w14:textId="77777777" w:rsidR="00233F8B" w:rsidRPr="00CD563E" w:rsidRDefault="00233F8B" w:rsidP="00B42776">
            <w:pPr>
              <w:spacing w:after="0" w:line="240" w:lineRule="auto"/>
              <w:jc w:val="center"/>
              <w:rPr>
                <w:rFonts w:ascii="Roboto Lt" w:hAnsi="Roboto Lt" w:cs="Arial"/>
                <w:sz w:val="18"/>
                <w:szCs w:val="20"/>
              </w:rPr>
            </w:pPr>
            <w:r w:rsidRPr="00CD563E">
              <w:rPr>
                <w:rFonts w:ascii="Roboto Lt" w:hAnsi="Roboto Lt" w:cs="Arial"/>
                <w:sz w:val="18"/>
                <w:szCs w:val="20"/>
              </w:rPr>
              <w:t>IMIĘ I NAZWISKO</w:t>
            </w:r>
          </w:p>
        </w:tc>
        <w:tc>
          <w:tcPr>
            <w:tcW w:w="1862" w:type="dxa"/>
            <w:shd w:val="clear" w:color="auto" w:fill="D9F6D4" w:themeFill="accent1" w:themeFillTint="33"/>
            <w:vAlign w:val="center"/>
          </w:tcPr>
          <w:p w14:paraId="351FC29B" w14:textId="77777777" w:rsidR="00233F8B" w:rsidRPr="00CD563E" w:rsidRDefault="00233F8B" w:rsidP="00B42776">
            <w:pPr>
              <w:spacing w:after="0" w:line="240" w:lineRule="auto"/>
              <w:jc w:val="center"/>
              <w:rPr>
                <w:rFonts w:ascii="Roboto Lt" w:hAnsi="Roboto Lt" w:cs="Arial"/>
                <w:sz w:val="18"/>
                <w:szCs w:val="20"/>
              </w:rPr>
            </w:pPr>
            <w:r w:rsidRPr="00CD563E">
              <w:rPr>
                <w:rFonts w:ascii="Roboto Lt" w:hAnsi="Roboto Lt" w:cs="Arial"/>
                <w:sz w:val="18"/>
                <w:szCs w:val="20"/>
              </w:rPr>
              <w:t>PODPIS</w:t>
            </w:r>
          </w:p>
        </w:tc>
      </w:tr>
      <w:tr w:rsidR="00233F8B" w:rsidRPr="00CD563E" w14:paraId="607E9048" w14:textId="77777777" w:rsidTr="004F6DF7">
        <w:trPr>
          <w:trHeight w:val="252"/>
        </w:trPr>
        <w:tc>
          <w:tcPr>
            <w:tcW w:w="1611" w:type="dxa"/>
            <w:shd w:val="clear" w:color="auto" w:fill="D9F6D4" w:themeFill="accent1" w:themeFillTint="33"/>
            <w:vAlign w:val="center"/>
          </w:tcPr>
          <w:p w14:paraId="38A83578" w14:textId="77777777" w:rsidR="00233F8B" w:rsidRPr="00CD563E" w:rsidRDefault="00233F8B" w:rsidP="00B42776">
            <w:pPr>
              <w:spacing w:before="60" w:after="0"/>
              <w:rPr>
                <w:rFonts w:ascii="Roboto Lt" w:hAnsi="Roboto Lt" w:cs="Arial"/>
                <w:b/>
                <w:sz w:val="18"/>
                <w:szCs w:val="18"/>
              </w:rPr>
            </w:pPr>
            <w:r w:rsidRPr="00CD563E">
              <w:rPr>
                <w:rFonts w:ascii="Roboto Lt" w:hAnsi="Roboto Lt" w:cs="Arial"/>
                <w:b/>
                <w:sz w:val="18"/>
                <w:szCs w:val="18"/>
              </w:rPr>
              <w:t xml:space="preserve">PRZEKAZAŁ: </w:t>
            </w:r>
          </w:p>
        </w:tc>
        <w:tc>
          <w:tcPr>
            <w:tcW w:w="1364" w:type="dxa"/>
            <w:tcBorders>
              <w:left w:val="single" w:sz="4" w:space="0" w:color="7F7F7F" w:themeColor="text1" w:themeTint="80"/>
            </w:tcBorders>
          </w:tcPr>
          <w:p w14:paraId="28180952" w14:textId="77777777" w:rsidR="00233F8B" w:rsidRPr="00CD563E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3348" w:type="dxa"/>
          </w:tcPr>
          <w:p w14:paraId="3D2A68A1" w14:textId="77777777" w:rsidR="00233F8B" w:rsidRPr="00CD563E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1862" w:type="dxa"/>
          </w:tcPr>
          <w:p w14:paraId="1EFCBA2A" w14:textId="77777777" w:rsidR="00233F8B" w:rsidRPr="00CD563E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</w:tr>
      <w:tr w:rsidR="00233F8B" w:rsidRPr="00CD563E" w14:paraId="7C7ADB80" w14:textId="77777777" w:rsidTr="004F6DF7">
        <w:trPr>
          <w:trHeight w:val="252"/>
        </w:trPr>
        <w:tc>
          <w:tcPr>
            <w:tcW w:w="1611" w:type="dxa"/>
            <w:shd w:val="clear" w:color="auto" w:fill="D9F6D4" w:themeFill="accent1" w:themeFillTint="33"/>
            <w:vAlign w:val="center"/>
          </w:tcPr>
          <w:p w14:paraId="72720EBE" w14:textId="77777777" w:rsidR="00233F8B" w:rsidRPr="00CD563E" w:rsidRDefault="00233F8B" w:rsidP="00B42776">
            <w:pPr>
              <w:spacing w:before="60" w:after="0"/>
              <w:rPr>
                <w:rFonts w:ascii="Roboto Lt" w:hAnsi="Roboto Lt" w:cs="Arial"/>
                <w:b/>
                <w:sz w:val="18"/>
                <w:szCs w:val="18"/>
              </w:rPr>
            </w:pPr>
            <w:r w:rsidRPr="00CD563E">
              <w:rPr>
                <w:rFonts w:ascii="Roboto Lt" w:hAnsi="Roboto Lt" w:cs="Arial"/>
                <w:b/>
                <w:sz w:val="18"/>
                <w:szCs w:val="18"/>
              </w:rPr>
              <w:t xml:space="preserve">ODEBRAŁ: </w:t>
            </w:r>
          </w:p>
        </w:tc>
        <w:tc>
          <w:tcPr>
            <w:tcW w:w="1364" w:type="dxa"/>
            <w:tcBorders>
              <w:left w:val="single" w:sz="4" w:space="0" w:color="7F7F7F" w:themeColor="text1" w:themeTint="80"/>
            </w:tcBorders>
          </w:tcPr>
          <w:p w14:paraId="1CAC8124" w14:textId="77777777" w:rsidR="00233F8B" w:rsidRPr="00CD563E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3348" w:type="dxa"/>
          </w:tcPr>
          <w:p w14:paraId="20E30E22" w14:textId="77777777" w:rsidR="00233F8B" w:rsidRPr="00CD563E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1862" w:type="dxa"/>
          </w:tcPr>
          <w:p w14:paraId="41A1EFD7" w14:textId="77777777" w:rsidR="00233F8B" w:rsidRPr="00CD563E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</w:tr>
    </w:tbl>
    <w:p w14:paraId="798EEE35" w14:textId="77777777" w:rsidR="00AC1752" w:rsidRPr="00B2196E" w:rsidRDefault="00AC1752" w:rsidP="00AC1752">
      <w:pPr>
        <w:spacing w:before="60" w:after="60" w:line="276" w:lineRule="auto"/>
        <w:rPr>
          <w:rFonts w:eastAsia="Calibri" w:cs="Tahoma"/>
          <w:color w:val="auto"/>
          <w:szCs w:val="20"/>
          <w:highlight w:val="yellow"/>
        </w:rPr>
      </w:pPr>
    </w:p>
    <w:tbl>
      <w:tblPr>
        <w:tblW w:w="819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92"/>
      </w:tblGrid>
      <w:tr w:rsidR="00AC1752" w:rsidRPr="009C6AA4" w14:paraId="321453D4" w14:textId="77777777" w:rsidTr="00B42776">
        <w:trPr>
          <w:trHeight w:val="205"/>
        </w:trPr>
        <w:tc>
          <w:tcPr>
            <w:tcW w:w="8192" w:type="dxa"/>
            <w:hideMark/>
          </w:tcPr>
          <w:p w14:paraId="4AF239EE" w14:textId="77777777" w:rsidR="00AC1752" w:rsidRDefault="00AC1752" w:rsidP="00B42776">
            <w:pPr>
              <w:spacing w:before="60" w:after="60" w:line="276" w:lineRule="auto"/>
              <w:jc w:val="right"/>
              <w:rPr>
                <w:rFonts w:eastAsia="Calibri" w:cs="Tahoma"/>
                <w:b/>
                <w:color w:val="auto"/>
                <w:szCs w:val="20"/>
              </w:rPr>
            </w:pPr>
            <w:r w:rsidRPr="009C6AA4">
              <w:rPr>
                <w:rFonts w:eastAsia="Calibri" w:cs="Tahoma"/>
                <w:b/>
                <w:color w:val="auto"/>
                <w:szCs w:val="20"/>
              </w:rPr>
              <w:br w:type="page"/>
            </w:r>
          </w:p>
          <w:p w14:paraId="61C519F4" w14:textId="77777777" w:rsidR="00AC1752" w:rsidRDefault="00AC1752" w:rsidP="00B42776">
            <w:pPr>
              <w:spacing w:before="60" w:after="60" w:line="276" w:lineRule="auto"/>
              <w:jc w:val="right"/>
              <w:rPr>
                <w:rFonts w:eastAsia="Calibri" w:cs="Tahoma"/>
                <w:b/>
                <w:color w:val="auto"/>
                <w:szCs w:val="20"/>
              </w:rPr>
            </w:pPr>
          </w:p>
          <w:p w14:paraId="77E3FE29" w14:textId="77777777" w:rsidR="00D32290" w:rsidRDefault="00D32290" w:rsidP="00D32290">
            <w:pPr>
              <w:spacing w:before="60" w:after="60" w:line="276" w:lineRule="auto"/>
              <w:jc w:val="right"/>
              <w:rPr>
                <w:rFonts w:eastAsia="Calibri" w:cs="Tahoma"/>
                <w:b/>
                <w:color w:val="auto"/>
                <w:szCs w:val="20"/>
              </w:rPr>
            </w:pPr>
          </w:p>
          <w:p w14:paraId="37EFE1AD" w14:textId="77777777" w:rsidR="004F6DF7" w:rsidRDefault="004F6DF7">
            <w:pPr>
              <w:spacing w:before="60" w:after="60" w:line="276" w:lineRule="auto"/>
              <w:jc w:val="right"/>
              <w:rPr>
                <w:rFonts w:eastAsia="Calibri" w:cs="Tahoma"/>
                <w:b/>
                <w:color w:val="auto"/>
                <w:szCs w:val="20"/>
              </w:rPr>
            </w:pPr>
          </w:p>
          <w:p w14:paraId="1C1AEEF0" w14:textId="77777777" w:rsidR="004F6DF7" w:rsidRDefault="004F6DF7">
            <w:pPr>
              <w:spacing w:before="60" w:after="60" w:line="276" w:lineRule="auto"/>
              <w:jc w:val="right"/>
              <w:rPr>
                <w:rFonts w:eastAsia="Calibri" w:cs="Tahoma"/>
                <w:b/>
                <w:color w:val="auto"/>
                <w:szCs w:val="20"/>
              </w:rPr>
            </w:pPr>
          </w:p>
          <w:p w14:paraId="14B9D8E9" w14:textId="4441E6AF" w:rsidR="00AC1752" w:rsidRPr="009C6AA4" w:rsidRDefault="00AC1752" w:rsidP="004F6DF7">
            <w:pPr>
              <w:spacing w:before="60" w:after="60" w:line="276" w:lineRule="auto"/>
              <w:jc w:val="right"/>
              <w:rPr>
                <w:rFonts w:eastAsia="Calibri" w:cs="Tahoma"/>
                <w:b/>
                <w:color w:val="auto"/>
                <w:szCs w:val="20"/>
              </w:rPr>
            </w:pPr>
            <w:r w:rsidRPr="009C6AA4">
              <w:rPr>
                <w:rFonts w:eastAsia="Calibri" w:cs="Tahoma"/>
                <w:b/>
                <w:color w:val="auto"/>
                <w:szCs w:val="20"/>
              </w:rPr>
              <w:lastRenderedPageBreak/>
              <w:t xml:space="preserve">Wzór </w:t>
            </w:r>
          </w:p>
          <w:p w14:paraId="38C3294D" w14:textId="15399004" w:rsidR="00AC1752" w:rsidRPr="009C6AA4" w:rsidRDefault="00AC1752" w:rsidP="00B42776">
            <w:pPr>
              <w:spacing w:before="60" w:after="60" w:line="276" w:lineRule="auto"/>
              <w:rPr>
                <w:rFonts w:eastAsia="Calibri" w:cs="Tahoma"/>
                <w:b/>
                <w:color w:val="auto"/>
                <w:szCs w:val="20"/>
              </w:rPr>
            </w:pPr>
            <w:r>
              <w:rPr>
                <w:rFonts w:eastAsia="Calibri" w:cs="Tahoma"/>
                <w:b/>
                <w:color w:val="auto"/>
                <w:szCs w:val="20"/>
              </w:rPr>
              <w:t xml:space="preserve">                                                         </w:t>
            </w:r>
            <w:r w:rsidRPr="009C6AA4">
              <w:rPr>
                <w:rFonts w:eastAsia="Calibri" w:cs="Tahoma"/>
                <w:b/>
                <w:color w:val="auto"/>
                <w:szCs w:val="20"/>
              </w:rPr>
              <w:t xml:space="preserve">Załącznik nr </w:t>
            </w:r>
            <w:r w:rsidR="007B183F">
              <w:rPr>
                <w:rFonts w:eastAsia="Calibri" w:cs="Tahoma"/>
                <w:b/>
                <w:color w:val="auto"/>
                <w:szCs w:val="20"/>
              </w:rPr>
              <w:t>4</w:t>
            </w:r>
            <w:r>
              <w:rPr>
                <w:rFonts w:eastAsia="Calibri" w:cs="Tahoma"/>
                <w:b/>
                <w:color w:val="auto"/>
                <w:szCs w:val="20"/>
              </w:rPr>
              <w:t xml:space="preserve"> do Umowy nr ……… </w:t>
            </w:r>
          </w:p>
        </w:tc>
      </w:tr>
    </w:tbl>
    <w:p w14:paraId="50E0B239" w14:textId="77777777" w:rsidR="00AC1752" w:rsidRPr="009C6AA4" w:rsidRDefault="00AC1752" w:rsidP="00AC1752">
      <w:pPr>
        <w:keepNext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5722161D" w14:textId="77777777" w:rsidR="00AC1752" w:rsidRPr="009C6AA4" w:rsidRDefault="00AC1752" w:rsidP="00AC1752">
      <w:pPr>
        <w:keepNext/>
        <w:overflowPunct w:val="0"/>
        <w:autoSpaceDE w:val="0"/>
        <w:autoSpaceDN w:val="0"/>
        <w:adjustRightInd w:val="0"/>
        <w:spacing w:before="60" w:after="60" w:line="276" w:lineRule="auto"/>
        <w:jc w:val="right"/>
        <w:outlineLvl w:val="1"/>
        <w:rPr>
          <w:rFonts w:eastAsia="Times New Roman" w:cs="Tahoma"/>
          <w:iCs/>
          <w:color w:val="auto"/>
          <w:szCs w:val="20"/>
        </w:rPr>
      </w:pPr>
      <w:r w:rsidRPr="009C6AA4">
        <w:rPr>
          <w:rFonts w:eastAsia="Times New Roman" w:cs="Tahoma"/>
          <w:iCs/>
          <w:color w:val="auto"/>
          <w:szCs w:val="20"/>
          <w:lang w:val="x-none"/>
        </w:rPr>
        <w:t>Wrocław, dnia …………..</w:t>
      </w:r>
    </w:p>
    <w:p w14:paraId="51B73578" w14:textId="77777777" w:rsidR="00AC1752" w:rsidRPr="009C6AA4" w:rsidRDefault="00AC1752" w:rsidP="00AC1752">
      <w:pPr>
        <w:keepNext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05BE8FB3" w14:textId="5C56A026" w:rsidR="00233F8B" w:rsidRPr="003875AD" w:rsidRDefault="00AC1752" w:rsidP="00233F8B">
      <w:pPr>
        <w:keepNext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ascii="Roboto Lt" w:hAnsi="Roboto Lt"/>
          <w:szCs w:val="20"/>
        </w:rPr>
      </w:pPr>
      <w:r w:rsidRPr="009C6AA4">
        <w:rPr>
          <w:rFonts w:eastAsia="Times New Roman" w:cs="Tahoma"/>
          <w:b/>
          <w:bCs/>
          <w:iCs/>
          <w:color w:val="auto"/>
          <w:szCs w:val="20"/>
          <w:lang w:val="x-none"/>
        </w:rPr>
        <w:t>Protokół Odbioru nr …………</w:t>
      </w:r>
      <w:r w:rsidRPr="009C6AA4">
        <w:rPr>
          <w:rFonts w:eastAsia="Times New Roman" w:cs="Tahoma"/>
          <w:b/>
          <w:bCs/>
          <w:iCs/>
          <w:color w:val="auto"/>
          <w:szCs w:val="20"/>
        </w:rPr>
        <w:t xml:space="preserve">……….. </w:t>
      </w:r>
    </w:p>
    <w:tbl>
      <w:tblPr>
        <w:tblW w:w="8241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01"/>
        <w:gridCol w:w="5440"/>
      </w:tblGrid>
      <w:tr w:rsidR="00233F8B" w:rsidRPr="003875AD" w14:paraId="0DE73641" w14:textId="77777777" w:rsidTr="004F6DF7">
        <w:trPr>
          <w:cantSplit/>
          <w:trHeight w:val="381"/>
        </w:trPr>
        <w:tc>
          <w:tcPr>
            <w:tcW w:w="2801" w:type="dxa"/>
            <w:tcBorders>
              <w:right w:val="single" w:sz="4" w:space="0" w:color="7F7F7F" w:themeColor="text1" w:themeTint="80"/>
            </w:tcBorders>
            <w:shd w:val="clear" w:color="auto" w:fill="B3EEAA" w:themeFill="accent1" w:themeFillTint="66"/>
            <w:vAlign w:val="center"/>
          </w:tcPr>
          <w:p w14:paraId="7A9B6904" w14:textId="77777777" w:rsidR="00233F8B" w:rsidRDefault="00233F8B" w:rsidP="00B42776">
            <w:pPr>
              <w:spacing w:after="0"/>
              <w:rPr>
                <w:rFonts w:ascii="Roboto Lt" w:hAnsi="Roboto Lt" w:cs="Arial"/>
                <w:b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 xml:space="preserve">NAZWA URZĄDZENIA </w:t>
            </w:r>
          </w:p>
          <w:p w14:paraId="3718B7FD" w14:textId="77777777" w:rsidR="00233F8B" w:rsidRPr="003875AD" w:rsidRDefault="00233F8B" w:rsidP="00B42776">
            <w:pPr>
              <w:spacing w:after="0"/>
              <w:rPr>
                <w:rFonts w:ascii="Roboto Lt" w:hAnsi="Roboto Lt" w:cs="Arial"/>
                <w:szCs w:val="20"/>
              </w:rPr>
            </w:pPr>
            <w:r w:rsidRPr="003875AD">
              <w:rPr>
                <w:rFonts w:ascii="Roboto Lt" w:hAnsi="Roboto Lt" w:cs="Arial"/>
                <w:sz w:val="18"/>
                <w:szCs w:val="20"/>
              </w:rPr>
              <w:t>(TYP / MODEL/PRODUCENT)</w:t>
            </w:r>
          </w:p>
        </w:tc>
        <w:tc>
          <w:tcPr>
            <w:tcW w:w="5440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4A57305D" w14:textId="77777777" w:rsidR="00233F8B" w:rsidRPr="003875AD" w:rsidRDefault="00233F8B" w:rsidP="00B42776">
            <w:pPr>
              <w:spacing w:after="0" w:line="360" w:lineRule="auto"/>
              <w:rPr>
                <w:rFonts w:ascii="Roboto Lt" w:hAnsi="Roboto Lt"/>
                <w:b/>
                <w:color w:val="000000"/>
                <w:szCs w:val="20"/>
              </w:rPr>
            </w:pPr>
          </w:p>
        </w:tc>
      </w:tr>
      <w:tr w:rsidR="00233F8B" w:rsidRPr="003875AD" w14:paraId="2B2C429A" w14:textId="77777777" w:rsidTr="004F6DF7">
        <w:trPr>
          <w:cantSplit/>
          <w:trHeight w:val="381"/>
        </w:trPr>
        <w:tc>
          <w:tcPr>
            <w:tcW w:w="2801" w:type="dxa"/>
            <w:tcBorders>
              <w:right w:val="single" w:sz="4" w:space="0" w:color="7F7F7F" w:themeColor="text1" w:themeTint="80"/>
            </w:tcBorders>
            <w:shd w:val="clear" w:color="auto" w:fill="B3EEAA" w:themeFill="accent1" w:themeFillTint="66"/>
            <w:vAlign w:val="center"/>
          </w:tcPr>
          <w:p w14:paraId="7A19269D" w14:textId="77777777" w:rsidR="00233F8B" w:rsidRPr="003875AD" w:rsidRDefault="00233F8B" w:rsidP="00B42776">
            <w:pPr>
              <w:spacing w:after="0"/>
              <w:rPr>
                <w:rFonts w:ascii="Roboto Lt" w:hAnsi="Roboto Lt"/>
                <w:color w:val="000000"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>NUMER SERYJNY</w:t>
            </w:r>
            <w:r w:rsidRPr="003875AD">
              <w:rPr>
                <w:rFonts w:ascii="Roboto Lt" w:hAnsi="Roboto Lt" w:cs="Arial"/>
                <w:szCs w:val="20"/>
              </w:rPr>
              <w:t xml:space="preserve">     </w:t>
            </w:r>
          </w:p>
        </w:tc>
        <w:tc>
          <w:tcPr>
            <w:tcW w:w="5440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31EB4E6C" w14:textId="77777777" w:rsidR="00233F8B" w:rsidRPr="003875AD" w:rsidRDefault="00233F8B" w:rsidP="00B42776">
            <w:pPr>
              <w:spacing w:after="0" w:line="360" w:lineRule="auto"/>
              <w:rPr>
                <w:rFonts w:ascii="Roboto Lt" w:hAnsi="Roboto Lt"/>
                <w:color w:val="000000"/>
                <w:szCs w:val="20"/>
              </w:rPr>
            </w:pPr>
          </w:p>
        </w:tc>
      </w:tr>
      <w:tr w:rsidR="00233F8B" w:rsidRPr="003875AD" w14:paraId="33B3E1EC" w14:textId="77777777" w:rsidTr="004F6DF7">
        <w:trPr>
          <w:cantSplit/>
          <w:trHeight w:val="381"/>
        </w:trPr>
        <w:tc>
          <w:tcPr>
            <w:tcW w:w="2801" w:type="dxa"/>
            <w:tcBorders>
              <w:right w:val="single" w:sz="4" w:space="0" w:color="7F7F7F" w:themeColor="text1" w:themeTint="80"/>
            </w:tcBorders>
            <w:shd w:val="clear" w:color="auto" w:fill="B3EEAA" w:themeFill="accent1" w:themeFillTint="66"/>
            <w:vAlign w:val="center"/>
          </w:tcPr>
          <w:p w14:paraId="5C03DEB7" w14:textId="77777777" w:rsidR="00233F8B" w:rsidRPr="003875AD" w:rsidRDefault="00233F8B" w:rsidP="00B42776">
            <w:pPr>
              <w:spacing w:after="0"/>
              <w:rPr>
                <w:rFonts w:ascii="Roboto Lt" w:hAnsi="Roboto Lt" w:cs="Arial"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>NUMER INWENTARZOWY</w:t>
            </w:r>
          </w:p>
        </w:tc>
        <w:tc>
          <w:tcPr>
            <w:tcW w:w="5440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1B840B58" w14:textId="77777777" w:rsidR="00233F8B" w:rsidRPr="003875AD" w:rsidRDefault="00233F8B" w:rsidP="00B42776">
            <w:pPr>
              <w:spacing w:after="0" w:line="360" w:lineRule="auto"/>
              <w:rPr>
                <w:rFonts w:ascii="Roboto Lt" w:hAnsi="Roboto Lt" w:cs="Arial"/>
                <w:szCs w:val="20"/>
              </w:rPr>
            </w:pPr>
          </w:p>
        </w:tc>
      </w:tr>
      <w:tr w:rsidR="00233F8B" w:rsidRPr="003875AD" w14:paraId="46798668" w14:textId="77777777" w:rsidTr="004F6DF7">
        <w:trPr>
          <w:cantSplit/>
          <w:trHeight w:val="354"/>
        </w:trPr>
        <w:tc>
          <w:tcPr>
            <w:tcW w:w="2801" w:type="dxa"/>
            <w:shd w:val="clear" w:color="auto" w:fill="D9F6D4" w:themeFill="accent1" w:themeFillTint="33"/>
            <w:vAlign w:val="center"/>
          </w:tcPr>
          <w:p w14:paraId="16EEE1FE" w14:textId="77777777" w:rsidR="00233F8B" w:rsidRPr="003875AD" w:rsidRDefault="00233F8B" w:rsidP="00B42776">
            <w:pPr>
              <w:spacing w:after="0"/>
              <w:rPr>
                <w:rFonts w:ascii="Roboto Lt" w:hAnsi="Roboto Lt" w:cs="Arial"/>
                <w:b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 xml:space="preserve">LOKALIZACJA URZĄDZENIA </w:t>
            </w:r>
            <w:r w:rsidRPr="003875AD">
              <w:rPr>
                <w:rFonts w:ascii="Roboto Lt" w:hAnsi="Roboto Lt" w:cs="Arial"/>
                <w:szCs w:val="20"/>
              </w:rPr>
              <w:t xml:space="preserve">   </w:t>
            </w:r>
          </w:p>
        </w:tc>
        <w:tc>
          <w:tcPr>
            <w:tcW w:w="5440" w:type="dxa"/>
            <w:tcBorders>
              <w:bottom w:val="single" w:sz="4" w:space="0" w:color="000000" w:themeColor="background1" w:themeShade="80"/>
            </w:tcBorders>
            <w:vAlign w:val="center"/>
          </w:tcPr>
          <w:p w14:paraId="65609D25" w14:textId="77777777" w:rsidR="00233F8B" w:rsidRPr="003875AD" w:rsidRDefault="00233F8B" w:rsidP="00B42776">
            <w:pPr>
              <w:spacing w:after="0" w:line="360" w:lineRule="auto"/>
              <w:rPr>
                <w:rFonts w:ascii="Roboto Lt" w:hAnsi="Roboto Lt" w:cs="Arial"/>
                <w:szCs w:val="20"/>
              </w:rPr>
            </w:pPr>
          </w:p>
        </w:tc>
      </w:tr>
      <w:tr w:rsidR="00233F8B" w:rsidRPr="003875AD" w14:paraId="0009844D" w14:textId="77777777" w:rsidTr="004F6DF7">
        <w:trPr>
          <w:cantSplit/>
          <w:trHeight w:val="354"/>
        </w:trPr>
        <w:tc>
          <w:tcPr>
            <w:tcW w:w="2801" w:type="dxa"/>
            <w:shd w:val="clear" w:color="auto" w:fill="D9F6D4" w:themeFill="accent1" w:themeFillTint="33"/>
            <w:vAlign w:val="center"/>
          </w:tcPr>
          <w:p w14:paraId="3F26282F" w14:textId="77777777" w:rsidR="00233F8B" w:rsidRPr="003875AD" w:rsidRDefault="00233F8B" w:rsidP="00B42776">
            <w:pPr>
              <w:spacing w:after="0"/>
              <w:rPr>
                <w:rFonts w:ascii="Roboto Lt" w:hAnsi="Roboto Lt" w:cs="Arial"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 xml:space="preserve">UŻYTKOWNIK </w:t>
            </w:r>
            <w:r w:rsidRPr="003875AD">
              <w:rPr>
                <w:rFonts w:ascii="Roboto Lt" w:hAnsi="Roboto Lt" w:cs="Arial"/>
                <w:sz w:val="16"/>
                <w:szCs w:val="16"/>
              </w:rPr>
              <w:t>(imię i nazwisko)</w:t>
            </w:r>
          </w:p>
        </w:tc>
        <w:tc>
          <w:tcPr>
            <w:tcW w:w="5440" w:type="dxa"/>
            <w:tcBorders>
              <w:top w:val="single" w:sz="4" w:space="0" w:color="000000" w:themeColor="background1" w:themeShade="80"/>
              <w:bottom w:val="single" w:sz="4" w:space="0" w:color="000000" w:themeColor="background1" w:themeShade="80"/>
            </w:tcBorders>
            <w:vAlign w:val="center"/>
          </w:tcPr>
          <w:p w14:paraId="35E07C33" w14:textId="77777777" w:rsidR="00233F8B" w:rsidRPr="003875AD" w:rsidRDefault="00233F8B" w:rsidP="00B42776">
            <w:pPr>
              <w:spacing w:after="0" w:line="360" w:lineRule="auto"/>
              <w:rPr>
                <w:rFonts w:ascii="Roboto Lt" w:hAnsi="Roboto Lt" w:cs="Arial"/>
                <w:szCs w:val="20"/>
              </w:rPr>
            </w:pPr>
          </w:p>
        </w:tc>
      </w:tr>
      <w:tr w:rsidR="00233F8B" w:rsidRPr="003875AD" w14:paraId="32CB0CAB" w14:textId="77777777" w:rsidTr="004F6DF7">
        <w:trPr>
          <w:cantSplit/>
          <w:trHeight w:val="354"/>
        </w:trPr>
        <w:tc>
          <w:tcPr>
            <w:tcW w:w="2801" w:type="dxa"/>
            <w:shd w:val="clear" w:color="auto" w:fill="D9F6D4" w:themeFill="accent1" w:themeFillTint="33"/>
            <w:vAlign w:val="center"/>
          </w:tcPr>
          <w:p w14:paraId="0825344D" w14:textId="77777777" w:rsidR="00233F8B" w:rsidRPr="003875AD" w:rsidRDefault="00233F8B" w:rsidP="00B42776">
            <w:pPr>
              <w:spacing w:after="0"/>
              <w:rPr>
                <w:rFonts w:ascii="Roboto Lt" w:hAnsi="Roboto Lt" w:cs="Arial"/>
                <w:b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>ZAMÓWIENIE/UMOWA</w:t>
            </w:r>
          </w:p>
        </w:tc>
        <w:tc>
          <w:tcPr>
            <w:tcW w:w="5440" w:type="dxa"/>
            <w:tcBorders>
              <w:top w:val="single" w:sz="4" w:space="0" w:color="000000" w:themeColor="background1" w:themeShade="80"/>
              <w:bottom w:val="single" w:sz="4" w:space="0" w:color="000000" w:themeColor="background1" w:themeShade="80"/>
            </w:tcBorders>
            <w:vAlign w:val="center"/>
          </w:tcPr>
          <w:p w14:paraId="1654158A" w14:textId="77777777" w:rsidR="00233F8B" w:rsidRPr="003875AD" w:rsidRDefault="00233F8B" w:rsidP="00B42776">
            <w:pPr>
              <w:spacing w:after="0" w:line="360" w:lineRule="auto"/>
              <w:rPr>
                <w:rFonts w:ascii="Roboto Lt" w:hAnsi="Roboto Lt" w:cs="Arial"/>
                <w:szCs w:val="20"/>
              </w:rPr>
            </w:pPr>
          </w:p>
        </w:tc>
      </w:tr>
      <w:tr w:rsidR="00233F8B" w:rsidRPr="003875AD" w14:paraId="25E58AE0" w14:textId="77777777" w:rsidTr="004F6DF7">
        <w:trPr>
          <w:cantSplit/>
          <w:trHeight w:val="354"/>
        </w:trPr>
        <w:tc>
          <w:tcPr>
            <w:tcW w:w="2801" w:type="dxa"/>
            <w:shd w:val="clear" w:color="auto" w:fill="D9F6D4" w:themeFill="accent1" w:themeFillTint="33"/>
            <w:vAlign w:val="center"/>
          </w:tcPr>
          <w:p w14:paraId="32B1D2FC" w14:textId="77777777" w:rsidR="00233F8B" w:rsidRDefault="00233F8B" w:rsidP="00B42776">
            <w:pPr>
              <w:spacing w:after="0"/>
              <w:rPr>
                <w:rFonts w:ascii="Roboto Lt" w:hAnsi="Roboto Lt" w:cs="Arial"/>
                <w:b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 xml:space="preserve">WYKONAWCA </w:t>
            </w:r>
          </w:p>
          <w:p w14:paraId="6AF7CD29" w14:textId="77777777" w:rsidR="00233F8B" w:rsidRPr="003875AD" w:rsidRDefault="00233F8B" w:rsidP="00B42776">
            <w:pPr>
              <w:spacing w:after="0"/>
              <w:rPr>
                <w:rFonts w:ascii="Roboto Lt" w:hAnsi="Roboto Lt" w:cs="Arial"/>
                <w:b/>
                <w:sz w:val="16"/>
                <w:szCs w:val="16"/>
              </w:rPr>
            </w:pPr>
            <w:r w:rsidRPr="003875AD">
              <w:rPr>
                <w:rFonts w:ascii="Roboto Lt" w:hAnsi="Roboto Lt" w:cs="Arial"/>
                <w:sz w:val="16"/>
                <w:szCs w:val="16"/>
              </w:rPr>
              <w:t>(firma, imię i nazwisko)</w:t>
            </w:r>
          </w:p>
        </w:tc>
        <w:tc>
          <w:tcPr>
            <w:tcW w:w="5440" w:type="dxa"/>
            <w:tcBorders>
              <w:top w:val="single" w:sz="4" w:space="0" w:color="000000" w:themeColor="background1" w:themeShade="80"/>
            </w:tcBorders>
            <w:vAlign w:val="center"/>
          </w:tcPr>
          <w:p w14:paraId="3F867FE7" w14:textId="77777777" w:rsidR="00233F8B" w:rsidRPr="003875AD" w:rsidRDefault="00233F8B" w:rsidP="00B42776">
            <w:pPr>
              <w:spacing w:after="0" w:line="360" w:lineRule="auto"/>
              <w:rPr>
                <w:rFonts w:ascii="Roboto Lt" w:hAnsi="Roboto Lt" w:cs="Arial"/>
                <w:szCs w:val="20"/>
              </w:rPr>
            </w:pPr>
          </w:p>
        </w:tc>
      </w:tr>
    </w:tbl>
    <w:p w14:paraId="720D7190" w14:textId="77777777" w:rsidR="00233F8B" w:rsidRPr="003875AD" w:rsidRDefault="00233F8B" w:rsidP="00233F8B">
      <w:pPr>
        <w:rPr>
          <w:rFonts w:ascii="Roboto Lt" w:hAnsi="Roboto Lt"/>
          <w:szCs w:val="20"/>
        </w:rPr>
      </w:pPr>
    </w:p>
    <w:tbl>
      <w:tblPr>
        <w:tblW w:w="82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6514"/>
      </w:tblGrid>
      <w:tr w:rsidR="00233F8B" w:rsidRPr="003875AD" w14:paraId="5F44667A" w14:textId="77777777" w:rsidTr="004F6DF7">
        <w:trPr>
          <w:trHeight w:hRule="exact" w:val="445"/>
        </w:trPr>
        <w:tc>
          <w:tcPr>
            <w:tcW w:w="8289" w:type="dxa"/>
            <w:gridSpan w:val="2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B3EEAA" w:themeFill="accent1" w:themeFillTint="66"/>
            <w:vAlign w:val="center"/>
          </w:tcPr>
          <w:p w14:paraId="08CA9861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 xml:space="preserve">WYKONANE CZYNNOŚCI: </w:t>
            </w:r>
          </w:p>
        </w:tc>
      </w:tr>
      <w:tr w:rsidR="00233F8B" w:rsidRPr="003875AD" w14:paraId="64F47DF1" w14:textId="77777777" w:rsidTr="004F6DF7">
        <w:trPr>
          <w:trHeight w:val="946"/>
        </w:trPr>
        <w:tc>
          <w:tcPr>
            <w:tcW w:w="8289" w:type="dxa"/>
            <w:gridSpan w:val="2"/>
            <w:tcBorders>
              <w:bottom w:val="single" w:sz="6" w:space="0" w:color="808080"/>
            </w:tcBorders>
            <w:shd w:val="clear" w:color="auto" w:fill="000000" w:themeFill="background1"/>
            <w:vAlign w:val="center"/>
          </w:tcPr>
          <w:p w14:paraId="01E3F4A7" w14:textId="77777777" w:rsidR="00233F8B" w:rsidRPr="003875AD" w:rsidRDefault="00233F8B" w:rsidP="00233F8B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  <w:p w14:paraId="212D6125" w14:textId="77777777" w:rsidR="00233F8B" w:rsidRPr="003875AD" w:rsidRDefault="00233F8B" w:rsidP="00233F8B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</w:tr>
      <w:tr w:rsidR="00233F8B" w:rsidRPr="003875AD" w14:paraId="0DF1B11A" w14:textId="77777777" w:rsidTr="004F6DF7">
        <w:trPr>
          <w:trHeight w:val="635"/>
        </w:trPr>
        <w:tc>
          <w:tcPr>
            <w:tcW w:w="1775" w:type="dxa"/>
            <w:tcBorders>
              <w:top w:val="single" w:sz="6" w:space="0" w:color="808080"/>
              <w:bottom w:val="single" w:sz="6" w:space="0" w:color="808080"/>
              <w:right w:val="single" w:sz="4" w:space="0" w:color="000000" w:themeColor="background1" w:themeShade="80"/>
            </w:tcBorders>
            <w:shd w:val="clear" w:color="auto" w:fill="D9F6D4" w:themeFill="accent1" w:themeFillTint="33"/>
          </w:tcPr>
          <w:p w14:paraId="12906B8F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>UŻYTE MATERIAŁY I PODZESPOŁY</w:t>
            </w:r>
          </w:p>
        </w:tc>
        <w:tc>
          <w:tcPr>
            <w:tcW w:w="6513" w:type="dxa"/>
            <w:tcBorders>
              <w:top w:val="single" w:sz="6" w:space="0" w:color="808080"/>
              <w:left w:val="single" w:sz="4" w:space="0" w:color="000000" w:themeColor="background1" w:themeShade="80"/>
              <w:bottom w:val="single" w:sz="6" w:space="0" w:color="808080"/>
            </w:tcBorders>
            <w:shd w:val="clear" w:color="auto" w:fill="auto"/>
          </w:tcPr>
          <w:p w14:paraId="497AFABB" w14:textId="77777777" w:rsidR="00233F8B" w:rsidRPr="003875AD" w:rsidRDefault="00233F8B" w:rsidP="00B42776">
            <w:pPr>
              <w:spacing w:after="0"/>
              <w:rPr>
                <w:rFonts w:ascii="Roboto Lt" w:hAnsi="Roboto Lt" w:cs="Arial"/>
                <w:szCs w:val="20"/>
              </w:rPr>
            </w:pPr>
            <w:r w:rsidRPr="003875AD">
              <w:rPr>
                <w:rFonts w:ascii="Roboto Lt" w:hAnsi="Roboto Lt" w:cs="Arial"/>
                <w:szCs w:val="20"/>
              </w:rPr>
              <w:t xml:space="preserve">       </w:t>
            </w:r>
          </w:p>
        </w:tc>
      </w:tr>
      <w:tr w:rsidR="00233F8B" w:rsidRPr="003875AD" w14:paraId="1F4B92A5" w14:textId="77777777" w:rsidTr="004F6DF7">
        <w:trPr>
          <w:trHeight w:val="654"/>
        </w:trPr>
        <w:tc>
          <w:tcPr>
            <w:tcW w:w="1775" w:type="dxa"/>
            <w:tcBorders>
              <w:bottom w:val="single" w:sz="12" w:space="0" w:color="7F7F7F" w:themeColor="text1" w:themeTint="80"/>
              <w:right w:val="single" w:sz="4" w:space="0" w:color="000000" w:themeColor="background1" w:themeShade="80"/>
            </w:tcBorders>
            <w:shd w:val="clear" w:color="auto" w:fill="D9F6D4" w:themeFill="accent1" w:themeFillTint="33"/>
          </w:tcPr>
          <w:p w14:paraId="0C23EBC5" w14:textId="77777777" w:rsidR="00233F8B" w:rsidRPr="003875AD" w:rsidRDefault="00233F8B" w:rsidP="00B42776">
            <w:pPr>
              <w:rPr>
                <w:rFonts w:ascii="Roboto Lt" w:hAnsi="Roboto Lt" w:cs="Arial"/>
                <w:b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 xml:space="preserve">UWAGI, </w:t>
            </w:r>
            <w:r w:rsidRPr="003875AD">
              <w:rPr>
                <w:rFonts w:ascii="Roboto Lt" w:hAnsi="Roboto Lt"/>
                <w:b/>
                <w:szCs w:val="20"/>
              </w:rPr>
              <w:t>WNIOSKI</w:t>
            </w:r>
            <w:r>
              <w:rPr>
                <w:rFonts w:ascii="Roboto Lt" w:hAnsi="Roboto Lt"/>
                <w:b/>
                <w:szCs w:val="20"/>
              </w:rPr>
              <w:t>, ZALECENIA</w:t>
            </w:r>
            <w:r w:rsidRPr="003875AD">
              <w:rPr>
                <w:rFonts w:ascii="Roboto Lt" w:hAnsi="Roboto Lt"/>
                <w:b/>
                <w:szCs w:val="20"/>
              </w:rPr>
              <w:t>:</w:t>
            </w:r>
          </w:p>
        </w:tc>
        <w:tc>
          <w:tcPr>
            <w:tcW w:w="6513" w:type="dxa"/>
            <w:tcBorders>
              <w:left w:val="single" w:sz="4" w:space="0" w:color="000000" w:themeColor="background1" w:themeShade="80"/>
              <w:bottom w:val="single" w:sz="12" w:space="0" w:color="7F7F7F" w:themeColor="text1" w:themeTint="80"/>
            </w:tcBorders>
            <w:shd w:val="clear" w:color="auto" w:fill="000000" w:themeFill="background1"/>
          </w:tcPr>
          <w:p w14:paraId="59189651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</w:tr>
    </w:tbl>
    <w:p w14:paraId="31458907" w14:textId="77777777" w:rsidR="00233F8B" w:rsidRPr="003875AD" w:rsidRDefault="00233F8B" w:rsidP="00233F8B">
      <w:pPr>
        <w:rPr>
          <w:rFonts w:ascii="Roboto Lt" w:hAnsi="Roboto Lt"/>
          <w:szCs w:val="20"/>
        </w:rPr>
      </w:pPr>
    </w:p>
    <w:tbl>
      <w:tblPr>
        <w:tblW w:w="8099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3827"/>
        <w:gridCol w:w="869"/>
      </w:tblGrid>
      <w:tr w:rsidR="00233F8B" w:rsidRPr="003875AD" w14:paraId="39018331" w14:textId="77777777" w:rsidTr="004F6DF7">
        <w:trPr>
          <w:trHeight w:val="365"/>
        </w:trPr>
        <w:tc>
          <w:tcPr>
            <w:tcW w:w="8099" w:type="dxa"/>
            <w:gridSpan w:val="4"/>
            <w:shd w:val="clear" w:color="auto" w:fill="B3EEAA" w:themeFill="accent1" w:themeFillTint="66"/>
          </w:tcPr>
          <w:p w14:paraId="53A69727" w14:textId="6413A5A0" w:rsidR="00233F8B" w:rsidRPr="003875AD" w:rsidRDefault="00233F8B" w:rsidP="006E7571">
            <w:pPr>
              <w:pStyle w:val="Akapitzlist"/>
              <w:spacing w:before="60" w:after="0"/>
              <w:ind w:left="34"/>
              <w:rPr>
                <w:rFonts w:ascii="Roboto Lt" w:hAnsi="Roboto Lt" w:cs="Arial"/>
                <w:b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 xml:space="preserve">POTWIERDZENIE </w:t>
            </w:r>
            <w:r>
              <w:rPr>
                <w:rFonts w:ascii="Roboto Lt" w:hAnsi="Roboto Lt" w:cs="Arial"/>
                <w:b/>
                <w:szCs w:val="20"/>
              </w:rPr>
              <w:t xml:space="preserve">WYKONANIA </w:t>
            </w:r>
            <w:r w:rsidRPr="003875AD">
              <w:rPr>
                <w:rFonts w:ascii="Roboto Lt" w:hAnsi="Roboto Lt" w:cs="Arial"/>
                <w:b/>
                <w:szCs w:val="20"/>
              </w:rPr>
              <w:t xml:space="preserve">USŁUGI </w:t>
            </w:r>
            <w:r w:rsidR="006E7571">
              <w:rPr>
                <w:rFonts w:ascii="Roboto Lt" w:hAnsi="Roboto Lt" w:cs="Arial"/>
                <w:b/>
                <w:szCs w:val="20"/>
              </w:rPr>
              <w:t>/ STWIERDZENIE UWAG I POTWIERDZENIE BRAKU WYKONANIA USŁUGI</w:t>
            </w:r>
            <w:r w:rsidR="006E7571">
              <w:rPr>
                <w:rStyle w:val="Odwoanieprzypisudolnego"/>
                <w:rFonts w:ascii="Roboto Lt" w:hAnsi="Roboto Lt" w:cs="Arial"/>
                <w:b/>
                <w:szCs w:val="20"/>
              </w:rPr>
              <w:footnoteReference w:id="2"/>
            </w:r>
          </w:p>
        </w:tc>
      </w:tr>
      <w:tr w:rsidR="00233F8B" w:rsidRPr="003875AD" w14:paraId="1460BB1E" w14:textId="77777777" w:rsidTr="004F6DF7">
        <w:trPr>
          <w:trHeight w:val="252"/>
        </w:trPr>
        <w:tc>
          <w:tcPr>
            <w:tcW w:w="1843" w:type="dxa"/>
            <w:shd w:val="clear" w:color="auto" w:fill="D9F6D4" w:themeFill="accent1" w:themeFillTint="33"/>
            <w:vAlign w:val="center"/>
          </w:tcPr>
          <w:p w14:paraId="0A12C858" w14:textId="77777777" w:rsidR="00233F8B" w:rsidRPr="003875AD" w:rsidRDefault="00233F8B" w:rsidP="00B42776">
            <w:pPr>
              <w:spacing w:after="0"/>
              <w:jc w:val="center"/>
              <w:rPr>
                <w:rFonts w:ascii="Roboto Lt" w:hAnsi="Roboto Lt" w:cs="Arial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9F6D4" w:themeFill="accent1" w:themeFillTint="33"/>
          </w:tcPr>
          <w:p w14:paraId="0D9C8DC5" w14:textId="77777777" w:rsidR="00233F8B" w:rsidRPr="00EB59DA" w:rsidRDefault="00233F8B" w:rsidP="00B42776">
            <w:pPr>
              <w:spacing w:after="60" w:line="240" w:lineRule="auto"/>
              <w:jc w:val="center"/>
              <w:rPr>
                <w:rFonts w:ascii="Roboto Lt" w:hAnsi="Roboto Lt" w:cs="Arial"/>
                <w:sz w:val="18"/>
                <w:szCs w:val="20"/>
              </w:rPr>
            </w:pPr>
            <w:r w:rsidRPr="00EB59DA">
              <w:rPr>
                <w:rFonts w:ascii="Roboto Lt" w:hAnsi="Roboto Lt" w:cs="Arial"/>
                <w:sz w:val="18"/>
                <w:szCs w:val="20"/>
              </w:rPr>
              <w:t>DATA</w:t>
            </w:r>
          </w:p>
        </w:tc>
        <w:tc>
          <w:tcPr>
            <w:tcW w:w="3827" w:type="dxa"/>
            <w:shd w:val="clear" w:color="auto" w:fill="D9F6D4" w:themeFill="accent1" w:themeFillTint="33"/>
            <w:vAlign w:val="center"/>
          </w:tcPr>
          <w:p w14:paraId="49F78214" w14:textId="77777777" w:rsidR="00233F8B" w:rsidRPr="00EB59DA" w:rsidRDefault="00233F8B" w:rsidP="00B42776">
            <w:pPr>
              <w:spacing w:after="0" w:line="240" w:lineRule="auto"/>
              <w:jc w:val="center"/>
              <w:rPr>
                <w:rFonts w:ascii="Roboto Lt" w:hAnsi="Roboto Lt" w:cs="Arial"/>
                <w:sz w:val="18"/>
                <w:szCs w:val="20"/>
              </w:rPr>
            </w:pPr>
            <w:r w:rsidRPr="00EB59DA">
              <w:rPr>
                <w:rFonts w:ascii="Roboto Lt" w:hAnsi="Roboto Lt" w:cs="Arial"/>
                <w:sz w:val="18"/>
                <w:szCs w:val="20"/>
              </w:rPr>
              <w:t>IMIĘ I NAZWISKO</w:t>
            </w:r>
          </w:p>
        </w:tc>
        <w:tc>
          <w:tcPr>
            <w:tcW w:w="869" w:type="dxa"/>
            <w:shd w:val="clear" w:color="auto" w:fill="D9F6D4" w:themeFill="accent1" w:themeFillTint="33"/>
            <w:vAlign w:val="center"/>
          </w:tcPr>
          <w:p w14:paraId="374605FE" w14:textId="77777777" w:rsidR="00233F8B" w:rsidRPr="00EB59DA" w:rsidRDefault="00233F8B" w:rsidP="00B42776">
            <w:pPr>
              <w:spacing w:after="0" w:line="240" w:lineRule="auto"/>
              <w:jc w:val="center"/>
              <w:rPr>
                <w:rFonts w:ascii="Roboto Lt" w:hAnsi="Roboto Lt" w:cs="Arial"/>
                <w:sz w:val="18"/>
                <w:szCs w:val="20"/>
              </w:rPr>
            </w:pPr>
            <w:r w:rsidRPr="00EB59DA">
              <w:rPr>
                <w:rFonts w:ascii="Roboto Lt" w:hAnsi="Roboto Lt" w:cs="Arial"/>
                <w:sz w:val="18"/>
                <w:szCs w:val="20"/>
              </w:rPr>
              <w:t>PODPIS</w:t>
            </w:r>
          </w:p>
        </w:tc>
      </w:tr>
      <w:tr w:rsidR="00233F8B" w:rsidRPr="003875AD" w14:paraId="4F087ADA" w14:textId="77777777" w:rsidTr="004F6DF7">
        <w:trPr>
          <w:trHeight w:val="266"/>
        </w:trPr>
        <w:tc>
          <w:tcPr>
            <w:tcW w:w="1843" w:type="dxa"/>
            <w:shd w:val="clear" w:color="auto" w:fill="D9F6D4" w:themeFill="accent1" w:themeFillTint="33"/>
            <w:vAlign w:val="center"/>
          </w:tcPr>
          <w:p w14:paraId="5DF71935" w14:textId="77777777" w:rsidR="00233F8B" w:rsidRPr="00C369E3" w:rsidRDefault="00233F8B" w:rsidP="00B42776">
            <w:pPr>
              <w:spacing w:before="60" w:after="0"/>
              <w:rPr>
                <w:rFonts w:ascii="Roboto Lt" w:hAnsi="Roboto Lt" w:cs="Arial"/>
                <w:b/>
                <w:sz w:val="18"/>
                <w:szCs w:val="18"/>
              </w:rPr>
            </w:pPr>
            <w:r w:rsidRPr="00C369E3">
              <w:rPr>
                <w:rFonts w:ascii="Roboto Lt" w:hAnsi="Roboto Lt" w:cs="Arial"/>
                <w:b/>
                <w:sz w:val="18"/>
                <w:szCs w:val="18"/>
              </w:rPr>
              <w:t xml:space="preserve">WYKONAWCA: 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</w:tcBorders>
          </w:tcPr>
          <w:p w14:paraId="6B8EDFA4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3827" w:type="dxa"/>
          </w:tcPr>
          <w:p w14:paraId="63268B2A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869" w:type="dxa"/>
          </w:tcPr>
          <w:p w14:paraId="58B5BC5F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</w:tr>
      <w:tr w:rsidR="00233F8B" w:rsidRPr="003875AD" w14:paraId="5E2490E1" w14:textId="77777777" w:rsidTr="004F6DF7">
        <w:trPr>
          <w:trHeight w:val="266"/>
        </w:trPr>
        <w:tc>
          <w:tcPr>
            <w:tcW w:w="1843" w:type="dxa"/>
            <w:shd w:val="clear" w:color="auto" w:fill="D9F6D4" w:themeFill="accent1" w:themeFillTint="33"/>
            <w:vAlign w:val="center"/>
          </w:tcPr>
          <w:p w14:paraId="135DDE15" w14:textId="77777777" w:rsidR="00233F8B" w:rsidRPr="00C369E3" w:rsidRDefault="00233F8B" w:rsidP="00B42776">
            <w:pPr>
              <w:spacing w:before="60" w:after="0"/>
              <w:rPr>
                <w:rFonts w:ascii="Roboto Lt" w:hAnsi="Roboto Lt" w:cs="Arial"/>
                <w:b/>
                <w:sz w:val="18"/>
                <w:szCs w:val="18"/>
              </w:rPr>
            </w:pPr>
            <w:r w:rsidRPr="00C369E3">
              <w:rPr>
                <w:rFonts w:ascii="Roboto Lt" w:hAnsi="Roboto Lt" w:cs="Arial"/>
                <w:b/>
                <w:sz w:val="18"/>
                <w:szCs w:val="18"/>
              </w:rPr>
              <w:t xml:space="preserve">UŻYTKOWNIK: 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</w:tcBorders>
          </w:tcPr>
          <w:p w14:paraId="131D79CA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3827" w:type="dxa"/>
          </w:tcPr>
          <w:p w14:paraId="6CD5E9A9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869" w:type="dxa"/>
          </w:tcPr>
          <w:p w14:paraId="6571E9D6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</w:tr>
    </w:tbl>
    <w:p w14:paraId="04F58800" w14:textId="06AF3C25" w:rsidR="007A11A1" w:rsidRPr="007A11A1" w:rsidRDefault="007A11A1" w:rsidP="004F6DF7">
      <w:pPr>
        <w:keepLines/>
        <w:suppressLineNumbers/>
        <w:suppressAutoHyphens/>
        <w:spacing w:before="60" w:after="60" w:line="276" w:lineRule="auto"/>
        <w:jc w:val="right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lastRenderedPageBreak/>
        <w:t xml:space="preserve">Załącznik nr 5 do umowy </w:t>
      </w:r>
    </w:p>
    <w:p w14:paraId="5A6F163B" w14:textId="77777777" w:rsidR="007A11A1" w:rsidRPr="007A11A1" w:rsidRDefault="007A11A1" w:rsidP="004F6DF7">
      <w:pPr>
        <w:keepLines/>
        <w:suppressLineNumbers/>
        <w:suppressAutoHyphens/>
        <w:spacing w:before="60" w:after="60" w:line="276" w:lineRule="auto"/>
        <w:ind w:left="1070"/>
        <w:jc w:val="center"/>
        <w:rPr>
          <w:rFonts w:eastAsia="Verdana" w:cs="Times New Roman"/>
          <w:b/>
          <w:color w:val="000000"/>
          <w:spacing w:val="0"/>
          <w:szCs w:val="20"/>
        </w:rPr>
      </w:pPr>
      <w:r w:rsidRPr="007A11A1">
        <w:rPr>
          <w:rFonts w:eastAsia="Verdana" w:cs="Times New Roman"/>
          <w:b/>
          <w:color w:val="000000"/>
          <w:spacing w:val="0"/>
          <w:szCs w:val="20"/>
        </w:rPr>
        <w:t xml:space="preserve">KLAUZULA INFORMACYJNA </w:t>
      </w:r>
      <w:r w:rsidRPr="007A11A1">
        <w:rPr>
          <w:rFonts w:eastAsia="Verdana" w:cs="Times New Roman"/>
          <w:b/>
          <w:color w:val="000000"/>
          <w:spacing w:val="0"/>
          <w:szCs w:val="20"/>
        </w:rPr>
        <w:br/>
        <w:t xml:space="preserve">DOT. PRZETWARZANIA DANYCH OSOBOWYCH </w:t>
      </w:r>
      <w:r w:rsidRPr="007A11A1">
        <w:rPr>
          <w:rFonts w:eastAsia="Verdana" w:cs="Times New Roman"/>
          <w:b/>
          <w:color w:val="000000"/>
          <w:spacing w:val="0"/>
          <w:szCs w:val="20"/>
        </w:rPr>
        <w:br/>
        <w:t>PRZEZ ŁUKASIEWICZ – PORT</w:t>
      </w:r>
    </w:p>
    <w:p w14:paraId="72B4B20B" w14:textId="77777777" w:rsidR="007A11A1" w:rsidRPr="007A11A1" w:rsidRDefault="007A11A1" w:rsidP="00466EA3">
      <w:pPr>
        <w:keepLines/>
        <w:suppressLineNumbers/>
        <w:suppressAutoHyphens/>
        <w:spacing w:before="60" w:after="60" w:line="276" w:lineRule="auto"/>
        <w:ind w:left="1070"/>
        <w:rPr>
          <w:rFonts w:eastAsia="Verdana" w:cs="Times New Roman"/>
          <w:b/>
          <w:color w:val="000000"/>
          <w:spacing w:val="0"/>
          <w:szCs w:val="20"/>
        </w:rPr>
      </w:pPr>
    </w:p>
    <w:p w14:paraId="191F3D52" w14:textId="55F31923" w:rsidR="007A11A1" w:rsidRPr="007A11A1" w:rsidRDefault="007A11A1" w:rsidP="004F6DF7">
      <w:pPr>
        <w:keepLines/>
        <w:suppressLineNumbers/>
        <w:suppressAutoHyphens/>
        <w:spacing w:before="60" w:after="60" w:line="276" w:lineRule="auto"/>
        <w:rPr>
          <w:rFonts w:eastAsia="Verdana" w:cs="Times New Roman"/>
          <w:b/>
          <w:color w:val="000000"/>
          <w:spacing w:val="0"/>
          <w:szCs w:val="20"/>
        </w:rPr>
      </w:pPr>
      <w:r w:rsidRPr="007A11A1">
        <w:rPr>
          <w:rFonts w:eastAsia="Verdana" w:cs="Times New Roman"/>
          <w:b/>
          <w:color w:val="000000"/>
          <w:spacing w:val="0"/>
          <w:szCs w:val="20"/>
        </w:rPr>
        <w:t>jako Zamawiającego na potrzeby postępowań prowadzonych w oparciu o przepisy ustawy Prawo zamówień publicznych i zawierania oraz wykonywania umów o udzielenie zamówienia publiczneg</w:t>
      </w:r>
      <w:r>
        <w:rPr>
          <w:rFonts w:eastAsia="Verdana" w:cs="Times New Roman"/>
          <w:b/>
          <w:color w:val="000000"/>
          <w:spacing w:val="0"/>
          <w:szCs w:val="20"/>
        </w:rPr>
        <w:t>o</w:t>
      </w:r>
    </w:p>
    <w:p w14:paraId="5E8026DD" w14:textId="77777777" w:rsidR="007A11A1" w:rsidRPr="007A11A1" w:rsidRDefault="007A11A1" w:rsidP="00466EA3">
      <w:pPr>
        <w:keepLines/>
        <w:suppressLineNumbers/>
        <w:suppressAutoHyphens/>
        <w:spacing w:before="60" w:after="60" w:line="276" w:lineRule="auto"/>
        <w:ind w:left="567"/>
        <w:rPr>
          <w:rFonts w:eastAsia="Verdana" w:cs="Times New Roman"/>
          <w:b/>
          <w:color w:val="000000"/>
          <w:spacing w:val="0"/>
          <w:szCs w:val="20"/>
        </w:rPr>
      </w:pPr>
    </w:p>
    <w:p w14:paraId="755FCF56" w14:textId="77777777" w:rsidR="007A11A1" w:rsidRPr="007A11A1" w:rsidRDefault="007A11A1" w:rsidP="007A11A1">
      <w:pPr>
        <w:keepLines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7A11A1">
        <w:rPr>
          <w:rFonts w:eastAsia="Verdana" w:cs="Times New Roman"/>
          <w:color w:val="000000"/>
          <w:szCs w:val="20"/>
        </w:rPr>
        <w:t>Zgodnie z art. 13 oraz 14 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7A11A1">
        <w:rPr>
          <w:rFonts w:eastAsia="Verdana" w:cs="Times New Roman"/>
          <w:b/>
          <w:bCs/>
          <w:color w:val="000000"/>
          <w:szCs w:val="20"/>
        </w:rPr>
        <w:t>RODO</w:t>
      </w:r>
      <w:r w:rsidRPr="007A11A1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77A21B63" w14:textId="77777777" w:rsidR="007A11A1" w:rsidRPr="007A11A1" w:rsidRDefault="007A11A1" w:rsidP="007A11A1">
      <w:pPr>
        <w:keepLines/>
        <w:numPr>
          <w:ilvl w:val="0"/>
          <w:numId w:val="46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 xml:space="preserve">Administratorem danych osobowych przekazywanych Zamawiającemu w ramach niniejszego postępowania jest (dane kontaktowe): </w:t>
      </w:r>
      <w:bookmarkStart w:id="2" w:name="_Hlk54079290"/>
      <w:r w:rsidRPr="007A11A1">
        <w:rPr>
          <w:rFonts w:eastAsia="Verdana" w:cs="Times New Roman"/>
          <w:color w:val="000000"/>
          <w:spacing w:val="0"/>
          <w:szCs w:val="20"/>
        </w:rPr>
        <w:t>Sieć Badawcza Łukasiewicz - PORT Polski Ośrodek Rozwoju Technologii z siedzibą we Wrocławiu, ul. Stabłowicka 147, 54-066 Wrocław, KRS:</w:t>
      </w:r>
      <w:r w:rsidRPr="007A11A1">
        <w:rPr>
          <w:color w:val="auto"/>
          <w:spacing w:val="0"/>
          <w:szCs w:val="20"/>
        </w:rPr>
        <w:t xml:space="preserve"> </w:t>
      </w:r>
      <w:r w:rsidRPr="007A11A1">
        <w:rPr>
          <w:rFonts w:eastAsia="Verdana" w:cs="Times New Roman"/>
          <w:color w:val="000000"/>
          <w:spacing w:val="0"/>
          <w:szCs w:val="20"/>
        </w:rPr>
        <w:t>0000850580; NIP:893140523; biuro@port.lukasiewicz.gov.pl („</w:t>
      </w:r>
      <w:r w:rsidRPr="007A11A1">
        <w:rPr>
          <w:rFonts w:eastAsia="Verdana" w:cs="Times New Roman"/>
          <w:b/>
          <w:bCs/>
          <w:color w:val="000000"/>
          <w:spacing w:val="0"/>
          <w:szCs w:val="20"/>
        </w:rPr>
        <w:t>Administrator</w:t>
      </w:r>
      <w:r w:rsidRPr="007A11A1">
        <w:rPr>
          <w:rFonts w:eastAsia="Verdana" w:cs="Times New Roman"/>
          <w:color w:val="000000"/>
          <w:spacing w:val="0"/>
          <w:szCs w:val="20"/>
        </w:rPr>
        <w:t xml:space="preserve">”). </w:t>
      </w:r>
    </w:p>
    <w:p w14:paraId="21019CA1" w14:textId="77777777" w:rsidR="007A11A1" w:rsidRPr="007A11A1" w:rsidRDefault="007A11A1" w:rsidP="007A11A1">
      <w:pPr>
        <w:keepLines/>
        <w:numPr>
          <w:ilvl w:val="0"/>
          <w:numId w:val="46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bookmarkStart w:id="3" w:name="_Hlk54079300"/>
      <w:bookmarkEnd w:id="2"/>
      <w:r w:rsidRPr="007A11A1">
        <w:rPr>
          <w:rFonts w:eastAsia="Verdana" w:cs="Times New Roman"/>
          <w:color w:val="000000"/>
          <w:spacing w:val="0"/>
          <w:szCs w:val="20"/>
        </w:rPr>
        <w:t>Administrator powołał Inspektora Ochrony Danych („</w:t>
      </w:r>
      <w:r w:rsidRPr="007A11A1">
        <w:rPr>
          <w:rFonts w:eastAsia="Verdana" w:cs="Times New Roman"/>
          <w:b/>
          <w:bCs/>
          <w:color w:val="000000"/>
          <w:spacing w:val="0"/>
          <w:szCs w:val="20"/>
        </w:rPr>
        <w:t>IOD</w:t>
      </w:r>
      <w:r w:rsidRPr="007A11A1">
        <w:rPr>
          <w:rFonts w:eastAsia="Verdana" w:cs="Times New Roman"/>
          <w:color w:val="000000"/>
          <w:spacing w:val="0"/>
          <w:szCs w:val="20"/>
        </w:rPr>
        <w:t>”). Kontakt z IOD: iod@port.lukasiewicz.gov.pl Zapraszamy do kontaktu we wszystkich sprawach dotyczących przetwarzania Państwa danych.</w:t>
      </w:r>
    </w:p>
    <w:bookmarkEnd w:id="3"/>
    <w:p w14:paraId="55E2831C" w14:textId="77777777" w:rsidR="007A11A1" w:rsidRPr="007A11A1" w:rsidRDefault="007A11A1" w:rsidP="007A11A1">
      <w:pPr>
        <w:keepLines/>
        <w:numPr>
          <w:ilvl w:val="0"/>
          <w:numId w:val="46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Informacje specyficzne dot. przetwarzania danych w Państwa przypadku:</w:t>
      </w:r>
    </w:p>
    <w:p w14:paraId="6DCCB2F8" w14:textId="77777777" w:rsidR="007A11A1" w:rsidRPr="007A11A1" w:rsidRDefault="007A11A1" w:rsidP="007A11A1">
      <w:pPr>
        <w:keepLines/>
        <w:numPr>
          <w:ilvl w:val="0"/>
          <w:numId w:val="45"/>
        </w:numPr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pacing w:val="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7A11A1" w:rsidRPr="007A11A1" w14:paraId="3AF89D2E" w14:textId="77777777" w:rsidTr="00C265FA">
        <w:tc>
          <w:tcPr>
            <w:tcW w:w="897" w:type="pct"/>
          </w:tcPr>
          <w:p w14:paraId="60FAC037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0EACDC05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18815DB9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35F534A2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1AF10E0F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2CB51BCF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7A11A1" w:rsidRPr="007A11A1" w14:paraId="251CB034" w14:textId="77777777" w:rsidTr="00C265FA">
        <w:tc>
          <w:tcPr>
            <w:tcW w:w="897" w:type="pct"/>
          </w:tcPr>
          <w:p w14:paraId="6EB2C467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Wykonawcy (uczestnika postępowania), osób go reprezentujących, jego pełnomocników i reprezentantów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5B258353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od Państwa (to Państwo przekazujecie Zamawiającemu swoje dane osobowe; może się zdarzyć, że otrzymujemy Państwa dane od Państwa pracodawcy lub kontrahenta w ramach jego oferty lub wniosku w postępowaniu)</w:t>
            </w:r>
          </w:p>
        </w:tc>
        <w:tc>
          <w:tcPr>
            <w:tcW w:w="932" w:type="pct"/>
          </w:tcPr>
          <w:p w14:paraId="492BF42C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art. 6 ust. 1 lit. c RODO w zw. z przepisami ustawy Prawo zamówień publicznych (w przypadku danych o wyrokach skazujących – w zw. z art. 10 RODO)</w:t>
            </w:r>
          </w:p>
          <w:p w14:paraId="364320D7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484F9E50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wszelkie dane osobowe jakie Państwo podacie w trakcie niniejszego postępowania o udzielenie zamówienia 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31794478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przeprowadzenie postępowania o udzielenie 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14448E88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co do zasady - 4 (cztery) lata od dnia zakończenia postępowania o udzielenie zamówienia, nie krócej jednak niż przez okres obowiązywania umowy zawartej w wyniku tego postępowania (art. 78 ust. ustawy Prawo zamówień publicznych).</w:t>
            </w:r>
          </w:p>
        </w:tc>
      </w:tr>
      <w:tr w:rsidR="007A11A1" w:rsidRPr="007A11A1" w14:paraId="325EE57D" w14:textId="77777777" w:rsidTr="00C265FA">
        <w:tc>
          <w:tcPr>
            <w:tcW w:w="897" w:type="pct"/>
          </w:tcPr>
          <w:p w14:paraId="58A08897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21A4F08F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4FAD6069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49587A67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625CAE96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18A2A349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  <w:tr w:rsidR="007A11A1" w:rsidRPr="007A11A1" w14:paraId="2B003DEE" w14:textId="77777777" w:rsidTr="00C265FA">
        <w:tc>
          <w:tcPr>
            <w:tcW w:w="897" w:type="pct"/>
          </w:tcPr>
          <w:p w14:paraId="7D96A833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</w:p>
        </w:tc>
        <w:tc>
          <w:tcPr>
            <w:tcW w:w="828" w:type="pct"/>
          </w:tcPr>
          <w:p w14:paraId="17BFAAC9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932" w:type="pct"/>
          </w:tcPr>
          <w:p w14:paraId="2F07970B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513A5969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4684F7DF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12" w:type="pct"/>
          </w:tcPr>
          <w:p w14:paraId="762600F9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</w:tbl>
    <w:p w14:paraId="43549579" w14:textId="77777777" w:rsidR="007A11A1" w:rsidRPr="007A11A1" w:rsidRDefault="007A11A1" w:rsidP="007A11A1">
      <w:pPr>
        <w:keepLines/>
        <w:numPr>
          <w:ilvl w:val="0"/>
          <w:numId w:val="45"/>
        </w:numPr>
        <w:suppressLineNumbers/>
        <w:suppressAutoHyphens/>
        <w:spacing w:before="60" w:after="60" w:line="276" w:lineRule="auto"/>
        <w:ind w:left="567"/>
        <w:jc w:val="left"/>
        <w:rPr>
          <w:rFonts w:eastAsia="Verdana" w:cs="Times New Roman"/>
          <w:color w:val="000000"/>
          <w:spacing w:val="0"/>
          <w:szCs w:val="20"/>
        </w:rPr>
      </w:pPr>
    </w:p>
    <w:p w14:paraId="1EF71DC6" w14:textId="77777777" w:rsidR="007A11A1" w:rsidRPr="007A11A1" w:rsidRDefault="007A11A1" w:rsidP="007A11A1">
      <w:pPr>
        <w:keepLines/>
        <w:numPr>
          <w:ilvl w:val="0"/>
          <w:numId w:val="46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lastRenderedPageBreak/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</w:t>
      </w:r>
      <w:r w:rsidRPr="007A11A1">
        <w:rPr>
          <w:rFonts w:eastAsia="Verdana" w:cs="Times New Roman"/>
          <w:color w:val="000000"/>
          <w:spacing w:val="0"/>
          <w:sz w:val="22"/>
          <w:szCs w:val="20"/>
        </w:rPr>
        <w:t xml:space="preserve"> </w:t>
      </w:r>
      <w:r w:rsidRPr="007A11A1">
        <w:rPr>
          <w:rFonts w:eastAsia="Verdana" w:cs="Times New Roman"/>
          <w:color w:val="000000"/>
          <w:spacing w:val="0"/>
          <w:szCs w:val="20"/>
        </w:rPr>
        <w:t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093DEE1B" w14:textId="77777777" w:rsidR="007A11A1" w:rsidRPr="007A11A1" w:rsidRDefault="007A11A1" w:rsidP="007A11A1">
      <w:pPr>
        <w:keepLines/>
        <w:numPr>
          <w:ilvl w:val="0"/>
          <w:numId w:val="46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Jeśli przepisy prawa w jakimkolwiek zakresie przewidują dłuższy okres przetwarzania danych, stosuje się ten dłuższy okres.</w:t>
      </w:r>
    </w:p>
    <w:p w14:paraId="27E425A0" w14:textId="77777777" w:rsidR="007A11A1" w:rsidRPr="007A11A1" w:rsidRDefault="007A11A1" w:rsidP="007A11A1">
      <w:pPr>
        <w:numPr>
          <w:ilvl w:val="0"/>
          <w:numId w:val="46"/>
        </w:numPr>
        <w:spacing w:after="12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 xml:space="preserve">Administrator może zgodnie z przepisami prawa przekazywać Państwa dane dalej, do innych odbiorców. Jest to możliwość. Odbiorcami Państwa danych osobowych mogą być </w:t>
      </w:r>
      <w:bookmarkStart w:id="4" w:name="_Hlk64633513"/>
      <w:r w:rsidRPr="007A11A1">
        <w:rPr>
          <w:rFonts w:eastAsia="Verdana" w:cs="Times New Roman"/>
          <w:color w:val="000000"/>
          <w:spacing w:val="0"/>
          <w:szCs w:val="20"/>
        </w:rPr>
        <w:t>w szczególności</w:t>
      </w:r>
      <w:bookmarkEnd w:id="4"/>
      <w:r w:rsidRPr="007A11A1">
        <w:rPr>
          <w:rFonts w:eastAsia="Verdana" w:cs="Times New Roman"/>
          <w:color w:val="000000"/>
          <w:spacing w:val="0"/>
          <w:szCs w:val="20"/>
        </w:rPr>
        <w:t xml:space="preserve">: </w:t>
      </w:r>
    </w:p>
    <w:p w14:paraId="76843E38" w14:textId="77777777" w:rsidR="007A11A1" w:rsidRPr="007A11A1" w:rsidRDefault="007A11A1" w:rsidP="007A11A1">
      <w:pPr>
        <w:numPr>
          <w:ilvl w:val="0"/>
          <w:numId w:val="47"/>
        </w:numPr>
        <w:spacing w:after="12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 xml:space="preserve">należycie upoważnieni współpracownicy Administratora lub jego usługodawcy, w zakresie w jakim to niezbędne i uzasadnione, w tym np. dostawcy usług informatycznych, software’owych, </w:t>
      </w:r>
      <w:bookmarkStart w:id="5" w:name="_Hlk64633462"/>
      <w:r w:rsidRPr="007A11A1">
        <w:rPr>
          <w:rFonts w:eastAsia="Verdana" w:cs="Times New Roman"/>
          <w:color w:val="000000"/>
          <w:spacing w:val="0"/>
          <w:szCs w:val="20"/>
        </w:rPr>
        <w:t>prawnych, księgowych, podatkowych, hostingowych, ubezpieczeniowych</w:t>
      </w:r>
      <w:bookmarkEnd w:id="5"/>
      <w:r w:rsidRPr="007A11A1">
        <w:rPr>
          <w:rFonts w:eastAsia="Verdana" w:cs="Times New Roman"/>
          <w:color w:val="000000"/>
          <w:spacing w:val="0"/>
          <w:szCs w:val="20"/>
        </w:rPr>
        <w:t>;</w:t>
      </w:r>
    </w:p>
    <w:p w14:paraId="4A53D50B" w14:textId="77777777" w:rsidR="007A11A1" w:rsidRPr="007A11A1" w:rsidRDefault="007A11A1" w:rsidP="007A11A1">
      <w:pPr>
        <w:numPr>
          <w:ilvl w:val="0"/>
          <w:numId w:val="47"/>
        </w:numPr>
        <w:spacing w:after="12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0D20D3A7" w14:textId="77777777" w:rsidR="007A11A1" w:rsidRPr="007A11A1" w:rsidRDefault="007A11A1" w:rsidP="007A11A1">
      <w:pPr>
        <w:numPr>
          <w:ilvl w:val="0"/>
          <w:numId w:val="47"/>
        </w:numPr>
        <w:spacing w:after="12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inne podmioty uprawnione ustawowo do nadzoru i kontroli oraz inne podmioty uprawnione przepisami prawa;</w:t>
      </w:r>
    </w:p>
    <w:p w14:paraId="3F645A2D" w14:textId="77777777" w:rsidR="007A11A1" w:rsidRPr="007A11A1" w:rsidRDefault="007A11A1" w:rsidP="007A11A1">
      <w:pPr>
        <w:numPr>
          <w:ilvl w:val="0"/>
          <w:numId w:val="47"/>
        </w:numPr>
        <w:spacing w:after="12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7A11A1">
        <w:rPr>
          <w:rFonts w:eastAsia="Verdana" w:cs="Times New Roman"/>
          <w:color w:val="000000"/>
          <w:spacing w:val="0"/>
          <w:szCs w:val="20"/>
        </w:rPr>
        <w:t>NCBiR</w:t>
      </w:r>
      <w:proofErr w:type="spellEnd"/>
      <w:r w:rsidRPr="007A11A1">
        <w:rPr>
          <w:rFonts w:eastAsia="Verdana" w:cs="Times New Roman"/>
          <w:color w:val="000000"/>
          <w:spacing w:val="0"/>
          <w:szCs w:val="20"/>
        </w:rPr>
        <w:t xml:space="preserve"> lub NCN;</w:t>
      </w:r>
    </w:p>
    <w:p w14:paraId="07E44625" w14:textId="77777777" w:rsidR="007A11A1" w:rsidRPr="007A11A1" w:rsidRDefault="007A11A1" w:rsidP="007A11A1">
      <w:pPr>
        <w:numPr>
          <w:ilvl w:val="0"/>
          <w:numId w:val="47"/>
        </w:numPr>
        <w:spacing w:after="12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podmioty zapewniające utrzymanie lub wsparcie systemów informatycznych używanych przez Administratora, podmiotu świadczące usługi hostingowe etc.;</w:t>
      </w:r>
    </w:p>
    <w:p w14:paraId="5B63AC17" w14:textId="77777777" w:rsidR="007A11A1" w:rsidRPr="007A11A1" w:rsidRDefault="007A11A1" w:rsidP="007A11A1">
      <w:pPr>
        <w:numPr>
          <w:ilvl w:val="0"/>
          <w:numId w:val="47"/>
        </w:numPr>
        <w:spacing w:after="12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firmy kurierskie, pocztowe etc.</w:t>
      </w:r>
    </w:p>
    <w:p w14:paraId="19CDE678" w14:textId="77777777" w:rsidR="007A11A1" w:rsidRPr="007A11A1" w:rsidRDefault="007A11A1" w:rsidP="007A11A1">
      <w:pPr>
        <w:numPr>
          <w:ilvl w:val="0"/>
          <w:numId w:val="46"/>
        </w:numPr>
        <w:spacing w:after="12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Państwa dane osobowe mogą być też potencjalnie ujawniane w trybie dostępu do informacji publicznej.</w:t>
      </w:r>
    </w:p>
    <w:p w14:paraId="0B0F4398" w14:textId="77777777" w:rsidR="007A11A1" w:rsidRPr="007A11A1" w:rsidRDefault="007A11A1" w:rsidP="007A11A1">
      <w:pPr>
        <w:keepLines/>
        <w:numPr>
          <w:ilvl w:val="0"/>
          <w:numId w:val="46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lastRenderedPageBreak/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63A0C1F5" w14:textId="77777777" w:rsidR="007A11A1" w:rsidRPr="007A11A1" w:rsidRDefault="007A11A1" w:rsidP="007A11A1">
      <w:pPr>
        <w:keepLines/>
        <w:numPr>
          <w:ilvl w:val="0"/>
          <w:numId w:val="46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293DC67F" w14:textId="77777777" w:rsidR="007A11A1" w:rsidRPr="007A11A1" w:rsidRDefault="007A11A1" w:rsidP="007A11A1">
      <w:pPr>
        <w:keepLines/>
        <w:numPr>
          <w:ilvl w:val="0"/>
          <w:numId w:val="46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Dla realizacja Państwa praw prosimy o kontakt mailowy z Administratorem na ww. dane kontaktowe Inspektora Ochrony Danych. Posiadają Państwo prawo do:</w:t>
      </w:r>
    </w:p>
    <w:p w14:paraId="41F4BE98" w14:textId="77777777" w:rsidR="007A11A1" w:rsidRPr="007A11A1" w:rsidRDefault="007A11A1" w:rsidP="007A11A1">
      <w:pPr>
        <w:keepLines/>
        <w:numPr>
          <w:ilvl w:val="0"/>
          <w:numId w:val="48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dostępu do przekazanych danych osobowych;</w:t>
      </w:r>
    </w:p>
    <w:p w14:paraId="6540997E" w14:textId="77777777" w:rsidR="007A11A1" w:rsidRPr="007A11A1" w:rsidRDefault="007A11A1" w:rsidP="007A11A1">
      <w:pPr>
        <w:keepLines/>
        <w:numPr>
          <w:ilvl w:val="0"/>
          <w:numId w:val="48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7A4D7387" w14:textId="77777777" w:rsidR="007A11A1" w:rsidRPr="007A11A1" w:rsidRDefault="007A11A1" w:rsidP="007A11A1">
      <w:pPr>
        <w:keepLines/>
        <w:numPr>
          <w:ilvl w:val="0"/>
          <w:numId w:val="48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0855EC72" w14:textId="77777777" w:rsidR="007A11A1" w:rsidRPr="007A11A1" w:rsidRDefault="007A11A1" w:rsidP="007A11A1">
      <w:pPr>
        <w:keepLines/>
        <w:numPr>
          <w:ilvl w:val="0"/>
          <w:numId w:val="48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wniesienia skargi do Prezesa Urzędu Ochrony Danych Osobowych na przetwarzanie danych przez Administratora;</w:t>
      </w:r>
    </w:p>
    <w:p w14:paraId="635C8231" w14:textId="77777777" w:rsidR="007A11A1" w:rsidRPr="007A11A1" w:rsidRDefault="007A11A1" w:rsidP="007A11A1">
      <w:pPr>
        <w:keepLines/>
        <w:numPr>
          <w:ilvl w:val="0"/>
          <w:numId w:val="48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6EFB7527" w14:textId="77777777" w:rsidR="007A11A1" w:rsidRPr="007A11A1" w:rsidRDefault="007A11A1" w:rsidP="007A11A1">
      <w:pPr>
        <w:keepLines/>
        <w:numPr>
          <w:ilvl w:val="0"/>
          <w:numId w:val="48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lastRenderedPageBreak/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3FCA53D3" w14:textId="77777777" w:rsidR="007A11A1" w:rsidRPr="007A11A1" w:rsidRDefault="007A11A1" w:rsidP="007A11A1">
      <w:pPr>
        <w:keepLines/>
        <w:numPr>
          <w:ilvl w:val="0"/>
          <w:numId w:val="48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4FFEACD4" w14:textId="77777777" w:rsidR="007A11A1" w:rsidRPr="007A11A1" w:rsidRDefault="007A11A1" w:rsidP="007A11A1">
      <w:pPr>
        <w:keepLines/>
        <w:numPr>
          <w:ilvl w:val="0"/>
          <w:numId w:val="48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78391F6C" w14:textId="77777777" w:rsidR="007A11A1" w:rsidRPr="007A11A1" w:rsidRDefault="007A11A1" w:rsidP="007A11A1">
      <w:pPr>
        <w:keepLines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7A11A1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42776D57" w14:textId="77777777" w:rsidR="007A11A1" w:rsidRPr="007A11A1" w:rsidRDefault="007A11A1" w:rsidP="007A11A1">
      <w:pPr>
        <w:keepLines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</w:p>
    <w:p w14:paraId="125A18F2" w14:textId="77777777" w:rsidR="007A11A1" w:rsidRPr="00C5505A" w:rsidRDefault="007A11A1" w:rsidP="00C5505A">
      <w:pPr>
        <w:spacing w:after="0" w:line="276" w:lineRule="auto"/>
        <w:jc w:val="center"/>
        <w:rPr>
          <w:szCs w:val="20"/>
        </w:rPr>
      </w:pPr>
    </w:p>
    <w:sectPr w:rsidR="007A11A1" w:rsidRPr="00C5505A" w:rsidSect="00267FB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1509" w14:textId="77777777" w:rsidR="001922BD" w:rsidRDefault="001922BD" w:rsidP="006747BD">
      <w:pPr>
        <w:spacing w:after="0" w:line="240" w:lineRule="auto"/>
      </w:pPr>
      <w:r>
        <w:separator/>
      </w:r>
    </w:p>
  </w:endnote>
  <w:endnote w:type="continuationSeparator" w:id="0">
    <w:p w14:paraId="7AD6D42F" w14:textId="77777777" w:rsidR="001922BD" w:rsidRDefault="001922B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23812AB" w14:textId="77777777" w:rsidR="003E2AF2" w:rsidRDefault="003E2AF2">
            <w:pPr>
              <w:pStyle w:val="Stopka"/>
            </w:pPr>
          </w:p>
          <w:p w14:paraId="0BDD5D22" w14:textId="60C7FAB3" w:rsidR="003E2AF2" w:rsidRDefault="003E2AF2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46240DFC" wp14:editId="5F0EDBA5">
                  <wp:extent cx="5183505" cy="466725"/>
                  <wp:effectExtent l="0" t="0" r="0" b="9525"/>
                  <wp:docPr id="199" name="Obraz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25CFF2" w14:textId="305A1B7D" w:rsidR="00175954" w:rsidRDefault="00175954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95B45">
              <w:rPr>
                <w:bCs/>
                <w:noProof/>
              </w:rPr>
              <w:t>13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95B45">
              <w:rPr>
                <w:bCs/>
                <w:noProof/>
              </w:rPr>
              <w:t>24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A76E93" w14:textId="77777777" w:rsidR="00175954" w:rsidRDefault="00175954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2FFD5643" wp14:editId="24E325E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932C9EB" wp14:editId="6C79078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44517D" w14:textId="77777777" w:rsidR="00175954" w:rsidRDefault="00175954" w:rsidP="00D6484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F6CAA6" w14:textId="77777777" w:rsidR="00175954" w:rsidRDefault="00175954" w:rsidP="00D6484F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0CC942E3" w14:textId="77777777" w:rsidR="00175954" w:rsidRPr="00D6484F" w:rsidRDefault="00175954" w:rsidP="00D6484F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D6484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2017BD55" w14:textId="77777777" w:rsidR="00175954" w:rsidRDefault="00175954" w:rsidP="00D6484F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EE469BB" w14:textId="49C72891" w:rsidR="00175954" w:rsidRPr="00ED7972" w:rsidRDefault="00175954" w:rsidP="00D6484F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2C9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344517D" w14:textId="77777777" w:rsidR="00175954" w:rsidRDefault="00175954" w:rsidP="00D6484F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F6CAA6" w14:textId="77777777" w:rsidR="00175954" w:rsidRDefault="00175954" w:rsidP="00D6484F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0CC942E3" w14:textId="77777777" w:rsidR="00175954" w:rsidRPr="00D6484F" w:rsidRDefault="00175954" w:rsidP="00D6484F">
                    <w:pPr>
                      <w:pStyle w:val="LukStopka-adres"/>
                      <w:rPr>
                        <w:lang w:val="en-US"/>
                      </w:rPr>
                    </w:pPr>
                    <w:r w:rsidRPr="00D6484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2017BD55" w14:textId="77777777" w:rsidR="00175954" w:rsidRDefault="00175954" w:rsidP="00D6484F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EE469BB" w14:textId="49C72891" w:rsidR="00175954" w:rsidRPr="00ED7972" w:rsidRDefault="00175954" w:rsidP="00D6484F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B660854" w14:textId="77777777" w:rsidR="00175954" w:rsidRPr="00D40690" w:rsidRDefault="00175954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B183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B183F">
              <w:rPr>
                <w:noProof/>
              </w:rPr>
              <w:t>15</w:t>
            </w:r>
            <w:r w:rsidRPr="00D40690">
              <w:fldChar w:fldCharType="end"/>
            </w:r>
          </w:p>
        </w:sdtContent>
      </w:sdt>
    </w:sdtContent>
  </w:sdt>
  <w:p w14:paraId="545A4FD0" w14:textId="77777777" w:rsidR="00175954" w:rsidRPr="00D06D36" w:rsidRDefault="00175954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4144" behindDoc="1" locked="1" layoutInCell="1" allowOverlap="1" wp14:anchorId="5DFF32BA" wp14:editId="2249FA1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0B0CFDA2" wp14:editId="0C6AF43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A33558" w14:textId="77777777" w:rsidR="00175954" w:rsidRDefault="00175954" w:rsidP="00D6484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04235AE" w14:textId="77777777" w:rsidR="00175954" w:rsidRDefault="00175954" w:rsidP="00D6484F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7121D57" w14:textId="77777777" w:rsidR="00175954" w:rsidRPr="00C5505A" w:rsidRDefault="00175954" w:rsidP="00D6484F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5505A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CFC773D" w14:textId="77777777" w:rsidR="00175954" w:rsidRDefault="00175954" w:rsidP="00D6484F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6FFF05D" w14:textId="4C77108A" w:rsidR="00175954" w:rsidRPr="00ED7972" w:rsidRDefault="00175954" w:rsidP="00D6484F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CFD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0A33558" w14:textId="77777777" w:rsidR="00175954" w:rsidRDefault="00175954" w:rsidP="00D6484F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04235AE" w14:textId="77777777" w:rsidR="00175954" w:rsidRDefault="00175954" w:rsidP="00D6484F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7121D57" w14:textId="77777777" w:rsidR="00175954" w:rsidRPr="00C5505A" w:rsidRDefault="00175954" w:rsidP="00D6484F">
                    <w:pPr>
                      <w:pStyle w:val="LukStopka-adres"/>
                      <w:rPr>
                        <w:lang w:val="en-US"/>
                      </w:rPr>
                    </w:pPr>
                    <w:r w:rsidRPr="00C5505A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CFC773D" w14:textId="77777777" w:rsidR="00175954" w:rsidRDefault="00175954" w:rsidP="00D6484F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6FFF05D" w14:textId="4C77108A" w:rsidR="00175954" w:rsidRPr="00ED7972" w:rsidRDefault="00175954" w:rsidP="00D6484F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E944" w14:textId="77777777" w:rsidR="001922BD" w:rsidRDefault="001922BD" w:rsidP="006747BD">
      <w:pPr>
        <w:spacing w:after="0" w:line="240" w:lineRule="auto"/>
      </w:pPr>
      <w:r>
        <w:separator/>
      </w:r>
    </w:p>
  </w:footnote>
  <w:footnote w:type="continuationSeparator" w:id="0">
    <w:p w14:paraId="3F52D6B6" w14:textId="77777777" w:rsidR="001922BD" w:rsidRDefault="001922BD" w:rsidP="006747BD">
      <w:pPr>
        <w:spacing w:after="0" w:line="240" w:lineRule="auto"/>
      </w:pPr>
      <w:r>
        <w:continuationSeparator/>
      </w:r>
    </w:p>
  </w:footnote>
  <w:footnote w:id="1">
    <w:p w14:paraId="6335354C" w14:textId="77777777" w:rsidR="00175954" w:rsidRDefault="00175954" w:rsidP="005D38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1758">
        <w:t>Niewłaściwe wykreślić.</w:t>
      </w:r>
      <w:r>
        <w:t xml:space="preserve"> </w:t>
      </w:r>
    </w:p>
  </w:footnote>
  <w:footnote w:id="2">
    <w:p w14:paraId="60C5C44A" w14:textId="5A505A18" w:rsidR="00175954" w:rsidRDefault="0017595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B4F9" w14:textId="3F01D884" w:rsidR="00175954" w:rsidRDefault="00175954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44DC15AC" wp14:editId="554E8884">
          <wp:simplePos x="0" y="0"/>
          <wp:positionH relativeFrom="leftMargin">
            <wp:posOffset>603692</wp:posOffset>
          </wp:positionH>
          <wp:positionV relativeFrom="paragraph">
            <wp:posOffset>-116233</wp:posOffset>
          </wp:positionV>
          <wp:extent cx="791210" cy="1632735"/>
          <wp:effectExtent l="0" t="0" r="8890" b="5715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3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F1C4" w14:textId="77777777" w:rsidR="00175954" w:rsidRPr="00DA52A1" w:rsidRDefault="00175954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7A2280A2" wp14:editId="18ADC8DB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Bullet2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1973D9A"/>
    <w:multiLevelType w:val="hybridMultilevel"/>
    <w:tmpl w:val="42588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3A44"/>
    <w:multiLevelType w:val="hybridMultilevel"/>
    <w:tmpl w:val="EB5A5A60"/>
    <w:lvl w:ilvl="0" w:tplc="40686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F3ED9"/>
    <w:multiLevelType w:val="multilevel"/>
    <w:tmpl w:val="91F4A30A"/>
    <w:styleLink w:val="List8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5" w15:restartNumberingAfterBreak="0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6" w15:restartNumberingAfterBreak="0">
    <w:nsid w:val="06B61FDE"/>
    <w:multiLevelType w:val="hybridMultilevel"/>
    <w:tmpl w:val="56B02972"/>
    <w:lvl w:ilvl="0" w:tplc="6B7A8060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99B4280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6DC2"/>
    <w:multiLevelType w:val="hybridMultilevel"/>
    <w:tmpl w:val="0ACA5C14"/>
    <w:name w:val="WW8Num42"/>
    <w:lvl w:ilvl="0" w:tplc="764A6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692"/>
    <w:multiLevelType w:val="hybridMultilevel"/>
    <w:tmpl w:val="5A20F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73CC0"/>
    <w:multiLevelType w:val="multilevel"/>
    <w:tmpl w:val="D662F948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BE6089B"/>
    <w:multiLevelType w:val="hybridMultilevel"/>
    <w:tmpl w:val="B27A9E0C"/>
    <w:lvl w:ilvl="0" w:tplc="3CBC5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157A7B"/>
    <w:multiLevelType w:val="hybridMultilevel"/>
    <w:tmpl w:val="6AC45CEE"/>
    <w:lvl w:ilvl="0" w:tplc="72127512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C4707EE"/>
    <w:multiLevelType w:val="hybridMultilevel"/>
    <w:tmpl w:val="72906D24"/>
    <w:lvl w:ilvl="0" w:tplc="67A234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5" w15:restartNumberingAfterBreak="0">
    <w:nsid w:val="22F11DB0"/>
    <w:multiLevelType w:val="hybridMultilevel"/>
    <w:tmpl w:val="C74C6798"/>
    <w:lvl w:ilvl="0" w:tplc="AEB63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17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9" w15:restartNumberingAfterBreak="0">
    <w:nsid w:val="2BB457C4"/>
    <w:multiLevelType w:val="singleLevel"/>
    <w:tmpl w:val="95B49668"/>
    <w:lvl w:ilvl="0">
      <w:start w:val="6"/>
      <w:numFmt w:val="decimal"/>
      <w:lvlText w:val="%1."/>
      <w:lvlJc w:val="left"/>
      <w:pPr>
        <w:ind w:left="567" w:hanging="283"/>
      </w:pPr>
      <w:rPr>
        <w:rFonts w:cs="Times New Roman" w:hint="default"/>
        <w:b w:val="0"/>
      </w:rPr>
    </w:lvl>
  </w:abstractNum>
  <w:abstractNum w:abstractNumId="20" w15:restartNumberingAfterBreak="0">
    <w:nsid w:val="2C78452B"/>
    <w:multiLevelType w:val="multilevel"/>
    <w:tmpl w:val="794A9422"/>
    <w:styleLink w:val="List7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21" w15:restartNumberingAfterBreak="0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0752B84"/>
    <w:multiLevelType w:val="hybridMultilevel"/>
    <w:tmpl w:val="164A5E80"/>
    <w:lvl w:ilvl="0" w:tplc="CBDAF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5A4C8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sz w:val="20"/>
        <w:szCs w:val="20"/>
        <w:u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91268A"/>
    <w:multiLevelType w:val="multilevel"/>
    <w:tmpl w:val="7D5CC7C4"/>
    <w:styleLink w:val="Lista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24" w15:restartNumberingAfterBreak="0">
    <w:nsid w:val="3E5C1F03"/>
    <w:multiLevelType w:val="hybridMultilevel"/>
    <w:tmpl w:val="2BFAA2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FEB49B5"/>
    <w:multiLevelType w:val="hybridMultilevel"/>
    <w:tmpl w:val="468013C0"/>
    <w:lvl w:ilvl="0" w:tplc="EB20AF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0AC593B"/>
    <w:multiLevelType w:val="hybridMultilevel"/>
    <w:tmpl w:val="2D128AFA"/>
    <w:lvl w:ilvl="0" w:tplc="44D872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1707CB"/>
    <w:multiLevelType w:val="hybridMultilevel"/>
    <w:tmpl w:val="3D068D4E"/>
    <w:lvl w:ilvl="0" w:tplc="545EEAD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2122A"/>
    <w:multiLevelType w:val="hybridMultilevel"/>
    <w:tmpl w:val="F0CC4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70ABC"/>
    <w:multiLevelType w:val="hybridMultilevel"/>
    <w:tmpl w:val="F7926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B124171"/>
    <w:multiLevelType w:val="hybridMultilevel"/>
    <w:tmpl w:val="8D80064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046835"/>
    <w:multiLevelType w:val="hybridMultilevel"/>
    <w:tmpl w:val="EB5A5A60"/>
    <w:lvl w:ilvl="0" w:tplc="40686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34" w15:restartNumberingAfterBreak="0">
    <w:nsid w:val="571C0B7E"/>
    <w:multiLevelType w:val="hybridMultilevel"/>
    <w:tmpl w:val="FFF88C6E"/>
    <w:lvl w:ilvl="0" w:tplc="40B84E8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AA64B13"/>
    <w:multiLevelType w:val="hybridMultilevel"/>
    <w:tmpl w:val="C0CE4D6E"/>
    <w:lvl w:ilvl="0" w:tplc="1DEC6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37" w15:restartNumberingAfterBreak="0">
    <w:nsid w:val="5BB16334"/>
    <w:multiLevelType w:val="multilevel"/>
    <w:tmpl w:val="F73C4356"/>
    <w:styleLink w:val="List12"/>
    <w:lvl w:ilvl="0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  <w:lvl w:ilvl="3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  <w:lvl w:ilvl="6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</w:abstractNum>
  <w:abstractNum w:abstractNumId="38" w15:restartNumberingAfterBreak="0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7CA7487"/>
    <w:multiLevelType w:val="hybridMultilevel"/>
    <w:tmpl w:val="C14031A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7D5236F"/>
    <w:multiLevelType w:val="hybridMultilevel"/>
    <w:tmpl w:val="32928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8BE0A16"/>
    <w:multiLevelType w:val="hybridMultilevel"/>
    <w:tmpl w:val="2D022930"/>
    <w:lvl w:ilvl="0" w:tplc="C5387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 w15:restartNumberingAfterBreak="0">
    <w:nsid w:val="6C960FB5"/>
    <w:multiLevelType w:val="hybridMultilevel"/>
    <w:tmpl w:val="4D7AA254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25C7E44"/>
    <w:multiLevelType w:val="multilevel"/>
    <w:tmpl w:val="9E98C666"/>
    <w:styleLink w:val="List1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48" w15:restartNumberingAfterBreak="0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9" w15:restartNumberingAfterBreak="0">
    <w:nsid w:val="7AD33125"/>
    <w:multiLevelType w:val="hybridMultilevel"/>
    <w:tmpl w:val="48D8DF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3"/>
  </w:num>
  <w:num w:numId="3">
    <w:abstractNumId w:val="33"/>
  </w:num>
  <w:num w:numId="4">
    <w:abstractNumId w:val="14"/>
  </w:num>
  <w:num w:numId="5">
    <w:abstractNumId w:val="18"/>
  </w:num>
  <w:num w:numId="6">
    <w:abstractNumId w:val="37"/>
  </w:num>
  <w:num w:numId="7">
    <w:abstractNumId w:val="47"/>
  </w:num>
  <w:num w:numId="8">
    <w:abstractNumId w:val="36"/>
  </w:num>
  <w:num w:numId="9">
    <w:abstractNumId w:val="48"/>
  </w:num>
  <w:num w:numId="10">
    <w:abstractNumId w:val="5"/>
  </w:num>
  <w:num w:numId="11">
    <w:abstractNumId w:val="16"/>
  </w:num>
  <w:num w:numId="12">
    <w:abstractNumId w:val="20"/>
  </w:num>
  <w:num w:numId="13">
    <w:abstractNumId w:val="4"/>
  </w:num>
  <w:num w:numId="14">
    <w:abstractNumId w:val="43"/>
  </w:num>
  <w:num w:numId="15">
    <w:abstractNumId w:val="35"/>
  </w:num>
  <w:num w:numId="16">
    <w:abstractNumId w:val="3"/>
  </w:num>
  <w:num w:numId="17">
    <w:abstractNumId w:val="13"/>
  </w:num>
  <w:num w:numId="18">
    <w:abstractNumId w:val="45"/>
  </w:num>
  <w:num w:numId="19">
    <w:abstractNumId w:val="6"/>
  </w:num>
  <w:num w:numId="20">
    <w:abstractNumId w:val="26"/>
  </w:num>
  <w:num w:numId="21">
    <w:abstractNumId w:val="19"/>
  </w:num>
  <w:num w:numId="22">
    <w:abstractNumId w:val="22"/>
  </w:num>
  <w:num w:numId="23">
    <w:abstractNumId w:val="12"/>
  </w:num>
  <w:num w:numId="24">
    <w:abstractNumId w:val="28"/>
  </w:num>
  <w:num w:numId="25">
    <w:abstractNumId w:val="41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9"/>
  </w:num>
  <w:num w:numId="30">
    <w:abstractNumId w:val="2"/>
  </w:num>
  <w:num w:numId="31">
    <w:abstractNumId w:val="21"/>
  </w:num>
  <w:num w:numId="32">
    <w:abstractNumId w:val="34"/>
  </w:num>
  <w:num w:numId="33">
    <w:abstractNumId w:val="11"/>
  </w:num>
  <w:num w:numId="34">
    <w:abstractNumId w:val="40"/>
  </w:num>
  <w:num w:numId="35">
    <w:abstractNumId w:val="44"/>
    <w:lvlOverride w:ilvl="0">
      <w:startOverride w:val="1"/>
    </w:lvlOverride>
  </w:num>
  <w:num w:numId="36">
    <w:abstractNumId w:val="32"/>
  </w:num>
  <w:num w:numId="37">
    <w:abstractNumId w:val="2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9"/>
  </w:num>
  <w:num w:numId="42">
    <w:abstractNumId w:val="1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4"/>
  </w:num>
  <w:num w:numId="46">
    <w:abstractNumId w:val="42"/>
  </w:num>
  <w:num w:numId="47">
    <w:abstractNumId w:val="46"/>
  </w:num>
  <w:num w:numId="48">
    <w:abstractNumId w:val="10"/>
  </w:num>
  <w:num w:numId="49">
    <w:abstractNumId w:val="17"/>
  </w:num>
  <w:num w:numId="50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2C4"/>
    <w:rsid w:val="000003BD"/>
    <w:rsid w:val="00010918"/>
    <w:rsid w:val="000125A2"/>
    <w:rsid w:val="00013E06"/>
    <w:rsid w:val="00020652"/>
    <w:rsid w:val="00050BD4"/>
    <w:rsid w:val="00053433"/>
    <w:rsid w:val="00053F65"/>
    <w:rsid w:val="000567CE"/>
    <w:rsid w:val="00061862"/>
    <w:rsid w:val="00062466"/>
    <w:rsid w:val="000702B4"/>
    <w:rsid w:val="00070438"/>
    <w:rsid w:val="00072ABC"/>
    <w:rsid w:val="000765E9"/>
    <w:rsid w:val="00077647"/>
    <w:rsid w:val="00092076"/>
    <w:rsid w:val="0009504C"/>
    <w:rsid w:val="000B1165"/>
    <w:rsid w:val="000B25DF"/>
    <w:rsid w:val="000B79AF"/>
    <w:rsid w:val="000C3457"/>
    <w:rsid w:val="000D1809"/>
    <w:rsid w:val="000D648F"/>
    <w:rsid w:val="000E5705"/>
    <w:rsid w:val="000E5879"/>
    <w:rsid w:val="000E5A8A"/>
    <w:rsid w:val="000E5B75"/>
    <w:rsid w:val="000F24C5"/>
    <w:rsid w:val="000F4755"/>
    <w:rsid w:val="000F4C56"/>
    <w:rsid w:val="000F573A"/>
    <w:rsid w:val="001013CA"/>
    <w:rsid w:val="00107F86"/>
    <w:rsid w:val="00113B6A"/>
    <w:rsid w:val="001169A2"/>
    <w:rsid w:val="00121447"/>
    <w:rsid w:val="001278EC"/>
    <w:rsid w:val="00134929"/>
    <w:rsid w:val="00134CD5"/>
    <w:rsid w:val="001418FB"/>
    <w:rsid w:val="00154064"/>
    <w:rsid w:val="00157AE9"/>
    <w:rsid w:val="00164656"/>
    <w:rsid w:val="00175954"/>
    <w:rsid w:val="001867CC"/>
    <w:rsid w:val="001922BD"/>
    <w:rsid w:val="00195293"/>
    <w:rsid w:val="00196619"/>
    <w:rsid w:val="00197478"/>
    <w:rsid w:val="001A0BD2"/>
    <w:rsid w:val="001A7BAF"/>
    <w:rsid w:val="001B1746"/>
    <w:rsid w:val="001B23BD"/>
    <w:rsid w:val="001B29DE"/>
    <w:rsid w:val="001B3F8A"/>
    <w:rsid w:val="001B4C3F"/>
    <w:rsid w:val="001B73AE"/>
    <w:rsid w:val="001C40C1"/>
    <w:rsid w:val="001D11A9"/>
    <w:rsid w:val="001E1AEF"/>
    <w:rsid w:val="001E7552"/>
    <w:rsid w:val="001F5FA3"/>
    <w:rsid w:val="0020065F"/>
    <w:rsid w:val="00205136"/>
    <w:rsid w:val="002059EF"/>
    <w:rsid w:val="00211165"/>
    <w:rsid w:val="002139E7"/>
    <w:rsid w:val="00226E38"/>
    <w:rsid w:val="00231524"/>
    <w:rsid w:val="00233F8B"/>
    <w:rsid w:val="00244346"/>
    <w:rsid w:val="00257FAB"/>
    <w:rsid w:val="00266E49"/>
    <w:rsid w:val="00267FBF"/>
    <w:rsid w:val="002825E5"/>
    <w:rsid w:val="00284776"/>
    <w:rsid w:val="00285036"/>
    <w:rsid w:val="002858AA"/>
    <w:rsid w:val="002923D3"/>
    <w:rsid w:val="00292F87"/>
    <w:rsid w:val="002B1EF4"/>
    <w:rsid w:val="002C5980"/>
    <w:rsid w:val="002D48BE"/>
    <w:rsid w:val="002E31A5"/>
    <w:rsid w:val="002E6DFA"/>
    <w:rsid w:val="002E6F7D"/>
    <w:rsid w:val="002F4540"/>
    <w:rsid w:val="002F5A38"/>
    <w:rsid w:val="0031171D"/>
    <w:rsid w:val="003130CC"/>
    <w:rsid w:val="003273F5"/>
    <w:rsid w:val="00327444"/>
    <w:rsid w:val="00330E96"/>
    <w:rsid w:val="003324CE"/>
    <w:rsid w:val="00335F9F"/>
    <w:rsid w:val="003414C8"/>
    <w:rsid w:val="00341D00"/>
    <w:rsid w:val="00346C00"/>
    <w:rsid w:val="00354A18"/>
    <w:rsid w:val="003812CF"/>
    <w:rsid w:val="00381891"/>
    <w:rsid w:val="003855A0"/>
    <w:rsid w:val="003916EB"/>
    <w:rsid w:val="00391B3E"/>
    <w:rsid w:val="003B7535"/>
    <w:rsid w:val="003C03BD"/>
    <w:rsid w:val="003D08ED"/>
    <w:rsid w:val="003D18BF"/>
    <w:rsid w:val="003D3EC5"/>
    <w:rsid w:val="003E2AF2"/>
    <w:rsid w:val="003E346F"/>
    <w:rsid w:val="003E7FEF"/>
    <w:rsid w:val="003F1DD9"/>
    <w:rsid w:val="003F4BA3"/>
    <w:rsid w:val="003F52D7"/>
    <w:rsid w:val="004008C4"/>
    <w:rsid w:val="00401601"/>
    <w:rsid w:val="00402423"/>
    <w:rsid w:val="004076E1"/>
    <w:rsid w:val="00413829"/>
    <w:rsid w:val="004142BE"/>
    <w:rsid w:val="00420D8E"/>
    <w:rsid w:val="00425540"/>
    <w:rsid w:val="00432F9B"/>
    <w:rsid w:val="00433D5E"/>
    <w:rsid w:val="00434E5D"/>
    <w:rsid w:val="00436AC6"/>
    <w:rsid w:val="00446D48"/>
    <w:rsid w:val="00460A07"/>
    <w:rsid w:val="00462517"/>
    <w:rsid w:val="00466EA3"/>
    <w:rsid w:val="00467A72"/>
    <w:rsid w:val="00467EC5"/>
    <w:rsid w:val="004739D9"/>
    <w:rsid w:val="00473E1D"/>
    <w:rsid w:val="004755AC"/>
    <w:rsid w:val="004762E2"/>
    <w:rsid w:val="004800DE"/>
    <w:rsid w:val="00492743"/>
    <w:rsid w:val="00495B45"/>
    <w:rsid w:val="004B2859"/>
    <w:rsid w:val="004B2BA2"/>
    <w:rsid w:val="004B2BD9"/>
    <w:rsid w:val="004C2EA3"/>
    <w:rsid w:val="004C3B27"/>
    <w:rsid w:val="004D0A9B"/>
    <w:rsid w:val="004D3C07"/>
    <w:rsid w:val="004D3C1C"/>
    <w:rsid w:val="004D45B6"/>
    <w:rsid w:val="004D4C0A"/>
    <w:rsid w:val="004D532C"/>
    <w:rsid w:val="004D533A"/>
    <w:rsid w:val="004E6409"/>
    <w:rsid w:val="004F276E"/>
    <w:rsid w:val="004F2A28"/>
    <w:rsid w:val="004F5805"/>
    <w:rsid w:val="004F6DF7"/>
    <w:rsid w:val="0050296E"/>
    <w:rsid w:val="00503C83"/>
    <w:rsid w:val="00521D10"/>
    <w:rsid w:val="00524065"/>
    <w:rsid w:val="00526CDD"/>
    <w:rsid w:val="00534D9A"/>
    <w:rsid w:val="005422DD"/>
    <w:rsid w:val="005501A5"/>
    <w:rsid w:val="00567AAF"/>
    <w:rsid w:val="00576672"/>
    <w:rsid w:val="00577C62"/>
    <w:rsid w:val="00584133"/>
    <w:rsid w:val="00586433"/>
    <w:rsid w:val="0058736C"/>
    <w:rsid w:val="00597B4F"/>
    <w:rsid w:val="005A1852"/>
    <w:rsid w:val="005A3352"/>
    <w:rsid w:val="005B4712"/>
    <w:rsid w:val="005C4D50"/>
    <w:rsid w:val="005C5D2C"/>
    <w:rsid w:val="005C6C7E"/>
    <w:rsid w:val="005C74DF"/>
    <w:rsid w:val="005D071D"/>
    <w:rsid w:val="005D102F"/>
    <w:rsid w:val="005D1042"/>
    <w:rsid w:val="005D1495"/>
    <w:rsid w:val="005D1DEE"/>
    <w:rsid w:val="005D3315"/>
    <w:rsid w:val="005D38A8"/>
    <w:rsid w:val="005E24B7"/>
    <w:rsid w:val="005E6AFB"/>
    <w:rsid w:val="00623E41"/>
    <w:rsid w:val="00625667"/>
    <w:rsid w:val="006345C7"/>
    <w:rsid w:val="00640128"/>
    <w:rsid w:val="00647039"/>
    <w:rsid w:val="0065100F"/>
    <w:rsid w:val="00663E5F"/>
    <w:rsid w:val="00671C23"/>
    <w:rsid w:val="006747BD"/>
    <w:rsid w:val="006775B3"/>
    <w:rsid w:val="006855C3"/>
    <w:rsid w:val="00687F83"/>
    <w:rsid w:val="00690088"/>
    <w:rsid w:val="006919BD"/>
    <w:rsid w:val="00691A5C"/>
    <w:rsid w:val="00695CD2"/>
    <w:rsid w:val="00697F37"/>
    <w:rsid w:val="006A73F3"/>
    <w:rsid w:val="006A78F2"/>
    <w:rsid w:val="006B06B9"/>
    <w:rsid w:val="006C3815"/>
    <w:rsid w:val="006C6DCC"/>
    <w:rsid w:val="006D6DE5"/>
    <w:rsid w:val="006E5990"/>
    <w:rsid w:val="006E7571"/>
    <w:rsid w:val="006E7AED"/>
    <w:rsid w:val="006F3177"/>
    <w:rsid w:val="006F449D"/>
    <w:rsid w:val="006F4A68"/>
    <w:rsid w:val="006F645A"/>
    <w:rsid w:val="00700B35"/>
    <w:rsid w:val="00701234"/>
    <w:rsid w:val="0070287C"/>
    <w:rsid w:val="007061E8"/>
    <w:rsid w:val="00721FCB"/>
    <w:rsid w:val="00726852"/>
    <w:rsid w:val="007325C2"/>
    <w:rsid w:val="00734382"/>
    <w:rsid w:val="007444BB"/>
    <w:rsid w:val="007451BB"/>
    <w:rsid w:val="00745FFD"/>
    <w:rsid w:val="007512F3"/>
    <w:rsid w:val="00751D05"/>
    <w:rsid w:val="00752202"/>
    <w:rsid w:val="00755C8D"/>
    <w:rsid w:val="007562FC"/>
    <w:rsid w:val="007572CD"/>
    <w:rsid w:val="007676CE"/>
    <w:rsid w:val="007704A5"/>
    <w:rsid w:val="00780557"/>
    <w:rsid w:val="00783866"/>
    <w:rsid w:val="007901CA"/>
    <w:rsid w:val="0079288C"/>
    <w:rsid w:val="007936F3"/>
    <w:rsid w:val="007A01DF"/>
    <w:rsid w:val="007A11A1"/>
    <w:rsid w:val="007A2BA9"/>
    <w:rsid w:val="007A5113"/>
    <w:rsid w:val="007A5F2F"/>
    <w:rsid w:val="007B16BF"/>
    <w:rsid w:val="007B172D"/>
    <w:rsid w:val="007B183F"/>
    <w:rsid w:val="007F0DE1"/>
    <w:rsid w:val="007F3307"/>
    <w:rsid w:val="00805DF6"/>
    <w:rsid w:val="008071E8"/>
    <w:rsid w:val="008168D9"/>
    <w:rsid w:val="00821F16"/>
    <w:rsid w:val="0083614E"/>
    <w:rsid w:val="008368C0"/>
    <w:rsid w:val="0084396A"/>
    <w:rsid w:val="00844601"/>
    <w:rsid w:val="00844BF7"/>
    <w:rsid w:val="0085430E"/>
    <w:rsid w:val="00854B7B"/>
    <w:rsid w:val="00861737"/>
    <w:rsid w:val="0086209F"/>
    <w:rsid w:val="00862D35"/>
    <w:rsid w:val="00863025"/>
    <w:rsid w:val="00866033"/>
    <w:rsid w:val="00872F98"/>
    <w:rsid w:val="00883F16"/>
    <w:rsid w:val="00894459"/>
    <w:rsid w:val="00896101"/>
    <w:rsid w:val="00897E5C"/>
    <w:rsid w:val="008A0838"/>
    <w:rsid w:val="008A6C9E"/>
    <w:rsid w:val="008C110A"/>
    <w:rsid w:val="008C1729"/>
    <w:rsid w:val="008C251A"/>
    <w:rsid w:val="008C75DD"/>
    <w:rsid w:val="008D2A1D"/>
    <w:rsid w:val="008F027B"/>
    <w:rsid w:val="008F209D"/>
    <w:rsid w:val="00907692"/>
    <w:rsid w:val="00916E4F"/>
    <w:rsid w:val="009178D4"/>
    <w:rsid w:val="009255D2"/>
    <w:rsid w:val="00941E26"/>
    <w:rsid w:val="00953E47"/>
    <w:rsid w:val="00954D4F"/>
    <w:rsid w:val="00966A57"/>
    <w:rsid w:val="0097514B"/>
    <w:rsid w:val="00994CA9"/>
    <w:rsid w:val="009B1FFD"/>
    <w:rsid w:val="009B5AEE"/>
    <w:rsid w:val="009B7FAC"/>
    <w:rsid w:val="009C28D9"/>
    <w:rsid w:val="009D4567"/>
    <w:rsid w:val="009D4C4D"/>
    <w:rsid w:val="009D6A53"/>
    <w:rsid w:val="009E00D4"/>
    <w:rsid w:val="009E05CD"/>
    <w:rsid w:val="009E0AA3"/>
    <w:rsid w:val="009E13A9"/>
    <w:rsid w:val="009E191D"/>
    <w:rsid w:val="009F5C9F"/>
    <w:rsid w:val="009F6631"/>
    <w:rsid w:val="009F6B03"/>
    <w:rsid w:val="00A04375"/>
    <w:rsid w:val="00A07A6A"/>
    <w:rsid w:val="00A1108E"/>
    <w:rsid w:val="00A169CF"/>
    <w:rsid w:val="00A20736"/>
    <w:rsid w:val="00A35759"/>
    <w:rsid w:val="00A36F46"/>
    <w:rsid w:val="00A4666C"/>
    <w:rsid w:val="00A46CD4"/>
    <w:rsid w:val="00A52C29"/>
    <w:rsid w:val="00A57E21"/>
    <w:rsid w:val="00A62551"/>
    <w:rsid w:val="00A73FFA"/>
    <w:rsid w:val="00A80C24"/>
    <w:rsid w:val="00A84D2A"/>
    <w:rsid w:val="00AA16F2"/>
    <w:rsid w:val="00AA590D"/>
    <w:rsid w:val="00AB1ACD"/>
    <w:rsid w:val="00AB2A5A"/>
    <w:rsid w:val="00AB3657"/>
    <w:rsid w:val="00AB73C1"/>
    <w:rsid w:val="00AC1752"/>
    <w:rsid w:val="00AC6BD7"/>
    <w:rsid w:val="00AD0AED"/>
    <w:rsid w:val="00AD32E8"/>
    <w:rsid w:val="00AE1263"/>
    <w:rsid w:val="00AE5566"/>
    <w:rsid w:val="00AF6374"/>
    <w:rsid w:val="00B023E2"/>
    <w:rsid w:val="00B21CD2"/>
    <w:rsid w:val="00B26BFF"/>
    <w:rsid w:val="00B30CB1"/>
    <w:rsid w:val="00B4153F"/>
    <w:rsid w:val="00B42776"/>
    <w:rsid w:val="00B46535"/>
    <w:rsid w:val="00B500A1"/>
    <w:rsid w:val="00B5481F"/>
    <w:rsid w:val="00B61F8A"/>
    <w:rsid w:val="00B62CC4"/>
    <w:rsid w:val="00B63DC2"/>
    <w:rsid w:val="00B72E78"/>
    <w:rsid w:val="00B9549A"/>
    <w:rsid w:val="00BA1711"/>
    <w:rsid w:val="00BB3021"/>
    <w:rsid w:val="00BC26E1"/>
    <w:rsid w:val="00BC6391"/>
    <w:rsid w:val="00BD10D9"/>
    <w:rsid w:val="00BD5356"/>
    <w:rsid w:val="00BD7403"/>
    <w:rsid w:val="00BE019C"/>
    <w:rsid w:val="00BF2D91"/>
    <w:rsid w:val="00BF38EE"/>
    <w:rsid w:val="00BF4FD7"/>
    <w:rsid w:val="00BF5B17"/>
    <w:rsid w:val="00C029CC"/>
    <w:rsid w:val="00C054AF"/>
    <w:rsid w:val="00C05EC5"/>
    <w:rsid w:val="00C11C9F"/>
    <w:rsid w:val="00C159C6"/>
    <w:rsid w:val="00C22DFB"/>
    <w:rsid w:val="00C23286"/>
    <w:rsid w:val="00C26237"/>
    <w:rsid w:val="00C30CD2"/>
    <w:rsid w:val="00C3637D"/>
    <w:rsid w:val="00C41627"/>
    <w:rsid w:val="00C459C6"/>
    <w:rsid w:val="00C53135"/>
    <w:rsid w:val="00C54E21"/>
    <w:rsid w:val="00C5505A"/>
    <w:rsid w:val="00C5711C"/>
    <w:rsid w:val="00C5716A"/>
    <w:rsid w:val="00C679B3"/>
    <w:rsid w:val="00C71F31"/>
    <w:rsid w:val="00C7269D"/>
    <w:rsid w:val="00C736D5"/>
    <w:rsid w:val="00C76BB7"/>
    <w:rsid w:val="00C840FA"/>
    <w:rsid w:val="00C9192C"/>
    <w:rsid w:val="00C91C63"/>
    <w:rsid w:val="00CB38AC"/>
    <w:rsid w:val="00CB47D6"/>
    <w:rsid w:val="00CB783E"/>
    <w:rsid w:val="00CC7F64"/>
    <w:rsid w:val="00CD2B40"/>
    <w:rsid w:val="00CE1C01"/>
    <w:rsid w:val="00CE4AA1"/>
    <w:rsid w:val="00CF2F30"/>
    <w:rsid w:val="00D005B3"/>
    <w:rsid w:val="00D04135"/>
    <w:rsid w:val="00D06406"/>
    <w:rsid w:val="00D06D36"/>
    <w:rsid w:val="00D24D8D"/>
    <w:rsid w:val="00D24FF4"/>
    <w:rsid w:val="00D260A4"/>
    <w:rsid w:val="00D30278"/>
    <w:rsid w:val="00D3226C"/>
    <w:rsid w:val="00D32290"/>
    <w:rsid w:val="00D33104"/>
    <w:rsid w:val="00D40690"/>
    <w:rsid w:val="00D413E1"/>
    <w:rsid w:val="00D41577"/>
    <w:rsid w:val="00D5132B"/>
    <w:rsid w:val="00D5584C"/>
    <w:rsid w:val="00D57C33"/>
    <w:rsid w:val="00D63C37"/>
    <w:rsid w:val="00D6484F"/>
    <w:rsid w:val="00D651D9"/>
    <w:rsid w:val="00D65423"/>
    <w:rsid w:val="00D65C02"/>
    <w:rsid w:val="00D66962"/>
    <w:rsid w:val="00D73154"/>
    <w:rsid w:val="00D837D8"/>
    <w:rsid w:val="00D936C3"/>
    <w:rsid w:val="00DA0A94"/>
    <w:rsid w:val="00DA52A1"/>
    <w:rsid w:val="00DA7A1C"/>
    <w:rsid w:val="00DB49F5"/>
    <w:rsid w:val="00DB4A0E"/>
    <w:rsid w:val="00DB6607"/>
    <w:rsid w:val="00DC0679"/>
    <w:rsid w:val="00DC3DF0"/>
    <w:rsid w:val="00DC6F74"/>
    <w:rsid w:val="00DD2DC9"/>
    <w:rsid w:val="00DD5422"/>
    <w:rsid w:val="00DE15F4"/>
    <w:rsid w:val="00DE409E"/>
    <w:rsid w:val="00DE4641"/>
    <w:rsid w:val="00DE49E1"/>
    <w:rsid w:val="00DF6CEB"/>
    <w:rsid w:val="00E0086A"/>
    <w:rsid w:val="00E11D1D"/>
    <w:rsid w:val="00E15A33"/>
    <w:rsid w:val="00E1691A"/>
    <w:rsid w:val="00E20F24"/>
    <w:rsid w:val="00E245D1"/>
    <w:rsid w:val="00E37E9F"/>
    <w:rsid w:val="00E54574"/>
    <w:rsid w:val="00E6101A"/>
    <w:rsid w:val="00E637F9"/>
    <w:rsid w:val="00E63E5F"/>
    <w:rsid w:val="00E932B1"/>
    <w:rsid w:val="00E9362A"/>
    <w:rsid w:val="00E95E9E"/>
    <w:rsid w:val="00EA2220"/>
    <w:rsid w:val="00EA40E3"/>
    <w:rsid w:val="00EA58E4"/>
    <w:rsid w:val="00EA6217"/>
    <w:rsid w:val="00EB1C54"/>
    <w:rsid w:val="00EB2470"/>
    <w:rsid w:val="00EB4A78"/>
    <w:rsid w:val="00EB525B"/>
    <w:rsid w:val="00EB5EB0"/>
    <w:rsid w:val="00EB636A"/>
    <w:rsid w:val="00EC49A4"/>
    <w:rsid w:val="00ED6631"/>
    <w:rsid w:val="00ED7972"/>
    <w:rsid w:val="00EE18B4"/>
    <w:rsid w:val="00EE493C"/>
    <w:rsid w:val="00EE6575"/>
    <w:rsid w:val="00EF3A65"/>
    <w:rsid w:val="00EF3E0E"/>
    <w:rsid w:val="00F04693"/>
    <w:rsid w:val="00F065FA"/>
    <w:rsid w:val="00F142FE"/>
    <w:rsid w:val="00F21677"/>
    <w:rsid w:val="00F2734E"/>
    <w:rsid w:val="00F3640D"/>
    <w:rsid w:val="00F36727"/>
    <w:rsid w:val="00F44440"/>
    <w:rsid w:val="00F4673B"/>
    <w:rsid w:val="00F5456C"/>
    <w:rsid w:val="00F55124"/>
    <w:rsid w:val="00F578AB"/>
    <w:rsid w:val="00F71D5E"/>
    <w:rsid w:val="00F73BBA"/>
    <w:rsid w:val="00F843C1"/>
    <w:rsid w:val="00F87225"/>
    <w:rsid w:val="00F9413F"/>
    <w:rsid w:val="00F95397"/>
    <w:rsid w:val="00FA10EB"/>
    <w:rsid w:val="00FA293A"/>
    <w:rsid w:val="00FA3B7E"/>
    <w:rsid w:val="00FA700A"/>
    <w:rsid w:val="00FB153F"/>
    <w:rsid w:val="00FB4654"/>
    <w:rsid w:val="00FB5F1C"/>
    <w:rsid w:val="00FB62B3"/>
    <w:rsid w:val="00FB7966"/>
    <w:rsid w:val="00FC003E"/>
    <w:rsid w:val="00FC009A"/>
    <w:rsid w:val="00FC2239"/>
    <w:rsid w:val="00FC46D2"/>
    <w:rsid w:val="00FE4F1A"/>
    <w:rsid w:val="00FE6FDA"/>
    <w:rsid w:val="00FE7491"/>
    <w:rsid w:val="00FF0473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5F59F8"/>
  <w15:docId w15:val="{E8F6CFB5-9011-4435-A681-208970D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Podstawowyakapitowy">
    <w:name w:val="[Podstawowy akapitowy]"/>
    <w:basedOn w:val="Normalny"/>
    <w:uiPriority w:val="99"/>
    <w:rsid w:val="00FE6FD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numbering" w:customStyle="1" w:styleId="List1">
    <w:name w:val="List 1"/>
    <w:basedOn w:val="Bezlisty"/>
    <w:rsid w:val="00FE6FDA"/>
    <w:pPr>
      <w:numPr>
        <w:numId w:val="11"/>
      </w:numPr>
    </w:pPr>
  </w:style>
  <w:style w:type="numbering" w:customStyle="1" w:styleId="Lista41">
    <w:name w:val="Lista 41"/>
    <w:basedOn w:val="Bezlisty"/>
    <w:rsid w:val="00FE6FDA"/>
    <w:pPr>
      <w:numPr>
        <w:numId w:val="2"/>
      </w:numPr>
    </w:pPr>
  </w:style>
  <w:style w:type="numbering" w:customStyle="1" w:styleId="Lista51">
    <w:name w:val="Lista 51"/>
    <w:basedOn w:val="Bezlisty"/>
    <w:rsid w:val="00FE6FDA"/>
    <w:pPr>
      <w:numPr>
        <w:numId w:val="10"/>
      </w:numPr>
    </w:pPr>
  </w:style>
  <w:style w:type="numbering" w:customStyle="1" w:styleId="List6">
    <w:name w:val="List 6"/>
    <w:basedOn w:val="Bezlisty"/>
    <w:rsid w:val="00FE6FDA"/>
    <w:pPr>
      <w:numPr>
        <w:numId w:val="3"/>
      </w:numPr>
    </w:pPr>
  </w:style>
  <w:style w:type="numbering" w:customStyle="1" w:styleId="List7">
    <w:name w:val="List 7"/>
    <w:basedOn w:val="Bezlisty"/>
    <w:rsid w:val="00FE6FDA"/>
    <w:pPr>
      <w:numPr>
        <w:numId w:val="12"/>
      </w:numPr>
    </w:pPr>
  </w:style>
  <w:style w:type="numbering" w:customStyle="1" w:styleId="List8">
    <w:name w:val="List 8"/>
    <w:basedOn w:val="Bezlisty"/>
    <w:rsid w:val="00FE6FDA"/>
    <w:pPr>
      <w:numPr>
        <w:numId w:val="13"/>
      </w:numPr>
    </w:pPr>
  </w:style>
  <w:style w:type="numbering" w:customStyle="1" w:styleId="List9">
    <w:name w:val="List 9"/>
    <w:basedOn w:val="Bezlisty"/>
    <w:rsid w:val="00FE6FDA"/>
    <w:pPr>
      <w:numPr>
        <w:numId w:val="4"/>
      </w:numPr>
    </w:pPr>
  </w:style>
  <w:style w:type="numbering" w:customStyle="1" w:styleId="List10">
    <w:name w:val="List 10"/>
    <w:basedOn w:val="Bezlisty"/>
    <w:rsid w:val="00FE6FDA"/>
    <w:pPr>
      <w:numPr>
        <w:numId w:val="5"/>
      </w:numPr>
    </w:pPr>
  </w:style>
  <w:style w:type="numbering" w:customStyle="1" w:styleId="List12">
    <w:name w:val="List 12"/>
    <w:basedOn w:val="Bezlisty"/>
    <w:rsid w:val="00FE6FDA"/>
    <w:pPr>
      <w:numPr>
        <w:numId w:val="6"/>
      </w:numPr>
    </w:pPr>
  </w:style>
  <w:style w:type="numbering" w:customStyle="1" w:styleId="List13">
    <w:name w:val="List 13"/>
    <w:basedOn w:val="Bezlisty"/>
    <w:rsid w:val="00FE6FDA"/>
    <w:pPr>
      <w:numPr>
        <w:numId w:val="7"/>
      </w:numPr>
    </w:pPr>
  </w:style>
  <w:style w:type="numbering" w:customStyle="1" w:styleId="Numery">
    <w:name w:val="Numery"/>
    <w:rsid w:val="00FE6FDA"/>
    <w:pPr>
      <w:numPr>
        <w:numId w:val="8"/>
      </w:numPr>
    </w:pPr>
  </w:style>
  <w:style w:type="numbering" w:customStyle="1" w:styleId="List15">
    <w:name w:val="List 15"/>
    <w:basedOn w:val="Bezlisty"/>
    <w:rsid w:val="00FE6FDA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247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247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B2470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9751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4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06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4065"/>
    <w:pPr>
      <w:spacing w:after="120" w:line="312" w:lineRule="auto"/>
      <w:ind w:left="283"/>
    </w:pPr>
    <w:rPr>
      <w:rFonts w:ascii="Tahoma" w:eastAsia="Calibri" w:hAnsi="Tahoma" w:cs="Times New Roman"/>
      <w:color w:val="808284"/>
      <w:spacing w:val="0"/>
      <w:sz w:val="2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4065"/>
    <w:rPr>
      <w:rFonts w:ascii="Tahoma" w:eastAsia="Calibri" w:hAnsi="Tahoma" w:cs="Times New Roman"/>
      <w:color w:val="808284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524065"/>
    <w:pPr>
      <w:spacing w:after="120" w:line="312" w:lineRule="auto"/>
    </w:pPr>
    <w:rPr>
      <w:rFonts w:ascii="Tahoma" w:eastAsia="Calibri" w:hAnsi="Tahoma" w:cs="Times New Roman"/>
      <w:color w:val="808284"/>
      <w:spacing w:val="0"/>
      <w:sz w:val="2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4065"/>
    <w:rPr>
      <w:rFonts w:ascii="Tahoma" w:eastAsia="Calibri" w:hAnsi="Tahoma" w:cs="Times New Roman"/>
      <w:color w:val="808284"/>
      <w:lang w:val="x-none"/>
    </w:rPr>
  </w:style>
  <w:style w:type="character" w:styleId="Odwoaniedokomentarza">
    <w:name w:val="annotation reference"/>
    <w:uiPriority w:val="99"/>
    <w:semiHidden/>
    <w:unhideWhenUsed/>
    <w:rsid w:val="00524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4065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4065"/>
    <w:rPr>
      <w:rFonts w:ascii="Tahoma" w:eastAsia="Calibri" w:hAnsi="Tahoma" w:cs="Times New Roman"/>
      <w:color w:val="808284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84F"/>
    <w:pPr>
      <w:spacing w:after="280" w:line="240" w:lineRule="auto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84F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99"/>
    <w:locked/>
    <w:rsid w:val="00AE5566"/>
    <w:rPr>
      <w:color w:val="000000" w:themeColor="background1"/>
      <w:spacing w:val="4"/>
      <w:sz w:val="20"/>
    </w:rPr>
  </w:style>
  <w:style w:type="paragraph" w:styleId="Poprawka">
    <w:name w:val="Revision"/>
    <w:hidden/>
    <w:uiPriority w:val="99"/>
    <w:semiHidden/>
    <w:rsid w:val="000567CE"/>
    <w:pPr>
      <w:spacing w:after="0" w:line="240" w:lineRule="auto"/>
    </w:pPr>
    <w:rPr>
      <w:color w:val="000000" w:themeColor="background1"/>
      <w:spacing w:val="4"/>
      <w:sz w:val="20"/>
    </w:rPr>
  </w:style>
  <w:style w:type="character" w:customStyle="1" w:styleId="GenRapStyle1">
    <w:name w:val="GenRap Style 1"/>
    <w:uiPriority w:val="99"/>
    <w:rsid w:val="00EA2220"/>
    <w:rPr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994CA9"/>
    <w:rPr>
      <w:color w:val="0000FF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863025"/>
    <w:rPr>
      <w:b/>
      <w:bCs/>
      <w:smallCaps/>
      <w:color w:val="44D62C" w:themeColor="accent1"/>
      <w:spacing w:val="5"/>
    </w:rPr>
  </w:style>
  <w:style w:type="paragraph" w:customStyle="1" w:styleId="Bullet2">
    <w:name w:val="Bullet 2"/>
    <w:basedOn w:val="Normalny"/>
    <w:rsid w:val="00E11D1D"/>
    <w:pPr>
      <w:numPr>
        <w:numId w:val="42"/>
      </w:numPr>
      <w:suppressAutoHyphens/>
      <w:spacing w:before="120" w:after="120" w:line="240" w:lineRule="auto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faktury@port.lukasiewicz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rastruktura@port.lukasiewic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zegorz.chodaczek@port.lukasiewicz.gov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03859-8A32-46C9-AA4D-8EC33405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27</TotalTime>
  <Pages>23</Pages>
  <Words>6249</Words>
  <Characters>37494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4</cp:revision>
  <cp:lastPrinted>2021-03-31T09:54:00Z</cp:lastPrinted>
  <dcterms:created xsi:type="dcterms:W3CDTF">2021-11-05T07:06:00Z</dcterms:created>
  <dcterms:modified xsi:type="dcterms:W3CDTF">2021-11-05T07:43:00Z</dcterms:modified>
</cp:coreProperties>
</file>