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A749" w14:textId="6AF6A9A7" w:rsidR="007220FF" w:rsidRDefault="007220FF" w:rsidP="007220FF">
      <w:pPr>
        <w:spacing w:after="0" w:line="360" w:lineRule="auto"/>
        <w:ind w:left="-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512699783"/>
      <w:r w:rsidRPr="00CB4605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BB6198">
        <w:rPr>
          <w:rFonts w:ascii="Times New Roman" w:hAnsi="Times New Roman" w:cs="Times New Roman"/>
          <w:bCs/>
          <w:sz w:val="24"/>
          <w:szCs w:val="24"/>
        </w:rPr>
        <w:t>4</w:t>
      </w:r>
      <w:r w:rsidRPr="00CB4605">
        <w:rPr>
          <w:rFonts w:ascii="Times New Roman" w:hAnsi="Times New Roman" w:cs="Times New Roman"/>
          <w:bCs/>
          <w:sz w:val="24"/>
          <w:szCs w:val="24"/>
        </w:rPr>
        <w:t xml:space="preserve"> do wzoru umowy</w:t>
      </w:r>
      <w:r w:rsidR="000F1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30E2723" w14:textId="4637BBE0" w:rsidR="007B75D2" w:rsidRPr="007B75D2" w:rsidRDefault="007B75D2" w:rsidP="007220FF">
      <w:pPr>
        <w:spacing w:after="0" w:line="360" w:lineRule="auto"/>
        <w:ind w:left="-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FC381F3" w14:textId="4B175A32" w:rsidR="007220FF" w:rsidRPr="0099575F" w:rsidRDefault="007220FF" w:rsidP="007220F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5F">
        <w:rPr>
          <w:rFonts w:ascii="Times New Roman" w:hAnsi="Times New Roman" w:cs="Times New Roman"/>
          <w:b/>
          <w:sz w:val="24"/>
          <w:szCs w:val="24"/>
        </w:rPr>
        <w:t>UMOWA</w:t>
      </w:r>
      <w:bookmarkEnd w:id="0"/>
      <w:r w:rsidRPr="0099575F">
        <w:rPr>
          <w:rFonts w:ascii="Times New Roman" w:hAnsi="Times New Roman" w:cs="Times New Roman"/>
          <w:b/>
          <w:sz w:val="24"/>
          <w:szCs w:val="24"/>
        </w:rPr>
        <w:t xml:space="preserve"> POWIERZENIA PRZETWARZANIA DANYCH OSOBOWYCH</w:t>
      </w:r>
      <w:r w:rsidR="00B121FF">
        <w:rPr>
          <w:rFonts w:ascii="Times New Roman" w:hAnsi="Times New Roman" w:cs="Times New Roman"/>
          <w:b/>
          <w:sz w:val="24"/>
          <w:szCs w:val="24"/>
        </w:rPr>
        <w:t xml:space="preserve"> dla pakietu nr 3</w:t>
      </w:r>
    </w:p>
    <w:p w14:paraId="2A5D0672" w14:textId="77777777" w:rsidR="007220FF" w:rsidRPr="00D03D1F" w:rsidRDefault="007220FF" w:rsidP="007220F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CCFB9C" w14:textId="77777777" w:rsidR="007220FF" w:rsidRPr="0099575F" w:rsidRDefault="007220FF" w:rsidP="007220FF">
      <w:pPr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zwana dalej </w:t>
      </w:r>
      <w:r w:rsidRPr="0099575F">
        <w:rPr>
          <w:rFonts w:ascii="Times New Roman" w:hAnsi="Times New Roman" w:cs="Times New Roman"/>
          <w:b/>
          <w:sz w:val="24"/>
          <w:szCs w:val="24"/>
        </w:rPr>
        <w:t>Umową powierzenia</w:t>
      </w:r>
      <w:r w:rsidRPr="0099575F">
        <w:rPr>
          <w:rFonts w:ascii="Times New Roman" w:hAnsi="Times New Roman" w:cs="Times New Roman"/>
          <w:sz w:val="24"/>
          <w:szCs w:val="24"/>
        </w:rPr>
        <w:t xml:space="preserve">, zawarta w dniu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9575F">
        <w:rPr>
          <w:rFonts w:ascii="Times New Roman" w:hAnsi="Times New Roman" w:cs="Times New Roman"/>
          <w:sz w:val="24"/>
          <w:szCs w:val="24"/>
        </w:rPr>
        <w:t>pomiędzy:</w:t>
      </w:r>
    </w:p>
    <w:p w14:paraId="4BDD725A" w14:textId="77777777" w:rsidR="007220FF" w:rsidRDefault="007220FF" w:rsidP="007220FF">
      <w:pPr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957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Poddębickim Centrum Zdrowia Sp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ółką</w:t>
      </w:r>
      <w:r w:rsidRPr="009957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z o.o. </w:t>
      </w:r>
      <w:r w:rsidRPr="0099575F">
        <w:rPr>
          <w:rFonts w:ascii="Times New Roman" w:hAnsi="Times New Roman" w:cs="Times New Roman"/>
          <w:sz w:val="24"/>
          <w:szCs w:val="24"/>
          <w:lang w:eastAsia="ar-SA"/>
        </w:rPr>
        <w:t>z siedzibą w Poddębicach, ul. Mickiewicza 16, 99-200 Poddębice, wpisaną przez Sąd Rejonowy dla Łodzi Śródmieście w Łodzi XX Wydział Krajowego Rejestru Sądowego pod numerem KRS: 0000384815, posiadającą NIP: 828-14-09-238, REGON: 101075971,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575F">
        <w:rPr>
          <w:rFonts w:ascii="Times New Roman" w:hAnsi="Times New Roman" w:cs="Times New Roman"/>
          <w:bCs/>
          <w:sz w:val="24"/>
          <w:szCs w:val="24"/>
          <w:lang w:eastAsia="ar-SA"/>
        </w:rPr>
        <w:t>reprezentowaną przez:</w:t>
      </w:r>
    </w:p>
    <w:p w14:paraId="0978C901" w14:textId="77777777" w:rsidR="007220FF" w:rsidRPr="0099575F" w:rsidRDefault="007220FF" w:rsidP="007220FF">
      <w:pPr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</w:t>
      </w:r>
    </w:p>
    <w:p w14:paraId="79C3EAD3" w14:textId="77777777" w:rsidR="007220FF" w:rsidRPr="0099575F" w:rsidRDefault="007220FF" w:rsidP="007220FF">
      <w:pPr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9575F">
        <w:rPr>
          <w:rFonts w:ascii="Times New Roman" w:hAnsi="Times New Roman" w:cs="Times New Roman"/>
          <w:sz w:val="24"/>
          <w:szCs w:val="24"/>
        </w:rPr>
        <w:t xml:space="preserve"> dalej </w:t>
      </w:r>
      <w:r w:rsidRPr="0099575F">
        <w:rPr>
          <w:rFonts w:ascii="Times New Roman" w:hAnsi="Times New Roman" w:cs="Times New Roman"/>
          <w:b/>
          <w:sz w:val="24"/>
          <w:szCs w:val="24"/>
        </w:rPr>
        <w:t>Administratorem</w:t>
      </w:r>
      <w:r w:rsidRPr="0099575F">
        <w:rPr>
          <w:rFonts w:ascii="Times New Roman" w:hAnsi="Times New Roman" w:cs="Times New Roman"/>
          <w:sz w:val="24"/>
          <w:szCs w:val="24"/>
        </w:rPr>
        <w:t>,</w:t>
      </w:r>
    </w:p>
    <w:p w14:paraId="6C149B15" w14:textId="77777777" w:rsidR="007220FF" w:rsidRPr="0099575F" w:rsidRDefault="007220FF" w:rsidP="007220FF">
      <w:pPr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a</w:t>
      </w:r>
    </w:p>
    <w:p w14:paraId="6D8E6D56" w14:textId="77777777" w:rsidR="007220FF" w:rsidRPr="0099575F" w:rsidRDefault="007220FF" w:rsidP="007220FF">
      <w:pPr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.…………………………………………………………………………………………………</w:t>
      </w:r>
      <w:r w:rsidRPr="0099575F">
        <w:rPr>
          <w:rFonts w:ascii="Times New Roman" w:hAnsi="Times New Roman" w:cs="Times New Roman"/>
          <w:sz w:val="24"/>
          <w:szCs w:val="24"/>
        </w:rPr>
        <w:t>, zwan</w:t>
      </w:r>
      <w:r>
        <w:rPr>
          <w:rFonts w:ascii="Times New Roman" w:hAnsi="Times New Roman" w:cs="Times New Roman"/>
          <w:sz w:val="24"/>
          <w:szCs w:val="24"/>
        </w:rPr>
        <w:t>ym/ą</w:t>
      </w:r>
      <w:r w:rsidRPr="0099575F">
        <w:rPr>
          <w:rFonts w:ascii="Times New Roman" w:hAnsi="Times New Roman" w:cs="Times New Roman"/>
          <w:sz w:val="24"/>
          <w:szCs w:val="24"/>
        </w:rPr>
        <w:t xml:space="preserve"> dalej </w:t>
      </w:r>
      <w:r w:rsidRPr="0099575F">
        <w:rPr>
          <w:rFonts w:ascii="Times New Roman" w:hAnsi="Times New Roman" w:cs="Times New Roman"/>
          <w:b/>
          <w:sz w:val="24"/>
          <w:szCs w:val="24"/>
        </w:rPr>
        <w:t>Procesorem</w:t>
      </w:r>
      <w:r w:rsidRPr="0099575F">
        <w:rPr>
          <w:rFonts w:ascii="Times New Roman" w:hAnsi="Times New Roman" w:cs="Times New Roman"/>
          <w:sz w:val="24"/>
          <w:szCs w:val="24"/>
        </w:rPr>
        <w:t>,</w:t>
      </w:r>
    </w:p>
    <w:p w14:paraId="0C056E10" w14:textId="77777777" w:rsidR="007220FF" w:rsidRPr="0099575F" w:rsidRDefault="007220FF" w:rsidP="007220FF">
      <w:pPr>
        <w:tabs>
          <w:tab w:val="right" w:leader="hyphen" w:pos="9072"/>
        </w:tabs>
        <w:spacing w:before="120"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zwanymi dalej łącznie lub z osobna </w:t>
      </w:r>
      <w:r w:rsidRPr="0099575F">
        <w:rPr>
          <w:rFonts w:ascii="Times New Roman" w:hAnsi="Times New Roman" w:cs="Times New Roman"/>
          <w:b/>
          <w:sz w:val="24"/>
          <w:szCs w:val="24"/>
        </w:rPr>
        <w:t>Stronami</w:t>
      </w:r>
      <w:r w:rsidRPr="0099575F">
        <w:rPr>
          <w:rFonts w:ascii="Times New Roman" w:hAnsi="Times New Roman" w:cs="Times New Roman"/>
          <w:sz w:val="24"/>
          <w:szCs w:val="24"/>
        </w:rPr>
        <w:t>,</w:t>
      </w:r>
    </w:p>
    <w:p w14:paraId="475C0BFE" w14:textId="77777777" w:rsidR="007220FF" w:rsidRPr="0099575F" w:rsidRDefault="007220FF" w:rsidP="007220FF">
      <w:pPr>
        <w:tabs>
          <w:tab w:val="right" w:leader="hyphen" w:pos="9072"/>
        </w:tabs>
        <w:spacing w:before="240"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zawarta w związku z realizacją umowy </w:t>
      </w:r>
      <w:r>
        <w:rPr>
          <w:rFonts w:ascii="Times New Roman" w:hAnsi="Times New Roman" w:cs="Times New Roman"/>
          <w:sz w:val="24"/>
          <w:szCs w:val="24"/>
        </w:rPr>
        <w:t>nr …………….</w:t>
      </w:r>
      <w:r w:rsidRPr="00995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99575F">
        <w:rPr>
          <w:rFonts w:ascii="Times New Roman" w:hAnsi="Times New Roman" w:cs="Times New Roman"/>
          <w:sz w:val="24"/>
          <w:szCs w:val="24"/>
        </w:rPr>
        <w:t xml:space="preserve"> pomiędzy Stronami, zwan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9575F">
        <w:rPr>
          <w:rFonts w:ascii="Times New Roman" w:hAnsi="Times New Roman" w:cs="Times New Roman"/>
          <w:sz w:val="24"/>
          <w:szCs w:val="24"/>
        </w:rPr>
        <w:t xml:space="preserve"> dalej </w:t>
      </w:r>
      <w:r w:rsidRPr="0099575F">
        <w:rPr>
          <w:rFonts w:ascii="Times New Roman" w:hAnsi="Times New Roman" w:cs="Times New Roman"/>
          <w:b/>
          <w:sz w:val="24"/>
          <w:szCs w:val="24"/>
        </w:rPr>
        <w:t xml:space="preserve">Umową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99575F">
        <w:rPr>
          <w:rFonts w:ascii="Times New Roman" w:hAnsi="Times New Roman" w:cs="Times New Roman"/>
          <w:b/>
          <w:sz w:val="24"/>
          <w:szCs w:val="24"/>
        </w:rPr>
        <w:t>łówną</w:t>
      </w:r>
      <w:r w:rsidRPr="0099575F">
        <w:rPr>
          <w:rFonts w:ascii="Times New Roman" w:hAnsi="Times New Roman" w:cs="Times New Roman"/>
          <w:sz w:val="24"/>
          <w:szCs w:val="24"/>
        </w:rPr>
        <w:t>.</w:t>
      </w:r>
    </w:p>
    <w:p w14:paraId="3144E13F" w14:textId="77777777" w:rsidR="007220FF" w:rsidRPr="00D03D1F" w:rsidRDefault="007220FF" w:rsidP="007220F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81FCC9" w14:textId="77777777" w:rsidR="007220FF" w:rsidRDefault="007220FF" w:rsidP="007220FF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b/>
          <w:sz w:val="24"/>
          <w:szCs w:val="24"/>
        </w:rPr>
        <w:t>SPIS JEDNOSTEK REDAKCYJNYCH</w:t>
      </w:r>
    </w:p>
    <w:p w14:paraId="27CB8F20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75F">
        <w:rPr>
          <w:rFonts w:ascii="Times New Roman" w:hAnsi="Times New Roman" w:cs="Times New Roman"/>
          <w:sz w:val="24"/>
          <w:szCs w:val="24"/>
        </w:rPr>
        <w:t>POSTANOWIENIA WSTĘPNE</w:t>
      </w:r>
    </w:p>
    <w:p w14:paraId="473E8BE0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75F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CZAS TRWANIA PRZETWARZANIA</w:t>
      </w:r>
    </w:p>
    <w:p w14:paraId="4588F4A1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75F">
        <w:rPr>
          <w:rFonts w:ascii="Times New Roman" w:hAnsi="Times New Roman" w:cs="Times New Roman"/>
          <w:sz w:val="24"/>
          <w:szCs w:val="24"/>
        </w:rPr>
        <w:t xml:space="preserve">CHARAKTER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9575F">
        <w:rPr>
          <w:rFonts w:ascii="Times New Roman" w:hAnsi="Times New Roman" w:cs="Times New Roman"/>
          <w:sz w:val="24"/>
          <w:szCs w:val="24"/>
        </w:rPr>
        <w:t>CEL PRZETWARZANIA</w:t>
      </w:r>
    </w:p>
    <w:p w14:paraId="321D9FAD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75F">
        <w:rPr>
          <w:rFonts w:ascii="Times New Roman" w:hAnsi="Times New Roman" w:cs="Times New Roman"/>
          <w:sz w:val="24"/>
          <w:szCs w:val="24"/>
        </w:rPr>
        <w:t xml:space="preserve">RODZAJ DANYCH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KATEGORIE OSÓB, KTÓRYCH DANE DOTYCZĄ</w:t>
      </w:r>
    </w:p>
    <w:p w14:paraId="35838BDC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575F">
        <w:rPr>
          <w:rFonts w:ascii="Times New Roman" w:hAnsi="Times New Roman" w:cs="Times New Roman"/>
          <w:sz w:val="24"/>
          <w:szCs w:val="24"/>
        </w:rPr>
        <w:t xml:space="preserve">ŚRODKI OCHRONY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DODATKOWE PROCEDURY</w:t>
      </w:r>
    </w:p>
    <w:p w14:paraId="129952DD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83B32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3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75F">
        <w:rPr>
          <w:rFonts w:ascii="Times New Roman" w:hAnsi="Times New Roman" w:cs="Times New Roman"/>
          <w:sz w:val="24"/>
          <w:szCs w:val="24"/>
        </w:rPr>
        <w:t>UJAWNIANIE</w:t>
      </w:r>
    </w:p>
    <w:p w14:paraId="1F0C96E5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9575F">
        <w:rPr>
          <w:rFonts w:ascii="Times New Roman" w:hAnsi="Times New Roman" w:cs="Times New Roman"/>
          <w:sz w:val="24"/>
          <w:szCs w:val="24"/>
        </w:rPr>
        <w:t>PRZEKAZYWANIE DO PAŃSTW TRZECICH</w:t>
      </w:r>
    </w:p>
    <w:p w14:paraId="410581EB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99575F">
        <w:rPr>
          <w:rFonts w:ascii="Times New Roman" w:hAnsi="Times New Roman" w:cs="Times New Roman"/>
          <w:sz w:val="24"/>
          <w:szCs w:val="24"/>
        </w:rPr>
        <w:t>WSPARCIE ADMINISTRATORA</w:t>
      </w:r>
    </w:p>
    <w:p w14:paraId="0B55ED17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9575F">
        <w:rPr>
          <w:rFonts w:ascii="Times New Roman" w:hAnsi="Times New Roman" w:cs="Times New Roman"/>
          <w:sz w:val="24"/>
          <w:szCs w:val="24"/>
        </w:rPr>
        <w:t>UDZIELANIE INFORMACJI ADMINISTRATOROWI</w:t>
      </w:r>
    </w:p>
    <w:p w14:paraId="7A75413A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99575F">
        <w:rPr>
          <w:rFonts w:ascii="Times New Roman" w:hAnsi="Times New Roman" w:cs="Times New Roman"/>
          <w:sz w:val="24"/>
          <w:szCs w:val="24"/>
        </w:rPr>
        <w:t>KONTROLA WYKONANIA UMOWY</w:t>
      </w:r>
    </w:p>
    <w:p w14:paraId="7F543EE9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575F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ROZWIĄZANIE UMOWY</w:t>
      </w:r>
    </w:p>
    <w:p w14:paraId="5DFE5FC3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9575F">
        <w:rPr>
          <w:rFonts w:ascii="Times New Roman" w:hAnsi="Times New Roman" w:cs="Times New Roman"/>
          <w:sz w:val="24"/>
          <w:szCs w:val="24"/>
        </w:rPr>
        <w:t>OBOWIĄZKI PROCESORA W ZWIĄZKU Z ROZWIĄZANIEM UMOWY</w:t>
      </w:r>
    </w:p>
    <w:p w14:paraId="02ACA412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9575F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382255EF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bookmarkStart w:id="1" w:name="_Toc512699402"/>
    </w:p>
    <w:p w14:paraId="184782E6" w14:textId="7777777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57990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left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POSTANOWIENIA WSTĘPNE</w:t>
      </w:r>
      <w:bookmarkEnd w:id="1"/>
    </w:p>
    <w:p w14:paraId="57C55224" w14:textId="77777777" w:rsidR="007220FF" w:rsidRDefault="007220FF" w:rsidP="007220FF">
      <w:pPr>
        <w:pStyle w:val="Akapitzlist"/>
        <w:numPr>
          <w:ilvl w:val="0"/>
          <w:numId w:val="1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Administrator oświadcza, że jest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9575F">
        <w:rPr>
          <w:rFonts w:ascii="Times New Roman" w:hAnsi="Times New Roman" w:cs="Times New Roman"/>
          <w:sz w:val="24"/>
          <w:szCs w:val="24"/>
        </w:rPr>
        <w:t xml:space="preserve">dministratorem w rozumieniu </w:t>
      </w:r>
      <w:r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99575F">
        <w:rPr>
          <w:rFonts w:ascii="Times New Roman" w:hAnsi="Times New Roman" w:cs="Times New Roman"/>
          <w:sz w:val="24"/>
          <w:szCs w:val="24"/>
        </w:rPr>
        <w:t>art.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pkt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575F">
        <w:rPr>
          <w:rFonts w:ascii="Times New Roman" w:hAnsi="Times New Roman" w:cs="Times New Roman"/>
          <w:sz w:val="24"/>
          <w:szCs w:val="24"/>
        </w:rPr>
        <w:t>, zwanego dalej RODO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75F">
        <w:rPr>
          <w:rFonts w:ascii="Times New Roman" w:hAnsi="Times New Roman" w:cs="Times New Roman"/>
          <w:sz w:val="24"/>
          <w:szCs w:val="24"/>
        </w:rPr>
        <w:t xml:space="preserve"> w stosunku do danych osobowych powierzonych Procesorowi.</w:t>
      </w:r>
    </w:p>
    <w:p w14:paraId="47ED1E32" w14:textId="77777777" w:rsidR="007220FF" w:rsidRDefault="007220FF" w:rsidP="007220FF">
      <w:pPr>
        <w:pStyle w:val="Akapitzlist"/>
        <w:numPr>
          <w:ilvl w:val="0"/>
          <w:numId w:val="1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 xml:space="preserve">Procesor oświadcza, że jest podmiotem przetwarzającym w rozumieniu </w:t>
      </w:r>
      <w:r>
        <w:rPr>
          <w:rFonts w:ascii="Times New Roman" w:hAnsi="Times New Roman" w:cs="Times New Roman"/>
          <w:sz w:val="24"/>
          <w:szCs w:val="24"/>
        </w:rPr>
        <w:t xml:space="preserve">przepisu </w:t>
      </w:r>
      <w:r w:rsidRPr="00785FF2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5FF2">
        <w:rPr>
          <w:rFonts w:ascii="Times New Roman" w:hAnsi="Times New Roman" w:cs="Times New Roman"/>
          <w:sz w:val="24"/>
          <w:szCs w:val="24"/>
        </w:rPr>
        <w:t>. pkt 8. RODO.</w:t>
      </w:r>
    </w:p>
    <w:p w14:paraId="6EAC4C50" w14:textId="77777777" w:rsidR="007220FF" w:rsidRDefault="007220FF" w:rsidP="007220FF">
      <w:pPr>
        <w:pStyle w:val="Akapitzlist"/>
        <w:numPr>
          <w:ilvl w:val="0"/>
          <w:numId w:val="1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>Procesor zobowiązuje się przetwarzać powierzone mu dane osobowe zgodnie z Umową Powierzenia, RODO oraz z innymi przepisami powszechnie obowiązującego prawa.</w:t>
      </w:r>
    </w:p>
    <w:p w14:paraId="62F88555" w14:textId="77777777" w:rsidR="007220FF" w:rsidRPr="00785FF2" w:rsidRDefault="007220FF" w:rsidP="007220FF">
      <w:pPr>
        <w:pStyle w:val="Akapitzlist"/>
        <w:numPr>
          <w:ilvl w:val="0"/>
          <w:numId w:val="1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 xml:space="preserve">Procesor ponosi odpowiedzialność za przetwarzanie powierzonych danych osobowych niezgodnie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785FF2">
        <w:rPr>
          <w:rFonts w:ascii="Times New Roman" w:hAnsi="Times New Roman" w:cs="Times New Roman"/>
          <w:sz w:val="24"/>
          <w:szCs w:val="24"/>
        </w:rPr>
        <w:t xml:space="preserve">z Umową Powierzenia, RODO lub z innymi przepisami powszechnie obowiązującego prawa, </w:t>
      </w:r>
      <w:r>
        <w:rPr>
          <w:rFonts w:ascii="Times New Roman" w:hAnsi="Times New Roman" w:cs="Times New Roman"/>
          <w:sz w:val="24"/>
          <w:szCs w:val="24"/>
        </w:rPr>
        <w:br/>
      </w:r>
      <w:r w:rsidRPr="00785FF2">
        <w:rPr>
          <w:rFonts w:ascii="Times New Roman" w:hAnsi="Times New Roman" w:cs="Times New Roman"/>
          <w:sz w:val="24"/>
          <w:szCs w:val="24"/>
        </w:rPr>
        <w:t xml:space="preserve">a w szczególności za przypadkowe lub niezgodne z prawem zniszczenie, utratę, modyfikację, nieuprawnione ujawnienie lub dopuszczenie do nieuprawnionego dostępu do danych osobowych przesyłanych, przechowywanych lub w inny sposób przetwarzanych w ramach realizacji Umowy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85FF2">
        <w:rPr>
          <w:rFonts w:ascii="Times New Roman" w:hAnsi="Times New Roman" w:cs="Times New Roman"/>
          <w:sz w:val="24"/>
          <w:szCs w:val="24"/>
        </w:rPr>
        <w:t>łównej.</w:t>
      </w:r>
    </w:p>
    <w:p w14:paraId="731FF9D9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Toc512699403"/>
      <w:r w:rsidRPr="0099575F"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0F038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PRZEDMIOT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CZAS TRWANIA PRZETWARZANIA</w:t>
      </w:r>
      <w:bookmarkEnd w:id="2"/>
    </w:p>
    <w:p w14:paraId="00CC6DE3" w14:textId="77777777" w:rsidR="007220FF" w:rsidRDefault="007220FF" w:rsidP="007220FF">
      <w:pPr>
        <w:pStyle w:val="Akapitzlist"/>
        <w:numPr>
          <w:ilvl w:val="0"/>
          <w:numId w:val="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Administrator powierza Procesorowi czynności przetwarzania danych osobowych, dokonywane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99575F">
        <w:rPr>
          <w:rFonts w:ascii="Times New Roman" w:hAnsi="Times New Roman" w:cs="Times New Roman"/>
          <w:sz w:val="24"/>
          <w:szCs w:val="24"/>
        </w:rPr>
        <w:t>w jego imieniu.</w:t>
      </w:r>
      <w:bookmarkStart w:id="3" w:name="_Hlk512691015"/>
    </w:p>
    <w:p w14:paraId="3DA05344" w14:textId="5AB94380" w:rsidR="007220FF" w:rsidRDefault="007220FF" w:rsidP="007220FF">
      <w:pPr>
        <w:pStyle w:val="Akapitzlist"/>
        <w:numPr>
          <w:ilvl w:val="0"/>
          <w:numId w:val="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>P</w:t>
      </w:r>
      <w:r w:rsidR="00D40849">
        <w:rPr>
          <w:rFonts w:ascii="Times New Roman" w:hAnsi="Times New Roman" w:cs="Times New Roman"/>
          <w:sz w:val="24"/>
          <w:szCs w:val="24"/>
        </w:rPr>
        <w:t>owierzenie</w:t>
      </w:r>
      <w:r w:rsidRPr="00785FF2">
        <w:rPr>
          <w:rFonts w:ascii="Times New Roman" w:hAnsi="Times New Roman" w:cs="Times New Roman"/>
          <w:sz w:val="24"/>
          <w:szCs w:val="24"/>
        </w:rPr>
        <w:t xml:space="preserve"> czynności przetwarzania danych osobowych </w:t>
      </w:r>
      <w:r w:rsidR="00D40849">
        <w:rPr>
          <w:rFonts w:ascii="Times New Roman" w:hAnsi="Times New Roman" w:cs="Times New Roman"/>
          <w:sz w:val="24"/>
          <w:szCs w:val="24"/>
        </w:rPr>
        <w:t xml:space="preserve">jest niezbędne dla </w:t>
      </w:r>
      <w:bookmarkEnd w:id="3"/>
      <w:r w:rsidRPr="00785FF2">
        <w:rPr>
          <w:rFonts w:ascii="Times New Roman" w:hAnsi="Times New Roman" w:cs="Times New Roman"/>
          <w:sz w:val="24"/>
          <w:szCs w:val="24"/>
        </w:rPr>
        <w:t>realizacj</w:t>
      </w:r>
      <w:r w:rsidR="00D40849">
        <w:rPr>
          <w:rFonts w:ascii="Times New Roman" w:hAnsi="Times New Roman" w:cs="Times New Roman"/>
          <w:sz w:val="24"/>
          <w:szCs w:val="24"/>
        </w:rPr>
        <w:t xml:space="preserve">i </w:t>
      </w:r>
      <w:r w:rsidR="00FC1875">
        <w:rPr>
          <w:rFonts w:ascii="Times New Roman" w:hAnsi="Times New Roman" w:cs="Times New Roman"/>
          <w:sz w:val="24"/>
          <w:szCs w:val="24"/>
        </w:rPr>
        <w:t xml:space="preserve">usług </w:t>
      </w:r>
      <w:r w:rsidR="005D3FEA">
        <w:rPr>
          <w:rFonts w:ascii="Times New Roman" w:hAnsi="Times New Roman" w:cs="Times New Roman"/>
          <w:sz w:val="24"/>
          <w:szCs w:val="24"/>
        </w:rPr>
        <w:t xml:space="preserve">…….. </w:t>
      </w:r>
      <w:r w:rsidR="00FC1875">
        <w:rPr>
          <w:rFonts w:ascii="Times New Roman" w:hAnsi="Times New Roman" w:cs="Times New Roman"/>
          <w:sz w:val="24"/>
          <w:szCs w:val="24"/>
        </w:rPr>
        <w:t xml:space="preserve"> miesięcznej pełnej (bez wyłączeń) gwarancji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875">
        <w:rPr>
          <w:rFonts w:ascii="Times New Roman" w:hAnsi="Times New Roman" w:cs="Times New Roman"/>
          <w:sz w:val="24"/>
          <w:szCs w:val="24"/>
        </w:rPr>
        <w:t xml:space="preserve">na dostarczony sprzęt i oprogramowanie, </w:t>
      </w:r>
      <w:r w:rsidRPr="00785FF2">
        <w:rPr>
          <w:rFonts w:ascii="Times New Roman" w:hAnsi="Times New Roman" w:cs="Times New Roman"/>
          <w:sz w:val="24"/>
          <w:szCs w:val="24"/>
        </w:rPr>
        <w:t>wykonywane w ramach realizacji Umowy Głównej.</w:t>
      </w:r>
      <w:bookmarkStart w:id="4" w:name="_Hlk512691083"/>
    </w:p>
    <w:p w14:paraId="4AA71B37" w14:textId="3FF8D899" w:rsidR="007220FF" w:rsidRDefault="007220FF" w:rsidP="007220FF">
      <w:pPr>
        <w:pStyle w:val="Akapitzlist"/>
        <w:numPr>
          <w:ilvl w:val="0"/>
          <w:numId w:val="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 xml:space="preserve">Powierzenie czynności przetwarzania następuje </w:t>
      </w:r>
      <w:r w:rsidR="00BB6198">
        <w:rPr>
          <w:rFonts w:ascii="Times New Roman" w:hAnsi="Times New Roman" w:cs="Times New Roman"/>
          <w:sz w:val="24"/>
          <w:szCs w:val="24"/>
        </w:rPr>
        <w:t xml:space="preserve">od dnia zawarcia </w:t>
      </w:r>
      <w:r w:rsidR="00FF112E">
        <w:rPr>
          <w:rFonts w:ascii="Times New Roman" w:hAnsi="Times New Roman" w:cs="Times New Roman"/>
          <w:sz w:val="24"/>
          <w:szCs w:val="24"/>
        </w:rPr>
        <w:t>U</w:t>
      </w:r>
      <w:r w:rsidR="00BB6198">
        <w:rPr>
          <w:rFonts w:ascii="Times New Roman" w:hAnsi="Times New Roman" w:cs="Times New Roman"/>
          <w:sz w:val="24"/>
          <w:szCs w:val="24"/>
        </w:rPr>
        <w:t xml:space="preserve">mowy </w:t>
      </w:r>
      <w:r w:rsidR="00FF112E">
        <w:rPr>
          <w:rFonts w:ascii="Times New Roman" w:hAnsi="Times New Roman" w:cs="Times New Roman"/>
          <w:sz w:val="24"/>
          <w:szCs w:val="24"/>
        </w:rPr>
        <w:t>G</w:t>
      </w:r>
      <w:r w:rsidR="00BB6198">
        <w:rPr>
          <w:rFonts w:ascii="Times New Roman" w:hAnsi="Times New Roman" w:cs="Times New Roman"/>
          <w:sz w:val="24"/>
          <w:szCs w:val="24"/>
        </w:rPr>
        <w:t>łównej do upływu okresu zakreślonego zapisem §</w:t>
      </w:r>
      <w:r w:rsidR="00BB6198" w:rsidRPr="000F1E7A">
        <w:rPr>
          <w:rFonts w:ascii="Times New Roman" w:hAnsi="Times New Roman" w:cs="Times New Roman"/>
          <w:sz w:val="24"/>
          <w:szCs w:val="24"/>
        </w:rPr>
        <w:t>3 ust. 1 Umowy Głównej.</w:t>
      </w:r>
      <w:r w:rsidR="00BB6198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07CBE52D" w14:textId="77777777" w:rsidR="007220FF" w:rsidRPr="00785FF2" w:rsidRDefault="007220FF" w:rsidP="007220FF">
      <w:pPr>
        <w:pStyle w:val="Akapitzlist"/>
        <w:numPr>
          <w:ilvl w:val="0"/>
          <w:numId w:val="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>Niezależnie od czasu powierzenia czynności przetwarzania danych osobowych, wypowiedzenie lub wygaśnięcie Umowy Powierzenia lub Umowy Głównej skutkuje zakończeniem czasu powierzenia czynności przetwarzania, o którym stanowi pkt 3.</w:t>
      </w:r>
    </w:p>
    <w:p w14:paraId="75872F71" w14:textId="77777777" w:rsidR="00354967" w:rsidRDefault="00354967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997665" w14:textId="77777777" w:rsidR="00D40849" w:rsidRDefault="00D40849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239ACF" w14:textId="1507C190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lastRenderedPageBreak/>
        <w:t>§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6B829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CHARAKTER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9575F">
        <w:rPr>
          <w:rFonts w:ascii="Times New Roman" w:hAnsi="Times New Roman" w:cs="Times New Roman"/>
          <w:sz w:val="24"/>
          <w:szCs w:val="24"/>
        </w:rPr>
        <w:t>CEL PRZETWARZANIA</w:t>
      </w:r>
    </w:p>
    <w:p w14:paraId="1803E93E" w14:textId="77777777" w:rsidR="007220FF" w:rsidRPr="0099575F" w:rsidRDefault="007220FF" w:rsidP="007220FF">
      <w:pPr>
        <w:pStyle w:val="Akapitzlist"/>
        <w:numPr>
          <w:ilvl w:val="0"/>
          <w:numId w:val="3"/>
        </w:numPr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Sposób dokonywania przez Procesora czynności przetwarzania danych osobowych powierzonych przez Administratora obejmuje ich przechowywanie oraz:</w:t>
      </w:r>
    </w:p>
    <w:p w14:paraId="6917BC06" w14:textId="77777777" w:rsidR="007220FF" w:rsidRPr="0099575F" w:rsidRDefault="00B121FF" w:rsidP="007220FF">
      <w:pPr>
        <w:pStyle w:val="Akapitzlist"/>
        <w:tabs>
          <w:tab w:val="right" w:leader="hyphen" w:pos="907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4802360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8501572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bookmarkStart w:id="5" w:name="_Hlk512690516"/>
              <w:r w:rsidR="007220FF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☒</w:t>
              </w:r>
            </w:sdtContent>
          </w:sdt>
        </w:sdtContent>
      </w:sdt>
      <w:r w:rsidR="007220FF" w:rsidRPr="0099575F">
        <w:rPr>
          <w:rFonts w:ascii="Times New Roman" w:hAnsi="Times New Roman" w:cs="Times New Roman"/>
          <w:sz w:val="24"/>
          <w:szCs w:val="24"/>
        </w:rPr>
        <w:t>odczyt/dostęp,</w:t>
      </w:r>
    </w:p>
    <w:p w14:paraId="4E951D7A" w14:textId="77777777" w:rsidR="007220FF" w:rsidRPr="008F69F6" w:rsidRDefault="00B121FF" w:rsidP="007220FF">
      <w:pPr>
        <w:pStyle w:val="Akapitzlist"/>
        <w:tabs>
          <w:tab w:val="right" w:leader="hyphen" w:pos="9072"/>
        </w:tabs>
        <w:spacing w:after="0" w:line="36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25442935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846096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20FF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☒</w:t>
              </w:r>
            </w:sdtContent>
          </w:sdt>
        </w:sdtContent>
      </w:sdt>
      <w:bookmarkEnd w:id="5"/>
      <w:r w:rsidR="007220FF">
        <w:rPr>
          <w:rFonts w:ascii="Times New Roman" w:hAnsi="Times New Roman" w:cs="Times New Roman"/>
          <w:sz w:val="24"/>
          <w:szCs w:val="24"/>
        </w:rPr>
        <w:t>przenoszenie na inny nośnik, gdy realizacja warunków Umowy Głównej będzie tego wymagała</w:t>
      </w:r>
      <w:r w:rsidR="007220FF" w:rsidRPr="008F69F6">
        <w:rPr>
          <w:rFonts w:ascii="Times New Roman" w:hAnsi="Times New Roman" w:cs="Times New Roman"/>
          <w:sz w:val="24"/>
          <w:szCs w:val="24"/>
        </w:rPr>
        <w:t>.</w:t>
      </w:r>
    </w:p>
    <w:p w14:paraId="4998AF5B" w14:textId="77777777" w:rsidR="007220FF" w:rsidRPr="00D104BD" w:rsidRDefault="007220FF" w:rsidP="007220FF">
      <w:pPr>
        <w:pStyle w:val="Akapitzlist"/>
        <w:numPr>
          <w:ilvl w:val="0"/>
          <w:numId w:val="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512690561"/>
      <w:r w:rsidRPr="0099575F">
        <w:rPr>
          <w:rFonts w:ascii="Times New Roman" w:hAnsi="Times New Roman" w:cs="Times New Roman"/>
          <w:sz w:val="24"/>
          <w:szCs w:val="24"/>
        </w:rPr>
        <w:t>Czynności przetwarzania danych osobowych są wykonywane w imieniu Administratora w sposób:</w:t>
      </w:r>
    </w:p>
    <w:p w14:paraId="018C0E54" w14:textId="77777777" w:rsidR="007220FF" w:rsidRDefault="00B121FF" w:rsidP="007220FF">
      <w:pPr>
        <w:pStyle w:val="Akapitzlist"/>
        <w:tabs>
          <w:tab w:val="right" w:leader="hyphen" w:pos="9072"/>
        </w:tabs>
        <w:spacing w:after="0" w:line="36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7836087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1921285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20FF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☒</w:t>
              </w:r>
            </w:sdtContent>
          </w:sdt>
        </w:sdtContent>
      </w:sdt>
      <w:r w:rsidR="007220FF" w:rsidRPr="0099575F">
        <w:rPr>
          <w:rFonts w:ascii="Times New Roman" w:hAnsi="Times New Roman" w:cs="Times New Roman"/>
          <w:sz w:val="24"/>
          <w:szCs w:val="24"/>
        </w:rPr>
        <w:t>ciągły</w:t>
      </w:r>
      <w:r w:rsidR="007220FF">
        <w:rPr>
          <w:rFonts w:ascii="Times New Roman" w:hAnsi="Times New Roman" w:cs="Times New Roman"/>
          <w:sz w:val="24"/>
          <w:szCs w:val="24"/>
        </w:rPr>
        <w:t xml:space="preserve"> w okresie realizacji Umowy Głównej</w:t>
      </w:r>
      <w:r w:rsidR="007220FF" w:rsidRPr="0099575F">
        <w:rPr>
          <w:rFonts w:ascii="Times New Roman" w:hAnsi="Times New Roman" w:cs="Times New Roman"/>
          <w:sz w:val="24"/>
          <w:szCs w:val="24"/>
        </w:rPr>
        <w:t>.</w:t>
      </w:r>
      <w:bookmarkEnd w:id="6"/>
    </w:p>
    <w:p w14:paraId="750E5EF1" w14:textId="77777777" w:rsidR="007220FF" w:rsidRPr="00D104BD" w:rsidRDefault="007220FF" w:rsidP="007220FF">
      <w:pPr>
        <w:pStyle w:val="Akapitzlist"/>
        <w:numPr>
          <w:ilvl w:val="0"/>
          <w:numId w:val="3"/>
        </w:numPr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85FF2">
        <w:rPr>
          <w:rFonts w:ascii="Times New Roman" w:hAnsi="Times New Roman" w:cs="Times New Roman"/>
          <w:sz w:val="24"/>
          <w:szCs w:val="24"/>
        </w:rPr>
        <w:t xml:space="preserve">Czynności przetwarzania danych osobowych są wykonywane w imieniu Administratora </w:t>
      </w:r>
      <w:r w:rsidRPr="00785FF2">
        <w:rPr>
          <w:rFonts w:ascii="Times New Roman" w:hAnsi="Times New Roman" w:cs="Times New Roman"/>
          <w:sz w:val="24"/>
          <w:szCs w:val="24"/>
        </w:rPr>
        <w:br/>
        <w:t>w odniesieniu do:</w:t>
      </w:r>
    </w:p>
    <w:p w14:paraId="435D26C2" w14:textId="77777777" w:rsidR="007220FF" w:rsidRPr="0099575F" w:rsidRDefault="00B121FF" w:rsidP="007220FF">
      <w:pPr>
        <w:pStyle w:val="Akapitzlist"/>
        <w:tabs>
          <w:tab w:val="right" w:leader="hyphen" w:pos="9072"/>
        </w:tabs>
        <w:spacing w:after="0" w:line="360" w:lineRule="auto"/>
        <w:ind w:left="426" w:hanging="71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76221676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611863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20FF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☒</w:t>
              </w:r>
            </w:sdtContent>
          </w:sdt>
        </w:sdtContent>
      </w:sdt>
      <w:r w:rsidR="007220FF" w:rsidRPr="0099575F">
        <w:rPr>
          <w:rFonts w:ascii="Times New Roman" w:hAnsi="Times New Roman" w:cs="Times New Roman"/>
          <w:sz w:val="24"/>
          <w:szCs w:val="24"/>
        </w:rPr>
        <w:t>całości powierzonych danych.</w:t>
      </w:r>
    </w:p>
    <w:p w14:paraId="67A4B25F" w14:textId="77777777" w:rsidR="007220FF" w:rsidRPr="0099575F" w:rsidRDefault="007220FF" w:rsidP="007220FF">
      <w:pPr>
        <w:pStyle w:val="Akapitzlist"/>
        <w:numPr>
          <w:ilvl w:val="0"/>
          <w:numId w:val="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12691298"/>
      <w:r w:rsidRPr="0099575F">
        <w:rPr>
          <w:rFonts w:ascii="Times New Roman" w:hAnsi="Times New Roman" w:cs="Times New Roman"/>
          <w:sz w:val="24"/>
          <w:szCs w:val="24"/>
        </w:rPr>
        <w:t xml:space="preserve">Celem przetwarzania danych osobowych przez Procesora jest realizacja postanowień Umowy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9575F">
        <w:rPr>
          <w:rFonts w:ascii="Times New Roman" w:hAnsi="Times New Roman" w:cs="Times New Roman"/>
          <w:sz w:val="24"/>
          <w:szCs w:val="24"/>
        </w:rPr>
        <w:t>łównej</w:t>
      </w:r>
      <w:bookmarkEnd w:id="7"/>
      <w:r>
        <w:rPr>
          <w:rFonts w:ascii="Times New Roman" w:hAnsi="Times New Roman" w:cs="Times New Roman"/>
          <w:sz w:val="24"/>
          <w:szCs w:val="24"/>
        </w:rPr>
        <w:t>.</w:t>
      </w:r>
    </w:p>
    <w:p w14:paraId="345BD4CF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FCB10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RODZAJ DANYCH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KATEGORIE OSÓB, KTÓRYCH DANE DOTYCZĄ</w:t>
      </w:r>
    </w:p>
    <w:p w14:paraId="0D1DF1B1" w14:textId="77777777" w:rsidR="007220FF" w:rsidRPr="0099575F" w:rsidRDefault="007220FF" w:rsidP="007220FF">
      <w:pPr>
        <w:pStyle w:val="Akapitzlist"/>
        <w:numPr>
          <w:ilvl w:val="0"/>
          <w:numId w:val="4"/>
        </w:numPr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Administrator powierza Procesorowi przetwarzanie danych osobowych:</w:t>
      </w:r>
    </w:p>
    <w:p w14:paraId="50CDD4B6" w14:textId="77777777" w:rsidR="007220FF" w:rsidRPr="0099575F" w:rsidRDefault="007220FF" w:rsidP="00F51EB2">
      <w:pPr>
        <w:numPr>
          <w:ilvl w:val="1"/>
          <w:numId w:val="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99575F">
        <w:rPr>
          <w:rFonts w:ascii="Times New Roman" w:hAnsi="Times New Roman" w:cs="Times New Roman"/>
          <w:b/>
          <w:sz w:val="24"/>
          <w:szCs w:val="24"/>
          <w:lang w:val="x-none" w:eastAsia="x-none"/>
        </w:rPr>
        <w:t>Dane zwykłe:</w:t>
      </w:r>
    </w:p>
    <w:p w14:paraId="036639EA" w14:textId="77777777" w:rsidR="007220FF" w:rsidRDefault="007220FF" w:rsidP="007220FF">
      <w:pPr>
        <w:numPr>
          <w:ilvl w:val="2"/>
          <w:numId w:val="14"/>
        </w:num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9575F">
        <w:rPr>
          <w:rFonts w:ascii="Times New Roman" w:hAnsi="Times New Roman" w:cs="Times New Roman"/>
          <w:sz w:val="24"/>
          <w:szCs w:val="24"/>
          <w:lang w:val="x-none" w:eastAsia="x-none"/>
        </w:rPr>
        <w:t>imię i nazwisko,</w:t>
      </w:r>
    </w:p>
    <w:p w14:paraId="03C879CA" w14:textId="77777777" w:rsidR="007220FF" w:rsidRDefault="007220FF" w:rsidP="007220FF">
      <w:pPr>
        <w:numPr>
          <w:ilvl w:val="2"/>
          <w:numId w:val="14"/>
        </w:num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785FF2">
        <w:rPr>
          <w:rFonts w:ascii="Times New Roman" w:hAnsi="Times New Roman" w:cs="Times New Roman"/>
          <w:sz w:val="24"/>
          <w:szCs w:val="24"/>
          <w:lang w:val="x-none" w:eastAsia="x-none"/>
        </w:rPr>
        <w:t>data urodzenia,</w:t>
      </w:r>
    </w:p>
    <w:p w14:paraId="3CF4DB34" w14:textId="77777777" w:rsidR="007220FF" w:rsidRDefault="007220FF" w:rsidP="007220FF">
      <w:pPr>
        <w:numPr>
          <w:ilvl w:val="2"/>
          <w:numId w:val="14"/>
        </w:num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785FF2">
        <w:rPr>
          <w:rFonts w:ascii="Times New Roman" w:hAnsi="Times New Roman" w:cs="Times New Roman"/>
          <w:sz w:val="24"/>
          <w:szCs w:val="24"/>
          <w:lang w:val="x-none" w:eastAsia="x-none"/>
        </w:rPr>
        <w:t>płeć,</w:t>
      </w:r>
    </w:p>
    <w:p w14:paraId="188A22CC" w14:textId="77777777" w:rsidR="007220FF" w:rsidRDefault="007220FF" w:rsidP="007220FF">
      <w:pPr>
        <w:numPr>
          <w:ilvl w:val="2"/>
          <w:numId w:val="14"/>
        </w:num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785FF2">
        <w:rPr>
          <w:rFonts w:ascii="Times New Roman" w:hAnsi="Times New Roman" w:cs="Times New Roman"/>
          <w:sz w:val="24"/>
          <w:szCs w:val="24"/>
          <w:lang w:val="x-none" w:eastAsia="x-none"/>
        </w:rPr>
        <w:t>numer PESEL,</w:t>
      </w:r>
    </w:p>
    <w:p w14:paraId="0665BBD6" w14:textId="77777777" w:rsidR="007220FF" w:rsidRPr="00381F6F" w:rsidRDefault="007220FF" w:rsidP="007220FF">
      <w:pPr>
        <w:numPr>
          <w:ilvl w:val="2"/>
          <w:numId w:val="14"/>
        </w:numPr>
        <w:spacing w:after="0" w:line="36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381F6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numery praw do wykonywania zawodu lekarza 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kierującego i opisującego wynik badania. </w:t>
      </w:r>
      <w:r w:rsidRPr="00381F6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07E3BE69" w14:textId="77777777" w:rsidR="007220FF" w:rsidRPr="0099575F" w:rsidRDefault="007220FF" w:rsidP="00F51EB2">
      <w:pPr>
        <w:numPr>
          <w:ilvl w:val="1"/>
          <w:numId w:val="14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9575F">
        <w:rPr>
          <w:rFonts w:ascii="Times New Roman" w:hAnsi="Times New Roman" w:cs="Times New Roman"/>
          <w:b/>
          <w:sz w:val="24"/>
          <w:szCs w:val="24"/>
          <w:lang w:val="x-none" w:eastAsia="x-none"/>
        </w:rPr>
        <w:t>Dane wrażliwe:</w:t>
      </w:r>
    </w:p>
    <w:p w14:paraId="470C886D" w14:textId="77777777" w:rsidR="007220FF" w:rsidRPr="00D104BD" w:rsidRDefault="007220FF" w:rsidP="007220FF">
      <w:pPr>
        <w:numPr>
          <w:ilvl w:val="2"/>
          <w:numId w:val="14"/>
        </w:numPr>
        <w:tabs>
          <w:tab w:val="clear" w:pos="0"/>
          <w:tab w:val="num" w:pos="284"/>
        </w:tabs>
        <w:spacing w:after="0" w:line="36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104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dane dotyczące zdrowia w rozumieniu </w:t>
      </w:r>
      <w:r w:rsidRPr="00D104BD">
        <w:rPr>
          <w:rFonts w:ascii="Times New Roman" w:hAnsi="Times New Roman" w:cs="Times New Roman"/>
          <w:sz w:val="24"/>
          <w:szCs w:val="24"/>
          <w:lang w:eastAsia="x-none"/>
        </w:rPr>
        <w:t xml:space="preserve">przepisu </w:t>
      </w:r>
      <w:r w:rsidRPr="00D104BD">
        <w:rPr>
          <w:rFonts w:ascii="Times New Roman" w:hAnsi="Times New Roman" w:cs="Times New Roman"/>
          <w:sz w:val="24"/>
          <w:szCs w:val="24"/>
          <w:lang w:val="x-none" w:eastAsia="x-none"/>
        </w:rPr>
        <w:t>art. 4</w:t>
      </w:r>
      <w:r w:rsidRPr="00D104BD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D104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pkt 15</w:t>
      </w:r>
      <w:r w:rsidRPr="00D104BD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D104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RODO w tym, informacje gromadzone w dokumentacji medycznej, informacje o stanie zdrowia, diagnozy, opisy i wyniki badań (także zapisane w postaci cyfrowej</w:t>
      </w:r>
      <w:r w:rsidRPr="00D104BD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D104B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filmy, badania obrazowe itp.)</w:t>
      </w:r>
      <w:r w:rsidRPr="00D104BD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46DAA5F9" w14:textId="77777777" w:rsidR="007220FF" w:rsidRPr="0099575F" w:rsidRDefault="007220FF" w:rsidP="007220FF">
      <w:pPr>
        <w:numPr>
          <w:ilvl w:val="0"/>
          <w:numId w:val="14"/>
        </w:numPr>
        <w:tabs>
          <w:tab w:val="clear" w:pos="0"/>
          <w:tab w:val="num" w:pos="-567"/>
        </w:tabs>
        <w:spacing w:after="0" w:line="360" w:lineRule="auto"/>
        <w:ind w:left="-284" w:hanging="283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bookmarkStart w:id="8" w:name="_Hlk512693549"/>
      <w:r w:rsidRPr="0099575F">
        <w:rPr>
          <w:rFonts w:ascii="Times New Roman" w:hAnsi="Times New Roman" w:cs="Times New Roman"/>
          <w:sz w:val="24"/>
          <w:szCs w:val="24"/>
        </w:rPr>
        <w:t xml:space="preserve">Zakres kategorii danych osobowych powierzonych Procesorowi </w:t>
      </w:r>
      <w:r>
        <w:rPr>
          <w:rFonts w:ascii="Times New Roman" w:hAnsi="Times New Roman" w:cs="Times New Roman"/>
          <w:sz w:val="24"/>
          <w:szCs w:val="24"/>
        </w:rPr>
        <w:t>dotyczy</w:t>
      </w:r>
      <w:r w:rsidRPr="0099575F">
        <w:rPr>
          <w:rFonts w:ascii="Times New Roman" w:hAnsi="Times New Roman" w:cs="Times New Roman"/>
          <w:sz w:val="24"/>
          <w:szCs w:val="24"/>
        </w:rPr>
        <w:t>:</w:t>
      </w:r>
      <w:bookmarkEnd w:id="8"/>
    </w:p>
    <w:p w14:paraId="4D1E1C45" w14:textId="77777777" w:rsidR="007220FF" w:rsidRDefault="007220FF" w:rsidP="007220FF">
      <w:pPr>
        <w:numPr>
          <w:ilvl w:val="2"/>
          <w:numId w:val="14"/>
        </w:numPr>
        <w:spacing w:after="0" w:line="360" w:lineRule="auto"/>
        <w:ind w:left="426" w:hanging="710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9575F">
        <w:rPr>
          <w:rFonts w:ascii="Times New Roman" w:hAnsi="Times New Roman" w:cs="Times New Roman"/>
          <w:sz w:val="24"/>
          <w:szCs w:val="24"/>
          <w:lang w:val="x-none" w:eastAsia="x-none"/>
        </w:rPr>
        <w:t>pracowni</w:t>
      </w:r>
      <w:r>
        <w:rPr>
          <w:rFonts w:ascii="Times New Roman" w:hAnsi="Times New Roman" w:cs="Times New Roman"/>
          <w:sz w:val="24"/>
          <w:szCs w:val="24"/>
          <w:lang w:eastAsia="x-none"/>
        </w:rPr>
        <w:t>ków</w:t>
      </w:r>
      <w:r w:rsidRPr="0099575F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Administratora,</w:t>
      </w:r>
    </w:p>
    <w:p w14:paraId="172F629A" w14:textId="77777777" w:rsidR="007220FF" w:rsidRDefault="007220FF" w:rsidP="007220FF">
      <w:pPr>
        <w:numPr>
          <w:ilvl w:val="2"/>
          <w:numId w:val="14"/>
        </w:numPr>
        <w:spacing w:after="0" w:line="36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D6F6C">
        <w:rPr>
          <w:rFonts w:ascii="Times New Roman" w:hAnsi="Times New Roman" w:cs="Times New Roman"/>
          <w:sz w:val="24"/>
          <w:szCs w:val="24"/>
          <w:lang w:val="x-none" w:eastAsia="x-none"/>
        </w:rPr>
        <w:t>kontrahen</w:t>
      </w:r>
      <w:r>
        <w:rPr>
          <w:rFonts w:ascii="Times New Roman" w:hAnsi="Times New Roman" w:cs="Times New Roman"/>
          <w:sz w:val="24"/>
          <w:szCs w:val="24"/>
          <w:lang w:eastAsia="x-none"/>
        </w:rPr>
        <w:t>tów</w:t>
      </w:r>
      <w:r w:rsidRPr="009D6F6C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Administratora, w tym osoby angażowane przez Administratora na podstawie umów cywilnoprawnych (np. umowy zlecenia, umowy o dzieło, umowy świadczenia usług),</w:t>
      </w:r>
    </w:p>
    <w:p w14:paraId="0FE67821" w14:textId="77777777" w:rsidR="007220FF" w:rsidRPr="00D104BD" w:rsidRDefault="007220FF" w:rsidP="007220FF">
      <w:pPr>
        <w:numPr>
          <w:ilvl w:val="2"/>
          <w:numId w:val="14"/>
        </w:numPr>
        <w:spacing w:after="0" w:line="36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9D6F6C">
        <w:rPr>
          <w:rFonts w:ascii="Times New Roman" w:hAnsi="Times New Roman" w:cs="Times New Roman"/>
          <w:sz w:val="24"/>
          <w:szCs w:val="24"/>
          <w:lang w:val="x-none" w:eastAsia="x-none"/>
        </w:rPr>
        <w:t>pacjentów Administratora</w:t>
      </w:r>
      <w:r w:rsidRPr="00D104BD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14:paraId="179B36B9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lastRenderedPageBreak/>
        <w:t>§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8F1B8B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12693747"/>
      <w:r w:rsidRPr="0099575F">
        <w:rPr>
          <w:rFonts w:ascii="Times New Roman" w:hAnsi="Times New Roman" w:cs="Times New Roman"/>
          <w:sz w:val="24"/>
          <w:szCs w:val="24"/>
        </w:rPr>
        <w:t xml:space="preserve">ŚRODKI OCHRONY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DODATKOWE PROCEDURY</w:t>
      </w:r>
      <w:bookmarkEnd w:id="9"/>
    </w:p>
    <w:p w14:paraId="65207025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Procesor oświadcza, 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99575F">
        <w:rPr>
          <w:rFonts w:ascii="Times New Roman" w:hAnsi="Times New Roman" w:cs="Times New Roman"/>
          <w:sz w:val="24"/>
          <w:szCs w:val="24"/>
        </w:rPr>
        <w:t xml:space="preserve">dysponuje odpowiednimi środkami technicznymi i organizacyjnymi, zapewniającymi by przetwarzanie powierzonych mu danych osobowych chroniło prawa osób, których dane dotyczą i spełniało wymogi powszechnie obowiązującego prawa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99575F">
        <w:rPr>
          <w:rFonts w:ascii="Times New Roman" w:hAnsi="Times New Roman" w:cs="Times New Roman"/>
          <w:sz w:val="24"/>
          <w:szCs w:val="24"/>
        </w:rPr>
        <w:t xml:space="preserve">a w szczególności </w:t>
      </w:r>
      <w:r>
        <w:rPr>
          <w:rFonts w:ascii="Times New Roman" w:hAnsi="Times New Roman" w:cs="Times New Roman"/>
          <w:sz w:val="24"/>
          <w:szCs w:val="24"/>
        </w:rPr>
        <w:t xml:space="preserve">przepisu </w:t>
      </w:r>
      <w:r w:rsidRPr="0099575F">
        <w:rPr>
          <w:rFonts w:ascii="Times New Roman" w:hAnsi="Times New Roman" w:cs="Times New Roman"/>
          <w:sz w:val="24"/>
          <w:szCs w:val="24"/>
        </w:rPr>
        <w:t>art. 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RODO. Procesor zobowiązuje się do ich stosowania.</w:t>
      </w:r>
    </w:p>
    <w:p w14:paraId="287B34AD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6F6C">
        <w:rPr>
          <w:rFonts w:ascii="Times New Roman" w:hAnsi="Times New Roman" w:cs="Times New Roman"/>
          <w:sz w:val="24"/>
          <w:szCs w:val="24"/>
        </w:rPr>
        <w:t>Procesor oświadcza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9D6F6C">
        <w:rPr>
          <w:rFonts w:ascii="Times New Roman" w:hAnsi="Times New Roman" w:cs="Times New Roman"/>
          <w:sz w:val="24"/>
          <w:szCs w:val="24"/>
        </w:rPr>
        <w:t xml:space="preserve">w celu realizacji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D6F6C">
        <w:rPr>
          <w:rFonts w:ascii="Times New Roman" w:hAnsi="Times New Roman" w:cs="Times New Roman"/>
          <w:sz w:val="24"/>
          <w:szCs w:val="24"/>
        </w:rPr>
        <w:t>owierzenia posługuje się wyłącznie procedurami, usługami i systemami informatycznymi, spełniającymi wymogi RODO.</w:t>
      </w:r>
    </w:p>
    <w:p w14:paraId="19A0A6A5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 xml:space="preserve">Procesor zobowiązuje się do przetwarzania powierzonych danych osobowych w pomieszczeniach lub systemach informatycznych zabezpieczonych przed dostępem osób 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362F6">
        <w:rPr>
          <w:rFonts w:ascii="Times New Roman" w:hAnsi="Times New Roman" w:cs="Times New Roman"/>
          <w:sz w:val="24"/>
          <w:szCs w:val="24"/>
        </w:rPr>
        <w:t>upoważnionych.</w:t>
      </w:r>
    </w:p>
    <w:p w14:paraId="4325BA98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 xml:space="preserve">Procesor zobowiązuje się do prowadzenia rejestru wszystkich kategorii czynności przetwarzania danych osobowych, dokonywanych w imieniu administratora, zgodnie z </w:t>
      </w:r>
      <w:r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B362F6">
        <w:rPr>
          <w:rFonts w:ascii="Times New Roman" w:hAnsi="Times New Roman" w:cs="Times New Roman"/>
          <w:sz w:val="24"/>
          <w:szCs w:val="24"/>
        </w:rPr>
        <w:t>art. 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F6">
        <w:rPr>
          <w:rFonts w:ascii="Times New Roman" w:hAnsi="Times New Roman" w:cs="Times New Roman"/>
          <w:sz w:val="24"/>
          <w:szCs w:val="24"/>
        </w:rPr>
        <w:t xml:space="preserve"> pkt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F6">
        <w:rPr>
          <w:rFonts w:ascii="Times New Roman" w:hAnsi="Times New Roman" w:cs="Times New Roman"/>
          <w:sz w:val="24"/>
          <w:szCs w:val="24"/>
        </w:rPr>
        <w:t xml:space="preserve"> i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F6">
        <w:rPr>
          <w:rFonts w:ascii="Times New Roman" w:hAnsi="Times New Roman" w:cs="Times New Roman"/>
          <w:sz w:val="24"/>
          <w:szCs w:val="24"/>
        </w:rPr>
        <w:t xml:space="preserve"> RODO, w przypadku gdy nie znajduje zastosowania wyłączenie określone w </w:t>
      </w:r>
      <w:r>
        <w:rPr>
          <w:rFonts w:ascii="Times New Roman" w:hAnsi="Times New Roman" w:cs="Times New Roman"/>
          <w:sz w:val="24"/>
          <w:szCs w:val="24"/>
        </w:rPr>
        <w:t xml:space="preserve">przepisie </w:t>
      </w:r>
      <w:r w:rsidRPr="00B362F6">
        <w:rPr>
          <w:rFonts w:ascii="Times New Roman" w:hAnsi="Times New Roman" w:cs="Times New Roman"/>
          <w:sz w:val="24"/>
          <w:szCs w:val="24"/>
        </w:rPr>
        <w:t>art. 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F6">
        <w:rPr>
          <w:rFonts w:ascii="Times New Roman" w:hAnsi="Times New Roman" w:cs="Times New Roman"/>
          <w:sz w:val="24"/>
          <w:szCs w:val="24"/>
        </w:rPr>
        <w:t xml:space="preserve"> pkt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62F6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19742AF8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>W przypadku prowadzenia rejestru kategorii czynności, Procesor zobowiązuje się udostępniać rejestr na żądanie organu nadzorczego.</w:t>
      </w:r>
    </w:p>
    <w:p w14:paraId="18A12617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 xml:space="preserve">Procesor oraz osoby upoważnione przez Procesora do przetwarzania powierzonych danych osobowych są zobowiązane do zachowania ich w poufności, zarówno w okresie obowiązywania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362F6">
        <w:rPr>
          <w:rFonts w:ascii="Times New Roman" w:hAnsi="Times New Roman" w:cs="Times New Roman"/>
          <w:sz w:val="24"/>
          <w:szCs w:val="24"/>
        </w:rPr>
        <w:t>owierzenia, jak również bezterminowo po jej wygaśnięciu lub rozwiązaniu.</w:t>
      </w:r>
    </w:p>
    <w:p w14:paraId="793F0A75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>Procesor zobowiązuje się do zapewnienia</w:t>
      </w:r>
      <w:r>
        <w:rPr>
          <w:rFonts w:ascii="Times New Roman" w:hAnsi="Times New Roman" w:cs="Times New Roman"/>
          <w:sz w:val="24"/>
          <w:szCs w:val="24"/>
        </w:rPr>
        <w:t>, tego</w:t>
      </w:r>
      <w:r w:rsidRPr="00B362F6">
        <w:rPr>
          <w:rFonts w:ascii="Times New Roman" w:hAnsi="Times New Roman" w:cs="Times New Roman"/>
          <w:sz w:val="24"/>
          <w:szCs w:val="24"/>
        </w:rPr>
        <w:t xml:space="preserve"> by osoby upoważnione do przetwarzania powierzonych mu danych osobowych zobowiązały się do zachowania tajemnicy lub by podlegały odpowiedniemu ustawowemu obowiązkowi zachowania tajemnicy.</w:t>
      </w:r>
    </w:p>
    <w:p w14:paraId="02811D00" w14:textId="77777777" w:rsidR="007220FF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>Procesor zobowiązuje się do prowadzenia ewidencji osób upoważnionych do przetwarzania powierzonych mu danych osobowych.</w:t>
      </w:r>
    </w:p>
    <w:p w14:paraId="2E422B18" w14:textId="77777777" w:rsidR="007220FF" w:rsidRPr="005D3FEA" w:rsidRDefault="007220FF" w:rsidP="007220FF">
      <w:pPr>
        <w:pStyle w:val="Akapitzlist"/>
        <w:numPr>
          <w:ilvl w:val="0"/>
          <w:numId w:val="5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62F6">
        <w:rPr>
          <w:rFonts w:ascii="Times New Roman" w:hAnsi="Times New Roman" w:cs="Times New Roman"/>
          <w:sz w:val="24"/>
          <w:szCs w:val="24"/>
        </w:rPr>
        <w:t xml:space="preserve">W ramach wdrożonych środków technicznych i organizacyjnych, Procesor zobowiązuje się do zapewnienia pełnej rozliczalności danych osobowych powierzonych mu do przetwarzania w imieniu Administratora. W szczególności poprzez zapewnienie kontroli nad tym, jakie dane osobowe, kiedy </w:t>
      </w:r>
      <w:r>
        <w:rPr>
          <w:rFonts w:ascii="Times New Roman" w:hAnsi="Times New Roman" w:cs="Times New Roman"/>
          <w:sz w:val="24"/>
          <w:szCs w:val="24"/>
        </w:rPr>
        <w:br/>
      </w:r>
      <w:r w:rsidRPr="00B362F6">
        <w:rPr>
          <w:rFonts w:ascii="Times New Roman" w:hAnsi="Times New Roman" w:cs="Times New Roman"/>
          <w:sz w:val="24"/>
          <w:szCs w:val="24"/>
        </w:rPr>
        <w:t xml:space="preserve">i </w:t>
      </w:r>
      <w:r w:rsidRPr="005D3FEA">
        <w:rPr>
          <w:rFonts w:ascii="Times New Roman" w:hAnsi="Times New Roman" w:cs="Times New Roman"/>
          <w:sz w:val="24"/>
          <w:szCs w:val="24"/>
        </w:rPr>
        <w:t>przez kogo zostały wprowadzone, zwrócone Administratorowi lub usunięte.</w:t>
      </w:r>
    </w:p>
    <w:p w14:paraId="3B7C0400" w14:textId="66DB12CA" w:rsidR="007220FF" w:rsidRPr="00B362F6" w:rsidRDefault="007220FF" w:rsidP="007220FF">
      <w:pPr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0698325"/>
      <w:r w:rsidRPr="005D3FEA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D3FEA">
        <w:rPr>
          <w:rFonts w:ascii="Times New Roman" w:hAnsi="Times New Roman" w:cs="Times New Roman"/>
          <w:sz w:val="24"/>
          <w:szCs w:val="24"/>
        </w:rPr>
        <w:t xml:space="preserve"> Procesor oświadcza,</w:t>
      </w:r>
      <w:bookmarkStart w:id="11" w:name="_Hlk512693985"/>
      <w:r w:rsidRPr="005D3FEA">
        <w:rPr>
          <w:rFonts w:ascii="Times New Roman" w:hAnsi="Times New Roman" w:cs="Times New Roman"/>
          <w:sz w:val="24"/>
          <w:szCs w:val="24"/>
        </w:rPr>
        <w:t xml:space="preserve"> że powołał Inspektora Ochrony Danych: ….……………………… nr tel. …………., adres e-mail: </w:t>
      </w:r>
      <w:bookmarkEnd w:id="11"/>
      <w:r w:rsidRPr="005D3FEA">
        <w:rPr>
          <w:rFonts w:ascii="Times New Roman" w:hAnsi="Times New Roman" w:cs="Times New Roman"/>
          <w:sz w:val="24"/>
          <w:szCs w:val="24"/>
        </w:rPr>
        <w:t>………………….</w:t>
      </w:r>
      <w:r w:rsidR="006009EA" w:rsidRPr="005D3FEA">
        <w:rPr>
          <w:rFonts w:ascii="Times New Roman" w:hAnsi="Times New Roman" w:cs="Times New Roman"/>
          <w:sz w:val="24"/>
          <w:szCs w:val="24"/>
        </w:rPr>
        <w:t xml:space="preserve"> – (dotyczy podmiotów objętych obowiązkiem powołania IOD).</w:t>
      </w:r>
    </w:p>
    <w:bookmarkEnd w:id="10"/>
    <w:p w14:paraId="57B61FF8" w14:textId="77777777" w:rsidR="00354967" w:rsidRDefault="00354967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23B09" w14:textId="41A7A6C8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83B32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83B32">
        <w:rPr>
          <w:rFonts w:ascii="Times New Roman" w:hAnsi="Times New Roman" w:cs="Times New Roman"/>
          <w:sz w:val="24"/>
          <w:szCs w:val="24"/>
        </w:rPr>
        <w:t>.</w:t>
      </w:r>
    </w:p>
    <w:p w14:paraId="138F833E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UJAWNIANIE</w:t>
      </w:r>
    </w:p>
    <w:p w14:paraId="03AA9321" w14:textId="77777777" w:rsidR="007220FF" w:rsidRDefault="007220FF" w:rsidP="007220FF">
      <w:pPr>
        <w:pStyle w:val="Akapitzlist"/>
        <w:numPr>
          <w:ilvl w:val="0"/>
          <w:numId w:val="10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3430">
        <w:rPr>
          <w:rFonts w:ascii="Times New Roman" w:hAnsi="Times New Roman" w:cs="Times New Roman"/>
          <w:sz w:val="24"/>
          <w:szCs w:val="24"/>
        </w:rPr>
        <w:t>Procesor jest uprawniony do ujawniania powierzonych mu danych osobowych organowi nadzorczemu, a także w przypadku otrzymania odpowiedniego żądania, postanowienia, decyzji, orzeczenia, właściwego organu państwowego, umocowanego konkretnym przepisem prawa powszechnie obowiązującego, nadającego temu organowi uprawnienie do ujawnienia danych przyjętych przez Procesora w powierzenia, pod warunkiem możliwości udokumentowania tego żądania.</w:t>
      </w:r>
    </w:p>
    <w:p w14:paraId="41DB15E8" w14:textId="77777777" w:rsidR="007220FF" w:rsidRDefault="007220FF" w:rsidP="007220FF">
      <w:pPr>
        <w:pStyle w:val="Akapitzlist"/>
        <w:numPr>
          <w:ilvl w:val="0"/>
          <w:numId w:val="10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3430">
        <w:rPr>
          <w:rFonts w:ascii="Times New Roman" w:hAnsi="Times New Roman" w:cs="Times New Roman"/>
          <w:sz w:val="24"/>
          <w:szCs w:val="24"/>
        </w:rPr>
        <w:t>Procesor zobowiązuje się niezwłocznie zawiadomić Administratora o każdym prawnie umocowanym żądaniu ujawnienia danych osobowych właściwemu organowi państwa, o ile prawo Unii Europejskiej lub prawo państwa członkowskiego któremu podlega Procesor nie zabrania udzielania takiej informacji z uwagi na ważny interes publiczny.</w:t>
      </w:r>
    </w:p>
    <w:p w14:paraId="0CE4329C" w14:textId="77777777" w:rsidR="007220FF" w:rsidRPr="00B13430" w:rsidRDefault="007220FF" w:rsidP="007220FF">
      <w:pPr>
        <w:pStyle w:val="Akapitzlist"/>
        <w:numPr>
          <w:ilvl w:val="0"/>
          <w:numId w:val="10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3430">
        <w:rPr>
          <w:rFonts w:ascii="Times New Roman" w:hAnsi="Times New Roman" w:cs="Times New Roman"/>
          <w:sz w:val="24"/>
          <w:szCs w:val="24"/>
        </w:rPr>
        <w:t>W innych przypadkach Procesor jest uprawniony do ujawniania powierzonych mu danych osobowych tylko na podstawie udokumentowanego polecenia Administratora.</w:t>
      </w:r>
    </w:p>
    <w:p w14:paraId="29764F88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D5EB79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7.</w:t>
      </w:r>
    </w:p>
    <w:p w14:paraId="3BB75D58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PRZEKAZYWANIE DO PAŃSTW TRZECICH</w:t>
      </w:r>
    </w:p>
    <w:p w14:paraId="0484D163" w14:textId="77777777" w:rsidR="007220FF" w:rsidRDefault="007220FF" w:rsidP="007220FF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Z zastrzeżeniem następnego punktu, Procesor zobowiązuje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99575F">
        <w:rPr>
          <w:rFonts w:ascii="Times New Roman" w:hAnsi="Times New Roman" w:cs="Times New Roman"/>
          <w:sz w:val="24"/>
          <w:szCs w:val="24"/>
        </w:rPr>
        <w:t>do przetwarzania powierzonych mu danych osobowych wyłącznie na terenie Europejskiego Obszaru Gospodarczego, w zakres którego wchodzą wszystkie kraje Unii Europejskiej, Islandia, Liechtenstein oraz Norwegia.</w:t>
      </w:r>
    </w:p>
    <w:p w14:paraId="76618353" w14:textId="77777777" w:rsidR="007220FF" w:rsidRDefault="007220FF" w:rsidP="007220FF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45E">
        <w:rPr>
          <w:rFonts w:ascii="Times New Roman" w:hAnsi="Times New Roman" w:cs="Times New Roman"/>
          <w:sz w:val="24"/>
          <w:szCs w:val="24"/>
        </w:rPr>
        <w:t xml:space="preserve">Procesor zobowiązuje się do przetwarzania powierzonych mu danych osobowych lub ich przekazywania do państwa trzeciego lub organizacji międzynarodowej, wyłącznie na udokumentowane polecenie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545E">
        <w:rPr>
          <w:rFonts w:ascii="Times New Roman" w:hAnsi="Times New Roman" w:cs="Times New Roman"/>
          <w:sz w:val="24"/>
          <w:szCs w:val="24"/>
        </w:rPr>
        <w:t>dministratora.</w:t>
      </w:r>
    </w:p>
    <w:p w14:paraId="15F8087B" w14:textId="77777777" w:rsidR="007220FF" w:rsidRDefault="007220FF" w:rsidP="007220FF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45E">
        <w:rPr>
          <w:rFonts w:ascii="Times New Roman" w:hAnsi="Times New Roman" w:cs="Times New Roman"/>
          <w:sz w:val="24"/>
          <w:szCs w:val="24"/>
        </w:rPr>
        <w:t>Wymóg udzielenia polecenia o którym stanowi pkt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45E">
        <w:rPr>
          <w:rFonts w:ascii="Times New Roman" w:hAnsi="Times New Roman" w:cs="Times New Roman"/>
          <w:sz w:val="24"/>
          <w:szCs w:val="24"/>
        </w:rPr>
        <w:t xml:space="preserve"> nie znajduje zastosowania, gdy obowiązek przekazania danych wynika z prawa Unii Europejskiej lub praw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D545E">
        <w:rPr>
          <w:rFonts w:ascii="Times New Roman" w:hAnsi="Times New Roman" w:cs="Times New Roman"/>
          <w:sz w:val="24"/>
          <w:szCs w:val="24"/>
        </w:rPr>
        <w:t xml:space="preserve"> państwa członkowskiego, któremu podlega Procesor.</w:t>
      </w:r>
    </w:p>
    <w:p w14:paraId="676A1DF0" w14:textId="77777777" w:rsidR="007220FF" w:rsidRPr="005D3FEA" w:rsidRDefault="007220FF" w:rsidP="007220FF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45E">
        <w:rPr>
          <w:rFonts w:ascii="Times New Roman" w:hAnsi="Times New Roman" w:cs="Times New Roman"/>
          <w:sz w:val="24"/>
          <w:szCs w:val="24"/>
        </w:rPr>
        <w:t>W przypadku określonym w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45E">
        <w:rPr>
          <w:rFonts w:ascii="Times New Roman" w:hAnsi="Times New Roman" w:cs="Times New Roman"/>
          <w:sz w:val="24"/>
          <w:szCs w:val="24"/>
        </w:rPr>
        <w:t xml:space="preserve"> przed rozpoczęciem przetwarzania Procesor zobowiązuje się poinformować Administratora o tym obowiązku prawnym, o ile prawo Unii Europejskiej lub prawo państwa członkowskiego któremu podlega Procesor nie zabrania udzielania takiej informacji z uwagi na </w:t>
      </w:r>
      <w:r w:rsidRPr="005D3FEA">
        <w:rPr>
          <w:rFonts w:ascii="Times New Roman" w:hAnsi="Times New Roman" w:cs="Times New Roman"/>
          <w:sz w:val="24"/>
          <w:szCs w:val="24"/>
        </w:rPr>
        <w:t>ważny interes publiczny.</w:t>
      </w:r>
    </w:p>
    <w:p w14:paraId="0AEA587D" w14:textId="77777777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60699162"/>
      <w:bookmarkStart w:id="13" w:name="_Hlk132724190"/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Przetwarzający może zlecić podprzetwarzającym („podwykonawca przetwarzający dane”) realizację określonych czynności w zakresie przetwarzania danych. Podprzetwarzający mogą przetwarzać dane osobowe wyłącznie w celu realizacji czynności, w odniesieniu do których dane osobowe zostały 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lastRenderedPageBreak/>
        <w:t xml:space="preserve">przekazane Podmiotowi przetwarzającemu, i nie mogą przetwarzać danych osobowych w żadnych innych celach. W przypadku zlecenia czynności podprzetwarzającym przez Podmiot przetwarzający, podprzetwarzający będą podlegać pisemnym zobowiązaniom w zakresie ochrony danych, zapewniających co najmniej taki sam poziom ochrony, jaki określono w niniejszej umowie. </w:t>
      </w:r>
    </w:p>
    <w:p w14:paraId="546E8CFB" w14:textId="77777777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Podprzetwarzających, którym Podmiot przetwarzający obecnie zleca czynności, jest dostępny pod adresem ……………………………….</w:t>
      </w:r>
    </w:p>
    <w:p w14:paraId="6DCC301C" w14:textId="53F48A8C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Administrator Danych niniejszym upoważnia Podmiot przetwarzający do zlecania czynności podmiotom 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wskazanym w Umowie Głównej 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jako podprzetwarzającym.</w:t>
      </w:r>
    </w:p>
    <w:p w14:paraId="4FE627A3" w14:textId="337BC168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Czynności lub zastąpienie podprzetwarzającego dodatkowym podmiotem uznaje się za zatwierdzone, jeżeli Podmiot przetwarzający poinformuje Administratora danych o takim fakcie z wyprzedzeniem 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>7 dni roboczych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, a Administrator danych nie zgłosi zastrzeżeń do Podmiotu przetwarzającego w formie pisemnej, w tym w formie elektronicznej, </w:t>
      </w:r>
      <w:r w:rsidR="006608F2"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przed dniem podjęcia zadań przez dodatkowy podmiot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437FC232" w14:textId="77777777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 przypadku zgłoszenia zastrzeżeń przez administratora danych, Administrator Danych przedstawi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Podmiotowi przetwarzającemu szczegółowe informacje o przyczynach zastrzeżeń. Po zgłoszeniu zastrzeżeń Podmiot przetwarzający może według własnego uznania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zaproponować innego podprzetwarzającego w miejsce odrzuconego podprzetwarzającego; lub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podjąć działania w celu rozwiązania problemów zgłoszonych przez Administratora danych, które wyeliminują jego zastrzeżenia. </w:t>
      </w:r>
    </w:p>
    <w:p w14:paraId="320F10A4" w14:textId="77777777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W przypadku niewykonania przez podprzetwarzającego ciążących na nim obowiązków w zakresie ochrony danych, Podmiot przetwarzający - zgodnie z postanowieniami dotyczącymi odpowiedzialności w umowie głównej - ponosi pełną odpowiedzialność wobec Administratora danych za wykonanie zobowiązań ciążących na podprzetwarzającym. </w:t>
      </w:r>
    </w:p>
    <w:p w14:paraId="58CF8533" w14:textId="616DDE24" w:rsidR="00DC5A64" w:rsidRPr="005D3FEA" w:rsidRDefault="00DC5A64" w:rsidP="00DC5A64">
      <w:pPr>
        <w:pStyle w:val="Akapitzlist"/>
        <w:numPr>
          <w:ilvl w:val="0"/>
          <w:numId w:val="13"/>
        </w:numPr>
        <w:tabs>
          <w:tab w:val="clear" w:pos="0"/>
          <w:tab w:val="num" w:pos="-284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D3FEA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>W przypadku zlecenia przez Podmiot przetwarzający czynności podprzetwarzającemu z państwa trzeciego (spoza UE/EOG), Podmiot przetwarzający stosuje mechanizmy przesyłania danych zgodne z art. 44 i nast. RODO. W szczególności, Podmiot przetwarzający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Pod warunkiem, że </w:t>
      </w:r>
      <w:r w:rsidR="006608F2"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przedmiot dostawy </w:t>
      </w:r>
      <w:r w:rsidRPr="005D3FEA">
        <w:rPr>
          <w:rFonts w:ascii="Times New Roman" w:eastAsia="MS Mincho" w:hAnsi="Times New Roman" w:cs="Times New Roman"/>
          <w:sz w:val="24"/>
          <w:szCs w:val="24"/>
          <w:lang w:eastAsia="pl-PL"/>
        </w:rPr>
        <w:t>będzie wyprodukowany poza Obszarem Gospodarczym UE.</w:t>
      </w:r>
    </w:p>
    <w:bookmarkEnd w:id="12"/>
    <w:p w14:paraId="228EBCFA" w14:textId="77777777" w:rsidR="00DC5A64" w:rsidRDefault="00DC5A64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40C84" w14:textId="77777777" w:rsidR="00D03D1F" w:rsidRDefault="00D03D1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B766C" w14:textId="4B26977F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8.</w:t>
      </w:r>
    </w:p>
    <w:p w14:paraId="6BCAFF33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WSPARCIE ADMINISTRATORA</w:t>
      </w:r>
    </w:p>
    <w:bookmarkEnd w:id="13"/>
    <w:p w14:paraId="65AD2C01" w14:textId="77777777" w:rsidR="007220FF" w:rsidRDefault="007220FF" w:rsidP="007220FF">
      <w:pPr>
        <w:pStyle w:val="Akapitzlist"/>
        <w:numPr>
          <w:ilvl w:val="0"/>
          <w:numId w:val="9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99575F">
        <w:rPr>
          <w:rFonts w:ascii="Times New Roman" w:hAnsi="Times New Roman" w:cs="Times New Roman"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lit. e) RODO, w miarę możliwości i z uwzględnieniem charakteru przetwarzania powierzonych danych osobowych, Procesor zobowiązuje się do zapewnienia odpowiednich środków technicznych i organizacyjnych, które pomogą Administratorowi wywiązać się z obowiązku odpowiadania na żądania osoby, której dane dotyczą, w zakresie wykonywania jej praw określonych </w:t>
      </w:r>
      <w:r>
        <w:rPr>
          <w:rFonts w:ascii="Times New Roman" w:hAnsi="Times New Roman" w:cs="Times New Roman"/>
          <w:sz w:val="24"/>
          <w:szCs w:val="24"/>
        </w:rPr>
        <w:t xml:space="preserve">przepisami </w:t>
      </w:r>
      <w:r w:rsidRPr="0099575F">
        <w:rPr>
          <w:rFonts w:ascii="Times New Roman" w:hAnsi="Times New Roman" w:cs="Times New Roman"/>
          <w:sz w:val="24"/>
          <w:szCs w:val="24"/>
        </w:rPr>
        <w:t>art.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575F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E1288" w14:textId="77777777" w:rsidR="007220FF" w:rsidRPr="009D545E" w:rsidRDefault="007220FF" w:rsidP="007220FF">
      <w:pPr>
        <w:pStyle w:val="Akapitzlist"/>
        <w:numPr>
          <w:ilvl w:val="0"/>
          <w:numId w:val="9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45E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9D545E">
        <w:rPr>
          <w:rFonts w:ascii="Times New Roman" w:hAnsi="Times New Roman" w:cs="Times New Roman"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45E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45E">
        <w:rPr>
          <w:rFonts w:ascii="Times New Roman" w:hAnsi="Times New Roman" w:cs="Times New Roman"/>
          <w:sz w:val="24"/>
          <w:szCs w:val="24"/>
        </w:rPr>
        <w:t xml:space="preserve"> lit. f) RODO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545E">
        <w:rPr>
          <w:rFonts w:ascii="Times New Roman" w:hAnsi="Times New Roman" w:cs="Times New Roman"/>
          <w:sz w:val="24"/>
          <w:szCs w:val="24"/>
        </w:rPr>
        <w:t xml:space="preserve"> Procesor z uwzględnieniem charakteru przetwarzania oraz dostępnych mu informacji, zobowiązuje się pomagać Administratorowi w wywiązaniu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9D545E">
        <w:rPr>
          <w:rFonts w:ascii="Times New Roman" w:hAnsi="Times New Roman" w:cs="Times New Roman"/>
          <w:sz w:val="24"/>
          <w:szCs w:val="24"/>
        </w:rPr>
        <w:t xml:space="preserve">z obowiązków określonych </w:t>
      </w:r>
      <w:r>
        <w:rPr>
          <w:rFonts w:ascii="Times New Roman" w:hAnsi="Times New Roman" w:cs="Times New Roman"/>
          <w:sz w:val="24"/>
          <w:szCs w:val="24"/>
        </w:rPr>
        <w:t>przepisami</w:t>
      </w:r>
      <w:r w:rsidRPr="009D545E">
        <w:rPr>
          <w:rFonts w:ascii="Times New Roman" w:hAnsi="Times New Roman" w:cs="Times New Roman"/>
          <w:sz w:val="24"/>
          <w:szCs w:val="24"/>
        </w:rPr>
        <w:t xml:space="preserve"> art. 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545E">
        <w:rPr>
          <w:rFonts w:ascii="Times New Roman" w:hAnsi="Times New Roman" w:cs="Times New Roman"/>
          <w:sz w:val="24"/>
          <w:szCs w:val="24"/>
        </w:rPr>
        <w:t xml:space="preserve"> 36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45E">
        <w:rPr>
          <w:rFonts w:ascii="Times New Roman" w:hAnsi="Times New Roman" w:cs="Times New Roman"/>
          <w:sz w:val="24"/>
          <w:szCs w:val="24"/>
        </w:rPr>
        <w:t xml:space="preserve"> RODO.</w:t>
      </w:r>
    </w:p>
    <w:p w14:paraId="3A0705C8" w14:textId="77777777" w:rsidR="00D40849" w:rsidRDefault="00D40849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9C206" w14:textId="4B5FECAA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9.</w:t>
      </w:r>
    </w:p>
    <w:p w14:paraId="3FB5391F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UDZIELANIE INFORMACJI ADMINISTRATOROWI</w:t>
      </w:r>
    </w:p>
    <w:p w14:paraId="265D250B" w14:textId="77777777" w:rsidR="007220FF" w:rsidRPr="00DB59F4" w:rsidRDefault="007220FF" w:rsidP="007220FF">
      <w:pPr>
        <w:pStyle w:val="Akapitzlist"/>
        <w:numPr>
          <w:ilvl w:val="0"/>
          <w:numId w:val="1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eastAsia="Calibri" w:hAnsi="Times New Roman" w:cs="Times New Roman"/>
          <w:sz w:val="24"/>
          <w:szCs w:val="24"/>
        </w:rPr>
        <w:t>Procesor zobowiązuje się zawiadomić Administratora o każdej okoliczności mającej lub mogącej mieć wpływ na bezpieczeństwo powierzonych danych osobowych lub jego ocenę oraz na wykonywanie uprawnień przez osoby, których przetwarzane dane dotyczą, a w szczególności o:</w:t>
      </w:r>
    </w:p>
    <w:p w14:paraId="5E62D51C" w14:textId="77777777" w:rsidR="007220FF" w:rsidRDefault="007220FF" w:rsidP="007220FF">
      <w:pPr>
        <w:pStyle w:val="Akapitzlist"/>
        <w:numPr>
          <w:ilvl w:val="1"/>
          <w:numId w:val="12"/>
        </w:numPr>
        <w:tabs>
          <w:tab w:val="clear" w:pos="208"/>
          <w:tab w:val="num" w:pos="0"/>
          <w:tab w:val="right" w:leader="hyphen" w:pos="9072"/>
        </w:tabs>
        <w:spacing w:after="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59F4">
        <w:rPr>
          <w:rFonts w:ascii="Times New Roman" w:hAnsi="Times New Roman" w:cs="Times New Roman"/>
          <w:sz w:val="24"/>
          <w:szCs w:val="24"/>
        </w:rPr>
        <w:t xml:space="preserve">każdym nieupoważnionym dostępie do danych osobowych powierzonych na podstawie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59F4">
        <w:rPr>
          <w:rFonts w:ascii="Times New Roman" w:hAnsi="Times New Roman" w:cs="Times New Roman"/>
          <w:sz w:val="24"/>
          <w:szCs w:val="24"/>
        </w:rPr>
        <w:t>owierzenia,</w:t>
      </w:r>
    </w:p>
    <w:p w14:paraId="10968345" w14:textId="77777777" w:rsidR="007220FF" w:rsidRDefault="007220FF" w:rsidP="007220FF">
      <w:pPr>
        <w:pStyle w:val="Akapitzlist"/>
        <w:numPr>
          <w:ilvl w:val="1"/>
          <w:numId w:val="12"/>
        </w:numPr>
        <w:tabs>
          <w:tab w:val="clear" w:pos="208"/>
          <w:tab w:val="num" w:pos="0"/>
          <w:tab w:val="right" w:leader="hyphen" w:pos="9072"/>
        </w:tabs>
        <w:spacing w:after="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59F4">
        <w:rPr>
          <w:rFonts w:ascii="Times New Roman" w:hAnsi="Times New Roman" w:cs="Times New Roman"/>
          <w:sz w:val="24"/>
          <w:szCs w:val="24"/>
        </w:rPr>
        <w:t xml:space="preserve">każdym naruszeniu zasad ochrony danych osobowych powierzonych na podstawie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B59F4">
        <w:rPr>
          <w:rFonts w:ascii="Times New Roman" w:hAnsi="Times New Roman" w:cs="Times New Roman"/>
          <w:sz w:val="24"/>
          <w:szCs w:val="24"/>
        </w:rPr>
        <w:t>owierzenia,</w:t>
      </w:r>
    </w:p>
    <w:p w14:paraId="79369759" w14:textId="77777777" w:rsidR="007220FF" w:rsidRPr="00453B4B" w:rsidRDefault="007220FF" w:rsidP="007220FF">
      <w:pPr>
        <w:pStyle w:val="Akapitzlist"/>
        <w:numPr>
          <w:ilvl w:val="1"/>
          <w:numId w:val="12"/>
        </w:numPr>
        <w:tabs>
          <w:tab w:val="clear" w:pos="208"/>
          <w:tab w:val="num" w:pos="0"/>
          <w:tab w:val="right" w:leader="hyphen" w:pos="9072"/>
        </w:tabs>
        <w:spacing w:after="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B4B">
        <w:rPr>
          <w:rFonts w:ascii="Times New Roman" w:eastAsia="Calibri" w:hAnsi="Times New Roman" w:cs="Times New Roman"/>
          <w:sz w:val="24"/>
          <w:szCs w:val="24"/>
        </w:rPr>
        <w:t>każdym żądaniu otrzymanym od osoby, której dane przetwarza w imieniu Administratora,</w:t>
      </w:r>
    </w:p>
    <w:p w14:paraId="3E5934C2" w14:textId="77777777" w:rsidR="007220FF" w:rsidRPr="00453B4B" w:rsidRDefault="007220FF" w:rsidP="007220FF">
      <w:pPr>
        <w:pStyle w:val="Akapitzlist"/>
        <w:numPr>
          <w:ilvl w:val="1"/>
          <w:numId w:val="12"/>
        </w:numPr>
        <w:tabs>
          <w:tab w:val="clear" w:pos="208"/>
          <w:tab w:val="num" w:pos="0"/>
          <w:tab w:val="right" w:leader="hyphen" w:pos="9072"/>
        </w:tabs>
        <w:spacing w:after="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453B4B">
        <w:rPr>
          <w:rFonts w:ascii="Times New Roman" w:hAnsi="Times New Roman" w:cs="Times New Roman"/>
          <w:sz w:val="24"/>
          <w:szCs w:val="24"/>
        </w:rPr>
        <w:t xml:space="preserve">wszczęciu kontroli lub postępowania administracyjnego, a także wydaniu decyzji administracyjnej lub rozpatrywaniu skargi przez organy państwowe, w szczególności organ nadzorczy, </w:t>
      </w:r>
      <w:r>
        <w:rPr>
          <w:rFonts w:ascii="Times New Roman" w:hAnsi="Times New Roman" w:cs="Times New Roman"/>
          <w:sz w:val="24"/>
          <w:szCs w:val="24"/>
        </w:rPr>
        <w:br/>
      </w:r>
      <w:r w:rsidRPr="00453B4B">
        <w:rPr>
          <w:rFonts w:ascii="Times New Roman" w:hAnsi="Times New Roman" w:cs="Times New Roman"/>
          <w:sz w:val="24"/>
          <w:szCs w:val="24"/>
        </w:rPr>
        <w:t xml:space="preserve">w odniesieniu do danych osobowych powierzonych na podstawie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53B4B">
        <w:rPr>
          <w:rFonts w:ascii="Times New Roman" w:hAnsi="Times New Roman" w:cs="Times New Roman"/>
          <w:sz w:val="24"/>
          <w:szCs w:val="24"/>
        </w:rPr>
        <w:t>owierzenia.</w:t>
      </w:r>
    </w:p>
    <w:p w14:paraId="7F49C107" w14:textId="77777777" w:rsidR="007220FF" w:rsidRDefault="007220FF" w:rsidP="007220FF">
      <w:pPr>
        <w:pStyle w:val="Akapitzlist"/>
        <w:numPr>
          <w:ilvl w:val="0"/>
          <w:numId w:val="1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Powiadomienie o którym stanowi pkt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wymaga udokumentowania, tj. wyrażenia w formie listu lub wiadomości e-mail.</w:t>
      </w:r>
    </w:p>
    <w:p w14:paraId="4B7F1F7B" w14:textId="77777777" w:rsidR="007220FF" w:rsidRDefault="007220FF" w:rsidP="007220FF">
      <w:pPr>
        <w:pStyle w:val="Akapitzlist"/>
        <w:numPr>
          <w:ilvl w:val="0"/>
          <w:numId w:val="1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B4B">
        <w:rPr>
          <w:rFonts w:ascii="Times New Roman" w:hAnsi="Times New Roman" w:cs="Times New Roman"/>
          <w:sz w:val="24"/>
          <w:szCs w:val="24"/>
        </w:rPr>
        <w:t>Termin powiadomienia o którym stanowi pkt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B4B">
        <w:rPr>
          <w:rFonts w:ascii="Times New Roman" w:hAnsi="Times New Roman" w:cs="Times New Roman"/>
          <w:sz w:val="24"/>
          <w:szCs w:val="24"/>
        </w:rPr>
        <w:t xml:space="preserve"> wynosi 24 godziny od chwili ujawnienia okoliczności stanowiącej postawę jego sformułowania.</w:t>
      </w:r>
    </w:p>
    <w:p w14:paraId="66E787ED" w14:textId="77777777" w:rsidR="007220FF" w:rsidRPr="00453B4B" w:rsidRDefault="007220FF" w:rsidP="007220FF">
      <w:pPr>
        <w:pStyle w:val="Akapitzlist"/>
        <w:numPr>
          <w:ilvl w:val="0"/>
          <w:numId w:val="12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B4B">
        <w:rPr>
          <w:rFonts w:ascii="Times New Roman" w:hAnsi="Times New Roman" w:cs="Times New Roman"/>
          <w:sz w:val="24"/>
          <w:szCs w:val="24"/>
        </w:rPr>
        <w:t>Procesor niezwłocznie informuje Administratora, jeżeli jego zdaniem jakiekolwiek wydane mu polecenie stanowi naruszenie RODO lub innych powszechnie obowiązujących przepisów prawa.</w:t>
      </w:r>
    </w:p>
    <w:p w14:paraId="0EF53F21" w14:textId="77777777" w:rsidR="00D03D1F" w:rsidRDefault="00D03D1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692C56" w14:textId="71135D75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lastRenderedPageBreak/>
        <w:t>§ 1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66D69B7C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KONTROLA WYKONANIA UMOWY</w:t>
      </w:r>
    </w:p>
    <w:p w14:paraId="5217BF62" w14:textId="77777777" w:rsidR="007220FF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512682695"/>
      <w:r w:rsidRPr="0099575F">
        <w:rPr>
          <w:rFonts w:ascii="Times New Roman" w:hAnsi="Times New Roman" w:cs="Times New Roman"/>
          <w:sz w:val="24"/>
          <w:szCs w:val="24"/>
        </w:rPr>
        <w:t>Zgodnie</w:t>
      </w:r>
      <w:bookmarkEnd w:id="14"/>
      <w:r w:rsidRPr="0099575F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99575F">
        <w:rPr>
          <w:rFonts w:ascii="Times New Roman" w:hAnsi="Times New Roman" w:cs="Times New Roman"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lit. 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575F">
        <w:rPr>
          <w:rFonts w:ascii="Times New Roman" w:hAnsi="Times New Roman" w:cs="Times New Roman"/>
          <w:sz w:val="24"/>
          <w:szCs w:val="24"/>
        </w:rPr>
        <w:t xml:space="preserve"> RODO, Procesor zobowiązuje się udostępniać Administratorowi wszelkie informacje niezbędne do wykazania spełnienia obowiązków określonych w Umowie powierzenia, w szczególności informacje i dokumenty dotyczące sposobów realizacji obowiązków zabezpieczenia danych osobowych oraz przebiegu ich przetwarzania.</w:t>
      </w:r>
    </w:p>
    <w:p w14:paraId="7415FC8C" w14:textId="77777777" w:rsidR="007220FF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3B4B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przepisem </w:t>
      </w:r>
      <w:r w:rsidRPr="00453B4B">
        <w:rPr>
          <w:rFonts w:ascii="Times New Roman" w:hAnsi="Times New Roman" w:cs="Times New Roman"/>
          <w:sz w:val="24"/>
          <w:szCs w:val="24"/>
        </w:rPr>
        <w:t>art. 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B4B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3B4B">
        <w:rPr>
          <w:rFonts w:ascii="Times New Roman" w:hAnsi="Times New Roman" w:cs="Times New Roman"/>
          <w:sz w:val="24"/>
          <w:szCs w:val="24"/>
        </w:rPr>
        <w:t xml:space="preserve"> lit. 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3B4B">
        <w:rPr>
          <w:rFonts w:ascii="Times New Roman" w:hAnsi="Times New Roman" w:cs="Times New Roman"/>
          <w:sz w:val="24"/>
          <w:szCs w:val="24"/>
        </w:rPr>
        <w:t xml:space="preserve"> RODO, Procesor zobowiązuje się umożliwiać Administratorowi lub upoważnionemu przez niego audytorowi przeprowadzanie audytów realizacji zasad powierzenia danych osobowych, w tym inspekcji, i przyczyniać się do nich, w szczególności poprzez udostępnienie osobom działającym w imieniu Administratora wstępu do pomieszczeń, </w:t>
      </w:r>
      <w:r>
        <w:rPr>
          <w:rFonts w:ascii="Times New Roman" w:hAnsi="Times New Roman" w:cs="Times New Roman"/>
          <w:sz w:val="24"/>
          <w:szCs w:val="24"/>
        </w:rPr>
        <w:br/>
      </w:r>
      <w:r w:rsidRPr="00453B4B">
        <w:rPr>
          <w:rFonts w:ascii="Times New Roman" w:hAnsi="Times New Roman" w:cs="Times New Roman"/>
          <w:sz w:val="24"/>
          <w:szCs w:val="24"/>
        </w:rPr>
        <w:t>w których przetwarzane są powierzone dane osobowe, a także udostępnienie nośników i systemów teleinformatycznych służących do przetwarzania powierzonych danych osobowych.</w:t>
      </w:r>
    </w:p>
    <w:p w14:paraId="0A8680EC" w14:textId="77777777" w:rsidR="007220FF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9C8">
        <w:rPr>
          <w:rFonts w:ascii="Times New Roman" w:hAnsi="Times New Roman" w:cs="Times New Roman"/>
          <w:sz w:val="24"/>
          <w:szCs w:val="24"/>
        </w:rPr>
        <w:t>Zobowiązanie o którym stanowi pkt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19C8">
        <w:rPr>
          <w:rFonts w:ascii="Times New Roman" w:hAnsi="Times New Roman" w:cs="Times New Roman"/>
          <w:sz w:val="24"/>
          <w:szCs w:val="24"/>
        </w:rPr>
        <w:t xml:space="preserve"> i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19C8">
        <w:rPr>
          <w:rFonts w:ascii="Times New Roman" w:hAnsi="Times New Roman" w:cs="Times New Roman"/>
          <w:sz w:val="24"/>
          <w:szCs w:val="24"/>
        </w:rPr>
        <w:t xml:space="preserve"> obowiązuje w czasie obowiązywania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419C8">
        <w:rPr>
          <w:rFonts w:ascii="Times New Roman" w:hAnsi="Times New Roman" w:cs="Times New Roman"/>
          <w:sz w:val="24"/>
          <w:szCs w:val="24"/>
        </w:rPr>
        <w:t xml:space="preserve">owierzenia oraz w terminie 7 dni po jej wygaśnięciu lub rozwiązaniu w przypadku zgłoszenia audytu,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419C8">
        <w:rPr>
          <w:rFonts w:ascii="Times New Roman" w:hAnsi="Times New Roman" w:cs="Times New Roman"/>
          <w:sz w:val="24"/>
          <w:szCs w:val="24"/>
        </w:rPr>
        <w:t>z następnym punktem.</w:t>
      </w:r>
    </w:p>
    <w:p w14:paraId="650C8D29" w14:textId="77777777" w:rsidR="007220FF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9C8">
        <w:rPr>
          <w:rFonts w:ascii="Times New Roman" w:hAnsi="Times New Roman" w:cs="Times New Roman"/>
          <w:sz w:val="24"/>
          <w:szCs w:val="24"/>
        </w:rPr>
        <w:t>Administrator jest zobowiązany do zgłoszenia planowanego audytu na 7 dni kalendarzowych przed jego przeprowadzeniem.</w:t>
      </w:r>
    </w:p>
    <w:p w14:paraId="2D905D46" w14:textId="77777777" w:rsidR="007220FF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Kończąc</w:t>
      </w:r>
      <w:r w:rsidRPr="004419C8">
        <w:rPr>
          <w:rFonts w:ascii="Times New Roman" w:hAnsi="Times New Roman" w:cs="Times New Roman"/>
          <w:sz w:val="24"/>
          <w:szCs w:val="24"/>
        </w:rPr>
        <w:t xml:space="preserve"> audyt, przedstawiciel Administratora sporządza protokół w dwóch egzemplarzach. Protokół z audytu jest podpisywany przez Strony.</w:t>
      </w:r>
    </w:p>
    <w:p w14:paraId="1657182E" w14:textId="77777777" w:rsidR="007220FF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9C8">
        <w:rPr>
          <w:rFonts w:ascii="Times New Roman" w:hAnsi="Times New Roman" w:cs="Times New Roman"/>
          <w:sz w:val="24"/>
          <w:szCs w:val="24"/>
        </w:rPr>
        <w:t>Strony mogą wnieść zastrzeżenia do protokołu z audytu w terminie 7 dni kalendarzowych od daty jego podpisania.</w:t>
      </w:r>
    </w:p>
    <w:p w14:paraId="264756B5" w14:textId="77777777" w:rsidR="007220FF" w:rsidRPr="004419C8" w:rsidRDefault="007220FF" w:rsidP="007220FF">
      <w:pPr>
        <w:pStyle w:val="Akapitzlist"/>
        <w:numPr>
          <w:ilvl w:val="0"/>
          <w:numId w:val="8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19C8">
        <w:rPr>
          <w:rFonts w:ascii="Times New Roman" w:hAnsi="Times New Roman" w:cs="Times New Roman"/>
          <w:sz w:val="24"/>
          <w:szCs w:val="24"/>
        </w:rPr>
        <w:t xml:space="preserve">Protokół z audytu stanowi podstawę oceny zgodności procesu przetwarzania powierzonych danych osobowych </w:t>
      </w:r>
      <w:r>
        <w:rPr>
          <w:rFonts w:ascii="Times New Roman" w:hAnsi="Times New Roman" w:cs="Times New Roman"/>
          <w:sz w:val="24"/>
          <w:szCs w:val="24"/>
        </w:rPr>
        <w:t xml:space="preserve">z postanowieniami </w:t>
      </w:r>
      <w:r w:rsidRPr="004419C8">
        <w:rPr>
          <w:rFonts w:ascii="Times New Roman" w:hAnsi="Times New Roman" w:cs="Times New Roman"/>
          <w:sz w:val="24"/>
          <w:szCs w:val="24"/>
        </w:rPr>
        <w:t xml:space="preserve">niniejszej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419C8">
        <w:rPr>
          <w:rFonts w:ascii="Times New Roman" w:hAnsi="Times New Roman" w:cs="Times New Roman"/>
          <w:sz w:val="24"/>
          <w:szCs w:val="24"/>
        </w:rPr>
        <w:t>owierzenia oraz powszechnie obowiązujących przepisów pra</w:t>
      </w:r>
      <w:r>
        <w:rPr>
          <w:rFonts w:ascii="Times New Roman" w:hAnsi="Times New Roman" w:cs="Times New Roman"/>
          <w:sz w:val="24"/>
          <w:szCs w:val="24"/>
        </w:rPr>
        <w:t>wa.</w:t>
      </w:r>
      <w:r w:rsidRPr="004419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627DC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5" w:name="_Toc520924341"/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47C3EF0D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ZMIANY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9575F">
        <w:rPr>
          <w:rFonts w:ascii="Times New Roman" w:hAnsi="Times New Roman" w:cs="Times New Roman"/>
          <w:sz w:val="24"/>
          <w:szCs w:val="24"/>
        </w:rPr>
        <w:t xml:space="preserve"> ROZWIĄZANIE UMOWY</w:t>
      </w:r>
      <w:bookmarkEnd w:id="15"/>
    </w:p>
    <w:p w14:paraId="42B68E2E" w14:textId="77777777" w:rsidR="007220FF" w:rsidRDefault="007220FF" w:rsidP="007220FF">
      <w:pPr>
        <w:pStyle w:val="Akapitzlist"/>
        <w:numPr>
          <w:ilvl w:val="0"/>
          <w:numId w:val="6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Umowa powierzenia ulega wygaśnięciu w przypadku rozwiązania lub wygaśnięcia Umowy </w:t>
      </w:r>
      <w:r>
        <w:rPr>
          <w:rFonts w:ascii="Times New Roman" w:hAnsi="Times New Roman" w:cs="Times New Roman"/>
          <w:sz w:val="24"/>
          <w:szCs w:val="24"/>
        </w:rPr>
        <w:t>Gł</w:t>
      </w:r>
      <w:r w:rsidRPr="0099575F">
        <w:rPr>
          <w:rFonts w:ascii="Times New Roman" w:hAnsi="Times New Roman" w:cs="Times New Roman"/>
          <w:sz w:val="24"/>
          <w:szCs w:val="24"/>
        </w:rPr>
        <w:t>ównej, w terminie jej rozwiązania lub wygaśnięcia.</w:t>
      </w:r>
    </w:p>
    <w:p w14:paraId="707946FC" w14:textId="0381C880" w:rsidR="007220FF" w:rsidRDefault="005D3FEA" w:rsidP="007220FF">
      <w:pPr>
        <w:pStyle w:val="Akapitzlist"/>
        <w:numPr>
          <w:ilvl w:val="0"/>
          <w:numId w:val="6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istotnego naruszenia postanowień niniejszej umowy przez Procesora, Administrator jest uprawniony do odstąpienia od umowy Głównej</w:t>
      </w:r>
      <w:r w:rsidR="007220FF">
        <w:rPr>
          <w:rFonts w:ascii="Times New Roman" w:hAnsi="Times New Roman" w:cs="Times New Roman"/>
          <w:sz w:val="24"/>
          <w:szCs w:val="24"/>
        </w:rPr>
        <w:t>.</w:t>
      </w:r>
    </w:p>
    <w:p w14:paraId="77A52E4D" w14:textId="77777777" w:rsidR="007220FF" w:rsidRPr="00C673A8" w:rsidRDefault="007220FF" w:rsidP="007220FF">
      <w:pPr>
        <w:pStyle w:val="Akapitzlist"/>
        <w:numPr>
          <w:ilvl w:val="0"/>
          <w:numId w:val="6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73A8">
        <w:rPr>
          <w:rFonts w:ascii="Times New Roman" w:hAnsi="Times New Roman" w:cs="Times New Roman"/>
          <w:sz w:val="24"/>
          <w:szCs w:val="24"/>
        </w:rPr>
        <w:t xml:space="preserve">Administrator jest uprawniony do wypowiedzenia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73A8">
        <w:rPr>
          <w:rFonts w:ascii="Times New Roman" w:hAnsi="Times New Roman" w:cs="Times New Roman"/>
          <w:sz w:val="24"/>
          <w:szCs w:val="24"/>
        </w:rPr>
        <w:t>owierzenia bez zachowania okresu wypowiedzenia, w przypadku:</w:t>
      </w:r>
    </w:p>
    <w:p w14:paraId="16EE2A73" w14:textId="77777777" w:rsidR="007220FF" w:rsidRDefault="007220FF" w:rsidP="007220FF">
      <w:pPr>
        <w:pStyle w:val="Akapitzlist"/>
        <w:numPr>
          <w:ilvl w:val="1"/>
          <w:numId w:val="6"/>
        </w:numPr>
        <w:tabs>
          <w:tab w:val="right" w:leader="hyphen" w:pos="9072"/>
        </w:tabs>
        <w:spacing w:after="0" w:line="360" w:lineRule="auto"/>
        <w:ind w:left="567" w:hanging="99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lastRenderedPageBreak/>
        <w:t>naruszenia jej postanowień przez Procesora,</w:t>
      </w:r>
    </w:p>
    <w:p w14:paraId="49DF3599" w14:textId="77777777" w:rsidR="007220FF" w:rsidRDefault="007220FF" w:rsidP="007220FF">
      <w:pPr>
        <w:pStyle w:val="Akapitzlist"/>
        <w:numPr>
          <w:ilvl w:val="1"/>
          <w:numId w:val="6"/>
        </w:numPr>
        <w:tabs>
          <w:tab w:val="right" w:leader="hyphen" w:pos="9072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3A8">
        <w:rPr>
          <w:rFonts w:ascii="Times New Roman" w:hAnsi="Times New Roman" w:cs="Times New Roman"/>
          <w:sz w:val="24"/>
          <w:szCs w:val="24"/>
        </w:rPr>
        <w:t xml:space="preserve">zawiadomienia przez Procesora o jego niezdolności do dalszego wykonywania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73A8">
        <w:rPr>
          <w:rFonts w:ascii="Times New Roman" w:hAnsi="Times New Roman" w:cs="Times New Roman"/>
          <w:sz w:val="24"/>
          <w:szCs w:val="24"/>
        </w:rPr>
        <w:t>owierzenia, a w szczególności do zapewnienia środków technicznych lub organizacyjnych służących do zapewnienia odpowiedniego stopnia ochrony powierzonych danych osobowych.</w:t>
      </w:r>
    </w:p>
    <w:p w14:paraId="131814CA" w14:textId="77777777" w:rsidR="007220FF" w:rsidRPr="00C673A8" w:rsidRDefault="007220FF" w:rsidP="007220FF">
      <w:pPr>
        <w:pStyle w:val="Akapitzlist"/>
        <w:numPr>
          <w:ilvl w:val="1"/>
          <w:numId w:val="6"/>
        </w:numPr>
        <w:tabs>
          <w:tab w:val="right" w:leader="hyphen" w:pos="9072"/>
        </w:tabs>
        <w:spacing w:after="0"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73A8">
        <w:rPr>
          <w:rFonts w:ascii="Times New Roman" w:hAnsi="Times New Roman" w:cs="Times New Roman"/>
          <w:sz w:val="24"/>
          <w:szCs w:val="24"/>
        </w:rPr>
        <w:t>Zmiana Umowy powierzenia wymaga zachowania formy przyjętej dla jej zawarcia, pod rygorem nieważności.</w:t>
      </w:r>
    </w:p>
    <w:p w14:paraId="4928FC33" w14:textId="77777777" w:rsidR="00FC1875" w:rsidRDefault="00FC1875" w:rsidP="007220FF">
      <w:pPr>
        <w:pStyle w:val="Stylnagwekparagratu"/>
        <w:tabs>
          <w:tab w:val="right" w:leader="hyphen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E23392" w14:textId="11CEE4B7" w:rsidR="007220F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09E125A2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OBOWIĄZKI PROCESORA W ZWIĄZKU Z ROZWIĄZANIEM UMOWY</w:t>
      </w:r>
    </w:p>
    <w:p w14:paraId="1D6D772B" w14:textId="77777777" w:rsidR="007220FF" w:rsidRDefault="007220FF" w:rsidP="007220FF">
      <w:pPr>
        <w:pStyle w:val="Akapitzlist"/>
        <w:numPr>
          <w:ilvl w:val="0"/>
          <w:numId w:val="11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 xml:space="preserve">Wypowiedzenie i wygaśnięcie Umowy powierzenia skutkuje obowiązkiem Procesora, w zależności od oświadczenia Administratora, do usunięcia lub zwrócenia Administratorowi wszelkich dokumentów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99575F">
        <w:rPr>
          <w:rFonts w:ascii="Times New Roman" w:hAnsi="Times New Roman" w:cs="Times New Roman"/>
          <w:sz w:val="24"/>
          <w:szCs w:val="24"/>
        </w:rPr>
        <w:t>i nośników zawierających powierzone mu dane osobowe.</w:t>
      </w:r>
    </w:p>
    <w:p w14:paraId="0B8172C2" w14:textId="77777777" w:rsidR="007220FF" w:rsidRPr="006E3BEB" w:rsidRDefault="007220FF" w:rsidP="007220FF">
      <w:pPr>
        <w:pStyle w:val="Akapitzlist"/>
        <w:numPr>
          <w:ilvl w:val="0"/>
          <w:numId w:val="11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3BEB">
        <w:rPr>
          <w:rFonts w:ascii="Times New Roman" w:hAnsi="Times New Roman" w:cs="Times New Roman"/>
          <w:sz w:val="24"/>
          <w:szCs w:val="24"/>
        </w:rPr>
        <w:t>Termin wykonania obowiązków ustanowionych w pkt 1 wynosi 7 dni od daty rozwiązania lub wygaśnięcia Umowy powierzenia.</w:t>
      </w:r>
    </w:p>
    <w:p w14:paraId="001C308E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7F7447" w14:textId="77777777" w:rsidR="007220FF" w:rsidRDefault="007220FF" w:rsidP="007220FF">
      <w:pPr>
        <w:pStyle w:val="Stylnagwekparagratu"/>
        <w:tabs>
          <w:tab w:val="right" w:leader="hyphen" w:pos="9072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389CA694" w14:textId="77777777" w:rsidR="007220FF" w:rsidRPr="0099575F" w:rsidRDefault="007220FF" w:rsidP="007220FF">
      <w:pPr>
        <w:pStyle w:val="Stylnagwekparagratu"/>
        <w:tabs>
          <w:tab w:val="right" w:leader="hyphen" w:pos="9072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6CAF5B5F" w14:textId="77777777" w:rsidR="007220FF" w:rsidRDefault="007220FF" w:rsidP="007220FF">
      <w:pPr>
        <w:pStyle w:val="Akapitzlist"/>
        <w:numPr>
          <w:ilvl w:val="0"/>
          <w:numId w:val="7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Z tytułu każdorazowego naruszenia obowiązku powiadomienia o zidentyfikowanym naruszeniu ochrony danych ustanowionego w §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 pkt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9575F">
        <w:rPr>
          <w:rFonts w:ascii="Times New Roman" w:hAnsi="Times New Roman" w:cs="Times New Roman"/>
          <w:sz w:val="24"/>
          <w:szCs w:val="24"/>
        </w:rPr>
        <w:t xml:space="preserve">, w tym przekroczenia ustanowionego terminu 24 godzin, Administratorowi przysługuje prawo naliczenia w stosunku do Procesora kary umownej w kwocie </w:t>
      </w:r>
      <w:r>
        <w:rPr>
          <w:rFonts w:ascii="Times New Roman" w:hAnsi="Times New Roman" w:cs="Times New Roman"/>
          <w:sz w:val="24"/>
          <w:szCs w:val="24"/>
        </w:rPr>
        <w:br/>
      </w:r>
      <w:r w:rsidRPr="0099575F">
        <w:rPr>
          <w:rFonts w:ascii="Times New Roman" w:hAnsi="Times New Roman" w:cs="Times New Roman"/>
          <w:sz w:val="24"/>
          <w:szCs w:val="24"/>
        </w:rPr>
        <w:t>200 zł nett</w:t>
      </w:r>
      <w:r>
        <w:rPr>
          <w:rFonts w:ascii="Times New Roman" w:hAnsi="Times New Roman" w:cs="Times New Roman"/>
          <w:sz w:val="24"/>
          <w:szCs w:val="24"/>
        </w:rPr>
        <w:t>o za każde naruszenie i za każdy dzień przekroczenia terminu powiadomienia</w:t>
      </w:r>
      <w:r w:rsidRPr="0099575F">
        <w:rPr>
          <w:rFonts w:ascii="Times New Roman" w:hAnsi="Times New Roman" w:cs="Times New Roman"/>
          <w:sz w:val="24"/>
          <w:szCs w:val="24"/>
        </w:rPr>
        <w:t>.</w:t>
      </w:r>
    </w:p>
    <w:p w14:paraId="1E514306" w14:textId="77777777" w:rsidR="007220FF" w:rsidRDefault="007220FF" w:rsidP="007220FF">
      <w:pPr>
        <w:pStyle w:val="Akapitzlist"/>
        <w:numPr>
          <w:ilvl w:val="0"/>
          <w:numId w:val="7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7FB">
        <w:rPr>
          <w:rFonts w:ascii="Times New Roman" w:hAnsi="Times New Roman" w:cs="Times New Roman"/>
          <w:sz w:val="24"/>
          <w:szCs w:val="24"/>
        </w:rPr>
        <w:t xml:space="preserve">Z tytułu każdorazowego naruszenia pozostałych postanowień Umowy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317FB">
        <w:rPr>
          <w:rFonts w:ascii="Times New Roman" w:hAnsi="Times New Roman" w:cs="Times New Roman"/>
          <w:sz w:val="24"/>
          <w:szCs w:val="24"/>
        </w:rPr>
        <w:t>owierzenia, Administratorowi przysługuje prawo naliczenia w stosunku do Procesora kary umownej w kwocie 300 zł netto.</w:t>
      </w:r>
    </w:p>
    <w:p w14:paraId="2E850C3B" w14:textId="77777777" w:rsidR="007220FF" w:rsidRPr="001317FB" w:rsidRDefault="007220FF" w:rsidP="007220FF">
      <w:pPr>
        <w:pStyle w:val="Akapitzlist"/>
        <w:numPr>
          <w:ilvl w:val="0"/>
          <w:numId w:val="7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7FB">
        <w:rPr>
          <w:rFonts w:ascii="Times New Roman" w:hAnsi="Times New Roman" w:cs="Times New Roman"/>
          <w:sz w:val="24"/>
          <w:szCs w:val="24"/>
        </w:rPr>
        <w:t>Strony:</w:t>
      </w:r>
    </w:p>
    <w:p w14:paraId="4132FF1D" w14:textId="77777777" w:rsidR="007220FF" w:rsidRDefault="00B121FF" w:rsidP="007220FF">
      <w:pPr>
        <w:pStyle w:val="Akapitzlist"/>
        <w:tabs>
          <w:tab w:val="right" w:leader="hyphen" w:pos="907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88971943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57122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20FF"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t>☐</w:t>
              </w:r>
            </w:sdtContent>
          </w:sdt>
        </w:sdtContent>
      </w:sdt>
      <w:r w:rsidR="007220FF" w:rsidRPr="0099575F">
        <w:rPr>
          <w:rFonts w:ascii="Times New Roman" w:hAnsi="Times New Roman" w:cs="Times New Roman"/>
          <w:sz w:val="24"/>
          <w:szCs w:val="24"/>
        </w:rPr>
        <w:t xml:space="preserve">wyrażają zgodę na przesyłanie oświadczeń woli związanych z wykonaniem Umowy powierzenia </w:t>
      </w:r>
      <w:r w:rsidR="007220FF">
        <w:rPr>
          <w:rFonts w:ascii="Times New Roman" w:hAnsi="Times New Roman" w:cs="Times New Roman"/>
          <w:sz w:val="24"/>
          <w:szCs w:val="24"/>
        </w:rPr>
        <w:br/>
      </w:r>
      <w:r w:rsidR="007220FF" w:rsidRPr="0099575F">
        <w:rPr>
          <w:rFonts w:ascii="Times New Roman" w:hAnsi="Times New Roman" w:cs="Times New Roman"/>
          <w:sz w:val="24"/>
          <w:szCs w:val="24"/>
        </w:rPr>
        <w:t>za pośrednictwem poczty elektronicznej,</w:t>
      </w:r>
    </w:p>
    <w:p w14:paraId="5C71C08B" w14:textId="77777777" w:rsidR="007220FF" w:rsidRPr="001317FB" w:rsidRDefault="00B121FF" w:rsidP="007220FF">
      <w:pPr>
        <w:pStyle w:val="Akapitzlist"/>
        <w:tabs>
          <w:tab w:val="right" w:leader="hyphen" w:pos="907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770478484"/>
        </w:sdtPr>
        <w:sdtEndPr/>
        <w:sdtContent>
          <w:sdt>
            <w:sdtPr>
              <w:rPr>
                <w:rFonts w:ascii="Segoe UI Symbol" w:eastAsia="MS Gothic" w:hAnsi="Segoe UI Symbol" w:cs="Segoe UI Symbol"/>
                <w:sz w:val="24"/>
                <w:szCs w:val="24"/>
              </w:rPr>
              <w:id w:val="-113983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220FF" w:rsidRPr="001317FB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</w:sdtContent>
      </w:sdt>
      <w:r w:rsidR="007220FF" w:rsidRPr="001317FB">
        <w:rPr>
          <w:rFonts w:ascii="Times New Roman" w:hAnsi="Times New Roman" w:cs="Times New Roman"/>
          <w:sz w:val="24"/>
          <w:szCs w:val="24"/>
        </w:rPr>
        <w:t>nie wyrażają zgody na przesyłanie oświadczeń woli związanych z wykonaniem Umowy powierzenia za pośrednictwem poczty elektronicznej.</w:t>
      </w:r>
    </w:p>
    <w:p w14:paraId="12F47981" w14:textId="77777777" w:rsidR="007220FF" w:rsidRDefault="007220FF" w:rsidP="007220FF">
      <w:pPr>
        <w:pStyle w:val="Akapitzlist"/>
        <w:numPr>
          <w:ilvl w:val="0"/>
          <w:numId w:val="7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575F">
        <w:rPr>
          <w:rFonts w:ascii="Times New Roman" w:hAnsi="Times New Roman" w:cs="Times New Roman"/>
          <w:sz w:val="24"/>
          <w:szCs w:val="24"/>
        </w:rPr>
        <w:t>Sądem właściwym dla rozstrzygania ewentualnych sporów pomiędzy Stronami jest sąd właściwy siedziby Administratora.</w:t>
      </w:r>
    </w:p>
    <w:p w14:paraId="47E5F7A5" w14:textId="77777777" w:rsidR="007220FF" w:rsidRDefault="007220FF" w:rsidP="007220FF">
      <w:pPr>
        <w:pStyle w:val="Akapitzlist"/>
        <w:numPr>
          <w:ilvl w:val="0"/>
          <w:numId w:val="7"/>
        </w:numPr>
        <w:tabs>
          <w:tab w:val="clear" w:pos="0"/>
          <w:tab w:val="num" w:pos="-284"/>
          <w:tab w:val="right" w:leader="hyphen" w:pos="9072"/>
        </w:tabs>
        <w:spacing w:after="0" w:line="36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1317FB"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Umową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317FB">
        <w:rPr>
          <w:rFonts w:ascii="Times New Roman" w:hAnsi="Times New Roman" w:cs="Times New Roman"/>
          <w:sz w:val="24"/>
          <w:szCs w:val="24"/>
        </w:rPr>
        <w:t>owierzenia, zastosowanie znajdują przepisy RODO oraz powszechnie obowiązującego prawa.</w:t>
      </w:r>
    </w:p>
    <w:p w14:paraId="5C5A4E1B" w14:textId="77777777" w:rsidR="007220FF" w:rsidRPr="001317FB" w:rsidRDefault="007220FF" w:rsidP="007220FF">
      <w:pPr>
        <w:pStyle w:val="Akapitzlist"/>
        <w:tabs>
          <w:tab w:val="right" w:leader="hyphen" w:pos="9072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F73417F" w14:textId="77777777" w:rsidR="007220FF" w:rsidRPr="005E0180" w:rsidRDefault="007220FF" w:rsidP="00722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0180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53A456E3" w14:textId="77777777" w:rsidR="007220FF" w:rsidRPr="005E0180" w:rsidRDefault="007220FF" w:rsidP="007220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5E0180">
        <w:rPr>
          <w:rFonts w:ascii="Times New Roman" w:hAnsi="Times New Roman" w:cs="Times New Roman"/>
          <w:i/>
          <w:iCs/>
        </w:rPr>
        <w:t xml:space="preserve">Dane osobowe podane przez Procesora przetwarzane są w celu realizacji świadczeń wynikających z niniejszej umowy. Informacje o administratorze danych osobowych znajdują się w nagłówku niniejszej umowy. Dane osobowe podane przez Procesora będą przechowywane przez okres 6-ciu lat od daty ich sporządzenia (dokumenty rozliczeniowe) i 11-stu lat od daty zakończenia obowiązywania umowy (korespondencja i niniejsza umowa). Osobie, której dane dotyczą przysługuje prawo dostępu do swoich danych, ich sprostowania, usunięcia, ograniczenia przetwarzania, wniesienia sprzeciwu wobec ich przetwarzania, prawo do przenoszenia danych, </w:t>
      </w:r>
      <w:r w:rsidRPr="005E0180">
        <w:rPr>
          <w:rFonts w:ascii="Times New Roman" w:hAnsi="Times New Roman" w:cs="Times New Roman"/>
          <w:i/>
          <w:iCs/>
        </w:rPr>
        <w:br/>
        <w:t>a także prawo wniesienia skargi do organu nadzorczego.</w:t>
      </w:r>
      <w:r w:rsidRPr="005E0180">
        <w:rPr>
          <w:rFonts w:ascii="Times New Roman" w:hAnsi="Times New Roman" w:cs="Times New Roman"/>
          <w:i/>
        </w:rPr>
        <w:t xml:space="preserve"> Podanie danych jest dobrowolne, ale stanowi warunek zawarcia umowy. Niepodanie tych danych uniemożliwi jej zawarcie. Podstawę prawną przetwarzania danych osoby wymienionej w umowie stanowi art. 6 pkt 1 lit. b), c) oraz f) RODO.</w:t>
      </w:r>
    </w:p>
    <w:p w14:paraId="62A633AE" w14:textId="77777777" w:rsidR="007220FF" w:rsidRPr="00D40849" w:rsidRDefault="007220FF" w:rsidP="007220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985A9" w14:textId="77777777" w:rsidR="007220FF" w:rsidRPr="00D40849" w:rsidRDefault="007220FF" w:rsidP="00722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96A00" w14:textId="77777777" w:rsidR="007220FF" w:rsidRPr="00D40849" w:rsidRDefault="007220FF" w:rsidP="00722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47864" w14:textId="77777777" w:rsidR="007220FF" w:rsidRPr="00D40849" w:rsidRDefault="007220FF" w:rsidP="00722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D40849" w:rsidRPr="00D40849" w14:paraId="22DB5C0E" w14:textId="77777777" w:rsidTr="000C28F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41B4782" w14:textId="77777777" w:rsidR="007220FF" w:rsidRPr="00D40849" w:rsidRDefault="007220FF" w:rsidP="000C28F5">
            <w:pPr>
              <w:ind w:hanging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592FC06" w14:textId="77777777" w:rsidR="007220FF" w:rsidRPr="00D40849" w:rsidRDefault="007220FF" w:rsidP="000C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9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7220FF" w:rsidRPr="00D40849" w14:paraId="6C0A14FA" w14:textId="77777777" w:rsidTr="000C28F5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46751E3" w14:textId="77777777" w:rsidR="007220FF" w:rsidRPr="00D40849" w:rsidRDefault="007220FF" w:rsidP="000C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Administrator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ABD5246" w14:textId="77777777" w:rsidR="007220FF" w:rsidRPr="00D40849" w:rsidRDefault="007220FF" w:rsidP="000C2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Procesor</w:t>
            </w:r>
          </w:p>
        </w:tc>
      </w:tr>
    </w:tbl>
    <w:p w14:paraId="59D3BAF2" w14:textId="77777777" w:rsidR="007220FF" w:rsidRPr="00D40849" w:rsidRDefault="007220FF" w:rsidP="007220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19A33" w14:textId="77777777" w:rsidR="00B032A0" w:rsidRDefault="00B032A0"/>
    <w:sectPr w:rsidR="00B032A0" w:rsidSect="007220FF">
      <w:headerReference w:type="default" r:id="rId7"/>
      <w:footerReference w:type="default" r:id="rId8"/>
      <w:pgSz w:w="11906" w:h="16838"/>
      <w:pgMar w:top="993" w:right="991" w:bottom="1417" w:left="1417" w:header="426" w:footer="56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93981" w14:textId="77777777" w:rsidR="00FF112E" w:rsidRDefault="00FF112E">
      <w:pPr>
        <w:spacing w:after="0" w:line="240" w:lineRule="auto"/>
      </w:pPr>
      <w:r>
        <w:separator/>
      </w:r>
    </w:p>
  </w:endnote>
  <w:endnote w:type="continuationSeparator" w:id="0">
    <w:p w14:paraId="29097E1E" w14:textId="77777777" w:rsidR="00FF112E" w:rsidRDefault="00FF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1735722"/>
      <w:docPartObj>
        <w:docPartGallery w:val="Page Numbers (Top of Page)"/>
        <w:docPartUnique/>
      </w:docPartObj>
    </w:sdtPr>
    <w:sdtEndPr/>
    <w:sdtContent>
      <w:p w14:paraId="1A2731A3" w14:textId="403AB060" w:rsidR="00F51EB2" w:rsidRDefault="008D6EE0" w:rsidP="00354967">
        <w:pPr>
          <w:pStyle w:val="Stopka"/>
          <w:pBdr>
            <w:top w:val="single" w:sz="4" w:space="1" w:color="auto"/>
          </w:pBdr>
        </w:pPr>
        <w:r>
          <w:t>PCZ/ZP/3331/</w:t>
        </w:r>
        <w:r w:rsidR="000F1E7A">
          <w:t>10</w:t>
        </w:r>
        <w:r>
          <w:t xml:space="preserve">/2024 </w:t>
        </w:r>
        <w:r>
          <w:tab/>
        </w:r>
        <w:r w:rsidR="00F51EB2">
          <w:t xml:space="preserve">Strona </w:t>
        </w:r>
        <w:r w:rsidR="00F51EB2">
          <w:rPr>
            <w:b/>
            <w:bCs/>
            <w:sz w:val="24"/>
            <w:szCs w:val="24"/>
          </w:rPr>
          <w:fldChar w:fldCharType="begin"/>
        </w:r>
        <w:r w:rsidR="00F51EB2">
          <w:rPr>
            <w:b/>
            <w:bCs/>
            <w:sz w:val="24"/>
            <w:szCs w:val="24"/>
          </w:rPr>
          <w:instrText xml:space="preserve"> PAGE </w:instrText>
        </w:r>
        <w:r w:rsidR="00F51EB2">
          <w:rPr>
            <w:b/>
            <w:bCs/>
            <w:sz w:val="24"/>
            <w:szCs w:val="24"/>
          </w:rPr>
          <w:fldChar w:fldCharType="separate"/>
        </w:r>
        <w:r w:rsidR="00F51EB2">
          <w:rPr>
            <w:b/>
            <w:bCs/>
            <w:sz w:val="24"/>
            <w:szCs w:val="24"/>
          </w:rPr>
          <w:t>7</w:t>
        </w:r>
        <w:r w:rsidR="00F51EB2">
          <w:rPr>
            <w:b/>
            <w:bCs/>
            <w:sz w:val="24"/>
            <w:szCs w:val="24"/>
          </w:rPr>
          <w:fldChar w:fldCharType="end"/>
        </w:r>
        <w:r w:rsidR="00F51EB2">
          <w:t xml:space="preserve"> z </w:t>
        </w:r>
        <w:r w:rsidR="00F51EB2">
          <w:rPr>
            <w:b/>
            <w:bCs/>
            <w:sz w:val="24"/>
            <w:szCs w:val="24"/>
          </w:rPr>
          <w:fldChar w:fldCharType="begin"/>
        </w:r>
        <w:r w:rsidR="00F51EB2">
          <w:rPr>
            <w:b/>
            <w:bCs/>
            <w:sz w:val="24"/>
            <w:szCs w:val="24"/>
          </w:rPr>
          <w:instrText xml:space="preserve"> NUMPAGES </w:instrText>
        </w:r>
        <w:r w:rsidR="00F51EB2">
          <w:rPr>
            <w:b/>
            <w:bCs/>
            <w:sz w:val="24"/>
            <w:szCs w:val="24"/>
          </w:rPr>
          <w:fldChar w:fldCharType="separate"/>
        </w:r>
        <w:r w:rsidR="00F51EB2">
          <w:rPr>
            <w:b/>
            <w:bCs/>
            <w:sz w:val="24"/>
            <w:szCs w:val="24"/>
          </w:rPr>
          <w:t>7</w:t>
        </w:r>
        <w:r w:rsidR="00F51EB2">
          <w:rPr>
            <w:b/>
            <w:bCs/>
            <w:sz w:val="24"/>
            <w:szCs w:val="24"/>
          </w:rPr>
          <w:fldChar w:fldCharType="end"/>
        </w:r>
      </w:p>
    </w:sdtContent>
  </w:sdt>
  <w:p w14:paraId="6CA7ED63" w14:textId="77777777" w:rsidR="00F51EB2" w:rsidRDefault="00F51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30FA" w14:textId="77777777" w:rsidR="00FF112E" w:rsidRDefault="00FF112E">
      <w:pPr>
        <w:spacing w:after="0" w:line="240" w:lineRule="auto"/>
      </w:pPr>
      <w:r>
        <w:separator/>
      </w:r>
    </w:p>
  </w:footnote>
  <w:footnote w:type="continuationSeparator" w:id="0">
    <w:p w14:paraId="4BA47F9F" w14:textId="77777777" w:rsidR="00FF112E" w:rsidRDefault="00FF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7C722" w14:textId="30BC0366" w:rsidR="00F51EB2" w:rsidRDefault="00F51EB2">
    <w:pPr>
      <w:tabs>
        <w:tab w:val="center" w:pos="4536"/>
        <w:tab w:val="right" w:pos="9072"/>
      </w:tabs>
      <w:spacing w:after="0" w:line="240" w:lineRule="auto"/>
      <w:rPr>
        <w:color w:val="FFFFFF" w:themeColor="background1"/>
        <w:sz w:val="10"/>
      </w:rPr>
    </w:pPr>
    <w:r>
      <w:rPr>
        <w:color w:val="FFFFFF" w:themeColor="background1"/>
        <w:sz w:val="10"/>
      </w:rPr>
      <w:t>Prawa au</w:t>
    </w:r>
    <w:bookmarkStart w:id="16" w:name="_Hlk157429190"/>
    <w:r w:rsidR="008D6EE0" w:rsidRPr="006B4578">
      <w:rPr>
        <w:noProof/>
      </w:rPr>
      <w:drawing>
        <wp:inline distT="0" distB="0" distL="0" distR="0" wp14:anchorId="2D62D3CB" wp14:editId="7E811137">
          <wp:extent cx="6031230" cy="763905"/>
          <wp:effectExtent l="0" t="0" r="7620" b="0"/>
          <wp:docPr id="16861618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6"/>
    <w:r>
      <w:rPr>
        <w:color w:val="FFFFFF" w:themeColor="background1"/>
        <w:sz w:val="10"/>
      </w:rPr>
      <w:t>torskie osobiste: Instytut Odpowiedzialnego Biznesu Anna Mrozowska</w:t>
    </w:r>
  </w:p>
  <w:p w14:paraId="675F286F" w14:textId="77777777" w:rsidR="00F51EB2" w:rsidRDefault="00F51EB2">
    <w:pPr>
      <w:pStyle w:val="Nagwek"/>
    </w:pPr>
    <w:r>
      <w:rPr>
        <w:color w:val="FFFFFF" w:themeColor="background1"/>
        <w:sz w:val="10"/>
      </w:rPr>
      <w:t>Ul. Mickiewicza 33/41, 60-837 Poznań, e-mail: sekretariat@iob.edu.pl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5F7"/>
    <w:multiLevelType w:val="multilevel"/>
    <w:tmpl w:val="F80ECD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B2238E0"/>
    <w:multiLevelType w:val="multilevel"/>
    <w:tmpl w:val="3E5466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F873426"/>
    <w:multiLevelType w:val="multilevel"/>
    <w:tmpl w:val="5CB4F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02D08E0"/>
    <w:multiLevelType w:val="multilevel"/>
    <w:tmpl w:val="E3605F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CD22085"/>
    <w:multiLevelType w:val="multilevel"/>
    <w:tmpl w:val="4AB0A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32331847"/>
    <w:multiLevelType w:val="multilevel"/>
    <w:tmpl w:val="E54AE7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25656A7"/>
    <w:multiLevelType w:val="multilevel"/>
    <w:tmpl w:val="E7427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44CB5C20"/>
    <w:multiLevelType w:val="multilevel"/>
    <w:tmpl w:val="B88EC0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E57286"/>
    <w:multiLevelType w:val="multilevel"/>
    <w:tmpl w:val="940648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14F1BDF"/>
    <w:multiLevelType w:val="multilevel"/>
    <w:tmpl w:val="A5C28B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numFmt w:val="decimal"/>
      <w:lvlText w:val="(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1B666DC"/>
    <w:multiLevelType w:val="multilevel"/>
    <w:tmpl w:val="88CA42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539E0904"/>
    <w:multiLevelType w:val="multilevel"/>
    <w:tmpl w:val="51AEE4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4A87A4C"/>
    <w:multiLevelType w:val="multilevel"/>
    <w:tmpl w:val="DDFCA2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1E0E45"/>
    <w:multiLevelType w:val="multilevel"/>
    <w:tmpl w:val="7DE8B8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79516051">
    <w:abstractNumId w:val="5"/>
  </w:num>
  <w:num w:numId="2" w16cid:durableId="1984505153">
    <w:abstractNumId w:val="12"/>
  </w:num>
  <w:num w:numId="3" w16cid:durableId="2143188898">
    <w:abstractNumId w:val="4"/>
  </w:num>
  <w:num w:numId="4" w16cid:durableId="1613122455">
    <w:abstractNumId w:val="9"/>
  </w:num>
  <w:num w:numId="5" w16cid:durableId="1899633764">
    <w:abstractNumId w:val="6"/>
  </w:num>
  <w:num w:numId="6" w16cid:durableId="1750423361">
    <w:abstractNumId w:val="13"/>
  </w:num>
  <w:num w:numId="7" w16cid:durableId="1270316193">
    <w:abstractNumId w:val="7"/>
  </w:num>
  <w:num w:numId="8" w16cid:durableId="332877423">
    <w:abstractNumId w:val="8"/>
  </w:num>
  <w:num w:numId="9" w16cid:durableId="1596130096">
    <w:abstractNumId w:val="0"/>
  </w:num>
  <w:num w:numId="10" w16cid:durableId="681708500">
    <w:abstractNumId w:val="1"/>
  </w:num>
  <w:num w:numId="11" w16cid:durableId="1756050439">
    <w:abstractNumId w:val="10"/>
  </w:num>
  <w:num w:numId="12" w16cid:durableId="803044683">
    <w:abstractNumId w:val="11"/>
  </w:num>
  <w:num w:numId="13" w16cid:durableId="1796871928">
    <w:abstractNumId w:val="2"/>
  </w:num>
  <w:num w:numId="14" w16cid:durableId="1787772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8E"/>
    <w:rsid w:val="00050F8E"/>
    <w:rsid w:val="000F1E7A"/>
    <w:rsid w:val="00354967"/>
    <w:rsid w:val="0041679E"/>
    <w:rsid w:val="004E3CBB"/>
    <w:rsid w:val="005D3FEA"/>
    <w:rsid w:val="006009EA"/>
    <w:rsid w:val="006608F2"/>
    <w:rsid w:val="007220FF"/>
    <w:rsid w:val="007B75D2"/>
    <w:rsid w:val="008D6EE0"/>
    <w:rsid w:val="00A05C50"/>
    <w:rsid w:val="00B032A0"/>
    <w:rsid w:val="00B121FF"/>
    <w:rsid w:val="00B969DF"/>
    <w:rsid w:val="00BB6198"/>
    <w:rsid w:val="00D03D1F"/>
    <w:rsid w:val="00D40849"/>
    <w:rsid w:val="00DC5A64"/>
    <w:rsid w:val="00F51EB2"/>
    <w:rsid w:val="00FC1875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ADFF"/>
  <w15:chartTrackingRefBased/>
  <w15:docId w15:val="{4FD2155D-C74D-4EF8-8B1D-D5B5A86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0FF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220FF"/>
  </w:style>
  <w:style w:type="character" w:customStyle="1" w:styleId="StopkaZnak">
    <w:name w:val="Stopka Znak"/>
    <w:basedOn w:val="Domylnaczcionkaakapitu"/>
    <w:link w:val="Stopka"/>
    <w:uiPriority w:val="99"/>
    <w:qFormat/>
    <w:rsid w:val="007220FF"/>
  </w:style>
  <w:style w:type="character" w:customStyle="1" w:styleId="StylnagwekparagratuZnak">
    <w:name w:val="Styl nagłówek paragratu Znak"/>
    <w:basedOn w:val="Domylnaczcionkaakapitu"/>
    <w:link w:val="Stylnagwekparagratu"/>
    <w:qFormat/>
    <w:rsid w:val="007220FF"/>
    <w:rPr>
      <w:rFonts w:cstheme="minorHAnsi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220F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7220F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220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20F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7220FF"/>
    <w:rPr>
      <w:kern w:val="0"/>
      <w14:ligatures w14:val="none"/>
    </w:rPr>
  </w:style>
  <w:style w:type="paragraph" w:customStyle="1" w:styleId="Stylnagwekparagratu">
    <w:name w:val="Styl nagłówek paragratu"/>
    <w:basedOn w:val="Normalny"/>
    <w:link w:val="StylnagwekparagratuZnak"/>
    <w:qFormat/>
    <w:rsid w:val="007220FF"/>
    <w:pPr>
      <w:spacing w:after="120"/>
      <w:jc w:val="center"/>
    </w:pPr>
    <w:rPr>
      <w:rFonts w:cstheme="minorHAnsi"/>
      <w:b/>
      <w:kern w:val="2"/>
      <w:sz w:val="20"/>
      <w14:ligatures w14:val="standardContextual"/>
    </w:rPr>
  </w:style>
  <w:style w:type="table" w:styleId="Tabela-Siatka">
    <w:name w:val="Table Grid"/>
    <w:basedOn w:val="Standardowy"/>
    <w:uiPriority w:val="39"/>
    <w:rsid w:val="007220FF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0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0F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2680</Words>
  <Characters>16085</Characters>
  <Application>Microsoft Office Word</Application>
  <DocSecurity>0</DocSecurity>
  <Lines>134</Lines>
  <Paragraphs>37</Paragraphs>
  <ScaleCrop>false</ScaleCrop>
  <Company/>
  <LinksUpToDate>false</LinksUpToDate>
  <CharactersWithSpaces>18728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Kępińska</dc:creator>
  <cp:keywords/>
  <dc:description/>
  <cp:lastModifiedBy>Paulina Dominiak</cp:lastModifiedBy>
  <cp:revision>20</cp:revision>
  <cp:lastPrinted>2024-03-07T09:30:00Z</cp:lastPrinted>
  <dcterms:created xsi:type="dcterms:W3CDTF">2024-02-05T13:16:00Z</dcterms:created>
  <dcterms:modified xsi:type="dcterms:W3CDTF">2024-07-25T13:01:00Z</dcterms:modified>
</cp:coreProperties>
</file>