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93" w:rsidRPr="00C64A93" w:rsidRDefault="00C64A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56" w:type="dxa"/>
        <w:tblLook w:val="04A0" w:firstRow="1" w:lastRow="0" w:firstColumn="1" w:lastColumn="0" w:noHBand="0" w:noVBand="1"/>
      </w:tblPr>
      <w:tblGrid>
        <w:gridCol w:w="534"/>
        <w:gridCol w:w="1653"/>
        <w:gridCol w:w="5009"/>
        <w:gridCol w:w="567"/>
        <w:gridCol w:w="1134"/>
        <w:gridCol w:w="1159"/>
      </w:tblGrid>
      <w:tr w:rsidR="003A55E7" w:rsidTr="00345DAB">
        <w:trPr>
          <w:trHeight w:val="332"/>
        </w:trPr>
        <w:tc>
          <w:tcPr>
            <w:tcW w:w="534" w:type="dxa"/>
          </w:tcPr>
          <w:p w:rsidR="003A55E7" w:rsidRPr="0024714B" w:rsidRDefault="003A55E7" w:rsidP="002471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14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53" w:type="dxa"/>
          </w:tcPr>
          <w:p w:rsidR="003A55E7" w:rsidRPr="0024714B" w:rsidRDefault="003A55E7" w:rsidP="002471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14B">
              <w:rPr>
                <w:rFonts w:ascii="Times New Roman" w:hAnsi="Times New Roman" w:cs="Times New Roman"/>
                <w:sz w:val="20"/>
                <w:szCs w:val="20"/>
              </w:rPr>
              <w:t>Podstawa</w:t>
            </w:r>
          </w:p>
        </w:tc>
        <w:tc>
          <w:tcPr>
            <w:tcW w:w="5009" w:type="dxa"/>
          </w:tcPr>
          <w:p w:rsidR="003A55E7" w:rsidRPr="0024714B" w:rsidRDefault="003A55E7" w:rsidP="002471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14B">
              <w:rPr>
                <w:rFonts w:ascii="Times New Roman" w:hAnsi="Times New Roman" w:cs="Times New Roman"/>
                <w:sz w:val="20"/>
                <w:szCs w:val="20"/>
              </w:rPr>
              <w:t>Opis i wyliczenia</w:t>
            </w:r>
            <w:bookmarkStart w:id="0" w:name="_GoBack"/>
            <w:bookmarkEnd w:id="0"/>
          </w:p>
        </w:tc>
        <w:tc>
          <w:tcPr>
            <w:tcW w:w="567" w:type="dxa"/>
          </w:tcPr>
          <w:p w:rsidR="003A55E7" w:rsidRPr="0024714B" w:rsidRDefault="003A55E7" w:rsidP="002471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14B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:rsidR="003A55E7" w:rsidRPr="0024714B" w:rsidRDefault="003A55E7" w:rsidP="002471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14B">
              <w:rPr>
                <w:rFonts w:ascii="Times New Roman" w:hAnsi="Times New Roman" w:cs="Times New Roman"/>
                <w:sz w:val="20"/>
                <w:szCs w:val="20"/>
              </w:rPr>
              <w:t>Poszcz.</w:t>
            </w:r>
          </w:p>
        </w:tc>
        <w:tc>
          <w:tcPr>
            <w:tcW w:w="1159" w:type="dxa"/>
          </w:tcPr>
          <w:p w:rsidR="003A55E7" w:rsidRPr="0024714B" w:rsidRDefault="003A55E7" w:rsidP="0024714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714B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3A55E7" w:rsidTr="00C64A93">
        <w:tc>
          <w:tcPr>
            <w:tcW w:w="10056" w:type="dxa"/>
            <w:gridSpan w:val="6"/>
          </w:tcPr>
          <w:p w:rsidR="003A55E7" w:rsidRPr="0024714B" w:rsidRDefault="003A55E7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4B">
              <w:rPr>
                <w:rFonts w:ascii="Times New Roman" w:hAnsi="Times New Roman" w:cs="Times New Roman"/>
                <w:sz w:val="20"/>
                <w:szCs w:val="20"/>
              </w:rPr>
              <w:t xml:space="preserve">Przedmiar </w:t>
            </w:r>
          </w:p>
        </w:tc>
      </w:tr>
      <w:tr w:rsidR="003A55E7" w:rsidTr="00C64A93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A55E7" w:rsidRPr="0024714B" w:rsidRDefault="003A55E7" w:rsidP="0048332F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3A55E7" w:rsidRPr="0024714B" w:rsidRDefault="003A55E7" w:rsidP="0048332F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KNR 0-19 0928-12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3A55E7" w:rsidRPr="0024714B" w:rsidRDefault="003A55E7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 xml:space="preserve">Demontaż ścianek z </w:t>
            </w:r>
            <w:r w:rsidR="00C64A93"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PCV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55E7" w:rsidRPr="0024714B" w:rsidRDefault="003A55E7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3A55E7" w:rsidRPr="0024714B" w:rsidRDefault="003A55E7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3A55E7" w:rsidRPr="0024714B" w:rsidRDefault="003A55E7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5E7" w:rsidTr="00C64A93">
        <w:tc>
          <w:tcPr>
            <w:tcW w:w="534" w:type="dxa"/>
            <w:tcBorders>
              <w:top w:val="single" w:sz="4" w:space="0" w:color="auto"/>
            </w:tcBorders>
          </w:tcPr>
          <w:p w:rsidR="003A55E7" w:rsidRPr="0024714B" w:rsidRDefault="003A55E7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3A55E7" w:rsidRPr="0024714B" w:rsidRDefault="003A55E7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3A55E7" w:rsidRPr="0024714B" w:rsidRDefault="003A55E7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55E7" w:rsidRPr="0024714B" w:rsidRDefault="003A55E7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3A55E7" w:rsidRPr="0024714B" w:rsidRDefault="003A55E7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159" w:type="dxa"/>
          </w:tcPr>
          <w:p w:rsidR="003A55E7" w:rsidRPr="0024714B" w:rsidRDefault="003A55E7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5E7" w:rsidTr="00C64A93">
        <w:tc>
          <w:tcPr>
            <w:tcW w:w="534" w:type="dxa"/>
          </w:tcPr>
          <w:p w:rsidR="003A55E7" w:rsidRPr="0024714B" w:rsidRDefault="003A55E7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A55E7" w:rsidRPr="0024714B" w:rsidRDefault="003A55E7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3A55E7" w:rsidRPr="0024714B" w:rsidRDefault="003A55E7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55E7" w:rsidRPr="0024714B" w:rsidRDefault="003A55E7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55E7" w:rsidRPr="0024714B" w:rsidRDefault="003A55E7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SmallCaps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</w:tcPr>
          <w:p w:rsidR="003A55E7" w:rsidRPr="0024714B" w:rsidRDefault="003A55E7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DB467A" w:rsidTr="00C64A93">
        <w:tc>
          <w:tcPr>
            <w:tcW w:w="534" w:type="dxa"/>
            <w:vAlign w:val="center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KNR 4-04 0105-03</w:t>
            </w:r>
          </w:p>
        </w:tc>
        <w:tc>
          <w:tcPr>
            <w:tcW w:w="500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Rozebranie ścianek pełnych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38,46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38,460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38,460</w:t>
            </w: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KNR 19-01 0734-08</w:t>
            </w:r>
          </w:p>
        </w:tc>
        <w:tc>
          <w:tcPr>
            <w:tcW w:w="500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Rozebranie wykładziny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79,150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79,150</w:t>
            </w: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KNR 4-01 0305-06</w:t>
            </w:r>
          </w:p>
        </w:tc>
        <w:tc>
          <w:tcPr>
            <w:tcW w:w="5009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 xml:space="preserve">Uzupełnienie cegłami klinkierowymi ścian </w:t>
            </w:r>
            <w:r w:rsidR="00C64A93"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lub</w:t>
            </w: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 xml:space="preserve"> ścianek o grubości ponad 1/2 ceg. lub zamurowanie otworów w ścianach i ściankach na zaprawie cementowej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8,15*0,24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1,956!</w:t>
            </w: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KNR 0-19 1023-12</w:t>
            </w:r>
          </w:p>
        </w:tc>
        <w:tc>
          <w:tcPr>
            <w:tcW w:w="500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Montaż drzwi z PCV z obróbką obsadzenia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2*4</w:t>
            </w:r>
          </w:p>
        </w:tc>
        <w:tc>
          <w:tcPr>
            <w:tcW w:w="567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48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8,000.</w:t>
            </w:r>
          </w:p>
        </w:tc>
      </w:tr>
      <w:tr w:rsidR="00DB467A" w:rsidTr="00C64A93">
        <w:tc>
          <w:tcPr>
            <w:tcW w:w="534" w:type="dxa"/>
            <w:vAlign w:val="center"/>
          </w:tcPr>
          <w:p w:rsidR="00DB467A" w:rsidRPr="0024714B" w:rsidRDefault="00DB467A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DB467A" w:rsidRPr="0024714B" w:rsidRDefault="00DB467A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KNK 2-06 0803-02</w:t>
            </w:r>
          </w:p>
        </w:tc>
        <w:tc>
          <w:tcPr>
            <w:tcW w:w="500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Wykucie posadzki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79,15*0,02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1,583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</w:tcPr>
          <w:p w:rsidR="00DB467A" w:rsidRPr="0024714B" w:rsidRDefault="00C64A93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1,583</w:t>
            </w: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3" w:type="dxa"/>
          </w:tcPr>
          <w:p w:rsidR="00DB467A" w:rsidRPr="0024714B" w:rsidRDefault="00DB467A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 xml:space="preserve">KNR </w:t>
            </w: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 xml:space="preserve">AT-4Q </w:t>
            </w: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0502-01</w:t>
            </w:r>
          </w:p>
        </w:tc>
        <w:tc>
          <w:tcPr>
            <w:tcW w:w="500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Gruntowanie podłoża ręcznie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</w:t>
            </w:r>
          </w:p>
        </w:tc>
        <w:tc>
          <w:tcPr>
            <w:tcW w:w="567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79,150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79,150</w:t>
            </w: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3" w:type="dxa"/>
          </w:tcPr>
          <w:p w:rsidR="00DB467A" w:rsidRPr="0024714B" w:rsidRDefault="00DB467A" w:rsidP="00C64A93">
            <w:pPr>
              <w:pStyle w:val="Bodytext20"/>
              <w:shd w:val="clear" w:color="auto" w:fill="auto"/>
              <w:ind w:left="220" w:hanging="220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KNR-W 2-02 1104-02 1104-03</w:t>
            </w:r>
          </w:p>
        </w:tc>
        <w:tc>
          <w:tcPr>
            <w:tcW w:w="500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Warstwy wyrównawcze pod posadzki z zaprawy cementowej grubości 60 mm zatarte na gładko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</w:t>
            </w:r>
          </w:p>
        </w:tc>
        <w:tc>
          <w:tcPr>
            <w:tcW w:w="567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79,150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79,150</w:t>
            </w: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3" w:type="dxa"/>
            <w:vAlign w:val="bottom"/>
          </w:tcPr>
          <w:p w:rsidR="00DB467A" w:rsidRPr="0024714B" w:rsidRDefault="00DB467A" w:rsidP="00C64A93">
            <w:pPr>
              <w:pStyle w:val="Bodytext20"/>
              <w:shd w:val="clear" w:color="auto" w:fill="auto"/>
              <w:ind w:left="220" w:hanging="220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kalk. własna</w:t>
            </w:r>
          </w:p>
        </w:tc>
        <w:tc>
          <w:tcPr>
            <w:tcW w:w="500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Przerobienie instalacji elektrycznej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1134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45ptScale20"/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PalatinoLinotype105ptSpacing-1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24714B">
              <w:rPr>
                <w:rStyle w:val="Bodytext2PalatinoLinotype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4714B">
              <w:rPr>
                <w:rStyle w:val="Bodytext2PalatinoLinotype105ptSpacing-1pt"/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DB467A" w:rsidTr="00C64A93">
        <w:tc>
          <w:tcPr>
            <w:tcW w:w="534" w:type="dxa"/>
            <w:vAlign w:val="center"/>
          </w:tcPr>
          <w:p w:rsidR="00DB467A" w:rsidRPr="0024714B" w:rsidRDefault="00DB467A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3" w:type="dxa"/>
          </w:tcPr>
          <w:p w:rsidR="00DB467A" w:rsidRPr="0024714B" w:rsidRDefault="00DB467A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ZKNR C-2 0606-04</w:t>
            </w:r>
          </w:p>
        </w:tc>
        <w:tc>
          <w:tcPr>
            <w:tcW w:w="5009" w:type="dxa"/>
            <w:vAlign w:val="bottom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Klejenie wykładzin rulonowych PCW jednowarstwowych na przygotowanym podłożu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</w:t>
            </w:r>
          </w:p>
        </w:tc>
        <w:tc>
          <w:tcPr>
            <w:tcW w:w="567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79,150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67A" w:rsidTr="00C64A93">
        <w:tc>
          <w:tcPr>
            <w:tcW w:w="534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467A" w:rsidRPr="0024714B" w:rsidRDefault="00DB467A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67A" w:rsidRPr="0024714B" w:rsidRDefault="00DB467A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</w:tcPr>
          <w:p w:rsidR="00DB467A" w:rsidRPr="0024714B" w:rsidRDefault="00DB467A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79,150</w:t>
            </w:r>
          </w:p>
        </w:tc>
      </w:tr>
      <w:tr w:rsidR="00FE37DF" w:rsidTr="00C64A93">
        <w:tc>
          <w:tcPr>
            <w:tcW w:w="534" w:type="dxa"/>
            <w:vAlign w:val="center"/>
          </w:tcPr>
          <w:p w:rsidR="00FE37DF" w:rsidRPr="0024714B" w:rsidRDefault="00FE37D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3" w:type="dxa"/>
          </w:tcPr>
          <w:p w:rsidR="00FE37DF" w:rsidRPr="0024714B" w:rsidRDefault="00FE37D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KNNR-W 2 W1101-02</w:t>
            </w:r>
          </w:p>
        </w:tc>
        <w:tc>
          <w:tcPr>
            <w:tcW w:w="5009" w:type="dxa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Cokół przypodłogowy</w:t>
            </w:r>
          </w:p>
        </w:tc>
        <w:tc>
          <w:tcPr>
            <w:tcW w:w="567" w:type="dxa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FE37DF" w:rsidRPr="0024714B" w:rsidRDefault="00FE37D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FE37DF" w:rsidRPr="0024714B" w:rsidRDefault="00FE37D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7DF" w:rsidTr="00C64A93">
        <w:tc>
          <w:tcPr>
            <w:tcW w:w="534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FE37DF" w:rsidRPr="0024714B" w:rsidRDefault="00FE37D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159" w:type="dxa"/>
          </w:tcPr>
          <w:p w:rsidR="00FE37DF" w:rsidRPr="0024714B" w:rsidRDefault="00FE37D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7DF" w:rsidTr="00C64A93">
        <w:tc>
          <w:tcPr>
            <w:tcW w:w="534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FE37DF" w:rsidRPr="0024714B" w:rsidRDefault="00FE37DF" w:rsidP="0048332F">
            <w:pPr>
              <w:pStyle w:val="Bodytext20"/>
              <w:shd w:val="clear" w:color="auto" w:fill="auto"/>
              <w:ind w:left="260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'</w:t>
            </w:r>
          </w:p>
        </w:tc>
        <w:tc>
          <w:tcPr>
            <w:tcW w:w="567" w:type="dxa"/>
          </w:tcPr>
          <w:p w:rsidR="00FE37DF" w:rsidRPr="0024714B" w:rsidRDefault="00FE37D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75,000</w:t>
            </w:r>
          </w:p>
        </w:tc>
      </w:tr>
      <w:tr w:rsidR="00FE37DF" w:rsidTr="00C64A93">
        <w:tc>
          <w:tcPr>
            <w:tcW w:w="534" w:type="dxa"/>
            <w:vAlign w:val="center"/>
          </w:tcPr>
          <w:p w:rsidR="00FE37DF" w:rsidRPr="0024714B" w:rsidRDefault="00FE37D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3" w:type="dxa"/>
          </w:tcPr>
          <w:p w:rsidR="00FE37DF" w:rsidRPr="0024714B" w:rsidRDefault="00FE37D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 xml:space="preserve">KNR </w:t>
            </w: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  <w:lang w:val="fr-FR" w:eastAsia="fr-FR" w:bidi="fr-FR"/>
              </w:rPr>
              <w:t xml:space="preserve">AÏ-4Q </w:t>
            </w: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0502-01</w:t>
            </w:r>
          </w:p>
        </w:tc>
        <w:tc>
          <w:tcPr>
            <w:tcW w:w="5009" w:type="dxa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Gruntowanie podłoża ręcznie</w:t>
            </w:r>
          </w:p>
        </w:tc>
        <w:tc>
          <w:tcPr>
            <w:tcW w:w="567" w:type="dxa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FE37DF" w:rsidRPr="0024714B" w:rsidRDefault="00FE37D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FE37DF" w:rsidRPr="0024714B" w:rsidRDefault="00FE37D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7DF" w:rsidTr="00C64A93">
        <w:tc>
          <w:tcPr>
            <w:tcW w:w="534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</w:t>
            </w:r>
          </w:p>
        </w:tc>
        <w:tc>
          <w:tcPr>
            <w:tcW w:w="567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79,150</w:t>
            </w:r>
          </w:p>
        </w:tc>
        <w:tc>
          <w:tcPr>
            <w:tcW w:w="1159" w:type="dxa"/>
          </w:tcPr>
          <w:p w:rsidR="00FE37DF" w:rsidRPr="0024714B" w:rsidRDefault="00FE37D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7DF" w:rsidTr="00C64A93">
        <w:tc>
          <w:tcPr>
            <w:tcW w:w="534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FE37DF" w:rsidRPr="0024714B" w:rsidRDefault="00FE37D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7DF" w:rsidRPr="0024714B" w:rsidRDefault="00FE37D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79,150</w:t>
            </w:r>
          </w:p>
        </w:tc>
      </w:tr>
      <w:tr w:rsidR="00FE37DF" w:rsidTr="00C64A93">
        <w:tc>
          <w:tcPr>
            <w:tcW w:w="534" w:type="dxa"/>
          </w:tcPr>
          <w:p w:rsidR="00FE37DF" w:rsidRPr="0024714B" w:rsidRDefault="00FE37D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3" w:type="dxa"/>
          </w:tcPr>
          <w:p w:rsidR="00FE37DF" w:rsidRPr="0024714B" w:rsidRDefault="00FE37D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ZKNR C-2 0101-08</w:t>
            </w:r>
          </w:p>
        </w:tc>
        <w:tc>
          <w:tcPr>
            <w:tcW w:w="5009" w:type="dxa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Przygotowanie podłoża - uzupełnienie ubytków w tynkach</w:t>
            </w:r>
          </w:p>
        </w:tc>
        <w:tc>
          <w:tcPr>
            <w:tcW w:w="567" w:type="dxa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FE37DF" w:rsidRPr="0024714B" w:rsidRDefault="00FE37D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  <w:jc w:val="right"/>
            </w:pPr>
          </w:p>
        </w:tc>
      </w:tr>
      <w:tr w:rsidR="00FE37DF" w:rsidTr="00C64A93">
        <w:tc>
          <w:tcPr>
            <w:tcW w:w="534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59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  <w:jc w:val="right"/>
            </w:pPr>
          </w:p>
        </w:tc>
      </w:tr>
      <w:tr w:rsidR="00FE37DF" w:rsidTr="00C64A93">
        <w:tc>
          <w:tcPr>
            <w:tcW w:w="534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FE37DF" w:rsidRPr="0024714B" w:rsidRDefault="00FE37D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7DF" w:rsidRPr="0024714B" w:rsidRDefault="00FE37D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  <w:vAlign w:val="bottom"/>
          </w:tcPr>
          <w:p w:rsidR="00FE37DF" w:rsidRPr="0024714B" w:rsidRDefault="003A5B9C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20,O00</w:t>
            </w:r>
          </w:p>
        </w:tc>
      </w:tr>
      <w:tr w:rsidR="00FE37DF" w:rsidTr="00C64A93">
        <w:tc>
          <w:tcPr>
            <w:tcW w:w="534" w:type="dxa"/>
          </w:tcPr>
          <w:p w:rsidR="00FE37DF" w:rsidRPr="0024714B" w:rsidRDefault="00FE37D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3" w:type="dxa"/>
          </w:tcPr>
          <w:p w:rsidR="00FE37DF" w:rsidRPr="0024714B" w:rsidRDefault="00FE37D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KNR AT-40 0502-01</w:t>
            </w:r>
          </w:p>
        </w:tc>
        <w:tc>
          <w:tcPr>
            <w:tcW w:w="5009" w:type="dxa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Gruntowanie podłoża ręcznie</w:t>
            </w:r>
          </w:p>
        </w:tc>
        <w:tc>
          <w:tcPr>
            <w:tcW w:w="567" w:type="dxa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FE37DF" w:rsidRPr="0024714B" w:rsidRDefault="00FE37D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FE37DF" w:rsidRPr="0024714B" w:rsidRDefault="00FE37DF" w:rsidP="0048332F">
            <w:pPr>
              <w:pStyle w:val="Bodytext20"/>
              <w:shd w:val="clear" w:color="auto" w:fill="auto"/>
              <w:jc w:val="right"/>
            </w:pPr>
          </w:p>
        </w:tc>
      </w:tr>
      <w:tr w:rsidR="00FE37DF" w:rsidTr="00C64A93">
        <w:tc>
          <w:tcPr>
            <w:tcW w:w="534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FE37DF" w:rsidRPr="0024714B" w:rsidRDefault="00FE37D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FE37DF" w:rsidRPr="0024714B" w:rsidRDefault="00FE37D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vAlign w:val="bottom"/>
          </w:tcPr>
          <w:p w:rsidR="00FE37DF" w:rsidRPr="0024714B" w:rsidRDefault="00FE37D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59" w:type="dxa"/>
            <w:vAlign w:val="center"/>
          </w:tcPr>
          <w:p w:rsidR="00FE37DF" w:rsidRPr="0024714B" w:rsidRDefault="00FE37DF" w:rsidP="0048332F">
            <w:pPr>
              <w:pStyle w:val="Bodytext20"/>
              <w:shd w:val="clear" w:color="auto" w:fill="auto"/>
              <w:jc w:val="right"/>
            </w:pPr>
          </w:p>
        </w:tc>
      </w:tr>
      <w:tr w:rsidR="0048332F" w:rsidTr="00C64A93">
        <w:tc>
          <w:tcPr>
            <w:tcW w:w="534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48332F" w:rsidTr="00C64A93">
        <w:tc>
          <w:tcPr>
            <w:tcW w:w="534" w:type="dxa"/>
          </w:tcPr>
          <w:p w:rsidR="0048332F" w:rsidRPr="0024714B" w:rsidRDefault="0048332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3" w:type="dxa"/>
          </w:tcPr>
          <w:p w:rsidR="0048332F" w:rsidRPr="0024714B" w:rsidRDefault="0048332F" w:rsidP="00C64A93">
            <w:pPr>
              <w:pStyle w:val="Bodytext20"/>
              <w:shd w:val="clear" w:color="auto" w:fill="auto"/>
              <w:ind w:right="220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KNNR3</w:t>
            </w:r>
          </w:p>
          <w:p w:rsidR="0048332F" w:rsidRPr="0024714B" w:rsidRDefault="0048332F" w:rsidP="00C64A93">
            <w:pPr>
              <w:pStyle w:val="Bodytext20"/>
              <w:shd w:val="clear" w:color="auto" w:fill="auto"/>
              <w:ind w:right="220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lastRenderedPageBreak/>
              <w:t>0605-05</w:t>
            </w:r>
          </w:p>
        </w:tc>
        <w:tc>
          <w:tcPr>
            <w:tcW w:w="5009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Dwukrotne malowanie tynków wewnętrznych ścian i </w:t>
            </w: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lastRenderedPageBreak/>
              <w:t>sufitów farbą emulsyjną z przetarciem tynków</w:t>
            </w:r>
          </w:p>
        </w:tc>
        <w:tc>
          <w:tcPr>
            <w:tcW w:w="567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lastRenderedPageBreak/>
              <w:t>m2</w:t>
            </w:r>
          </w:p>
        </w:tc>
        <w:tc>
          <w:tcPr>
            <w:tcW w:w="1134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2F" w:rsidTr="00C64A93">
        <w:tc>
          <w:tcPr>
            <w:tcW w:w="534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</w:t>
            </w:r>
          </w:p>
        </w:tc>
        <w:tc>
          <w:tcPr>
            <w:tcW w:w="567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79,150</w:t>
            </w:r>
          </w:p>
        </w:tc>
        <w:tc>
          <w:tcPr>
            <w:tcW w:w="115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2F" w:rsidTr="00C64A93">
        <w:tc>
          <w:tcPr>
            <w:tcW w:w="534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vAlign w:val="bottom"/>
          </w:tcPr>
          <w:p w:rsidR="0048332F" w:rsidRPr="0024714B" w:rsidRDefault="0048332F" w:rsidP="0048332F">
            <w:pPr>
              <w:pStyle w:val="Bodytext20"/>
              <w:shd w:val="clear" w:color="auto" w:fill="auto"/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332F" w:rsidRPr="0024714B" w:rsidRDefault="0048332F" w:rsidP="0048332F">
            <w:pPr>
              <w:pStyle w:val="Bodytext20"/>
              <w:shd w:val="clear" w:color="auto" w:fill="auto"/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79,150i</w:t>
            </w:r>
          </w:p>
        </w:tc>
      </w:tr>
      <w:tr w:rsidR="0048332F" w:rsidTr="00C64A93">
        <w:tc>
          <w:tcPr>
            <w:tcW w:w="534" w:type="dxa"/>
            <w:vAlign w:val="center"/>
          </w:tcPr>
          <w:p w:rsidR="0048332F" w:rsidRPr="0024714B" w:rsidRDefault="0048332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3" w:type="dxa"/>
            <w:vAlign w:val="bottom"/>
          </w:tcPr>
          <w:p w:rsidR="0048332F" w:rsidRPr="0024714B" w:rsidRDefault="0048332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KNR-W 2-02 0830-04</w:t>
            </w:r>
          </w:p>
        </w:tc>
        <w:tc>
          <w:tcPr>
            <w:tcW w:w="5009" w:type="dxa"/>
            <w:vAlign w:val="bottom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 xml:space="preserve">Wewnętrzne gładzie gipsowe dwuwarstwowe na ścianach z </w:t>
            </w:r>
            <w:r w:rsidR="00C64A93"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elementów</w:t>
            </w: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 xml:space="preserve"> prefabrykowanych i betonów wylewanych</w:t>
            </w:r>
          </w:p>
        </w:tc>
        <w:tc>
          <w:tcPr>
            <w:tcW w:w="567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2F" w:rsidTr="00C64A93">
        <w:tc>
          <w:tcPr>
            <w:tcW w:w="534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vAlign w:val="bottom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vAlign w:val="bottom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115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2F" w:rsidTr="00C64A93">
        <w:tc>
          <w:tcPr>
            <w:tcW w:w="534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  <w:vAlign w:val="center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180,0001</w:t>
            </w:r>
          </w:p>
        </w:tc>
      </w:tr>
      <w:tr w:rsidR="0048332F" w:rsidTr="00C64A93">
        <w:tc>
          <w:tcPr>
            <w:tcW w:w="534" w:type="dxa"/>
          </w:tcPr>
          <w:p w:rsidR="0048332F" w:rsidRPr="0024714B" w:rsidRDefault="0048332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3" w:type="dxa"/>
          </w:tcPr>
          <w:p w:rsidR="0048332F" w:rsidRPr="0024714B" w:rsidRDefault="0048332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KNR AT-40 0502-01</w:t>
            </w:r>
          </w:p>
        </w:tc>
        <w:tc>
          <w:tcPr>
            <w:tcW w:w="5009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Gruntowanie podłoża ręcznie</w:t>
            </w:r>
          </w:p>
        </w:tc>
        <w:tc>
          <w:tcPr>
            <w:tcW w:w="567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2F" w:rsidTr="00C64A93">
        <w:tc>
          <w:tcPr>
            <w:tcW w:w="534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vAlign w:val="bottom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vAlign w:val="bottom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115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2F" w:rsidTr="00C64A93">
        <w:tc>
          <w:tcPr>
            <w:tcW w:w="534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  <w:vAlign w:val="center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</w:tr>
      <w:tr w:rsidR="0048332F" w:rsidTr="00C64A93">
        <w:tc>
          <w:tcPr>
            <w:tcW w:w="534" w:type="dxa"/>
            <w:vAlign w:val="center"/>
          </w:tcPr>
          <w:p w:rsidR="0048332F" w:rsidRPr="0024714B" w:rsidRDefault="0048332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3" w:type="dxa"/>
            <w:vAlign w:val="bottom"/>
          </w:tcPr>
          <w:p w:rsidR="0048332F" w:rsidRPr="0024714B" w:rsidRDefault="0048332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KMNR 3 0605-05</w:t>
            </w:r>
          </w:p>
        </w:tc>
        <w:tc>
          <w:tcPr>
            <w:tcW w:w="5009" w:type="dxa"/>
            <w:vAlign w:val="bottom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Dwukrotne malowanie tynków wewnętrznych ścian i sufitów farbą emulsyjną z przetarciem tynków</w:t>
            </w:r>
          </w:p>
        </w:tc>
        <w:tc>
          <w:tcPr>
            <w:tcW w:w="567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2F" w:rsidTr="00C64A93">
        <w:tc>
          <w:tcPr>
            <w:tcW w:w="534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  <w:vAlign w:val="bottom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  <w:vAlign w:val="bottom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115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2F" w:rsidTr="00C64A93">
        <w:tc>
          <w:tcPr>
            <w:tcW w:w="534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  <w:vAlign w:val="center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</w:tr>
      <w:tr w:rsidR="0048332F" w:rsidTr="00C64A93">
        <w:tc>
          <w:tcPr>
            <w:tcW w:w="534" w:type="dxa"/>
          </w:tcPr>
          <w:p w:rsidR="0048332F" w:rsidRPr="0024714B" w:rsidRDefault="00C64A93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3" w:type="dxa"/>
            <w:vAlign w:val="bottom"/>
          </w:tcPr>
          <w:p w:rsidR="0048332F" w:rsidRPr="0024714B" w:rsidRDefault="0048332F" w:rsidP="00C64A93">
            <w:pPr>
              <w:pStyle w:val="Bodytext20"/>
              <w:shd w:val="clear" w:color="auto" w:fill="auto"/>
              <w:jc w:val="center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kalk. własna</w:t>
            </w:r>
          </w:p>
        </w:tc>
        <w:tc>
          <w:tcPr>
            <w:tcW w:w="5009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Wywóz i utylizacja gruzu</w:t>
            </w:r>
          </w:p>
        </w:tc>
        <w:tc>
          <w:tcPr>
            <w:tcW w:w="567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134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2F" w:rsidTr="00C64A93">
        <w:tc>
          <w:tcPr>
            <w:tcW w:w="534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134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1159" w:type="dxa"/>
          </w:tcPr>
          <w:p w:rsidR="0048332F" w:rsidRPr="0024714B" w:rsidRDefault="0048332F" w:rsidP="0048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2F" w:rsidTr="00C64A93">
        <w:tc>
          <w:tcPr>
            <w:tcW w:w="534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8332F" w:rsidRPr="0024714B" w:rsidRDefault="0048332F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48332F" w:rsidRPr="0024714B" w:rsidRDefault="004D6C98" w:rsidP="004D6C98">
            <w:pPr>
              <w:pStyle w:val="Bodytext20"/>
              <w:shd w:val="clear" w:color="auto" w:fill="auto"/>
              <w:tabs>
                <w:tab w:val="left" w:pos="2910"/>
              </w:tabs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159" w:type="dxa"/>
          </w:tcPr>
          <w:p w:rsidR="0048332F" w:rsidRPr="0024714B" w:rsidRDefault="0048332F" w:rsidP="0048332F">
            <w:pPr>
              <w:pStyle w:val="Bodytext20"/>
              <w:shd w:val="clear" w:color="auto" w:fill="auto"/>
              <w:jc w:val="right"/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14,QQ0j</w:t>
            </w:r>
          </w:p>
        </w:tc>
      </w:tr>
      <w:tr w:rsidR="00B87AC8" w:rsidTr="00C64A93">
        <w:tc>
          <w:tcPr>
            <w:tcW w:w="534" w:type="dxa"/>
          </w:tcPr>
          <w:p w:rsidR="00B87AC8" w:rsidRPr="0024714B" w:rsidRDefault="00B87AC8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:rsidR="00B87AC8" w:rsidRPr="0024714B" w:rsidRDefault="00B87AC8" w:rsidP="00C6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4B"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kalk. własna</w:t>
            </w:r>
          </w:p>
        </w:tc>
        <w:tc>
          <w:tcPr>
            <w:tcW w:w="5009" w:type="dxa"/>
          </w:tcPr>
          <w:p w:rsidR="00B87AC8" w:rsidRPr="0024714B" w:rsidRDefault="00B87AC8" w:rsidP="004D6C98">
            <w:pPr>
              <w:pStyle w:val="Bodytext20"/>
              <w:shd w:val="clear" w:color="auto" w:fill="auto"/>
              <w:tabs>
                <w:tab w:val="left" w:pos="2910"/>
              </w:tabs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>Dostawa i montaż regałów przejezdnych wraz z torami</w:t>
            </w:r>
          </w:p>
        </w:tc>
        <w:tc>
          <w:tcPr>
            <w:tcW w:w="567" w:type="dxa"/>
          </w:tcPr>
          <w:p w:rsidR="00B87AC8" w:rsidRPr="0024714B" w:rsidRDefault="00B87AC8" w:rsidP="0048332F">
            <w:pPr>
              <w:pStyle w:val="Bodytext20"/>
              <w:shd w:val="clear" w:color="auto" w:fill="auto"/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  <w:t xml:space="preserve">kpl. </w:t>
            </w:r>
          </w:p>
        </w:tc>
        <w:tc>
          <w:tcPr>
            <w:tcW w:w="1134" w:type="dxa"/>
          </w:tcPr>
          <w:p w:rsidR="00B87AC8" w:rsidRPr="0024714B" w:rsidRDefault="00B87AC8" w:rsidP="0048332F">
            <w:pPr>
              <w:pStyle w:val="Bodytext20"/>
              <w:shd w:val="clear" w:color="auto" w:fill="auto"/>
              <w:jc w:val="right"/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B87AC8" w:rsidRPr="0024714B" w:rsidRDefault="00B87AC8" w:rsidP="0048332F">
            <w:pPr>
              <w:pStyle w:val="Bodytext20"/>
              <w:shd w:val="clear" w:color="auto" w:fill="auto"/>
              <w:jc w:val="right"/>
              <w:rPr>
                <w:rStyle w:val="Bodytext2MicrosoftSansSerif9pt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55E7" w:rsidRPr="00C64A93" w:rsidRDefault="003A55E7">
      <w:pPr>
        <w:rPr>
          <w:rFonts w:ascii="Times New Roman" w:hAnsi="Times New Roman" w:cs="Times New Roman"/>
          <w:sz w:val="8"/>
          <w:szCs w:val="8"/>
        </w:rPr>
      </w:pPr>
    </w:p>
    <w:sectPr w:rsidR="003A55E7" w:rsidRPr="00C64A93" w:rsidSect="0024714B">
      <w:pgSz w:w="11900" w:h="16840"/>
      <w:pgMar w:top="1134" w:right="1123" w:bottom="851" w:left="109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F7" w:rsidRDefault="006465F7">
      <w:r>
        <w:separator/>
      </w:r>
    </w:p>
  </w:endnote>
  <w:endnote w:type="continuationSeparator" w:id="0">
    <w:p w:rsidR="006465F7" w:rsidRDefault="0064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F7" w:rsidRDefault="006465F7"/>
  </w:footnote>
  <w:footnote w:type="continuationSeparator" w:id="0">
    <w:p w:rsidR="006465F7" w:rsidRDefault="006465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BA"/>
    <w:rsid w:val="000B44BA"/>
    <w:rsid w:val="0024714B"/>
    <w:rsid w:val="00260A25"/>
    <w:rsid w:val="00345DAB"/>
    <w:rsid w:val="003A55E7"/>
    <w:rsid w:val="003A5B9C"/>
    <w:rsid w:val="0048332F"/>
    <w:rsid w:val="004D6C98"/>
    <w:rsid w:val="00592D1F"/>
    <w:rsid w:val="006465F7"/>
    <w:rsid w:val="007226C5"/>
    <w:rsid w:val="009F1000"/>
    <w:rsid w:val="00A67D76"/>
    <w:rsid w:val="00B87AC8"/>
    <w:rsid w:val="00C64A93"/>
    <w:rsid w:val="00D35913"/>
    <w:rsid w:val="00DB467A"/>
    <w:rsid w:val="00EB0BE4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263E9-8EA6-432B-9CBB-469CE535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MicrosoftSansSerif9pt">
    <w:name w:val="Body text (2) + Microsoft Sans Serif;9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MicrosoftSansSerif9ptSmallCaps">
    <w:name w:val="Body text (2) + Microsoft Sans Serif;9 pt;Small Caps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MicrosoftSansSerif22pt">
    <w:name w:val="Body text (2) + Microsoft Sans Serif;22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Bodytext2MicrosoftSansSerif45ptScale20">
    <w:name w:val="Body text (2) + Microsoft Sans Serif;4;5 pt;Scale 20%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9"/>
      <w:szCs w:val="9"/>
      <w:u w:val="none"/>
      <w:lang w:val="fr-FR" w:eastAsia="fr-FR" w:bidi="fr-FR"/>
    </w:rPr>
  </w:style>
  <w:style w:type="character" w:customStyle="1" w:styleId="Bodytext2PalatinoLinotype105ptSpacing-1pt">
    <w:name w:val="Body text (2) + Palatino Linotype;10;5 pt;Spacing -1 pt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PalatinoLinotype9pt">
    <w:name w:val="Body text (2) + Palatino Linotype;9 pt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FranklinGothicBook13pt">
    <w:name w:val="Body text (2) + Franklin Gothic Book;13 pt"/>
    <w:basedOn w:val="Body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Bodytext2MicrosoftSansSerif105pt">
    <w:name w:val="Body text (2) + Microsoft Sans Serif;10;5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Constantia55pt">
    <w:name w:val="Body text (2) + Constantia;5;5 pt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9pt">
    <w:name w:val="Header or footer + 9 pt"/>
    <w:basedOn w:val="Headerorfooter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table" w:styleId="Tabela-Siatka">
    <w:name w:val="Table Grid"/>
    <w:basedOn w:val="Standardowy"/>
    <w:uiPriority w:val="59"/>
    <w:rsid w:val="003A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32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83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32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D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DA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9D4C-6AC9-447C-BF92-24B04D5C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Woźna</dc:creator>
  <cp:lastModifiedBy>Monika Woźna</cp:lastModifiedBy>
  <cp:revision>5</cp:revision>
  <cp:lastPrinted>2021-10-18T08:38:00Z</cp:lastPrinted>
  <dcterms:created xsi:type="dcterms:W3CDTF">2021-10-13T06:19:00Z</dcterms:created>
  <dcterms:modified xsi:type="dcterms:W3CDTF">2021-10-18T08:40:00Z</dcterms:modified>
</cp:coreProperties>
</file>