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CE" w:rsidRDefault="00063ACE" w:rsidP="00063ACE">
      <w:pPr>
        <w:spacing w:after="0" w:line="259" w:lineRule="auto"/>
        <w:ind w:left="10" w:right="355" w:hanging="10"/>
        <w:jc w:val="center"/>
      </w:pPr>
      <w:r>
        <w:rPr>
          <w:b/>
        </w:rPr>
        <w:t>Umowa nr ……/</w:t>
      </w:r>
      <w:proofErr w:type="spellStart"/>
      <w:r>
        <w:rPr>
          <w:b/>
        </w:rPr>
        <w:t>pu</w:t>
      </w:r>
      <w:proofErr w:type="spellEnd"/>
      <w:r>
        <w:rPr>
          <w:b/>
        </w:rPr>
        <w:t>/24</w:t>
      </w:r>
    </w:p>
    <w:p w:rsidR="00063ACE" w:rsidRDefault="00063ACE" w:rsidP="00063ACE">
      <w:pPr>
        <w:spacing w:after="0" w:line="259" w:lineRule="auto"/>
        <w:ind w:left="0" w:firstLine="0"/>
        <w:jc w:val="center"/>
      </w:pPr>
      <w:r>
        <w:t>zawarta w dniu ………………..</w:t>
      </w:r>
    </w:p>
    <w:p w:rsidR="00063ACE" w:rsidRDefault="00063ACE" w:rsidP="00063ACE">
      <w:pPr>
        <w:spacing w:after="20" w:line="259" w:lineRule="auto"/>
        <w:ind w:left="74" w:right="0" w:firstLine="0"/>
        <w:jc w:val="left"/>
      </w:pPr>
      <w:r>
        <w:t xml:space="preserve"> </w:t>
      </w:r>
    </w:p>
    <w:p w:rsidR="00063ACE" w:rsidRDefault="00063ACE" w:rsidP="00063ACE">
      <w:pPr>
        <w:spacing w:line="360" w:lineRule="auto"/>
        <w:ind w:left="0" w:right="78" w:firstLine="0"/>
      </w:pPr>
      <w:r>
        <w:t xml:space="preserve">pomiędzy: </w:t>
      </w:r>
    </w:p>
    <w:p w:rsidR="00063ACE" w:rsidRDefault="00063ACE" w:rsidP="00063ACE">
      <w:pPr>
        <w:spacing w:after="0" w:line="360" w:lineRule="auto"/>
        <w:ind w:left="0" w:right="78" w:firstLine="0"/>
      </w:pPr>
      <w:r>
        <w:rPr>
          <w:b/>
        </w:rPr>
        <w:t xml:space="preserve">Akademią Policji w Szczytnie </w:t>
      </w:r>
      <w:r>
        <w:t>z siedzibą : 12-100 Szczytno, ul. Marszalka Józefa Piłsudskiego 111, posiadająca NIP 745-10-03-168, REGON 510338744, reprezentowana z upoważnienia Komendanta-Rektora Akademii Policji w Szczytnie przez pełniąc</w:t>
      </w:r>
      <w:r w:rsidR="0014554C">
        <w:t>ą</w:t>
      </w:r>
      <w:r>
        <w:t xml:space="preserve"> obowiązki Kanclerza Akademii Policji w Szczytnie </w:t>
      </w:r>
      <w:proofErr w:type="spellStart"/>
      <w:r w:rsidR="0014554C">
        <w:t>podkom</w:t>
      </w:r>
      <w:proofErr w:type="spellEnd"/>
      <w:r>
        <w:t>. Ann</w:t>
      </w:r>
      <w:r w:rsidR="0014554C">
        <w:t>ę</w:t>
      </w:r>
      <w:r>
        <w:t xml:space="preserve"> Pepłowsk</w:t>
      </w:r>
      <w:r w:rsidR="0014554C">
        <w:t>ą</w:t>
      </w:r>
      <w:bookmarkStart w:id="0" w:name="_GoBack"/>
      <w:bookmarkEnd w:id="0"/>
      <w:r>
        <w:t xml:space="preserve">  zwaną  dalej</w:t>
      </w:r>
      <w:r>
        <w:rPr>
          <w:b/>
        </w:rPr>
        <w:t xml:space="preserve"> „Zamawiającym” </w:t>
      </w:r>
    </w:p>
    <w:p w:rsidR="00063ACE" w:rsidRDefault="00063ACE" w:rsidP="00063ACE">
      <w:pPr>
        <w:spacing w:after="0" w:line="240" w:lineRule="auto"/>
        <w:ind w:left="59" w:right="78" w:firstLine="0"/>
      </w:pPr>
    </w:p>
    <w:p w:rsidR="00063ACE" w:rsidRDefault="00063ACE" w:rsidP="00063ACE">
      <w:pPr>
        <w:spacing w:after="0" w:line="240" w:lineRule="auto"/>
        <w:ind w:left="59" w:right="78" w:firstLine="0"/>
        <w:jc w:val="center"/>
      </w:pPr>
      <w:r>
        <w:t>-a-</w:t>
      </w:r>
    </w:p>
    <w:p w:rsidR="00063ACE" w:rsidRDefault="00063ACE" w:rsidP="00063ACE">
      <w:pPr>
        <w:pStyle w:val="Default"/>
        <w:ind w:right="78"/>
        <w:jc w:val="both"/>
      </w:pPr>
    </w:p>
    <w:p w:rsidR="00063ACE" w:rsidRPr="004135B7" w:rsidRDefault="00063ACE" w:rsidP="00063ACE">
      <w:pPr>
        <w:pStyle w:val="Tekstpodstawowy"/>
        <w:rPr>
          <w:color w:val="000000" w:themeColor="text1"/>
          <w:szCs w:val="24"/>
        </w:rPr>
      </w:pPr>
      <w:r w:rsidRPr="004135B7">
        <w:rPr>
          <w:color w:val="000000" w:themeColor="text1"/>
          <w:sz w:val="22"/>
        </w:rPr>
        <w:t xml:space="preserve">………………………………………………………………(nazwa podmiotu i forma prawna) z/s w ................................................,  NIP-…………………, REGON  ………………,/ </w:t>
      </w:r>
      <w:r w:rsidRPr="004135B7">
        <w:rPr>
          <w:color w:val="000000" w:themeColor="text1"/>
          <w:szCs w:val="24"/>
        </w:rPr>
        <w:t>numer w Krajowym Rejestrze Przedsiębiorców tj. KRS………………., prowadzonym przez Sąd Rejonowy dla............................................ , ..................................... Wydział Gospodarczy, kapitał (zakładowy/akcyjny*)...................................... zł*</w:t>
      </w:r>
      <w:r w:rsidRPr="004135B7">
        <w:rPr>
          <w:rStyle w:val="Odwoanieprzypisudolnego"/>
          <w:color w:val="000000" w:themeColor="text1"/>
          <w:szCs w:val="24"/>
        </w:rPr>
        <w:footnoteReference w:id="1"/>
      </w:r>
      <w:r w:rsidRPr="004135B7">
        <w:rPr>
          <w:color w:val="000000" w:themeColor="text1"/>
          <w:szCs w:val="24"/>
        </w:rPr>
        <w:t>adres: ..........................................................</w:t>
      </w:r>
    </w:p>
    <w:p w:rsidR="00063ACE" w:rsidRPr="004135B7" w:rsidRDefault="00063ACE" w:rsidP="00063ACE">
      <w:pPr>
        <w:pStyle w:val="Tekstpodstawowy"/>
        <w:rPr>
          <w:rFonts w:cs="Times New Roman"/>
          <w:color w:val="000000" w:themeColor="text1"/>
          <w:szCs w:val="24"/>
        </w:rPr>
      </w:pPr>
    </w:p>
    <w:p w:rsidR="00063ACE" w:rsidRPr="004135B7" w:rsidRDefault="00063ACE" w:rsidP="00063ACE">
      <w:pPr>
        <w:pStyle w:val="Tekstpodstawowy"/>
        <w:rPr>
          <w:rFonts w:cs="Times New Roman"/>
          <w:color w:val="000000" w:themeColor="text1"/>
          <w:szCs w:val="24"/>
        </w:rPr>
      </w:pPr>
      <w:r w:rsidRPr="004135B7">
        <w:rPr>
          <w:rFonts w:cs="Times New Roman"/>
          <w:color w:val="000000" w:themeColor="text1"/>
          <w:szCs w:val="24"/>
        </w:rPr>
        <w:t>zwanym dalej „</w:t>
      </w:r>
      <w:r w:rsidRPr="004135B7">
        <w:rPr>
          <w:rFonts w:cs="Times New Roman"/>
          <w:b/>
          <w:color w:val="000000" w:themeColor="text1"/>
          <w:szCs w:val="24"/>
        </w:rPr>
        <w:t>Wykonawcą</w:t>
      </w:r>
      <w:r w:rsidRPr="004135B7">
        <w:rPr>
          <w:rFonts w:cs="Times New Roman"/>
          <w:color w:val="000000" w:themeColor="text1"/>
          <w:szCs w:val="24"/>
        </w:rPr>
        <w:t>”</w:t>
      </w:r>
    </w:p>
    <w:p w:rsidR="00063ACE" w:rsidRPr="004135B7" w:rsidRDefault="00063ACE" w:rsidP="00063ACE">
      <w:pPr>
        <w:pStyle w:val="Tekstpodstawowy"/>
        <w:rPr>
          <w:rFonts w:cs="Times New Roman"/>
          <w:color w:val="000000" w:themeColor="text1"/>
          <w:szCs w:val="24"/>
        </w:rPr>
      </w:pPr>
      <w:r w:rsidRPr="004135B7">
        <w:rPr>
          <w:rFonts w:cs="Times New Roman"/>
          <w:color w:val="000000" w:themeColor="text1"/>
          <w:szCs w:val="24"/>
        </w:rPr>
        <w:t>reprezentowaną przez:</w:t>
      </w:r>
    </w:p>
    <w:p w:rsidR="00063ACE" w:rsidRPr="004135B7" w:rsidRDefault="00063ACE" w:rsidP="00063ACE">
      <w:pPr>
        <w:pStyle w:val="Tekstpodstawowy"/>
        <w:rPr>
          <w:rFonts w:cs="Times New Roman"/>
          <w:color w:val="000000" w:themeColor="text1"/>
          <w:szCs w:val="24"/>
        </w:rPr>
      </w:pPr>
      <w:r w:rsidRPr="004135B7">
        <w:rPr>
          <w:rFonts w:cs="Times New Roman"/>
          <w:color w:val="000000" w:themeColor="text1"/>
          <w:szCs w:val="24"/>
        </w:rPr>
        <w:t xml:space="preserve"> ............................................... – ......................................uprawnioną do reprezentacji Wykonawcy zgodnie z informacją odpowiadającą aktualnemu odpisowi KRS/CEIDG*  z dnia ....................... </w:t>
      </w:r>
    </w:p>
    <w:p w:rsidR="00063ACE" w:rsidRDefault="00063ACE" w:rsidP="00063ACE">
      <w:pPr>
        <w:spacing w:after="0" w:line="240" w:lineRule="auto"/>
        <w:ind w:left="0" w:right="78" w:firstLine="0"/>
        <w:rPr>
          <w:szCs w:val="24"/>
        </w:rPr>
      </w:pPr>
    </w:p>
    <w:p w:rsidR="00063ACE" w:rsidRDefault="00063ACE" w:rsidP="00063ACE">
      <w:pPr>
        <w:spacing w:after="0" w:line="240" w:lineRule="auto"/>
        <w:ind w:left="0" w:right="78" w:firstLine="0"/>
        <w:rPr>
          <w:szCs w:val="24"/>
        </w:rPr>
      </w:pPr>
    </w:p>
    <w:p w:rsidR="00063ACE" w:rsidRPr="00F651C2" w:rsidRDefault="00063ACE" w:rsidP="00063ACE">
      <w:pPr>
        <w:spacing w:after="0" w:line="360" w:lineRule="auto"/>
        <w:ind w:left="0" w:right="78" w:firstLine="0"/>
        <w:rPr>
          <w:color w:val="auto"/>
          <w:szCs w:val="24"/>
        </w:rPr>
      </w:pPr>
      <w:r>
        <w:rPr>
          <w:szCs w:val="24"/>
        </w:rPr>
        <w:t>Zamawiający i Wykonawca zwani są dalej łącznie również „</w:t>
      </w:r>
      <w:r>
        <w:rPr>
          <w:b/>
          <w:szCs w:val="24"/>
        </w:rPr>
        <w:t>Stronami</w:t>
      </w:r>
      <w:r>
        <w:rPr>
          <w:szCs w:val="24"/>
        </w:rPr>
        <w:t>”</w:t>
      </w:r>
    </w:p>
    <w:p w:rsidR="00063ACE" w:rsidRDefault="00063ACE" w:rsidP="00063ACE">
      <w:pPr>
        <w:spacing w:after="0" w:line="360" w:lineRule="auto"/>
        <w:ind w:left="0" w:right="78" w:firstLine="0"/>
      </w:pPr>
    </w:p>
    <w:p w:rsidR="00063ACE" w:rsidRDefault="00063ACE" w:rsidP="00063ACE">
      <w:pPr>
        <w:spacing w:after="0" w:line="360" w:lineRule="auto"/>
        <w:ind w:left="0" w:right="78" w:firstLine="0"/>
      </w:pPr>
      <w:r>
        <w:t xml:space="preserve">w wyniku </w:t>
      </w:r>
      <w:r w:rsidRPr="005041DA">
        <w:rPr>
          <w:color w:val="auto"/>
        </w:rPr>
        <w:t>przeprowadzonego  zapytania ofertowego</w:t>
      </w:r>
      <w:r>
        <w:rPr>
          <w:color w:val="auto"/>
        </w:rPr>
        <w:t xml:space="preserve"> na </w:t>
      </w:r>
      <w:r>
        <w:t xml:space="preserve">wykonanie Programu </w:t>
      </w:r>
      <w:proofErr w:type="spellStart"/>
      <w:r>
        <w:t>Funkcjonalno</w:t>
      </w:r>
      <w:proofErr w:type="spellEnd"/>
      <w:r>
        <w:t xml:space="preserve"> -Użytkowego , zwanego dalej PFU. </w:t>
      </w:r>
    </w:p>
    <w:p w:rsidR="00063ACE" w:rsidRDefault="00063ACE" w:rsidP="00063ACE">
      <w:pPr>
        <w:spacing w:after="0" w:line="259" w:lineRule="auto"/>
        <w:ind w:left="74" w:right="78" w:firstLine="0"/>
        <w:jc w:val="left"/>
        <w:rPr>
          <w:b/>
        </w:rPr>
      </w:pPr>
      <w:r>
        <w:t xml:space="preserve"> </w:t>
      </w:r>
      <w:r>
        <w:rPr>
          <w:b/>
        </w:rPr>
        <w:t xml:space="preserve"> </w:t>
      </w:r>
    </w:p>
    <w:p w:rsidR="00063ACE" w:rsidRDefault="00063ACE" w:rsidP="00063ACE">
      <w:pPr>
        <w:spacing w:after="0" w:line="259" w:lineRule="auto"/>
        <w:ind w:left="74" w:right="78" w:firstLine="0"/>
        <w:jc w:val="left"/>
      </w:pPr>
    </w:p>
    <w:p w:rsidR="00063ACE" w:rsidRDefault="00063ACE" w:rsidP="00063ACE">
      <w:pPr>
        <w:pStyle w:val="Nagwek1"/>
        <w:ind w:right="78"/>
      </w:pPr>
    </w:p>
    <w:p w:rsidR="00063ACE" w:rsidRDefault="00063ACE" w:rsidP="00063ACE">
      <w:pPr>
        <w:pStyle w:val="Nagwek1"/>
        <w:ind w:right="78"/>
      </w:pPr>
      <w:r>
        <w:t>§ 1</w:t>
      </w:r>
    </w:p>
    <w:p w:rsidR="00063ACE" w:rsidRDefault="00063ACE" w:rsidP="00063ACE">
      <w:pPr>
        <w:pStyle w:val="Nagwek1"/>
        <w:ind w:right="78"/>
      </w:pPr>
      <w:r>
        <w:t xml:space="preserve"> Przedmiot umowy </w:t>
      </w:r>
    </w:p>
    <w:p w:rsidR="00063ACE" w:rsidRDefault="00063ACE" w:rsidP="00063ACE">
      <w:pPr>
        <w:spacing w:after="41" w:line="259" w:lineRule="auto"/>
        <w:ind w:left="0" w:right="78" w:firstLine="0"/>
        <w:jc w:val="center"/>
      </w:pPr>
      <w:r>
        <w:rPr>
          <w:b/>
        </w:rPr>
        <w:t xml:space="preserve"> </w:t>
      </w:r>
    </w:p>
    <w:p w:rsidR="00063ACE" w:rsidRDefault="00063ACE" w:rsidP="00063ACE">
      <w:pPr>
        <w:pStyle w:val="Akapitzlist"/>
        <w:numPr>
          <w:ilvl w:val="0"/>
          <w:numId w:val="6"/>
        </w:numPr>
        <w:spacing w:after="0" w:line="360" w:lineRule="auto"/>
        <w:ind w:left="426" w:right="78" w:hanging="426"/>
      </w:pPr>
      <w:r>
        <w:t xml:space="preserve">Zamawiający zleca a Wykonawca przyjmuje do wykonania przedmiot umowy tj. </w:t>
      </w:r>
      <w:r w:rsidRPr="00A64EF1">
        <w:rPr>
          <w:b/>
        </w:rPr>
        <w:t>opracowanie Programu Funkcjonalno-Użytkowego dla zadania pod nazwą: „Instalacja fotowoltaiczna dla Budynków Akademii Policji w Szczytnie”</w:t>
      </w:r>
      <w:r>
        <w:t xml:space="preserve">, zwanego dalej PFU. Celem przedmiotu zamówienia jest uzyskanie możliwie największych do osiągnięcia korzyści związanych </w:t>
      </w:r>
      <w:r>
        <w:lastRenderedPageBreak/>
        <w:t>z  redukcją kosztów zużycia energii elektrycznej w ramach obowiązujących przepisów z  uwzględnieniem wszelkich aktualnych uwarunkowań determinujących budowę instalacji fotowoltaicznej dla budynków Akademii Policji w Szczytnie.</w:t>
      </w:r>
    </w:p>
    <w:p w:rsidR="00063ACE" w:rsidRDefault="00063ACE" w:rsidP="00063ACE">
      <w:pPr>
        <w:pStyle w:val="Akapitzlist"/>
        <w:numPr>
          <w:ilvl w:val="0"/>
          <w:numId w:val="6"/>
        </w:numPr>
        <w:spacing w:after="0" w:line="360" w:lineRule="auto"/>
        <w:ind w:left="426" w:right="78" w:hanging="426"/>
      </w:pPr>
      <w:r>
        <w:t>Program funkcjonalno-użytkowy będzie służyć do opisu przedmiotu zamówienia celem wyłonienia Wykonawcy projektu budowlanego, ustalenia planowanych kosztów prac projektowych i robót budowlanych, przygotowania oferty – szczególnie w zakresie obliczenia ceny oferty wykonania prac projektowych.</w:t>
      </w:r>
    </w:p>
    <w:p w:rsidR="00063ACE" w:rsidRDefault="00063ACE" w:rsidP="00063ACE">
      <w:pPr>
        <w:pStyle w:val="Akapitzlist"/>
        <w:numPr>
          <w:ilvl w:val="0"/>
          <w:numId w:val="6"/>
        </w:numPr>
        <w:spacing w:after="0" w:line="360" w:lineRule="auto"/>
        <w:ind w:left="426" w:right="78" w:hanging="426"/>
      </w:pPr>
      <w:r>
        <w:t>Przedmiot zamówienia zrealizowany zostanie w następujących etapach:</w:t>
      </w:r>
    </w:p>
    <w:p w:rsidR="00063ACE" w:rsidRDefault="00063ACE" w:rsidP="00063ACE">
      <w:pPr>
        <w:pStyle w:val="Akapitzlist"/>
        <w:numPr>
          <w:ilvl w:val="0"/>
          <w:numId w:val="7"/>
        </w:numPr>
        <w:spacing w:after="0" w:line="360" w:lineRule="auto"/>
        <w:ind w:left="851" w:right="78" w:hanging="425"/>
      </w:pPr>
      <w:r>
        <w:t>Etap I:</w:t>
      </w:r>
    </w:p>
    <w:p w:rsidR="00063ACE" w:rsidRDefault="00063ACE" w:rsidP="00063ACE">
      <w:pPr>
        <w:pStyle w:val="Akapitzlist"/>
        <w:numPr>
          <w:ilvl w:val="1"/>
          <w:numId w:val="6"/>
        </w:numPr>
        <w:spacing w:after="0" w:line="360" w:lineRule="auto"/>
        <w:ind w:left="1134" w:right="78" w:hanging="283"/>
      </w:pPr>
      <w:r>
        <w:t>wizja lokalna terenu, przeprowadzenie analizy sytuacyjno-technicznej dla budynków, określenie możliwości budowy instalacji fotowoltaicznej, przygotowanie koncepcji budowy instalacji fotowoltaicznej zawierającej m.in. rozplanowanie/lokalizację w terenie wszystkich urządzeń i elementów wchodzących w skład instalacji fotowoltaicznej;</w:t>
      </w:r>
    </w:p>
    <w:p w:rsidR="00063ACE" w:rsidRDefault="00063ACE" w:rsidP="00063ACE">
      <w:pPr>
        <w:pStyle w:val="Akapitzlist"/>
        <w:numPr>
          <w:ilvl w:val="1"/>
          <w:numId w:val="6"/>
        </w:numPr>
        <w:spacing w:after="0" w:line="360" w:lineRule="auto"/>
        <w:ind w:left="1134" w:right="78" w:hanging="283"/>
      </w:pPr>
      <w:r>
        <w:t>opracowanie PFU;</w:t>
      </w:r>
    </w:p>
    <w:p w:rsidR="00063ACE" w:rsidRDefault="00063ACE" w:rsidP="00063ACE">
      <w:pPr>
        <w:pStyle w:val="Akapitzlist"/>
        <w:numPr>
          <w:ilvl w:val="0"/>
          <w:numId w:val="7"/>
        </w:numPr>
        <w:spacing w:after="0" w:line="360" w:lineRule="auto"/>
        <w:ind w:left="851" w:right="78" w:hanging="425"/>
      </w:pPr>
      <w:r>
        <w:t>Etap II:</w:t>
      </w:r>
    </w:p>
    <w:p w:rsidR="00063ACE" w:rsidRDefault="00063ACE" w:rsidP="00063ACE">
      <w:pPr>
        <w:pStyle w:val="Akapitzlist"/>
        <w:spacing w:after="0" w:line="360" w:lineRule="auto"/>
        <w:ind w:left="851" w:right="78" w:firstLine="0"/>
      </w:pPr>
      <w:r>
        <w:t>Udzielania Zamawiającemu merytorycznego wsparcia podczas przygotowania i przeprowadzania postępowań o udzielenie zamówienia publicznego na wybór Wykonawcy projektu budowlanego sporządzanego w oparciu o przedmiotową dokumentację (PFU). Aktualizacja kosztorysów inwestorskich na prośbę Zamawiającego (maksymalnie do 5 razy).</w:t>
      </w:r>
    </w:p>
    <w:p w:rsidR="00063ACE" w:rsidRDefault="00063ACE" w:rsidP="00063ACE">
      <w:pPr>
        <w:pStyle w:val="Akapitzlist"/>
        <w:numPr>
          <w:ilvl w:val="0"/>
          <w:numId w:val="6"/>
        </w:numPr>
        <w:spacing w:after="0" w:line="360" w:lineRule="auto"/>
        <w:ind w:left="426" w:right="78" w:hanging="426"/>
      </w:pPr>
      <w:r>
        <w:t>Wykonawca zobowiązuje się do wykonania przedmiotu zamówienia wskazanego w ust. 1 zgodnie z:</w:t>
      </w:r>
    </w:p>
    <w:p w:rsidR="00063ACE" w:rsidRDefault="00063ACE" w:rsidP="00063ACE">
      <w:pPr>
        <w:pStyle w:val="Akapitzlist"/>
        <w:numPr>
          <w:ilvl w:val="0"/>
          <w:numId w:val="8"/>
        </w:numPr>
        <w:spacing w:after="0" w:line="360" w:lineRule="auto"/>
        <w:ind w:left="851" w:right="78" w:hanging="425"/>
      </w:pPr>
      <w:r>
        <w:t>umową;</w:t>
      </w:r>
    </w:p>
    <w:p w:rsidR="00063ACE" w:rsidRDefault="00063ACE" w:rsidP="00063ACE">
      <w:pPr>
        <w:pStyle w:val="Akapitzlist"/>
        <w:numPr>
          <w:ilvl w:val="0"/>
          <w:numId w:val="8"/>
        </w:numPr>
        <w:spacing w:after="0" w:line="360" w:lineRule="auto"/>
        <w:ind w:left="851" w:right="78" w:hanging="425"/>
      </w:pPr>
      <w:r>
        <w:t>powszechnie obowiązującymi w tym zakresie przepisami prawa krajowego i wspólnotowego, obowiązującymi na dzień przekazania przedmiotu umowy Zamawiającemu;</w:t>
      </w:r>
    </w:p>
    <w:p w:rsidR="00063ACE" w:rsidRDefault="00063ACE" w:rsidP="00063ACE">
      <w:pPr>
        <w:pStyle w:val="Akapitzlist"/>
        <w:numPr>
          <w:ilvl w:val="0"/>
          <w:numId w:val="8"/>
        </w:numPr>
        <w:spacing w:after="0" w:line="360" w:lineRule="auto"/>
        <w:ind w:left="851" w:right="78" w:hanging="425"/>
      </w:pPr>
      <w:r>
        <w:t>wiedzą techniczną;</w:t>
      </w:r>
    </w:p>
    <w:p w:rsidR="00063ACE" w:rsidRDefault="00063ACE" w:rsidP="00063ACE">
      <w:pPr>
        <w:pStyle w:val="Akapitzlist"/>
        <w:numPr>
          <w:ilvl w:val="0"/>
          <w:numId w:val="8"/>
        </w:numPr>
        <w:spacing w:after="0" w:line="360" w:lineRule="auto"/>
        <w:ind w:left="851" w:right="78" w:hanging="425"/>
      </w:pPr>
      <w:r>
        <w:t>Rozporządzeniem Ministra Rozwoju i Technologii w sprawie szczegółowego zakresu i formy dokumentacji projektowej, specyfikacji technicznych wykonania i odbioru robót budowlanych oraz programu funkcjonalno-użytkowego (Dz. U. z 2021 r. poz. 2454);</w:t>
      </w:r>
    </w:p>
    <w:p w:rsidR="00063ACE" w:rsidRDefault="00063ACE" w:rsidP="00063ACE">
      <w:pPr>
        <w:pStyle w:val="Akapitzlist"/>
        <w:spacing w:after="0" w:line="259" w:lineRule="auto"/>
        <w:ind w:right="78" w:firstLine="0"/>
      </w:pPr>
    </w:p>
    <w:p w:rsidR="00063ACE" w:rsidRDefault="00063ACE" w:rsidP="00063ACE">
      <w:pPr>
        <w:pStyle w:val="Akapitzlist"/>
        <w:spacing w:after="0" w:line="259" w:lineRule="auto"/>
        <w:ind w:right="78" w:firstLine="0"/>
      </w:pPr>
    </w:p>
    <w:p w:rsidR="00063ACE" w:rsidRDefault="00063ACE" w:rsidP="00063ACE">
      <w:pPr>
        <w:spacing w:after="0" w:line="259" w:lineRule="auto"/>
        <w:ind w:left="0" w:right="78" w:firstLine="0"/>
        <w:jc w:val="center"/>
        <w:rPr>
          <w:b/>
        </w:rPr>
      </w:pPr>
      <w:r>
        <w:rPr>
          <w:b/>
        </w:rPr>
        <w:t>§ 2</w:t>
      </w:r>
    </w:p>
    <w:p w:rsidR="00063ACE" w:rsidRDefault="00063ACE" w:rsidP="00063ACE">
      <w:pPr>
        <w:spacing w:after="4" w:line="268" w:lineRule="auto"/>
        <w:ind w:left="0" w:right="78" w:hanging="10"/>
        <w:jc w:val="center"/>
      </w:pPr>
      <w:r>
        <w:rPr>
          <w:b/>
        </w:rPr>
        <w:lastRenderedPageBreak/>
        <w:t>Miejsce, termin realizacji umowy</w:t>
      </w:r>
    </w:p>
    <w:p w:rsidR="00063ACE" w:rsidRDefault="00063ACE" w:rsidP="00063ACE">
      <w:pPr>
        <w:spacing w:after="45" w:line="259" w:lineRule="auto"/>
        <w:ind w:left="432" w:right="78" w:firstLine="0"/>
        <w:jc w:val="left"/>
      </w:pPr>
      <w:r>
        <w:rPr>
          <w:b/>
        </w:rPr>
        <w:t xml:space="preserve"> </w:t>
      </w:r>
    </w:p>
    <w:p w:rsidR="00063ACE" w:rsidRPr="00C6466A" w:rsidRDefault="00063ACE" w:rsidP="00063ACE">
      <w:pPr>
        <w:numPr>
          <w:ilvl w:val="0"/>
          <w:numId w:val="1"/>
        </w:numPr>
        <w:spacing w:line="360" w:lineRule="auto"/>
        <w:ind w:left="426" w:right="78" w:hanging="426"/>
      </w:pPr>
      <w:r>
        <w:t>Miejsce</w:t>
      </w:r>
      <w:r>
        <w:rPr>
          <w:b/>
        </w:rPr>
        <w:t>:</w:t>
      </w:r>
    </w:p>
    <w:p w:rsidR="00063ACE" w:rsidRDefault="00063ACE" w:rsidP="00063ACE">
      <w:pPr>
        <w:spacing w:line="360" w:lineRule="auto"/>
        <w:ind w:left="426" w:right="78" w:firstLine="0"/>
        <w:jc w:val="left"/>
      </w:pPr>
      <w:r w:rsidRPr="00DF7A26">
        <w:rPr>
          <w:b/>
        </w:rPr>
        <w:t>Akademi</w:t>
      </w:r>
      <w:r>
        <w:rPr>
          <w:b/>
        </w:rPr>
        <w:t xml:space="preserve">a </w:t>
      </w:r>
      <w:r w:rsidRPr="00C6466A">
        <w:rPr>
          <w:b/>
        </w:rPr>
        <w:t>Policji w Szczytnie, 12-100 Szczytno, ul. Marszałka Józefa Piłsudskiego</w:t>
      </w:r>
      <w:r>
        <w:rPr>
          <w:b/>
        </w:rPr>
        <w:t> </w:t>
      </w:r>
      <w:r w:rsidRPr="00C6466A">
        <w:rPr>
          <w:b/>
        </w:rPr>
        <w:t>111</w:t>
      </w:r>
      <w:r>
        <w:t xml:space="preserve">. </w:t>
      </w:r>
    </w:p>
    <w:p w:rsidR="00063ACE" w:rsidRDefault="00063ACE" w:rsidP="00063ACE">
      <w:pPr>
        <w:pStyle w:val="Akapitzlist"/>
        <w:numPr>
          <w:ilvl w:val="0"/>
          <w:numId w:val="1"/>
        </w:numPr>
        <w:spacing w:line="360" w:lineRule="auto"/>
        <w:ind w:left="426" w:right="78" w:hanging="426"/>
        <w:jc w:val="left"/>
      </w:pPr>
      <w:r>
        <w:t>Termin rozpoczęcia realizacji umowy ustala się na dzień podpisania umowy.</w:t>
      </w:r>
    </w:p>
    <w:p w:rsidR="00063ACE" w:rsidRDefault="00063ACE" w:rsidP="00063ACE">
      <w:pPr>
        <w:numPr>
          <w:ilvl w:val="0"/>
          <w:numId w:val="1"/>
        </w:numPr>
        <w:spacing w:after="40" w:line="360" w:lineRule="auto"/>
        <w:ind w:left="426" w:right="78" w:hanging="426"/>
      </w:pPr>
      <w:r>
        <w:t>Wykonawca zobowiązuje się do wykonania przedmiotu umowy określonego w §1 w niżej przedstawionych etapach i terminach:</w:t>
      </w:r>
    </w:p>
    <w:p w:rsidR="00063ACE" w:rsidRDefault="00063ACE" w:rsidP="00063ACE">
      <w:pPr>
        <w:pStyle w:val="Akapitzlist"/>
        <w:numPr>
          <w:ilvl w:val="0"/>
          <w:numId w:val="11"/>
        </w:numPr>
        <w:spacing w:after="40" w:line="360" w:lineRule="auto"/>
        <w:ind w:left="851" w:right="78" w:hanging="425"/>
      </w:pPr>
      <w:r>
        <w:t>Etap I – wymagany termin opracowania programu funkcjonalno-użytkowego to ………………….. od dnia rozpoczęcia realizacji umowy tj. do dnia…………………..</w:t>
      </w:r>
    </w:p>
    <w:p w:rsidR="00063ACE" w:rsidRDefault="00063ACE" w:rsidP="00063ACE">
      <w:pPr>
        <w:pStyle w:val="Akapitzlist"/>
        <w:numPr>
          <w:ilvl w:val="0"/>
          <w:numId w:val="11"/>
        </w:numPr>
        <w:spacing w:after="40" w:line="360" w:lineRule="auto"/>
        <w:ind w:left="851" w:right="78" w:hanging="425"/>
      </w:pPr>
      <w:r>
        <w:t xml:space="preserve">Etap II – wymagane zgodnie z harmonogramem przygotowania i przeprowadzenia postępowania o zamówienia publiczne w celu wyłonienia wykonawcy projektu budowlanego. Zamawiający planuje realizację inwestycji w okresie 2025r. – 2030r. Termin realizacji Etapu II to 60 miesięcy od dnia podpisania protokołu odbioru końcowego Etapu I. </w:t>
      </w:r>
    </w:p>
    <w:p w:rsidR="00063ACE" w:rsidRDefault="00063ACE" w:rsidP="00063ACE">
      <w:pPr>
        <w:numPr>
          <w:ilvl w:val="0"/>
          <w:numId w:val="1"/>
        </w:numPr>
        <w:spacing w:after="40" w:line="360" w:lineRule="auto"/>
        <w:ind w:left="426" w:right="78" w:hanging="426"/>
      </w:pPr>
      <w:r>
        <w:t>Wykonawca niezwłocznie zawiadomi Zamawiającego o każdym zdarzeniu, które może mieć niekorzystny wpływ na dotrzymanie terminów realizacji Przedmiotu umowy.</w:t>
      </w:r>
    </w:p>
    <w:p w:rsidR="00063ACE" w:rsidRDefault="00063ACE" w:rsidP="00063ACE">
      <w:pPr>
        <w:pStyle w:val="Akapitzlist"/>
        <w:spacing w:after="0" w:line="259" w:lineRule="auto"/>
        <w:ind w:right="78" w:firstLine="0"/>
      </w:pPr>
    </w:p>
    <w:p w:rsidR="00063ACE" w:rsidRDefault="00063ACE" w:rsidP="00063ACE">
      <w:pPr>
        <w:pStyle w:val="Akapitzlist"/>
        <w:spacing w:after="0" w:line="259" w:lineRule="auto"/>
        <w:ind w:right="78" w:firstLine="0"/>
      </w:pPr>
    </w:p>
    <w:p w:rsidR="00063ACE" w:rsidRDefault="00063ACE" w:rsidP="00063ACE">
      <w:pPr>
        <w:spacing w:after="40"/>
        <w:ind w:left="0" w:right="78" w:firstLine="0"/>
        <w:jc w:val="center"/>
        <w:rPr>
          <w:b/>
        </w:rPr>
      </w:pPr>
      <w:r w:rsidRPr="00A56639">
        <w:rPr>
          <w:b/>
        </w:rPr>
        <w:t>§</w:t>
      </w:r>
      <w:r>
        <w:rPr>
          <w:b/>
        </w:rPr>
        <w:t xml:space="preserve"> 3</w:t>
      </w:r>
    </w:p>
    <w:p w:rsidR="00063ACE" w:rsidRDefault="00063ACE" w:rsidP="00063ACE">
      <w:pPr>
        <w:spacing w:after="40"/>
        <w:ind w:left="0" w:right="78" w:firstLine="0"/>
        <w:jc w:val="center"/>
        <w:rPr>
          <w:b/>
        </w:rPr>
      </w:pPr>
      <w:r>
        <w:rPr>
          <w:b/>
        </w:rPr>
        <w:t>Realizacja umowy</w:t>
      </w:r>
    </w:p>
    <w:p w:rsidR="00063ACE" w:rsidRPr="00A56639" w:rsidRDefault="00063ACE" w:rsidP="00063ACE">
      <w:pPr>
        <w:spacing w:after="40"/>
        <w:ind w:left="0" w:right="78" w:firstLine="0"/>
        <w:jc w:val="center"/>
        <w:rPr>
          <w:b/>
        </w:rPr>
      </w:pPr>
    </w:p>
    <w:p w:rsidR="00063ACE" w:rsidRDefault="00063ACE" w:rsidP="00063ACE">
      <w:pPr>
        <w:numPr>
          <w:ilvl w:val="0"/>
          <w:numId w:val="12"/>
        </w:numPr>
        <w:spacing w:after="40" w:line="360" w:lineRule="auto"/>
        <w:ind w:left="426" w:right="78" w:hanging="426"/>
      </w:pPr>
      <w:r>
        <w:t>Zamawiający, niezwłocznie po otrzymaniu informacji od Wykonawcy o konieczności udzielenia pełnomocnictwa, udzieli Wykonawcy pełnomocnictwa w zakresie wykonywania wszelkich czynności koniecznych do realizacji Przedmiotu Umowy, w tym do występowania przed organami administracji publicznej w celu wykonania obowiązków wynikających z Umowy. Wykonawca jest stroną odpowiedzialną za przygotowanie i przedłożenie dla Zamawiającego wszelkich dokumentów związanych z udzieleniem pełnomocnictwa.</w:t>
      </w:r>
    </w:p>
    <w:p w:rsidR="00063ACE" w:rsidRDefault="00063ACE" w:rsidP="00063ACE">
      <w:pPr>
        <w:numPr>
          <w:ilvl w:val="0"/>
          <w:numId w:val="12"/>
        </w:numPr>
        <w:spacing w:after="40" w:line="360" w:lineRule="auto"/>
        <w:ind w:left="426" w:right="78" w:hanging="426"/>
      </w:pPr>
      <w:r>
        <w:t>Wykonanie Etapu I odbędzie się w sposób następujący:</w:t>
      </w:r>
    </w:p>
    <w:p w:rsidR="00063ACE" w:rsidRDefault="00063ACE" w:rsidP="00063ACE">
      <w:pPr>
        <w:numPr>
          <w:ilvl w:val="0"/>
          <w:numId w:val="13"/>
        </w:numPr>
        <w:tabs>
          <w:tab w:val="left" w:pos="709"/>
        </w:tabs>
        <w:spacing w:after="40" w:line="360" w:lineRule="auto"/>
        <w:ind w:left="851" w:right="78" w:hanging="425"/>
      </w:pPr>
      <w:r>
        <w:t>Etap I a) – przygotowanie koncepcji budowy instalacji fotowoltaicznej:</w:t>
      </w:r>
    </w:p>
    <w:p w:rsidR="00063ACE" w:rsidRDefault="00063ACE" w:rsidP="00063ACE">
      <w:pPr>
        <w:pStyle w:val="Akapitzlist"/>
        <w:numPr>
          <w:ilvl w:val="1"/>
          <w:numId w:val="6"/>
        </w:numPr>
        <w:spacing w:after="40" w:line="360" w:lineRule="auto"/>
        <w:ind w:left="1134" w:right="78" w:hanging="283"/>
      </w:pPr>
      <w:r>
        <w:t>przekazanie dokumentacji odbędzie się na podstawie protokołu zdawczo-odbiorczego spisanego między Wykonawcą a Zamawiającym;</w:t>
      </w:r>
    </w:p>
    <w:p w:rsidR="00063ACE" w:rsidRDefault="00063ACE" w:rsidP="00063ACE">
      <w:pPr>
        <w:pStyle w:val="Akapitzlist"/>
        <w:numPr>
          <w:ilvl w:val="1"/>
          <w:numId w:val="6"/>
        </w:numPr>
        <w:spacing w:after="40" w:line="360" w:lineRule="auto"/>
        <w:ind w:left="1134" w:right="78" w:hanging="283"/>
      </w:pPr>
      <w:r>
        <w:t>Zamawiający nie jest zobowiązany do sprawdzenia koncepcji, jednak o wszelkich dostrzeżonych wadach/uwagach powiadomi Wykonawcę w terminie do 21 dni od daty podpisania protokołu zdawczo-odbiorczego w celu dokonania poprawek;</w:t>
      </w:r>
    </w:p>
    <w:p w:rsidR="00063ACE" w:rsidRDefault="00063ACE" w:rsidP="00063ACE">
      <w:pPr>
        <w:pStyle w:val="Akapitzlist"/>
        <w:numPr>
          <w:ilvl w:val="1"/>
          <w:numId w:val="6"/>
        </w:numPr>
        <w:spacing w:after="40" w:line="360" w:lineRule="auto"/>
        <w:ind w:left="1134" w:right="78" w:hanging="283"/>
      </w:pPr>
      <w:r>
        <w:lastRenderedPageBreak/>
        <w:t>na okoliczność zakończenia niniejszego etapu zostanie sporządzony protokół weryfikacyjny:</w:t>
      </w:r>
    </w:p>
    <w:p w:rsidR="00063ACE" w:rsidRDefault="00063ACE" w:rsidP="00063ACE">
      <w:pPr>
        <w:pStyle w:val="Akapitzlist"/>
        <w:spacing w:after="40" w:line="360" w:lineRule="auto"/>
        <w:ind w:left="1418" w:right="78" w:hanging="284"/>
      </w:pPr>
      <w:r>
        <w:t>-</w:t>
      </w:r>
      <w:r>
        <w:tab/>
        <w:t>w przypadku braku zastrzeżeń Zamawiającego, Wykonawca może przystąpić do realizacji Etapu I b) tj. opracowania PFU;</w:t>
      </w:r>
    </w:p>
    <w:p w:rsidR="00063ACE" w:rsidRDefault="00063ACE" w:rsidP="00063ACE">
      <w:pPr>
        <w:pStyle w:val="Akapitzlist"/>
        <w:spacing w:after="40" w:line="360" w:lineRule="auto"/>
        <w:ind w:left="1418" w:right="78" w:hanging="284"/>
      </w:pPr>
      <w:r>
        <w:t>-</w:t>
      </w:r>
      <w:r>
        <w:tab/>
        <w:t xml:space="preserve">w przypadku zastrzeżeń Zamawiającego, Wykonawca zobowiązuje się do niezwłocznego usuwania wskazanych w toku weryfikacji </w:t>
      </w:r>
      <w:r w:rsidRPr="00027384">
        <w:rPr>
          <w:color w:val="auto"/>
        </w:rPr>
        <w:t xml:space="preserve">zastrzeżeń zgodnie z §4. </w:t>
      </w:r>
    </w:p>
    <w:p w:rsidR="00063ACE" w:rsidRDefault="00063ACE" w:rsidP="00063ACE">
      <w:pPr>
        <w:numPr>
          <w:ilvl w:val="0"/>
          <w:numId w:val="13"/>
        </w:numPr>
        <w:spacing w:after="40" w:line="360" w:lineRule="auto"/>
        <w:ind w:left="851" w:right="78" w:hanging="425"/>
      </w:pPr>
      <w:r>
        <w:t>Etap I b) – opracowanie PFU:</w:t>
      </w:r>
    </w:p>
    <w:p w:rsidR="00063ACE" w:rsidRDefault="00063ACE" w:rsidP="00063ACE">
      <w:pPr>
        <w:pStyle w:val="Akapitzlist"/>
        <w:numPr>
          <w:ilvl w:val="0"/>
          <w:numId w:val="14"/>
        </w:numPr>
        <w:spacing w:after="40" w:line="360" w:lineRule="auto"/>
        <w:ind w:left="1134" w:right="78" w:hanging="283"/>
      </w:pPr>
      <w:r>
        <w:t>przekazanie dokumentacji odbędzie się na podstawie protokołu zdawczo-odbiorczego spisanego między Wykonawcą a Zamawiającym;</w:t>
      </w:r>
    </w:p>
    <w:p w:rsidR="00063ACE" w:rsidRDefault="00063ACE" w:rsidP="00063ACE">
      <w:pPr>
        <w:pStyle w:val="Akapitzlist"/>
        <w:numPr>
          <w:ilvl w:val="0"/>
          <w:numId w:val="14"/>
        </w:numPr>
        <w:spacing w:after="40" w:line="360" w:lineRule="auto"/>
        <w:ind w:left="1134" w:right="78" w:hanging="283"/>
      </w:pPr>
      <w:r>
        <w:t>Zamawiający nie jest zobowiązany do sprawdzenia PFU, jednak o wszelkich dostrzeżonych wadach/uwagach powiadomi Wykonawcę w terminie do 21 dni od daty podpisania protokołu zdawczo-odbiorczego w celu dokonania poprawek;</w:t>
      </w:r>
    </w:p>
    <w:p w:rsidR="00063ACE" w:rsidRDefault="00063ACE" w:rsidP="00063ACE">
      <w:pPr>
        <w:pStyle w:val="Akapitzlist"/>
        <w:numPr>
          <w:ilvl w:val="0"/>
          <w:numId w:val="14"/>
        </w:numPr>
        <w:spacing w:after="40" w:line="360" w:lineRule="auto"/>
        <w:ind w:left="1134" w:right="78" w:hanging="283"/>
      </w:pPr>
      <w:r>
        <w:t>na okoliczność zakończenia niniejszego etapu zostanie sporządzony protokół odbioru końcowego Etapu I:</w:t>
      </w:r>
    </w:p>
    <w:p w:rsidR="00063ACE" w:rsidRDefault="00063ACE" w:rsidP="00063ACE">
      <w:pPr>
        <w:pStyle w:val="Akapitzlist"/>
        <w:spacing w:after="40" w:line="360" w:lineRule="auto"/>
        <w:ind w:left="1418" w:right="78" w:hanging="284"/>
        <w:rPr>
          <w:color w:val="FF0000"/>
        </w:rPr>
      </w:pPr>
      <w:r>
        <w:t xml:space="preserve">- w przypadku zastrzeżeń Zamawiającego, Wykonawca zobowiązuje się do niezwłocznego usuwania wskazanych w toku weryfikacji </w:t>
      </w:r>
      <w:r w:rsidRPr="00027384">
        <w:rPr>
          <w:color w:val="auto"/>
        </w:rPr>
        <w:t xml:space="preserve">zastrzeżeń zgodnie z §4. </w:t>
      </w:r>
    </w:p>
    <w:p w:rsidR="00063ACE" w:rsidRDefault="00063ACE" w:rsidP="00063ACE">
      <w:pPr>
        <w:numPr>
          <w:ilvl w:val="0"/>
          <w:numId w:val="12"/>
        </w:numPr>
        <w:spacing w:after="40" w:line="360" w:lineRule="auto"/>
        <w:ind w:left="426" w:right="78" w:hanging="426"/>
      </w:pPr>
      <w:r>
        <w:t>Przekazanie dokumentacji PFU będącego przedmiotem umowy odbędzie się na podstawie protokołu zdawczo-odbiorczego spisanego między Wykonawcą a Zamawiającym. Wykonawca wraz z przekazaniem PFU złoży oświadczenie o kompletności przedłożonej dokumentacji.</w:t>
      </w:r>
    </w:p>
    <w:p w:rsidR="00063ACE" w:rsidRPr="00151637" w:rsidRDefault="00063ACE" w:rsidP="00063ACE">
      <w:pPr>
        <w:numPr>
          <w:ilvl w:val="0"/>
          <w:numId w:val="12"/>
        </w:numPr>
        <w:spacing w:after="40" w:line="360" w:lineRule="auto"/>
        <w:ind w:left="426" w:right="78" w:hanging="426"/>
      </w:pPr>
      <w:r>
        <w:t xml:space="preserve">Zamawiający nie jest zobowiązany do sprawdzenia PFU, jednak o wszelkich dostrzeżonych wadach/uwagach powiadomi Wykonawcę w celu dokonania </w:t>
      </w:r>
      <w:r w:rsidRPr="00027384">
        <w:rPr>
          <w:color w:val="auto"/>
        </w:rPr>
        <w:t xml:space="preserve">poprawek zgodnie z §4. </w:t>
      </w:r>
    </w:p>
    <w:p w:rsidR="00063ACE" w:rsidRPr="00151637" w:rsidRDefault="00063ACE" w:rsidP="00063ACE">
      <w:pPr>
        <w:numPr>
          <w:ilvl w:val="0"/>
          <w:numId w:val="12"/>
        </w:numPr>
        <w:spacing w:after="40" w:line="360" w:lineRule="auto"/>
        <w:ind w:left="426" w:right="78" w:hanging="426"/>
      </w:pPr>
      <w:r>
        <w:rPr>
          <w:color w:val="000000" w:themeColor="text1"/>
        </w:rPr>
        <w:t>W razie odmowy przyjęcia PFU, Zamawiający zobowiązuje się do pisemnego uzasadnienia tego faktu w terminie 7 dni od daty dostarczenia mu przez Wykonawcę opracowanego PFU.</w:t>
      </w:r>
    </w:p>
    <w:p w:rsidR="00063ACE" w:rsidRPr="00151637" w:rsidRDefault="00063ACE" w:rsidP="00063ACE">
      <w:pPr>
        <w:numPr>
          <w:ilvl w:val="0"/>
          <w:numId w:val="12"/>
        </w:numPr>
        <w:spacing w:after="40" w:line="360" w:lineRule="auto"/>
        <w:ind w:left="426" w:right="78" w:hanging="426"/>
      </w:pPr>
      <w:r>
        <w:rPr>
          <w:color w:val="000000" w:themeColor="text1"/>
        </w:rPr>
        <w:t>Zakończeniem Etapu I jest podpisanie protokołu odbioru końcowego Etapu I bez zastrzeżeń i następuje po dostarczeniu dla Zamawiającego PFU.</w:t>
      </w:r>
    </w:p>
    <w:p w:rsidR="00063ACE" w:rsidRPr="00034124" w:rsidRDefault="00063ACE" w:rsidP="00063ACE">
      <w:pPr>
        <w:numPr>
          <w:ilvl w:val="0"/>
          <w:numId w:val="12"/>
        </w:numPr>
        <w:spacing w:after="40" w:line="360" w:lineRule="auto"/>
        <w:ind w:left="426" w:right="78" w:hanging="426"/>
      </w:pPr>
      <w:r>
        <w:rPr>
          <w:color w:val="000000" w:themeColor="text1"/>
        </w:rPr>
        <w:t>Wykonawca udziela Zamawiającemu gwarancji jakości na Przedmiot umowy, na okres sporządzania Projektu Budowlanego, który będzie sporządzany na podstawie PFU. Termin gwarancji udzielonej przez Wykonawcę rozpoczyna bieg od podpisania bez zastrzeżeń protokołu odbioru końcowego o którym mowa w ust. 6.</w:t>
      </w:r>
    </w:p>
    <w:p w:rsidR="00063ACE" w:rsidRPr="00DF5718" w:rsidRDefault="00063ACE" w:rsidP="00063ACE">
      <w:pPr>
        <w:numPr>
          <w:ilvl w:val="0"/>
          <w:numId w:val="12"/>
        </w:numPr>
        <w:spacing w:after="40" w:line="360" w:lineRule="auto"/>
        <w:ind w:left="426" w:right="78" w:hanging="426"/>
      </w:pPr>
      <w:r>
        <w:rPr>
          <w:color w:val="000000" w:themeColor="text1"/>
        </w:rPr>
        <w:t>W okresie gwarancyjnym Wykonawca zobowiązany jest do nieodpłatnego usuwania zaistniałych wad w terminie wyznaczonym przez Zamawiającego. Wykonawca udzieli Zamawiającemu gwarancji na usuniętą wadę na okres jak w ust. 7, licząc od dnia podpisania protokołu usunięcia wady.</w:t>
      </w:r>
    </w:p>
    <w:p w:rsidR="00063ACE" w:rsidRPr="00DA2495" w:rsidRDefault="00063ACE" w:rsidP="00063ACE">
      <w:pPr>
        <w:numPr>
          <w:ilvl w:val="0"/>
          <w:numId w:val="12"/>
        </w:numPr>
        <w:spacing w:after="40" w:line="360" w:lineRule="auto"/>
        <w:ind w:left="426" w:right="78" w:hanging="426"/>
      </w:pPr>
      <w:r>
        <w:rPr>
          <w:color w:val="000000" w:themeColor="text1"/>
        </w:rPr>
        <w:lastRenderedPageBreak/>
        <w:t>Jeżeli Wykonawca nie przystąpi do usuwania wady w wyznaczonym przez Zamawiającego terminie lub uczyni to nieskutecznie, Zamawiający będzie miał prawo usunąć wadę we własnym zakresie lub przy pomocy podmiotu trzeciego, na wyłączny koszt i ryzyko Wykonawcy bez konieczności uzyskania zgody sądu, a poniesione koszty mogą zostać potrącone z należności Wykonawcy lub zostaną zapłacone przez Wykonawcę w ciągu 7 dni od otrzymania noty obciążeniowej.</w:t>
      </w:r>
    </w:p>
    <w:p w:rsidR="00063ACE" w:rsidRPr="00DA2495" w:rsidRDefault="00063ACE" w:rsidP="00063ACE">
      <w:pPr>
        <w:numPr>
          <w:ilvl w:val="0"/>
          <w:numId w:val="12"/>
        </w:numPr>
        <w:spacing w:after="40" w:line="360" w:lineRule="auto"/>
        <w:ind w:left="426" w:right="78" w:hanging="426"/>
      </w:pPr>
      <w:r>
        <w:rPr>
          <w:color w:val="000000" w:themeColor="text1"/>
        </w:rPr>
        <w:t>Gwarancją objęty jest Przedmiot umowy bez względu na to, czy został wykonany bezpośrednio przez Wykonawcę, czy osoby trzecie, którymi posłużył się on przy wykonywaniu umowy.</w:t>
      </w:r>
    </w:p>
    <w:p w:rsidR="00063ACE" w:rsidRPr="005254EF" w:rsidRDefault="00063ACE" w:rsidP="00063ACE">
      <w:pPr>
        <w:numPr>
          <w:ilvl w:val="0"/>
          <w:numId w:val="12"/>
        </w:numPr>
        <w:spacing w:after="40" w:line="360" w:lineRule="auto"/>
        <w:ind w:left="426" w:right="78" w:hanging="426"/>
      </w:pPr>
      <w:r>
        <w:rPr>
          <w:color w:val="000000" w:themeColor="text1"/>
        </w:rPr>
        <w:t>Roszczenia z tytułu gwarancji mogą być dochodzone także po upływie terminu gwarancji jeżeli wada wystąpiła w okresie gwarancji.</w:t>
      </w:r>
    </w:p>
    <w:p w:rsidR="00063ACE" w:rsidRPr="00633711" w:rsidRDefault="00063ACE" w:rsidP="00063ACE">
      <w:pPr>
        <w:numPr>
          <w:ilvl w:val="0"/>
          <w:numId w:val="12"/>
        </w:numPr>
        <w:spacing w:after="40" w:line="360" w:lineRule="auto"/>
        <w:ind w:left="426" w:right="78" w:hanging="426"/>
      </w:pPr>
      <w:r>
        <w:rPr>
          <w:color w:val="000000" w:themeColor="text1"/>
        </w:rPr>
        <w:t>Zakończeniem Etapu II jest podpisanie protokołu odbioru końcowego Etapu II i następuje w dwóch przypadkach:</w:t>
      </w:r>
    </w:p>
    <w:p w:rsidR="00063ACE" w:rsidRPr="00633711" w:rsidRDefault="00063ACE" w:rsidP="00063ACE">
      <w:pPr>
        <w:pStyle w:val="Akapitzlist"/>
        <w:numPr>
          <w:ilvl w:val="0"/>
          <w:numId w:val="15"/>
        </w:numPr>
        <w:spacing w:after="40" w:line="360" w:lineRule="auto"/>
        <w:ind w:left="851" w:right="78" w:hanging="425"/>
        <w:rPr>
          <w:color w:val="000000" w:themeColor="text1"/>
        </w:rPr>
      </w:pPr>
      <w:r w:rsidRPr="00633711">
        <w:rPr>
          <w:color w:val="000000" w:themeColor="text1"/>
        </w:rPr>
        <w:t>po podpisaniu umowy z Wykonawcą projektu budowlanego sporządzanego na podstawie PFU;</w:t>
      </w:r>
    </w:p>
    <w:p w:rsidR="00063ACE" w:rsidRDefault="00063ACE" w:rsidP="00063ACE">
      <w:pPr>
        <w:spacing w:after="40" w:line="360" w:lineRule="auto"/>
        <w:ind w:left="284" w:right="78" w:firstLine="0"/>
        <w:rPr>
          <w:color w:val="000000" w:themeColor="text1"/>
        </w:rPr>
      </w:pPr>
      <w:r>
        <w:rPr>
          <w:color w:val="000000" w:themeColor="text1"/>
        </w:rPr>
        <w:t xml:space="preserve">lub </w:t>
      </w:r>
    </w:p>
    <w:p w:rsidR="00063ACE" w:rsidRPr="000A0008" w:rsidRDefault="00063ACE" w:rsidP="00063ACE">
      <w:pPr>
        <w:pStyle w:val="Akapitzlist"/>
        <w:numPr>
          <w:ilvl w:val="0"/>
          <w:numId w:val="15"/>
        </w:numPr>
        <w:spacing w:after="40" w:line="360" w:lineRule="auto"/>
        <w:ind w:left="851" w:right="78" w:hanging="425"/>
      </w:pPr>
      <w:r w:rsidRPr="00633711">
        <w:rPr>
          <w:color w:val="000000" w:themeColor="text1"/>
        </w:rPr>
        <w:t>po upływie okresu 5 lat licząc od daty podpisania protokołu odbioru końcowego Etapu I.</w:t>
      </w:r>
    </w:p>
    <w:p w:rsidR="00063ACE" w:rsidRDefault="00063ACE" w:rsidP="00063ACE">
      <w:pPr>
        <w:pStyle w:val="Akapitzlist"/>
        <w:spacing w:after="40" w:line="360" w:lineRule="auto"/>
        <w:ind w:left="567" w:right="78" w:firstLine="0"/>
        <w:rPr>
          <w:color w:val="000000" w:themeColor="text1"/>
        </w:rPr>
      </w:pPr>
    </w:p>
    <w:p w:rsidR="00063ACE" w:rsidRDefault="00063ACE" w:rsidP="00063ACE">
      <w:pPr>
        <w:pStyle w:val="Akapitzlist"/>
        <w:spacing w:after="40" w:line="360" w:lineRule="auto"/>
        <w:ind w:left="567" w:right="78" w:firstLine="0"/>
        <w:rPr>
          <w:color w:val="000000" w:themeColor="text1"/>
        </w:rPr>
      </w:pPr>
      <w:r>
        <w:rPr>
          <w:color w:val="000000" w:themeColor="text1"/>
        </w:rPr>
        <w:t xml:space="preserve">Przy czym podstawą do wystawienia faktury za Etap II jest </w:t>
      </w:r>
      <w:r w:rsidRPr="00BE14C7">
        <w:rPr>
          <w:color w:val="000000" w:themeColor="text1"/>
        </w:rPr>
        <w:t>udział w czynnościach o których mowa w §1 ust. 3 pkt. 3.2 i ich udokumentowanie co powinno być odnotowane w protokole odbioru końcowego Etapu II</w:t>
      </w:r>
      <w:r>
        <w:rPr>
          <w:color w:val="000000" w:themeColor="text1"/>
        </w:rPr>
        <w:t>.</w:t>
      </w:r>
    </w:p>
    <w:p w:rsidR="00063ACE" w:rsidRDefault="00063ACE" w:rsidP="00063ACE">
      <w:pPr>
        <w:numPr>
          <w:ilvl w:val="0"/>
          <w:numId w:val="12"/>
        </w:numPr>
        <w:spacing w:after="40" w:line="360" w:lineRule="auto"/>
        <w:ind w:left="426" w:right="78" w:hanging="426"/>
      </w:pPr>
      <w:r>
        <w:t>PFU stanowiący przedmiot umowy Wykonawca przekaże Zamawiającemu w 3 egzemplarzach w wersji papierowej i 2 egzemplarzach na nośnikach danych. Przekazanie Programu Funkcjonalno-użytkowego nastąpi poprzez podpisanie protokołu zdawczo-odbiorczego.</w:t>
      </w:r>
    </w:p>
    <w:p w:rsidR="00063ACE" w:rsidRDefault="00063ACE" w:rsidP="00063ACE">
      <w:pPr>
        <w:numPr>
          <w:ilvl w:val="0"/>
          <w:numId w:val="12"/>
        </w:numPr>
        <w:spacing w:after="40" w:line="360" w:lineRule="auto"/>
        <w:ind w:left="426" w:right="78" w:hanging="426"/>
      </w:pPr>
      <w:r>
        <w:t xml:space="preserve">Jeżeli Zamawiający nie będzie miał zastrzeżeń co do dostarczonej dokumentacji programu </w:t>
      </w:r>
      <w:proofErr w:type="spellStart"/>
      <w:r>
        <w:t>funkcjonalno</w:t>
      </w:r>
      <w:proofErr w:type="spellEnd"/>
      <w:r>
        <w:t xml:space="preserve"> – użytkowego lub po zaakceptowaniu przez Zamawiającego dokonanych korekt, strony przystąpią do dokonania czynności odbioru przedmiotu umowy.</w:t>
      </w:r>
    </w:p>
    <w:p w:rsidR="00063ACE" w:rsidRDefault="00063ACE" w:rsidP="00063ACE">
      <w:pPr>
        <w:pStyle w:val="Akapitzlist"/>
        <w:spacing w:after="0" w:line="259" w:lineRule="auto"/>
        <w:ind w:right="78" w:firstLine="0"/>
      </w:pPr>
    </w:p>
    <w:p w:rsidR="00063ACE" w:rsidRDefault="00063ACE" w:rsidP="00063ACE">
      <w:pPr>
        <w:pStyle w:val="Akapitzlist"/>
        <w:spacing w:after="0" w:line="259" w:lineRule="auto"/>
        <w:ind w:right="78" w:firstLine="0"/>
      </w:pPr>
    </w:p>
    <w:p w:rsidR="00063ACE" w:rsidRDefault="00063ACE" w:rsidP="00063ACE">
      <w:pPr>
        <w:pStyle w:val="Nagwek1"/>
        <w:ind w:right="78"/>
      </w:pPr>
      <w:r>
        <w:t xml:space="preserve">§ 4 </w:t>
      </w:r>
    </w:p>
    <w:p w:rsidR="00063ACE" w:rsidRDefault="00063ACE" w:rsidP="00063ACE">
      <w:pPr>
        <w:ind w:left="0" w:right="78" w:firstLine="0"/>
        <w:jc w:val="center"/>
        <w:rPr>
          <w:b/>
        </w:rPr>
      </w:pPr>
      <w:r w:rsidRPr="00701592">
        <w:rPr>
          <w:b/>
        </w:rPr>
        <w:t>Postępowanie w przypadku wad</w:t>
      </w:r>
    </w:p>
    <w:p w:rsidR="00063ACE" w:rsidRDefault="00063ACE" w:rsidP="00063ACE">
      <w:pPr>
        <w:ind w:left="0" w:right="78" w:firstLine="0"/>
        <w:jc w:val="center"/>
        <w:rPr>
          <w:b/>
        </w:rPr>
      </w:pPr>
    </w:p>
    <w:p w:rsidR="00063ACE" w:rsidRDefault="00063ACE" w:rsidP="00063ACE">
      <w:pPr>
        <w:pStyle w:val="Akapitzlist"/>
        <w:numPr>
          <w:ilvl w:val="0"/>
          <w:numId w:val="16"/>
        </w:numPr>
        <w:spacing w:after="40" w:line="360" w:lineRule="auto"/>
        <w:ind w:left="426" w:right="78" w:hanging="426"/>
      </w:pPr>
      <w:r>
        <w:t xml:space="preserve">W przypadku przeprowadzenia przez Zamawiającego, przed podpisaniem protokołu o którym mowa w § 3 ust. 6 analizy PFU i stwierdzenia wad w sporządzonym PFU, Wykonawca zobowiązany jest do ich usunięcia w terminie 7 dni od daty powiadomienia go o stwierdzeniu </w:t>
      </w:r>
      <w:r>
        <w:lastRenderedPageBreak/>
        <w:t>wady. Termin ten może ulec przedłużeniu w szczególnych przypadkach – za zgodą Zamawiającego.</w:t>
      </w:r>
    </w:p>
    <w:p w:rsidR="00063ACE" w:rsidRDefault="00063ACE" w:rsidP="00063ACE">
      <w:pPr>
        <w:pStyle w:val="Akapitzlist"/>
        <w:numPr>
          <w:ilvl w:val="0"/>
          <w:numId w:val="16"/>
        </w:numPr>
        <w:spacing w:line="360" w:lineRule="auto"/>
        <w:ind w:left="426" w:right="78" w:hanging="426"/>
      </w:pPr>
      <w:r>
        <w:t>W przypadku nie usunięcia przez Wykonawcę stwierdzonych wad w terminie, jak również po bezskutecznym upływie terminu, Zamawiający może od umowy odstąpić. W tym przypadku, Zamawiający ma prawo żądać zwrotu wszelkich wydanych Wykonawcy do realizacji Przedmiotu umowy materiałów oraz wydania rozpoczętego i nieukończonego przez Wykonawcę Przedmiotu umowy.</w:t>
      </w:r>
    </w:p>
    <w:p w:rsidR="00063ACE" w:rsidRDefault="00063ACE" w:rsidP="00063ACE">
      <w:pPr>
        <w:pStyle w:val="Akapitzlist"/>
        <w:numPr>
          <w:ilvl w:val="0"/>
          <w:numId w:val="16"/>
        </w:numPr>
        <w:spacing w:line="360" w:lineRule="auto"/>
        <w:ind w:left="426" w:right="78" w:hanging="426"/>
      </w:pPr>
      <w:r>
        <w:t>W przypadku, gdy stwierdzone przez Zamawiającego wady nie będą miały charakteru istotnego a nie zostaną przez Wykonawcę usunięte w terminie, jak również w przypadku bezskutecznego upływu terminu do ich usunięcia, Zamawiający ma prawo do obniżenia wynagrodzenia Wykonawcy w odpowiednim stosunku. Ocena charakteru stwierdzonych wad należy do Zamawiającego.</w:t>
      </w:r>
    </w:p>
    <w:p w:rsidR="00063ACE" w:rsidRPr="00701592" w:rsidRDefault="00063ACE" w:rsidP="00063ACE">
      <w:pPr>
        <w:pStyle w:val="Akapitzlist"/>
        <w:numPr>
          <w:ilvl w:val="0"/>
          <w:numId w:val="16"/>
        </w:numPr>
        <w:spacing w:line="360" w:lineRule="auto"/>
        <w:ind w:left="426" w:right="78" w:hanging="426"/>
      </w:pPr>
      <w:r>
        <w:t>Postanowienia ust. 1 - 3 nie wyłączają prawa Zamawiającego do dochodzenia od Wykonawcy odszkodowania na zasadach ogólnych.</w:t>
      </w:r>
    </w:p>
    <w:p w:rsidR="00063ACE" w:rsidRDefault="00063ACE" w:rsidP="00063ACE">
      <w:pPr>
        <w:ind w:left="0" w:right="78" w:firstLine="0"/>
        <w:jc w:val="center"/>
        <w:rPr>
          <w:b/>
        </w:rPr>
      </w:pPr>
    </w:p>
    <w:p w:rsidR="00063ACE" w:rsidRPr="00701592" w:rsidRDefault="00063ACE" w:rsidP="00063ACE">
      <w:pPr>
        <w:ind w:left="0" w:right="78" w:firstLine="0"/>
        <w:jc w:val="center"/>
        <w:rPr>
          <w:b/>
        </w:rPr>
      </w:pPr>
    </w:p>
    <w:p w:rsidR="00063ACE" w:rsidRDefault="00063ACE" w:rsidP="00063ACE">
      <w:pPr>
        <w:pStyle w:val="Nagwek1"/>
        <w:ind w:right="78"/>
      </w:pPr>
      <w:r>
        <w:t>§ 5</w:t>
      </w:r>
    </w:p>
    <w:p w:rsidR="00063ACE" w:rsidRDefault="00063ACE" w:rsidP="00063ACE">
      <w:pPr>
        <w:spacing w:after="4" w:line="268" w:lineRule="auto"/>
        <w:ind w:left="0" w:right="78" w:hanging="10"/>
        <w:jc w:val="center"/>
      </w:pPr>
      <w:r>
        <w:rPr>
          <w:b/>
        </w:rPr>
        <w:t>Wynagrodzenie Wykonawcy</w:t>
      </w:r>
    </w:p>
    <w:p w:rsidR="00063ACE" w:rsidRDefault="00063ACE" w:rsidP="00063ACE">
      <w:pPr>
        <w:spacing w:after="49" w:line="259" w:lineRule="auto"/>
        <w:ind w:left="502" w:right="78" w:firstLine="0"/>
        <w:jc w:val="left"/>
      </w:pPr>
      <w:r>
        <w:t xml:space="preserve"> </w:t>
      </w:r>
    </w:p>
    <w:p w:rsidR="00063ACE" w:rsidRDefault="00063ACE" w:rsidP="00063ACE">
      <w:pPr>
        <w:pStyle w:val="Akapitzlist"/>
        <w:widowControl w:val="0"/>
        <w:numPr>
          <w:ilvl w:val="0"/>
          <w:numId w:val="4"/>
        </w:numPr>
        <w:shd w:val="clear" w:color="auto" w:fill="FFFFFF"/>
        <w:tabs>
          <w:tab w:val="left" w:pos="426"/>
        </w:tabs>
        <w:autoSpaceDE w:val="0"/>
        <w:autoSpaceDN w:val="0"/>
        <w:adjustRightInd w:val="0"/>
        <w:spacing w:after="0" w:line="360" w:lineRule="auto"/>
        <w:ind w:left="426" w:right="78" w:hanging="426"/>
        <w:rPr>
          <w:szCs w:val="24"/>
        </w:rPr>
      </w:pPr>
      <w:r>
        <w:rPr>
          <w:szCs w:val="24"/>
        </w:rPr>
        <w:t>Za wykonanie Przedmiotu umowy określonego w §1 Zamawiający zapłaci Wykonawcy wynagrodzenie ryczałtowe w kwocie brutto, w wysokości:</w:t>
      </w:r>
    </w:p>
    <w:p w:rsidR="00063ACE" w:rsidRDefault="00063ACE" w:rsidP="00063ACE">
      <w:pPr>
        <w:pStyle w:val="Akapitzlist"/>
        <w:widowControl w:val="0"/>
        <w:shd w:val="clear" w:color="auto" w:fill="FFFFFF"/>
        <w:tabs>
          <w:tab w:val="left" w:pos="426"/>
        </w:tabs>
        <w:autoSpaceDE w:val="0"/>
        <w:autoSpaceDN w:val="0"/>
        <w:adjustRightInd w:val="0"/>
        <w:spacing w:after="0" w:line="360" w:lineRule="auto"/>
        <w:ind w:left="426" w:right="78" w:firstLine="0"/>
        <w:rPr>
          <w:szCs w:val="24"/>
        </w:rPr>
      </w:pPr>
      <w:r>
        <w:rPr>
          <w:szCs w:val="24"/>
        </w:rPr>
        <w:t>………………………………………….. zł (słownie: ……………………),</w:t>
      </w:r>
    </w:p>
    <w:p w:rsidR="00063ACE" w:rsidRDefault="00063ACE" w:rsidP="00063ACE">
      <w:pPr>
        <w:pStyle w:val="Akapitzlist"/>
        <w:widowControl w:val="0"/>
        <w:shd w:val="clear" w:color="auto" w:fill="FFFFFF"/>
        <w:tabs>
          <w:tab w:val="left" w:pos="426"/>
        </w:tabs>
        <w:autoSpaceDE w:val="0"/>
        <w:autoSpaceDN w:val="0"/>
        <w:adjustRightInd w:val="0"/>
        <w:spacing w:after="0" w:line="360" w:lineRule="auto"/>
        <w:ind w:left="426" w:right="78" w:firstLine="0"/>
        <w:rPr>
          <w:szCs w:val="24"/>
        </w:rPr>
      </w:pPr>
      <w:r>
        <w:rPr>
          <w:szCs w:val="24"/>
        </w:rPr>
        <w:t>w tym kwota netto ……………………….. zł (słownie: ……………………….),</w:t>
      </w:r>
    </w:p>
    <w:p w:rsidR="00063ACE" w:rsidRDefault="00063ACE" w:rsidP="00063ACE">
      <w:pPr>
        <w:pStyle w:val="Akapitzlist"/>
        <w:widowControl w:val="0"/>
        <w:shd w:val="clear" w:color="auto" w:fill="FFFFFF"/>
        <w:tabs>
          <w:tab w:val="left" w:pos="426"/>
        </w:tabs>
        <w:autoSpaceDE w:val="0"/>
        <w:autoSpaceDN w:val="0"/>
        <w:adjustRightInd w:val="0"/>
        <w:spacing w:after="0" w:line="360" w:lineRule="auto"/>
        <w:ind w:left="426" w:right="78" w:firstLine="0"/>
        <w:rPr>
          <w:szCs w:val="24"/>
        </w:rPr>
      </w:pPr>
      <w:r>
        <w:rPr>
          <w:szCs w:val="24"/>
        </w:rPr>
        <w:t xml:space="preserve">podatek VAT w wysokości 23% - ………………………… zł  </w:t>
      </w:r>
    </w:p>
    <w:p w:rsidR="00063ACE" w:rsidRDefault="00063ACE" w:rsidP="00063ACE">
      <w:pPr>
        <w:pStyle w:val="Akapitzlist"/>
        <w:widowControl w:val="0"/>
        <w:shd w:val="clear" w:color="auto" w:fill="FFFFFF"/>
        <w:tabs>
          <w:tab w:val="left" w:pos="426"/>
        </w:tabs>
        <w:autoSpaceDE w:val="0"/>
        <w:autoSpaceDN w:val="0"/>
        <w:adjustRightInd w:val="0"/>
        <w:spacing w:after="0" w:line="360" w:lineRule="auto"/>
        <w:ind w:left="426" w:right="78" w:firstLine="0"/>
        <w:rPr>
          <w:szCs w:val="24"/>
        </w:rPr>
      </w:pPr>
    </w:p>
    <w:p w:rsidR="00063ACE" w:rsidRDefault="00063ACE" w:rsidP="00063ACE">
      <w:pPr>
        <w:pStyle w:val="Akapitzlist"/>
        <w:widowControl w:val="0"/>
        <w:shd w:val="clear" w:color="auto" w:fill="FFFFFF"/>
        <w:tabs>
          <w:tab w:val="left" w:pos="426"/>
        </w:tabs>
        <w:autoSpaceDE w:val="0"/>
        <w:autoSpaceDN w:val="0"/>
        <w:adjustRightInd w:val="0"/>
        <w:spacing w:after="0" w:line="360" w:lineRule="auto"/>
        <w:ind w:left="426" w:right="78" w:firstLine="0"/>
        <w:rPr>
          <w:szCs w:val="24"/>
        </w:rPr>
      </w:pPr>
      <w:r>
        <w:rPr>
          <w:szCs w:val="24"/>
        </w:rPr>
        <w:t>z podziałem na:</w:t>
      </w:r>
    </w:p>
    <w:p w:rsidR="00063ACE" w:rsidRDefault="00063ACE" w:rsidP="00063ACE">
      <w:pPr>
        <w:pStyle w:val="Akapitzlist"/>
        <w:widowControl w:val="0"/>
        <w:shd w:val="clear" w:color="auto" w:fill="FFFFFF"/>
        <w:tabs>
          <w:tab w:val="left" w:pos="426"/>
        </w:tabs>
        <w:autoSpaceDE w:val="0"/>
        <w:autoSpaceDN w:val="0"/>
        <w:adjustRightInd w:val="0"/>
        <w:spacing w:after="0" w:line="360" w:lineRule="auto"/>
        <w:ind w:left="284" w:right="78" w:firstLine="0"/>
        <w:rPr>
          <w:szCs w:val="24"/>
        </w:rPr>
      </w:pPr>
    </w:p>
    <w:p w:rsidR="00063ACE" w:rsidRDefault="00063ACE" w:rsidP="00063ACE">
      <w:pPr>
        <w:pStyle w:val="Akapitzlist"/>
        <w:widowControl w:val="0"/>
        <w:shd w:val="clear" w:color="auto" w:fill="FFFFFF"/>
        <w:tabs>
          <w:tab w:val="left" w:pos="709"/>
        </w:tabs>
        <w:autoSpaceDE w:val="0"/>
        <w:autoSpaceDN w:val="0"/>
        <w:adjustRightInd w:val="0"/>
        <w:spacing w:after="0" w:line="360" w:lineRule="auto"/>
        <w:ind w:left="851" w:right="78" w:hanging="425"/>
        <w:rPr>
          <w:szCs w:val="24"/>
        </w:rPr>
      </w:pPr>
      <w:r>
        <w:rPr>
          <w:szCs w:val="24"/>
        </w:rPr>
        <w:t xml:space="preserve">a) cena brutto wykonania Etapu I: ………………………………zł (słownie……………), </w:t>
      </w:r>
    </w:p>
    <w:p w:rsidR="00063ACE" w:rsidRDefault="00063ACE" w:rsidP="00063ACE">
      <w:pPr>
        <w:pStyle w:val="Akapitzlist"/>
        <w:widowControl w:val="0"/>
        <w:shd w:val="clear" w:color="auto" w:fill="FFFFFF"/>
        <w:tabs>
          <w:tab w:val="left" w:pos="709"/>
        </w:tabs>
        <w:autoSpaceDE w:val="0"/>
        <w:autoSpaceDN w:val="0"/>
        <w:adjustRightInd w:val="0"/>
        <w:spacing w:after="0" w:line="360" w:lineRule="auto"/>
        <w:ind w:left="851" w:right="78" w:hanging="425"/>
        <w:rPr>
          <w:szCs w:val="24"/>
        </w:rPr>
      </w:pPr>
      <w:r>
        <w:rPr>
          <w:szCs w:val="24"/>
        </w:rPr>
        <w:t xml:space="preserve">w tym cena netto ………………. zł (słownie: …………………….. ), </w:t>
      </w:r>
    </w:p>
    <w:p w:rsidR="00063ACE" w:rsidRDefault="00063ACE" w:rsidP="00063ACE">
      <w:pPr>
        <w:pStyle w:val="Akapitzlist"/>
        <w:widowControl w:val="0"/>
        <w:shd w:val="clear" w:color="auto" w:fill="FFFFFF"/>
        <w:tabs>
          <w:tab w:val="left" w:pos="709"/>
        </w:tabs>
        <w:autoSpaceDE w:val="0"/>
        <w:autoSpaceDN w:val="0"/>
        <w:adjustRightInd w:val="0"/>
        <w:spacing w:after="0" w:line="360" w:lineRule="auto"/>
        <w:ind w:left="851" w:right="78" w:hanging="425"/>
        <w:rPr>
          <w:szCs w:val="24"/>
        </w:rPr>
      </w:pPr>
      <w:r>
        <w:rPr>
          <w:szCs w:val="24"/>
        </w:rPr>
        <w:t>podatek VAT w wysokości 23% - ………………. zł.</w:t>
      </w:r>
    </w:p>
    <w:p w:rsidR="00063ACE" w:rsidRDefault="00063ACE" w:rsidP="00063ACE">
      <w:pPr>
        <w:pStyle w:val="Akapitzlist"/>
        <w:widowControl w:val="0"/>
        <w:shd w:val="clear" w:color="auto" w:fill="FFFFFF"/>
        <w:tabs>
          <w:tab w:val="left" w:pos="709"/>
        </w:tabs>
        <w:autoSpaceDE w:val="0"/>
        <w:autoSpaceDN w:val="0"/>
        <w:adjustRightInd w:val="0"/>
        <w:spacing w:after="0" w:line="360" w:lineRule="auto"/>
        <w:ind w:left="851" w:right="78" w:hanging="425"/>
        <w:rPr>
          <w:szCs w:val="24"/>
        </w:rPr>
      </w:pPr>
    </w:p>
    <w:p w:rsidR="00063ACE" w:rsidRDefault="00063ACE" w:rsidP="00063ACE">
      <w:pPr>
        <w:pStyle w:val="Akapitzlist"/>
        <w:widowControl w:val="0"/>
        <w:shd w:val="clear" w:color="auto" w:fill="FFFFFF"/>
        <w:tabs>
          <w:tab w:val="left" w:pos="709"/>
        </w:tabs>
        <w:autoSpaceDE w:val="0"/>
        <w:autoSpaceDN w:val="0"/>
        <w:adjustRightInd w:val="0"/>
        <w:spacing w:after="0" w:line="360" w:lineRule="auto"/>
        <w:ind w:left="851" w:right="78" w:hanging="425"/>
        <w:rPr>
          <w:szCs w:val="24"/>
        </w:rPr>
      </w:pPr>
      <w:r>
        <w:rPr>
          <w:szCs w:val="24"/>
        </w:rPr>
        <w:t xml:space="preserve">b) cena brutto wykonania Etapu II: …………………………….zł (słownie…………….), </w:t>
      </w:r>
    </w:p>
    <w:p w:rsidR="00063ACE" w:rsidRDefault="00063ACE" w:rsidP="00063ACE">
      <w:pPr>
        <w:pStyle w:val="Akapitzlist"/>
        <w:widowControl w:val="0"/>
        <w:shd w:val="clear" w:color="auto" w:fill="FFFFFF"/>
        <w:tabs>
          <w:tab w:val="left" w:pos="709"/>
        </w:tabs>
        <w:autoSpaceDE w:val="0"/>
        <w:autoSpaceDN w:val="0"/>
        <w:adjustRightInd w:val="0"/>
        <w:spacing w:after="0" w:line="360" w:lineRule="auto"/>
        <w:ind w:left="851" w:right="78" w:hanging="425"/>
        <w:rPr>
          <w:szCs w:val="24"/>
        </w:rPr>
      </w:pPr>
      <w:r>
        <w:rPr>
          <w:szCs w:val="24"/>
        </w:rPr>
        <w:t xml:space="preserve">w tym cena netto ……………….. zł (słownie: ………………………. ), </w:t>
      </w:r>
    </w:p>
    <w:p w:rsidR="00063ACE" w:rsidRDefault="00063ACE" w:rsidP="00063ACE">
      <w:pPr>
        <w:pStyle w:val="Akapitzlist"/>
        <w:widowControl w:val="0"/>
        <w:shd w:val="clear" w:color="auto" w:fill="FFFFFF"/>
        <w:tabs>
          <w:tab w:val="left" w:pos="709"/>
        </w:tabs>
        <w:autoSpaceDE w:val="0"/>
        <w:autoSpaceDN w:val="0"/>
        <w:adjustRightInd w:val="0"/>
        <w:spacing w:after="0" w:line="360" w:lineRule="auto"/>
        <w:ind w:left="851" w:right="78" w:hanging="425"/>
        <w:rPr>
          <w:szCs w:val="24"/>
        </w:rPr>
      </w:pPr>
      <w:r>
        <w:rPr>
          <w:szCs w:val="24"/>
        </w:rPr>
        <w:t>podatek VAT w wysokości 23% - ……………….. zł.</w:t>
      </w:r>
    </w:p>
    <w:p w:rsidR="00063ACE" w:rsidRDefault="00063ACE" w:rsidP="00063ACE">
      <w:pPr>
        <w:pStyle w:val="Akapitzlist"/>
        <w:widowControl w:val="0"/>
        <w:shd w:val="clear" w:color="auto" w:fill="FFFFFF"/>
        <w:tabs>
          <w:tab w:val="left" w:pos="426"/>
        </w:tabs>
        <w:autoSpaceDE w:val="0"/>
        <w:autoSpaceDN w:val="0"/>
        <w:adjustRightInd w:val="0"/>
        <w:spacing w:after="0" w:line="360" w:lineRule="auto"/>
        <w:ind w:left="284" w:right="78" w:firstLine="0"/>
        <w:rPr>
          <w:szCs w:val="24"/>
        </w:rPr>
      </w:pPr>
    </w:p>
    <w:p w:rsidR="00063ACE" w:rsidRDefault="00063ACE" w:rsidP="00063ACE">
      <w:pPr>
        <w:pStyle w:val="Akapitzlist"/>
        <w:widowControl w:val="0"/>
        <w:numPr>
          <w:ilvl w:val="0"/>
          <w:numId w:val="4"/>
        </w:numPr>
        <w:shd w:val="clear" w:color="auto" w:fill="FFFFFF"/>
        <w:tabs>
          <w:tab w:val="left" w:pos="426"/>
        </w:tabs>
        <w:autoSpaceDE w:val="0"/>
        <w:autoSpaceDN w:val="0"/>
        <w:adjustRightInd w:val="0"/>
        <w:spacing w:after="0" w:line="360" w:lineRule="auto"/>
        <w:ind w:left="426" w:right="78" w:hanging="426"/>
        <w:rPr>
          <w:szCs w:val="24"/>
        </w:rPr>
      </w:pPr>
      <w:r>
        <w:rPr>
          <w:szCs w:val="24"/>
        </w:rPr>
        <w:t>Wynagrodzenie za wykonanie przedmiotu umowy będzie płatne w częściach za każdy wykonany i odebrany Etap.</w:t>
      </w:r>
    </w:p>
    <w:p w:rsidR="00063ACE" w:rsidRPr="00FE0A08" w:rsidRDefault="00063ACE" w:rsidP="00063ACE">
      <w:pPr>
        <w:pStyle w:val="Akapitzlist"/>
        <w:widowControl w:val="0"/>
        <w:numPr>
          <w:ilvl w:val="0"/>
          <w:numId w:val="4"/>
        </w:numPr>
        <w:shd w:val="clear" w:color="auto" w:fill="FFFFFF"/>
        <w:tabs>
          <w:tab w:val="left" w:pos="426"/>
        </w:tabs>
        <w:autoSpaceDE w:val="0"/>
        <w:autoSpaceDN w:val="0"/>
        <w:adjustRightInd w:val="0"/>
        <w:spacing w:after="0" w:line="360" w:lineRule="auto"/>
        <w:ind w:left="426" w:right="78" w:hanging="426"/>
        <w:rPr>
          <w:szCs w:val="24"/>
        </w:rPr>
      </w:pPr>
      <w:r>
        <w:rPr>
          <w:szCs w:val="24"/>
        </w:rPr>
        <w:t>Na wynagrodzenie określone w ust. 1 składa się wynagrodzenie za wykonanie i opracowanie PFU oraz przeniesienie własności utworu.</w:t>
      </w:r>
      <w:r w:rsidRPr="006972D5">
        <w:t xml:space="preserve"> </w:t>
      </w:r>
      <w:r>
        <w:t xml:space="preserve">Przeniesienie praw autorskich majątkowych następuje bez odrębnego wynagrodzenia. </w:t>
      </w:r>
      <w:r>
        <w:rPr>
          <w:szCs w:val="24"/>
        </w:rPr>
        <w:t xml:space="preserve">Wynagrodzenie obejmuje również udzielanie Zamawiającemu merytorycznego wsparcia podczas przygotowywania i przeprowadzania postępowań o udzielenie zamówienia publicznego na wybór Wykonawcy projektu budowlanego sporządzanego w oparciu o przedmiotową dokumentację. </w:t>
      </w:r>
    </w:p>
    <w:p w:rsidR="00063ACE" w:rsidRDefault="00063ACE" w:rsidP="00063ACE">
      <w:pPr>
        <w:pStyle w:val="Akapitzlist"/>
        <w:numPr>
          <w:ilvl w:val="0"/>
          <w:numId w:val="4"/>
        </w:numPr>
        <w:spacing w:line="360" w:lineRule="auto"/>
        <w:ind w:left="426" w:right="78" w:hanging="426"/>
      </w:pPr>
      <w:r>
        <w:t xml:space="preserve">Wynagrodzenie określone w ust. 1 obejmuje i wyczerpuje wszystkie koszty i opłaty jakie poniesie Wykonawca, związane z realizacją przedmiotu umowy wynikające ze specyfikacji przedmiotu zamówienia, jak również nie ujęte w specyfikacji, a niezbędne do wykonania zadania. Wykonawca uwzględni w swojej ofercie wszelkie koszty wynikające z wymagań określonych w umowie na podstawie własnych kalkulacji i szacunków, a w szczególności koszty wszelkich materiałów niezbędnych do opracowania dokumentów stanowiących przedmiot zamówienia, w tym m.in. warunków technicznych, opinii, pozwoleń, uzgodnień niezbędnych do poprawnego opracowania przedmiotu zamówienia. Wykonawcy nie przysługują żadne roszczenia w stosunku do Zamawiającego, w szczególności: zwrot kosztów transportu, podróży czy jakichkolwiek innych, dodatkowych kosztów ponoszonych przez Wykonawcę w związku z wykonywaniem Umowy. W przypadku wątpliwości przyjmuje się, że Wykonawca podejmuje się wszelkich prac (zadań) niezbędnych do prawidłowej realizacji przedmiotu umowy. </w:t>
      </w:r>
    </w:p>
    <w:p w:rsidR="00063ACE" w:rsidRDefault="00063ACE" w:rsidP="00063ACE">
      <w:pPr>
        <w:pStyle w:val="Akapitzlist"/>
        <w:numPr>
          <w:ilvl w:val="0"/>
          <w:numId w:val="4"/>
        </w:numPr>
        <w:spacing w:line="360" w:lineRule="auto"/>
        <w:ind w:left="426" w:right="78" w:hanging="426"/>
      </w:pPr>
      <w:r>
        <w:t xml:space="preserve">W ramach należnego wynagrodzenia Wykonawca zapewnia nieodpłatne wykonanie aktualizacji (maksymalnie do 5 razy w zależności od bieżących potrzeb Zamawiającego) kosztorysów inwestorskich w okresie objętym II Etapem zamówienia. </w:t>
      </w:r>
    </w:p>
    <w:p w:rsidR="00063ACE" w:rsidRDefault="00063ACE" w:rsidP="00063ACE">
      <w:pPr>
        <w:pStyle w:val="Akapitzlist"/>
        <w:numPr>
          <w:ilvl w:val="0"/>
          <w:numId w:val="4"/>
        </w:numPr>
        <w:spacing w:line="360" w:lineRule="auto"/>
        <w:ind w:left="426" w:right="78" w:hanging="426"/>
      </w:pPr>
      <w:r>
        <w:t xml:space="preserve">Zamawiający zobowiązuje się do zapłaty wynagrodzenia za każdy zakończony Etap w terminie do 30 dni licząc od dnia otrzymania prawidłowo wystawionych przez Wykonawcę faktur i stwierdzeniu przez Zamawiającego terminowego i prawidłowego wykonania Przedmiotu umowy z zastrzeżeniem ust. 7. </w:t>
      </w:r>
    </w:p>
    <w:p w:rsidR="00063ACE" w:rsidRPr="00E41951" w:rsidRDefault="00063ACE" w:rsidP="00063ACE">
      <w:pPr>
        <w:pStyle w:val="Akapitzlist"/>
        <w:numPr>
          <w:ilvl w:val="0"/>
          <w:numId w:val="4"/>
        </w:numPr>
        <w:spacing w:line="360" w:lineRule="auto"/>
        <w:ind w:left="426" w:right="78" w:hanging="426"/>
        <w:rPr>
          <w:color w:val="auto"/>
        </w:rPr>
      </w:pPr>
      <w:r>
        <w:t xml:space="preserve">Podstawą do wystawienia przez Wykonawcę faktury za poszczególne Etapy będzie protokół odbioru końcowego poszczególnych Etapów, podpisany przez Zamawiającego </w:t>
      </w:r>
      <w:r w:rsidRPr="00587356">
        <w:rPr>
          <w:color w:val="auto"/>
        </w:rPr>
        <w:t xml:space="preserve">bez zastrzeżeń zgodnie z procedurą opisaną w §3, z zastrzeżeniem iż podstawą do wystawienia przez </w:t>
      </w:r>
      <w:r w:rsidRPr="00587356">
        <w:rPr>
          <w:color w:val="auto"/>
        </w:rPr>
        <w:lastRenderedPageBreak/>
        <w:t>Wykonawcę faktury za Etap II jest u</w:t>
      </w:r>
      <w:r>
        <w:rPr>
          <w:color w:val="auto"/>
        </w:rPr>
        <w:t xml:space="preserve">dział w czynnościach o których mowa w §1 ust. 3 pkt. 3.2 i ich </w:t>
      </w:r>
      <w:r w:rsidRPr="00E41951">
        <w:rPr>
          <w:color w:val="auto"/>
        </w:rPr>
        <w:t>udokumentowanie</w:t>
      </w:r>
      <w:r>
        <w:rPr>
          <w:color w:val="auto"/>
        </w:rPr>
        <w:t xml:space="preserve"> co powinno być odnotowane w protokole odbioru końcowego Etapu II.</w:t>
      </w:r>
      <w:r w:rsidRPr="00E41951">
        <w:rPr>
          <w:color w:val="auto"/>
        </w:rPr>
        <w:t xml:space="preserve"> </w:t>
      </w:r>
    </w:p>
    <w:p w:rsidR="00063ACE" w:rsidRDefault="00063ACE" w:rsidP="00063ACE">
      <w:pPr>
        <w:pStyle w:val="Akapitzlist"/>
        <w:numPr>
          <w:ilvl w:val="0"/>
          <w:numId w:val="4"/>
        </w:numPr>
        <w:spacing w:line="360" w:lineRule="auto"/>
        <w:ind w:left="426" w:right="78" w:hanging="426"/>
      </w:pPr>
      <w:r>
        <w:t>Za dzień zapłaty uznaje się dzień, w którym Zamawiający polecił swojemu bankowi dokonanie przelewu na konto Wykonawcy.</w:t>
      </w:r>
    </w:p>
    <w:p w:rsidR="00063ACE" w:rsidRDefault="00063ACE" w:rsidP="00063ACE">
      <w:pPr>
        <w:pStyle w:val="Akapitzlist"/>
        <w:numPr>
          <w:ilvl w:val="0"/>
          <w:numId w:val="4"/>
        </w:numPr>
        <w:spacing w:line="360" w:lineRule="auto"/>
        <w:ind w:left="426" w:right="78" w:hanging="426"/>
      </w:pPr>
      <w:r w:rsidRPr="00BC1E7E">
        <w:t>Do faktury Wykonawca dołącza protokół odbioru przedmiotu umowy.</w:t>
      </w:r>
    </w:p>
    <w:p w:rsidR="00063ACE" w:rsidRDefault="00063ACE" w:rsidP="00063ACE">
      <w:pPr>
        <w:pStyle w:val="Akapitzlist"/>
        <w:numPr>
          <w:ilvl w:val="0"/>
          <w:numId w:val="4"/>
        </w:numPr>
        <w:spacing w:line="360" w:lineRule="auto"/>
        <w:ind w:left="426" w:right="78" w:hanging="426"/>
      </w:pPr>
      <w:r>
        <w:t>Zamawiający dopuszcza zmianę terminu realizacji umowy, tj. jej wydłużenie lub skrócenie na warunkach wskazanych w dalszych paragrafach, przy czym skrócenie terminu realizacji umowy lub terminu płatności jest dopuszczalne pod warunkiem posiadania przez Zamawiającego środków finansowych na zapłatę wynagrodzenia Wykonawcy.</w:t>
      </w:r>
    </w:p>
    <w:p w:rsidR="00063ACE" w:rsidRDefault="00063ACE" w:rsidP="00063ACE">
      <w:pPr>
        <w:spacing w:after="0" w:line="259" w:lineRule="auto"/>
        <w:ind w:left="10" w:right="78" w:hanging="10"/>
        <w:jc w:val="center"/>
        <w:rPr>
          <w:b/>
        </w:rPr>
      </w:pPr>
    </w:p>
    <w:p w:rsidR="00063ACE" w:rsidRDefault="00063ACE" w:rsidP="00063ACE">
      <w:pPr>
        <w:spacing w:after="0" w:line="259" w:lineRule="auto"/>
        <w:ind w:left="10" w:right="78" w:hanging="10"/>
        <w:jc w:val="center"/>
        <w:rPr>
          <w:b/>
        </w:rPr>
      </w:pPr>
    </w:p>
    <w:p w:rsidR="00063ACE" w:rsidRDefault="00063ACE" w:rsidP="00063ACE">
      <w:pPr>
        <w:spacing w:after="4" w:line="268" w:lineRule="auto"/>
        <w:ind w:left="0" w:right="78" w:hanging="10"/>
        <w:jc w:val="center"/>
        <w:rPr>
          <w:b/>
        </w:rPr>
      </w:pPr>
      <w:r>
        <w:rPr>
          <w:b/>
        </w:rPr>
        <w:t>§ 6</w:t>
      </w:r>
    </w:p>
    <w:p w:rsidR="00063ACE" w:rsidRDefault="00063ACE" w:rsidP="00063ACE">
      <w:pPr>
        <w:spacing w:after="4" w:line="268" w:lineRule="auto"/>
        <w:ind w:left="0" w:right="78" w:hanging="10"/>
        <w:jc w:val="center"/>
        <w:rPr>
          <w:b/>
        </w:rPr>
      </w:pPr>
      <w:r>
        <w:rPr>
          <w:b/>
        </w:rPr>
        <w:t>Obowiązki Stron</w:t>
      </w:r>
    </w:p>
    <w:p w:rsidR="00063ACE" w:rsidRDefault="00063ACE" w:rsidP="00063ACE">
      <w:pPr>
        <w:spacing w:after="0" w:line="259" w:lineRule="auto"/>
        <w:ind w:left="283" w:right="78" w:firstLine="0"/>
      </w:pPr>
    </w:p>
    <w:p w:rsidR="00063ACE" w:rsidRDefault="00063ACE" w:rsidP="00063ACE">
      <w:pPr>
        <w:pStyle w:val="Akapitzlist"/>
        <w:numPr>
          <w:ilvl w:val="1"/>
          <w:numId w:val="7"/>
        </w:numPr>
        <w:spacing w:after="0" w:line="360" w:lineRule="auto"/>
        <w:ind w:left="426" w:right="78" w:hanging="426"/>
      </w:pPr>
      <w:r>
        <w:t>Wykonawca oświadcza, że dysponuje wiedzą, doświadczeniem oraz osobami posiadającymi uprawnienia niezbędne do należytego wykonania Przedmiotu umowy oraz znajduje się w sytuacji finansowej umożliwiającej mu terminowe i należyte wykonanie Umowy i zobowiązuje się wykonać PFU w oparciu i z uwzględnieniem obowiązujących przepisów prawa, w tym standardów, norm i przepisów branżowych.</w:t>
      </w:r>
    </w:p>
    <w:p w:rsidR="00063ACE" w:rsidRDefault="00063ACE" w:rsidP="00063ACE">
      <w:pPr>
        <w:pStyle w:val="Akapitzlist"/>
        <w:numPr>
          <w:ilvl w:val="1"/>
          <w:numId w:val="7"/>
        </w:numPr>
        <w:spacing w:after="0" w:line="360" w:lineRule="auto"/>
        <w:ind w:left="426" w:right="78" w:hanging="426"/>
      </w:pPr>
      <w:r>
        <w:t xml:space="preserve">PFU zostanie sporządzone w oparciu o wizję lokalną oraz o dostarczone przez Zamawiającego informacje, dokumenty i inne dane. </w:t>
      </w:r>
    </w:p>
    <w:p w:rsidR="00063ACE" w:rsidRDefault="00063ACE" w:rsidP="00063ACE">
      <w:pPr>
        <w:pStyle w:val="Akapitzlist"/>
        <w:numPr>
          <w:ilvl w:val="1"/>
          <w:numId w:val="7"/>
        </w:numPr>
        <w:spacing w:after="0" w:line="360" w:lineRule="auto"/>
        <w:ind w:left="426" w:right="78" w:hanging="426"/>
      </w:pPr>
      <w:r>
        <w:t>Zamawiający zobowiązuje się dostarczyć Wykonawcy na jego pisemny wniosek informacje, dokumenty i inne dane o których mowa w ust. 2 z zastrzeżeniem ,iż Zamawiający może nie posiadać wszystkich potrzebnych informacji, dokumentów i innych danych wobec czego Wykonawca jest zobligowany do uzyskania/opracowania ich we własnym zakresie.</w:t>
      </w:r>
    </w:p>
    <w:p w:rsidR="00063ACE" w:rsidRDefault="00063ACE" w:rsidP="00063ACE">
      <w:pPr>
        <w:pStyle w:val="Akapitzlist"/>
        <w:numPr>
          <w:ilvl w:val="1"/>
          <w:numId w:val="7"/>
        </w:numPr>
        <w:spacing w:after="0" w:line="360" w:lineRule="auto"/>
        <w:ind w:left="426" w:right="78" w:hanging="426"/>
      </w:pPr>
      <w:r>
        <w:t>Wykonawca w szczególności zobowiązany jest do:</w:t>
      </w:r>
    </w:p>
    <w:p w:rsidR="00063ACE" w:rsidRDefault="00063ACE" w:rsidP="00063ACE">
      <w:pPr>
        <w:spacing w:after="0" w:line="360" w:lineRule="auto"/>
        <w:ind w:left="851" w:right="78" w:hanging="425"/>
      </w:pPr>
      <w:r>
        <w:t>1) przeprowadzenia analizy sytuacyjno-technicznej dla budynków,</w:t>
      </w:r>
    </w:p>
    <w:p w:rsidR="00063ACE" w:rsidRPr="00F712B1" w:rsidRDefault="00063ACE" w:rsidP="00063ACE">
      <w:pPr>
        <w:spacing w:after="0" w:line="360" w:lineRule="auto"/>
        <w:ind w:left="851" w:right="78" w:hanging="425"/>
      </w:pPr>
      <w:r>
        <w:t xml:space="preserve">2) </w:t>
      </w:r>
      <w:r w:rsidRPr="00F712B1">
        <w:t>przygotowa</w:t>
      </w:r>
      <w:r>
        <w:t>nia koncepcji</w:t>
      </w:r>
      <w:r w:rsidRPr="00F712B1">
        <w:t xml:space="preserve"> rozplanowania/lokalizacji w terenie wszystkich urządzeń</w:t>
      </w:r>
    </w:p>
    <w:p w:rsidR="00063ACE" w:rsidRPr="00F712B1" w:rsidRDefault="00063ACE" w:rsidP="00063ACE">
      <w:pPr>
        <w:spacing w:after="0" w:line="360" w:lineRule="auto"/>
        <w:ind w:left="567" w:right="78" w:hanging="284"/>
      </w:pPr>
      <w:r w:rsidRPr="00F712B1">
        <w:t xml:space="preserve">       i elementów wchodzących w skład instalacji fotowoltaicznej,</w:t>
      </w:r>
    </w:p>
    <w:p w:rsidR="00063ACE" w:rsidRDefault="00063ACE" w:rsidP="00063ACE">
      <w:pPr>
        <w:spacing w:after="0" w:line="360" w:lineRule="auto"/>
        <w:ind w:left="851" w:right="78" w:hanging="425"/>
      </w:pPr>
      <w:r>
        <w:t xml:space="preserve">3) opracowania programu </w:t>
      </w:r>
      <w:proofErr w:type="spellStart"/>
      <w:r>
        <w:t>funkcjonalno</w:t>
      </w:r>
      <w:proofErr w:type="spellEnd"/>
      <w:r>
        <w:t xml:space="preserve"> – użytkowego zgodnie z rozporządzeniem ministra infrastruktury </w:t>
      </w:r>
      <w:r w:rsidRPr="007F3C7F">
        <w:rPr>
          <w:i/>
        </w:rPr>
        <w:t xml:space="preserve">W sprawie szczegółowego zakresu i formy dokumentacji projektowej, specyfikacji technicznych wykonania i odbioru robót budowlanych oraz programu </w:t>
      </w:r>
      <w:proofErr w:type="spellStart"/>
      <w:r w:rsidRPr="007F3C7F">
        <w:rPr>
          <w:i/>
        </w:rPr>
        <w:t>funkcjonalno</w:t>
      </w:r>
      <w:proofErr w:type="spellEnd"/>
      <w:r w:rsidRPr="007F3C7F">
        <w:rPr>
          <w:i/>
        </w:rPr>
        <w:t xml:space="preserve"> – użytkowego</w:t>
      </w:r>
      <w:r>
        <w:t xml:space="preserve"> </w:t>
      </w:r>
      <w:r w:rsidRPr="007F3C7F">
        <w:t>(Dz. U. z 2021r, poz. 2454)</w:t>
      </w:r>
      <w:r>
        <w:t xml:space="preserve"> i przekazania Zamawiającemu dokumentacji przedmiotu umowy w zakresie niezbędnym do rozpoczęcia postępowania </w:t>
      </w:r>
      <w:r>
        <w:lastRenderedPageBreak/>
        <w:t>przetargowego w systemie „zaprojektuj i wybuduj”. Program funkcjonalno-użytkowy obejmuje m.in.:</w:t>
      </w:r>
    </w:p>
    <w:p w:rsidR="00063ACE" w:rsidRDefault="00063ACE" w:rsidP="00063ACE">
      <w:pPr>
        <w:pStyle w:val="Akapitzlist"/>
        <w:spacing w:after="0" w:line="360" w:lineRule="auto"/>
        <w:ind w:left="1134" w:right="78" w:hanging="283"/>
      </w:pPr>
      <w:r>
        <w:t>-</w:t>
      </w:r>
      <w:r>
        <w:tab/>
        <w:t xml:space="preserve">opis ogólny przedmiotu zamówienia zawierający m.in. </w:t>
      </w:r>
      <w:r w:rsidRPr="00B318FF">
        <w:t xml:space="preserve">charakterystyczne parametry określające zakres </w:t>
      </w:r>
      <w:r>
        <w:t xml:space="preserve">planowanych </w:t>
      </w:r>
      <w:r w:rsidRPr="00B318FF">
        <w:t>robót budowlanych</w:t>
      </w:r>
      <w:r>
        <w:t>, planowanych i przewidywanych do wprowadzenia w ramach budowy technologii i rozwiązań technicznych, etc.,</w:t>
      </w:r>
    </w:p>
    <w:p w:rsidR="00063ACE" w:rsidRDefault="00063ACE" w:rsidP="00063ACE">
      <w:pPr>
        <w:pStyle w:val="Akapitzlist"/>
        <w:spacing w:after="0" w:line="360" w:lineRule="auto"/>
        <w:ind w:left="1134" w:right="78" w:hanging="283"/>
      </w:pPr>
      <w:r>
        <w:t>-</w:t>
      </w:r>
      <w:r>
        <w:tab/>
      </w:r>
      <w:r w:rsidRPr="00796195">
        <w:t>aktualne uwarunkowania wykonania przedmiotu zamówienia</w:t>
      </w:r>
      <w:r>
        <w:t xml:space="preserve"> (np. w przypadku lokalizacji paneli fotowoltaicznych na dachach budynków sprawdzenie nośności konstrukcji dachów pod kątem możliwości ich usytuowania, etc.)</w:t>
      </w:r>
    </w:p>
    <w:p w:rsidR="00063ACE" w:rsidRDefault="00063ACE" w:rsidP="00063ACE">
      <w:pPr>
        <w:pStyle w:val="Akapitzlist"/>
        <w:spacing w:after="0" w:line="360" w:lineRule="auto"/>
        <w:ind w:left="1134" w:right="78" w:hanging="283"/>
      </w:pPr>
      <w:r>
        <w:t>-</w:t>
      </w:r>
      <w:r>
        <w:tab/>
        <w:t>audyt energetyczny w zakresie zużycia energii elektrycznej,</w:t>
      </w:r>
    </w:p>
    <w:p w:rsidR="00063ACE" w:rsidRDefault="00063ACE" w:rsidP="00063ACE">
      <w:pPr>
        <w:pStyle w:val="Akapitzlist"/>
        <w:spacing w:after="0" w:line="360" w:lineRule="auto"/>
        <w:ind w:left="1134" w:right="78" w:hanging="283"/>
      </w:pPr>
      <w:r>
        <w:t>-</w:t>
      </w:r>
      <w:r>
        <w:tab/>
      </w:r>
      <w:r w:rsidRPr="003B7623">
        <w:t>dokumenty potwierdzające zgodność zamierzenia budowlanego z wymaganiami wynikającymi z odrębnych przepisów</w:t>
      </w:r>
      <w:r>
        <w:t>,</w:t>
      </w:r>
    </w:p>
    <w:p w:rsidR="00063ACE" w:rsidRDefault="00063ACE" w:rsidP="00063ACE">
      <w:pPr>
        <w:pStyle w:val="Akapitzlist"/>
        <w:spacing w:after="0" w:line="360" w:lineRule="auto"/>
        <w:ind w:left="1134" w:right="78" w:hanging="283"/>
      </w:pPr>
      <w:r>
        <w:t>-</w:t>
      </w:r>
      <w:r>
        <w:tab/>
      </w:r>
      <w:r w:rsidRPr="003B7623">
        <w:t>oświadczenie zamawiającego o posiadanym prawie do dysponowania nieruchomością na cele budowlane</w:t>
      </w:r>
      <w:r>
        <w:t>,</w:t>
      </w:r>
    </w:p>
    <w:p w:rsidR="00063ACE" w:rsidRDefault="00063ACE" w:rsidP="00063ACE">
      <w:pPr>
        <w:pStyle w:val="Akapitzlist"/>
        <w:spacing w:after="0" w:line="360" w:lineRule="auto"/>
        <w:ind w:left="1134" w:right="78" w:hanging="283"/>
      </w:pPr>
      <w:r>
        <w:t>-</w:t>
      </w:r>
      <w:r>
        <w:tab/>
      </w:r>
      <w:r w:rsidRPr="003B7623">
        <w:t>wskazanie przepisów prawnych i norm związanych z projektowaniem i wykonaniem zamierzenia budowlanego</w:t>
      </w:r>
      <w:r>
        <w:t>,</w:t>
      </w:r>
    </w:p>
    <w:p w:rsidR="00063ACE" w:rsidRDefault="00063ACE" w:rsidP="00063ACE">
      <w:pPr>
        <w:pStyle w:val="Akapitzlist"/>
        <w:spacing w:after="0" w:line="360" w:lineRule="auto"/>
        <w:ind w:left="1134" w:right="78" w:hanging="283"/>
      </w:pPr>
      <w:r>
        <w:t>-</w:t>
      </w:r>
      <w:r>
        <w:tab/>
      </w:r>
      <w:r w:rsidRPr="003B7623">
        <w:t>inne posiadane informacje i dokumenty niezbędne do zaprojektowania robót budowlanych, w szczególności</w:t>
      </w:r>
      <w:r>
        <w:t>:</w:t>
      </w:r>
    </w:p>
    <w:p w:rsidR="00063ACE" w:rsidRDefault="00063ACE" w:rsidP="00063ACE">
      <w:pPr>
        <w:pStyle w:val="Akapitzlist"/>
        <w:spacing w:after="0" w:line="360" w:lineRule="auto"/>
        <w:ind w:left="1418" w:right="78" w:hanging="284"/>
      </w:pPr>
      <w:r>
        <w:t>a) kopię mapy zasadniczej,</w:t>
      </w:r>
    </w:p>
    <w:p w:rsidR="00063ACE" w:rsidRDefault="00063ACE" w:rsidP="00063ACE">
      <w:pPr>
        <w:pStyle w:val="Akapitzlist"/>
        <w:spacing w:after="0" w:line="360" w:lineRule="auto"/>
        <w:ind w:left="1418" w:right="78" w:hanging="284"/>
      </w:pPr>
      <w:r>
        <w:t xml:space="preserve">b) </w:t>
      </w:r>
      <w:r w:rsidRPr="003B7623">
        <w:t>zalecenia konserwatorskie konserwatora zabytków</w:t>
      </w:r>
      <w:r>
        <w:t>,</w:t>
      </w:r>
    </w:p>
    <w:p w:rsidR="00063ACE" w:rsidRDefault="00063ACE" w:rsidP="00063ACE">
      <w:pPr>
        <w:pStyle w:val="Akapitzlist"/>
        <w:spacing w:after="0" w:line="360" w:lineRule="auto"/>
        <w:ind w:left="1418" w:right="78" w:hanging="284"/>
      </w:pPr>
      <w:r>
        <w:t>c) porozumienia, zgody lub pozwolenia oraz warunki techniczne i realizacyjne związane z przyłączeniem obiektu (instalacji fotowoltaicznej) do istniejących sieci energetycznych,</w:t>
      </w:r>
    </w:p>
    <w:p w:rsidR="00063ACE" w:rsidRDefault="00063ACE" w:rsidP="00063ACE">
      <w:pPr>
        <w:pStyle w:val="Akapitzlist"/>
        <w:spacing w:after="0" w:line="360" w:lineRule="auto"/>
        <w:ind w:left="1134" w:right="78" w:hanging="283"/>
      </w:pPr>
      <w:r>
        <w:t>-</w:t>
      </w:r>
      <w:r>
        <w:tab/>
        <w:t>określenie planowanych kosztów prac projektowych i robót budowlanych oraz dostaw,</w:t>
      </w:r>
    </w:p>
    <w:p w:rsidR="00063ACE" w:rsidRDefault="00063ACE" w:rsidP="00063ACE">
      <w:pPr>
        <w:pStyle w:val="Akapitzlist"/>
        <w:spacing w:after="0" w:line="360" w:lineRule="auto"/>
        <w:ind w:left="851" w:right="78" w:hanging="425"/>
      </w:pPr>
      <w:r>
        <w:t>4) uzyskania wszelkich danych i materiałów niezbędnych do wykonania przedmiotu umowy, w tym m.in. uzyskanie opinii, pozwoleń i uzgodnień wymaganych przepisami prawa, niezbędnych do opracowania Projektu budowlanego;</w:t>
      </w:r>
    </w:p>
    <w:p w:rsidR="00063ACE" w:rsidRDefault="00063ACE" w:rsidP="00063ACE">
      <w:pPr>
        <w:pStyle w:val="Akapitzlist"/>
        <w:spacing w:after="0" w:line="360" w:lineRule="auto"/>
        <w:ind w:left="851" w:right="78" w:hanging="425"/>
      </w:pPr>
      <w:r>
        <w:t>5) wykonania przedmiotu umowy zgodnie z obowiązującymi przepisami oraz zasadami wiedzy technicznej i sztuką budowlaną,</w:t>
      </w:r>
    </w:p>
    <w:p w:rsidR="00063ACE" w:rsidRDefault="00063ACE" w:rsidP="00063ACE">
      <w:pPr>
        <w:pStyle w:val="Akapitzlist"/>
        <w:spacing w:after="0" w:line="360" w:lineRule="auto"/>
        <w:ind w:left="851" w:right="78" w:hanging="425"/>
      </w:pPr>
      <w:r>
        <w:t>6) wskazania wyłącznie materiałów odpowiadających wymogom dla wyrobów dopuszczonych do obrotu i stosowania w budownictwie zgodnie z ustawą z dnia 16 kwietnia 2004 r. o wyrobach budowlanych (</w:t>
      </w:r>
      <w:proofErr w:type="spellStart"/>
      <w:r>
        <w:t>t.j</w:t>
      </w:r>
      <w:proofErr w:type="spellEnd"/>
      <w:r>
        <w:t>. Dz. U. z 2021 r., poz. 1213) i przepisami wykonawczymi do ustawy,</w:t>
      </w:r>
    </w:p>
    <w:p w:rsidR="00063ACE" w:rsidRDefault="00063ACE" w:rsidP="00063ACE">
      <w:pPr>
        <w:pStyle w:val="Akapitzlist"/>
        <w:spacing w:after="0" w:line="360" w:lineRule="auto"/>
        <w:ind w:left="851" w:right="78" w:hanging="425"/>
      </w:pPr>
      <w:r>
        <w:lastRenderedPageBreak/>
        <w:t>7)</w:t>
      </w:r>
      <w:r>
        <w:tab/>
        <w:t>przygotowania opracowania, o którym mowa w §1 tak, aby informacje zawarte w dokumentach w zakresie technologii wykonania robót, doboru materiałów i urządzeń powinny określać przedmiot zamówienia w sposób zgodny z ustawą Prawo zamówień publicznych, tzn. bez używania nazw własnych, a jedynie poprzez określenia parametrów precyzujących ich rodzaj, wielkość, standard oraz inne istotne elementy określające cechy jakościowe i techniczne, używając w tym celu parametrów technicznych lub poprzez wskazanie wymagań funkcjonalnych,</w:t>
      </w:r>
    </w:p>
    <w:p w:rsidR="00063ACE" w:rsidRDefault="00063ACE" w:rsidP="00063ACE">
      <w:pPr>
        <w:spacing w:after="0" w:line="360" w:lineRule="auto"/>
        <w:ind w:left="851" w:right="78" w:hanging="425"/>
      </w:pPr>
      <w:r>
        <w:t>8)</w:t>
      </w:r>
      <w:r>
        <w:tab/>
        <w:t xml:space="preserve">przygotowania w terminie 2 dni roboczych licząc od daty odbioru przez Wykonawcę pisemnego (listem poleconym, pocztą elektroniczną) przekazania pytań przez Zamawiającego, wyczerpujących i szczegółowych odpowiedzi na pytania oraz zarzuty dotyczące przedmiotu umowy złożone przez Wykonawców w trakcie postępowania o udzielenie zamówienia publicznego na wykonanie Projektu budowlanego w oparciu o przedmiot niniejszej umowy, aż do zawarcia umowy z Wykonawcą Projektu budowlanego,  </w:t>
      </w:r>
    </w:p>
    <w:p w:rsidR="00063ACE" w:rsidRDefault="00063ACE" w:rsidP="00063ACE">
      <w:pPr>
        <w:spacing w:after="0" w:line="360" w:lineRule="auto"/>
        <w:ind w:left="851" w:right="78" w:hanging="425"/>
      </w:pPr>
      <w:r>
        <w:t>9)</w:t>
      </w:r>
      <w:r>
        <w:tab/>
        <w:t>współpracy z Zamawiającym i działania na jego rzecz w całym okresie realizacji umowy,</w:t>
      </w:r>
    </w:p>
    <w:p w:rsidR="00063ACE" w:rsidRDefault="00063ACE" w:rsidP="00063ACE">
      <w:pPr>
        <w:spacing w:after="0" w:line="360" w:lineRule="auto"/>
        <w:ind w:left="851" w:right="78" w:hanging="425"/>
      </w:pPr>
      <w:r>
        <w:t>10)</w:t>
      </w:r>
      <w:r>
        <w:tab/>
        <w:t>realizacji objętych treścią niniejszej umowy pisemnych poleceń Zamawiającego dotyczących przedmiotu niniejszej umowy,</w:t>
      </w:r>
    </w:p>
    <w:p w:rsidR="00063ACE" w:rsidRDefault="00063ACE" w:rsidP="00063ACE">
      <w:pPr>
        <w:spacing w:after="0" w:line="360" w:lineRule="auto"/>
        <w:ind w:left="851" w:right="78" w:hanging="425"/>
      </w:pPr>
      <w:r>
        <w:t>11) aktualizacji kosztorysów inwestorskich w terminie wskazanym przez Zamawiającego,</w:t>
      </w:r>
    </w:p>
    <w:p w:rsidR="00063ACE" w:rsidRDefault="00063ACE" w:rsidP="00063ACE">
      <w:pPr>
        <w:spacing w:after="0" w:line="360" w:lineRule="auto"/>
        <w:ind w:left="851" w:right="78" w:hanging="425"/>
      </w:pPr>
      <w:r>
        <w:t>12) opracowania i dostarczenia Zamawiającemu, minimum na 2 dni robocze przed wyznaczonym terminem obrad, narad, spotkań wszelkich opracowań, rysunków i innych materiałów dotyczących przedmiotu umowy,</w:t>
      </w:r>
    </w:p>
    <w:p w:rsidR="00063ACE" w:rsidRDefault="00063ACE" w:rsidP="00063ACE">
      <w:pPr>
        <w:spacing w:after="0" w:line="360" w:lineRule="auto"/>
        <w:ind w:left="851" w:right="78" w:hanging="425"/>
      </w:pPr>
      <w:r>
        <w:t>13) udzielenia Zamawiającemu wszelkich informacji dotyczących przedmiotu umowy w terminie 3 dni od daty wezwania,</w:t>
      </w:r>
    </w:p>
    <w:p w:rsidR="00063ACE" w:rsidRDefault="00063ACE" w:rsidP="00063ACE">
      <w:pPr>
        <w:spacing w:after="0" w:line="360" w:lineRule="auto"/>
        <w:ind w:left="851" w:right="78" w:hanging="425"/>
      </w:pPr>
      <w:r>
        <w:t>14) niezwłocznego, pisemnego informowania Zamawiającego o problemach lub okolicznościach mogących wpłynąć na jakość lub termin zakończenia poszczególnych etapów lub całości umowy,</w:t>
      </w:r>
    </w:p>
    <w:p w:rsidR="00063ACE" w:rsidRDefault="00063ACE" w:rsidP="00063ACE">
      <w:pPr>
        <w:spacing w:after="0" w:line="360" w:lineRule="auto"/>
        <w:ind w:left="851" w:right="78" w:hanging="425"/>
      </w:pPr>
      <w:r>
        <w:t>15) opracowania odpowiedzi na uwagi w zakresie PFU do protokołów z wszelkich spotkań, narad i komisji wraz z przygotowaniem uzasadnienia odmowy uwzględnienia uwag do protokołu,</w:t>
      </w:r>
    </w:p>
    <w:p w:rsidR="00063ACE" w:rsidRDefault="00063ACE" w:rsidP="00063ACE">
      <w:pPr>
        <w:spacing w:after="0" w:line="360" w:lineRule="auto"/>
        <w:ind w:left="851" w:right="78" w:hanging="425"/>
      </w:pPr>
      <w:r>
        <w:t>16) uczestniczenia w naradach, spotkaniach, posiedzeniach organizowanych na prośbę własną lub żądanie Zamawiającego,</w:t>
      </w:r>
    </w:p>
    <w:p w:rsidR="00063ACE" w:rsidRDefault="00063ACE" w:rsidP="00063ACE">
      <w:pPr>
        <w:spacing w:after="0" w:line="360" w:lineRule="auto"/>
        <w:ind w:left="851" w:right="78" w:hanging="425"/>
      </w:pPr>
      <w:r>
        <w:t>17) na wezwanie Zamawiającego sprawdzania zgodności opracowywanego Projektu budowlanego z opracowanym PFU.</w:t>
      </w:r>
    </w:p>
    <w:p w:rsidR="00063ACE" w:rsidRDefault="00063ACE" w:rsidP="00063ACE">
      <w:pPr>
        <w:spacing w:after="0" w:line="259" w:lineRule="auto"/>
        <w:ind w:left="567" w:right="78" w:hanging="283"/>
      </w:pPr>
    </w:p>
    <w:p w:rsidR="00063ACE" w:rsidRDefault="00063ACE" w:rsidP="00063ACE">
      <w:pPr>
        <w:spacing w:after="0" w:line="259" w:lineRule="auto"/>
        <w:ind w:left="567" w:right="78" w:hanging="283"/>
      </w:pPr>
    </w:p>
    <w:p w:rsidR="00063ACE" w:rsidRDefault="00063ACE" w:rsidP="00063ACE">
      <w:pPr>
        <w:ind w:left="0" w:right="78" w:firstLine="0"/>
        <w:jc w:val="center"/>
      </w:pPr>
      <w:r>
        <w:rPr>
          <w:b/>
        </w:rPr>
        <w:t>§ 7</w:t>
      </w:r>
    </w:p>
    <w:p w:rsidR="00063ACE" w:rsidRDefault="00063ACE" w:rsidP="00063ACE">
      <w:pPr>
        <w:spacing w:after="4" w:line="268" w:lineRule="auto"/>
        <w:ind w:left="0" w:right="78" w:hanging="10"/>
        <w:jc w:val="center"/>
        <w:rPr>
          <w:b/>
        </w:rPr>
      </w:pPr>
      <w:r>
        <w:rPr>
          <w:b/>
        </w:rPr>
        <w:t>Kary umowne</w:t>
      </w:r>
    </w:p>
    <w:p w:rsidR="00063ACE" w:rsidRDefault="00063ACE" w:rsidP="00063ACE">
      <w:pPr>
        <w:spacing w:after="4" w:line="268" w:lineRule="auto"/>
        <w:ind w:left="0" w:right="78" w:hanging="10"/>
        <w:jc w:val="center"/>
        <w:rPr>
          <w:b/>
        </w:rPr>
      </w:pPr>
    </w:p>
    <w:p w:rsidR="00063ACE" w:rsidRDefault="00063ACE" w:rsidP="00063ACE">
      <w:pPr>
        <w:numPr>
          <w:ilvl w:val="0"/>
          <w:numId w:val="2"/>
        </w:numPr>
        <w:spacing w:line="360" w:lineRule="auto"/>
        <w:ind w:left="426" w:right="78" w:hanging="426"/>
      </w:pPr>
      <w:r>
        <w:t xml:space="preserve">Wykonawca zobowiązuje się zapłacić Zamawiającemu kary umowne w wysokości: </w:t>
      </w:r>
    </w:p>
    <w:p w:rsidR="00063ACE" w:rsidRPr="005D57F5" w:rsidRDefault="00063ACE" w:rsidP="00063ACE">
      <w:pPr>
        <w:pStyle w:val="Akapitzlist"/>
        <w:numPr>
          <w:ilvl w:val="0"/>
          <w:numId w:val="9"/>
        </w:numPr>
        <w:spacing w:after="43" w:line="360" w:lineRule="auto"/>
        <w:ind w:left="851" w:right="78" w:hanging="425"/>
        <w:jc w:val="left"/>
        <w:rPr>
          <w:color w:val="auto"/>
        </w:rPr>
      </w:pPr>
      <w:r w:rsidRPr="008F40A9">
        <w:t>za</w:t>
      </w:r>
      <w:r>
        <w:t xml:space="preserve"> opóźnienie w wykonaniu któregokolwiek etapu umowy w wysokości 0,5% </w:t>
      </w:r>
      <w:r w:rsidRPr="005D57F5">
        <w:rPr>
          <w:color w:val="auto"/>
        </w:rPr>
        <w:t>wynagrodzenia brutto dla danego etapu, którego dotyczy opóźnienie określonego w § 5 ust. 1 umowy, za każdy rozpoczęty dzień opóźnienie,  przy czym kara za opóźnienie w przypadku Etapu II dotyczy m.in. opóźnienie w udzielaniu wsparcia dla Zamawiającego o czym mowa w § 6 ust. 4 pkt. 8 a także innych czynności co do których został określony czas reakcji Wykonawcy,</w:t>
      </w:r>
    </w:p>
    <w:p w:rsidR="00063ACE" w:rsidRPr="005D57F5" w:rsidRDefault="00063ACE" w:rsidP="00063ACE">
      <w:pPr>
        <w:pStyle w:val="Akapitzlist"/>
        <w:numPr>
          <w:ilvl w:val="0"/>
          <w:numId w:val="9"/>
        </w:numPr>
        <w:spacing w:line="360" w:lineRule="auto"/>
        <w:ind w:left="851" w:right="78" w:hanging="425"/>
        <w:rPr>
          <w:color w:val="auto"/>
        </w:rPr>
      </w:pPr>
      <w:r w:rsidRPr="005D57F5">
        <w:rPr>
          <w:color w:val="auto"/>
        </w:rPr>
        <w:t xml:space="preserve">za odstąpienie od umowy przez którąkolwiek ze stron z przyczyn leżących po stronie Wykonawcy w wysokości 10 % łącznego wynagrodzenia brutto określonego w § 5 ust. 1 umowy,  </w:t>
      </w:r>
    </w:p>
    <w:p w:rsidR="00063ACE" w:rsidRPr="005D57F5" w:rsidRDefault="00063ACE" w:rsidP="00063ACE">
      <w:pPr>
        <w:pStyle w:val="Akapitzlist"/>
        <w:numPr>
          <w:ilvl w:val="0"/>
          <w:numId w:val="9"/>
        </w:numPr>
        <w:spacing w:line="360" w:lineRule="auto"/>
        <w:ind w:left="851" w:right="78" w:hanging="425"/>
        <w:rPr>
          <w:color w:val="auto"/>
        </w:rPr>
      </w:pPr>
      <w:r w:rsidRPr="005D57F5">
        <w:rPr>
          <w:color w:val="auto"/>
        </w:rPr>
        <w:t xml:space="preserve">odstąpienie od części umowy przez którąkolwiek ze stron z przyczyn leżących po stronie Wykonawcy w wysokości 10 % łącznego wynagrodzenia brutto określonego w § 5 ust. 1 umowy,  </w:t>
      </w:r>
    </w:p>
    <w:p w:rsidR="00063ACE" w:rsidRPr="005D57F5" w:rsidRDefault="00063ACE" w:rsidP="00063ACE">
      <w:pPr>
        <w:pStyle w:val="Akapitzlist"/>
        <w:numPr>
          <w:ilvl w:val="0"/>
          <w:numId w:val="9"/>
        </w:numPr>
        <w:spacing w:after="0" w:line="360" w:lineRule="auto"/>
        <w:ind w:left="851" w:right="78" w:hanging="425"/>
        <w:rPr>
          <w:color w:val="auto"/>
        </w:rPr>
      </w:pPr>
      <w:r w:rsidRPr="005D57F5">
        <w:rPr>
          <w:color w:val="auto"/>
        </w:rPr>
        <w:t xml:space="preserve">za opóźnienie w usunięciu wad stwierdzonych przez Zamawiającego w dostarczonych dokumentach w wysokości 0,3 % łącznego wynagrodzenia brutto określonego § 5 ust. 1 umowy, za każdy rozpoczęty dzień opóźnienia </w:t>
      </w:r>
    </w:p>
    <w:p w:rsidR="00063ACE" w:rsidRDefault="00063ACE" w:rsidP="00063ACE">
      <w:pPr>
        <w:pStyle w:val="Akapitzlist"/>
        <w:numPr>
          <w:ilvl w:val="0"/>
          <w:numId w:val="9"/>
        </w:numPr>
        <w:spacing w:after="0" w:line="360" w:lineRule="auto"/>
        <w:ind w:left="851" w:right="78" w:hanging="425"/>
      </w:pPr>
      <w:r w:rsidRPr="005D57F5">
        <w:rPr>
          <w:color w:val="auto"/>
        </w:rPr>
        <w:t xml:space="preserve">za nieuczestniczenie w naradach roboczych i spotkaniach wyznaczonych przez </w:t>
      </w:r>
      <w:r>
        <w:t xml:space="preserve">Zamawiającego – 1.000,00 zł brutto za każdą nieobecność, </w:t>
      </w:r>
    </w:p>
    <w:p w:rsidR="00063ACE" w:rsidRDefault="00063ACE" w:rsidP="00063ACE">
      <w:pPr>
        <w:pStyle w:val="Akapitzlist"/>
        <w:spacing w:after="0" w:line="360" w:lineRule="auto"/>
        <w:ind w:left="567" w:right="78" w:firstLine="0"/>
      </w:pPr>
    </w:p>
    <w:p w:rsidR="00063ACE" w:rsidRDefault="00063ACE" w:rsidP="00063ACE">
      <w:pPr>
        <w:pStyle w:val="Akapitzlist"/>
        <w:spacing w:line="360" w:lineRule="auto"/>
        <w:ind w:right="78"/>
      </w:pPr>
    </w:p>
    <w:p w:rsidR="00063ACE" w:rsidRDefault="00063ACE" w:rsidP="00063ACE">
      <w:pPr>
        <w:pStyle w:val="Akapitzlist"/>
        <w:widowControl w:val="0"/>
        <w:numPr>
          <w:ilvl w:val="0"/>
          <w:numId w:val="2"/>
        </w:numPr>
        <w:shd w:val="clear" w:color="auto" w:fill="FFFFFF"/>
        <w:tabs>
          <w:tab w:val="left" w:pos="426"/>
        </w:tabs>
        <w:autoSpaceDE w:val="0"/>
        <w:autoSpaceDN w:val="0"/>
        <w:adjustRightInd w:val="0"/>
        <w:spacing w:after="0" w:line="360" w:lineRule="auto"/>
        <w:ind w:left="426" w:right="78" w:hanging="426"/>
        <w:rPr>
          <w:szCs w:val="24"/>
        </w:rPr>
      </w:pPr>
      <w:r w:rsidRPr="00FE0A08">
        <w:rPr>
          <w:szCs w:val="24"/>
        </w:rPr>
        <w:t>Wykonawca wyraża zgodę na potrącenie kar umownych z każdej wierzytelności przysługującej mu względem Zamawiającego.</w:t>
      </w:r>
    </w:p>
    <w:p w:rsidR="00063ACE" w:rsidRDefault="00063ACE" w:rsidP="00063ACE">
      <w:pPr>
        <w:pStyle w:val="Akapitzlist"/>
        <w:widowControl w:val="0"/>
        <w:numPr>
          <w:ilvl w:val="0"/>
          <w:numId w:val="2"/>
        </w:numPr>
        <w:shd w:val="clear" w:color="auto" w:fill="FFFFFF"/>
        <w:tabs>
          <w:tab w:val="left" w:pos="426"/>
        </w:tabs>
        <w:autoSpaceDE w:val="0"/>
        <w:autoSpaceDN w:val="0"/>
        <w:adjustRightInd w:val="0"/>
        <w:spacing w:after="0" w:line="360" w:lineRule="auto"/>
        <w:ind w:left="426" w:right="78" w:hanging="426"/>
        <w:rPr>
          <w:szCs w:val="24"/>
        </w:rPr>
      </w:pPr>
      <w:r>
        <w:rPr>
          <w:szCs w:val="24"/>
        </w:rPr>
        <w:t>Zamawiający jest uprawniony do potrącania należnych mu kar umownych z wynagrodzenia przysługującego Wykonawcy.</w:t>
      </w:r>
    </w:p>
    <w:p w:rsidR="00063ACE" w:rsidRPr="00BE110D" w:rsidRDefault="00063ACE" w:rsidP="00063ACE">
      <w:pPr>
        <w:pStyle w:val="Akapitzlist"/>
        <w:widowControl w:val="0"/>
        <w:numPr>
          <w:ilvl w:val="0"/>
          <w:numId w:val="2"/>
        </w:numPr>
        <w:shd w:val="clear" w:color="auto" w:fill="FFFFFF"/>
        <w:tabs>
          <w:tab w:val="left" w:pos="426"/>
        </w:tabs>
        <w:autoSpaceDE w:val="0"/>
        <w:autoSpaceDN w:val="0"/>
        <w:adjustRightInd w:val="0"/>
        <w:spacing w:after="0" w:line="360" w:lineRule="auto"/>
        <w:ind w:left="426" w:right="78" w:hanging="426"/>
        <w:rPr>
          <w:szCs w:val="24"/>
        </w:rPr>
      </w:pPr>
      <w:r w:rsidRPr="00874B91">
        <w:rPr>
          <w:szCs w:val="24"/>
        </w:rPr>
        <w:t xml:space="preserve">Jeżeli </w:t>
      </w:r>
      <w:r>
        <w:rPr>
          <w:szCs w:val="24"/>
        </w:rPr>
        <w:t xml:space="preserve">kara umowna nie pokryje poniesionej szkody, Zamawiający może dochodzić odszkodowania uzupełniającego na zasadach ogólnych określonych w Kodeksie Cywilny. </w:t>
      </w:r>
    </w:p>
    <w:p w:rsidR="00063ACE" w:rsidRDefault="00063ACE" w:rsidP="00063ACE">
      <w:pPr>
        <w:spacing w:after="0" w:line="259" w:lineRule="auto"/>
        <w:ind w:left="0" w:right="78" w:firstLine="0"/>
        <w:jc w:val="left"/>
        <w:rPr>
          <w:b/>
        </w:rPr>
      </w:pPr>
      <w:r>
        <w:rPr>
          <w:b/>
        </w:rPr>
        <w:t xml:space="preserve">                                                                        </w:t>
      </w:r>
    </w:p>
    <w:p w:rsidR="00063ACE" w:rsidRDefault="00063ACE" w:rsidP="00063ACE">
      <w:pPr>
        <w:spacing w:after="0" w:line="259" w:lineRule="auto"/>
        <w:ind w:left="10" w:right="78" w:hanging="10"/>
        <w:jc w:val="center"/>
      </w:pPr>
      <w:r>
        <w:rPr>
          <w:b/>
        </w:rPr>
        <w:t>§ 8</w:t>
      </w:r>
    </w:p>
    <w:p w:rsidR="00063ACE" w:rsidRDefault="00063ACE" w:rsidP="00063ACE">
      <w:pPr>
        <w:pStyle w:val="Nagwek1"/>
        <w:ind w:right="78"/>
      </w:pPr>
      <w:r>
        <w:t xml:space="preserve">Odstąpienie od Umowy </w:t>
      </w:r>
    </w:p>
    <w:p w:rsidR="00063ACE" w:rsidRDefault="00063ACE" w:rsidP="00063ACE">
      <w:pPr>
        <w:spacing w:after="24" w:line="259" w:lineRule="auto"/>
        <w:ind w:left="74" w:right="78" w:firstLine="0"/>
        <w:jc w:val="left"/>
        <w:rPr>
          <w:b/>
        </w:rPr>
      </w:pPr>
      <w:r>
        <w:rPr>
          <w:b/>
        </w:rPr>
        <w:t xml:space="preserve"> </w:t>
      </w:r>
    </w:p>
    <w:p w:rsidR="00063ACE" w:rsidRPr="00D80940" w:rsidRDefault="00063ACE" w:rsidP="00063ACE">
      <w:pPr>
        <w:numPr>
          <w:ilvl w:val="0"/>
          <w:numId w:val="17"/>
        </w:numPr>
        <w:shd w:val="clear" w:color="auto" w:fill="FFFFFF"/>
        <w:spacing w:after="0" w:line="360" w:lineRule="auto"/>
        <w:ind w:left="426" w:right="0" w:hanging="412"/>
        <w:rPr>
          <w:szCs w:val="24"/>
        </w:rPr>
      </w:pPr>
      <w:r w:rsidRPr="00D80940">
        <w:rPr>
          <w:szCs w:val="24"/>
        </w:rPr>
        <w:lastRenderedPageBreak/>
        <w:t>Po</w:t>
      </w:r>
      <w:r>
        <w:rPr>
          <w:szCs w:val="24"/>
        </w:rPr>
        <w:t>za wypadkami przewidzianymi w § 4</w:t>
      </w:r>
      <w:r w:rsidRPr="00D80940">
        <w:rPr>
          <w:szCs w:val="24"/>
        </w:rPr>
        <w:t xml:space="preserve"> Zamawiającemu przysługuje prawo odstąpienia od umowy w następujących sytuacjach:</w:t>
      </w:r>
    </w:p>
    <w:p w:rsidR="00063ACE" w:rsidRPr="00D80940" w:rsidRDefault="00063ACE" w:rsidP="00063ACE">
      <w:pPr>
        <w:numPr>
          <w:ilvl w:val="0"/>
          <w:numId w:val="18"/>
        </w:numPr>
        <w:shd w:val="clear" w:color="auto" w:fill="FFFFFF"/>
        <w:spacing w:after="0" w:line="360" w:lineRule="auto"/>
        <w:ind w:left="851" w:right="0" w:hanging="425"/>
        <w:rPr>
          <w:szCs w:val="24"/>
        </w:rPr>
      </w:pPr>
      <w:r w:rsidRPr="00D80940">
        <w:rPr>
          <w:szCs w:val="24"/>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tym przypadku Wykonawca może żądać wynagrodzenia należnego z tytułu wykonania części umowy,</w:t>
      </w:r>
    </w:p>
    <w:p w:rsidR="00063ACE" w:rsidRPr="00D80940" w:rsidRDefault="00063ACE" w:rsidP="00063ACE">
      <w:pPr>
        <w:numPr>
          <w:ilvl w:val="0"/>
          <w:numId w:val="18"/>
        </w:numPr>
        <w:shd w:val="clear" w:color="auto" w:fill="FFFFFF"/>
        <w:spacing w:after="0" w:line="360" w:lineRule="auto"/>
        <w:ind w:left="851" w:right="0" w:hanging="425"/>
        <w:rPr>
          <w:szCs w:val="24"/>
        </w:rPr>
      </w:pPr>
      <w:r w:rsidRPr="00A35B7D">
        <w:rPr>
          <w:szCs w:val="24"/>
        </w:rPr>
        <w:t xml:space="preserve">w terminie </w:t>
      </w:r>
      <w:r>
        <w:rPr>
          <w:szCs w:val="24"/>
        </w:rPr>
        <w:t>30</w:t>
      </w:r>
      <w:r w:rsidRPr="00A35B7D">
        <w:rPr>
          <w:szCs w:val="24"/>
        </w:rPr>
        <w:t xml:space="preserve"> dni od dnia</w:t>
      </w:r>
      <w:r>
        <w:rPr>
          <w:szCs w:val="24"/>
        </w:rPr>
        <w:t xml:space="preserve"> uzyskania przez Zmawiającego informacji </w:t>
      </w:r>
      <w:r w:rsidRPr="00D80940">
        <w:rPr>
          <w:szCs w:val="24"/>
        </w:rPr>
        <w:t xml:space="preserve"> </w:t>
      </w:r>
      <w:r>
        <w:rPr>
          <w:szCs w:val="24"/>
        </w:rPr>
        <w:t xml:space="preserve">o </w:t>
      </w:r>
      <w:r w:rsidRPr="00D80940">
        <w:rPr>
          <w:szCs w:val="24"/>
        </w:rPr>
        <w:t>wydany</w:t>
      </w:r>
      <w:r>
        <w:rPr>
          <w:szCs w:val="24"/>
        </w:rPr>
        <w:t>m</w:t>
      </w:r>
      <w:r w:rsidRPr="00D80940">
        <w:rPr>
          <w:szCs w:val="24"/>
        </w:rPr>
        <w:t xml:space="preserve"> nakaz</w:t>
      </w:r>
      <w:r>
        <w:rPr>
          <w:szCs w:val="24"/>
        </w:rPr>
        <w:t>ie</w:t>
      </w:r>
      <w:r w:rsidRPr="00D80940">
        <w:rPr>
          <w:szCs w:val="24"/>
        </w:rPr>
        <w:t xml:space="preserve"> zajęcia majątku Wykonawcy,</w:t>
      </w:r>
    </w:p>
    <w:p w:rsidR="00063ACE" w:rsidRPr="00D80940" w:rsidRDefault="00063ACE" w:rsidP="00063ACE">
      <w:pPr>
        <w:numPr>
          <w:ilvl w:val="0"/>
          <w:numId w:val="18"/>
        </w:numPr>
        <w:shd w:val="clear" w:color="auto" w:fill="FFFFFF"/>
        <w:spacing w:after="0" w:line="360" w:lineRule="auto"/>
        <w:ind w:left="851" w:right="0" w:hanging="425"/>
        <w:rPr>
          <w:szCs w:val="24"/>
        </w:rPr>
      </w:pPr>
      <w:r w:rsidRPr="00A35B7D">
        <w:rPr>
          <w:szCs w:val="24"/>
        </w:rPr>
        <w:t xml:space="preserve">w terminie </w:t>
      </w:r>
      <w:r>
        <w:rPr>
          <w:szCs w:val="24"/>
        </w:rPr>
        <w:t>30</w:t>
      </w:r>
      <w:r w:rsidRPr="00A35B7D">
        <w:rPr>
          <w:szCs w:val="24"/>
        </w:rPr>
        <w:t xml:space="preserve"> dni od dnia, gdy </w:t>
      </w:r>
      <w:r>
        <w:rPr>
          <w:szCs w:val="24"/>
        </w:rPr>
        <w:t>zwłoka</w:t>
      </w:r>
      <w:r w:rsidRPr="00A35B7D">
        <w:rPr>
          <w:szCs w:val="24"/>
        </w:rPr>
        <w:t xml:space="preserve"> Wykonawcy w zakończeniu</w:t>
      </w:r>
      <w:r>
        <w:rPr>
          <w:szCs w:val="24"/>
        </w:rPr>
        <w:t xml:space="preserve"> </w:t>
      </w:r>
      <w:r w:rsidRPr="00A35B7D">
        <w:rPr>
          <w:szCs w:val="24"/>
        </w:rPr>
        <w:t>realizacji</w:t>
      </w:r>
      <w:r>
        <w:rPr>
          <w:szCs w:val="24"/>
        </w:rPr>
        <w:t xml:space="preserve"> Przedmiotu umowy (tj. terminu o którym mowa w § 2 ust. 3), </w:t>
      </w:r>
      <w:r w:rsidRPr="00A35B7D">
        <w:rPr>
          <w:szCs w:val="24"/>
        </w:rPr>
        <w:t>przekroczy 20 dni</w:t>
      </w:r>
      <w:r>
        <w:rPr>
          <w:szCs w:val="24"/>
        </w:rPr>
        <w:t xml:space="preserve">. </w:t>
      </w:r>
      <w:r w:rsidRPr="00D80940">
        <w:rPr>
          <w:szCs w:val="24"/>
        </w:rPr>
        <w:t xml:space="preserve">. </w:t>
      </w:r>
    </w:p>
    <w:p w:rsidR="00063ACE" w:rsidRPr="00D80940" w:rsidRDefault="00063ACE" w:rsidP="00063ACE">
      <w:pPr>
        <w:numPr>
          <w:ilvl w:val="0"/>
          <w:numId w:val="17"/>
        </w:numPr>
        <w:shd w:val="clear" w:color="auto" w:fill="FFFFFF"/>
        <w:spacing w:after="0" w:line="360" w:lineRule="auto"/>
        <w:ind w:left="426" w:right="0" w:hanging="412"/>
        <w:rPr>
          <w:szCs w:val="24"/>
        </w:rPr>
      </w:pPr>
      <w:r w:rsidRPr="00D80940">
        <w:rPr>
          <w:szCs w:val="24"/>
        </w:rPr>
        <w:t>Odstąpienie od umowy powinno nastąpić w formie pisemnej pod rygorem nieważności takiego oświadczenia i powinno zawierać uzasadnienie.</w:t>
      </w:r>
    </w:p>
    <w:p w:rsidR="00063ACE" w:rsidRDefault="00063ACE" w:rsidP="00063ACE">
      <w:pPr>
        <w:spacing w:after="24" w:line="259" w:lineRule="auto"/>
        <w:ind w:left="74" w:right="78" w:firstLine="0"/>
        <w:jc w:val="left"/>
        <w:rPr>
          <w:b/>
        </w:rPr>
      </w:pPr>
    </w:p>
    <w:p w:rsidR="00063ACE" w:rsidRDefault="00063ACE" w:rsidP="00063ACE">
      <w:pPr>
        <w:spacing w:after="24" w:line="259" w:lineRule="auto"/>
        <w:ind w:left="74" w:right="78" w:firstLine="0"/>
        <w:jc w:val="left"/>
        <w:rPr>
          <w:b/>
        </w:rPr>
      </w:pPr>
    </w:p>
    <w:p w:rsidR="00063ACE" w:rsidRDefault="00063ACE" w:rsidP="00063ACE">
      <w:pPr>
        <w:spacing w:after="24" w:line="259" w:lineRule="auto"/>
        <w:ind w:left="0" w:right="78" w:firstLine="0"/>
        <w:jc w:val="center"/>
        <w:rPr>
          <w:b/>
        </w:rPr>
      </w:pPr>
      <w:r>
        <w:rPr>
          <w:b/>
        </w:rPr>
        <w:t>§ 9</w:t>
      </w:r>
    </w:p>
    <w:p w:rsidR="00063ACE" w:rsidRDefault="00063ACE" w:rsidP="00063ACE">
      <w:pPr>
        <w:spacing w:after="24" w:line="259" w:lineRule="auto"/>
        <w:ind w:left="0" w:right="78" w:firstLine="0"/>
        <w:jc w:val="center"/>
        <w:rPr>
          <w:b/>
        </w:rPr>
      </w:pPr>
      <w:r>
        <w:rPr>
          <w:b/>
        </w:rPr>
        <w:t>Prawa autorskie</w:t>
      </w:r>
    </w:p>
    <w:p w:rsidR="00063ACE" w:rsidRDefault="00063ACE" w:rsidP="00063ACE">
      <w:pPr>
        <w:spacing w:after="24" w:line="259" w:lineRule="auto"/>
        <w:ind w:left="0" w:right="78" w:firstLine="0"/>
        <w:jc w:val="center"/>
      </w:pPr>
    </w:p>
    <w:p w:rsidR="00063ACE" w:rsidRPr="00D80940" w:rsidRDefault="00063ACE" w:rsidP="00063ACE">
      <w:pPr>
        <w:widowControl w:val="0"/>
        <w:numPr>
          <w:ilvl w:val="0"/>
          <w:numId w:val="19"/>
        </w:numPr>
        <w:shd w:val="clear" w:color="auto" w:fill="FFFFFF"/>
        <w:tabs>
          <w:tab w:val="left" w:pos="426"/>
        </w:tabs>
        <w:autoSpaceDE w:val="0"/>
        <w:autoSpaceDN w:val="0"/>
        <w:adjustRightInd w:val="0"/>
        <w:spacing w:after="0" w:line="360" w:lineRule="auto"/>
        <w:ind w:left="426" w:right="0" w:hanging="426"/>
        <w:rPr>
          <w:szCs w:val="24"/>
        </w:rPr>
      </w:pPr>
      <w:r>
        <w:rPr>
          <w:szCs w:val="24"/>
        </w:rPr>
        <w:t xml:space="preserve">Wykonawca oświadcza, że przysługują mu prawa autorskie do PFU, które to prawa </w:t>
      </w:r>
      <w:r>
        <w:rPr>
          <w:szCs w:val="24"/>
        </w:rPr>
        <w:br/>
        <w:t>nie są w żaden sposób ograniczone czasowo, terytorialnie i ilościowo, są nieodwołalne oraz wolne od wszelkich obciążeń na rzecz osób trzecich, a ich przeniesienie na Zamawiającego nie narusza jakichkolwiek praw osób trzecich.</w:t>
      </w:r>
    </w:p>
    <w:p w:rsidR="00063ACE" w:rsidRDefault="00063ACE" w:rsidP="00063ACE">
      <w:pPr>
        <w:widowControl w:val="0"/>
        <w:numPr>
          <w:ilvl w:val="0"/>
          <w:numId w:val="19"/>
        </w:numPr>
        <w:shd w:val="clear" w:color="auto" w:fill="FFFFFF"/>
        <w:tabs>
          <w:tab w:val="left" w:pos="426"/>
        </w:tabs>
        <w:autoSpaceDE w:val="0"/>
        <w:autoSpaceDN w:val="0"/>
        <w:adjustRightInd w:val="0"/>
        <w:spacing w:after="0" w:line="360" w:lineRule="auto"/>
        <w:ind w:left="426" w:right="0" w:hanging="426"/>
        <w:rPr>
          <w:szCs w:val="24"/>
        </w:rPr>
      </w:pPr>
      <w:r w:rsidRPr="00D80940">
        <w:rPr>
          <w:szCs w:val="24"/>
        </w:rPr>
        <w:t xml:space="preserve">Wykonawca przenosi na Zamawiającego, bez dodatkowego wynagrodzenia, autorskie prawa majątkowe do </w:t>
      </w:r>
      <w:r>
        <w:rPr>
          <w:szCs w:val="24"/>
        </w:rPr>
        <w:t>PFU</w:t>
      </w:r>
      <w:r w:rsidRPr="00D80940">
        <w:rPr>
          <w:szCs w:val="24"/>
        </w:rPr>
        <w:t xml:space="preserve"> na wszystkich polach eksploatacji w szczególności wymienionych w art. 50 ustawy o prawie autorskim i prawach pokrewnych, tj.: </w:t>
      </w:r>
    </w:p>
    <w:p w:rsidR="00063ACE" w:rsidRPr="002F0932" w:rsidRDefault="00063ACE" w:rsidP="00063ACE">
      <w:pPr>
        <w:pStyle w:val="Akapitzlist"/>
        <w:widowControl w:val="0"/>
        <w:numPr>
          <w:ilvl w:val="1"/>
          <w:numId w:val="19"/>
        </w:numPr>
        <w:shd w:val="clear" w:color="auto" w:fill="FFFFFF"/>
        <w:tabs>
          <w:tab w:val="left" w:pos="241"/>
        </w:tabs>
        <w:autoSpaceDE w:val="0"/>
        <w:autoSpaceDN w:val="0"/>
        <w:adjustRightInd w:val="0"/>
        <w:spacing w:after="0" w:line="360" w:lineRule="auto"/>
        <w:ind w:left="851" w:right="0" w:hanging="425"/>
        <w:rPr>
          <w:szCs w:val="24"/>
        </w:rPr>
      </w:pPr>
      <w:r w:rsidRPr="002F0932">
        <w:rPr>
          <w:szCs w:val="24"/>
        </w:rPr>
        <w:t xml:space="preserve">w zakresie utrwalania i zwielokrotniania - wytwarzanie dowolną techniką egzemplarzy dzieła, w tym techniką drukarską, reprograficzną, zapisu magnetycznego, techniką cyfrową i komputerową, </w:t>
      </w:r>
    </w:p>
    <w:p w:rsidR="00063ACE" w:rsidRPr="002F0932" w:rsidRDefault="00063ACE" w:rsidP="00063ACE">
      <w:pPr>
        <w:pStyle w:val="Akapitzlist"/>
        <w:widowControl w:val="0"/>
        <w:numPr>
          <w:ilvl w:val="1"/>
          <w:numId w:val="19"/>
        </w:numPr>
        <w:shd w:val="clear" w:color="auto" w:fill="FFFFFF"/>
        <w:tabs>
          <w:tab w:val="left" w:pos="851"/>
        </w:tabs>
        <w:autoSpaceDE w:val="0"/>
        <w:autoSpaceDN w:val="0"/>
        <w:adjustRightInd w:val="0"/>
        <w:spacing w:after="0" w:line="360" w:lineRule="auto"/>
        <w:ind w:left="851" w:right="0" w:hanging="425"/>
        <w:rPr>
          <w:szCs w:val="24"/>
        </w:rPr>
      </w:pPr>
      <w:r w:rsidRPr="002F0932">
        <w:rPr>
          <w:szCs w:val="24"/>
        </w:rPr>
        <w:t>w zakresie obrotu oryginałem albo egzemplarzami, na których P</w:t>
      </w:r>
      <w:r>
        <w:rPr>
          <w:szCs w:val="24"/>
        </w:rPr>
        <w:t>FU</w:t>
      </w:r>
      <w:r w:rsidRPr="002F0932">
        <w:rPr>
          <w:szCs w:val="24"/>
        </w:rPr>
        <w:t xml:space="preserve"> utrwalono - wprowadzenie do obrotu, użyczenie lub najem, oryginału albo egzemplarzy, wprowadzanie do pamięci komputera, przesyłanie za pomocą sieci multimedialnej, </w:t>
      </w:r>
    </w:p>
    <w:p w:rsidR="00063ACE" w:rsidRPr="002F0932" w:rsidRDefault="00063ACE" w:rsidP="00063ACE">
      <w:pPr>
        <w:pStyle w:val="Akapitzlist"/>
        <w:widowControl w:val="0"/>
        <w:numPr>
          <w:ilvl w:val="1"/>
          <w:numId w:val="19"/>
        </w:numPr>
        <w:shd w:val="clear" w:color="auto" w:fill="FFFFFF"/>
        <w:tabs>
          <w:tab w:val="left" w:pos="851"/>
        </w:tabs>
        <w:autoSpaceDE w:val="0"/>
        <w:autoSpaceDN w:val="0"/>
        <w:adjustRightInd w:val="0"/>
        <w:spacing w:after="0" w:line="360" w:lineRule="auto"/>
        <w:ind w:left="851" w:right="0" w:hanging="425"/>
        <w:rPr>
          <w:szCs w:val="24"/>
        </w:rPr>
      </w:pPr>
      <w:r w:rsidRPr="002F0932">
        <w:rPr>
          <w:szCs w:val="24"/>
        </w:rPr>
        <w:t>w</w:t>
      </w:r>
      <w:r>
        <w:rPr>
          <w:szCs w:val="24"/>
        </w:rPr>
        <w:t xml:space="preserve"> </w:t>
      </w:r>
      <w:r w:rsidRPr="002F0932">
        <w:rPr>
          <w:szCs w:val="24"/>
        </w:rPr>
        <w:t>zakresie rozpowszechniania P</w:t>
      </w:r>
      <w:r>
        <w:rPr>
          <w:szCs w:val="24"/>
        </w:rPr>
        <w:t>FU</w:t>
      </w:r>
      <w:r w:rsidRPr="002F0932">
        <w:rPr>
          <w:szCs w:val="24"/>
        </w:rPr>
        <w:t xml:space="preserve"> poprzez publiczne udostępnianie, </w:t>
      </w:r>
      <w:r w:rsidRPr="002F0932">
        <w:rPr>
          <w:szCs w:val="24"/>
        </w:rPr>
        <w:br/>
        <w:t xml:space="preserve">w szczególności na ogólnodostępnych wystawach, przy prezentacji i reklamie w mediach, utrwalaniu na nośnikach elektronicznych, publikacji w takich formach wydawniczych jak </w:t>
      </w:r>
      <w:r w:rsidRPr="002F0932">
        <w:rPr>
          <w:szCs w:val="24"/>
        </w:rPr>
        <w:lastRenderedPageBreak/>
        <w:t>książki, albumy, broszury, a także wystawianie, wyświetlanie, odtworzenie, nadawanie i</w:t>
      </w:r>
      <w:r>
        <w:rPr>
          <w:szCs w:val="24"/>
        </w:rPr>
        <w:t> </w:t>
      </w:r>
      <w:r w:rsidRPr="002F0932">
        <w:rPr>
          <w:szCs w:val="24"/>
        </w:rPr>
        <w:t xml:space="preserve">remitowanie w każdej możliwej formie urzeczywistniania, w tym także w postaci makiet, </w:t>
      </w:r>
    </w:p>
    <w:p w:rsidR="00063ACE" w:rsidRDefault="00063ACE" w:rsidP="00063ACE">
      <w:pPr>
        <w:pStyle w:val="Akapitzlist"/>
        <w:widowControl w:val="0"/>
        <w:numPr>
          <w:ilvl w:val="1"/>
          <w:numId w:val="19"/>
        </w:numPr>
        <w:shd w:val="clear" w:color="auto" w:fill="FFFFFF"/>
        <w:tabs>
          <w:tab w:val="left" w:pos="241"/>
          <w:tab w:val="left" w:pos="851"/>
        </w:tabs>
        <w:autoSpaceDE w:val="0"/>
        <w:autoSpaceDN w:val="0"/>
        <w:adjustRightInd w:val="0"/>
        <w:spacing w:after="0" w:line="360" w:lineRule="auto"/>
        <w:ind w:left="851" w:right="0" w:hanging="425"/>
        <w:rPr>
          <w:szCs w:val="24"/>
        </w:rPr>
      </w:pPr>
      <w:r w:rsidRPr="002F0932">
        <w:rPr>
          <w:szCs w:val="24"/>
        </w:rPr>
        <w:t>w zakresie rozpowszechniania w inny sposób - publiczne wykonanie, wystawienie, wyświetlenie, odtworzenie oraz  nadawanie i re</w:t>
      </w:r>
      <w:r>
        <w:rPr>
          <w:szCs w:val="24"/>
        </w:rPr>
        <w:t>e</w:t>
      </w:r>
      <w:r w:rsidRPr="002F0932">
        <w:rPr>
          <w:szCs w:val="24"/>
        </w:rPr>
        <w:t xml:space="preserve">mitowanie a także publiczne udostępnianie dzieła w taki sposób, aby każdy mógł mieć do nich dostęp w miejscu i w czasie przez siebie wybranym, </w:t>
      </w:r>
    </w:p>
    <w:p w:rsidR="00063ACE" w:rsidRDefault="00063ACE" w:rsidP="00063ACE">
      <w:pPr>
        <w:pStyle w:val="Akapitzlist"/>
        <w:widowControl w:val="0"/>
        <w:numPr>
          <w:ilvl w:val="1"/>
          <w:numId w:val="19"/>
        </w:numPr>
        <w:shd w:val="clear" w:color="auto" w:fill="FFFFFF"/>
        <w:tabs>
          <w:tab w:val="left" w:pos="241"/>
          <w:tab w:val="left" w:pos="851"/>
        </w:tabs>
        <w:autoSpaceDE w:val="0"/>
        <w:autoSpaceDN w:val="0"/>
        <w:adjustRightInd w:val="0"/>
        <w:spacing w:after="0" w:line="360" w:lineRule="auto"/>
        <w:ind w:left="851" w:right="0" w:hanging="425"/>
        <w:rPr>
          <w:szCs w:val="24"/>
        </w:rPr>
      </w:pPr>
      <w:r w:rsidRPr="002F0932">
        <w:rPr>
          <w:szCs w:val="24"/>
        </w:rPr>
        <w:t xml:space="preserve">wielokrotnego udostępniania i przekazywania osobom trzecim, a w szczególności w celu złożenia oferty na </w:t>
      </w:r>
      <w:r>
        <w:rPr>
          <w:szCs w:val="24"/>
        </w:rPr>
        <w:t xml:space="preserve">opracowanie Projektu budowlanego sporządzanego </w:t>
      </w:r>
      <w:r w:rsidRPr="002F0932">
        <w:rPr>
          <w:szCs w:val="24"/>
        </w:rPr>
        <w:t xml:space="preserve">na podstawie tej dokumentacji, </w:t>
      </w:r>
    </w:p>
    <w:p w:rsidR="00063ACE" w:rsidRPr="002F0932" w:rsidRDefault="00063ACE" w:rsidP="00063ACE">
      <w:pPr>
        <w:pStyle w:val="Akapitzlist"/>
        <w:widowControl w:val="0"/>
        <w:numPr>
          <w:ilvl w:val="1"/>
          <w:numId w:val="19"/>
        </w:numPr>
        <w:shd w:val="clear" w:color="auto" w:fill="FFFFFF"/>
        <w:tabs>
          <w:tab w:val="left" w:pos="241"/>
        </w:tabs>
        <w:autoSpaceDE w:val="0"/>
        <w:autoSpaceDN w:val="0"/>
        <w:adjustRightInd w:val="0"/>
        <w:spacing w:after="0" w:line="360" w:lineRule="auto"/>
        <w:ind w:left="851" w:right="0" w:hanging="425"/>
        <w:rPr>
          <w:szCs w:val="24"/>
        </w:rPr>
      </w:pPr>
      <w:r w:rsidRPr="002F0932">
        <w:rPr>
          <w:szCs w:val="24"/>
        </w:rPr>
        <w:t>wyrażenia zgody na korzystanie i rozporządzanie prawem zależnym.</w:t>
      </w:r>
    </w:p>
    <w:p w:rsidR="00063ACE" w:rsidRPr="00D80940" w:rsidRDefault="00063ACE" w:rsidP="00063ACE">
      <w:pPr>
        <w:widowControl w:val="0"/>
        <w:numPr>
          <w:ilvl w:val="0"/>
          <w:numId w:val="19"/>
        </w:numPr>
        <w:shd w:val="clear" w:color="auto" w:fill="FFFFFF"/>
        <w:tabs>
          <w:tab w:val="left" w:pos="426"/>
        </w:tabs>
        <w:autoSpaceDE w:val="0"/>
        <w:autoSpaceDN w:val="0"/>
        <w:adjustRightInd w:val="0"/>
        <w:spacing w:after="0" w:line="360" w:lineRule="auto"/>
        <w:ind w:left="426" w:right="0" w:hanging="426"/>
        <w:rPr>
          <w:szCs w:val="24"/>
        </w:rPr>
      </w:pPr>
      <w:r w:rsidRPr="00D80940">
        <w:rPr>
          <w:szCs w:val="24"/>
        </w:rPr>
        <w:t>P</w:t>
      </w:r>
      <w:r>
        <w:rPr>
          <w:szCs w:val="24"/>
        </w:rPr>
        <w:t>FU</w:t>
      </w:r>
      <w:r w:rsidRPr="00D80940">
        <w:rPr>
          <w:szCs w:val="24"/>
        </w:rPr>
        <w:t xml:space="preserve"> wykonan</w:t>
      </w:r>
      <w:r>
        <w:rPr>
          <w:szCs w:val="24"/>
        </w:rPr>
        <w:t>y</w:t>
      </w:r>
      <w:r w:rsidRPr="00D80940">
        <w:rPr>
          <w:szCs w:val="24"/>
        </w:rPr>
        <w:t xml:space="preserve"> na podstawie niniejszej umowy mo</w:t>
      </w:r>
      <w:r>
        <w:rPr>
          <w:szCs w:val="24"/>
        </w:rPr>
        <w:t>że</w:t>
      </w:r>
      <w:r w:rsidRPr="00D80940">
        <w:rPr>
          <w:szCs w:val="24"/>
        </w:rPr>
        <w:t xml:space="preserve"> być wykorzystan</w:t>
      </w:r>
      <w:r>
        <w:rPr>
          <w:szCs w:val="24"/>
        </w:rPr>
        <w:t>y</w:t>
      </w:r>
      <w:r w:rsidRPr="00D80940">
        <w:rPr>
          <w:szCs w:val="24"/>
        </w:rPr>
        <w:t xml:space="preserve"> przez Zamawiającego w</w:t>
      </w:r>
      <w:r>
        <w:rPr>
          <w:szCs w:val="24"/>
        </w:rPr>
        <w:t> </w:t>
      </w:r>
      <w:r w:rsidRPr="00D80940">
        <w:rPr>
          <w:szCs w:val="24"/>
        </w:rPr>
        <w:t>przyszłości, w szczególności, w dalszych etapach inwestycji i remontów.</w:t>
      </w:r>
      <w:r>
        <w:rPr>
          <w:szCs w:val="24"/>
        </w:rPr>
        <w:t xml:space="preserve"> Nabycie od Wykonawcy egzemplarzy PFU obejmuje prawo do zastosowania ich do nieograniczonej ilości ewentualnych budów prowadzonych przez Zamawiającego i/lub jego następców prawnych.</w:t>
      </w:r>
    </w:p>
    <w:p w:rsidR="00063ACE" w:rsidRPr="00D80940" w:rsidRDefault="00063ACE" w:rsidP="00063ACE">
      <w:pPr>
        <w:widowControl w:val="0"/>
        <w:numPr>
          <w:ilvl w:val="0"/>
          <w:numId w:val="19"/>
        </w:numPr>
        <w:shd w:val="clear" w:color="auto" w:fill="FFFFFF"/>
        <w:tabs>
          <w:tab w:val="left" w:pos="426"/>
        </w:tabs>
        <w:autoSpaceDE w:val="0"/>
        <w:autoSpaceDN w:val="0"/>
        <w:adjustRightInd w:val="0"/>
        <w:spacing w:after="0" w:line="360" w:lineRule="auto"/>
        <w:ind w:left="426" w:right="0" w:hanging="426"/>
        <w:rPr>
          <w:szCs w:val="24"/>
        </w:rPr>
      </w:pPr>
      <w:r w:rsidRPr="00D80940">
        <w:rPr>
          <w:szCs w:val="24"/>
        </w:rPr>
        <w:t>Wykonawca przenosi na Zamawiającego prawa do wykonywania i zezw</w:t>
      </w:r>
      <w:r>
        <w:rPr>
          <w:szCs w:val="24"/>
        </w:rPr>
        <w:t xml:space="preserve">alania na wykonywanie zależnych </w:t>
      </w:r>
      <w:r w:rsidRPr="00D80940">
        <w:rPr>
          <w:szCs w:val="24"/>
        </w:rPr>
        <w:t>praw autorskich do dzieła oraz zezwala Zamawiającemu na dokonywanie zm</w:t>
      </w:r>
      <w:r>
        <w:rPr>
          <w:szCs w:val="24"/>
        </w:rPr>
        <w:t xml:space="preserve">ian i przeróbek w PFU w tym </w:t>
      </w:r>
      <w:r w:rsidRPr="00D80940">
        <w:rPr>
          <w:szCs w:val="24"/>
        </w:rPr>
        <w:t>również do wykorzystania go w części lub w całości oraz łączenia z innymi dziełami. Przeniesienie i zezwolenie</w:t>
      </w:r>
      <w:r>
        <w:rPr>
          <w:szCs w:val="24"/>
        </w:rPr>
        <w:t>,</w:t>
      </w:r>
      <w:r w:rsidRPr="00D80940">
        <w:rPr>
          <w:szCs w:val="24"/>
        </w:rPr>
        <w:t xml:space="preserve"> o których mowa w zdaniu poprzednim następuje  bez dodatkowego wynagrodzenia dla Wykonawcy.</w:t>
      </w:r>
    </w:p>
    <w:p w:rsidR="00063ACE" w:rsidRPr="00D80940" w:rsidRDefault="00063ACE" w:rsidP="00063ACE">
      <w:pPr>
        <w:widowControl w:val="0"/>
        <w:numPr>
          <w:ilvl w:val="0"/>
          <w:numId w:val="19"/>
        </w:numPr>
        <w:shd w:val="clear" w:color="auto" w:fill="FFFFFF"/>
        <w:tabs>
          <w:tab w:val="left" w:pos="426"/>
        </w:tabs>
        <w:autoSpaceDE w:val="0"/>
        <w:autoSpaceDN w:val="0"/>
        <w:adjustRightInd w:val="0"/>
        <w:spacing w:after="0" w:line="360" w:lineRule="auto"/>
        <w:ind w:left="426" w:right="0" w:hanging="426"/>
        <w:rPr>
          <w:szCs w:val="24"/>
        </w:rPr>
      </w:pPr>
      <w:r>
        <w:rPr>
          <w:szCs w:val="24"/>
        </w:rPr>
        <w:t xml:space="preserve">Zamawiający nabywa autorskie prawa majątkowe, wyłączne prawo do zezwalania na wykonywanie praw zależnych do PFU oraz prawo własności egzemplarzy PFU oraz nośników, na których został utrwalony w momencie jego przyjęcia protokołem zdawczo-odbiorczym. </w:t>
      </w:r>
      <w:r w:rsidRPr="00D80940">
        <w:rPr>
          <w:szCs w:val="24"/>
        </w:rPr>
        <w:t xml:space="preserve">Przeniesienie autorskich praw majątkowych nastąpi z chwilą wydania </w:t>
      </w:r>
      <w:r>
        <w:rPr>
          <w:szCs w:val="24"/>
        </w:rPr>
        <w:t xml:space="preserve"> PFU Zamawiającemu, zgodnie z § 3 </w:t>
      </w:r>
      <w:r w:rsidRPr="00D80940">
        <w:rPr>
          <w:szCs w:val="24"/>
        </w:rPr>
        <w:t xml:space="preserve">ust. </w:t>
      </w:r>
      <w:r>
        <w:rPr>
          <w:szCs w:val="24"/>
        </w:rPr>
        <w:t>2 pkt. 2.2c</w:t>
      </w:r>
      <w:r w:rsidRPr="00D80940">
        <w:rPr>
          <w:szCs w:val="24"/>
        </w:rPr>
        <w:t xml:space="preserve"> umowy. Przejście praw autorskich powoduje przejście na Zamawiającego własności egzemplarzy </w:t>
      </w:r>
      <w:r>
        <w:rPr>
          <w:szCs w:val="24"/>
        </w:rPr>
        <w:t>PFU.</w:t>
      </w:r>
    </w:p>
    <w:p w:rsidR="00063ACE" w:rsidRPr="00D80940" w:rsidRDefault="00063ACE" w:rsidP="00063ACE">
      <w:pPr>
        <w:widowControl w:val="0"/>
        <w:numPr>
          <w:ilvl w:val="0"/>
          <w:numId w:val="19"/>
        </w:numPr>
        <w:shd w:val="clear" w:color="auto" w:fill="FFFFFF"/>
        <w:tabs>
          <w:tab w:val="left" w:pos="426"/>
        </w:tabs>
        <w:autoSpaceDE w:val="0"/>
        <w:autoSpaceDN w:val="0"/>
        <w:adjustRightInd w:val="0"/>
        <w:spacing w:after="0" w:line="360" w:lineRule="auto"/>
        <w:ind w:left="426" w:right="0" w:hanging="426"/>
        <w:rPr>
          <w:szCs w:val="24"/>
        </w:rPr>
      </w:pPr>
      <w:r w:rsidRPr="00D56C0A">
        <w:rPr>
          <w:szCs w:val="24"/>
        </w:rPr>
        <w:t>Wykonawca</w:t>
      </w:r>
      <w:r>
        <w:rPr>
          <w:szCs w:val="24"/>
        </w:rPr>
        <w:t xml:space="preserve"> </w:t>
      </w:r>
      <w:r w:rsidRPr="00D56C0A">
        <w:rPr>
          <w:szCs w:val="24"/>
        </w:rPr>
        <w:t>zobowiązuje się do zwolnienia Zamawiającego</w:t>
      </w:r>
      <w:r>
        <w:rPr>
          <w:szCs w:val="24"/>
        </w:rPr>
        <w:t xml:space="preserve"> </w:t>
      </w:r>
      <w:r w:rsidRPr="00D56C0A">
        <w:rPr>
          <w:szCs w:val="24"/>
        </w:rPr>
        <w:t>z wszelkich obowiązków świadczenia w przypadku, gdy do Zamawiającego</w:t>
      </w:r>
      <w:r>
        <w:rPr>
          <w:szCs w:val="24"/>
        </w:rPr>
        <w:t xml:space="preserve"> </w:t>
      </w:r>
      <w:r w:rsidRPr="00D56C0A">
        <w:rPr>
          <w:szCs w:val="24"/>
        </w:rPr>
        <w:t>wystąpią osoby trzecie z roszczeniem do</w:t>
      </w:r>
      <w:r>
        <w:rPr>
          <w:szCs w:val="24"/>
        </w:rPr>
        <w:t xml:space="preserve"> </w:t>
      </w:r>
      <w:r w:rsidRPr="00D56C0A">
        <w:rPr>
          <w:szCs w:val="24"/>
        </w:rPr>
        <w:t>majątkowych praw autorskich do</w:t>
      </w:r>
      <w:r>
        <w:rPr>
          <w:szCs w:val="24"/>
        </w:rPr>
        <w:t xml:space="preserve"> PFU.</w:t>
      </w:r>
    </w:p>
    <w:p w:rsidR="00063ACE" w:rsidRPr="00D80940" w:rsidRDefault="00063ACE" w:rsidP="00063ACE">
      <w:pPr>
        <w:widowControl w:val="0"/>
        <w:numPr>
          <w:ilvl w:val="0"/>
          <w:numId w:val="19"/>
        </w:numPr>
        <w:shd w:val="clear" w:color="auto" w:fill="FFFFFF"/>
        <w:tabs>
          <w:tab w:val="left" w:pos="426"/>
        </w:tabs>
        <w:autoSpaceDE w:val="0"/>
        <w:autoSpaceDN w:val="0"/>
        <w:adjustRightInd w:val="0"/>
        <w:spacing w:after="0" w:line="360" w:lineRule="auto"/>
        <w:ind w:left="426" w:right="0" w:hanging="426"/>
        <w:rPr>
          <w:szCs w:val="24"/>
        </w:rPr>
      </w:pPr>
      <w:r w:rsidRPr="00D80940">
        <w:rPr>
          <w:szCs w:val="24"/>
        </w:rPr>
        <w:t xml:space="preserve">Wykonawca ponosi wyłączną odpowiedzialność za wszelkie roszczenia osób trzecich z tytułu naruszenia przez niego cudzych praw autorskich w związku z realizacją </w:t>
      </w:r>
      <w:r>
        <w:rPr>
          <w:szCs w:val="24"/>
        </w:rPr>
        <w:t>P</w:t>
      </w:r>
      <w:r w:rsidRPr="00D80940">
        <w:rPr>
          <w:szCs w:val="24"/>
        </w:rPr>
        <w:t>rzedmiotu niniejszej umowy</w:t>
      </w:r>
    </w:p>
    <w:p w:rsidR="00063ACE" w:rsidRPr="00303B3A" w:rsidRDefault="00063ACE" w:rsidP="00063ACE">
      <w:pPr>
        <w:spacing w:after="24" w:line="259" w:lineRule="auto"/>
        <w:ind w:left="0" w:right="78" w:firstLine="0"/>
        <w:jc w:val="center"/>
      </w:pPr>
    </w:p>
    <w:p w:rsidR="00063ACE" w:rsidRDefault="00063ACE" w:rsidP="00063ACE">
      <w:pPr>
        <w:pStyle w:val="Nagwek1"/>
        <w:ind w:right="78"/>
      </w:pPr>
    </w:p>
    <w:p w:rsidR="00063ACE" w:rsidRDefault="00063ACE" w:rsidP="00063ACE">
      <w:pPr>
        <w:pStyle w:val="Nagwek1"/>
        <w:ind w:right="78"/>
      </w:pPr>
      <w:r>
        <w:t>§ 10</w:t>
      </w:r>
    </w:p>
    <w:p w:rsidR="00063ACE" w:rsidRDefault="00063ACE" w:rsidP="00063ACE">
      <w:pPr>
        <w:pStyle w:val="Nagwek1"/>
        <w:ind w:right="78"/>
      </w:pPr>
      <w:r>
        <w:t xml:space="preserve"> Zawiadomienia </w:t>
      </w:r>
    </w:p>
    <w:p w:rsidR="00063ACE" w:rsidRPr="00F26E65" w:rsidRDefault="00063ACE" w:rsidP="00063ACE"/>
    <w:p w:rsidR="00063ACE" w:rsidRDefault="00063ACE" w:rsidP="00063ACE">
      <w:pPr>
        <w:numPr>
          <w:ilvl w:val="0"/>
          <w:numId w:val="3"/>
        </w:numPr>
        <w:spacing w:line="360" w:lineRule="auto"/>
        <w:ind w:left="426" w:right="78" w:hanging="426"/>
      </w:pPr>
      <w:r>
        <w:t xml:space="preserve">O ile w Umowie nie wskazano inaczej, wszelkie zawiadomienia wynikające z Umowy mogą być składane w formie pisemnej lub pocztą elektroniczną za potwierdzeniem odbioru wskazanym niżej ustanowionym przez Strony osobom uprawnionym do kontaktu. </w:t>
      </w:r>
    </w:p>
    <w:p w:rsidR="00063ACE" w:rsidRDefault="00063ACE" w:rsidP="00063ACE">
      <w:pPr>
        <w:spacing w:after="47" w:line="360" w:lineRule="auto"/>
        <w:ind w:left="502" w:right="78" w:firstLine="0"/>
        <w:jc w:val="left"/>
      </w:pPr>
      <w:r>
        <w:t xml:space="preserve"> </w:t>
      </w:r>
    </w:p>
    <w:p w:rsidR="00063ACE" w:rsidRDefault="00063ACE" w:rsidP="00063ACE">
      <w:pPr>
        <w:pStyle w:val="Akapitzlist"/>
        <w:numPr>
          <w:ilvl w:val="0"/>
          <w:numId w:val="10"/>
        </w:numPr>
        <w:spacing w:line="360" w:lineRule="auto"/>
        <w:ind w:left="851" w:right="78" w:hanging="425"/>
      </w:pPr>
      <w:r>
        <w:t xml:space="preserve">w imieniu Zamawiającego;  </w:t>
      </w:r>
    </w:p>
    <w:p w:rsidR="00063ACE" w:rsidRDefault="00063ACE" w:rsidP="00063ACE">
      <w:pPr>
        <w:spacing w:line="360" w:lineRule="auto"/>
        <w:ind w:left="851" w:right="78" w:firstLine="0"/>
      </w:pPr>
      <w:r>
        <w:rPr>
          <w:rStyle w:val="duze"/>
        </w:rPr>
        <w:t xml:space="preserve">St. insp. </w:t>
      </w:r>
      <w:proofErr w:type="spellStart"/>
      <w:r>
        <w:rPr>
          <w:rStyle w:val="duze"/>
        </w:rPr>
        <w:t>nadz</w:t>
      </w:r>
      <w:proofErr w:type="spellEnd"/>
      <w:r>
        <w:rPr>
          <w:rStyle w:val="duze"/>
        </w:rPr>
        <w:t xml:space="preserve">. </w:t>
      </w:r>
      <w:proofErr w:type="spellStart"/>
      <w:r>
        <w:rPr>
          <w:rStyle w:val="duze"/>
        </w:rPr>
        <w:t>inw</w:t>
      </w:r>
      <w:proofErr w:type="spellEnd"/>
      <w:r>
        <w:rPr>
          <w:rStyle w:val="duze"/>
        </w:rPr>
        <w:t>. mgr inż. Turlejski Paweł</w:t>
      </w:r>
      <w:r>
        <w:t xml:space="preserve">, </w:t>
      </w:r>
    </w:p>
    <w:p w:rsidR="00063ACE" w:rsidRPr="008B34C0" w:rsidRDefault="00063ACE" w:rsidP="00063ACE">
      <w:pPr>
        <w:spacing w:line="360" w:lineRule="auto"/>
        <w:ind w:left="851" w:right="78" w:firstLine="0"/>
      </w:pPr>
      <w:proofErr w:type="spellStart"/>
      <w:r w:rsidRPr="008B34C0">
        <w:t>tel</w:t>
      </w:r>
      <w:proofErr w:type="spellEnd"/>
      <w:r w:rsidRPr="008B34C0">
        <w:t>: 47 733-5242,</w:t>
      </w:r>
    </w:p>
    <w:p w:rsidR="00063ACE" w:rsidRDefault="00063ACE" w:rsidP="00063ACE">
      <w:pPr>
        <w:spacing w:line="360" w:lineRule="auto"/>
        <w:ind w:left="851" w:right="78" w:firstLine="0"/>
      </w:pPr>
    </w:p>
    <w:p w:rsidR="00063ACE" w:rsidRDefault="00063ACE" w:rsidP="00063ACE">
      <w:pPr>
        <w:spacing w:line="360" w:lineRule="auto"/>
        <w:ind w:left="851" w:right="78" w:firstLine="0"/>
      </w:pPr>
      <w:r>
        <w:t xml:space="preserve">Dział Inwestycji i Remontów </w:t>
      </w:r>
      <w:proofErr w:type="spellStart"/>
      <w:r>
        <w:t>APwSz</w:t>
      </w:r>
      <w:proofErr w:type="spellEnd"/>
      <w:r>
        <w:t xml:space="preserve"> </w:t>
      </w:r>
    </w:p>
    <w:p w:rsidR="00063ACE" w:rsidRDefault="00063ACE" w:rsidP="00063ACE">
      <w:pPr>
        <w:spacing w:line="360" w:lineRule="auto"/>
        <w:ind w:left="851" w:right="78" w:firstLine="0"/>
        <w:rPr>
          <w:rStyle w:val="duze"/>
        </w:rPr>
      </w:pPr>
      <w:r>
        <w:t xml:space="preserve">Adres: Akademia Policji w Szczytnie, 12-100 Szczytno, ul. Marszałka Józefa Piłsudskiego 111,    </w:t>
      </w:r>
    </w:p>
    <w:p w:rsidR="00063ACE" w:rsidRDefault="00063ACE" w:rsidP="00063ACE">
      <w:pPr>
        <w:spacing w:line="360" w:lineRule="auto"/>
        <w:ind w:left="851" w:right="78" w:firstLine="0"/>
        <w:rPr>
          <w:rStyle w:val="duze"/>
        </w:rPr>
      </w:pPr>
      <w:r>
        <w:rPr>
          <w:rStyle w:val="duze"/>
        </w:rPr>
        <w:t xml:space="preserve">Adres Email : </w:t>
      </w:r>
      <w:hyperlink r:id="rId7" w:history="1">
        <w:r w:rsidRPr="008B34C0">
          <w:rPr>
            <w:rStyle w:val="Hipercze"/>
            <w:color w:val="auto"/>
          </w:rPr>
          <w:t>inwestycje@apol.edu.pl</w:t>
        </w:r>
      </w:hyperlink>
    </w:p>
    <w:p w:rsidR="00063ACE" w:rsidRDefault="00063ACE" w:rsidP="00063ACE">
      <w:pPr>
        <w:spacing w:line="360" w:lineRule="auto"/>
        <w:ind w:left="851" w:right="78" w:firstLine="0"/>
      </w:pPr>
      <w:r>
        <w:rPr>
          <w:rStyle w:val="duze"/>
        </w:rPr>
        <w:t>Sekretariat: 47 733-5389</w:t>
      </w:r>
    </w:p>
    <w:p w:rsidR="00063ACE" w:rsidRDefault="00063ACE" w:rsidP="00063ACE">
      <w:pPr>
        <w:spacing w:after="49" w:line="360" w:lineRule="auto"/>
        <w:ind w:left="1154" w:right="78" w:firstLine="0"/>
        <w:jc w:val="left"/>
      </w:pPr>
      <w:r>
        <w:t xml:space="preserve"> </w:t>
      </w:r>
    </w:p>
    <w:p w:rsidR="00063ACE" w:rsidRDefault="00063ACE" w:rsidP="00063ACE">
      <w:pPr>
        <w:pStyle w:val="Akapitzlist"/>
        <w:numPr>
          <w:ilvl w:val="0"/>
          <w:numId w:val="10"/>
        </w:numPr>
        <w:spacing w:line="360" w:lineRule="auto"/>
        <w:ind w:left="851" w:right="78" w:hanging="425"/>
      </w:pPr>
      <w:r>
        <w:t xml:space="preserve">w imieniu Wykonawcy </w:t>
      </w:r>
    </w:p>
    <w:p w:rsidR="00063ACE" w:rsidRDefault="00063ACE" w:rsidP="00063ACE">
      <w:pPr>
        <w:spacing w:line="360" w:lineRule="auto"/>
        <w:ind w:left="1154" w:right="78" w:firstLine="0"/>
      </w:pPr>
    </w:p>
    <w:p w:rsidR="00063ACE" w:rsidRPr="009111E9" w:rsidRDefault="00063ACE" w:rsidP="00063ACE">
      <w:pPr>
        <w:pStyle w:val="Akapitzlist"/>
        <w:spacing w:after="49" w:line="360" w:lineRule="auto"/>
        <w:ind w:left="487" w:right="78" w:firstLine="0"/>
        <w:jc w:val="left"/>
        <w:rPr>
          <w:szCs w:val="24"/>
        </w:rPr>
      </w:pPr>
      <w:r>
        <w:rPr>
          <w:szCs w:val="24"/>
        </w:rPr>
        <w:t>…………………………………………………………………………………….</w:t>
      </w:r>
    </w:p>
    <w:p w:rsidR="00063ACE" w:rsidRPr="009111E9" w:rsidRDefault="00063ACE" w:rsidP="00063ACE">
      <w:pPr>
        <w:spacing w:after="47" w:line="360" w:lineRule="auto"/>
        <w:ind w:left="74" w:right="78" w:firstLine="0"/>
        <w:jc w:val="left"/>
        <w:rPr>
          <w:szCs w:val="24"/>
        </w:rPr>
      </w:pPr>
    </w:p>
    <w:p w:rsidR="00063ACE" w:rsidRDefault="00063ACE" w:rsidP="00063ACE">
      <w:pPr>
        <w:numPr>
          <w:ilvl w:val="0"/>
          <w:numId w:val="3"/>
        </w:numPr>
        <w:spacing w:line="360" w:lineRule="auto"/>
        <w:ind w:left="426" w:right="78" w:hanging="426"/>
      </w:pPr>
      <w:r>
        <w:t xml:space="preserve">Dla uniknięcia wątpliwości Strony zgodnie wskazują, że upoważnienie do kontaktu  </w:t>
      </w:r>
      <w:r>
        <w:br/>
        <w:t xml:space="preserve">w ramach niniejszej Umowy nie stanowi upoważnienia ww. osób do składania w imieniu Stron wiążących oświadczeń woli w ramach Umowy. </w:t>
      </w:r>
    </w:p>
    <w:p w:rsidR="00063ACE" w:rsidRDefault="00063ACE" w:rsidP="00063ACE">
      <w:pPr>
        <w:numPr>
          <w:ilvl w:val="0"/>
          <w:numId w:val="3"/>
        </w:numPr>
        <w:spacing w:line="360" w:lineRule="auto"/>
        <w:ind w:left="426" w:right="78" w:hanging="426"/>
      </w:pPr>
      <w:r>
        <w:t xml:space="preserve">Strony uznają za skuteczne doręczenie zawiadomień drugiej Stronie wyłącznie zgodnie  </w:t>
      </w:r>
      <w:r>
        <w:br/>
        <w:t xml:space="preserve">z procedurą określoną w niniejszym paragrafie. </w:t>
      </w:r>
    </w:p>
    <w:p w:rsidR="00063ACE" w:rsidRDefault="00063ACE" w:rsidP="00063ACE">
      <w:pPr>
        <w:numPr>
          <w:ilvl w:val="0"/>
          <w:numId w:val="3"/>
        </w:numPr>
        <w:spacing w:line="360" w:lineRule="auto"/>
        <w:ind w:left="426" w:right="78" w:hanging="426"/>
      </w:pPr>
      <w:r>
        <w:t>Datą doręczenia będzie data otrzymania zawiadomienia przez Stronę, do której  jest adresowane zawiadomienie lub wraz z dojściem/wpłynięciem do systemu Wykonawcy/uzyskania systemowego potwierdzenia odbioru wiadomości elektronicznej z poczty Wykonawcy</w:t>
      </w:r>
    </w:p>
    <w:p w:rsidR="00063ACE" w:rsidRDefault="00063ACE" w:rsidP="00063ACE">
      <w:pPr>
        <w:spacing w:after="0" w:line="259" w:lineRule="auto"/>
        <w:ind w:left="284" w:right="78" w:firstLine="0"/>
        <w:jc w:val="left"/>
      </w:pPr>
    </w:p>
    <w:p w:rsidR="00063ACE" w:rsidRDefault="00063ACE" w:rsidP="00063ACE">
      <w:pPr>
        <w:spacing w:after="0" w:line="259" w:lineRule="auto"/>
        <w:ind w:left="74" w:right="78" w:firstLine="0"/>
        <w:jc w:val="left"/>
      </w:pPr>
    </w:p>
    <w:p w:rsidR="00063ACE" w:rsidRDefault="00063ACE" w:rsidP="00063ACE">
      <w:pPr>
        <w:spacing w:after="0" w:line="259" w:lineRule="auto"/>
        <w:ind w:left="10" w:right="78" w:hanging="10"/>
        <w:jc w:val="center"/>
      </w:pPr>
      <w:r>
        <w:rPr>
          <w:b/>
        </w:rPr>
        <w:t>§ 11</w:t>
      </w:r>
    </w:p>
    <w:p w:rsidR="00063ACE" w:rsidRDefault="00063ACE" w:rsidP="00063ACE">
      <w:pPr>
        <w:pStyle w:val="Nagwek1"/>
        <w:ind w:right="78"/>
      </w:pPr>
      <w:r>
        <w:t xml:space="preserve">„RODO” </w:t>
      </w:r>
    </w:p>
    <w:p w:rsidR="00063ACE" w:rsidRDefault="00063ACE" w:rsidP="00063ACE">
      <w:pPr>
        <w:spacing w:after="0" w:line="259" w:lineRule="auto"/>
        <w:ind w:left="74" w:right="78" w:firstLine="0"/>
        <w:jc w:val="left"/>
        <w:rPr>
          <w:sz w:val="22"/>
        </w:rPr>
      </w:pPr>
    </w:p>
    <w:p w:rsidR="00063ACE" w:rsidRPr="005F1A43" w:rsidRDefault="00063ACE" w:rsidP="00063ACE">
      <w:pPr>
        <w:spacing w:line="360" w:lineRule="auto"/>
        <w:ind w:left="0" w:right="78" w:firstLine="0"/>
        <w:rPr>
          <w:i/>
          <w:u w:color="000000"/>
        </w:rPr>
      </w:pPr>
      <w:r w:rsidRPr="005F1A43">
        <w:rPr>
          <w:i/>
          <w:u w:color="000000"/>
        </w:rPr>
        <w:lastRenderedPageBreak/>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rsidR="00063ACE" w:rsidRPr="009E0E8C" w:rsidRDefault="00063ACE" w:rsidP="00063ACE">
      <w:pPr>
        <w:numPr>
          <w:ilvl w:val="0"/>
          <w:numId w:val="5"/>
        </w:numPr>
        <w:pBdr>
          <w:top w:val="nil"/>
          <w:left w:val="nil"/>
          <w:bottom w:val="nil"/>
          <w:right w:val="nil"/>
          <w:between w:val="nil"/>
          <w:bar w:val="nil"/>
        </w:pBdr>
        <w:spacing w:after="0" w:line="360" w:lineRule="auto"/>
        <w:ind w:left="426" w:right="78" w:hanging="426"/>
        <w:contextualSpacing/>
        <w:rPr>
          <w:u w:color="000000"/>
        </w:rPr>
      </w:pPr>
      <w:r>
        <w:rPr>
          <w:u w:color="000000"/>
        </w:rPr>
        <w:t>A</w:t>
      </w:r>
      <w:r w:rsidRPr="009E0E8C">
        <w:rPr>
          <w:u w:color="000000"/>
        </w:rPr>
        <w:t xml:space="preserve">dministratorem Państwa danych osobowych jest </w:t>
      </w:r>
      <w:r>
        <w:rPr>
          <w:u w:color="000000"/>
        </w:rPr>
        <w:t>Akademia</w:t>
      </w:r>
      <w:r w:rsidRPr="009E0E8C">
        <w:rPr>
          <w:u w:color="000000"/>
        </w:rPr>
        <w:t xml:space="preserve"> Policji w Szczytnie </w:t>
      </w:r>
      <w:r>
        <w:rPr>
          <w:u w:color="000000"/>
        </w:rPr>
        <w:br/>
      </w:r>
      <w:r w:rsidRPr="009E0E8C">
        <w:rPr>
          <w:u w:color="000000"/>
        </w:rPr>
        <w:t xml:space="preserve">z siedzibą przy ul. Marszałka  Józefa Piłsudskiego 111, 12-100 Szczytno. </w:t>
      </w:r>
    </w:p>
    <w:p w:rsidR="00063ACE" w:rsidRDefault="00063ACE" w:rsidP="00063ACE">
      <w:pPr>
        <w:numPr>
          <w:ilvl w:val="0"/>
          <w:numId w:val="5"/>
        </w:numPr>
        <w:pBdr>
          <w:top w:val="nil"/>
          <w:left w:val="nil"/>
          <w:bottom w:val="nil"/>
          <w:right w:val="nil"/>
          <w:between w:val="nil"/>
          <w:bar w:val="nil"/>
        </w:pBdr>
        <w:spacing w:after="0" w:line="360" w:lineRule="auto"/>
        <w:ind w:left="426" w:right="78" w:hanging="426"/>
        <w:contextualSpacing/>
        <w:rPr>
          <w:u w:color="000000"/>
        </w:rPr>
      </w:pPr>
      <w:r w:rsidRPr="009E0E8C">
        <w:rPr>
          <w:u w:color="000000"/>
        </w:rPr>
        <w:t xml:space="preserve">Kontakt z Inspektorem Ochrony Danych </w:t>
      </w:r>
      <w:r>
        <w:rPr>
          <w:u w:color="000000"/>
        </w:rPr>
        <w:t>wyznaczonym przez Akademię</w:t>
      </w:r>
      <w:r w:rsidRPr="009E0E8C">
        <w:rPr>
          <w:u w:color="000000"/>
        </w:rPr>
        <w:t xml:space="preserve"> Policji </w:t>
      </w:r>
      <w:r>
        <w:rPr>
          <w:u w:color="000000"/>
        </w:rPr>
        <w:br/>
      </w:r>
      <w:r w:rsidRPr="009E0E8C">
        <w:rPr>
          <w:u w:color="000000"/>
        </w:rPr>
        <w:t>w Szczytnie jest możliwy przy użyciu poczty elektronicz</w:t>
      </w:r>
      <w:r>
        <w:rPr>
          <w:u w:color="000000"/>
        </w:rPr>
        <w:t>nej – adres e-mail iod.odo@apol</w:t>
      </w:r>
      <w:r w:rsidRPr="009E0E8C">
        <w:rPr>
          <w:u w:color="000000"/>
        </w:rPr>
        <w:t xml:space="preserve">.edu.pl lub listownie - adres korespondencyjny ul. Marszałka  Józefa Piłsudskiego 111, 12-100 Szczytno;   </w:t>
      </w:r>
    </w:p>
    <w:p w:rsidR="00063ACE" w:rsidRPr="004C2EF8" w:rsidRDefault="00063ACE" w:rsidP="00063ACE">
      <w:pPr>
        <w:pStyle w:val="Akapitzlist"/>
        <w:numPr>
          <w:ilvl w:val="0"/>
          <w:numId w:val="5"/>
        </w:numPr>
        <w:spacing w:after="0" w:line="360" w:lineRule="auto"/>
        <w:ind w:left="426" w:right="78" w:hanging="426"/>
        <w:rPr>
          <w:color w:val="000000" w:themeColor="text1"/>
        </w:rPr>
      </w:pPr>
      <w:r w:rsidRPr="003E4D1E">
        <w:t xml:space="preserve">dane osobowe będą przetwarzane </w:t>
      </w:r>
      <w:r w:rsidRPr="004C2EF8">
        <w:rPr>
          <w:color w:val="000000" w:themeColor="text1"/>
        </w:rPr>
        <w:t>w celu wykonania niniejszej umowy lub do podjęcia działań przed jej zawarciem, na podstawie art. 6 ust. 1 lit. b  RODO. Państwa dane osobowe mogą być również przetwarzane w celu dochodzenia ewentualnych roszczeń na podstawie art. 6 ust. 1 lit. f RODO;</w:t>
      </w:r>
    </w:p>
    <w:p w:rsidR="00063ACE" w:rsidRPr="004C2EF8" w:rsidRDefault="00063ACE" w:rsidP="00063ACE">
      <w:pPr>
        <w:pStyle w:val="Akapitzlist"/>
        <w:numPr>
          <w:ilvl w:val="0"/>
          <w:numId w:val="5"/>
        </w:numPr>
        <w:spacing w:after="0" w:line="360" w:lineRule="auto"/>
        <w:ind w:left="426" w:right="78" w:hanging="426"/>
        <w:rPr>
          <w:color w:val="FF0000"/>
        </w:rPr>
      </w:pPr>
      <w:r w:rsidRPr="003E4D1E">
        <w:t xml:space="preserve">dane osobowe </w:t>
      </w:r>
      <w:r>
        <w:t>mogą być</w:t>
      </w:r>
      <w:r w:rsidRPr="003E4D1E">
        <w:t xml:space="preserve"> </w:t>
      </w:r>
      <w:r>
        <w:t xml:space="preserve">przekazywane innym podmiotom w szczególności: firmom wspierającym </w:t>
      </w:r>
      <w:proofErr w:type="spellStart"/>
      <w:r>
        <w:t>APwSz</w:t>
      </w:r>
      <w:proofErr w:type="spellEnd"/>
      <w:r>
        <w:t xml:space="preserve"> w obsłudze systemów teleinformatycznych, firmom kurierskim </w:t>
      </w:r>
      <w:r>
        <w:br/>
        <w:t xml:space="preserve">i operatorom pocztowym, </w:t>
      </w:r>
      <w:r w:rsidRPr="003E4D1E">
        <w:t>na podstawie zawartych umów</w:t>
      </w:r>
      <w:r w:rsidRPr="00157D50">
        <w:t xml:space="preserve"> </w:t>
      </w:r>
      <w:r>
        <w:t>oraz podmiotom upoważnionym</w:t>
      </w:r>
      <w:r w:rsidRPr="003E4D1E">
        <w:t xml:space="preserve"> </w:t>
      </w:r>
      <w:r>
        <w:t>do otrzymywania danych osobowych na podstawie przepisów</w:t>
      </w:r>
      <w:r w:rsidRPr="003E4D1E">
        <w:t xml:space="preserve"> prawa</w:t>
      </w:r>
      <w:r>
        <w:t>;</w:t>
      </w:r>
    </w:p>
    <w:p w:rsidR="00063ACE" w:rsidRPr="004C2EF8" w:rsidRDefault="00063ACE" w:rsidP="00063ACE">
      <w:pPr>
        <w:pStyle w:val="Akapitzlist"/>
        <w:numPr>
          <w:ilvl w:val="0"/>
          <w:numId w:val="5"/>
        </w:numPr>
        <w:spacing w:after="0" w:line="360" w:lineRule="auto"/>
        <w:ind w:left="426" w:right="78" w:hanging="426"/>
        <w:rPr>
          <w:color w:val="000000" w:themeColor="text1"/>
        </w:rPr>
      </w:pPr>
      <w:r w:rsidRPr="003E4D1E">
        <w:t xml:space="preserve">dane osobowe przetwarzane będą przez okres trwania niniejszej umowy a po jej wygaśnięciu przez okres wskazany w przepisach </w:t>
      </w:r>
      <w:r w:rsidRPr="004C2EF8">
        <w:rPr>
          <w:color w:val="000000" w:themeColor="text1"/>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rsidR="00063ACE" w:rsidRPr="004C2EF8" w:rsidRDefault="00063ACE" w:rsidP="00063ACE">
      <w:pPr>
        <w:pStyle w:val="Akapitzlist"/>
        <w:numPr>
          <w:ilvl w:val="0"/>
          <w:numId w:val="5"/>
        </w:numPr>
        <w:spacing w:after="0" w:line="360" w:lineRule="auto"/>
        <w:ind w:left="426" w:right="78" w:hanging="426"/>
        <w:rPr>
          <w:color w:val="000000" w:themeColor="text1"/>
        </w:rPr>
      </w:pPr>
      <w:r w:rsidRPr="004C2EF8">
        <w:rPr>
          <w:color w:val="000000" w:themeColor="text1"/>
        </w:rPr>
        <w:t xml:space="preserve">w zakresie jakim przesłanką przetwarzania jest prawnie uzasadniony interes realizowany przez administratora tj. art. 6 ust. 1 lit. f RODO, dodatkowo przysługuje Państwu prawo </w:t>
      </w:r>
      <w:r w:rsidRPr="004C2EF8">
        <w:rPr>
          <w:color w:val="000000" w:themeColor="text1"/>
        </w:rPr>
        <w:br/>
        <w:t>do wniesienia sprzeciwu wobec przetwarzania danych osobowych;</w:t>
      </w:r>
    </w:p>
    <w:p w:rsidR="00063ACE" w:rsidRDefault="00063ACE" w:rsidP="00063ACE">
      <w:pPr>
        <w:pStyle w:val="Akapitzlist"/>
        <w:numPr>
          <w:ilvl w:val="0"/>
          <w:numId w:val="5"/>
        </w:numPr>
        <w:spacing w:after="0" w:line="360" w:lineRule="auto"/>
        <w:ind w:left="426" w:right="78" w:hanging="426"/>
      </w:pPr>
      <w:r>
        <w:t>osoba, do której dane należą posiada</w:t>
      </w:r>
      <w:r w:rsidRPr="003E4D1E">
        <w:t xml:space="preserve"> prawo do żądania od administratora dostępu do swoich danych osobowych, prawo do ich sprostowania,</w:t>
      </w:r>
      <w:r>
        <w:t xml:space="preserve"> przenoszenia, usunięcia lub ograniczenia przetwarzania;</w:t>
      </w:r>
    </w:p>
    <w:p w:rsidR="00063ACE" w:rsidRDefault="00063ACE" w:rsidP="00063ACE">
      <w:pPr>
        <w:pStyle w:val="Akapitzlist"/>
        <w:numPr>
          <w:ilvl w:val="0"/>
          <w:numId w:val="5"/>
        </w:numPr>
        <w:spacing w:after="0" w:line="360" w:lineRule="auto"/>
        <w:ind w:left="426" w:right="78" w:hanging="426"/>
      </w:pPr>
      <w:r>
        <w:t>k</w:t>
      </w:r>
      <w:r w:rsidRPr="000276C5">
        <w:t>ażda osoba, gdy uzna, że przetwarzanie danych osobowych jej dotyczących narusza przepisy RODO</w:t>
      </w:r>
      <w:r>
        <w:t xml:space="preserve"> </w:t>
      </w:r>
      <w:r w:rsidRPr="003E4D1E">
        <w:t>ma prawo wniesienia skargi do Prezesa Urzędu Ochrony Danych Osobowych (na adres Urzędu Ochrony Danych Osobowych, u</w:t>
      </w:r>
      <w:r>
        <w:t>l. Stawki 2, 00 - 193 Warszawa);</w:t>
      </w:r>
    </w:p>
    <w:p w:rsidR="00063ACE" w:rsidRPr="003E4D1E" w:rsidRDefault="00063ACE" w:rsidP="00063ACE">
      <w:pPr>
        <w:pStyle w:val="Akapitzlist"/>
        <w:numPr>
          <w:ilvl w:val="0"/>
          <w:numId w:val="5"/>
        </w:numPr>
        <w:spacing w:after="0" w:line="360" w:lineRule="auto"/>
        <w:ind w:left="426" w:right="78" w:hanging="426"/>
      </w:pPr>
      <w:r w:rsidRPr="00DD6CCB">
        <w:lastRenderedPageBreak/>
        <w:t>Państwa dane osobowe nie są poddawane zautomatyzowanemu podejmowaniu decyzji (tj. bez ingerencji człowieka), w tym profilowaniu, o którym mowa w art. 22 ust. 1 i 4 RODO;</w:t>
      </w:r>
    </w:p>
    <w:p w:rsidR="00063ACE" w:rsidRPr="003E4D1E" w:rsidRDefault="00063ACE" w:rsidP="00063ACE">
      <w:pPr>
        <w:pStyle w:val="Akapitzlist"/>
        <w:numPr>
          <w:ilvl w:val="0"/>
          <w:numId w:val="5"/>
        </w:numPr>
        <w:spacing w:after="0" w:line="360" w:lineRule="auto"/>
        <w:ind w:left="426" w:right="78" w:hanging="426"/>
      </w:pPr>
      <w:r w:rsidRPr="003E4D1E">
        <w:t xml:space="preserve">podanie danych osobowych </w:t>
      </w:r>
      <w:r>
        <w:t xml:space="preserve">jest </w:t>
      </w:r>
      <w:r w:rsidRPr="00673DD0">
        <w:t>dobrowolne i nie wynika z przepisów prawa lecz jest niezbędne do wykonania umowy lub do podjęcia działań przed jej zawarciem</w:t>
      </w:r>
      <w:r>
        <w:t>;</w:t>
      </w:r>
    </w:p>
    <w:p w:rsidR="00063ACE" w:rsidRDefault="00063ACE" w:rsidP="00063ACE">
      <w:pPr>
        <w:pStyle w:val="Akapitzlist"/>
        <w:numPr>
          <w:ilvl w:val="0"/>
          <w:numId w:val="5"/>
        </w:numPr>
        <w:spacing w:after="0" w:line="360" w:lineRule="auto"/>
        <w:ind w:left="426" w:right="78" w:hanging="426"/>
        <w:jc w:val="left"/>
      </w:pPr>
      <w:r>
        <w:rPr>
          <w:u w:color="000000"/>
        </w:rPr>
        <w:t>j</w:t>
      </w:r>
      <w:r w:rsidRPr="00F72850">
        <w:rPr>
          <w:u w:color="000000"/>
        </w:rPr>
        <w:t xml:space="preserve">eżeli dane nie zostały pozyskane bezpośrednio od </w:t>
      </w:r>
      <w:r>
        <w:rPr>
          <w:u w:color="000000"/>
        </w:rPr>
        <w:t>Pani/Pana</w:t>
      </w:r>
      <w:r w:rsidRPr="00F72850">
        <w:rPr>
          <w:u w:color="000000"/>
        </w:rPr>
        <w:t>, to zostały one przekazane przez</w:t>
      </w:r>
      <w:r>
        <w:rPr>
          <w:u w:color="000000"/>
        </w:rPr>
        <w:t xml:space="preserve"> podmiot, który Państwa reprezentuje.</w:t>
      </w:r>
    </w:p>
    <w:p w:rsidR="00063ACE" w:rsidRDefault="00063ACE" w:rsidP="00063ACE">
      <w:pPr>
        <w:pBdr>
          <w:top w:val="nil"/>
          <w:left w:val="nil"/>
          <w:bottom w:val="nil"/>
          <w:right w:val="nil"/>
          <w:between w:val="nil"/>
          <w:bar w:val="nil"/>
        </w:pBdr>
        <w:spacing w:line="276" w:lineRule="auto"/>
        <w:ind w:right="78"/>
        <w:contextualSpacing/>
        <w:rPr>
          <w:u w:color="000000"/>
        </w:rPr>
      </w:pPr>
      <w:r w:rsidRPr="009E0E8C">
        <w:rPr>
          <w:u w:color="000000"/>
        </w:rPr>
        <w:t xml:space="preserve">  </w:t>
      </w:r>
    </w:p>
    <w:p w:rsidR="00063ACE" w:rsidRPr="005F1A43" w:rsidRDefault="00063ACE" w:rsidP="00063ACE">
      <w:pPr>
        <w:pBdr>
          <w:top w:val="nil"/>
          <w:left w:val="nil"/>
          <w:bottom w:val="nil"/>
          <w:right w:val="nil"/>
          <w:between w:val="nil"/>
          <w:bar w:val="nil"/>
        </w:pBdr>
        <w:spacing w:line="276" w:lineRule="auto"/>
        <w:ind w:right="78"/>
        <w:contextualSpacing/>
        <w:rPr>
          <w:u w:color="000000"/>
        </w:rPr>
      </w:pPr>
    </w:p>
    <w:p w:rsidR="00063ACE" w:rsidRDefault="00063ACE" w:rsidP="00063ACE">
      <w:pPr>
        <w:spacing w:after="4" w:line="268" w:lineRule="auto"/>
        <w:ind w:left="0" w:right="78" w:hanging="10"/>
        <w:jc w:val="center"/>
      </w:pPr>
      <w:r>
        <w:rPr>
          <w:b/>
        </w:rPr>
        <w:t>§ 12</w:t>
      </w:r>
    </w:p>
    <w:p w:rsidR="00063ACE" w:rsidRDefault="00063ACE" w:rsidP="00063ACE">
      <w:pPr>
        <w:spacing w:after="4" w:line="268" w:lineRule="auto"/>
        <w:ind w:left="0" w:right="78" w:hanging="10"/>
        <w:jc w:val="center"/>
      </w:pPr>
      <w:r>
        <w:rPr>
          <w:b/>
        </w:rPr>
        <w:t>Postanowienia końcowe</w:t>
      </w:r>
    </w:p>
    <w:p w:rsidR="00063ACE" w:rsidRDefault="00063ACE" w:rsidP="00063ACE">
      <w:pPr>
        <w:spacing w:after="43" w:line="259" w:lineRule="auto"/>
        <w:ind w:left="434" w:right="78" w:firstLine="0"/>
        <w:jc w:val="left"/>
      </w:pPr>
      <w:r>
        <w:rPr>
          <w:b/>
        </w:rPr>
        <w:t xml:space="preserve"> </w:t>
      </w:r>
    </w:p>
    <w:p w:rsidR="00063ACE" w:rsidRDefault="00063ACE" w:rsidP="00063ACE">
      <w:pPr>
        <w:widowControl w:val="0"/>
        <w:numPr>
          <w:ilvl w:val="0"/>
          <w:numId w:val="21"/>
        </w:numPr>
        <w:shd w:val="clear" w:color="auto" w:fill="FFFFFF"/>
        <w:tabs>
          <w:tab w:val="left" w:pos="567"/>
        </w:tabs>
        <w:autoSpaceDE w:val="0"/>
        <w:autoSpaceDN w:val="0"/>
        <w:adjustRightInd w:val="0"/>
        <w:spacing w:after="0" w:line="360" w:lineRule="auto"/>
        <w:ind w:right="0"/>
        <w:jc w:val="left"/>
        <w:rPr>
          <w:szCs w:val="24"/>
        </w:rPr>
      </w:pPr>
      <w:r w:rsidRPr="00D80940">
        <w:rPr>
          <w:szCs w:val="24"/>
        </w:rPr>
        <w:t>Spory mogące wyniknąć w związku z realizacją umowy będą rozstrzygane przez sąd właściwy</w:t>
      </w:r>
      <w:r>
        <w:rPr>
          <w:szCs w:val="24"/>
        </w:rPr>
        <w:t xml:space="preserve"> </w:t>
      </w:r>
      <w:r w:rsidRPr="00D80940">
        <w:rPr>
          <w:szCs w:val="24"/>
        </w:rPr>
        <w:t>dla siedziby Zamawiającego.</w:t>
      </w:r>
    </w:p>
    <w:p w:rsidR="00063ACE" w:rsidRPr="00254397" w:rsidRDefault="00063ACE" w:rsidP="00063ACE">
      <w:pPr>
        <w:pStyle w:val="Akapitzlist"/>
        <w:numPr>
          <w:ilvl w:val="0"/>
          <w:numId w:val="21"/>
        </w:numPr>
        <w:spacing w:line="360" w:lineRule="auto"/>
        <w:ind w:right="78"/>
        <w:rPr>
          <w:szCs w:val="24"/>
        </w:rPr>
      </w:pPr>
      <w:r w:rsidRPr="00254397">
        <w:rPr>
          <w:szCs w:val="24"/>
        </w:rPr>
        <w:t xml:space="preserve">Strony oświadczają, iż adresy podane </w:t>
      </w:r>
      <w:r>
        <w:rPr>
          <w:szCs w:val="24"/>
        </w:rPr>
        <w:t>w niniejszej umowie</w:t>
      </w:r>
      <w:r w:rsidRPr="00254397">
        <w:rPr>
          <w:szCs w:val="24"/>
        </w:rPr>
        <w:t xml:space="preserve"> są właściwymi adresami do doręczeń. Pismo wysłane na wskazany adres uważa się za doręczone, chyba że adresat uprzednio zawiadomi pisemnie nadawcę o zmianie adresu do doręczeń. Do momentu otrzymania potwierdzenia zawiadomienia o zmianie adresu, pisma wysyłane na dotychczasowy adres będą uznawane za właściwie doręczone.</w:t>
      </w:r>
    </w:p>
    <w:p w:rsidR="00063ACE" w:rsidRPr="00C61B5B" w:rsidRDefault="00063ACE" w:rsidP="00063ACE">
      <w:pPr>
        <w:numPr>
          <w:ilvl w:val="0"/>
          <w:numId w:val="21"/>
        </w:numPr>
        <w:shd w:val="clear" w:color="auto" w:fill="FFFFFF"/>
        <w:spacing w:after="0" w:line="360" w:lineRule="auto"/>
        <w:ind w:left="426" w:right="78" w:hanging="426"/>
        <w:jc w:val="left"/>
        <w:rPr>
          <w:bCs/>
          <w:szCs w:val="24"/>
        </w:rPr>
      </w:pPr>
      <w:r w:rsidRPr="00C61B5B">
        <w:rPr>
          <w:bCs/>
          <w:szCs w:val="24"/>
        </w:rPr>
        <w:t>Wszystkie zmiany i uzupełnienia postanowień umowy wymagają, pod rygorem nieważności formy pisemnej i będą sporządzane w postaci podpisanych przez obie Strony aneksów do umowy.</w:t>
      </w:r>
    </w:p>
    <w:p w:rsidR="00063ACE" w:rsidRPr="005F50CC" w:rsidRDefault="00063ACE" w:rsidP="00063ACE">
      <w:pPr>
        <w:numPr>
          <w:ilvl w:val="0"/>
          <w:numId w:val="21"/>
        </w:numPr>
        <w:spacing w:after="0" w:line="360" w:lineRule="auto"/>
        <w:ind w:left="426" w:right="78" w:hanging="426"/>
        <w:rPr>
          <w:szCs w:val="24"/>
        </w:rPr>
      </w:pPr>
      <w:r w:rsidRPr="005F50CC">
        <w:rPr>
          <w:szCs w:val="24"/>
        </w:rPr>
        <w:t xml:space="preserve">Z zastrzeżeniem formy przewidzianej w </w:t>
      </w:r>
      <w:r>
        <w:rPr>
          <w:szCs w:val="24"/>
        </w:rPr>
        <w:t>§ 12</w:t>
      </w:r>
      <w:r w:rsidRPr="00D80940">
        <w:rPr>
          <w:szCs w:val="24"/>
        </w:rPr>
        <w:t xml:space="preserve"> </w:t>
      </w:r>
      <w:r w:rsidRPr="005F50CC">
        <w:rPr>
          <w:szCs w:val="24"/>
        </w:rPr>
        <w:t xml:space="preserve">ust. </w:t>
      </w:r>
      <w:r>
        <w:rPr>
          <w:szCs w:val="24"/>
        </w:rPr>
        <w:t>3</w:t>
      </w:r>
      <w:r w:rsidRPr="005F50CC">
        <w:rPr>
          <w:szCs w:val="24"/>
        </w:rPr>
        <w:t>, Strony dopuszczają możliwość zmiany postanowień umowy w następujących przypadkach:</w:t>
      </w:r>
    </w:p>
    <w:p w:rsidR="00063ACE" w:rsidRPr="005F50CC" w:rsidRDefault="00063ACE" w:rsidP="00063ACE">
      <w:pPr>
        <w:numPr>
          <w:ilvl w:val="0"/>
          <w:numId w:val="20"/>
        </w:numPr>
        <w:spacing w:after="0" w:line="360" w:lineRule="auto"/>
        <w:ind w:left="851" w:right="78" w:hanging="425"/>
        <w:rPr>
          <w:szCs w:val="24"/>
        </w:rPr>
      </w:pPr>
      <w:r w:rsidRPr="005F50CC">
        <w:rPr>
          <w:szCs w:val="24"/>
        </w:rPr>
        <w:t>zmiany w KRS, wpisie do ewidencji działalności gospodarczej (CEIDG) w trakcie realizacji zamówienia, dotyczące Wykonawcy;</w:t>
      </w:r>
    </w:p>
    <w:p w:rsidR="00063ACE" w:rsidRPr="005F50CC" w:rsidRDefault="00063ACE" w:rsidP="00063ACE">
      <w:pPr>
        <w:numPr>
          <w:ilvl w:val="0"/>
          <w:numId w:val="20"/>
        </w:numPr>
        <w:spacing w:after="0" w:line="360" w:lineRule="auto"/>
        <w:ind w:left="851" w:right="78" w:hanging="425"/>
        <w:rPr>
          <w:szCs w:val="24"/>
        </w:rPr>
      </w:pPr>
      <w:r w:rsidRPr="005F50CC">
        <w:rPr>
          <w:szCs w:val="24"/>
        </w:rPr>
        <w:t>zmiany kont bankowych,</w:t>
      </w:r>
    </w:p>
    <w:p w:rsidR="00063ACE" w:rsidRPr="005F50CC" w:rsidRDefault="00063ACE" w:rsidP="00063ACE">
      <w:pPr>
        <w:numPr>
          <w:ilvl w:val="0"/>
          <w:numId w:val="20"/>
        </w:numPr>
        <w:spacing w:after="0" w:line="360" w:lineRule="auto"/>
        <w:ind w:left="851" w:right="78" w:hanging="425"/>
        <w:rPr>
          <w:szCs w:val="24"/>
        </w:rPr>
      </w:pPr>
      <w:r w:rsidRPr="005F50CC">
        <w:rPr>
          <w:szCs w:val="24"/>
        </w:rPr>
        <w:t>wystąpienia oczywistych omyłek pisarskich i rachunkowych w treści umowy,</w:t>
      </w:r>
    </w:p>
    <w:p w:rsidR="00063ACE" w:rsidRPr="005F50CC" w:rsidRDefault="00063ACE" w:rsidP="00063ACE">
      <w:pPr>
        <w:numPr>
          <w:ilvl w:val="0"/>
          <w:numId w:val="20"/>
        </w:numPr>
        <w:spacing w:after="0" w:line="360" w:lineRule="auto"/>
        <w:ind w:left="851" w:right="78" w:hanging="425"/>
        <w:rPr>
          <w:szCs w:val="24"/>
        </w:rPr>
      </w:pPr>
      <w:r w:rsidRPr="005F50CC">
        <w:rPr>
          <w:szCs w:val="24"/>
        </w:rPr>
        <w:t>zmian regulacji prawnych obowiązujących w dniu podpisania umowy,</w:t>
      </w:r>
    </w:p>
    <w:p w:rsidR="00063ACE" w:rsidRPr="005F50CC" w:rsidRDefault="00063ACE" w:rsidP="00063ACE">
      <w:pPr>
        <w:numPr>
          <w:ilvl w:val="0"/>
          <w:numId w:val="20"/>
        </w:numPr>
        <w:spacing w:after="0" w:line="360" w:lineRule="auto"/>
        <w:ind w:left="851" w:right="78" w:hanging="425"/>
        <w:rPr>
          <w:szCs w:val="24"/>
        </w:rPr>
      </w:pPr>
      <w:r w:rsidRPr="005F50CC">
        <w:rPr>
          <w:szCs w:val="24"/>
        </w:rPr>
        <w:t>gdy przekroczenie terminu umownego spowodowane zostało przedłużającymi się, niezależnie od Wykonawcy, procedurami związanymi z uzyskaniem niezbędnych opinii, uzgodnień lub  decyzji administracyjnych, pod warunkiem złożenia przez Wykonawcę w tym względzie umotywowanego wniosku do Zamawiającego w terminie odpowiednio wcześniejszym przed terminem umownym i pod warunkiem wykazania powyższych okoliczności.</w:t>
      </w:r>
    </w:p>
    <w:p w:rsidR="00063ACE" w:rsidRDefault="00063ACE" w:rsidP="00063ACE">
      <w:pPr>
        <w:numPr>
          <w:ilvl w:val="0"/>
          <w:numId w:val="21"/>
        </w:numPr>
        <w:spacing w:after="0" w:line="360" w:lineRule="auto"/>
        <w:ind w:left="426" w:right="78" w:hanging="426"/>
        <w:rPr>
          <w:szCs w:val="24"/>
        </w:rPr>
      </w:pPr>
      <w:r w:rsidRPr="005F50CC">
        <w:rPr>
          <w:szCs w:val="24"/>
        </w:rPr>
        <w:lastRenderedPageBreak/>
        <w:t xml:space="preserve">Do spraw nieuregulowanych w umowie mają zastosowanie odpowiednie przepisy ustawy </w:t>
      </w:r>
      <w:r w:rsidRPr="005F50CC">
        <w:rPr>
          <w:szCs w:val="24"/>
        </w:rPr>
        <w:br/>
        <w:t>z dnia 23 kwietnia 1964r. Kodeks cywilny (</w:t>
      </w:r>
      <w:proofErr w:type="spellStart"/>
      <w:r w:rsidRPr="005F50CC">
        <w:rPr>
          <w:szCs w:val="24"/>
        </w:rPr>
        <w:t>t.j</w:t>
      </w:r>
      <w:proofErr w:type="spellEnd"/>
      <w:r w:rsidRPr="005F50CC">
        <w:rPr>
          <w:szCs w:val="24"/>
        </w:rPr>
        <w:t>. Dz. U. z 20</w:t>
      </w:r>
      <w:r>
        <w:rPr>
          <w:szCs w:val="24"/>
        </w:rPr>
        <w:t>24</w:t>
      </w:r>
      <w:r w:rsidRPr="005F50CC">
        <w:rPr>
          <w:szCs w:val="24"/>
        </w:rPr>
        <w:t xml:space="preserve"> r., poz. </w:t>
      </w:r>
      <w:r>
        <w:rPr>
          <w:szCs w:val="24"/>
        </w:rPr>
        <w:t>1061</w:t>
      </w:r>
      <w:r w:rsidRPr="005F50CC">
        <w:rPr>
          <w:szCs w:val="24"/>
        </w:rPr>
        <w:t xml:space="preserve"> z </w:t>
      </w:r>
      <w:proofErr w:type="spellStart"/>
      <w:r w:rsidRPr="005F50CC">
        <w:rPr>
          <w:szCs w:val="24"/>
        </w:rPr>
        <w:t>późn</w:t>
      </w:r>
      <w:proofErr w:type="spellEnd"/>
      <w:r w:rsidRPr="005F50CC">
        <w:rPr>
          <w:szCs w:val="24"/>
        </w:rPr>
        <w:t xml:space="preserve">. zm.), ustawy z dnia 7 lipca 1994 r. Prawo </w:t>
      </w:r>
      <w:r>
        <w:rPr>
          <w:szCs w:val="24"/>
        </w:rPr>
        <w:t>budowlane (</w:t>
      </w:r>
      <w:proofErr w:type="spellStart"/>
      <w:r>
        <w:rPr>
          <w:szCs w:val="24"/>
        </w:rPr>
        <w:t>t.j</w:t>
      </w:r>
      <w:proofErr w:type="spellEnd"/>
      <w:r>
        <w:rPr>
          <w:szCs w:val="24"/>
        </w:rPr>
        <w:t>. Dz. U. z 2024</w:t>
      </w:r>
      <w:r w:rsidRPr="005F50CC">
        <w:rPr>
          <w:szCs w:val="24"/>
        </w:rPr>
        <w:t xml:space="preserve"> r., poz. </w:t>
      </w:r>
      <w:r>
        <w:rPr>
          <w:szCs w:val="24"/>
        </w:rPr>
        <w:t>725</w:t>
      </w:r>
      <w:r w:rsidRPr="005F50CC">
        <w:rPr>
          <w:szCs w:val="24"/>
        </w:rPr>
        <w:t xml:space="preserve"> z </w:t>
      </w:r>
      <w:proofErr w:type="spellStart"/>
      <w:r w:rsidRPr="005F50CC">
        <w:rPr>
          <w:szCs w:val="24"/>
        </w:rPr>
        <w:t>późn</w:t>
      </w:r>
      <w:proofErr w:type="spellEnd"/>
      <w:r w:rsidRPr="005F50CC">
        <w:rPr>
          <w:szCs w:val="24"/>
        </w:rPr>
        <w:t>. zm.) i innych przepisów właściwych dla umowy.</w:t>
      </w:r>
    </w:p>
    <w:p w:rsidR="00063ACE" w:rsidRPr="00D80940" w:rsidRDefault="00063ACE" w:rsidP="00063ACE">
      <w:pPr>
        <w:widowControl w:val="0"/>
        <w:numPr>
          <w:ilvl w:val="0"/>
          <w:numId w:val="21"/>
        </w:numPr>
        <w:shd w:val="clear" w:color="auto" w:fill="FFFFFF"/>
        <w:autoSpaceDE w:val="0"/>
        <w:autoSpaceDN w:val="0"/>
        <w:adjustRightInd w:val="0"/>
        <w:spacing w:after="0" w:line="360" w:lineRule="auto"/>
        <w:ind w:left="419" w:right="78" w:hanging="419"/>
        <w:rPr>
          <w:szCs w:val="24"/>
        </w:rPr>
      </w:pPr>
      <w:r w:rsidRPr="00D80940">
        <w:rPr>
          <w:szCs w:val="24"/>
        </w:rPr>
        <w:t xml:space="preserve">Strony zgodnie oświadczają, że tekst niniejszej umowy został przez każdą z nich przeczytany, w pełni zrozumiały i zaakceptowany, na dowód czego składają swe podpisy. </w:t>
      </w:r>
    </w:p>
    <w:p w:rsidR="00063ACE" w:rsidRPr="00D80940" w:rsidRDefault="00063ACE" w:rsidP="00063ACE">
      <w:pPr>
        <w:widowControl w:val="0"/>
        <w:numPr>
          <w:ilvl w:val="0"/>
          <w:numId w:val="21"/>
        </w:numPr>
        <w:shd w:val="clear" w:color="auto" w:fill="FFFFFF"/>
        <w:autoSpaceDE w:val="0"/>
        <w:autoSpaceDN w:val="0"/>
        <w:adjustRightInd w:val="0"/>
        <w:spacing w:after="0" w:line="360" w:lineRule="auto"/>
        <w:ind w:left="419" w:right="78" w:hanging="419"/>
        <w:rPr>
          <w:szCs w:val="24"/>
        </w:rPr>
      </w:pPr>
      <w:r w:rsidRPr="00D80940">
        <w:rPr>
          <w:szCs w:val="24"/>
        </w:rPr>
        <w:t xml:space="preserve"> Umowę sporządzono w </w:t>
      </w:r>
      <w:r>
        <w:rPr>
          <w:szCs w:val="24"/>
        </w:rPr>
        <w:t xml:space="preserve">3 </w:t>
      </w:r>
      <w:r w:rsidRPr="00D80940">
        <w:rPr>
          <w:szCs w:val="24"/>
        </w:rPr>
        <w:t xml:space="preserve">jednobrzmiących egzemplarzach </w:t>
      </w:r>
      <w:r>
        <w:rPr>
          <w:szCs w:val="24"/>
        </w:rPr>
        <w:t>–</w:t>
      </w:r>
      <w:r w:rsidRPr="00D80940">
        <w:rPr>
          <w:szCs w:val="24"/>
        </w:rPr>
        <w:t xml:space="preserve"> </w:t>
      </w:r>
      <w:r>
        <w:rPr>
          <w:szCs w:val="24"/>
        </w:rPr>
        <w:t xml:space="preserve">2 </w:t>
      </w:r>
      <w:r w:rsidRPr="00D80940">
        <w:rPr>
          <w:szCs w:val="24"/>
        </w:rPr>
        <w:t>egzemplarze dla Zamawiającego i 1 egzemplarz dla Wykonawcy.</w:t>
      </w:r>
    </w:p>
    <w:p w:rsidR="00063ACE" w:rsidRPr="005F50CC" w:rsidRDefault="00063ACE" w:rsidP="00063ACE">
      <w:pPr>
        <w:spacing w:after="0" w:line="360" w:lineRule="auto"/>
        <w:ind w:left="426" w:right="78" w:firstLine="0"/>
        <w:rPr>
          <w:szCs w:val="24"/>
        </w:rPr>
      </w:pPr>
    </w:p>
    <w:p w:rsidR="00063ACE" w:rsidRDefault="00063ACE" w:rsidP="00063ACE">
      <w:pPr>
        <w:spacing w:after="0" w:line="259" w:lineRule="auto"/>
        <w:ind w:left="74" w:right="78" w:firstLine="0"/>
        <w:jc w:val="left"/>
      </w:pPr>
    </w:p>
    <w:p w:rsidR="00063ACE" w:rsidRDefault="00063ACE" w:rsidP="00063ACE">
      <w:pPr>
        <w:spacing w:after="0" w:line="259" w:lineRule="auto"/>
        <w:ind w:left="74" w:right="78" w:firstLine="0"/>
        <w:jc w:val="left"/>
      </w:pPr>
    </w:p>
    <w:p w:rsidR="00063ACE" w:rsidRDefault="00063ACE" w:rsidP="00063ACE">
      <w:pPr>
        <w:spacing w:after="0" w:line="259" w:lineRule="auto"/>
        <w:ind w:left="74" w:right="78" w:firstLine="0"/>
        <w:jc w:val="left"/>
      </w:pPr>
    </w:p>
    <w:p w:rsidR="00063ACE" w:rsidRDefault="00063ACE" w:rsidP="00063ACE">
      <w:pPr>
        <w:spacing w:after="0" w:line="259" w:lineRule="auto"/>
        <w:ind w:left="74" w:right="78" w:firstLine="0"/>
        <w:jc w:val="left"/>
      </w:pPr>
    </w:p>
    <w:p w:rsidR="00063ACE" w:rsidRDefault="00063ACE" w:rsidP="00063ACE">
      <w:pPr>
        <w:spacing w:after="17" w:line="259" w:lineRule="auto"/>
        <w:ind w:left="74" w:right="78" w:firstLine="0"/>
        <w:jc w:val="left"/>
      </w:pPr>
      <w:r>
        <w:rPr>
          <w:b/>
        </w:rPr>
        <w:t xml:space="preserve"> </w:t>
      </w:r>
    </w:p>
    <w:p w:rsidR="00063ACE" w:rsidRDefault="00063ACE" w:rsidP="00063ACE">
      <w:pPr>
        <w:tabs>
          <w:tab w:val="center" w:pos="1475"/>
          <w:tab w:val="center" w:pos="2906"/>
          <w:tab w:val="center" w:pos="3614"/>
          <w:tab w:val="center" w:pos="4322"/>
          <w:tab w:val="center" w:pos="5030"/>
          <w:tab w:val="center" w:pos="5738"/>
          <w:tab w:val="center" w:pos="7080"/>
        </w:tabs>
        <w:spacing w:after="4" w:line="268" w:lineRule="auto"/>
        <w:ind w:left="0" w:right="78" w:firstLine="0"/>
        <w:jc w:val="left"/>
      </w:pP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063ACE" w:rsidRDefault="00063ACE" w:rsidP="00063ACE">
      <w:pPr>
        <w:spacing w:after="0" w:line="259" w:lineRule="auto"/>
        <w:ind w:left="74" w:right="78" w:firstLine="0"/>
        <w:jc w:val="left"/>
      </w:pPr>
      <w:r>
        <w:rPr>
          <w:b/>
        </w:rPr>
        <w:t xml:space="preserve"> </w:t>
      </w:r>
    </w:p>
    <w:p w:rsidR="00063ACE" w:rsidRDefault="00063ACE" w:rsidP="00063ACE">
      <w:pPr>
        <w:spacing w:after="0" w:line="259" w:lineRule="auto"/>
        <w:ind w:left="74" w:right="78" w:firstLine="0"/>
        <w:jc w:val="left"/>
      </w:pPr>
      <w:r>
        <w:rPr>
          <w:b/>
        </w:rPr>
        <w:t xml:space="preserve"> </w:t>
      </w:r>
    </w:p>
    <w:p w:rsidR="00F1604E" w:rsidRDefault="00F1604E"/>
    <w:sectPr w:rsidR="00F1604E">
      <w:footerReference w:type="even" r:id="rId8"/>
      <w:footerReference w:type="default" r:id="rId9"/>
      <w:footerReference w:type="first" r:id="rId10"/>
      <w:pgSz w:w="11900" w:h="16840"/>
      <w:pgMar w:top="1463" w:right="982" w:bottom="1526" w:left="1342"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7A" w:rsidRDefault="0047457A" w:rsidP="00063ACE">
      <w:pPr>
        <w:spacing w:after="0" w:line="240" w:lineRule="auto"/>
      </w:pPr>
      <w:r>
        <w:separator/>
      </w:r>
    </w:p>
  </w:endnote>
  <w:endnote w:type="continuationSeparator" w:id="0">
    <w:p w:rsidR="0047457A" w:rsidRDefault="0047457A" w:rsidP="0006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71" w:rsidRDefault="00397AA6">
    <w:pPr>
      <w:spacing w:after="0" w:line="259" w:lineRule="auto"/>
      <w:ind w:left="0" w:right="355" w:firstLine="0"/>
      <w:jc w:val="center"/>
    </w:pPr>
    <w:r>
      <w:fldChar w:fldCharType="begin"/>
    </w:r>
    <w:r>
      <w:instrText xml:space="preserve"> PAGE   \* MERGEFORMAT </w:instrText>
    </w:r>
    <w:r>
      <w:fldChar w:fldCharType="separate"/>
    </w:r>
    <w:r>
      <w:t>1</w:t>
    </w:r>
    <w:r>
      <w:fldChar w:fldCharType="end"/>
    </w:r>
    <w:r>
      <w:t xml:space="preserve"> </w:t>
    </w:r>
  </w:p>
  <w:p w:rsidR="00B36F71" w:rsidRDefault="00397AA6">
    <w:pPr>
      <w:spacing w:after="0" w:line="259" w:lineRule="auto"/>
      <w:ind w:left="7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71" w:rsidRDefault="00397AA6">
    <w:pPr>
      <w:spacing w:after="0" w:line="259" w:lineRule="auto"/>
      <w:ind w:left="74"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71" w:rsidRDefault="00397AA6">
    <w:pPr>
      <w:spacing w:after="0" w:line="259" w:lineRule="auto"/>
      <w:ind w:left="0" w:right="355" w:firstLine="0"/>
      <w:jc w:val="center"/>
    </w:pPr>
    <w:r>
      <w:fldChar w:fldCharType="begin"/>
    </w:r>
    <w:r>
      <w:instrText xml:space="preserve"> PAGE   \* MERGEFORMAT </w:instrText>
    </w:r>
    <w:r>
      <w:fldChar w:fldCharType="separate"/>
    </w:r>
    <w:r>
      <w:t>1</w:t>
    </w:r>
    <w:r>
      <w:fldChar w:fldCharType="end"/>
    </w:r>
    <w:r>
      <w:t xml:space="preserve"> </w:t>
    </w:r>
  </w:p>
  <w:p w:rsidR="00B36F71" w:rsidRDefault="00397AA6">
    <w:pPr>
      <w:spacing w:after="0" w:line="259" w:lineRule="auto"/>
      <w:ind w:left="7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7A" w:rsidRDefault="0047457A" w:rsidP="00063ACE">
      <w:pPr>
        <w:spacing w:after="0" w:line="240" w:lineRule="auto"/>
      </w:pPr>
      <w:r>
        <w:separator/>
      </w:r>
    </w:p>
  </w:footnote>
  <w:footnote w:type="continuationSeparator" w:id="0">
    <w:p w:rsidR="0047457A" w:rsidRDefault="0047457A" w:rsidP="00063ACE">
      <w:pPr>
        <w:spacing w:after="0" w:line="240" w:lineRule="auto"/>
      </w:pPr>
      <w:r>
        <w:continuationSeparator/>
      </w:r>
    </w:p>
  </w:footnote>
  <w:footnote w:id="1">
    <w:p w:rsidR="00063ACE" w:rsidRDefault="00063ACE" w:rsidP="00063ACE">
      <w:pPr>
        <w:pStyle w:val="Tekstprzypisudolnego"/>
      </w:pPr>
      <w:r w:rsidRPr="00385086">
        <w:rPr>
          <w:rStyle w:val="Odwoanieprzypisudolnego"/>
          <w:color w:val="000000" w:themeColor="text1"/>
        </w:rPr>
        <w:footnoteRef/>
      </w:r>
      <w:r w:rsidRPr="00385086">
        <w:rPr>
          <w:color w:val="000000" w:themeColor="text1"/>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BE9"/>
    <w:multiLevelType w:val="hybridMultilevel"/>
    <w:tmpl w:val="2E049F82"/>
    <w:lvl w:ilvl="0" w:tplc="EC562E16">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CD3DA">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0C3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6D6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AA4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40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8DD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81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0B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11EA0"/>
    <w:multiLevelType w:val="hybridMultilevel"/>
    <w:tmpl w:val="31AAA61A"/>
    <w:lvl w:ilvl="0" w:tplc="AD8413E8">
      <w:start w:val="1"/>
      <w:numFmt w:val="decimal"/>
      <w:lvlText w:val="3.%1."/>
      <w:lvlJc w:val="left"/>
      <w:pPr>
        <w:ind w:left="35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17419"/>
    <w:multiLevelType w:val="hybridMultilevel"/>
    <w:tmpl w:val="3B42AF4C"/>
    <w:lvl w:ilvl="0" w:tplc="F5F2E724">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C3744A9"/>
    <w:multiLevelType w:val="hybridMultilevel"/>
    <w:tmpl w:val="8B3A8FE6"/>
    <w:lvl w:ilvl="0" w:tplc="0415000F">
      <w:start w:val="1"/>
      <w:numFmt w:val="decimal"/>
      <w:lvlText w:val="%1."/>
      <w:lvlJc w:val="left"/>
      <w:pPr>
        <w:ind w:left="379" w:hanging="360"/>
      </w:pPr>
    </w:lvl>
    <w:lvl w:ilvl="1" w:tplc="1A4047D0">
      <w:start w:val="1"/>
      <w:numFmt w:val="lowerLetter"/>
      <w:lvlText w:val="%2)"/>
      <w:lvlJc w:val="left"/>
      <w:pPr>
        <w:ind w:left="1099" w:hanging="360"/>
      </w:pPr>
      <w:rPr>
        <w:rFonts w:hint="default"/>
      </w:r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4" w15:restartNumberingAfterBreak="0">
    <w:nsid w:val="0C5F4242"/>
    <w:multiLevelType w:val="hybridMultilevel"/>
    <w:tmpl w:val="06B0DAE2"/>
    <w:lvl w:ilvl="0" w:tplc="3AA64A26">
      <w:start w:val="1"/>
      <w:numFmt w:val="decimal"/>
      <w:lvlText w:val="3.%1."/>
      <w:lvlJc w:val="left"/>
      <w:pPr>
        <w:ind w:left="35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0F">
      <w:start w:val="1"/>
      <w:numFmt w:val="decimal"/>
      <w:lvlText w:val="%2."/>
      <w:lvlJc w:val="left"/>
      <w:pPr>
        <w:ind w:left="4280" w:hanging="360"/>
      </w:pPr>
      <w:rPr>
        <w:rFonts w:hint="default"/>
        <w:b w:val="0"/>
        <w:i w:val="0"/>
        <w:strike w:val="0"/>
        <w:dstrike w:val="0"/>
        <w:color w:val="000000"/>
        <w:sz w:val="24"/>
        <w:szCs w:val="24"/>
        <w:u w:val="none" w:color="000000"/>
        <w:vertAlign w:val="baseline"/>
      </w:rPr>
    </w:lvl>
    <w:lvl w:ilvl="2" w:tplc="0415001B" w:tentative="1">
      <w:start w:val="1"/>
      <w:numFmt w:val="lowerRoman"/>
      <w:lvlText w:val="%3."/>
      <w:lvlJc w:val="right"/>
      <w:pPr>
        <w:ind w:left="5000" w:hanging="180"/>
      </w:pPr>
    </w:lvl>
    <w:lvl w:ilvl="3" w:tplc="0415000F" w:tentative="1">
      <w:start w:val="1"/>
      <w:numFmt w:val="decimal"/>
      <w:lvlText w:val="%4."/>
      <w:lvlJc w:val="left"/>
      <w:pPr>
        <w:ind w:left="5720" w:hanging="360"/>
      </w:pPr>
    </w:lvl>
    <w:lvl w:ilvl="4" w:tplc="04150019" w:tentative="1">
      <w:start w:val="1"/>
      <w:numFmt w:val="lowerLetter"/>
      <w:lvlText w:val="%5."/>
      <w:lvlJc w:val="left"/>
      <w:pPr>
        <w:ind w:left="6440" w:hanging="360"/>
      </w:pPr>
    </w:lvl>
    <w:lvl w:ilvl="5" w:tplc="0415001B" w:tentative="1">
      <w:start w:val="1"/>
      <w:numFmt w:val="lowerRoman"/>
      <w:lvlText w:val="%6."/>
      <w:lvlJc w:val="right"/>
      <w:pPr>
        <w:ind w:left="7160" w:hanging="180"/>
      </w:pPr>
    </w:lvl>
    <w:lvl w:ilvl="6" w:tplc="0415000F" w:tentative="1">
      <w:start w:val="1"/>
      <w:numFmt w:val="decimal"/>
      <w:lvlText w:val="%7."/>
      <w:lvlJc w:val="left"/>
      <w:pPr>
        <w:ind w:left="7880" w:hanging="360"/>
      </w:pPr>
    </w:lvl>
    <w:lvl w:ilvl="7" w:tplc="04150019" w:tentative="1">
      <w:start w:val="1"/>
      <w:numFmt w:val="lowerLetter"/>
      <w:lvlText w:val="%8."/>
      <w:lvlJc w:val="left"/>
      <w:pPr>
        <w:ind w:left="8600" w:hanging="360"/>
      </w:pPr>
    </w:lvl>
    <w:lvl w:ilvl="8" w:tplc="0415001B" w:tentative="1">
      <w:start w:val="1"/>
      <w:numFmt w:val="lowerRoman"/>
      <w:lvlText w:val="%9."/>
      <w:lvlJc w:val="right"/>
      <w:pPr>
        <w:ind w:left="9320" w:hanging="180"/>
      </w:pPr>
    </w:lvl>
  </w:abstractNum>
  <w:abstractNum w:abstractNumId="5" w15:restartNumberingAfterBreak="0">
    <w:nsid w:val="0FC35E6A"/>
    <w:multiLevelType w:val="singleLevel"/>
    <w:tmpl w:val="89D6667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13D7E34"/>
    <w:multiLevelType w:val="hybridMultilevel"/>
    <w:tmpl w:val="47367544"/>
    <w:lvl w:ilvl="0" w:tplc="5F68AA2C">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90C6">
      <w:start w:val="1"/>
      <w:numFmt w:val="lowerLetter"/>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6FA0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E6A58">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C186E">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2A622">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80AB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E981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61D36">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C83D5C"/>
    <w:multiLevelType w:val="hybridMultilevel"/>
    <w:tmpl w:val="FB0A5236"/>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26C8026F"/>
    <w:multiLevelType w:val="hybridMultilevel"/>
    <w:tmpl w:val="80745C6E"/>
    <w:lvl w:ilvl="0" w:tplc="485C7802">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E17D5A"/>
    <w:multiLevelType w:val="hybridMultilevel"/>
    <w:tmpl w:val="81D67844"/>
    <w:lvl w:ilvl="0" w:tplc="A544D334">
      <w:start w:val="1"/>
      <w:numFmt w:val="lowerLetter"/>
      <w:lvlText w:val="%1)"/>
      <w:lvlJc w:val="left"/>
      <w:pPr>
        <w:ind w:left="100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A984E88"/>
    <w:multiLevelType w:val="hybridMultilevel"/>
    <w:tmpl w:val="172EB8DC"/>
    <w:lvl w:ilvl="0" w:tplc="61DA78D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A0B6E">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0EDD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4336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4D6D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C151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0D07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2738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44AC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CE372A"/>
    <w:multiLevelType w:val="hybridMultilevel"/>
    <w:tmpl w:val="BBB6D640"/>
    <w:lvl w:ilvl="0" w:tplc="5142BD16">
      <w:start w:val="1"/>
      <w:numFmt w:val="lowerLetter"/>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 w15:restartNumberingAfterBreak="0">
    <w:nsid w:val="4137132B"/>
    <w:multiLevelType w:val="hybridMultilevel"/>
    <w:tmpl w:val="BC14CCB0"/>
    <w:lvl w:ilvl="0" w:tplc="707CE424">
      <w:start w:val="1"/>
      <w:numFmt w:val="decimal"/>
      <w:lvlText w:val="4.%1."/>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4FD6359"/>
    <w:multiLevelType w:val="hybridMultilevel"/>
    <w:tmpl w:val="7A3CC4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EF9748B"/>
    <w:multiLevelType w:val="hybridMultilevel"/>
    <w:tmpl w:val="53C8BAEA"/>
    <w:lvl w:ilvl="0" w:tplc="B74A482E">
      <w:start w:val="1"/>
      <w:numFmt w:val="decimal"/>
      <w:lvlText w:val="%1."/>
      <w:lvlJc w:val="left"/>
      <w:pPr>
        <w:ind w:left="4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C50F9F"/>
    <w:multiLevelType w:val="hybridMultilevel"/>
    <w:tmpl w:val="35BA986E"/>
    <w:lvl w:ilvl="0" w:tplc="0415000F">
      <w:start w:val="1"/>
      <w:numFmt w:val="decimal"/>
      <w:lvlText w:val="%1."/>
      <w:lvlJc w:val="left"/>
      <w:pPr>
        <w:ind w:left="374" w:hanging="360"/>
      </w:pPr>
    </w:lvl>
    <w:lvl w:ilvl="1" w:tplc="35520B18">
      <w:start w:val="1"/>
      <w:numFmt w:val="lowerLetter"/>
      <w:lvlText w:val="%2)"/>
      <w:lvlJc w:val="left"/>
      <w:pPr>
        <w:ind w:left="1094" w:hanging="360"/>
      </w:pPr>
      <w:rPr>
        <w:rFonts w:hint="default"/>
      </w:r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6" w15:restartNumberingAfterBreak="0">
    <w:nsid w:val="52F13A9C"/>
    <w:multiLevelType w:val="hybridMultilevel"/>
    <w:tmpl w:val="F0126454"/>
    <w:lvl w:ilvl="0" w:tplc="0415000F">
      <w:start w:val="1"/>
      <w:numFmt w:val="decimal"/>
      <w:lvlText w:val="%1."/>
      <w:lvlJc w:val="left"/>
      <w:pPr>
        <w:ind w:left="720" w:hanging="360"/>
      </w:pPr>
      <w:rPr>
        <w:rFonts w:hint="default"/>
      </w:rPr>
    </w:lvl>
    <w:lvl w:ilvl="1" w:tplc="A672FD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8543F7"/>
    <w:multiLevelType w:val="hybridMultilevel"/>
    <w:tmpl w:val="DBF4A7D6"/>
    <w:lvl w:ilvl="0" w:tplc="A544D334">
      <w:start w:val="1"/>
      <w:numFmt w:val="lowerLetter"/>
      <w:lvlText w:val="%1)"/>
      <w:lvlJc w:val="left"/>
      <w:pPr>
        <w:ind w:left="100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6A0054A7"/>
    <w:multiLevelType w:val="hybridMultilevel"/>
    <w:tmpl w:val="F73AFA6E"/>
    <w:lvl w:ilvl="0" w:tplc="F29CD7D8">
      <w:start w:val="1"/>
      <w:numFmt w:val="ordinal"/>
      <w:lvlText w:val="2.%1"/>
      <w:lvlJc w:val="left"/>
      <w:pPr>
        <w:ind w:left="4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02050D"/>
    <w:multiLevelType w:val="hybridMultilevel"/>
    <w:tmpl w:val="F0126454"/>
    <w:lvl w:ilvl="0" w:tplc="0415000F">
      <w:start w:val="1"/>
      <w:numFmt w:val="decimal"/>
      <w:lvlText w:val="%1."/>
      <w:lvlJc w:val="left"/>
      <w:pPr>
        <w:ind w:left="720" w:hanging="360"/>
      </w:pPr>
      <w:rPr>
        <w:rFonts w:hint="default"/>
      </w:rPr>
    </w:lvl>
    <w:lvl w:ilvl="1" w:tplc="A672FD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531180"/>
    <w:multiLevelType w:val="hybridMultilevel"/>
    <w:tmpl w:val="256874CA"/>
    <w:lvl w:ilvl="0" w:tplc="04150017">
      <w:start w:val="1"/>
      <w:numFmt w:val="lowerLetter"/>
      <w:lvlText w:val="%1)"/>
      <w:lvlJc w:val="left"/>
      <w:pPr>
        <w:ind w:left="734" w:hanging="360"/>
      </w:pPr>
    </w:lvl>
    <w:lvl w:ilvl="1" w:tplc="04150019">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num w:numId="1">
    <w:abstractNumId w:val="6"/>
  </w:num>
  <w:num w:numId="2">
    <w:abstractNumId w:val="10"/>
  </w:num>
  <w:num w:numId="3">
    <w:abstractNumId w:val="0"/>
  </w:num>
  <w:num w:numId="4">
    <w:abstractNumId w:val="13"/>
  </w:num>
  <w:num w:numId="5">
    <w:abstractNumId w:val="8"/>
  </w:num>
  <w:num w:numId="6">
    <w:abstractNumId w:val="16"/>
  </w:num>
  <w:num w:numId="7">
    <w:abstractNumId w:val="4"/>
  </w:num>
  <w:num w:numId="8">
    <w:abstractNumId w:val="12"/>
  </w:num>
  <w:num w:numId="9">
    <w:abstractNumId w:val="9"/>
  </w:num>
  <w:num w:numId="10">
    <w:abstractNumId w:val="17"/>
  </w:num>
  <w:num w:numId="11">
    <w:abstractNumId w:val="1"/>
  </w:num>
  <w:num w:numId="12">
    <w:abstractNumId w:val="14"/>
  </w:num>
  <w:num w:numId="13">
    <w:abstractNumId w:val="18"/>
  </w:num>
  <w:num w:numId="14">
    <w:abstractNumId w:val="11"/>
  </w:num>
  <w:num w:numId="15">
    <w:abstractNumId w:val="2"/>
  </w:num>
  <w:num w:numId="16">
    <w:abstractNumId w:val="19"/>
  </w:num>
  <w:num w:numId="17">
    <w:abstractNumId w:val="15"/>
  </w:num>
  <w:num w:numId="18">
    <w:abstractNumId w:val="20"/>
  </w:num>
  <w:num w:numId="19">
    <w:abstractNumId w:val="3"/>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40"/>
    <w:rsid w:val="00063ACE"/>
    <w:rsid w:val="0014554C"/>
    <w:rsid w:val="00397AA6"/>
    <w:rsid w:val="0047457A"/>
    <w:rsid w:val="00737719"/>
    <w:rsid w:val="00B20F40"/>
    <w:rsid w:val="00F16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8408"/>
  <w15:chartTrackingRefBased/>
  <w15:docId w15:val="{5C65F1A8-CCFB-47C6-BB47-1D3A1C5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3ACE"/>
    <w:pPr>
      <w:spacing w:after="5" w:line="269" w:lineRule="auto"/>
      <w:ind w:left="360" w:right="358" w:hanging="36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063ACE"/>
    <w:pPr>
      <w:keepNext/>
      <w:keepLines/>
      <w:spacing w:after="0"/>
      <w:ind w:left="10" w:right="355" w:hanging="10"/>
      <w:jc w:val="center"/>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3ACE"/>
    <w:rPr>
      <w:rFonts w:ascii="Times New Roman" w:eastAsia="Times New Roman" w:hAnsi="Times New Roman" w:cs="Times New Roman"/>
      <w:b/>
      <w:color w:val="000000"/>
      <w:sz w:val="24"/>
      <w:lang w:eastAsia="pl-PL"/>
    </w:rPr>
  </w:style>
  <w:style w:type="paragraph" w:styleId="Akapitzlist">
    <w:name w:val="List Paragraph"/>
    <w:basedOn w:val="Normalny"/>
    <w:uiPriority w:val="34"/>
    <w:qFormat/>
    <w:rsid w:val="00063ACE"/>
    <w:pPr>
      <w:ind w:left="720"/>
      <w:contextualSpacing/>
    </w:pPr>
  </w:style>
  <w:style w:type="character" w:styleId="Hipercze">
    <w:name w:val="Hyperlink"/>
    <w:basedOn w:val="Domylnaczcionkaakapitu"/>
    <w:uiPriority w:val="99"/>
    <w:unhideWhenUsed/>
    <w:rsid w:val="00063ACE"/>
    <w:rPr>
      <w:color w:val="0563C1" w:themeColor="hyperlink"/>
      <w:u w:val="single"/>
    </w:rPr>
  </w:style>
  <w:style w:type="paragraph" w:customStyle="1" w:styleId="Default">
    <w:name w:val="Default"/>
    <w:rsid w:val="00063ACE"/>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063ACE"/>
    <w:pPr>
      <w:spacing w:after="0" w:line="240" w:lineRule="auto"/>
      <w:ind w:left="0" w:right="0" w:firstLine="0"/>
    </w:pPr>
    <w:rPr>
      <w:rFonts w:eastAsia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063ACE"/>
    <w:rPr>
      <w:rFonts w:ascii="Times New Roman" w:hAnsi="Times New Roman"/>
      <w:sz w:val="20"/>
      <w:szCs w:val="20"/>
    </w:rPr>
  </w:style>
  <w:style w:type="character" w:styleId="Odwoanieprzypisudolnego">
    <w:name w:val="footnote reference"/>
    <w:basedOn w:val="Domylnaczcionkaakapitu"/>
    <w:uiPriority w:val="99"/>
    <w:semiHidden/>
    <w:unhideWhenUsed/>
    <w:rsid w:val="00063ACE"/>
    <w:rPr>
      <w:vertAlign w:val="superscript"/>
    </w:rPr>
  </w:style>
  <w:style w:type="character" w:customStyle="1" w:styleId="duze">
    <w:name w:val="duze"/>
    <w:basedOn w:val="Domylnaczcionkaakapitu"/>
    <w:rsid w:val="00063ACE"/>
  </w:style>
  <w:style w:type="paragraph" w:styleId="Tekstpodstawowy">
    <w:name w:val="Body Text"/>
    <w:basedOn w:val="Normalny"/>
    <w:link w:val="TekstpodstawowyZnak"/>
    <w:uiPriority w:val="99"/>
    <w:semiHidden/>
    <w:unhideWhenUsed/>
    <w:rsid w:val="00063ACE"/>
    <w:pPr>
      <w:spacing w:after="120" w:line="276" w:lineRule="auto"/>
      <w:ind w:left="0" w:right="0" w:firstLine="0"/>
    </w:pPr>
    <w:rPr>
      <w:rFonts w:eastAsiaTheme="minorHAnsi" w:cstheme="minorBidi"/>
      <w:color w:val="auto"/>
      <w:lang w:eastAsia="en-US"/>
    </w:rPr>
  </w:style>
  <w:style w:type="character" w:customStyle="1" w:styleId="TekstpodstawowyZnak">
    <w:name w:val="Tekst podstawowy Znak"/>
    <w:basedOn w:val="Domylnaczcionkaakapitu"/>
    <w:link w:val="Tekstpodstawowy"/>
    <w:uiPriority w:val="99"/>
    <w:semiHidden/>
    <w:rsid w:val="00063A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westycje@apol.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4641</Words>
  <Characters>27849</Characters>
  <Application>Microsoft Office Word</Application>
  <DocSecurity>0</DocSecurity>
  <Lines>232</Lines>
  <Paragraphs>64</Paragraphs>
  <ScaleCrop>false</ScaleCrop>
  <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Didjurgeit</dc:creator>
  <cp:keywords/>
  <dc:description/>
  <cp:lastModifiedBy>Agnieszka Mazurek</cp:lastModifiedBy>
  <cp:revision>5</cp:revision>
  <dcterms:created xsi:type="dcterms:W3CDTF">2024-11-18T10:47:00Z</dcterms:created>
  <dcterms:modified xsi:type="dcterms:W3CDTF">2024-12-05T14:04:00Z</dcterms:modified>
</cp:coreProperties>
</file>