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18F" w14:textId="7228DE5A" w:rsidR="00441322" w:rsidRDefault="00E24C25">
      <w:r>
        <w:t>IZ.</w:t>
      </w:r>
      <w:r w:rsidR="008C0AB5">
        <w:t>260.</w:t>
      </w:r>
      <w:r w:rsidR="00F65AEC">
        <w:t>5</w:t>
      </w:r>
      <w:r w:rsidR="008C0AB5">
        <w:t>.2023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15FE5550" w:rsidR="00E24C25" w:rsidRDefault="00E24C25">
      <w:r>
        <w:t xml:space="preserve">Dotyczy postępowania w trybie podstawowym – </w:t>
      </w:r>
      <w:r w:rsidR="00146493">
        <w:t>art</w:t>
      </w:r>
      <w:r>
        <w:t>. 275 pkt 2 – na dostawę materiałów wod</w:t>
      </w:r>
      <w:r w:rsidR="00F65AEC">
        <w:t>no-kanalizacyjnych</w:t>
      </w:r>
    </w:p>
    <w:p w14:paraId="6C845307" w14:textId="53AFD9B7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146493">
        <w:rPr>
          <w:sz w:val="20"/>
          <w:szCs w:val="20"/>
        </w:rPr>
        <w:t>art</w:t>
      </w:r>
      <w:r>
        <w:rPr>
          <w:sz w:val="20"/>
          <w:szCs w:val="20"/>
        </w:rPr>
        <w:t xml:space="preserve">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75"/>
        <w:gridCol w:w="2253"/>
        <w:gridCol w:w="2254"/>
      </w:tblGrid>
      <w:tr w:rsidR="00E24C25" w14:paraId="596A1E15" w14:textId="77777777" w:rsidTr="00146493">
        <w:tc>
          <w:tcPr>
            <w:tcW w:w="480" w:type="dxa"/>
          </w:tcPr>
          <w:p w14:paraId="13797393" w14:textId="60671FA3" w:rsidR="00E24C25" w:rsidRDefault="00E24C25" w:rsidP="00E24C25">
            <w:r>
              <w:t>Lp.</w:t>
            </w:r>
          </w:p>
        </w:tc>
        <w:tc>
          <w:tcPr>
            <w:tcW w:w="4075" w:type="dxa"/>
          </w:tcPr>
          <w:p w14:paraId="355399EE" w14:textId="5FA8623A" w:rsidR="00E24C25" w:rsidRDefault="00E24C25" w:rsidP="00E24C25">
            <w:r>
              <w:t>Nazwa firmy</w:t>
            </w:r>
          </w:p>
        </w:tc>
        <w:tc>
          <w:tcPr>
            <w:tcW w:w="2253" w:type="dxa"/>
          </w:tcPr>
          <w:p w14:paraId="63451CE5" w14:textId="2B72BD48" w:rsidR="00E24C25" w:rsidRDefault="00E24C25" w:rsidP="00E24C25">
            <w:r>
              <w:t>Cena oferty brutto</w:t>
            </w:r>
          </w:p>
        </w:tc>
        <w:tc>
          <w:tcPr>
            <w:tcW w:w="2254" w:type="dxa"/>
          </w:tcPr>
          <w:p w14:paraId="6D726A6F" w14:textId="3324AF51" w:rsidR="00E24C25" w:rsidRDefault="00E24C25" w:rsidP="00E24C25">
            <w:r>
              <w:t>Czas dostawy zamówionej części materiałów</w:t>
            </w:r>
          </w:p>
        </w:tc>
      </w:tr>
      <w:tr w:rsidR="00E24C25" w14:paraId="667B4766" w14:textId="77777777" w:rsidTr="00146493">
        <w:tc>
          <w:tcPr>
            <w:tcW w:w="480" w:type="dxa"/>
          </w:tcPr>
          <w:p w14:paraId="5710EBE9" w14:textId="730A7CCB" w:rsidR="00E24C25" w:rsidRDefault="00E24C25" w:rsidP="00E24C25">
            <w:r>
              <w:t>1.</w:t>
            </w:r>
          </w:p>
        </w:tc>
        <w:tc>
          <w:tcPr>
            <w:tcW w:w="4075" w:type="dxa"/>
          </w:tcPr>
          <w:p w14:paraId="5F0FF92E" w14:textId="77777777" w:rsidR="00E24C25" w:rsidRDefault="00E24C25" w:rsidP="00E24C25">
            <w:r>
              <w:t>BOHAMET-ARMATURA Sp. z o.o.</w:t>
            </w:r>
          </w:p>
          <w:p w14:paraId="1AF9A1FE" w14:textId="77777777" w:rsidR="00E24C25" w:rsidRDefault="00E24C25" w:rsidP="00E24C25">
            <w:r>
              <w:t>Ul. Kościelna 2</w:t>
            </w:r>
          </w:p>
          <w:p w14:paraId="3F373325" w14:textId="378BD95B" w:rsidR="00E24C25" w:rsidRDefault="00E24C25" w:rsidP="00E24C25">
            <w:r>
              <w:t>86-005 Ciele</w:t>
            </w:r>
          </w:p>
        </w:tc>
        <w:tc>
          <w:tcPr>
            <w:tcW w:w="2253" w:type="dxa"/>
          </w:tcPr>
          <w:p w14:paraId="43B1E2B1" w14:textId="294B0D91" w:rsidR="00E24C25" w:rsidRDefault="00F65AEC" w:rsidP="00E24C25">
            <w:r>
              <w:t>67917,11</w:t>
            </w:r>
          </w:p>
        </w:tc>
        <w:tc>
          <w:tcPr>
            <w:tcW w:w="2254" w:type="dxa"/>
          </w:tcPr>
          <w:p w14:paraId="1A526862" w14:textId="72F22905" w:rsidR="00E24C25" w:rsidRDefault="00E24C25" w:rsidP="00E24C25">
            <w:r>
              <w:t>24 h</w:t>
            </w:r>
          </w:p>
        </w:tc>
      </w:tr>
      <w:tr w:rsidR="00146493" w14:paraId="02AA7992" w14:textId="77777777" w:rsidTr="00146493">
        <w:tc>
          <w:tcPr>
            <w:tcW w:w="480" w:type="dxa"/>
          </w:tcPr>
          <w:p w14:paraId="2CA057F5" w14:textId="5094989F" w:rsidR="00146493" w:rsidRDefault="00146493" w:rsidP="00E24C25">
            <w:r>
              <w:t>2.</w:t>
            </w:r>
          </w:p>
        </w:tc>
        <w:tc>
          <w:tcPr>
            <w:tcW w:w="4075" w:type="dxa"/>
          </w:tcPr>
          <w:p w14:paraId="53BD11E4" w14:textId="77777777" w:rsidR="008C0AB5" w:rsidRDefault="00F65AEC" w:rsidP="00E24C25">
            <w:proofErr w:type="spellStart"/>
            <w:r>
              <w:t>Instalkam</w:t>
            </w:r>
            <w:proofErr w:type="spellEnd"/>
            <w:r>
              <w:t xml:space="preserve"> Kamil Kamiński </w:t>
            </w:r>
          </w:p>
          <w:p w14:paraId="22E016EF" w14:textId="77777777" w:rsidR="00F65AEC" w:rsidRDefault="00F65AEC" w:rsidP="00E24C25">
            <w:r>
              <w:t>Ul. Nasielska 10</w:t>
            </w:r>
          </w:p>
          <w:p w14:paraId="1E5B0F4C" w14:textId="39BF2315" w:rsidR="00F65AEC" w:rsidRDefault="00F65AEC" w:rsidP="00E24C25">
            <w:r>
              <w:t>06-100 Pułtusk</w:t>
            </w:r>
          </w:p>
        </w:tc>
        <w:tc>
          <w:tcPr>
            <w:tcW w:w="2253" w:type="dxa"/>
          </w:tcPr>
          <w:p w14:paraId="2666A06A" w14:textId="58D3BEC6" w:rsidR="00146493" w:rsidRDefault="00F65AEC" w:rsidP="00E24C25">
            <w:r>
              <w:t>91971,95</w:t>
            </w:r>
          </w:p>
        </w:tc>
        <w:tc>
          <w:tcPr>
            <w:tcW w:w="2254" w:type="dxa"/>
          </w:tcPr>
          <w:p w14:paraId="4A24D920" w14:textId="0B7A1D5D" w:rsidR="00146493" w:rsidRDefault="00F65AEC" w:rsidP="00E24C25">
            <w:r>
              <w:t>24 h</w:t>
            </w:r>
          </w:p>
        </w:tc>
      </w:tr>
    </w:tbl>
    <w:p w14:paraId="56007C81" w14:textId="4884BA5C" w:rsidR="00E24C25" w:rsidRDefault="00E24C25" w:rsidP="00E24C25"/>
    <w:p w14:paraId="4DD112C6" w14:textId="77777777" w:rsidR="00F65AEC" w:rsidRDefault="00F65AEC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146493"/>
    <w:rsid w:val="00441322"/>
    <w:rsid w:val="00737887"/>
    <w:rsid w:val="008C0AB5"/>
    <w:rsid w:val="00BB11A7"/>
    <w:rsid w:val="00DA45B1"/>
    <w:rsid w:val="00E24C25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cp:lastPrinted>2023-06-26T09:16:00Z</cp:lastPrinted>
  <dcterms:created xsi:type="dcterms:W3CDTF">2023-08-17T08:40:00Z</dcterms:created>
  <dcterms:modified xsi:type="dcterms:W3CDTF">2023-08-17T08:40:00Z</dcterms:modified>
</cp:coreProperties>
</file>