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97B7B">
        <w:rPr>
          <w:rFonts w:cstheme="minorHAnsi"/>
          <w:b/>
          <w:sz w:val="24"/>
          <w:szCs w:val="24"/>
        </w:rPr>
        <w:t>Załącznik Nr 4</w:t>
      </w:r>
    </w:p>
    <w:p w:rsidR="00565A7A" w:rsidRDefault="005A1DC1" w:rsidP="00565A7A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FE38A4" w:rsidRPr="00FE38A4">
        <w:rPr>
          <w:rFonts w:cstheme="minorHAnsi"/>
          <w:b/>
          <w:bCs/>
          <w:sz w:val="24"/>
          <w:szCs w:val="24"/>
        </w:rPr>
        <w:t>zaworów z siłownik</w:t>
      </w:r>
      <w:r w:rsidR="00E15077">
        <w:rPr>
          <w:rFonts w:cstheme="minorHAnsi"/>
          <w:b/>
          <w:bCs/>
          <w:sz w:val="24"/>
          <w:szCs w:val="24"/>
        </w:rPr>
        <w:t>ami</w:t>
      </w:r>
      <w:r w:rsidR="00FE38A4" w:rsidRPr="00FE38A4">
        <w:rPr>
          <w:rFonts w:cstheme="minorHAnsi"/>
          <w:b/>
          <w:bCs/>
          <w:sz w:val="24"/>
          <w:szCs w:val="24"/>
        </w:rPr>
        <w:t xml:space="preserve">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281811">
        <w:rPr>
          <w:rFonts w:cstheme="minorHAnsi"/>
          <w:b/>
          <w:bCs/>
          <w:sz w:val="24"/>
          <w:szCs w:val="24"/>
        </w:rPr>
        <w:t>1</w:t>
      </w:r>
      <w:r w:rsidR="00DB11F4">
        <w:rPr>
          <w:rFonts w:cstheme="minorHAnsi"/>
          <w:b/>
          <w:bCs/>
          <w:sz w:val="24"/>
          <w:szCs w:val="24"/>
        </w:rPr>
        <w:t>5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226"/>
        <w:gridCol w:w="743"/>
        <w:gridCol w:w="708"/>
        <w:gridCol w:w="699"/>
        <w:gridCol w:w="1430"/>
        <w:gridCol w:w="1686"/>
      </w:tblGrid>
      <w:tr w:rsidR="00DB11F4" w:rsidRPr="008D360B" w:rsidTr="00DB11F4">
        <w:trPr>
          <w:gridAfter w:val="5"/>
          <w:wAfter w:w="5266" w:type="dxa"/>
          <w:trHeight w:val="2556"/>
        </w:trPr>
        <w:tc>
          <w:tcPr>
            <w:tcW w:w="8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Zawór regulacyjny przelotowy, typ 3222 z siłownikiem, prod. Samson</w:t>
            </w: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o parametrach: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minimalne parametry pracy zaworu PN16, T=130°C,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współczynnik kvs zaworu [dopuszczalna tolerancja +25%], typ siłownika, ilość, wg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tabeli jn.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w komplecie końcówki do wspawania,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zasilanie siłownika U=230V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sterowanie siłownika, sygnał trójstawny</w:t>
            </w:r>
          </w:p>
          <w:p w:rsidR="00DB11F4" w:rsidRPr="008D360B" w:rsidRDefault="00DB11F4" w:rsidP="00F4699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czas przebiegu siłownika dla skoku zaworu, nie więcej niż 30s </w:t>
            </w:r>
          </w:p>
          <w:p w:rsidR="00DB11F4" w:rsidRPr="008D360B" w:rsidRDefault="00DB11F4" w:rsidP="00F4699B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siłownik z funkcją awaryjną</w:t>
            </w:r>
          </w:p>
        </w:tc>
      </w:tr>
      <w:tr w:rsidR="007F5D41" w:rsidRPr="00097B7B" w:rsidTr="00DB11F4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</w:t>
            </w:r>
            <w:r w:rsidR="0028181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DB11F4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DB11F4" w:rsidRPr="00097B7B" w:rsidTr="00DB11F4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kvs=1,0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kvs=1,6 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kvs=2,5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kvs=4,0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kvs=6</w:t>
            </w:r>
            <w:r w:rsidR="009F6EC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3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kvs=8,0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kvs=10,0 m3/h, </w:t>
            </w:r>
          </w:p>
          <w:p w:rsidR="00DB11F4" w:rsidRPr="008D360B" w:rsidRDefault="00DB11F4" w:rsidP="00F469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8D360B" w:rsidRDefault="00DB11F4" w:rsidP="00F4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D360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11F4" w:rsidRPr="00097B7B" w:rsidTr="00DB11F4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F4" w:rsidRPr="00097B7B" w:rsidRDefault="00DB11F4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F4" w:rsidRPr="00097B7B" w:rsidRDefault="00DB11F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097B7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097B7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97B7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bCs/>
          <w:sz w:val="24"/>
          <w:szCs w:val="24"/>
        </w:rPr>
        <w:t xml:space="preserve">Oświadczamy, </w:t>
      </w:r>
      <w:r w:rsidR="000404F2" w:rsidRPr="000404F2">
        <w:rPr>
          <w:rFonts w:eastAsia="Calibri" w:cstheme="minorHAnsi"/>
          <w:bCs/>
          <w:sz w:val="24"/>
          <w:szCs w:val="24"/>
        </w:rPr>
        <w:t>że na oferowany asortyment udzielam(y)</w:t>
      </w:r>
      <w:r w:rsidR="000404F2" w:rsidRPr="000404F2">
        <w:rPr>
          <w:rFonts w:eastAsia="Calibri" w:cstheme="minorHAnsi"/>
          <w:b/>
          <w:bCs/>
          <w:sz w:val="24"/>
          <w:szCs w:val="24"/>
        </w:rPr>
        <w:t xml:space="preserve"> </w:t>
      </w:r>
      <w:r w:rsidR="000404F2" w:rsidRPr="000404F2">
        <w:rPr>
          <w:rFonts w:eastAsia="Calibri" w:cstheme="minorHAnsi"/>
          <w:bCs/>
          <w:sz w:val="24"/>
          <w:szCs w:val="24"/>
        </w:rPr>
        <w:t xml:space="preserve">rękojmi na zasadach określonych w Kodeksie Cywilnym oraz udzielam(y) gwarancji na okres </w:t>
      </w:r>
      <w:r w:rsidR="000404F2" w:rsidRPr="000404F2">
        <w:rPr>
          <w:rFonts w:eastAsia="Calibri" w:cstheme="minorHAnsi"/>
          <w:b/>
          <w:bCs/>
          <w:sz w:val="24"/>
          <w:szCs w:val="24"/>
        </w:rPr>
        <w:t>2</w:t>
      </w:r>
      <w:r w:rsidR="00FE38A4">
        <w:rPr>
          <w:rFonts w:eastAsia="Calibri" w:cstheme="minorHAnsi"/>
          <w:b/>
          <w:bCs/>
          <w:sz w:val="24"/>
          <w:szCs w:val="24"/>
        </w:rPr>
        <w:t>4</w:t>
      </w:r>
      <w:r w:rsidR="000404F2" w:rsidRPr="000404F2">
        <w:rPr>
          <w:rFonts w:eastAsia="Calibri" w:cstheme="minorHAnsi"/>
          <w:b/>
          <w:bCs/>
          <w:sz w:val="24"/>
          <w:szCs w:val="24"/>
        </w:rPr>
        <w:t xml:space="preserve"> </w:t>
      </w:r>
      <w:r w:rsidR="00FE38A4">
        <w:rPr>
          <w:rFonts w:eastAsia="Calibri" w:cstheme="minorHAnsi"/>
          <w:b/>
          <w:bCs/>
          <w:sz w:val="24"/>
          <w:szCs w:val="24"/>
        </w:rPr>
        <w:t>miesiące</w:t>
      </w:r>
      <w:r w:rsidR="000404F2" w:rsidRPr="000404F2">
        <w:rPr>
          <w:rFonts w:eastAsia="Calibri" w:cstheme="minorHAnsi"/>
          <w:bCs/>
          <w:sz w:val="24"/>
          <w:szCs w:val="24"/>
        </w:rPr>
        <w:t>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B7BD2" w:rsidRPr="00D725EB" w:rsidRDefault="00F55A54" w:rsidP="00D725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97B7B">
        <w:rPr>
          <w:rFonts w:eastAsia="Calibri" w:cstheme="minorHAnsi"/>
          <w:color w:val="000000"/>
          <w:sz w:val="24"/>
          <w:szCs w:val="24"/>
        </w:rPr>
        <w:t>y.</w:t>
      </w:r>
    </w:p>
    <w:p w:rsidR="00864D21" w:rsidRPr="00097B7B" w:rsidRDefault="00864D21" w:rsidP="00D725EB">
      <w:pPr>
        <w:spacing w:before="480" w:after="0" w:line="271" w:lineRule="auto"/>
        <w:ind w:left="4542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097B7B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097B7B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097B7B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41" w:rsidRDefault="007F5D41" w:rsidP="008C04FB">
      <w:pPr>
        <w:spacing w:after="0" w:line="240" w:lineRule="auto"/>
      </w:pPr>
      <w:r>
        <w:separator/>
      </w:r>
    </w:p>
  </w:endnote>
  <w:end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41" w:rsidRDefault="007F5D41" w:rsidP="008C04FB">
      <w:pPr>
        <w:spacing w:after="0" w:line="240" w:lineRule="auto"/>
      </w:pPr>
      <w:r>
        <w:separator/>
      </w:r>
    </w:p>
  </w:footnote>
  <w:foot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657C"/>
    <w:rsid w:val="00027959"/>
    <w:rsid w:val="000404F2"/>
    <w:rsid w:val="00046F78"/>
    <w:rsid w:val="00054A90"/>
    <w:rsid w:val="000617EA"/>
    <w:rsid w:val="0007266E"/>
    <w:rsid w:val="00097B7B"/>
    <w:rsid w:val="000A4D8B"/>
    <w:rsid w:val="000A5FA7"/>
    <w:rsid w:val="000C0036"/>
    <w:rsid w:val="000C2CEA"/>
    <w:rsid w:val="001044F2"/>
    <w:rsid w:val="0010567E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33D"/>
    <w:rsid w:val="001709F2"/>
    <w:rsid w:val="0017670D"/>
    <w:rsid w:val="001839A6"/>
    <w:rsid w:val="00190223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668B4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9272C"/>
    <w:rsid w:val="00595F0C"/>
    <w:rsid w:val="00597C9E"/>
    <w:rsid w:val="005A1DC1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55E6D"/>
    <w:rsid w:val="007626C7"/>
    <w:rsid w:val="00762AB5"/>
    <w:rsid w:val="0077360E"/>
    <w:rsid w:val="00776573"/>
    <w:rsid w:val="0078521C"/>
    <w:rsid w:val="0078549E"/>
    <w:rsid w:val="007878AC"/>
    <w:rsid w:val="00794E80"/>
    <w:rsid w:val="007A343A"/>
    <w:rsid w:val="007A736F"/>
    <w:rsid w:val="007B5CB8"/>
    <w:rsid w:val="007B6EEB"/>
    <w:rsid w:val="007C1479"/>
    <w:rsid w:val="007C38F9"/>
    <w:rsid w:val="007C5176"/>
    <w:rsid w:val="007C5243"/>
    <w:rsid w:val="007C6B5F"/>
    <w:rsid w:val="007D4953"/>
    <w:rsid w:val="007F0D4F"/>
    <w:rsid w:val="007F5D41"/>
    <w:rsid w:val="00803BAF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D3A6E"/>
    <w:rsid w:val="009E1ADC"/>
    <w:rsid w:val="009E6039"/>
    <w:rsid w:val="009F6EC9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72E6"/>
    <w:rsid w:val="00AA5144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25EB"/>
    <w:rsid w:val="00D73140"/>
    <w:rsid w:val="00D77F00"/>
    <w:rsid w:val="00D971DD"/>
    <w:rsid w:val="00D978A6"/>
    <w:rsid w:val="00DA2DE6"/>
    <w:rsid w:val="00DB11F4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15077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7731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38A4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2023-03-02T10:17:00Z</dcterms:modified>
</cp:coreProperties>
</file>