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D91866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6741A7" w:rsidRDefault="00A42ED3" w:rsidP="006741A7">
      <w:pPr>
        <w:spacing w:after="0" w:line="240" w:lineRule="auto"/>
        <w:ind w:left="5103"/>
        <w:rPr>
          <w:rFonts w:cstheme="minorHAnsi"/>
          <w:b/>
        </w:rPr>
      </w:pPr>
      <w:r w:rsidRPr="006741A7">
        <w:rPr>
          <w:rFonts w:cstheme="minorHAnsi"/>
          <w:b/>
        </w:rPr>
        <w:t>Zamawiający:</w:t>
      </w:r>
    </w:p>
    <w:p w:rsidR="006741A7" w:rsidRPr="006741A7" w:rsidRDefault="006741A7" w:rsidP="006741A7">
      <w:pPr>
        <w:widowControl w:val="0"/>
        <w:suppressAutoHyphens/>
        <w:autoSpaceDN w:val="0"/>
        <w:spacing w:line="240" w:lineRule="auto"/>
        <w:ind w:left="5103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 w:rsidRPr="006741A7">
        <w:rPr>
          <w:rFonts w:ascii="Calibri" w:eastAsia="Arial Unicode MS" w:hAnsi="Calibri" w:cs="Calibri"/>
          <w:b/>
          <w:kern w:val="3"/>
          <w:lang w:eastAsia="pl-PL"/>
        </w:rPr>
        <w:t>Towarzystwo Budownictwa Społecznego Sp. z o.o.</w:t>
      </w:r>
    </w:p>
    <w:p w:rsidR="00A42ED3" w:rsidRPr="006741A7" w:rsidRDefault="006741A7" w:rsidP="006741A7">
      <w:pPr>
        <w:spacing w:after="0" w:line="240" w:lineRule="auto"/>
        <w:ind w:left="5103"/>
        <w:rPr>
          <w:rFonts w:cstheme="minorHAnsi"/>
          <w:b/>
        </w:rPr>
      </w:pPr>
      <w:r w:rsidRPr="006741A7">
        <w:rPr>
          <w:rFonts w:ascii="Calibri" w:eastAsia="Arial Unicode MS" w:hAnsi="Calibri" w:cs="Calibri"/>
          <w:kern w:val="3"/>
          <w:lang w:eastAsia="pl-PL"/>
        </w:rPr>
        <w:t>ul. Parkowa 1/3,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456A88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2A62D0">
        <w:rPr>
          <w:rFonts w:cstheme="minorHAnsi"/>
          <w:b/>
          <w:sz w:val="21"/>
          <w:szCs w:val="21"/>
        </w:rPr>
        <w:t>1</w:t>
      </w:r>
      <w:r w:rsidR="00456A88">
        <w:rPr>
          <w:rFonts w:cstheme="minorHAnsi"/>
          <w:b/>
          <w:sz w:val="21"/>
          <w:szCs w:val="21"/>
        </w:rPr>
        <w:t>605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6741A7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6741A7">
        <w:rPr>
          <w:rFonts w:cstheme="minorHAnsi"/>
          <w:b/>
          <w:sz w:val="24"/>
          <w:szCs w:val="24"/>
          <w:lang w:eastAsia="pl-PL"/>
        </w:rPr>
        <w:t>„</w:t>
      </w:r>
      <w:r w:rsidR="006741A7" w:rsidRPr="006741A7">
        <w:rPr>
          <w:rFonts w:ascii="Calibri" w:hAnsi="Calibri" w:cs="Calibri"/>
          <w:b/>
          <w:sz w:val="24"/>
          <w:szCs w:val="24"/>
        </w:rPr>
        <w:t>Budowa budynku mieszkalnego wielorodzinnego z częścią handlowo-usługową wraz z urządzeniami technicznymi i zagospodarowaniem terenu przy ul. Mehoffera 17 w Ropczycach</w:t>
      </w:r>
      <w:r w:rsidR="00456A88">
        <w:rPr>
          <w:rFonts w:ascii="Calibri" w:hAnsi="Calibri" w:cs="Calibri"/>
          <w:b/>
          <w:sz w:val="24"/>
          <w:szCs w:val="24"/>
        </w:rPr>
        <w:t xml:space="preserve"> – etap II</w:t>
      </w:r>
      <w:r w:rsidRPr="006741A7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AD5617">
        <w:rPr>
          <w:rFonts w:eastAsia="HG Mincho Light J" w:cstheme="minorHAnsi"/>
          <w:b/>
          <w:iCs/>
          <w:sz w:val="24"/>
          <w:szCs w:val="24"/>
        </w:rPr>
        <w:t xml:space="preserve">awy: </w:t>
      </w:r>
      <w:r w:rsidR="006741A7">
        <w:rPr>
          <w:rFonts w:eastAsia="HG Mincho Light J" w:cstheme="minorHAnsi"/>
          <w:b/>
          <w:iCs/>
          <w:sz w:val="24"/>
          <w:szCs w:val="24"/>
        </w:rPr>
        <w:t>TBS/</w:t>
      </w:r>
      <w:r w:rsidR="00456A88">
        <w:rPr>
          <w:rFonts w:eastAsia="HG Mincho Light J" w:cstheme="minorHAnsi"/>
          <w:b/>
          <w:iCs/>
          <w:sz w:val="24"/>
          <w:szCs w:val="24"/>
        </w:rPr>
        <w:t>509/2023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="006741A7" w:rsidRPr="00AA22D9">
        <w:rPr>
          <w:rFonts w:ascii="Calibri" w:eastAsia="Arial Unicode MS" w:hAnsi="Calibri" w:cs="Calibri"/>
          <w:b/>
          <w:kern w:val="3"/>
          <w:sz w:val="24"/>
          <w:szCs w:val="24"/>
          <w:lang w:eastAsia="pl-PL"/>
        </w:rPr>
        <w:t>Towarzystwo Budownictwa Społecznego Sp. z o.o.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D84A65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9F2F40">
        <w:rPr>
          <w:rFonts w:cstheme="minorHAnsi"/>
          <w:sz w:val="24"/>
          <w:szCs w:val="24"/>
        </w:rPr>
        <w:t>oraz</w:t>
      </w:r>
      <w:r w:rsidR="00D84A65"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109</w:t>
      </w:r>
      <w:r w:rsidRPr="00D84A65">
        <w:rPr>
          <w:rFonts w:cstheme="minorHAnsi"/>
          <w:b/>
          <w:sz w:val="24"/>
          <w:szCs w:val="24"/>
        </w:rPr>
        <w:t xml:space="preserve"> ust. </w:t>
      </w:r>
      <w:r w:rsidR="007D1077" w:rsidRPr="00D84A65">
        <w:rPr>
          <w:rFonts w:cstheme="minorHAnsi"/>
          <w:b/>
          <w:sz w:val="24"/>
          <w:szCs w:val="24"/>
        </w:rPr>
        <w:t>1</w:t>
      </w:r>
      <w:r w:rsidR="0009489C" w:rsidRPr="00D84A65">
        <w:rPr>
          <w:rFonts w:cstheme="minorHAnsi"/>
          <w:b/>
          <w:sz w:val="24"/>
          <w:szCs w:val="24"/>
        </w:rPr>
        <w:t xml:space="preserve"> pkt 4, 5, 7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sz w:val="24"/>
          <w:szCs w:val="24"/>
        </w:rPr>
        <w:t>ustawy Pzp.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2244C8" w:rsidRDefault="006741A7" w:rsidP="002A62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6741A7">
        <w:rPr>
          <w:rFonts w:cstheme="minorHAnsi"/>
          <w:b/>
          <w:sz w:val="24"/>
          <w:szCs w:val="24"/>
          <w:lang w:eastAsia="pl-PL"/>
        </w:rPr>
        <w:t>„</w:t>
      </w:r>
      <w:r w:rsidRPr="006741A7">
        <w:rPr>
          <w:rFonts w:ascii="Calibri" w:hAnsi="Calibri" w:cs="Calibri"/>
          <w:b/>
          <w:sz w:val="24"/>
          <w:szCs w:val="24"/>
        </w:rPr>
        <w:t>Budowa budynku mieszkalnego wielorodzinnego z częścią handlowo-usługową wraz z urządzeniami technicznymi i zagospodarowaniem terenu przy ul. Mehoffera 17 w Ropczycach</w:t>
      </w:r>
      <w:r w:rsidR="00456A88">
        <w:rPr>
          <w:rFonts w:ascii="Calibri" w:hAnsi="Calibri" w:cs="Calibri"/>
          <w:b/>
          <w:sz w:val="24"/>
          <w:szCs w:val="24"/>
        </w:rPr>
        <w:t xml:space="preserve"> – etap II</w:t>
      </w:r>
      <w:bookmarkStart w:id="0" w:name="_GoBack"/>
      <w:bookmarkEnd w:id="0"/>
      <w:r w:rsidRPr="006741A7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AD5617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</w:t>
      </w:r>
      <w:r w:rsidR="006741A7">
        <w:rPr>
          <w:rFonts w:eastAsia="HG Mincho Light J" w:cstheme="minorHAnsi"/>
          <w:b/>
          <w:iCs/>
          <w:sz w:val="24"/>
          <w:szCs w:val="24"/>
        </w:rPr>
        <w:t xml:space="preserve"> TBS/</w:t>
      </w:r>
      <w:r w:rsidR="00456A88">
        <w:rPr>
          <w:rFonts w:eastAsia="HG Mincho Light J" w:cstheme="minorHAnsi"/>
          <w:b/>
          <w:iCs/>
          <w:sz w:val="24"/>
          <w:szCs w:val="24"/>
        </w:rPr>
        <w:t>509/2023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="006741A7" w:rsidRPr="00AA22D9">
        <w:rPr>
          <w:rFonts w:ascii="Calibri" w:eastAsia="Arial Unicode MS" w:hAnsi="Calibri" w:cs="Calibri"/>
          <w:b/>
          <w:kern w:val="3"/>
          <w:sz w:val="24"/>
          <w:szCs w:val="24"/>
          <w:lang w:eastAsia="pl-PL"/>
        </w:rPr>
        <w:t>Towarzystwo Budownictwa Społecznego Sp. z o.o.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9A" w:rsidRDefault="00D01C9A" w:rsidP="006E0190">
      <w:pPr>
        <w:spacing w:after="0" w:line="240" w:lineRule="auto"/>
      </w:pPr>
      <w:r>
        <w:separator/>
      </w:r>
    </w:p>
  </w:endnote>
  <w:endnote w:type="continuationSeparator" w:id="0">
    <w:p w:rsidR="00D01C9A" w:rsidRDefault="00D01C9A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9A" w:rsidRDefault="00D01C9A" w:rsidP="006E0190">
      <w:pPr>
        <w:spacing w:after="0" w:line="240" w:lineRule="auto"/>
      </w:pPr>
      <w:r>
        <w:separator/>
      </w:r>
    </w:p>
  </w:footnote>
  <w:footnote w:type="continuationSeparator" w:id="0">
    <w:p w:rsidR="00D01C9A" w:rsidRDefault="00D01C9A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9489C"/>
    <w:rsid w:val="000D623B"/>
    <w:rsid w:val="00154E92"/>
    <w:rsid w:val="001D2E14"/>
    <w:rsid w:val="001E6454"/>
    <w:rsid w:val="00200DF6"/>
    <w:rsid w:val="002117F0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56A88"/>
    <w:rsid w:val="00470CFF"/>
    <w:rsid w:val="00483B00"/>
    <w:rsid w:val="00523EA4"/>
    <w:rsid w:val="00560F2F"/>
    <w:rsid w:val="00586521"/>
    <w:rsid w:val="005C0865"/>
    <w:rsid w:val="005D4732"/>
    <w:rsid w:val="005E16B0"/>
    <w:rsid w:val="005E6862"/>
    <w:rsid w:val="005F3B1F"/>
    <w:rsid w:val="006257F7"/>
    <w:rsid w:val="006741A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01C9A"/>
    <w:rsid w:val="00D332F5"/>
    <w:rsid w:val="00D6390A"/>
    <w:rsid w:val="00D84A65"/>
    <w:rsid w:val="00D91866"/>
    <w:rsid w:val="00E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47</cp:revision>
  <dcterms:created xsi:type="dcterms:W3CDTF">2017-02-15T08:06:00Z</dcterms:created>
  <dcterms:modified xsi:type="dcterms:W3CDTF">2023-10-23T05:53:00Z</dcterms:modified>
</cp:coreProperties>
</file>