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6260">
      <w:pPr>
        <w:jc w:val="center"/>
        <w:rPr>
          <w:rFonts w:ascii="Tahoma" w:hAnsi="Tahoma" w:cs="Tahoma"/>
          <w:i/>
          <w:sz w:val="18"/>
          <w:szCs w:val="18"/>
        </w:rPr>
      </w:pPr>
    </w:p>
    <w:p w:rsidR="00F26260" w:rsidRPr="00295A36" w:rsidRDefault="00F26260" w:rsidP="00F26260">
      <w:pPr>
        <w:jc w:val="center"/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063616" w:rsidRDefault="00063616" w:rsidP="00295A3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063616">
        <w:rPr>
          <w:rFonts w:ascii="Tahoma" w:hAnsi="Tahoma" w:cs="Tahoma"/>
          <w:b/>
          <w:sz w:val="18"/>
          <w:szCs w:val="18"/>
        </w:rPr>
        <w:t>Koszenie traw na t</w:t>
      </w:r>
      <w:r>
        <w:rPr>
          <w:rFonts w:ascii="Tahoma" w:hAnsi="Tahoma" w:cs="Tahoma"/>
          <w:b/>
          <w:sz w:val="18"/>
          <w:szCs w:val="18"/>
        </w:rPr>
        <w:t xml:space="preserve">erenie miasta i gminy Wronki </w:t>
      </w:r>
    </w:p>
    <w:p w:rsidR="00063616" w:rsidRDefault="00063616" w:rsidP="00063616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</w:t>
      </w:r>
      <w:r w:rsidRPr="00063616">
        <w:rPr>
          <w:rFonts w:ascii="Tahoma" w:hAnsi="Tahoma" w:cs="Tahoma"/>
          <w:b/>
          <w:sz w:val="18"/>
          <w:szCs w:val="18"/>
        </w:rPr>
        <w:t>zęści I</w:t>
      </w:r>
      <w:r w:rsidR="00BD68FF">
        <w:rPr>
          <w:rFonts w:ascii="Tahoma" w:hAnsi="Tahoma" w:cs="Tahoma"/>
          <w:b/>
          <w:sz w:val="18"/>
          <w:szCs w:val="18"/>
        </w:rPr>
        <w:t>I</w:t>
      </w:r>
      <w:r w:rsidRPr="00063616">
        <w:rPr>
          <w:rFonts w:ascii="Tahoma" w:hAnsi="Tahoma" w:cs="Tahoma"/>
          <w:b/>
          <w:sz w:val="18"/>
          <w:szCs w:val="18"/>
        </w:rPr>
        <w:t xml:space="preserve"> „Koszenie traw </w:t>
      </w:r>
      <w:r w:rsidR="00BD68FF">
        <w:rPr>
          <w:rFonts w:ascii="Tahoma" w:hAnsi="Tahoma" w:cs="Tahoma"/>
          <w:b/>
          <w:sz w:val="18"/>
          <w:szCs w:val="18"/>
        </w:rPr>
        <w:t>na terenie boisk sportowych</w:t>
      </w:r>
      <w:r w:rsidRPr="00063616">
        <w:rPr>
          <w:rFonts w:ascii="Tahoma" w:hAnsi="Tahoma" w:cs="Tahoma"/>
          <w:b/>
          <w:sz w:val="18"/>
          <w:szCs w:val="18"/>
        </w:rPr>
        <w:t>”.</w:t>
      </w: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(ZP.271.2.</w:t>
      </w:r>
      <w:r w:rsidR="00BD68FF">
        <w:rPr>
          <w:rFonts w:ascii="Tahoma" w:hAnsi="Tahoma" w:cs="Tahoma"/>
          <w:b/>
          <w:sz w:val="18"/>
          <w:szCs w:val="18"/>
        </w:rPr>
        <w:t>12</w:t>
      </w:r>
      <w:r w:rsidRPr="00295A36">
        <w:rPr>
          <w:rFonts w:ascii="Tahoma" w:hAnsi="Tahoma" w:cs="Tahoma"/>
          <w:b/>
          <w:sz w:val="18"/>
          <w:szCs w:val="18"/>
        </w:rPr>
        <w:t>.</w:t>
      </w:r>
      <w:r w:rsidRPr="00295A36">
        <w:rPr>
          <w:rFonts w:ascii="Tahoma" w:hAnsi="Tahoma" w:cs="Tahoma"/>
          <w:sz w:val="18"/>
          <w:szCs w:val="18"/>
        </w:rPr>
        <w:t>2018)</w:t>
      </w:r>
    </w:p>
    <w:p w:rsidR="00FD585B" w:rsidRPr="00295A36" w:rsidRDefault="0006361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063616">
        <w:rPr>
          <w:rFonts w:ascii="Tahoma" w:hAnsi="Tahoma" w:cs="Tahoma"/>
          <w:sz w:val="18"/>
          <w:szCs w:val="18"/>
        </w:rPr>
        <w:t>eny w następujących wysokościach</w:t>
      </w:r>
      <w:r w:rsidR="00295A36" w:rsidRPr="00295A36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2704"/>
        <w:gridCol w:w="1672"/>
        <w:gridCol w:w="2273"/>
        <w:gridCol w:w="2042"/>
      </w:tblGrid>
      <w:tr w:rsidR="00BD68FF" w:rsidRPr="00BD68FF" w:rsidTr="008B0001">
        <w:tc>
          <w:tcPr>
            <w:tcW w:w="618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92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keepNext/>
              <w:spacing w:before="240" w:after="60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w zł netto</w:t>
            </w:r>
          </w:p>
        </w:tc>
        <w:tc>
          <w:tcPr>
            <w:tcW w:w="2539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Ilość minimalna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Cena całkowita ogółem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– w złotych netto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[c x d]</w:t>
            </w:r>
          </w:p>
        </w:tc>
      </w:tr>
      <w:tr w:rsidR="00BD68FF" w:rsidRPr="00BD68FF" w:rsidTr="008B0001">
        <w:trPr>
          <w:trHeight w:val="192"/>
        </w:trPr>
        <w:tc>
          <w:tcPr>
            <w:tcW w:w="61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a</w:t>
            </w:r>
          </w:p>
        </w:tc>
        <w:tc>
          <w:tcPr>
            <w:tcW w:w="2892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b</w:t>
            </w:r>
          </w:p>
        </w:tc>
        <w:tc>
          <w:tcPr>
            <w:tcW w:w="1714" w:type="dxa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c</w:t>
            </w:r>
          </w:p>
        </w:tc>
        <w:tc>
          <w:tcPr>
            <w:tcW w:w="2539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d</w:t>
            </w:r>
          </w:p>
        </w:tc>
        <w:tc>
          <w:tcPr>
            <w:tcW w:w="226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e</w:t>
            </w:r>
          </w:p>
        </w:tc>
      </w:tr>
      <w:tr w:rsidR="00BD68FF" w:rsidRPr="00BD68FF" w:rsidTr="008B0001">
        <w:trPr>
          <w:trHeight w:val="1272"/>
        </w:trPr>
        <w:tc>
          <w:tcPr>
            <w:tcW w:w="61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892" w:type="dxa"/>
            <w:vAlign w:val="center"/>
          </w:tcPr>
          <w:p w:rsidR="00BD68FF" w:rsidRPr="00BD68FF" w:rsidRDefault="00BD68FF" w:rsidP="00BD68FF">
            <w:pPr>
              <w:rPr>
                <w:rFonts w:ascii="Tahoma" w:eastAsia="Calibri" w:hAnsi="Tahoma" w:cs="Tahoma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Za 1m</w:t>
            </w:r>
            <w:r w:rsidRPr="00BD68FF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BD68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68FF">
              <w:rPr>
                <w:rFonts w:ascii="Tahoma" w:eastAsia="Calibri" w:hAnsi="Tahoma" w:cs="Tahoma"/>
                <w:sz w:val="20"/>
                <w:szCs w:val="20"/>
              </w:rPr>
              <w:t xml:space="preserve">koszenia </w:t>
            </w:r>
            <w:r w:rsidRPr="00BD68FF">
              <w:rPr>
                <w:rFonts w:ascii="Tahoma" w:eastAsia="Calibri" w:hAnsi="Tahoma" w:cs="Tahoma"/>
                <w:sz w:val="22"/>
              </w:rPr>
              <w:t xml:space="preserve">traw, chwastów, samosiejek </w:t>
            </w:r>
          </w:p>
          <w:p w:rsidR="00BD68FF" w:rsidRPr="00BD68FF" w:rsidRDefault="00BD68FF" w:rsidP="00BD68F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BD68FF">
              <w:rPr>
                <w:rFonts w:ascii="Tahoma" w:eastAsia="Calibri" w:hAnsi="Tahoma" w:cs="Tahoma"/>
                <w:sz w:val="22"/>
              </w:rPr>
              <w:t>i odrostów jednorocznych</w:t>
            </w:r>
          </w:p>
        </w:tc>
        <w:tc>
          <w:tcPr>
            <w:tcW w:w="1714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D68FF" w:rsidRPr="00BD68FF" w:rsidRDefault="006E7E72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222.053</w:t>
            </w:r>
            <w:r w:rsidR="00BD68FF" w:rsidRPr="00BD68FF">
              <w:rPr>
                <w:rFonts w:ascii="Tahoma" w:hAnsi="Tahoma" w:cs="Tahoma"/>
                <w:b/>
                <w:sz w:val="20"/>
                <w:szCs w:val="20"/>
              </w:rPr>
              <w:t xml:space="preserve"> m</w:t>
            </w:r>
            <w:r w:rsidR="00BD68FF" w:rsidRPr="00BD68FF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68FF" w:rsidRPr="00BD68FF" w:rsidTr="008B0001">
        <w:trPr>
          <w:cantSplit/>
        </w:trPr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Wartość podatku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VAT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– w złotych (ogółem)</w:t>
            </w:r>
          </w:p>
        </w:tc>
        <w:tc>
          <w:tcPr>
            <w:tcW w:w="2268" w:type="dxa"/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68FF" w:rsidRPr="00BD68FF" w:rsidTr="008B0001">
        <w:tc>
          <w:tcPr>
            <w:tcW w:w="52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shd w:val="clear" w:color="auto" w:fill="FDE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Cena całkowita ogółem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– w złotych brutto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95A36" w:rsidRDefault="00295A3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E7E72">
      <w:rPr>
        <w:noProof/>
      </w:rPr>
      <w:t>1</w:t>
    </w:r>
    <w:r>
      <w:fldChar w:fldCharType="end"/>
    </w:r>
  </w:p>
  <w:p w:rsidR="00CA6EA1" w:rsidRDefault="006E7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60</cp:revision>
  <cp:lastPrinted>2018-03-05T10:15:00Z</cp:lastPrinted>
  <dcterms:created xsi:type="dcterms:W3CDTF">2013-12-30T07:08:00Z</dcterms:created>
  <dcterms:modified xsi:type="dcterms:W3CDTF">2018-04-09T13:42:00Z</dcterms:modified>
</cp:coreProperties>
</file>