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AA1BD9" w:rsidRPr="000B0EC1" w14:paraId="0A763E4B" w14:textId="77777777" w:rsidTr="00A448E4">
        <w:tc>
          <w:tcPr>
            <w:tcW w:w="10178" w:type="dxa"/>
            <w:gridSpan w:val="2"/>
            <w:shd w:val="clear" w:color="auto" w:fill="auto"/>
          </w:tcPr>
          <w:p w14:paraId="0C3018D3" w14:textId="77777777" w:rsidR="00AA1BD9" w:rsidRPr="000B0EC1" w:rsidRDefault="00AA1BD9" w:rsidP="00A448E4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2C350E67" w14:textId="77777777" w:rsidR="00AA1BD9" w:rsidRPr="000B0EC1" w:rsidRDefault="00AA1BD9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1BD9" w:rsidRPr="000B0EC1" w14:paraId="7524CEBE" w14:textId="77777777" w:rsidTr="00A448E4">
        <w:tc>
          <w:tcPr>
            <w:tcW w:w="5104" w:type="dxa"/>
            <w:shd w:val="clear" w:color="auto" w:fill="auto"/>
          </w:tcPr>
          <w:p w14:paraId="7540718D" w14:textId="1615DDDC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</w:rPr>
              <w:drawing>
                <wp:inline distT="0" distB="0" distL="0" distR="0" wp14:anchorId="1D4D634D" wp14:editId="4617B209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445111CD" w14:textId="77777777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pict w14:anchorId="3CE730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Press Kits - Biuro prasowe BGK" style="width:88.8pt;height:67.2pt">
                  <v:imagedata r:id="rId9" r:href="rId10"/>
                </v:shape>
              </w:pict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600624C0" w14:textId="77777777" w:rsidR="005E4C72" w:rsidRPr="00BD49B7" w:rsidRDefault="005E4C72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33EEA9" w14:textId="77777777" w:rsidR="005E4C72" w:rsidRPr="00BD49B7" w:rsidRDefault="005E4C72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705BD16C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5A2F10">
        <w:rPr>
          <w:rFonts w:cstheme="minorHAnsi"/>
          <w:b/>
          <w:sz w:val="24"/>
          <w:szCs w:val="24"/>
        </w:rPr>
        <w:t>2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5A2F10">
        <w:rPr>
          <w:rFonts w:cstheme="minorHAnsi"/>
          <w:b/>
          <w:sz w:val="24"/>
          <w:szCs w:val="24"/>
        </w:rPr>
        <w:t>3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</w:t>
      </w:r>
      <w:proofErr w:type="spellStart"/>
      <w:r w:rsidRPr="00BD49B7">
        <w:rPr>
          <w:rFonts w:cstheme="minorHAnsi"/>
          <w:i/>
          <w:sz w:val="24"/>
          <w:szCs w:val="24"/>
        </w:rPr>
        <w:t>CEiDG</w:t>
      </w:r>
      <w:proofErr w:type="spellEnd"/>
      <w:r w:rsidRPr="00BD49B7">
        <w:rPr>
          <w:rFonts w:cstheme="minorHAnsi"/>
          <w:i/>
          <w:sz w:val="24"/>
          <w:szCs w:val="24"/>
        </w:rPr>
        <w:t>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BD49B7">
        <w:rPr>
          <w:rFonts w:cstheme="minorHAnsi"/>
          <w:i/>
          <w:sz w:val="24"/>
          <w:szCs w:val="24"/>
        </w:rPr>
        <w:t>CEiDG</w:t>
      </w:r>
      <w:proofErr w:type="spellEnd"/>
      <w:r w:rsidRPr="00BD49B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37B1820E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="005A2F10" w:rsidRPr="005A2F10">
        <w:rPr>
          <w:rFonts w:ascii="Calibri" w:hAnsi="Calibri" w:cs="Calibri"/>
          <w:b/>
          <w:bCs/>
          <w:sz w:val="24"/>
          <w:szCs w:val="24"/>
        </w:rPr>
        <w:t>Budowa wodociągu w m. Goszczanowo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0C91" w14:textId="77777777" w:rsidR="005E5E16" w:rsidRDefault="005E5E16" w:rsidP="0038231F">
      <w:pPr>
        <w:spacing w:after="0" w:line="240" w:lineRule="auto"/>
      </w:pPr>
      <w:r>
        <w:separator/>
      </w:r>
    </w:p>
  </w:endnote>
  <w:endnote w:type="continuationSeparator" w:id="0">
    <w:p w14:paraId="60A6D112" w14:textId="77777777" w:rsidR="005E5E16" w:rsidRDefault="005E5E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051E" w14:textId="77777777" w:rsidR="005E5E16" w:rsidRDefault="005E5E16" w:rsidP="0038231F">
      <w:pPr>
        <w:spacing w:after="0" w:line="240" w:lineRule="auto"/>
      </w:pPr>
      <w:r>
        <w:separator/>
      </w:r>
    </w:p>
  </w:footnote>
  <w:footnote w:type="continuationSeparator" w:id="0">
    <w:p w14:paraId="3881B877" w14:textId="77777777" w:rsidR="005E5E16" w:rsidRDefault="005E5E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465173">
    <w:abstractNumId w:val="7"/>
  </w:num>
  <w:num w:numId="2" w16cid:durableId="424301251">
    <w:abstractNumId w:val="0"/>
  </w:num>
  <w:num w:numId="3" w16cid:durableId="1478911834">
    <w:abstractNumId w:val="6"/>
  </w:num>
  <w:num w:numId="4" w16cid:durableId="463542020">
    <w:abstractNumId w:val="9"/>
  </w:num>
  <w:num w:numId="5" w16cid:durableId="1177117037">
    <w:abstractNumId w:val="8"/>
  </w:num>
  <w:num w:numId="6" w16cid:durableId="2045594858">
    <w:abstractNumId w:val="5"/>
  </w:num>
  <w:num w:numId="7" w16cid:durableId="514463351">
    <w:abstractNumId w:val="1"/>
  </w:num>
  <w:num w:numId="8" w16cid:durableId="1702121092">
    <w:abstractNumId w:val="4"/>
  </w:num>
  <w:num w:numId="9" w16cid:durableId="1173493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0884686">
    <w:abstractNumId w:val="3"/>
  </w:num>
  <w:num w:numId="11" w16cid:durableId="1238400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17</cp:revision>
  <cp:lastPrinted>2016-07-26T10:32:00Z</cp:lastPrinted>
  <dcterms:created xsi:type="dcterms:W3CDTF">2021-09-28T07:38:00Z</dcterms:created>
  <dcterms:modified xsi:type="dcterms:W3CDTF">2023-02-08T10:30:00Z</dcterms:modified>
</cp:coreProperties>
</file>