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9823" w14:textId="77777777" w:rsidR="00554D72" w:rsidRPr="00AD45A9" w:rsidRDefault="00EF3D65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EF3D65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EF3D65">
        <w:rPr>
          <w:rFonts w:ascii="Arial" w:hAnsi="Arial" w:cs="Arial"/>
          <w:sz w:val="24"/>
          <w:szCs w:val="24"/>
        </w:rPr>
        <w:t>2024-10-07</w:t>
      </w:r>
    </w:p>
    <w:p w14:paraId="1874374E" w14:textId="77777777" w:rsidR="00554D72" w:rsidRPr="00AD45A9" w:rsidRDefault="00EF3D65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65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3D7A74D8" w14:textId="77777777" w:rsidR="00554D72" w:rsidRPr="00AD45A9" w:rsidRDefault="00EF3D65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EF3D65">
        <w:rPr>
          <w:rFonts w:ascii="Arial" w:hAnsi="Arial" w:cs="Arial"/>
          <w:sz w:val="24"/>
          <w:szCs w:val="24"/>
        </w:rPr>
        <w:t>Al. Powstańców Wielkopolskich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EF3D65">
        <w:rPr>
          <w:rFonts w:ascii="Arial" w:hAnsi="Arial" w:cs="Arial"/>
          <w:sz w:val="24"/>
          <w:szCs w:val="24"/>
        </w:rPr>
        <w:t>16</w:t>
      </w:r>
    </w:p>
    <w:p w14:paraId="1DE148B7" w14:textId="77777777" w:rsidR="00554D72" w:rsidRPr="00AD45A9" w:rsidRDefault="00EF3D65" w:rsidP="00554D72">
      <w:pPr>
        <w:rPr>
          <w:rFonts w:ascii="Arial" w:hAnsi="Arial" w:cs="Arial"/>
          <w:sz w:val="24"/>
          <w:szCs w:val="24"/>
        </w:rPr>
      </w:pPr>
      <w:r w:rsidRPr="00EF3D65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EF3D65">
        <w:rPr>
          <w:rFonts w:ascii="Arial" w:hAnsi="Arial" w:cs="Arial"/>
          <w:sz w:val="24"/>
          <w:szCs w:val="24"/>
        </w:rPr>
        <w:t>Ostrów Wielkopolski</w:t>
      </w:r>
    </w:p>
    <w:p w14:paraId="6F379F2C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43E24D1A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6BA2074E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B4AA7F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3CFDB1FD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41FF37B8" w14:textId="77777777" w:rsidR="00EF1037" w:rsidRPr="00554D72" w:rsidRDefault="00EF1037" w:rsidP="00554D72">
      <w:pPr>
        <w:pStyle w:val="Nagwek1"/>
        <w:spacing w:before="0" w:after="360"/>
        <w:rPr>
          <w:rFonts w:cs="Arial"/>
          <w:sz w:val="24"/>
          <w:szCs w:val="24"/>
        </w:rPr>
      </w:pPr>
    </w:p>
    <w:p w14:paraId="77095566" w14:textId="77777777" w:rsidR="00554D72" w:rsidRPr="004E4B64" w:rsidRDefault="00554D72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06E3484A" w14:textId="77777777" w:rsidTr="00860A6D">
        <w:tc>
          <w:tcPr>
            <w:tcW w:w="2269" w:type="dxa"/>
            <w:shd w:val="clear" w:color="auto" w:fill="auto"/>
          </w:tcPr>
          <w:p w14:paraId="3C1E15CD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9373B1A" w14:textId="082EF8A2" w:rsidR="00554D72" w:rsidRPr="004E4B64" w:rsidRDefault="00EF3D65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3D65">
              <w:rPr>
                <w:rFonts w:ascii="Arial" w:hAnsi="Arial" w:cs="Arial"/>
                <w:bCs/>
                <w:sz w:val="24"/>
                <w:szCs w:val="24"/>
              </w:rPr>
              <w:t>Ubezpieczenie mienia i odpowiedzialności Powiatu Ostrowskiego oraz jego jednostek organizacyjnych</w:t>
            </w:r>
          </w:p>
        </w:tc>
      </w:tr>
      <w:tr w:rsidR="00EF3D65" w:rsidRPr="004E4B64" w14:paraId="7F61E162" w14:textId="77777777" w:rsidTr="007C366B">
        <w:tc>
          <w:tcPr>
            <w:tcW w:w="2269" w:type="dxa"/>
            <w:shd w:val="clear" w:color="auto" w:fill="auto"/>
          </w:tcPr>
          <w:p w14:paraId="5858EB50" w14:textId="77777777" w:rsidR="00EF3D65" w:rsidRPr="004E4B64" w:rsidRDefault="00EF3D65" w:rsidP="007C366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6485140" w14:textId="77777777" w:rsidR="00EF3D65" w:rsidRPr="004E4B64" w:rsidRDefault="00EF3D65" w:rsidP="007C366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3D65">
              <w:rPr>
                <w:rFonts w:ascii="Arial" w:hAnsi="Arial" w:cs="Arial"/>
                <w:bCs/>
                <w:sz w:val="24"/>
                <w:szCs w:val="24"/>
              </w:rPr>
              <w:t>RPZ.272.14.2024</w:t>
            </w:r>
          </w:p>
        </w:tc>
      </w:tr>
    </w:tbl>
    <w:p w14:paraId="5094A5BA" w14:textId="77777777" w:rsidR="00477882" w:rsidRDefault="00477882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E61B46" w14:textId="4716CBC9" w:rsidR="00EF3D65" w:rsidRPr="00EF3D65" w:rsidRDefault="00EF3D65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Zamawiający, Powiat Ostrowski, działając na podstawie art. 286 ust. 1 i 7 ustawy z dnia 11 września 2019r. Prawo zamówień publicznych (</w:t>
      </w:r>
      <w:proofErr w:type="spellStart"/>
      <w:r w:rsidRPr="00EF3D65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EF3D65">
        <w:rPr>
          <w:rFonts w:ascii="Arial" w:hAnsi="Arial" w:cs="Arial"/>
          <w:bCs/>
          <w:sz w:val="24"/>
          <w:szCs w:val="24"/>
        </w:rPr>
        <w:t>. Dz. U. z 2024r. poz. 1320), informuje o dokonaniu zmian w zapisach SWZ w następującym zakresie:</w:t>
      </w:r>
    </w:p>
    <w:p w14:paraId="7AB112B6" w14:textId="3E71F1D4" w:rsidR="00EF3D65" w:rsidRPr="00EF3D65" w:rsidRDefault="00EF3D65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1. Termin składania ofert (zawarty w punkcie X</w:t>
      </w:r>
      <w:r w:rsidR="00477882">
        <w:rPr>
          <w:rFonts w:ascii="Arial" w:hAnsi="Arial" w:cs="Arial"/>
          <w:bCs/>
          <w:sz w:val="24"/>
          <w:szCs w:val="24"/>
        </w:rPr>
        <w:t>I</w:t>
      </w:r>
      <w:r w:rsidRPr="00EF3D65">
        <w:rPr>
          <w:rFonts w:ascii="Arial" w:hAnsi="Arial" w:cs="Arial"/>
          <w:bCs/>
          <w:sz w:val="24"/>
          <w:szCs w:val="24"/>
        </w:rPr>
        <w:t>X.1 SWZ) zostaje wydłużony do godz. 11:00 dnia 11 października 2024 r.</w:t>
      </w:r>
    </w:p>
    <w:p w14:paraId="7627B87D" w14:textId="34571C0C" w:rsidR="00EF3D65" w:rsidRPr="00EF3D65" w:rsidRDefault="00EF3D65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2. Termin otwarcia ofert (zawarty w punkcie X</w:t>
      </w:r>
      <w:r w:rsidR="00477882">
        <w:rPr>
          <w:rFonts w:ascii="Arial" w:hAnsi="Arial" w:cs="Arial"/>
          <w:bCs/>
          <w:sz w:val="24"/>
          <w:szCs w:val="24"/>
        </w:rPr>
        <w:t>I</w:t>
      </w:r>
      <w:r w:rsidRPr="00EF3D65">
        <w:rPr>
          <w:rFonts w:ascii="Arial" w:hAnsi="Arial" w:cs="Arial"/>
          <w:bCs/>
          <w:sz w:val="24"/>
          <w:szCs w:val="24"/>
        </w:rPr>
        <w:t>X.2 SWZ) zostaje wydłużony do godz. 11:05 dnia 11 października 2024 r.</w:t>
      </w:r>
    </w:p>
    <w:p w14:paraId="6CDD94A9" w14:textId="77777777" w:rsidR="00EF3D65" w:rsidRPr="00EF3D65" w:rsidRDefault="00EF3D65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3. Termin związania z ofertą (zawarty w punkcie VIII.1. SWZ) zostaje wydłużony do dnia 9 listopada 2024 r.</w:t>
      </w:r>
    </w:p>
    <w:p w14:paraId="0B9CFDFA" w14:textId="77777777" w:rsidR="00EF3D65" w:rsidRPr="00EF3D65" w:rsidRDefault="00EF3D65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C8068F" w14:textId="77777777" w:rsidR="00EF3D65" w:rsidRPr="00EF3D65" w:rsidRDefault="00EF3D65" w:rsidP="00477882">
      <w:pPr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Pozostałe zapisy SWZ nie ulegają zmianie.</w:t>
      </w:r>
    </w:p>
    <w:p w14:paraId="34B07245" w14:textId="77777777" w:rsidR="00EF3D65" w:rsidRPr="00EF3D65" w:rsidRDefault="00EF3D65" w:rsidP="00477882">
      <w:pPr>
        <w:spacing w:after="12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/-/ Marcin Woliński</w:t>
      </w:r>
    </w:p>
    <w:p w14:paraId="701C7E21" w14:textId="77777777" w:rsidR="00EF1037" w:rsidRPr="00152970" w:rsidRDefault="00EF3D65" w:rsidP="00477882">
      <w:pPr>
        <w:spacing w:after="12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EF3D65">
        <w:rPr>
          <w:rFonts w:ascii="Arial" w:hAnsi="Arial" w:cs="Arial"/>
          <w:bCs/>
          <w:sz w:val="24"/>
          <w:szCs w:val="24"/>
        </w:rPr>
        <w:t>Dyrektor Wydziału Rozwoju Powiatu</w:t>
      </w:r>
    </w:p>
    <w:sectPr w:rsidR="00EF1037" w:rsidRPr="00152970" w:rsidSect="00554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DD93" w14:textId="77777777" w:rsidR="00D556DE" w:rsidRDefault="00D556DE">
      <w:r>
        <w:separator/>
      </w:r>
    </w:p>
  </w:endnote>
  <w:endnote w:type="continuationSeparator" w:id="0">
    <w:p w14:paraId="3ECB137A" w14:textId="77777777" w:rsidR="00D556DE" w:rsidRDefault="00D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50CB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551F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9DD7" w14:textId="76A4E00A" w:rsidR="00EF1037" w:rsidRPr="00477882" w:rsidRDefault="00EF1037" w:rsidP="00477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AE91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BAC2BA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CD2014" w14:textId="77777777" w:rsidR="00EF1037" w:rsidRDefault="00EF1037">
    <w:pPr>
      <w:pStyle w:val="Stopka"/>
      <w:tabs>
        <w:tab w:val="clear" w:pos="4536"/>
        <w:tab w:val="left" w:pos="6237"/>
      </w:tabs>
    </w:pPr>
  </w:p>
  <w:p w14:paraId="1754762F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E4061" w14:textId="77777777" w:rsidR="00D556DE" w:rsidRDefault="00D556DE">
      <w:r>
        <w:separator/>
      </w:r>
    </w:p>
  </w:footnote>
  <w:footnote w:type="continuationSeparator" w:id="0">
    <w:p w14:paraId="4E7124E8" w14:textId="77777777" w:rsidR="00D556DE" w:rsidRDefault="00D5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E1F3" w14:textId="77777777" w:rsidR="00EF3D65" w:rsidRDefault="00EF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5AA2" w14:textId="77777777" w:rsidR="00EF3D65" w:rsidRDefault="00EF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4737" w14:textId="77777777" w:rsidR="00EF3D65" w:rsidRDefault="00EF3D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B3"/>
    <w:rsid w:val="00057D02"/>
    <w:rsid w:val="000613E0"/>
    <w:rsid w:val="000852B7"/>
    <w:rsid w:val="00152970"/>
    <w:rsid w:val="001A571A"/>
    <w:rsid w:val="002B1C74"/>
    <w:rsid w:val="00384EFD"/>
    <w:rsid w:val="003D23F9"/>
    <w:rsid w:val="004222DA"/>
    <w:rsid w:val="00453637"/>
    <w:rsid w:val="00453E59"/>
    <w:rsid w:val="00460DC4"/>
    <w:rsid w:val="00477882"/>
    <w:rsid w:val="005079A4"/>
    <w:rsid w:val="00554D72"/>
    <w:rsid w:val="0055546F"/>
    <w:rsid w:val="005869DA"/>
    <w:rsid w:val="005C0930"/>
    <w:rsid w:val="0060415D"/>
    <w:rsid w:val="006D4AE5"/>
    <w:rsid w:val="00854803"/>
    <w:rsid w:val="00860A6D"/>
    <w:rsid w:val="00862B7D"/>
    <w:rsid w:val="0087224A"/>
    <w:rsid w:val="00881C07"/>
    <w:rsid w:val="009149C3"/>
    <w:rsid w:val="00953AA1"/>
    <w:rsid w:val="0095641D"/>
    <w:rsid w:val="009D169F"/>
    <w:rsid w:val="00A220FB"/>
    <w:rsid w:val="00AB5D68"/>
    <w:rsid w:val="00B26D41"/>
    <w:rsid w:val="00B361A9"/>
    <w:rsid w:val="00C152AE"/>
    <w:rsid w:val="00CF444F"/>
    <w:rsid w:val="00D1574A"/>
    <w:rsid w:val="00D248D2"/>
    <w:rsid w:val="00D556DE"/>
    <w:rsid w:val="00DE306E"/>
    <w:rsid w:val="00E02559"/>
    <w:rsid w:val="00E32881"/>
    <w:rsid w:val="00E74582"/>
    <w:rsid w:val="00EB3650"/>
    <w:rsid w:val="00EF1037"/>
    <w:rsid w:val="00EF3D65"/>
    <w:rsid w:val="00F004A8"/>
    <w:rsid w:val="00F16162"/>
    <w:rsid w:val="00F73DB3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5B5A7"/>
  <w15:chartTrackingRefBased/>
  <w15:docId w15:val="{D42775DF-E66E-426D-B11B-A9B5950E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2024-10-07T12:11:00Z</dcterms:created>
  <dcterms:modified xsi:type="dcterms:W3CDTF">2024-10-07T12:11:00Z</dcterms:modified>
</cp:coreProperties>
</file>