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55231BF2" w14:textId="3EF3F0F3" w:rsidR="00856EBE" w:rsidRPr="00BF5889" w:rsidRDefault="00856EBE" w:rsidP="001217D1">
      <w:pPr>
        <w:spacing w:line="0" w:lineRule="atLeast"/>
        <w:rPr>
          <w:rFonts w:ascii="Tahoma" w:eastAsia="Garamond" w:hAnsi="Tahoma" w:cs="Tahoma"/>
          <w:b/>
          <w:sz w:val="23"/>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76370C6C" w14:textId="00AA1365" w:rsidR="000B5464" w:rsidRPr="000B5464" w:rsidRDefault="000B5464" w:rsidP="000B5464">
      <w:pPr>
        <w:spacing w:line="360" w:lineRule="auto"/>
        <w:jc w:val="center"/>
        <w:rPr>
          <w:rFonts w:ascii="Arial" w:eastAsia="Arial" w:hAnsi="Arial"/>
          <w:b/>
          <w:bCs/>
          <w:sz w:val="24"/>
          <w:szCs w:val="24"/>
          <w:lang w:val="pl"/>
        </w:rPr>
      </w:pPr>
      <w:r w:rsidRPr="000B5464">
        <w:rPr>
          <w:rFonts w:ascii="Arial" w:eastAsia="Arial" w:hAnsi="Arial"/>
          <w:b/>
          <w:bCs/>
          <w:sz w:val="24"/>
          <w:szCs w:val="24"/>
          <w:lang w:val="pl"/>
        </w:rPr>
        <w:t>Przebudowa dróg</w:t>
      </w:r>
      <w:r w:rsidR="007E2186">
        <w:rPr>
          <w:rFonts w:ascii="Arial" w:eastAsia="Arial" w:hAnsi="Arial"/>
          <w:b/>
          <w:bCs/>
          <w:sz w:val="24"/>
          <w:szCs w:val="24"/>
          <w:lang w:val="pl"/>
        </w:rPr>
        <w:t xml:space="preserve"> na terenie gminy Stężyca: nawierzchnie </w:t>
      </w:r>
      <w:r w:rsidR="009821AD">
        <w:rPr>
          <w:rFonts w:ascii="Arial" w:eastAsia="Arial" w:hAnsi="Arial"/>
          <w:b/>
          <w:bCs/>
          <w:sz w:val="24"/>
          <w:szCs w:val="24"/>
          <w:lang w:val="pl"/>
        </w:rPr>
        <w:t>bitumiczne</w:t>
      </w:r>
      <w:r w:rsidR="007E2186">
        <w:rPr>
          <w:rFonts w:ascii="Arial" w:eastAsia="Arial" w:hAnsi="Arial"/>
          <w:b/>
          <w:bCs/>
          <w:sz w:val="24"/>
          <w:szCs w:val="24"/>
          <w:lang w:val="pl"/>
        </w:rPr>
        <w:t>.</w:t>
      </w:r>
    </w:p>
    <w:p w14:paraId="66E540F6" w14:textId="58E253BC"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672E0C">
        <w:rPr>
          <w:rFonts w:ascii="Arial" w:eastAsia="Arial" w:hAnsi="Arial"/>
          <w:sz w:val="24"/>
          <w:szCs w:val="24"/>
          <w:lang w:val="pl"/>
        </w:rPr>
        <w:t>1</w:t>
      </w:r>
      <w:r w:rsidR="00BE0F84">
        <w:rPr>
          <w:rFonts w:ascii="Arial" w:eastAsia="Arial" w:hAnsi="Arial"/>
          <w:sz w:val="24"/>
          <w:szCs w:val="24"/>
          <w:lang w:val="pl"/>
        </w:rPr>
        <w:t>3</w:t>
      </w:r>
      <w:r w:rsidR="000B5464">
        <w:rPr>
          <w:rFonts w:ascii="Arial" w:eastAsia="Arial" w:hAnsi="Arial"/>
          <w:sz w:val="24"/>
          <w:szCs w:val="24"/>
          <w:lang w:val="pl"/>
        </w:rPr>
        <w:t>.</w:t>
      </w:r>
      <w:r w:rsidRPr="00BF5889">
        <w:rPr>
          <w:rFonts w:ascii="Arial" w:eastAsia="Arial" w:hAnsi="Arial"/>
          <w:sz w:val="24"/>
          <w:szCs w:val="24"/>
          <w:lang w:val="pl"/>
        </w:rPr>
        <w:t>2023.WC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(Pzp), przepisów wykonawczych wydanych na jej podstawie oraz niniejszej Specyfikacji Warunków Zamówienia (SWZ).</w:t>
      </w:r>
    </w:p>
    <w:p w14:paraId="6C19DB65" w14:textId="77777777" w:rsidR="008E2334" w:rsidRPr="00BF5889" w:rsidRDefault="008E2334" w:rsidP="008E2334">
      <w:pPr>
        <w:spacing w:line="360" w:lineRule="auto"/>
        <w:jc w:val="center"/>
        <w:rPr>
          <w:rFonts w:ascii="Arial" w:eastAsia="Arial" w:hAnsi="Arial"/>
          <w:sz w:val="24"/>
          <w:szCs w:val="24"/>
          <w:lang w:val="pl"/>
        </w:rPr>
      </w:pPr>
    </w:p>
    <w:p w14:paraId="3702B39E" w14:textId="77777777" w:rsidR="008E2334" w:rsidRPr="00BF5889" w:rsidRDefault="008E2334" w:rsidP="008E2334">
      <w:pPr>
        <w:spacing w:line="360" w:lineRule="auto"/>
        <w:jc w:val="center"/>
        <w:rPr>
          <w:rFonts w:ascii="Arial" w:eastAsia="Arial" w:hAnsi="Arial"/>
          <w:sz w:val="24"/>
          <w:szCs w:val="24"/>
          <w:lang w:val="pl"/>
        </w:rPr>
      </w:pPr>
    </w:p>
    <w:p w14:paraId="1F7C8DE7" w14:textId="77777777" w:rsidR="008E2334" w:rsidRPr="00BF5889" w:rsidRDefault="008E2334" w:rsidP="008E2334">
      <w:pPr>
        <w:spacing w:line="360" w:lineRule="auto"/>
        <w:jc w:val="center"/>
        <w:rPr>
          <w:rFonts w:ascii="Arial" w:eastAsia="Arial" w:hAnsi="Arial"/>
          <w:sz w:val="24"/>
          <w:szCs w:val="24"/>
          <w:lang w:val="pl"/>
        </w:rPr>
      </w:pP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7AA4ECA1" w14:textId="5CD908E2" w:rsidR="008E2334" w:rsidRDefault="008E2334" w:rsidP="00672E0C">
      <w:pPr>
        <w:spacing w:line="360" w:lineRule="auto"/>
        <w:jc w:val="center"/>
        <w:rPr>
          <w:rFonts w:ascii="Arial" w:eastAsia="Arial" w:hAnsi="Arial"/>
          <w:sz w:val="24"/>
          <w:szCs w:val="24"/>
          <w:lang w:val="pl"/>
        </w:rPr>
      </w:pPr>
      <w:r w:rsidRPr="00BF5889">
        <w:rPr>
          <w:rFonts w:ascii="Arial" w:eastAsia="Arial" w:hAnsi="Arial"/>
          <w:sz w:val="24"/>
          <w:szCs w:val="24"/>
          <w:lang w:val="pl"/>
        </w:rPr>
        <w:t>Stężyca, 2023</w:t>
      </w:r>
    </w:p>
    <w:p w14:paraId="2B6929B4" w14:textId="77777777" w:rsidR="00840AC0" w:rsidRDefault="00840AC0" w:rsidP="00672E0C">
      <w:pPr>
        <w:spacing w:line="360" w:lineRule="auto"/>
        <w:jc w:val="center"/>
        <w:rPr>
          <w:rFonts w:ascii="Arial" w:eastAsia="Arial" w:hAnsi="Arial"/>
          <w:sz w:val="24"/>
          <w:szCs w:val="24"/>
          <w:lang w:val="pl"/>
        </w:rPr>
      </w:pPr>
    </w:p>
    <w:p w14:paraId="30C40BF8" w14:textId="77777777" w:rsidR="00840AC0" w:rsidRPr="00BF5889" w:rsidRDefault="00840AC0" w:rsidP="00672E0C">
      <w:pPr>
        <w:spacing w:line="360" w:lineRule="auto"/>
        <w:jc w:val="center"/>
        <w:rPr>
          <w:rFonts w:ascii="Arial" w:eastAsia="Arial" w:hAnsi="Arial"/>
          <w:sz w:val="24"/>
          <w:szCs w:val="24"/>
          <w:lang w:val="pl"/>
        </w:rPr>
      </w:pP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1061E4C2" w14:textId="77777777" w:rsidR="00AD7D8F" w:rsidRDefault="008E2334">
          <w:pPr>
            <w:pStyle w:val="Spistreci2"/>
            <w:tabs>
              <w:tab w:val="right" w:pos="9850"/>
            </w:tabs>
            <w:rPr>
              <w:rFonts w:asciiTheme="minorHAnsi" w:eastAsiaTheme="minorEastAsia" w:hAnsiTheme="minorHAnsi" w:cstheme="minorBidi"/>
              <w:noProof/>
              <w:sz w:val="22"/>
              <w:szCs w:val="22"/>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36324493" w:history="1">
            <w:r w:rsidR="00AD7D8F" w:rsidRPr="00CC2941">
              <w:rPr>
                <w:rStyle w:val="Hipercze"/>
                <w:rFonts w:ascii="Arial" w:eastAsia="Arial" w:hAnsi="Arial"/>
                <w:noProof/>
                <w:lang w:val="pl"/>
              </w:rPr>
              <w:t>I. Dane Zamawiającego</w:t>
            </w:r>
            <w:r w:rsidR="00AD7D8F">
              <w:rPr>
                <w:noProof/>
                <w:webHidden/>
              </w:rPr>
              <w:tab/>
            </w:r>
            <w:r w:rsidR="00AD7D8F">
              <w:rPr>
                <w:noProof/>
                <w:webHidden/>
              </w:rPr>
              <w:fldChar w:fldCharType="begin"/>
            </w:r>
            <w:r w:rsidR="00AD7D8F">
              <w:rPr>
                <w:noProof/>
                <w:webHidden/>
              </w:rPr>
              <w:instrText xml:space="preserve"> PAGEREF _Toc136324493 \h </w:instrText>
            </w:r>
            <w:r w:rsidR="00AD7D8F">
              <w:rPr>
                <w:noProof/>
                <w:webHidden/>
              </w:rPr>
            </w:r>
            <w:r w:rsidR="00AD7D8F">
              <w:rPr>
                <w:noProof/>
                <w:webHidden/>
              </w:rPr>
              <w:fldChar w:fldCharType="separate"/>
            </w:r>
            <w:r w:rsidR="005558FD">
              <w:rPr>
                <w:noProof/>
                <w:webHidden/>
              </w:rPr>
              <w:t>3</w:t>
            </w:r>
            <w:r w:rsidR="00AD7D8F">
              <w:rPr>
                <w:noProof/>
                <w:webHidden/>
              </w:rPr>
              <w:fldChar w:fldCharType="end"/>
            </w:r>
          </w:hyperlink>
        </w:p>
        <w:p w14:paraId="1691AF89"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494" w:history="1">
            <w:r w:rsidR="00AD7D8F" w:rsidRPr="00CC2941">
              <w:rPr>
                <w:rStyle w:val="Hipercze"/>
                <w:rFonts w:ascii="Arial" w:eastAsia="Arial" w:hAnsi="Arial"/>
                <w:noProof/>
                <w:lang w:val="pl"/>
              </w:rPr>
              <w:t>II. Tryb udzielania zamówienia</w:t>
            </w:r>
            <w:r w:rsidR="00AD7D8F">
              <w:rPr>
                <w:noProof/>
                <w:webHidden/>
              </w:rPr>
              <w:tab/>
            </w:r>
            <w:r w:rsidR="00AD7D8F">
              <w:rPr>
                <w:noProof/>
                <w:webHidden/>
              </w:rPr>
              <w:fldChar w:fldCharType="begin"/>
            </w:r>
            <w:r w:rsidR="00AD7D8F">
              <w:rPr>
                <w:noProof/>
                <w:webHidden/>
              </w:rPr>
              <w:instrText xml:space="preserve"> PAGEREF _Toc136324494 \h </w:instrText>
            </w:r>
            <w:r w:rsidR="00AD7D8F">
              <w:rPr>
                <w:noProof/>
                <w:webHidden/>
              </w:rPr>
            </w:r>
            <w:r w:rsidR="00AD7D8F">
              <w:rPr>
                <w:noProof/>
                <w:webHidden/>
              </w:rPr>
              <w:fldChar w:fldCharType="separate"/>
            </w:r>
            <w:r w:rsidR="005558FD">
              <w:rPr>
                <w:noProof/>
                <w:webHidden/>
              </w:rPr>
              <w:t>3</w:t>
            </w:r>
            <w:r w:rsidR="00AD7D8F">
              <w:rPr>
                <w:noProof/>
                <w:webHidden/>
              </w:rPr>
              <w:fldChar w:fldCharType="end"/>
            </w:r>
          </w:hyperlink>
        </w:p>
        <w:p w14:paraId="6E07D210"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495" w:history="1">
            <w:r w:rsidR="00AD7D8F" w:rsidRPr="00CC2941">
              <w:rPr>
                <w:rStyle w:val="Hipercze"/>
                <w:rFonts w:ascii="Arial" w:eastAsia="Arial" w:hAnsi="Arial"/>
                <w:noProof/>
                <w:lang w:val="pl"/>
              </w:rPr>
              <w:t>III. Opis przedmiotu zamówienia</w:t>
            </w:r>
            <w:r w:rsidR="00AD7D8F">
              <w:rPr>
                <w:noProof/>
                <w:webHidden/>
              </w:rPr>
              <w:tab/>
            </w:r>
            <w:r w:rsidR="00AD7D8F">
              <w:rPr>
                <w:noProof/>
                <w:webHidden/>
              </w:rPr>
              <w:fldChar w:fldCharType="begin"/>
            </w:r>
            <w:r w:rsidR="00AD7D8F">
              <w:rPr>
                <w:noProof/>
                <w:webHidden/>
              </w:rPr>
              <w:instrText xml:space="preserve"> PAGEREF _Toc136324495 \h </w:instrText>
            </w:r>
            <w:r w:rsidR="00AD7D8F">
              <w:rPr>
                <w:noProof/>
                <w:webHidden/>
              </w:rPr>
            </w:r>
            <w:r w:rsidR="00AD7D8F">
              <w:rPr>
                <w:noProof/>
                <w:webHidden/>
              </w:rPr>
              <w:fldChar w:fldCharType="separate"/>
            </w:r>
            <w:r w:rsidR="005558FD">
              <w:rPr>
                <w:noProof/>
                <w:webHidden/>
              </w:rPr>
              <w:t>4</w:t>
            </w:r>
            <w:r w:rsidR="00AD7D8F">
              <w:rPr>
                <w:noProof/>
                <w:webHidden/>
              </w:rPr>
              <w:fldChar w:fldCharType="end"/>
            </w:r>
          </w:hyperlink>
        </w:p>
        <w:p w14:paraId="3D12B1F7"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496" w:history="1">
            <w:r w:rsidR="00AD7D8F" w:rsidRPr="00CC2941">
              <w:rPr>
                <w:rStyle w:val="Hipercze"/>
                <w:rFonts w:ascii="Arial" w:eastAsia="Arial" w:hAnsi="Arial"/>
                <w:noProof/>
                <w:lang w:val="pl"/>
              </w:rPr>
              <w:t>IV. Podwykonawstwo</w:t>
            </w:r>
            <w:r w:rsidR="00AD7D8F">
              <w:rPr>
                <w:noProof/>
                <w:webHidden/>
              </w:rPr>
              <w:tab/>
            </w:r>
            <w:r w:rsidR="00AD7D8F">
              <w:rPr>
                <w:noProof/>
                <w:webHidden/>
              </w:rPr>
              <w:fldChar w:fldCharType="begin"/>
            </w:r>
            <w:r w:rsidR="00AD7D8F">
              <w:rPr>
                <w:noProof/>
                <w:webHidden/>
              </w:rPr>
              <w:instrText xml:space="preserve"> PAGEREF _Toc136324496 \h </w:instrText>
            </w:r>
            <w:r w:rsidR="00AD7D8F">
              <w:rPr>
                <w:noProof/>
                <w:webHidden/>
              </w:rPr>
            </w:r>
            <w:r w:rsidR="00AD7D8F">
              <w:rPr>
                <w:noProof/>
                <w:webHidden/>
              </w:rPr>
              <w:fldChar w:fldCharType="separate"/>
            </w:r>
            <w:r w:rsidR="005558FD">
              <w:rPr>
                <w:noProof/>
                <w:webHidden/>
              </w:rPr>
              <w:t>5</w:t>
            </w:r>
            <w:r w:rsidR="00AD7D8F">
              <w:rPr>
                <w:noProof/>
                <w:webHidden/>
              </w:rPr>
              <w:fldChar w:fldCharType="end"/>
            </w:r>
          </w:hyperlink>
        </w:p>
        <w:p w14:paraId="114217D7"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497" w:history="1">
            <w:r w:rsidR="00AD7D8F" w:rsidRPr="00CC2941">
              <w:rPr>
                <w:rStyle w:val="Hipercze"/>
                <w:rFonts w:ascii="Arial" w:eastAsia="Arial" w:hAnsi="Arial"/>
                <w:noProof/>
                <w:lang w:val="pl"/>
              </w:rPr>
              <w:t>V. Okres realizacji zamówienia</w:t>
            </w:r>
            <w:r w:rsidR="00AD7D8F">
              <w:rPr>
                <w:noProof/>
                <w:webHidden/>
              </w:rPr>
              <w:tab/>
            </w:r>
            <w:r w:rsidR="00AD7D8F">
              <w:rPr>
                <w:noProof/>
                <w:webHidden/>
              </w:rPr>
              <w:fldChar w:fldCharType="begin"/>
            </w:r>
            <w:r w:rsidR="00AD7D8F">
              <w:rPr>
                <w:noProof/>
                <w:webHidden/>
              </w:rPr>
              <w:instrText xml:space="preserve"> PAGEREF _Toc136324497 \h </w:instrText>
            </w:r>
            <w:r w:rsidR="00AD7D8F">
              <w:rPr>
                <w:noProof/>
                <w:webHidden/>
              </w:rPr>
            </w:r>
            <w:r w:rsidR="00AD7D8F">
              <w:rPr>
                <w:noProof/>
                <w:webHidden/>
              </w:rPr>
              <w:fldChar w:fldCharType="separate"/>
            </w:r>
            <w:r w:rsidR="005558FD">
              <w:rPr>
                <w:noProof/>
                <w:webHidden/>
              </w:rPr>
              <w:t>5</w:t>
            </w:r>
            <w:r w:rsidR="00AD7D8F">
              <w:rPr>
                <w:noProof/>
                <w:webHidden/>
              </w:rPr>
              <w:fldChar w:fldCharType="end"/>
            </w:r>
          </w:hyperlink>
        </w:p>
        <w:p w14:paraId="2F99550B"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498" w:history="1">
            <w:r w:rsidR="00AD7D8F" w:rsidRPr="00CC2941">
              <w:rPr>
                <w:rStyle w:val="Hipercze"/>
                <w:rFonts w:ascii="Arial" w:eastAsia="Arial" w:hAnsi="Arial"/>
                <w:noProof/>
                <w:lang w:val="pl"/>
              </w:rPr>
              <w:t>VI. Warunki udziału w postępowaniu</w:t>
            </w:r>
            <w:r w:rsidR="00AD7D8F">
              <w:rPr>
                <w:noProof/>
                <w:webHidden/>
              </w:rPr>
              <w:tab/>
            </w:r>
            <w:r w:rsidR="00AD7D8F">
              <w:rPr>
                <w:noProof/>
                <w:webHidden/>
              </w:rPr>
              <w:fldChar w:fldCharType="begin"/>
            </w:r>
            <w:r w:rsidR="00AD7D8F">
              <w:rPr>
                <w:noProof/>
                <w:webHidden/>
              </w:rPr>
              <w:instrText xml:space="preserve"> PAGEREF _Toc136324498 \h </w:instrText>
            </w:r>
            <w:r w:rsidR="00AD7D8F">
              <w:rPr>
                <w:noProof/>
                <w:webHidden/>
              </w:rPr>
            </w:r>
            <w:r w:rsidR="00AD7D8F">
              <w:rPr>
                <w:noProof/>
                <w:webHidden/>
              </w:rPr>
              <w:fldChar w:fldCharType="separate"/>
            </w:r>
            <w:r w:rsidR="005558FD">
              <w:rPr>
                <w:noProof/>
                <w:webHidden/>
              </w:rPr>
              <w:t>6</w:t>
            </w:r>
            <w:r w:rsidR="00AD7D8F">
              <w:rPr>
                <w:noProof/>
                <w:webHidden/>
              </w:rPr>
              <w:fldChar w:fldCharType="end"/>
            </w:r>
          </w:hyperlink>
        </w:p>
        <w:p w14:paraId="28605AD8"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499" w:history="1">
            <w:r w:rsidR="00AD7D8F" w:rsidRPr="00CC2941">
              <w:rPr>
                <w:rStyle w:val="Hipercze"/>
                <w:rFonts w:ascii="Arial" w:eastAsia="Arial" w:hAnsi="Arial"/>
                <w:noProof/>
                <w:lang w:val="pl"/>
              </w:rPr>
              <w:t>VII. Podstawy wykluczenia z postępowania</w:t>
            </w:r>
            <w:r w:rsidR="00AD7D8F">
              <w:rPr>
                <w:noProof/>
                <w:webHidden/>
              </w:rPr>
              <w:tab/>
            </w:r>
            <w:r w:rsidR="00AD7D8F">
              <w:rPr>
                <w:noProof/>
                <w:webHidden/>
              </w:rPr>
              <w:fldChar w:fldCharType="begin"/>
            </w:r>
            <w:r w:rsidR="00AD7D8F">
              <w:rPr>
                <w:noProof/>
                <w:webHidden/>
              </w:rPr>
              <w:instrText xml:space="preserve"> PAGEREF _Toc136324499 \h </w:instrText>
            </w:r>
            <w:r w:rsidR="00AD7D8F">
              <w:rPr>
                <w:noProof/>
                <w:webHidden/>
              </w:rPr>
            </w:r>
            <w:r w:rsidR="00AD7D8F">
              <w:rPr>
                <w:noProof/>
                <w:webHidden/>
              </w:rPr>
              <w:fldChar w:fldCharType="separate"/>
            </w:r>
            <w:r w:rsidR="005558FD">
              <w:rPr>
                <w:noProof/>
                <w:webHidden/>
              </w:rPr>
              <w:t>9</w:t>
            </w:r>
            <w:r w:rsidR="00AD7D8F">
              <w:rPr>
                <w:noProof/>
                <w:webHidden/>
              </w:rPr>
              <w:fldChar w:fldCharType="end"/>
            </w:r>
          </w:hyperlink>
        </w:p>
        <w:p w14:paraId="1389CDC3"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500" w:history="1">
            <w:r w:rsidR="00AD7D8F" w:rsidRPr="00CC2941">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AD7D8F">
              <w:rPr>
                <w:noProof/>
                <w:webHidden/>
              </w:rPr>
              <w:tab/>
            </w:r>
            <w:r w:rsidR="00AD7D8F">
              <w:rPr>
                <w:noProof/>
                <w:webHidden/>
              </w:rPr>
              <w:fldChar w:fldCharType="begin"/>
            </w:r>
            <w:r w:rsidR="00AD7D8F">
              <w:rPr>
                <w:noProof/>
                <w:webHidden/>
              </w:rPr>
              <w:instrText xml:space="preserve"> PAGEREF _Toc136324500 \h </w:instrText>
            </w:r>
            <w:r w:rsidR="00AD7D8F">
              <w:rPr>
                <w:noProof/>
                <w:webHidden/>
              </w:rPr>
            </w:r>
            <w:r w:rsidR="00AD7D8F">
              <w:rPr>
                <w:noProof/>
                <w:webHidden/>
              </w:rPr>
              <w:fldChar w:fldCharType="separate"/>
            </w:r>
            <w:r w:rsidR="005558FD">
              <w:rPr>
                <w:noProof/>
                <w:webHidden/>
              </w:rPr>
              <w:t>10</w:t>
            </w:r>
            <w:r w:rsidR="00AD7D8F">
              <w:rPr>
                <w:noProof/>
                <w:webHidden/>
              </w:rPr>
              <w:fldChar w:fldCharType="end"/>
            </w:r>
          </w:hyperlink>
        </w:p>
        <w:p w14:paraId="28A77BA5"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501" w:history="1">
            <w:r w:rsidR="00AD7D8F" w:rsidRPr="00CC2941">
              <w:rPr>
                <w:rStyle w:val="Hipercze"/>
                <w:rFonts w:ascii="Arial" w:eastAsia="Arial" w:hAnsi="Arial"/>
                <w:noProof/>
                <w:lang w:val="pl"/>
              </w:rPr>
              <w:t>IX. Informacje o sposobie porozumiewania się zamawiającego z Wykonawcami oraz przekazywania oświadczeń lub dokumentów</w:t>
            </w:r>
            <w:r w:rsidR="00AD7D8F">
              <w:rPr>
                <w:noProof/>
                <w:webHidden/>
              </w:rPr>
              <w:tab/>
            </w:r>
            <w:r w:rsidR="00AD7D8F">
              <w:rPr>
                <w:noProof/>
                <w:webHidden/>
              </w:rPr>
              <w:fldChar w:fldCharType="begin"/>
            </w:r>
            <w:r w:rsidR="00AD7D8F">
              <w:rPr>
                <w:noProof/>
                <w:webHidden/>
              </w:rPr>
              <w:instrText xml:space="preserve"> PAGEREF _Toc136324501 \h </w:instrText>
            </w:r>
            <w:r w:rsidR="00AD7D8F">
              <w:rPr>
                <w:noProof/>
                <w:webHidden/>
              </w:rPr>
            </w:r>
            <w:r w:rsidR="00AD7D8F">
              <w:rPr>
                <w:noProof/>
                <w:webHidden/>
              </w:rPr>
              <w:fldChar w:fldCharType="separate"/>
            </w:r>
            <w:r w:rsidR="005558FD">
              <w:rPr>
                <w:noProof/>
                <w:webHidden/>
              </w:rPr>
              <w:t>11</w:t>
            </w:r>
            <w:r w:rsidR="00AD7D8F">
              <w:rPr>
                <w:noProof/>
                <w:webHidden/>
              </w:rPr>
              <w:fldChar w:fldCharType="end"/>
            </w:r>
          </w:hyperlink>
        </w:p>
        <w:p w14:paraId="3C3F3F8F"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502" w:history="1">
            <w:r w:rsidR="00AD7D8F" w:rsidRPr="00CC2941">
              <w:rPr>
                <w:rStyle w:val="Hipercze"/>
                <w:rFonts w:ascii="Arial" w:eastAsia="Arial" w:hAnsi="Arial"/>
                <w:noProof/>
                <w:lang w:val="pl"/>
              </w:rPr>
              <w:t>X. Opis sposobu przygotowania ofert, sposób, miejsce oraz termin składania:</w:t>
            </w:r>
            <w:r w:rsidR="00AD7D8F">
              <w:rPr>
                <w:noProof/>
                <w:webHidden/>
              </w:rPr>
              <w:tab/>
            </w:r>
            <w:r w:rsidR="00AD7D8F">
              <w:rPr>
                <w:noProof/>
                <w:webHidden/>
              </w:rPr>
              <w:fldChar w:fldCharType="begin"/>
            </w:r>
            <w:r w:rsidR="00AD7D8F">
              <w:rPr>
                <w:noProof/>
                <w:webHidden/>
              </w:rPr>
              <w:instrText xml:space="preserve"> PAGEREF _Toc136324502 \h </w:instrText>
            </w:r>
            <w:r w:rsidR="00AD7D8F">
              <w:rPr>
                <w:noProof/>
                <w:webHidden/>
              </w:rPr>
            </w:r>
            <w:r w:rsidR="00AD7D8F">
              <w:rPr>
                <w:noProof/>
                <w:webHidden/>
              </w:rPr>
              <w:fldChar w:fldCharType="separate"/>
            </w:r>
            <w:r w:rsidR="005558FD">
              <w:rPr>
                <w:noProof/>
                <w:webHidden/>
              </w:rPr>
              <w:t>14</w:t>
            </w:r>
            <w:r w:rsidR="00AD7D8F">
              <w:rPr>
                <w:noProof/>
                <w:webHidden/>
              </w:rPr>
              <w:fldChar w:fldCharType="end"/>
            </w:r>
          </w:hyperlink>
        </w:p>
        <w:p w14:paraId="617629E3"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503" w:history="1">
            <w:r w:rsidR="00AD7D8F" w:rsidRPr="00CC2941">
              <w:rPr>
                <w:rStyle w:val="Hipercze"/>
                <w:rFonts w:ascii="Arial" w:eastAsia="Arial" w:hAnsi="Arial"/>
                <w:noProof/>
                <w:lang w:val="pl"/>
              </w:rPr>
              <w:t xml:space="preserve">XI. </w:t>
            </w:r>
            <w:r w:rsidR="00AD7D8F" w:rsidRPr="00CC2941">
              <w:rPr>
                <w:rStyle w:val="Hipercze"/>
                <w:rFonts w:ascii="Arial" w:hAnsi="Arial"/>
                <w:noProof/>
                <w:lang w:val="pl"/>
              </w:rPr>
              <w:t>Otwarcie ofert</w:t>
            </w:r>
            <w:r w:rsidR="00AD7D8F">
              <w:rPr>
                <w:noProof/>
                <w:webHidden/>
              </w:rPr>
              <w:tab/>
            </w:r>
            <w:r w:rsidR="00AD7D8F">
              <w:rPr>
                <w:noProof/>
                <w:webHidden/>
              </w:rPr>
              <w:fldChar w:fldCharType="begin"/>
            </w:r>
            <w:r w:rsidR="00AD7D8F">
              <w:rPr>
                <w:noProof/>
                <w:webHidden/>
              </w:rPr>
              <w:instrText xml:space="preserve"> PAGEREF _Toc136324503 \h </w:instrText>
            </w:r>
            <w:r w:rsidR="00AD7D8F">
              <w:rPr>
                <w:noProof/>
                <w:webHidden/>
              </w:rPr>
            </w:r>
            <w:r w:rsidR="00AD7D8F">
              <w:rPr>
                <w:noProof/>
                <w:webHidden/>
              </w:rPr>
              <w:fldChar w:fldCharType="separate"/>
            </w:r>
            <w:r w:rsidR="005558FD">
              <w:rPr>
                <w:noProof/>
                <w:webHidden/>
              </w:rPr>
              <w:t>19</w:t>
            </w:r>
            <w:r w:rsidR="00AD7D8F">
              <w:rPr>
                <w:noProof/>
                <w:webHidden/>
              </w:rPr>
              <w:fldChar w:fldCharType="end"/>
            </w:r>
          </w:hyperlink>
        </w:p>
        <w:p w14:paraId="0D31DA9C"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504" w:history="1">
            <w:r w:rsidR="00AD7D8F" w:rsidRPr="00CC2941">
              <w:rPr>
                <w:rStyle w:val="Hipercze"/>
                <w:rFonts w:ascii="Arial" w:eastAsia="Arial" w:hAnsi="Arial"/>
                <w:noProof/>
                <w:lang w:val="pl"/>
              </w:rPr>
              <w:t>XII. Sposób obliczania ceny oferty</w:t>
            </w:r>
            <w:r w:rsidR="00AD7D8F">
              <w:rPr>
                <w:noProof/>
                <w:webHidden/>
              </w:rPr>
              <w:tab/>
            </w:r>
            <w:r w:rsidR="00AD7D8F">
              <w:rPr>
                <w:noProof/>
                <w:webHidden/>
              </w:rPr>
              <w:fldChar w:fldCharType="begin"/>
            </w:r>
            <w:r w:rsidR="00AD7D8F">
              <w:rPr>
                <w:noProof/>
                <w:webHidden/>
              </w:rPr>
              <w:instrText xml:space="preserve"> PAGEREF _Toc136324504 \h </w:instrText>
            </w:r>
            <w:r w:rsidR="00AD7D8F">
              <w:rPr>
                <w:noProof/>
                <w:webHidden/>
              </w:rPr>
            </w:r>
            <w:r w:rsidR="00AD7D8F">
              <w:rPr>
                <w:noProof/>
                <w:webHidden/>
              </w:rPr>
              <w:fldChar w:fldCharType="separate"/>
            </w:r>
            <w:r w:rsidR="005558FD">
              <w:rPr>
                <w:noProof/>
                <w:webHidden/>
              </w:rPr>
              <w:t>20</w:t>
            </w:r>
            <w:r w:rsidR="00AD7D8F">
              <w:rPr>
                <w:noProof/>
                <w:webHidden/>
              </w:rPr>
              <w:fldChar w:fldCharType="end"/>
            </w:r>
          </w:hyperlink>
        </w:p>
        <w:p w14:paraId="4C9C50C9"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505" w:history="1">
            <w:r w:rsidR="00AD7D8F" w:rsidRPr="00CC2941">
              <w:rPr>
                <w:rStyle w:val="Hipercze"/>
                <w:rFonts w:ascii="Arial" w:eastAsia="Arial" w:hAnsi="Arial"/>
                <w:noProof/>
                <w:lang w:val="pl"/>
              </w:rPr>
              <w:t>XIII. Wymagania dotyczące wadium</w:t>
            </w:r>
            <w:r w:rsidR="00AD7D8F">
              <w:rPr>
                <w:noProof/>
                <w:webHidden/>
              </w:rPr>
              <w:tab/>
            </w:r>
            <w:r w:rsidR="00AD7D8F">
              <w:rPr>
                <w:noProof/>
                <w:webHidden/>
              </w:rPr>
              <w:fldChar w:fldCharType="begin"/>
            </w:r>
            <w:r w:rsidR="00AD7D8F">
              <w:rPr>
                <w:noProof/>
                <w:webHidden/>
              </w:rPr>
              <w:instrText xml:space="preserve"> PAGEREF _Toc136324505 \h </w:instrText>
            </w:r>
            <w:r w:rsidR="00AD7D8F">
              <w:rPr>
                <w:noProof/>
                <w:webHidden/>
              </w:rPr>
            </w:r>
            <w:r w:rsidR="00AD7D8F">
              <w:rPr>
                <w:noProof/>
                <w:webHidden/>
              </w:rPr>
              <w:fldChar w:fldCharType="separate"/>
            </w:r>
            <w:r w:rsidR="005558FD">
              <w:rPr>
                <w:noProof/>
                <w:webHidden/>
              </w:rPr>
              <w:t>23</w:t>
            </w:r>
            <w:r w:rsidR="00AD7D8F">
              <w:rPr>
                <w:noProof/>
                <w:webHidden/>
              </w:rPr>
              <w:fldChar w:fldCharType="end"/>
            </w:r>
          </w:hyperlink>
        </w:p>
        <w:p w14:paraId="23D41F1D"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506" w:history="1">
            <w:r w:rsidR="00AD7D8F" w:rsidRPr="00CC2941">
              <w:rPr>
                <w:rStyle w:val="Hipercze"/>
                <w:rFonts w:ascii="Arial" w:eastAsia="Arial" w:hAnsi="Arial"/>
                <w:noProof/>
                <w:lang w:val="pl"/>
              </w:rPr>
              <w:t>XIV. Termin związania ofertą</w:t>
            </w:r>
            <w:r w:rsidR="00AD7D8F">
              <w:rPr>
                <w:noProof/>
                <w:webHidden/>
              </w:rPr>
              <w:tab/>
            </w:r>
            <w:r w:rsidR="00AD7D8F">
              <w:rPr>
                <w:noProof/>
                <w:webHidden/>
              </w:rPr>
              <w:fldChar w:fldCharType="begin"/>
            </w:r>
            <w:r w:rsidR="00AD7D8F">
              <w:rPr>
                <w:noProof/>
                <w:webHidden/>
              </w:rPr>
              <w:instrText xml:space="preserve"> PAGEREF _Toc136324506 \h </w:instrText>
            </w:r>
            <w:r w:rsidR="00AD7D8F">
              <w:rPr>
                <w:noProof/>
                <w:webHidden/>
              </w:rPr>
            </w:r>
            <w:r w:rsidR="00AD7D8F">
              <w:rPr>
                <w:noProof/>
                <w:webHidden/>
              </w:rPr>
              <w:fldChar w:fldCharType="separate"/>
            </w:r>
            <w:r w:rsidR="005558FD">
              <w:rPr>
                <w:noProof/>
                <w:webHidden/>
              </w:rPr>
              <w:t>24</w:t>
            </w:r>
            <w:r w:rsidR="00AD7D8F">
              <w:rPr>
                <w:noProof/>
                <w:webHidden/>
              </w:rPr>
              <w:fldChar w:fldCharType="end"/>
            </w:r>
          </w:hyperlink>
        </w:p>
        <w:p w14:paraId="1BBA6B30"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507" w:history="1">
            <w:r w:rsidR="00AD7D8F" w:rsidRPr="00CC2941">
              <w:rPr>
                <w:rStyle w:val="Hipercze"/>
                <w:rFonts w:ascii="Arial" w:eastAsia="Arial" w:hAnsi="Arial"/>
                <w:noProof/>
                <w:lang w:val="pl"/>
              </w:rPr>
              <w:t>XV. Opis kryteriów oceny ofert z podaniem wag i sposobu oceny ofert</w:t>
            </w:r>
            <w:r w:rsidR="00AD7D8F">
              <w:rPr>
                <w:noProof/>
                <w:webHidden/>
              </w:rPr>
              <w:tab/>
            </w:r>
            <w:r w:rsidR="00AD7D8F">
              <w:rPr>
                <w:noProof/>
                <w:webHidden/>
              </w:rPr>
              <w:fldChar w:fldCharType="begin"/>
            </w:r>
            <w:r w:rsidR="00AD7D8F">
              <w:rPr>
                <w:noProof/>
                <w:webHidden/>
              </w:rPr>
              <w:instrText xml:space="preserve"> PAGEREF _Toc136324507 \h </w:instrText>
            </w:r>
            <w:r w:rsidR="00AD7D8F">
              <w:rPr>
                <w:noProof/>
                <w:webHidden/>
              </w:rPr>
            </w:r>
            <w:r w:rsidR="00AD7D8F">
              <w:rPr>
                <w:noProof/>
                <w:webHidden/>
              </w:rPr>
              <w:fldChar w:fldCharType="separate"/>
            </w:r>
            <w:r w:rsidR="005558FD">
              <w:rPr>
                <w:noProof/>
                <w:webHidden/>
              </w:rPr>
              <w:t>24</w:t>
            </w:r>
            <w:r w:rsidR="00AD7D8F">
              <w:rPr>
                <w:noProof/>
                <w:webHidden/>
              </w:rPr>
              <w:fldChar w:fldCharType="end"/>
            </w:r>
          </w:hyperlink>
        </w:p>
        <w:p w14:paraId="59AEC722"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508" w:history="1">
            <w:r w:rsidR="00AD7D8F" w:rsidRPr="00CC2941">
              <w:rPr>
                <w:rStyle w:val="Hipercze"/>
                <w:rFonts w:ascii="Arial" w:eastAsia="Arial" w:hAnsi="Arial"/>
                <w:noProof/>
                <w:lang w:val="pl"/>
              </w:rPr>
              <w:t>XVI. Informacje o formalnościach, jakie powinny być dopełnione po wyborze oferty w celu zawarcia umowy</w:t>
            </w:r>
            <w:r w:rsidR="00AD7D8F">
              <w:rPr>
                <w:noProof/>
                <w:webHidden/>
              </w:rPr>
              <w:tab/>
            </w:r>
            <w:r w:rsidR="00AD7D8F">
              <w:rPr>
                <w:noProof/>
                <w:webHidden/>
              </w:rPr>
              <w:fldChar w:fldCharType="begin"/>
            </w:r>
            <w:r w:rsidR="00AD7D8F">
              <w:rPr>
                <w:noProof/>
                <w:webHidden/>
              </w:rPr>
              <w:instrText xml:space="preserve"> PAGEREF _Toc136324508 \h </w:instrText>
            </w:r>
            <w:r w:rsidR="00AD7D8F">
              <w:rPr>
                <w:noProof/>
                <w:webHidden/>
              </w:rPr>
            </w:r>
            <w:r w:rsidR="00AD7D8F">
              <w:rPr>
                <w:noProof/>
                <w:webHidden/>
              </w:rPr>
              <w:fldChar w:fldCharType="separate"/>
            </w:r>
            <w:r w:rsidR="005558FD">
              <w:rPr>
                <w:noProof/>
                <w:webHidden/>
              </w:rPr>
              <w:t>26</w:t>
            </w:r>
            <w:r w:rsidR="00AD7D8F">
              <w:rPr>
                <w:noProof/>
                <w:webHidden/>
              </w:rPr>
              <w:fldChar w:fldCharType="end"/>
            </w:r>
          </w:hyperlink>
        </w:p>
        <w:p w14:paraId="211A541F"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509" w:history="1">
            <w:r w:rsidR="00AD7D8F" w:rsidRPr="00CC2941">
              <w:rPr>
                <w:rStyle w:val="Hipercze"/>
                <w:rFonts w:ascii="Arial" w:eastAsia="Arial" w:hAnsi="Arial"/>
                <w:noProof/>
                <w:lang w:val="pl"/>
              </w:rPr>
              <w:t>XVII. Wymagania dotyczące zabezpieczenia należytego wykonania umowy.</w:t>
            </w:r>
            <w:r w:rsidR="00AD7D8F">
              <w:rPr>
                <w:noProof/>
                <w:webHidden/>
              </w:rPr>
              <w:tab/>
            </w:r>
            <w:r w:rsidR="00AD7D8F">
              <w:rPr>
                <w:noProof/>
                <w:webHidden/>
              </w:rPr>
              <w:fldChar w:fldCharType="begin"/>
            </w:r>
            <w:r w:rsidR="00AD7D8F">
              <w:rPr>
                <w:noProof/>
                <w:webHidden/>
              </w:rPr>
              <w:instrText xml:space="preserve"> PAGEREF _Toc136324509 \h </w:instrText>
            </w:r>
            <w:r w:rsidR="00AD7D8F">
              <w:rPr>
                <w:noProof/>
                <w:webHidden/>
              </w:rPr>
            </w:r>
            <w:r w:rsidR="00AD7D8F">
              <w:rPr>
                <w:noProof/>
                <w:webHidden/>
              </w:rPr>
              <w:fldChar w:fldCharType="separate"/>
            </w:r>
            <w:r w:rsidR="005558FD">
              <w:rPr>
                <w:noProof/>
                <w:webHidden/>
              </w:rPr>
              <w:t>26</w:t>
            </w:r>
            <w:r w:rsidR="00AD7D8F">
              <w:rPr>
                <w:noProof/>
                <w:webHidden/>
              </w:rPr>
              <w:fldChar w:fldCharType="end"/>
            </w:r>
          </w:hyperlink>
        </w:p>
        <w:p w14:paraId="0A19EAE7"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510" w:history="1">
            <w:r w:rsidR="00AD7D8F" w:rsidRPr="00CC2941">
              <w:rPr>
                <w:rStyle w:val="Hipercze"/>
                <w:rFonts w:ascii="Arial" w:eastAsia="Arial" w:hAnsi="Arial"/>
                <w:noProof/>
                <w:lang w:val="pl"/>
              </w:rPr>
              <w:t>XVIII. Informacje o treści zawieranej umowy oraz możliwości jej zmiany</w:t>
            </w:r>
            <w:r w:rsidR="00AD7D8F">
              <w:rPr>
                <w:noProof/>
                <w:webHidden/>
              </w:rPr>
              <w:tab/>
            </w:r>
            <w:r w:rsidR="00AD7D8F">
              <w:rPr>
                <w:noProof/>
                <w:webHidden/>
              </w:rPr>
              <w:fldChar w:fldCharType="begin"/>
            </w:r>
            <w:r w:rsidR="00AD7D8F">
              <w:rPr>
                <w:noProof/>
                <w:webHidden/>
              </w:rPr>
              <w:instrText xml:space="preserve"> PAGEREF _Toc136324510 \h </w:instrText>
            </w:r>
            <w:r w:rsidR="00AD7D8F">
              <w:rPr>
                <w:noProof/>
                <w:webHidden/>
              </w:rPr>
            </w:r>
            <w:r w:rsidR="00AD7D8F">
              <w:rPr>
                <w:noProof/>
                <w:webHidden/>
              </w:rPr>
              <w:fldChar w:fldCharType="separate"/>
            </w:r>
            <w:r w:rsidR="005558FD">
              <w:rPr>
                <w:noProof/>
                <w:webHidden/>
              </w:rPr>
              <w:t>28</w:t>
            </w:r>
            <w:r w:rsidR="00AD7D8F">
              <w:rPr>
                <w:noProof/>
                <w:webHidden/>
              </w:rPr>
              <w:fldChar w:fldCharType="end"/>
            </w:r>
          </w:hyperlink>
        </w:p>
        <w:p w14:paraId="1F5557E4"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511" w:history="1">
            <w:r w:rsidR="00AD7D8F" w:rsidRPr="00CC2941">
              <w:rPr>
                <w:rStyle w:val="Hipercze"/>
                <w:rFonts w:ascii="Arial" w:eastAsia="Arial" w:hAnsi="Arial"/>
                <w:noProof/>
                <w:lang w:val="pl"/>
              </w:rPr>
              <w:t>XIX. Ochrona danych osobowych</w:t>
            </w:r>
            <w:r w:rsidR="00AD7D8F">
              <w:rPr>
                <w:noProof/>
                <w:webHidden/>
              </w:rPr>
              <w:tab/>
            </w:r>
            <w:r w:rsidR="00AD7D8F">
              <w:rPr>
                <w:noProof/>
                <w:webHidden/>
              </w:rPr>
              <w:fldChar w:fldCharType="begin"/>
            </w:r>
            <w:r w:rsidR="00AD7D8F">
              <w:rPr>
                <w:noProof/>
                <w:webHidden/>
              </w:rPr>
              <w:instrText xml:space="preserve"> PAGEREF _Toc136324511 \h </w:instrText>
            </w:r>
            <w:r w:rsidR="00AD7D8F">
              <w:rPr>
                <w:noProof/>
                <w:webHidden/>
              </w:rPr>
            </w:r>
            <w:r w:rsidR="00AD7D8F">
              <w:rPr>
                <w:noProof/>
                <w:webHidden/>
              </w:rPr>
              <w:fldChar w:fldCharType="separate"/>
            </w:r>
            <w:r w:rsidR="005558FD">
              <w:rPr>
                <w:noProof/>
                <w:webHidden/>
              </w:rPr>
              <w:t>28</w:t>
            </w:r>
            <w:r w:rsidR="00AD7D8F">
              <w:rPr>
                <w:noProof/>
                <w:webHidden/>
              </w:rPr>
              <w:fldChar w:fldCharType="end"/>
            </w:r>
          </w:hyperlink>
        </w:p>
        <w:p w14:paraId="2819939B"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512" w:history="1">
            <w:r w:rsidR="00AD7D8F" w:rsidRPr="00CC2941">
              <w:rPr>
                <w:rStyle w:val="Hipercze"/>
                <w:rFonts w:ascii="Arial" w:eastAsia="Arial" w:hAnsi="Arial"/>
                <w:noProof/>
                <w:lang w:val="pl"/>
              </w:rPr>
              <w:t>XX. Pouczenie o środkach ochrony prawnej przysługujących Wykonawcy</w:t>
            </w:r>
            <w:r w:rsidR="00AD7D8F">
              <w:rPr>
                <w:noProof/>
                <w:webHidden/>
              </w:rPr>
              <w:tab/>
            </w:r>
            <w:r w:rsidR="00AD7D8F">
              <w:rPr>
                <w:noProof/>
                <w:webHidden/>
              </w:rPr>
              <w:fldChar w:fldCharType="begin"/>
            </w:r>
            <w:r w:rsidR="00AD7D8F">
              <w:rPr>
                <w:noProof/>
                <w:webHidden/>
              </w:rPr>
              <w:instrText xml:space="preserve"> PAGEREF _Toc136324512 \h </w:instrText>
            </w:r>
            <w:r w:rsidR="00AD7D8F">
              <w:rPr>
                <w:noProof/>
                <w:webHidden/>
              </w:rPr>
            </w:r>
            <w:r w:rsidR="00AD7D8F">
              <w:rPr>
                <w:noProof/>
                <w:webHidden/>
              </w:rPr>
              <w:fldChar w:fldCharType="separate"/>
            </w:r>
            <w:r w:rsidR="005558FD">
              <w:rPr>
                <w:noProof/>
                <w:webHidden/>
              </w:rPr>
              <w:t>30</w:t>
            </w:r>
            <w:r w:rsidR="00AD7D8F">
              <w:rPr>
                <w:noProof/>
                <w:webHidden/>
              </w:rPr>
              <w:fldChar w:fldCharType="end"/>
            </w:r>
          </w:hyperlink>
        </w:p>
        <w:p w14:paraId="7840699C"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513" w:history="1">
            <w:r w:rsidR="00AD7D8F" w:rsidRPr="00CC2941">
              <w:rPr>
                <w:rStyle w:val="Hipercze"/>
                <w:rFonts w:ascii="Arial" w:eastAsia="Arial" w:hAnsi="Arial"/>
                <w:noProof/>
                <w:lang w:val="pl"/>
              </w:rPr>
              <w:t>XXI. Spis załączników</w:t>
            </w:r>
            <w:r w:rsidR="00AD7D8F">
              <w:rPr>
                <w:noProof/>
                <w:webHidden/>
              </w:rPr>
              <w:tab/>
            </w:r>
            <w:r w:rsidR="00AD7D8F">
              <w:rPr>
                <w:noProof/>
                <w:webHidden/>
              </w:rPr>
              <w:fldChar w:fldCharType="begin"/>
            </w:r>
            <w:r w:rsidR="00AD7D8F">
              <w:rPr>
                <w:noProof/>
                <w:webHidden/>
              </w:rPr>
              <w:instrText xml:space="preserve"> PAGEREF _Toc136324513 \h </w:instrText>
            </w:r>
            <w:r w:rsidR="00AD7D8F">
              <w:rPr>
                <w:noProof/>
                <w:webHidden/>
              </w:rPr>
            </w:r>
            <w:r w:rsidR="00AD7D8F">
              <w:rPr>
                <w:noProof/>
                <w:webHidden/>
              </w:rPr>
              <w:fldChar w:fldCharType="separate"/>
            </w:r>
            <w:r w:rsidR="005558FD">
              <w:rPr>
                <w:noProof/>
                <w:webHidden/>
              </w:rPr>
              <w:t>31</w:t>
            </w:r>
            <w:r w:rsidR="00AD7D8F">
              <w:rPr>
                <w:noProof/>
                <w:webHidden/>
              </w:rPr>
              <w:fldChar w:fldCharType="end"/>
            </w:r>
          </w:hyperlink>
        </w:p>
        <w:p w14:paraId="5A2090BD" w14:textId="77777777" w:rsidR="00AD7D8F" w:rsidRDefault="00387732">
          <w:pPr>
            <w:pStyle w:val="Spistreci2"/>
            <w:tabs>
              <w:tab w:val="right" w:pos="9850"/>
            </w:tabs>
            <w:rPr>
              <w:rFonts w:asciiTheme="minorHAnsi" w:eastAsiaTheme="minorEastAsia" w:hAnsiTheme="minorHAnsi" w:cstheme="minorBidi"/>
              <w:noProof/>
              <w:sz w:val="22"/>
              <w:szCs w:val="22"/>
            </w:rPr>
          </w:pPr>
          <w:hyperlink w:anchor="_Toc136324514" w:history="1">
            <w:r w:rsidR="00AD7D8F" w:rsidRPr="00CC2941">
              <w:rPr>
                <w:rStyle w:val="Hipercze"/>
                <w:rFonts w:ascii="Arial" w:eastAsia="Arial" w:hAnsi="Arial"/>
                <w:noProof/>
                <w:lang w:val="pl"/>
              </w:rPr>
              <w:t>XXII. Postanowienia końcowe</w:t>
            </w:r>
            <w:r w:rsidR="00AD7D8F">
              <w:rPr>
                <w:noProof/>
                <w:webHidden/>
              </w:rPr>
              <w:tab/>
            </w:r>
            <w:r w:rsidR="00AD7D8F">
              <w:rPr>
                <w:noProof/>
                <w:webHidden/>
              </w:rPr>
              <w:fldChar w:fldCharType="begin"/>
            </w:r>
            <w:r w:rsidR="00AD7D8F">
              <w:rPr>
                <w:noProof/>
                <w:webHidden/>
              </w:rPr>
              <w:instrText xml:space="preserve"> PAGEREF _Toc136324514 \h </w:instrText>
            </w:r>
            <w:r w:rsidR="00AD7D8F">
              <w:rPr>
                <w:noProof/>
                <w:webHidden/>
              </w:rPr>
            </w:r>
            <w:r w:rsidR="00AD7D8F">
              <w:rPr>
                <w:noProof/>
                <w:webHidden/>
              </w:rPr>
              <w:fldChar w:fldCharType="separate"/>
            </w:r>
            <w:r w:rsidR="005558FD">
              <w:rPr>
                <w:noProof/>
                <w:webHidden/>
              </w:rPr>
              <w:t>31</w:t>
            </w:r>
            <w:r w:rsidR="00AD7D8F">
              <w:rPr>
                <w:noProof/>
                <w:webHidden/>
              </w:rPr>
              <w:fldChar w:fldCharType="end"/>
            </w:r>
          </w:hyperlink>
        </w:p>
        <w:p w14:paraId="138B9149" w14:textId="77777777"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Default="008E2334" w:rsidP="008E2334">
      <w:pPr>
        <w:spacing w:line="360" w:lineRule="auto"/>
        <w:rPr>
          <w:rFonts w:ascii="Arial" w:eastAsia="Arial" w:hAnsi="Arial"/>
          <w:sz w:val="24"/>
          <w:szCs w:val="24"/>
          <w:lang w:val="pl"/>
        </w:rPr>
      </w:pPr>
    </w:p>
    <w:p w14:paraId="79CD7058" w14:textId="77777777" w:rsidR="009821AD" w:rsidRDefault="009821AD" w:rsidP="008E2334">
      <w:pPr>
        <w:spacing w:line="360" w:lineRule="auto"/>
        <w:rPr>
          <w:rFonts w:ascii="Arial" w:eastAsia="Arial" w:hAnsi="Arial"/>
          <w:sz w:val="24"/>
          <w:szCs w:val="24"/>
          <w:lang w:val="pl"/>
        </w:rPr>
      </w:pPr>
    </w:p>
    <w:p w14:paraId="34748C94" w14:textId="77777777" w:rsidR="009821AD" w:rsidRPr="00BF5889" w:rsidRDefault="009821AD" w:rsidP="008E2334">
      <w:pPr>
        <w:spacing w:line="360" w:lineRule="auto"/>
        <w:rPr>
          <w:rFonts w:ascii="Arial" w:eastAsia="Arial" w:hAnsi="Arial"/>
          <w:sz w:val="24"/>
          <w:szCs w:val="24"/>
          <w:lang w:val="pl"/>
        </w:rPr>
      </w:pPr>
    </w:p>
    <w:p w14:paraId="114080D7" w14:textId="77777777" w:rsidR="008E2334" w:rsidRPr="00BF5889" w:rsidRDefault="008E2334"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0" w:name="_Toc136324493"/>
      <w:r w:rsidRPr="00BF5889">
        <w:rPr>
          <w:rFonts w:ascii="Arial" w:eastAsia="Arial" w:hAnsi="Arial"/>
          <w:sz w:val="24"/>
          <w:szCs w:val="24"/>
          <w:lang w:val="pl"/>
        </w:rPr>
        <w:lastRenderedPageBreak/>
        <w:t>I. Dane Zamawiającego</w:t>
      </w:r>
      <w:bookmarkEnd w:id="0"/>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0741197A"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77777777" w:rsidR="008E2334" w:rsidRPr="00BF5889" w:rsidRDefault="00387732" w:rsidP="008E2334">
      <w:pPr>
        <w:spacing w:line="360" w:lineRule="auto"/>
        <w:jc w:val="both"/>
        <w:rPr>
          <w:rFonts w:ascii="Arial" w:eastAsia="Arial" w:hAnsi="Arial"/>
          <w:sz w:val="24"/>
          <w:szCs w:val="24"/>
          <w:lang w:val="pl"/>
        </w:rPr>
      </w:pPr>
      <w:hyperlink r:id="rId9"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B215C8E" w14:textId="77777777" w:rsidR="008E2334" w:rsidRPr="00BF5889" w:rsidRDefault="008E2334" w:rsidP="008E2334">
      <w:pPr>
        <w:autoSpaceDE w:val="0"/>
        <w:autoSpaceDN w:val="0"/>
        <w:adjustRightInd w:val="0"/>
        <w:spacing w:line="360" w:lineRule="auto"/>
        <w:jc w:val="both"/>
        <w:rPr>
          <w:rFonts w:ascii="Arial" w:eastAsia="Arial" w:hAnsi="Arial"/>
          <w:sz w:val="24"/>
          <w:szCs w:val="24"/>
        </w:rPr>
      </w:pPr>
    </w:p>
    <w:p w14:paraId="49E8AE18" w14:textId="77777777" w:rsidR="008E2334" w:rsidRPr="00BF5889" w:rsidRDefault="008E2334" w:rsidP="008E2334">
      <w:pPr>
        <w:autoSpaceDE w:val="0"/>
        <w:autoSpaceDN w:val="0"/>
        <w:adjustRightInd w:val="0"/>
        <w:spacing w:line="360" w:lineRule="auto"/>
        <w:jc w:val="both"/>
        <w:rPr>
          <w:rFonts w:ascii="Arial" w:eastAsia="Arial" w:hAnsi="Arial"/>
          <w:bCs/>
          <w:sz w:val="24"/>
          <w:szCs w:val="24"/>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p>
    <w:p w14:paraId="7E6BA7F4" w14:textId="77777777" w:rsidR="008E2334" w:rsidRPr="00BF5889" w:rsidRDefault="00387732" w:rsidP="008E2334">
      <w:pPr>
        <w:spacing w:line="360" w:lineRule="auto"/>
        <w:jc w:val="both"/>
        <w:rPr>
          <w:rFonts w:ascii="Arial" w:eastAsia="Arial" w:hAnsi="Arial"/>
          <w:sz w:val="24"/>
          <w:szCs w:val="24"/>
          <w:lang w:val="pl"/>
        </w:rPr>
      </w:pPr>
      <w:hyperlink r:id="rId10" w:history="1">
        <w:r w:rsidR="008E2334"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36324494"/>
      <w:r w:rsidRPr="00BF5889">
        <w:rPr>
          <w:rFonts w:ascii="Arial" w:eastAsia="Arial" w:hAnsi="Arial"/>
          <w:sz w:val="24"/>
          <w:szCs w:val="24"/>
          <w:lang w:val="pl"/>
        </w:rPr>
        <w:t>II. Tryb udzielania zamówienia</w:t>
      </w:r>
      <w:bookmarkEnd w:id="1"/>
    </w:p>
    <w:p w14:paraId="71777C83"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593C9812" w:rsidR="008E2334" w:rsidRPr="00295D22"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Wymagania związane z realizacją zamówienia w zakresie zatrudnienia przez wykonawcę lub podwykonawcę na podstawie stosunku pracy osób wykonujących wskazane przez zamawiającego czynności w zakresie realizacji zamówienia, jeżeli </w:t>
      </w:r>
      <w:r w:rsidRPr="00BF5889">
        <w:rPr>
          <w:rFonts w:ascii="Arial" w:eastAsia="Arial" w:hAnsi="Arial"/>
          <w:sz w:val="24"/>
          <w:szCs w:val="24"/>
          <w:lang w:val="pl"/>
        </w:rPr>
        <w:lastRenderedPageBreak/>
        <w:t>wykonanie tych czynności polega na wykonywaniu pracy w sposób określony w art. 22 § 1 ustawy z dnia 26 czerwca 1974 r. Kodeks pracy (tj Dz. U. z 2022 r. poz. 1510 z zm.) 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295D22" w:rsidRPr="00295D22">
        <w:rPr>
          <w:rFonts w:ascii="Arial" w:hAnsi="Arial"/>
          <w:sz w:val="24"/>
          <w:szCs w:val="24"/>
          <w:lang w:eastAsia="en-US"/>
        </w:rPr>
        <w:t>wykonanie robót ziemnych, konstrukcji, wykonanie nawierzchni, roboty porządkowe, dozór placu budowy.</w:t>
      </w:r>
    </w:p>
    <w:p w14:paraId="0707E91D" w14:textId="5586BB20" w:rsidR="00295D22" w:rsidRPr="00295D22" w:rsidRDefault="00295D22" w:rsidP="00295D22">
      <w:pPr>
        <w:spacing w:line="360" w:lineRule="auto"/>
        <w:ind w:left="567"/>
        <w:jc w:val="both"/>
        <w:rPr>
          <w:rFonts w:ascii="Arial" w:eastAsia="Arial" w:hAnsi="Arial"/>
          <w:sz w:val="24"/>
          <w:szCs w:val="24"/>
          <w:lang w:val="pl"/>
        </w:rPr>
      </w:pPr>
      <w:r w:rsidRPr="00295D22">
        <w:rPr>
          <w:rFonts w:ascii="Arial" w:hAnsi="Arial"/>
          <w:sz w:val="24"/>
          <w:szCs w:val="24"/>
        </w:rPr>
        <w:t>Obowiązek zatrudniania ww. osób na podstawie umowy o pracę obejmuje zarówno Wykonawcę jak i Podwykonawców. Wykonawca obowiązany będzie na każde żądanie Zamawiającego przedstawić dokumenty dotyczące umowy o pracę.</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0307CA1B" w:rsidR="008E2334" w:rsidRPr="00BF5889"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Treść zapytań wraz z wyjaśnieniami oraz dokonaną zmianę SWZ Zamawiający udostępnia na stronie internetowej prowadzonego postępowania w zakładce dedykowanej postępowaniu.</w:t>
      </w:r>
    </w:p>
    <w:p w14:paraId="5F288B53" w14:textId="77777777" w:rsidR="008E2334" w:rsidRPr="00BF5889" w:rsidRDefault="008E2334" w:rsidP="00266A92">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14:paraId="3175DC7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2" w:name="_Toc136324495"/>
      <w:r w:rsidRPr="00BF5889">
        <w:rPr>
          <w:rFonts w:ascii="Arial" w:eastAsia="Arial" w:hAnsi="Arial"/>
          <w:sz w:val="24"/>
          <w:szCs w:val="24"/>
          <w:lang w:val="pl"/>
        </w:rPr>
        <w:t>III. Opis przedmiotu zamówienia</w:t>
      </w:r>
      <w:bookmarkEnd w:id="2"/>
    </w:p>
    <w:p w14:paraId="0BB86DE1" w14:textId="58B29C8C" w:rsidR="008E2334" w:rsidRPr="00312BD9" w:rsidRDefault="008E2334" w:rsidP="00312BD9">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Przedmiotem zamówienia jest </w:t>
      </w:r>
      <w:r w:rsidR="007E2186">
        <w:rPr>
          <w:rFonts w:ascii="Arial" w:eastAsia="Arial" w:hAnsi="Arial"/>
          <w:sz w:val="24"/>
          <w:szCs w:val="24"/>
          <w:lang w:val="pl"/>
        </w:rPr>
        <w:t xml:space="preserve">przebudowa dróg na terenie gminy Stężyca: </w:t>
      </w:r>
      <w:r w:rsidR="009821AD">
        <w:rPr>
          <w:rFonts w:ascii="Arial" w:eastAsia="Arial" w:hAnsi="Arial"/>
          <w:sz w:val="24"/>
          <w:szCs w:val="24"/>
          <w:lang w:val="pl"/>
        </w:rPr>
        <w:t xml:space="preserve">wykonanie </w:t>
      </w:r>
      <w:r w:rsidR="007E2186">
        <w:rPr>
          <w:rFonts w:ascii="Arial" w:eastAsia="Arial" w:hAnsi="Arial"/>
          <w:sz w:val="24"/>
          <w:szCs w:val="24"/>
          <w:lang w:val="pl"/>
        </w:rPr>
        <w:t>nawierzchni</w:t>
      </w:r>
      <w:r w:rsidR="009821AD">
        <w:rPr>
          <w:rFonts w:ascii="Arial" w:eastAsia="Arial" w:hAnsi="Arial"/>
          <w:sz w:val="24"/>
          <w:szCs w:val="24"/>
          <w:lang w:val="pl"/>
        </w:rPr>
        <w:t xml:space="preserve"> bitumicznych.</w:t>
      </w:r>
    </w:p>
    <w:p w14:paraId="3D5C0D48" w14:textId="258724BF"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w:t>
      </w:r>
      <w:r w:rsidR="00312BD9">
        <w:rPr>
          <w:rFonts w:ascii="Arial" w:eastAsia="Arial" w:hAnsi="Arial"/>
          <w:sz w:val="24"/>
          <w:szCs w:val="24"/>
          <w:lang w:val="pl"/>
        </w:rPr>
        <w:t xml:space="preserve">w </w:t>
      </w:r>
      <w:r w:rsidRPr="00BF5889">
        <w:rPr>
          <w:rFonts w:ascii="Arial" w:eastAsia="Arial" w:hAnsi="Arial"/>
          <w:sz w:val="24"/>
          <w:szCs w:val="24"/>
          <w:lang w:val="pl"/>
        </w:rPr>
        <w:t xml:space="preserve">SWZ i załącznikach. </w:t>
      </w:r>
    </w:p>
    <w:p w14:paraId="0F765402"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498183D4" w14:textId="6C6A7A73" w:rsidR="008E2334" w:rsidRPr="00BF5889" w:rsidRDefault="00312BD9" w:rsidP="008E2334">
      <w:pPr>
        <w:tabs>
          <w:tab w:val="left" w:pos="3855"/>
        </w:tabs>
        <w:spacing w:line="360" w:lineRule="auto"/>
        <w:ind w:left="567"/>
        <w:jc w:val="both"/>
        <w:rPr>
          <w:rFonts w:ascii="Arial" w:eastAsia="Arial" w:hAnsi="Arial"/>
          <w:sz w:val="24"/>
          <w:szCs w:val="24"/>
          <w:lang w:val="pl"/>
        </w:rPr>
      </w:pPr>
      <w:r>
        <w:rPr>
          <w:rFonts w:ascii="Arial" w:eastAsia="Arial" w:hAnsi="Arial"/>
          <w:sz w:val="24"/>
          <w:szCs w:val="24"/>
          <w:lang w:val="pl"/>
        </w:rPr>
        <w:t>45233140-2 Roboty drogowe</w:t>
      </w:r>
    </w:p>
    <w:p w14:paraId="08AB3136" w14:textId="324E46CB" w:rsidR="008E2334" w:rsidRPr="00BF5889" w:rsidRDefault="00312BD9" w:rsidP="008E2334">
      <w:pPr>
        <w:tabs>
          <w:tab w:val="left" w:pos="3855"/>
        </w:tabs>
        <w:spacing w:line="360" w:lineRule="auto"/>
        <w:ind w:left="567"/>
        <w:jc w:val="both"/>
        <w:rPr>
          <w:rFonts w:ascii="Arial" w:eastAsia="Arial" w:hAnsi="Arial"/>
          <w:sz w:val="24"/>
          <w:szCs w:val="24"/>
          <w:lang w:val="pl"/>
        </w:rPr>
      </w:pPr>
      <w:r>
        <w:rPr>
          <w:rFonts w:ascii="Arial" w:eastAsia="Arial" w:hAnsi="Arial"/>
          <w:sz w:val="24"/>
          <w:szCs w:val="24"/>
          <w:lang w:val="pl"/>
        </w:rPr>
        <w:t>45233220-7</w:t>
      </w:r>
      <w:r w:rsidR="003F3396">
        <w:rPr>
          <w:rFonts w:ascii="Arial" w:eastAsia="Arial" w:hAnsi="Arial"/>
          <w:sz w:val="24"/>
          <w:szCs w:val="24"/>
          <w:lang w:val="pl"/>
        </w:rPr>
        <w:t xml:space="preserve"> Roboty w zakresie nawierzchni dróg</w:t>
      </w:r>
    </w:p>
    <w:p w14:paraId="2A8BAC40" w14:textId="623876F3"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Znak sprawy: WG.271.</w:t>
      </w:r>
      <w:r w:rsidR="00FE6534" w:rsidRPr="00BF5889">
        <w:rPr>
          <w:rFonts w:ascii="Arial" w:eastAsia="Times New Roman" w:hAnsi="Arial"/>
          <w:sz w:val="24"/>
          <w:szCs w:val="24"/>
        </w:rPr>
        <w:t>1.</w:t>
      </w:r>
      <w:r w:rsidR="003F3396">
        <w:rPr>
          <w:rFonts w:ascii="Arial" w:eastAsia="Times New Roman" w:hAnsi="Arial"/>
          <w:sz w:val="24"/>
          <w:szCs w:val="24"/>
        </w:rPr>
        <w:t>1</w:t>
      </w:r>
      <w:r w:rsidR="00BE0F84">
        <w:rPr>
          <w:rFonts w:ascii="Arial" w:eastAsia="Times New Roman" w:hAnsi="Arial"/>
          <w:sz w:val="24"/>
          <w:szCs w:val="24"/>
        </w:rPr>
        <w:t>3</w:t>
      </w:r>
      <w:r w:rsidRPr="00BF5889">
        <w:rPr>
          <w:rFonts w:ascii="Arial" w:eastAsia="Times New Roman" w:hAnsi="Arial"/>
          <w:sz w:val="24"/>
          <w:szCs w:val="24"/>
        </w:rPr>
        <w:t>.2023.WC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Wykonanie przedmiotu zamówienia musi być zgodne z niniejszą Specyfikacją Warunków Zamówienia (dalej: SWZ) i załącznikami do SWZ oraz obowiązującymi przepisami prawa.</w:t>
      </w:r>
    </w:p>
    <w:p w14:paraId="1E9DF44F"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7F708D" w14:textId="62452D21"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Informacja o przewidywanych zamówieniach, o których mowa w art. 214 ust. 1 pkt 7 i 8 PZP: powtórzenie podobnych robót. Zamawiający przewiduje realizację zamówień polegających na powtórzeniu podobnych robót budowlanych. Zakres zmówienia nie przekroczy 50% wartości zamówienia podstawowego i polegać będzie na wykonaniu podobnych robót objętych zamówieniem podstawowym, zgodnych co do przedmiotu, w szczególności:</w:t>
      </w:r>
      <w:r w:rsidR="003F3396">
        <w:rPr>
          <w:rFonts w:ascii="Arial" w:eastAsia="Arial" w:hAnsi="Arial"/>
          <w:sz w:val="24"/>
          <w:szCs w:val="24"/>
          <w:lang w:val="pl"/>
        </w:rPr>
        <w:t xml:space="preserve"> </w:t>
      </w:r>
      <w:r w:rsidR="00B62DED">
        <w:rPr>
          <w:rFonts w:ascii="Arial" w:eastAsia="Arial" w:hAnsi="Arial"/>
          <w:sz w:val="24"/>
          <w:szCs w:val="24"/>
          <w:lang w:val="pl"/>
        </w:rPr>
        <w:t xml:space="preserve">wykonanie nawierzchni </w:t>
      </w:r>
      <w:r w:rsidR="009821AD">
        <w:rPr>
          <w:rFonts w:ascii="Arial" w:eastAsia="Arial" w:hAnsi="Arial"/>
          <w:sz w:val="24"/>
          <w:szCs w:val="24"/>
          <w:lang w:val="pl"/>
        </w:rPr>
        <w:t>bitumicznych</w:t>
      </w:r>
      <w:r w:rsidR="00B62DED">
        <w:rPr>
          <w:rFonts w:ascii="Arial" w:eastAsia="Arial" w:hAnsi="Arial"/>
          <w:sz w:val="24"/>
          <w:szCs w:val="24"/>
          <w:lang w:val="pl"/>
        </w:rPr>
        <w:t>, wykonanie podbudowy</w:t>
      </w:r>
      <w:r w:rsidRPr="00BF5889">
        <w:rPr>
          <w:rFonts w:ascii="Arial" w:eastAsia="Arial" w:hAnsi="Arial"/>
          <w:sz w:val="24"/>
          <w:szCs w:val="24"/>
          <w:lang w:val="pl"/>
        </w:rPr>
        <w:t>. 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36324496"/>
      <w:r w:rsidRPr="00BF5889">
        <w:rPr>
          <w:rFonts w:ascii="Arial" w:eastAsia="Arial" w:hAnsi="Arial"/>
          <w:sz w:val="24"/>
          <w:szCs w:val="24"/>
          <w:lang w:val="pl"/>
        </w:rPr>
        <w:t>IV. Podwykonawstwo</w:t>
      </w:r>
      <w:bookmarkEnd w:id="3"/>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1C780470" w14:textId="77777777" w:rsidR="009821AD" w:rsidRDefault="008E2334" w:rsidP="009821AD">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3E216B19" w14:textId="434EED8A" w:rsidR="009821AD" w:rsidRPr="009821AD" w:rsidRDefault="008E2334" w:rsidP="009821AD">
      <w:pPr>
        <w:numPr>
          <w:ilvl w:val="0"/>
          <w:numId w:val="8"/>
        </w:numPr>
        <w:spacing w:line="360" w:lineRule="auto"/>
        <w:ind w:left="567" w:hanging="425"/>
        <w:jc w:val="both"/>
        <w:rPr>
          <w:rFonts w:ascii="Arial" w:eastAsia="Arial" w:hAnsi="Arial"/>
          <w:sz w:val="24"/>
          <w:szCs w:val="24"/>
          <w:lang w:val="pl"/>
        </w:rPr>
      </w:pPr>
      <w:r w:rsidRPr="009821AD">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36324497"/>
      <w:r w:rsidRPr="00BF5889">
        <w:rPr>
          <w:rFonts w:ascii="Arial" w:eastAsia="Arial" w:hAnsi="Arial"/>
          <w:sz w:val="24"/>
          <w:szCs w:val="24"/>
          <w:lang w:val="pl"/>
        </w:rPr>
        <w:t>V. Okres realizacji zamówienia</w:t>
      </w:r>
      <w:bookmarkEnd w:id="4"/>
    </w:p>
    <w:p w14:paraId="2DF1C951" w14:textId="240BA45D"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970DC7">
        <w:rPr>
          <w:rFonts w:ascii="Arial" w:eastAsia="Arial" w:hAnsi="Arial"/>
          <w:sz w:val="24"/>
          <w:szCs w:val="24"/>
          <w:lang w:val="pl"/>
        </w:rPr>
        <w:t xml:space="preserve">do </w:t>
      </w:r>
      <w:r w:rsidR="00BE0F84">
        <w:rPr>
          <w:rFonts w:ascii="Arial" w:eastAsia="Arial" w:hAnsi="Arial"/>
          <w:sz w:val="24"/>
          <w:szCs w:val="24"/>
          <w:lang w:val="pl"/>
        </w:rPr>
        <w:t>5</w:t>
      </w:r>
      <w:r w:rsidRPr="00BF5889">
        <w:rPr>
          <w:rFonts w:ascii="Arial" w:eastAsia="Arial" w:hAnsi="Arial"/>
          <w:sz w:val="24"/>
          <w:szCs w:val="24"/>
          <w:lang w:val="pl"/>
        </w:rPr>
        <w:t xml:space="preserve"> miesi</w:t>
      </w:r>
      <w:r w:rsidR="00D2762A">
        <w:rPr>
          <w:rFonts w:ascii="Arial" w:eastAsia="Arial" w:hAnsi="Arial"/>
          <w:sz w:val="24"/>
          <w:szCs w:val="24"/>
          <w:lang w:val="pl"/>
        </w:rPr>
        <w:t>ęcy</w:t>
      </w:r>
      <w:r w:rsidRPr="00BF5889">
        <w:rPr>
          <w:rFonts w:ascii="Arial" w:eastAsia="Arial" w:hAnsi="Arial"/>
          <w:sz w:val="24"/>
          <w:szCs w:val="24"/>
          <w:lang w:val="pl"/>
        </w:rPr>
        <w:t xml:space="preserve"> 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5" w:name="_Toc136324498"/>
      <w:r w:rsidRPr="00BF5889">
        <w:rPr>
          <w:rFonts w:ascii="Arial" w:eastAsia="Arial" w:hAnsi="Arial"/>
          <w:sz w:val="24"/>
          <w:szCs w:val="24"/>
          <w:lang w:val="pl"/>
        </w:rPr>
        <w:t>VI. Warunki udziału w postępowaniu</w:t>
      </w:r>
      <w:bookmarkEnd w:id="5"/>
    </w:p>
    <w:p w14:paraId="419B4BD1" w14:textId="77777777" w:rsidR="008E2334" w:rsidRPr="00BF5889" w:rsidRDefault="008E2334" w:rsidP="00266A92">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75F32D74"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sytuacji ekonomicznej lub finansowej: Zamawiający nie precyzuje warunku w tym zakresie.</w:t>
      </w:r>
    </w:p>
    <w:p w14:paraId="1CD139D6" w14:textId="0D23C310"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21A48A41" w14:textId="6978A9E9" w:rsidR="008E2334" w:rsidRPr="00BF5889" w:rsidRDefault="008E2334" w:rsidP="008E2334">
      <w:pPr>
        <w:spacing w:line="360" w:lineRule="auto"/>
        <w:ind w:left="993" w:right="20"/>
        <w:jc w:val="both"/>
        <w:rPr>
          <w:rFonts w:ascii="Arial" w:eastAsia="Arial" w:hAnsi="Arial"/>
          <w:sz w:val="24"/>
          <w:szCs w:val="24"/>
          <w:lang w:val="pl"/>
        </w:rPr>
      </w:pPr>
      <w:r w:rsidRPr="00BF5889">
        <w:rPr>
          <w:rFonts w:ascii="Arial" w:eastAsia="Arial" w:hAnsi="Arial"/>
          <w:sz w:val="24"/>
          <w:szCs w:val="24"/>
          <w:lang w:val="pl"/>
        </w:rPr>
        <w:t>1) w okresie ostatnich 5 lat przed upływem terminu składania ofert, a jeżeli okres prowadzenia działalności jest krótszy – w tym okresie, wykonał co najmniej: jedną robotę budowlaną polegającą na remoncie, przebudowie lub budowie</w:t>
      </w:r>
      <w:r w:rsidR="00DE4335">
        <w:rPr>
          <w:rFonts w:ascii="Arial" w:eastAsia="Arial" w:hAnsi="Arial"/>
          <w:sz w:val="24"/>
          <w:szCs w:val="24"/>
          <w:lang w:val="pl"/>
        </w:rPr>
        <w:t xml:space="preserve"> drogi o nawierzchni </w:t>
      </w:r>
      <w:r w:rsidR="009821AD">
        <w:rPr>
          <w:rFonts w:ascii="Arial" w:eastAsia="Arial" w:hAnsi="Arial"/>
          <w:sz w:val="24"/>
          <w:szCs w:val="24"/>
          <w:lang w:val="pl"/>
        </w:rPr>
        <w:t>bitumicznej</w:t>
      </w:r>
      <w:r w:rsidR="00DE4335">
        <w:rPr>
          <w:rFonts w:ascii="Arial" w:eastAsia="Arial" w:hAnsi="Arial"/>
          <w:sz w:val="24"/>
          <w:szCs w:val="24"/>
          <w:lang w:val="pl"/>
        </w:rPr>
        <w:t xml:space="preserve"> o wartości minimum </w:t>
      </w:r>
      <w:r w:rsidR="009821AD">
        <w:rPr>
          <w:rFonts w:ascii="Arial" w:eastAsia="Arial" w:hAnsi="Arial"/>
          <w:sz w:val="24"/>
          <w:szCs w:val="24"/>
          <w:lang w:val="pl"/>
        </w:rPr>
        <w:t>5</w:t>
      </w:r>
      <w:r w:rsidR="00DE4335">
        <w:rPr>
          <w:rFonts w:ascii="Arial" w:eastAsia="Arial" w:hAnsi="Arial"/>
          <w:sz w:val="24"/>
          <w:szCs w:val="24"/>
          <w:lang w:val="pl"/>
        </w:rPr>
        <w:t xml:space="preserve">00.000 złotych </w:t>
      </w:r>
      <w:r w:rsidRPr="00BF5889">
        <w:rPr>
          <w:rFonts w:ascii="Arial" w:eastAsia="Arial" w:hAnsi="Arial"/>
          <w:sz w:val="24"/>
          <w:szCs w:val="24"/>
          <w:lang w:val="pl"/>
        </w:rPr>
        <w:t>łącznie z podatkiem VAT. 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w:t>
      </w:r>
      <w:r w:rsidR="00DE4335">
        <w:rPr>
          <w:rFonts w:ascii="Arial" w:eastAsia="Arial" w:hAnsi="Arial"/>
          <w:sz w:val="24"/>
          <w:szCs w:val="24"/>
          <w:lang w:val="pl"/>
        </w:rPr>
        <w:t>/nie</w:t>
      </w:r>
      <w:r w:rsidRPr="00BF5889">
        <w:rPr>
          <w:rFonts w:ascii="Arial" w:eastAsia="Arial" w:hAnsi="Arial"/>
          <w:sz w:val="24"/>
          <w:szCs w:val="24"/>
          <w:lang w:val="pl"/>
        </w:rPr>
        <w:t xml:space="preserve"> spełnia na podstawie oświadczenia Wykonawcy „Wykaz robót” (Załącznik Nr 5 do SWZ) oraz dokumentów załączonych do „Wykazu robót”. </w:t>
      </w:r>
    </w:p>
    <w:p w14:paraId="4058AC57" w14:textId="308E07E1" w:rsidR="008E2334" w:rsidRPr="00BF5889" w:rsidRDefault="008E2334" w:rsidP="008E2334">
      <w:pPr>
        <w:spacing w:line="360" w:lineRule="auto"/>
        <w:ind w:left="993" w:right="20"/>
        <w:jc w:val="both"/>
        <w:rPr>
          <w:rFonts w:ascii="Arial" w:eastAsia="Arial" w:hAnsi="Arial"/>
          <w:sz w:val="24"/>
          <w:szCs w:val="24"/>
          <w:lang w:val="pl"/>
        </w:rPr>
      </w:pPr>
      <w:r w:rsidRPr="00BF5889">
        <w:rPr>
          <w:rFonts w:ascii="Arial" w:eastAsia="Arial" w:hAnsi="Arial"/>
          <w:sz w:val="24"/>
          <w:szCs w:val="24"/>
          <w:lang w:val="pl"/>
        </w:rPr>
        <w:t xml:space="preserve">2) dysponuje lub będzie dysponował co najmniej: jedną osobą, którą skieruje do realizacji zamówienia do kierowania robotami, posiadającą uprawnienia do pełnienia samodzielnych funkcji technicznych w budownictwie w specjalności </w:t>
      </w:r>
      <w:r w:rsidR="00DE4335">
        <w:rPr>
          <w:rFonts w:ascii="Arial" w:eastAsia="Arial" w:hAnsi="Arial"/>
          <w:sz w:val="24"/>
          <w:szCs w:val="24"/>
          <w:lang w:val="pl"/>
        </w:rPr>
        <w:t>drogowej</w:t>
      </w:r>
      <w:r w:rsidRPr="00BF5889">
        <w:rPr>
          <w:rFonts w:ascii="Arial" w:eastAsia="Arial" w:hAnsi="Arial"/>
          <w:sz w:val="24"/>
          <w:szCs w:val="24"/>
          <w:lang w:val="pl"/>
        </w:rPr>
        <w:t xml:space="preserve"> w zakresie co najmniej ograniczonym. </w:t>
      </w:r>
    </w:p>
    <w:p w14:paraId="24D85F72" w14:textId="380549FA" w:rsidR="008E2334" w:rsidRPr="00BF5889" w:rsidRDefault="008E2334" w:rsidP="008E2334">
      <w:pPr>
        <w:spacing w:line="360" w:lineRule="auto"/>
        <w:ind w:left="993" w:right="20"/>
        <w:jc w:val="both"/>
        <w:rPr>
          <w:rFonts w:ascii="Arial" w:eastAsia="Arial" w:hAnsi="Arial"/>
          <w:sz w:val="24"/>
          <w:szCs w:val="24"/>
          <w:lang w:val="pl"/>
        </w:rPr>
      </w:pPr>
      <w:r w:rsidRPr="00BF5889">
        <w:rPr>
          <w:rFonts w:ascii="Arial" w:eastAsia="Arial" w:hAnsi="Arial"/>
          <w:sz w:val="24"/>
          <w:szCs w:val="24"/>
          <w:lang w:val="pl"/>
        </w:rPr>
        <w:t xml:space="preserve">Zamawiający, określając wymogi w zakresie posiadanych uprawnień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w:t>
      </w:r>
      <w:r w:rsidRPr="00BF5889">
        <w:rPr>
          <w:rFonts w:ascii="Arial" w:eastAsia="Arial" w:hAnsi="Arial"/>
          <w:sz w:val="24"/>
          <w:szCs w:val="24"/>
          <w:lang w:val="pl"/>
        </w:rPr>
        <w:lastRenderedPageBreak/>
        <w:t>ustawy z dnia 7 lipca 1994r. Prawo budowlane (t.j. Dz.U. z 202</w:t>
      </w:r>
      <w:r w:rsidR="00D1164A">
        <w:rPr>
          <w:rFonts w:ascii="Arial" w:eastAsia="Arial" w:hAnsi="Arial"/>
          <w:sz w:val="24"/>
          <w:szCs w:val="24"/>
          <w:lang w:val="pl"/>
        </w:rPr>
        <w:t>1</w:t>
      </w:r>
      <w:r w:rsidRPr="00BF5889">
        <w:rPr>
          <w:rFonts w:ascii="Arial" w:eastAsia="Arial" w:hAnsi="Arial"/>
          <w:sz w:val="24"/>
          <w:szCs w:val="24"/>
          <w:lang w:val="pl"/>
        </w:rPr>
        <w:t xml:space="preserve"> r. poz. </w:t>
      </w:r>
      <w:r w:rsidR="00D1164A">
        <w:rPr>
          <w:rFonts w:ascii="Arial" w:eastAsia="Arial" w:hAnsi="Arial"/>
          <w:sz w:val="24"/>
          <w:szCs w:val="24"/>
          <w:lang w:val="pl"/>
        </w:rPr>
        <w:t>2351</w:t>
      </w:r>
      <w:r w:rsidRPr="00BF5889">
        <w:rPr>
          <w:rFonts w:ascii="Arial" w:eastAsia="Arial" w:hAnsi="Arial"/>
          <w:sz w:val="24"/>
          <w:szCs w:val="24"/>
          <w:lang w:val="pl"/>
        </w:rPr>
        <w:t xml:space="preserve"> z zm.) oraz ustawy z dnia 22 grudnia 2015 r. o zasadach uznawania kwalifikacji zawodowych nabytych w państwach członkowskich Unii Europejskiej (t.j. Dz. U. z 202</w:t>
      </w:r>
      <w:r w:rsidR="00D1164A">
        <w:rPr>
          <w:rFonts w:ascii="Arial" w:eastAsia="Arial" w:hAnsi="Arial"/>
          <w:sz w:val="24"/>
          <w:szCs w:val="24"/>
          <w:lang w:val="pl"/>
        </w:rPr>
        <w:t>3</w:t>
      </w:r>
      <w:r w:rsidRPr="00BF5889">
        <w:rPr>
          <w:rFonts w:ascii="Arial" w:eastAsia="Arial" w:hAnsi="Arial"/>
          <w:sz w:val="24"/>
          <w:szCs w:val="24"/>
          <w:lang w:val="pl"/>
        </w:rPr>
        <w:t xml:space="preserve"> r. poz. </w:t>
      </w:r>
      <w:r w:rsidR="00D1164A">
        <w:rPr>
          <w:rFonts w:ascii="Arial" w:eastAsia="Arial" w:hAnsi="Arial"/>
          <w:sz w:val="24"/>
          <w:szCs w:val="24"/>
          <w:lang w:val="pl"/>
        </w:rPr>
        <w:t>334</w:t>
      </w:r>
      <w:r w:rsidRPr="00BF5889">
        <w:rPr>
          <w:rFonts w:ascii="Arial" w:eastAsia="Arial" w:hAnsi="Arial"/>
          <w:sz w:val="24"/>
          <w:szCs w:val="24"/>
          <w:lang w:val="pl"/>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Zamawiający ocenia, czy udostępniane wykonawcy przez podmioty udostępniające zasoby zdolności techniczne lub zawodowe lub ich sytuacja finansowa lub </w:t>
      </w:r>
      <w:r w:rsidRPr="00BF5889">
        <w:rPr>
          <w:rFonts w:ascii="Arial" w:eastAsia="Times New Roman" w:hAnsi="Arial"/>
          <w:sz w:val="24"/>
          <w:szCs w:val="24"/>
          <w:lang w:val="pl"/>
        </w:rPr>
        <w:lastRenderedPageBreak/>
        <w:t>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3354E7FB"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w:t>
      </w:r>
      <w:r w:rsidR="00D1164A">
        <w:rPr>
          <w:rFonts w:ascii="Arial" w:eastAsia="Times New Roman" w:hAnsi="Arial"/>
          <w:sz w:val="24"/>
          <w:szCs w:val="24"/>
          <w:lang w:val="pl"/>
        </w:rPr>
        <w:t xml:space="preserve"> </w:t>
      </w:r>
      <w:r w:rsidRPr="00BF5889">
        <w:rPr>
          <w:rFonts w:ascii="Arial" w:eastAsia="Times New Roman" w:hAnsi="Arial"/>
          <w:sz w:val="24"/>
          <w:szCs w:val="24"/>
          <w:lang w:val="pl"/>
        </w:rPr>
        <w:t>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3BF86A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w:t>
      </w:r>
      <w:r w:rsidRPr="00BF5889">
        <w:rPr>
          <w:rFonts w:ascii="Arial" w:eastAsia="Arial" w:hAnsi="Arial"/>
          <w:sz w:val="24"/>
          <w:szCs w:val="24"/>
          <w:lang w:val="pl"/>
        </w:rPr>
        <w:lastRenderedPageBreak/>
        <w:t>określonej działalności gospodarczej lub zawodowej i zrealizuje usługi, do których realizacji te uprawnienia są wymagane.</w:t>
      </w:r>
    </w:p>
    <w:p w14:paraId="559D5F27"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przypadku Wykonawców wspólnie ubiegających się o udzielenie zamówienia, oświadczenia, o których mowa w pkt. VIII ppkt 1) SWZ, składa każdy z Wykonawców. Oświadczenia te potwierdzają brak podstaw wykluczenia oraz spełnianie warunków udziału w zakresie, w jakim każdy z Wykonawców wykazuje spełnianie warunków udziału w postępowaniu.</w:t>
      </w:r>
    </w:p>
    <w:p w14:paraId="115834A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7FE8000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6" w:name="_Toc136324499"/>
      <w:r w:rsidRPr="00BF5889">
        <w:rPr>
          <w:rFonts w:ascii="Arial" w:eastAsia="Arial" w:hAnsi="Arial"/>
          <w:sz w:val="24"/>
          <w:szCs w:val="24"/>
          <w:lang w:val="pl"/>
        </w:rPr>
        <w:t>VII. Podstawy wykluczenia z postępowania</w:t>
      </w:r>
      <w:bookmarkEnd w:id="6"/>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 Na 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7" w:name="_Toc136324500"/>
      <w:r w:rsidRPr="00BF5889">
        <w:rPr>
          <w:rFonts w:ascii="Arial" w:eastAsia="Arial" w:hAnsi="Arial"/>
          <w:sz w:val="24"/>
          <w:szCs w:val="24"/>
          <w:lang w:val="pl"/>
        </w:rPr>
        <w:lastRenderedPageBreak/>
        <w:t>VIII. Podmiotowe środki dowodowe. Oświadczenia i dokumenty, jakie zobowiązani są dostarczyć Wykonawcy w celu potwierdzenia spełniania warunków udziału oraz wykazania braku podstaw wykluczenia</w:t>
      </w:r>
      <w:bookmarkEnd w:id="7"/>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42FCB9E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w:t>
      </w:r>
      <w:r w:rsidR="00D1164A">
        <w:rPr>
          <w:rFonts w:ascii="Arial" w:eastAsia="Arial" w:hAnsi="Arial"/>
          <w:sz w:val="24"/>
          <w:szCs w:val="24"/>
          <w:lang w:val="pl"/>
        </w:rPr>
        <w:t>21</w:t>
      </w:r>
      <w:r w:rsidRPr="00BF5889">
        <w:rPr>
          <w:rFonts w:ascii="Arial" w:eastAsia="Arial" w:hAnsi="Arial"/>
          <w:sz w:val="24"/>
          <w:szCs w:val="24"/>
          <w:lang w:val="pl"/>
        </w:rPr>
        <w:t xml:space="preserve"> r. poz. </w:t>
      </w:r>
      <w:r w:rsidR="00D1164A">
        <w:rPr>
          <w:rFonts w:ascii="Arial" w:eastAsia="Arial" w:hAnsi="Arial"/>
          <w:sz w:val="24"/>
          <w:szCs w:val="24"/>
          <w:lang w:val="pl"/>
        </w:rPr>
        <w:t>275 z zm.</w:t>
      </w:r>
      <w:r w:rsidRPr="00BF5889">
        <w:rPr>
          <w:rFonts w:ascii="Arial" w:eastAsia="Arial" w:hAnsi="Arial"/>
          <w:sz w:val="24"/>
          <w:szCs w:val="24"/>
          <w:lang w:val="pl"/>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robót budowlanych wykonanych nie wcześniej niż w okresie 5 lat licząc od upływu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w:t>
      </w:r>
      <w:r w:rsidRPr="00BF5889">
        <w:rPr>
          <w:rFonts w:ascii="Arial" w:eastAsia="Arial" w:hAnsi="Arial"/>
          <w:sz w:val="24"/>
          <w:szCs w:val="24"/>
          <w:lang w:val="pl"/>
        </w:rPr>
        <w:lastRenderedPageBreak/>
        <w:t>niezależnych od niego nie jest w stanie uzyskać tych dokumentów – inne odpowiednie dokumenty – wzór Wykazu robót stanowi załącznik nr 5 do SWZ,</w:t>
      </w:r>
    </w:p>
    <w:p w14:paraId="470AD9BE"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 wzór Wykazu osób stanowi  załącznik nr 6 do SWZ.</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8" w:name="_Toc136324501"/>
      <w:r w:rsidRPr="00BF5889">
        <w:rPr>
          <w:rFonts w:ascii="Arial" w:eastAsia="Arial" w:hAnsi="Arial"/>
          <w:sz w:val="24"/>
          <w:szCs w:val="24"/>
          <w:lang w:val="pl"/>
        </w:rPr>
        <w:t>IX. Informacje o sposobie porozumiewania się zamawiającego z Wykonawcami oraz przekazywania oświadczeń lub dokumentów</w:t>
      </w:r>
      <w:bookmarkEnd w:id="8"/>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1">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6D9DFB40"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lastRenderedPageBreak/>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2">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4"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5"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stały dostęp do sieci Internet o gwarantowanej przepustowości nie mniejszej niż 512 kb/s,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zainstalowany program Adobe Acrobat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(hh:mm:ss)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9">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20"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1"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2">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Zamawiający informuje, że instrukcje korzystania z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4">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5">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9" w:name="_Toc136324502"/>
      <w:r w:rsidRPr="00BF5889">
        <w:rPr>
          <w:rFonts w:ascii="Arial" w:eastAsia="Arial" w:hAnsi="Arial"/>
          <w:sz w:val="24"/>
          <w:szCs w:val="24"/>
          <w:lang w:val="pl"/>
        </w:rPr>
        <w:t>X. Opis sposobu przygotowania ofert, sposób, miejsce oraz termin składania:</w:t>
      </w:r>
      <w:bookmarkEnd w:id="9"/>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6"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07A4A135"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Termin składania ofert upływa w dniu: </w:t>
      </w:r>
      <w:r w:rsidR="00BE0F84">
        <w:rPr>
          <w:rFonts w:ascii="Arial" w:eastAsia="Arial" w:hAnsi="Arial"/>
          <w:sz w:val="24"/>
          <w:szCs w:val="24"/>
          <w:lang w:val="pl"/>
        </w:rPr>
        <w:t>07</w:t>
      </w:r>
      <w:r w:rsidR="009821AD">
        <w:rPr>
          <w:rFonts w:ascii="Arial" w:eastAsia="Arial" w:hAnsi="Arial"/>
          <w:sz w:val="24"/>
          <w:szCs w:val="24"/>
          <w:lang w:val="pl"/>
        </w:rPr>
        <w:t xml:space="preserve"> </w:t>
      </w:r>
      <w:r w:rsidR="00BE0F84">
        <w:rPr>
          <w:rFonts w:ascii="Arial" w:eastAsia="Arial" w:hAnsi="Arial"/>
          <w:sz w:val="24"/>
          <w:szCs w:val="24"/>
          <w:lang w:val="pl"/>
        </w:rPr>
        <w:t>lipca</w:t>
      </w:r>
      <w:r w:rsidR="009821AD">
        <w:rPr>
          <w:rFonts w:ascii="Arial" w:eastAsia="Arial" w:hAnsi="Arial"/>
          <w:sz w:val="24"/>
          <w:szCs w:val="24"/>
          <w:lang w:val="pl"/>
        </w:rPr>
        <w:t xml:space="preserve"> 2023 r. </w:t>
      </w:r>
      <w:r w:rsidR="00516CCD" w:rsidRPr="00BF5889">
        <w:rPr>
          <w:rFonts w:ascii="Arial" w:eastAsia="Arial" w:hAnsi="Arial"/>
          <w:b/>
          <w:bCs/>
          <w:sz w:val="24"/>
          <w:szCs w:val="24"/>
          <w:lang w:val="pl"/>
        </w:rPr>
        <w:t>o godzinie 1</w:t>
      </w:r>
      <w:r w:rsidR="00BE0F84">
        <w:rPr>
          <w:rFonts w:ascii="Arial" w:eastAsia="Arial" w:hAnsi="Arial"/>
          <w:b/>
          <w:bCs/>
          <w:sz w:val="24"/>
          <w:szCs w:val="24"/>
          <w:lang w:val="pl"/>
        </w:rPr>
        <w:t>0</w:t>
      </w:r>
      <w:r w:rsidR="00516CCD" w:rsidRPr="00BF5889">
        <w:rPr>
          <w:rFonts w:ascii="Arial" w:eastAsia="Arial" w:hAnsi="Arial"/>
          <w:b/>
          <w:bCs/>
          <w:sz w:val="24"/>
          <w:szCs w:val="24"/>
          <w:lang w:val="pl"/>
        </w:rPr>
        <w:t>:00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7">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lastRenderedPageBreak/>
        <w:t xml:space="preserve">- kwalifikowanym </w:t>
      </w:r>
      <w:hyperlink r:id="rId28"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30"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20EBC965"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 podpis zaufany lub elektroniczny podpis osobisty Wykonawca składa bezpośrednio na dokumencie, który następnie przesyła do systemu.</w:t>
      </w:r>
      <w:bookmarkStart w:id="10" w:name="_21eeoojwb3nb" w:colFirst="0" w:colLast="0"/>
      <w:bookmarkEnd w:id="10"/>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E52E89B"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Formularz ofertowy (Załącznik nr 1)</w:t>
      </w:r>
      <w:r w:rsidR="008702C5">
        <w:rPr>
          <w:rFonts w:ascii="Arial" w:hAnsi="Arial"/>
          <w:sz w:val="24"/>
          <w:szCs w:val="24"/>
        </w:rPr>
        <w:t xml:space="preserve"> zawierający kosztorys ofertowy</w:t>
      </w:r>
      <w:r w:rsidRPr="00BF5889">
        <w:rPr>
          <w:rFonts w:ascii="Arial" w:hAnsi="Arial"/>
          <w:sz w:val="24"/>
          <w:szCs w:val="24"/>
        </w:rPr>
        <w:t xml:space="preserve">, </w:t>
      </w:r>
    </w:p>
    <w:p w14:paraId="56DF95AD" w14:textId="77777777" w:rsidR="008E2334" w:rsidRPr="00BF5889" w:rsidRDefault="008E2334" w:rsidP="00266A92">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lastRenderedPageBreak/>
        <w:t xml:space="preserve">Oświadczenie Wykonawcy o niepodleganiu wykluczeniu z postępowania i spełnianiu warunków udziału w postępowaniu (Załącznik nr 2). </w:t>
      </w:r>
    </w:p>
    <w:p w14:paraId="5A7DF2DA" w14:textId="77777777" w:rsidR="008E2334" w:rsidRPr="00BF5889" w:rsidRDefault="008E2334" w:rsidP="00266A92">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6219AF84"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r w:rsidR="00925C36">
        <w:rPr>
          <w:rFonts w:ascii="Arial" w:hAnsi="Arial"/>
          <w:sz w:val="24"/>
          <w:szCs w:val="24"/>
        </w:rPr>
        <w:t>,</w:t>
      </w:r>
    </w:p>
    <w:p w14:paraId="520807C5" w14:textId="38DB39C1" w:rsidR="008E2334"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Dokument wniesienia wadium – jeśli jest składane w formie gwarancji lub poręczenia</w:t>
      </w:r>
      <w:r w:rsidR="008702C5">
        <w:rPr>
          <w:rFonts w:ascii="Arial" w:hAnsi="Arial"/>
          <w:sz w:val="24"/>
          <w:szCs w:val="24"/>
        </w:rPr>
        <w:t>.</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B8F9364"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w:t>
      </w:r>
      <w:r w:rsidR="00177EBB">
        <w:rPr>
          <w:rFonts w:ascii="Arial" w:eastAsia="Times New Roman" w:hAnsi="Arial"/>
          <w:sz w:val="24"/>
          <w:szCs w:val="24"/>
        </w:rPr>
        <w:t>3</w:t>
      </w:r>
      <w:r w:rsidRPr="00BF5889">
        <w:rPr>
          <w:rFonts w:ascii="Arial" w:eastAsia="Times New Roman" w:hAnsi="Arial"/>
          <w:sz w:val="24"/>
          <w:szCs w:val="24"/>
        </w:rPr>
        <w:t xml:space="preserve"> r. poz. </w:t>
      </w:r>
      <w:r w:rsidR="00177EBB">
        <w:rPr>
          <w:rFonts w:ascii="Arial" w:eastAsia="Times New Roman" w:hAnsi="Arial"/>
          <w:sz w:val="24"/>
          <w:szCs w:val="24"/>
        </w:rPr>
        <w:t>57</w:t>
      </w:r>
      <w:r w:rsidRPr="00BF5889">
        <w:rPr>
          <w:rFonts w:ascii="Arial" w:eastAsia="Times New Roman" w:hAnsi="Arial"/>
          <w:sz w:val="24"/>
          <w:szCs w:val="24"/>
        </w:rPr>
        <w:t xml:space="preserve">)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rekomenduje wykorzystanie formatów: .pdf .doc .xls .jpg (.jpeg)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Wśród formatów powszechnych a NIE występujących w rozporządzeniu występują: .rar .gif .bmp .numbers .pages.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w:t>
      </w:r>
      <w:r w:rsidRPr="00BF5889">
        <w:rPr>
          <w:rFonts w:ascii="Arial" w:eastAsia="Arial" w:hAnsi="Arial"/>
          <w:sz w:val="24"/>
          <w:szCs w:val="24"/>
          <w:lang w:val="pl"/>
        </w:rPr>
        <w:lastRenderedPageBreak/>
        <w:t xml:space="preserve">plików składających się na ofertę na rozszerzenie .pdf  i opatrzenie ich podpisem kwalifikowanym w formacie PAdES.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Pliki w innych formatach niż PDF zaleca się opatrzyć podpisem w formacie XAdES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wzywa Wykonawcę do złożenia, poprawienia lub uzupełnienia dokumentów na zasadach określonych w art. 128 ust. 1 Pzp. Zamawiający, z zastrzeżeniem art. 128 ust. 1 oraz art. 223 ust. 1 Pzp, informuje, że:</w:t>
      </w:r>
    </w:p>
    <w:p w14:paraId="57B1DC4D"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lastRenderedPageBreak/>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Pzp.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6027EE15"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lastRenderedPageBreak/>
        <w:t>Zgodnie z ustawą z dnia 16 kwietnia 1993 r. o zwalczaniu nieuczciwej konkurencji (tj. Dz.U. z 20</w:t>
      </w:r>
      <w:r w:rsidR="00D1164A">
        <w:rPr>
          <w:rFonts w:ascii="Arial" w:eastAsia="Times New Roman" w:hAnsi="Arial"/>
          <w:sz w:val="24"/>
          <w:szCs w:val="24"/>
        </w:rPr>
        <w:t>22</w:t>
      </w:r>
      <w:r w:rsidRPr="00BF5889">
        <w:rPr>
          <w:rFonts w:ascii="Arial" w:eastAsia="Times New Roman" w:hAnsi="Arial"/>
          <w:sz w:val="24"/>
          <w:szCs w:val="24"/>
        </w:rPr>
        <w:t xml:space="preserve"> r. poz. </w:t>
      </w:r>
      <w:r w:rsidR="00D1164A">
        <w:rPr>
          <w:rFonts w:ascii="Arial" w:eastAsia="Times New Roman" w:hAnsi="Arial"/>
          <w:sz w:val="24"/>
          <w:szCs w:val="24"/>
        </w:rPr>
        <w:t>1233</w:t>
      </w:r>
      <w:r w:rsidRPr="00BF5889">
        <w:rPr>
          <w:rFonts w:ascii="Arial" w:eastAsia="Times New Roman" w:hAnsi="Arial"/>
          <w:sz w:val="24"/>
          <w:szCs w:val="24"/>
        </w:rPr>
        <w:t>) przez tajemnicę przedsiębiorstwa rozumie się nieujawnione do wiadomości publicznej informacje techniczne, technologiczne, organizacyjne</w:t>
      </w:r>
      <w:r w:rsidR="00D1164A">
        <w:rPr>
          <w:rFonts w:ascii="Arial" w:eastAsia="Times New Roman" w:hAnsi="Arial"/>
          <w:sz w:val="24"/>
          <w:szCs w:val="24"/>
        </w:rPr>
        <w:t xml:space="preserve"> </w:t>
      </w:r>
      <w:r w:rsidRPr="00BF5889">
        <w:rPr>
          <w:rFonts w:ascii="Arial" w:eastAsia="Times New Roman" w:hAnsi="Arial"/>
          <w:sz w:val="24"/>
          <w:szCs w:val="24"/>
        </w:rPr>
        <w:t>przedsiębiorstwa lub inne informacje posiadające wartość gospodarczą, co do których przedsiębiorca podjął niezbędne działania w celu zachowania ich poufności.</w:t>
      </w:r>
    </w:p>
    <w:p w14:paraId="108F28B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1">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1" w:name="_Toc136324503"/>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1"/>
    </w:p>
    <w:p w14:paraId="3DE1F2B1" w14:textId="593B708D"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 xml:space="preserve">Otwarcie ofert nastąpi w dniu: </w:t>
      </w:r>
      <w:r w:rsidR="00BE0F84">
        <w:rPr>
          <w:rFonts w:ascii="Arial" w:hAnsi="Arial"/>
          <w:sz w:val="24"/>
          <w:szCs w:val="24"/>
        </w:rPr>
        <w:t>07</w:t>
      </w:r>
      <w:r w:rsidR="009821AD">
        <w:rPr>
          <w:rFonts w:ascii="Arial" w:hAnsi="Arial"/>
          <w:sz w:val="24"/>
          <w:szCs w:val="24"/>
        </w:rPr>
        <w:t xml:space="preserve"> </w:t>
      </w:r>
      <w:r w:rsidR="00BE0F84">
        <w:rPr>
          <w:rFonts w:ascii="Arial" w:hAnsi="Arial"/>
          <w:sz w:val="24"/>
          <w:szCs w:val="24"/>
        </w:rPr>
        <w:t>lipca</w:t>
      </w:r>
      <w:r w:rsidR="009821AD">
        <w:rPr>
          <w:rFonts w:ascii="Arial" w:hAnsi="Arial"/>
          <w:sz w:val="24"/>
          <w:szCs w:val="24"/>
        </w:rPr>
        <w:t xml:space="preserve"> 2023 r. </w:t>
      </w:r>
      <w:r w:rsidRPr="00BF5889">
        <w:rPr>
          <w:rFonts w:ascii="Arial" w:hAnsi="Arial"/>
          <w:b/>
          <w:bCs/>
          <w:sz w:val="24"/>
          <w:szCs w:val="24"/>
        </w:rPr>
        <w:t xml:space="preserve">o godzinie: </w:t>
      </w:r>
      <w:r w:rsidR="00516CCD" w:rsidRPr="00BF5889">
        <w:rPr>
          <w:rFonts w:ascii="Arial" w:hAnsi="Arial"/>
          <w:b/>
          <w:bCs/>
          <w:sz w:val="24"/>
          <w:szCs w:val="24"/>
        </w:rPr>
        <w:t>1</w:t>
      </w:r>
      <w:r w:rsidR="0092263D">
        <w:rPr>
          <w:rFonts w:ascii="Arial" w:hAnsi="Arial"/>
          <w:b/>
          <w:bCs/>
          <w:sz w:val="24"/>
          <w:szCs w:val="24"/>
        </w:rPr>
        <w:t>0</w:t>
      </w:r>
      <w:r w:rsidR="00516CCD" w:rsidRPr="00BF5889">
        <w:rPr>
          <w:rFonts w:ascii="Arial" w:hAnsi="Arial"/>
          <w:b/>
          <w:bCs/>
          <w:sz w:val="24"/>
          <w:szCs w:val="24"/>
        </w:rPr>
        <w:t>:15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 xml:space="preserve">Otwarcie ofert następuje przy użyciu systemu teleinformatycznego. W przypadku awarii tego systemu, która powoduje brak możliwości otwarcia ofert w terminie określonym </w:t>
      </w:r>
      <w:r w:rsidRPr="00BF5889">
        <w:rPr>
          <w:rFonts w:ascii="Arial" w:hAnsi="Arial"/>
          <w:sz w:val="24"/>
          <w:szCs w:val="24"/>
        </w:rPr>
        <w:lastRenderedPageBreak/>
        <w:t>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2" w:name="_Toc136324504"/>
      <w:r w:rsidRPr="00BF5889">
        <w:rPr>
          <w:rFonts w:ascii="Arial" w:eastAsia="Arial" w:hAnsi="Arial"/>
          <w:sz w:val="24"/>
          <w:szCs w:val="24"/>
          <w:lang w:val="pl"/>
        </w:rPr>
        <w:t>XII. Sposób obliczania ceny oferty</w:t>
      </w:r>
      <w:bookmarkEnd w:id="12"/>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6D18B43B"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ofercie Wykonawca podaje cenę </w:t>
      </w:r>
      <w:r w:rsidR="00616F1C">
        <w:rPr>
          <w:rFonts w:ascii="Arial" w:eastAsia="Arial" w:hAnsi="Arial"/>
          <w:sz w:val="24"/>
          <w:szCs w:val="24"/>
          <w:lang w:val="pl"/>
        </w:rPr>
        <w:t>kosztorysową</w:t>
      </w:r>
      <w:r w:rsidRPr="00BF5889">
        <w:rPr>
          <w:rFonts w:ascii="Arial" w:eastAsia="Arial" w:hAnsi="Arial"/>
          <w:sz w:val="24"/>
          <w:szCs w:val="24"/>
          <w:lang w:val="pl"/>
        </w:rPr>
        <w:t xml:space="preserve"> za realizację przedmiotu zamówienia. Cenę oferty należy wyliczyć na podstawie Opisu przedmiotu zamówienia oraz warunków realizacji określonych w SWZ i załącznikach. Szczegółowy opis przedmiotu zamówienia został zawarty w załączniku A do SWZ. W ofercie należy podać cenę obejmującą cały zakres przedmiotu zamówienia wynikający z „Opisu przedmiotu zamówienia” oraz dokumentacji, uwzględniając zapisy SWZ, modyfikacje i </w:t>
      </w:r>
      <w:r w:rsidRPr="00BF5889">
        <w:rPr>
          <w:rFonts w:ascii="Arial" w:eastAsia="Arial" w:hAnsi="Arial"/>
          <w:sz w:val="24"/>
          <w:szCs w:val="24"/>
          <w:lang w:val="pl"/>
        </w:rPr>
        <w:lastRenderedPageBreak/>
        <w:t xml:space="preserve">wyjaśnienia SWZ oraz warunki realizacji określone w projekcie umowy załączonym do SWZ. </w:t>
      </w:r>
    </w:p>
    <w:p w14:paraId="48C6DF3A" w14:textId="4D5ED601" w:rsidR="008E2334" w:rsidRPr="00BF5889" w:rsidRDefault="008804A3" w:rsidP="00266A92">
      <w:pPr>
        <w:numPr>
          <w:ilvl w:val="0"/>
          <w:numId w:val="4"/>
        </w:numPr>
        <w:spacing w:line="360" w:lineRule="auto"/>
        <w:ind w:left="567" w:hanging="425"/>
        <w:jc w:val="both"/>
        <w:rPr>
          <w:rFonts w:ascii="Arial" w:eastAsia="Arial" w:hAnsi="Arial"/>
          <w:sz w:val="24"/>
          <w:szCs w:val="24"/>
          <w:lang w:val="pl"/>
        </w:rPr>
      </w:pPr>
      <w:r w:rsidRPr="00896B49">
        <w:rPr>
          <w:rFonts w:ascii="Arial" w:hAnsi="Arial"/>
          <w:sz w:val="24"/>
          <w:szCs w:val="24"/>
        </w:rPr>
        <w:t>Kosztorys ofertowy powinien być zgodny z przedmiarem robót i powinien zawierać podstawę wyceny robót, opis robót zgodny z opisem ujętym w przedmiarze robot, obmiar zastosowany w przedmiarze robót oraz zryczałtowaną cenę jednostkową brutto dla każdej pozycji przedmiaru. Wszystkie ceny powinny zawierać w sobie ewentualne upusty proponowane przez Wykonawcę. Wykonawca nie może samodzielnie wprowadzić zmian do Przedmiaru robót.</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normalne ryzyko związane z okolicznościami, których nie można przewidzieć w chwili zawarcia umowy, związane z faktem prowadzenia działalności gospodarczej,</w:t>
      </w:r>
    </w:p>
    <w:p w14:paraId="2D857EF6"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obsługi geodezyjnej, robót przygotowawczych, zabezpieczających, porządkowych, tymczasowych, towarzyszących, zagospodarowania, oznakowania i urządzenia placu budowy, dozorowania budowy, organizacji, utrzymania i likwidacji zaplecza budowy, gwarancji,</w:t>
      </w:r>
    </w:p>
    <w:p w14:paraId="756469B9"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 uporządkowania terenu do stanu zgodnego z przeznaczeniem, nie gorszego niż przed rozpoczęciem robót,</w:t>
      </w:r>
    </w:p>
    <w:p w14:paraId="2838CD8D"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sporządzania dokumentacji powykonawczej, </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782860A7"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koszty towarzyszące wykonaniu przedmiotu zamówienia. </w:t>
      </w:r>
    </w:p>
    <w:p w14:paraId="4010F1CF" w14:textId="118CB2A5"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(Dz. U. z 20</w:t>
      </w:r>
      <w:r w:rsidR="00384001">
        <w:rPr>
          <w:rFonts w:ascii="Arial" w:eastAsia="Times New Roman" w:hAnsi="Arial"/>
          <w:sz w:val="24"/>
          <w:szCs w:val="24"/>
        </w:rPr>
        <w:t>22</w:t>
      </w:r>
      <w:r w:rsidRPr="00BF5889">
        <w:rPr>
          <w:rFonts w:ascii="Arial" w:eastAsia="Times New Roman" w:hAnsi="Arial"/>
          <w:sz w:val="24"/>
          <w:szCs w:val="24"/>
        </w:rPr>
        <w:t xml:space="preserve"> r.</w:t>
      </w:r>
      <w:r w:rsidR="00384001">
        <w:rPr>
          <w:rFonts w:ascii="Arial" w:eastAsia="Times New Roman" w:hAnsi="Arial"/>
          <w:sz w:val="24"/>
          <w:szCs w:val="24"/>
        </w:rPr>
        <w:t xml:space="preserve"> </w:t>
      </w:r>
      <w:r w:rsidRPr="00BF5889">
        <w:rPr>
          <w:rFonts w:ascii="Arial" w:eastAsia="Times New Roman" w:hAnsi="Arial"/>
          <w:sz w:val="24"/>
          <w:szCs w:val="24"/>
        </w:rPr>
        <w:t xml:space="preserve">poz. </w:t>
      </w:r>
      <w:r w:rsidR="00384001">
        <w:rPr>
          <w:rFonts w:ascii="Arial" w:eastAsia="Times New Roman" w:hAnsi="Arial"/>
          <w:sz w:val="24"/>
          <w:szCs w:val="24"/>
        </w:rPr>
        <w:t>931</w:t>
      </w:r>
      <w:r w:rsidRPr="00BF5889">
        <w:rPr>
          <w:rFonts w:ascii="Arial" w:eastAsia="Times New Roman" w:hAnsi="Arial"/>
          <w:sz w:val="24"/>
          <w:szCs w:val="24"/>
        </w:rPr>
        <w:t xml:space="preserve"> z późn.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w:t>
      </w:r>
      <w:r w:rsidRPr="00BF5889">
        <w:rPr>
          <w:rFonts w:ascii="Arial" w:eastAsia="Times New Roman" w:hAnsi="Arial"/>
          <w:sz w:val="24"/>
          <w:szCs w:val="24"/>
        </w:rPr>
        <w:lastRenderedPageBreak/>
        <w:t>towary, środki trwałe i obiekty budowlane według zasad określonych w poszczególnych klasyfikacjach i nomenklaturach, wprowadzonych rozporządzeniami Rady Ministrów lub stosowanych bezpośrednio na podstawie przepisów Wspólnoty Europejskiej".</w:t>
      </w:r>
    </w:p>
    <w:p w14:paraId="651977E0" w14:textId="6E1A3147"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o </w:t>
      </w:r>
      <w:r w:rsidR="00384001">
        <w:rPr>
          <w:rFonts w:ascii="Arial" w:eastAsia="Times New Roman" w:hAnsi="Arial"/>
          <w:sz w:val="24"/>
          <w:szCs w:val="24"/>
        </w:rPr>
        <w:t>30</w:t>
      </w:r>
      <w:r w:rsidRPr="00BF5889">
        <w:rPr>
          <w:rFonts w:ascii="Arial" w:eastAsia="Times New Roman" w:hAnsi="Arial"/>
          <w:sz w:val="24"/>
          <w:szCs w:val="24"/>
        </w:rPr>
        <w:t xml:space="preserve">% lub zmienić ilości poszczególnych kategorii robót. W takim przypadku wynagrodzenie zostanie pomniejszone o wartość prac niewykonanych według cen zawartych w kosztorysie ofertowym. </w:t>
      </w:r>
    </w:p>
    <w:p w14:paraId="1D18B8E0"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 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Wykonawca w wyznaczonym terminie zakwestionował poprawienie omyłki, o której mowa w art. 223 ust. 2 pkt 3 Pzp.</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3" w:name="_Toc136324505"/>
      <w:r w:rsidRPr="00BF5889">
        <w:rPr>
          <w:rFonts w:ascii="Arial" w:eastAsia="Arial" w:hAnsi="Arial"/>
          <w:sz w:val="24"/>
          <w:szCs w:val="24"/>
          <w:lang w:val="pl"/>
        </w:rPr>
        <w:lastRenderedPageBreak/>
        <w:t>XIII. Wymagania dotyczące wadium</w:t>
      </w:r>
      <w:bookmarkEnd w:id="13"/>
    </w:p>
    <w:p w14:paraId="43174DA0" w14:textId="74E74723" w:rsidR="008E2334" w:rsidRPr="00BF5889" w:rsidRDefault="008E2334" w:rsidP="00266A92">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2954F7">
        <w:rPr>
          <w:rFonts w:ascii="Arial" w:hAnsi="Arial"/>
          <w:sz w:val="24"/>
          <w:szCs w:val="24"/>
          <w:lang w:eastAsia="en-US"/>
        </w:rPr>
        <w:t>10</w:t>
      </w:r>
      <w:r w:rsidRPr="00BF5889">
        <w:rPr>
          <w:rFonts w:ascii="Arial" w:hAnsi="Arial"/>
          <w:sz w:val="24"/>
          <w:szCs w:val="24"/>
          <w:lang w:eastAsia="en-US"/>
        </w:rPr>
        <w:t xml:space="preserve">.000 zł (słownie: </w:t>
      </w:r>
      <w:r w:rsidR="002954F7">
        <w:rPr>
          <w:rFonts w:ascii="Arial" w:hAnsi="Arial"/>
          <w:sz w:val="24"/>
          <w:szCs w:val="24"/>
          <w:lang w:eastAsia="en-US"/>
        </w:rPr>
        <w:t>dziesięć tysięcy</w:t>
      </w:r>
      <w:r w:rsidRPr="00BF5889">
        <w:rPr>
          <w:rFonts w:ascii="Arial" w:hAnsi="Arial"/>
          <w:sz w:val="24"/>
          <w:szCs w:val="24"/>
          <w:lang w:eastAsia="en-US"/>
        </w:rPr>
        <w:t xml:space="preserve"> złotych). Wykonawca wnosi wadium w jednej lub kilku następujących formach:</w:t>
      </w:r>
    </w:p>
    <w:p w14:paraId="7009DA13" w14:textId="77777777" w:rsidR="008E2334" w:rsidRPr="00BF5889" w:rsidRDefault="008E2334" w:rsidP="00266A92">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266A92">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266A92">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77777777" w:rsidR="008E2334" w:rsidRPr="00BF5889" w:rsidRDefault="008E2334" w:rsidP="00266A92">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 6b ust. 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2A932674"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2954F7">
        <w:rPr>
          <w:rFonts w:ascii="Arial" w:hAnsi="Arial"/>
          <w:sz w:val="24"/>
          <w:szCs w:val="24"/>
          <w:lang w:eastAsia="en-US"/>
        </w:rPr>
        <w:t>1</w:t>
      </w:r>
      <w:r w:rsidR="00BE0F84">
        <w:rPr>
          <w:rFonts w:ascii="Arial" w:hAnsi="Arial"/>
          <w:sz w:val="24"/>
          <w:szCs w:val="24"/>
          <w:lang w:eastAsia="en-US"/>
        </w:rPr>
        <w:t>3</w:t>
      </w:r>
      <w:r w:rsidR="002954F7">
        <w:rPr>
          <w:rFonts w:ascii="Arial" w:hAnsi="Arial"/>
          <w:sz w:val="24"/>
          <w:szCs w:val="24"/>
          <w:lang w:eastAsia="en-US"/>
        </w:rPr>
        <w:t>.</w:t>
      </w:r>
      <w:r w:rsidRPr="00BF5889">
        <w:rPr>
          <w:rFonts w:ascii="Arial" w:hAnsi="Arial"/>
          <w:sz w:val="24"/>
          <w:szCs w:val="24"/>
          <w:lang w:eastAsia="en-US"/>
        </w:rPr>
        <w:t>2023.WC”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zobowiązanie gwaranta do zapłacenia beneficjentowi kwoty poręczenia/gwarancji -Gwarant musi oświadczyć, że zapłaci beneficjentowi kwotę gwarancji/poręczenia w przypadku zaistnienia okoliczno</w:t>
      </w:r>
      <w:bookmarkStart w:id="14" w:name="_GoBack"/>
      <w:bookmarkEnd w:id="14"/>
      <w:r w:rsidRPr="00BF5889">
        <w:rPr>
          <w:rFonts w:ascii="Arial" w:hAnsi="Arial"/>
          <w:sz w:val="24"/>
          <w:szCs w:val="24"/>
          <w:lang w:eastAsia="en-US"/>
        </w:rPr>
        <w:t>ści określonych w art. 98 ust. 6 Pzp,</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Pzp,</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Zasady zatrzymania oraz zwrotu wadium zostały uregulowane w ustawie Pzp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5" w:name="_Toc136324506"/>
      <w:r w:rsidRPr="00BF5889">
        <w:rPr>
          <w:rFonts w:ascii="Arial" w:eastAsia="Arial" w:hAnsi="Arial"/>
          <w:sz w:val="24"/>
          <w:szCs w:val="24"/>
          <w:lang w:val="pl"/>
        </w:rPr>
        <w:t>XIV. Termin związania ofertą</w:t>
      </w:r>
      <w:bookmarkEnd w:id="15"/>
    </w:p>
    <w:p w14:paraId="1022EC59" w14:textId="4B7236D9" w:rsidR="008E2334" w:rsidRPr="009821AD"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w:t>
      </w:r>
      <w:r w:rsidRPr="009821AD">
        <w:rPr>
          <w:rFonts w:ascii="Arial" w:eastAsia="Arial" w:hAnsi="Arial"/>
          <w:sz w:val="24"/>
          <w:szCs w:val="24"/>
          <w:lang w:val="pl"/>
        </w:rPr>
        <w:t xml:space="preserve">dn. </w:t>
      </w:r>
      <w:r w:rsidR="00BE0F84">
        <w:rPr>
          <w:rFonts w:ascii="Arial" w:eastAsia="Arial" w:hAnsi="Arial"/>
          <w:sz w:val="24"/>
          <w:szCs w:val="24"/>
          <w:lang w:val="pl"/>
        </w:rPr>
        <w:t>07</w:t>
      </w:r>
      <w:r w:rsidR="009821AD" w:rsidRPr="009821AD">
        <w:rPr>
          <w:rFonts w:ascii="Arial" w:eastAsia="Arial" w:hAnsi="Arial"/>
          <w:sz w:val="24"/>
          <w:szCs w:val="24"/>
          <w:lang w:val="pl"/>
        </w:rPr>
        <w:t xml:space="preserve"> </w:t>
      </w:r>
      <w:r w:rsidR="00BE0F84">
        <w:rPr>
          <w:rFonts w:ascii="Arial" w:eastAsia="Arial" w:hAnsi="Arial"/>
          <w:sz w:val="24"/>
          <w:szCs w:val="24"/>
          <w:lang w:val="pl"/>
        </w:rPr>
        <w:t>lipca</w:t>
      </w:r>
      <w:r w:rsidR="009821AD" w:rsidRPr="009821AD">
        <w:rPr>
          <w:rFonts w:ascii="Arial" w:eastAsia="Arial" w:hAnsi="Arial"/>
          <w:sz w:val="24"/>
          <w:szCs w:val="24"/>
          <w:lang w:val="pl"/>
        </w:rPr>
        <w:t xml:space="preserve"> 2023 r.,</w:t>
      </w:r>
      <w:r w:rsidRPr="009821AD">
        <w:rPr>
          <w:rFonts w:ascii="Arial" w:eastAsia="Arial" w:hAnsi="Arial"/>
          <w:bCs/>
          <w:sz w:val="24"/>
          <w:szCs w:val="24"/>
          <w:lang w:val="pl"/>
        </w:rPr>
        <w:t xml:space="preserve"> termin związania ofertą upływa </w:t>
      </w:r>
      <w:r w:rsidR="00BE0F84">
        <w:rPr>
          <w:rFonts w:ascii="Arial" w:eastAsia="Arial" w:hAnsi="Arial"/>
          <w:bCs/>
          <w:sz w:val="24"/>
          <w:szCs w:val="24"/>
          <w:lang w:val="pl"/>
        </w:rPr>
        <w:t>0</w:t>
      </w:r>
      <w:r w:rsidR="0092263D">
        <w:rPr>
          <w:rFonts w:ascii="Arial" w:eastAsia="Arial" w:hAnsi="Arial"/>
          <w:bCs/>
          <w:sz w:val="24"/>
          <w:szCs w:val="24"/>
          <w:lang w:val="pl"/>
        </w:rPr>
        <w:t>5</w:t>
      </w:r>
      <w:r w:rsidR="009821AD" w:rsidRPr="009821AD">
        <w:rPr>
          <w:rFonts w:ascii="Arial" w:eastAsia="Arial" w:hAnsi="Arial"/>
          <w:bCs/>
          <w:sz w:val="24"/>
          <w:szCs w:val="24"/>
          <w:lang w:val="pl"/>
        </w:rPr>
        <w:t xml:space="preserve"> </w:t>
      </w:r>
      <w:r w:rsidR="00BE0F84">
        <w:rPr>
          <w:rFonts w:ascii="Arial" w:eastAsia="Arial" w:hAnsi="Arial"/>
          <w:bCs/>
          <w:sz w:val="24"/>
          <w:szCs w:val="24"/>
          <w:lang w:val="pl"/>
        </w:rPr>
        <w:t>sierpnia</w:t>
      </w:r>
      <w:r w:rsidR="00516CCD" w:rsidRPr="009821AD">
        <w:rPr>
          <w:rFonts w:ascii="Arial" w:eastAsia="Arial" w:hAnsi="Arial"/>
          <w:bCs/>
          <w:sz w:val="24"/>
          <w:szCs w:val="24"/>
          <w:lang w:val="pl"/>
        </w:rPr>
        <w:t xml:space="preserve"> 2023</w:t>
      </w:r>
      <w:r w:rsidRPr="009821AD">
        <w:rPr>
          <w:rFonts w:ascii="Arial" w:eastAsia="Arial" w:hAnsi="Arial"/>
          <w:bCs/>
          <w:sz w:val="24"/>
          <w:szCs w:val="24"/>
          <w:lang w:val="pl"/>
        </w:rPr>
        <w:t xml:space="preserve"> r</w:t>
      </w:r>
      <w:r w:rsidR="00516CCD" w:rsidRPr="009821AD">
        <w:rPr>
          <w:rFonts w:ascii="Arial" w:eastAsia="Arial" w:hAnsi="Arial"/>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6" w:name="_Toc136324507"/>
      <w:r w:rsidRPr="00BF5889">
        <w:rPr>
          <w:rFonts w:ascii="Arial" w:eastAsia="Arial" w:hAnsi="Arial"/>
          <w:sz w:val="24"/>
          <w:szCs w:val="24"/>
          <w:lang w:val="pl"/>
        </w:rPr>
        <w:t>XV. Opis kryteriów oceny ofert z podaniem wag i sposobu oceny ofert</w:t>
      </w:r>
      <w:bookmarkEnd w:id="16"/>
      <w:r w:rsidRPr="00BF5889">
        <w:rPr>
          <w:rFonts w:ascii="Arial" w:eastAsia="Arial" w:hAnsi="Arial"/>
          <w:sz w:val="24"/>
          <w:szCs w:val="24"/>
          <w:lang w:val="pl"/>
        </w:rPr>
        <w:t xml:space="preserve"> </w:t>
      </w:r>
    </w:p>
    <w:p w14:paraId="04D31A6A"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37404661" w14:textId="77777777" w:rsidR="005D5435" w:rsidRPr="00BF5889" w:rsidRDefault="005D5435" w:rsidP="005D5435">
      <w:pPr>
        <w:spacing w:line="360" w:lineRule="auto"/>
        <w:jc w:val="both"/>
        <w:rPr>
          <w:rFonts w:ascii="Arial" w:eastAsia="Arial" w:hAnsi="Arial"/>
          <w:sz w:val="24"/>
          <w:szCs w:val="24"/>
          <w:lang w:val="pl"/>
        </w:rPr>
      </w:pP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lastRenderedPageBreak/>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Pr="008702C5" w:rsidRDefault="008E2334" w:rsidP="008E2334">
      <w:pPr>
        <w:spacing w:line="360" w:lineRule="auto"/>
        <w:jc w:val="both"/>
        <w:rPr>
          <w:rFonts w:ascii="Arial" w:eastAsia="Arial" w:hAnsi="Arial"/>
          <w:sz w:val="12"/>
          <w:szCs w:val="24"/>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4F6AED65" w14:textId="77777777" w:rsidR="008E2334" w:rsidRPr="008702C5" w:rsidRDefault="008E2334" w:rsidP="008E2334">
      <w:pPr>
        <w:spacing w:line="360" w:lineRule="auto"/>
        <w:jc w:val="both"/>
        <w:rPr>
          <w:rFonts w:ascii="Arial" w:eastAsia="Arial" w:hAnsi="Arial"/>
          <w:sz w:val="12"/>
          <w:szCs w:val="24"/>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0AD33E68"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w:t>
      </w:r>
      <w:r w:rsidR="00CA5541">
        <w:rPr>
          <w:rFonts w:ascii="Arial" w:eastAsia="Times New Roman" w:hAnsi="Arial"/>
          <w:sz w:val="24"/>
          <w:szCs w:val="24"/>
        </w:rPr>
        <w:t>24</w:t>
      </w:r>
      <w:r w:rsidRPr="00BF5889">
        <w:rPr>
          <w:rFonts w:ascii="Arial" w:eastAsia="Times New Roman" w:hAnsi="Arial"/>
          <w:sz w:val="24"/>
          <w:szCs w:val="24"/>
        </w:rPr>
        <w:t xml:space="preserve"> miesi</w:t>
      </w:r>
      <w:r w:rsidR="00CA5541">
        <w:rPr>
          <w:rFonts w:ascii="Arial" w:eastAsia="Times New Roman" w:hAnsi="Arial"/>
          <w:sz w:val="24"/>
          <w:szCs w:val="24"/>
        </w:rPr>
        <w:t>ące</w:t>
      </w:r>
      <w:r w:rsidRPr="00BF5889">
        <w:rPr>
          <w:rFonts w:ascii="Arial" w:eastAsia="Times New Roman" w:hAnsi="Arial"/>
          <w:sz w:val="24"/>
          <w:szCs w:val="24"/>
        </w:rPr>
        <w:t xml:space="preserve"> od daty odbioru końcowego. Zamawiający odrzuci oferty, w których okres gwarancji zaoferowano krótszy niż </w:t>
      </w:r>
      <w:r w:rsidR="00CA5541">
        <w:rPr>
          <w:rFonts w:ascii="Arial" w:eastAsia="Times New Roman" w:hAnsi="Arial"/>
          <w:sz w:val="24"/>
          <w:szCs w:val="24"/>
        </w:rPr>
        <w:t>24</w:t>
      </w:r>
      <w:r w:rsidRPr="00BF5889">
        <w:rPr>
          <w:rFonts w:ascii="Arial" w:eastAsia="Times New Roman" w:hAnsi="Arial"/>
          <w:sz w:val="24"/>
          <w:szCs w:val="24"/>
        </w:rPr>
        <w:t xml:space="preserve"> miesi</w:t>
      </w:r>
      <w:r w:rsidR="00CA5541">
        <w:rPr>
          <w:rFonts w:ascii="Arial" w:eastAsia="Times New Roman" w:hAnsi="Arial"/>
          <w:sz w:val="24"/>
          <w:szCs w:val="24"/>
        </w:rPr>
        <w:t>ące</w:t>
      </w:r>
      <w:r w:rsidRPr="00BF5889">
        <w:rPr>
          <w:rFonts w:ascii="Arial" w:eastAsia="Times New Roman" w:hAnsi="Arial"/>
          <w:sz w:val="24"/>
          <w:szCs w:val="24"/>
        </w:rPr>
        <w:t xml:space="preserve">. </w:t>
      </w:r>
    </w:p>
    <w:p w14:paraId="1B326DB6"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36324508"/>
      <w:r w:rsidRPr="00BF5889">
        <w:rPr>
          <w:rFonts w:ascii="Arial" w:eastAsia="Arial" w:hAnsi="Arial"/>
          <w:sz w:val="24"/>
          <w:szCs w:val="24"/>
          <w:lang w:val="pl"/>
        </w:rPr>
        <w:t>XVI. Informacje o formalnościach, jakie powinny być dopełnione po wyborze oferty w celu zawarcia umowy</w:t>
      </w:r>
      <w:bookmarkEnd w:id="17"/>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0FF44AD1"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sidR="005D5435">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12BB76A3" w14:textId="6851DF19" w:rsidR="008E2334" w:rsidRPr="008702C5" w:rsidRDefault="008E2334" w:rsidP="008702C5">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w:t>
      </w:r>
      <w:r w:rsidR="008702C5">
        <w:rPr>
          <w:rFonts w:ascii="Arial" w:eastAsia="Arial" w:hAnsi="Arial"/>
          <w:sz w:val="24"/>
          <w:szCs w:val="24"/>
          <w:lang w:val="pl"/>
        </w:rPr>
        <w:t xml:space="preserve">zany przed podpisaniem umowy do </w:t>
      </w:r>
      <w:r w:rsidRPr="008702C5">
        <w:rPr>
          <w:rFonts w:ascii="Arial" w:eastAsia="Times New Roman" w:hAnsi="Arial"/>
          <w:sz w:val="24"/>
          <w:szCs w:val="24"/>
        </w:rPr>
        <w:t>wniesienia zabezpieczenia należytego wykonania umowy (jeżeli jego wniesienie było wymagane).</w:t>
      </w:r>
    </w:p>
    <w:p w14:paraId="1F138516"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36324509"/>
      <w:r w:rsidRPr="00BF5889">
        <w:rPr>
          <w:rFonts w:ascii="Arial" w:eastAsia="Arial" w:hAnsi="Arial"/>
          <w:sz w:val="24"/>
          <w:szCs w:val="24"/>
          <w:lang w:val="pl"/>
        </w:rPr>
        <w:t>XVII. Wymagania dotyczące zabezpieczenia należytego wykonania umowy.</w:t>
      </w:r>
      <w:bookmarkEnd w:id="18"/>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p>
    <w:p w14:paraId="22B60EFD"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lastRenderedPageBreak/>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4EC8245C"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pieniądzu wpłaca się przelewem na rachunek bankowy Zamawiającego. Na przelewie należy umieścić adnotację: „ZNWU, Znak sprawy: WG.271.</w:t>
      </w:r>
      <w:r w:rsidR="006D7638">
        <w:rPr>
          <w:rFonts w:ascii="Arial" w:eastAsia="Times New Roman" w:hAnsi="Arial"/>
          <w:sz w:val="24"/>
          <w:szCs w:val="24"/>
        </w:rPr>
        <w:t>1.</w:t>
      </w:r>
      <w:r w:rsidR="00CA5541">
        <w:rPr>
          <w:rFonts w:ascii="Arial" w:eastAsia="Times New Roman" w:hAnsi="Arial"/>
          <w:sz w:val="24"/>
          <w:szCs w:val="24"/>
        </w:rPr>
        <w:t>1</w:t>
      </w:r>
      <w:r w:rsidR="00BE0F84">
        <w:rPr>
          <w:rFonts w:ascii="Arial" w:eastAsia="Times New Roman" w:hAnsi="Arial"/>
          <w:sz w:val="24"/>
          <w:szCs w:val="24"/>
        </w:rPr>
        <w:t>3</w:t>
      </w:r>
      <w:r w:rsidRPr="00BF5889">
        <w:rPr>
          <w:rFonts w:ascii="Arial" w:eastAsia="Times New Roman" w:hAnsi="Arial"/>
          <w:sz w:val="24"/>
          <w:szCs w:val="24"/>
        </w:rPr>
        <w:t>.2023.WC”.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Pzp.</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Pzp,</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Wniesienie ZNWU musi być zgodne z przepisami ustawy Pzp. Poręczenie/gwarancja o treści niezgodnej z Pzp, postanowieniami SWZ lub zawierające postanowienia ograniczające odpowiedzialność Gwaranta wobec Beneficjenta, jest równoznaczne z nie 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36324510"/>
      <w:r w:rsidRPr="00BF5889">
        <w:rPr>
          <w:rFonts w:ascii="Arial" w:eastAsia="Arial" w:hAnsi="Arial"/>
          <w:sz w:val="24"/>
          <w:szCs w:val="24"/>
          <w:lang w:val="pl"/>
        </w:rPr>
        <w:t>XVIII. Informacje o treści zawieranej umowy oraz możliwości jej zmiany</w:t>
      </w:r>
      <w:bookmarkEnd w:id="19"/>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36324511"/>
      <w:r w:rsidRPr="00BF5889">
        <w:rPr>
          <w:rFonts w:ascii="Arial" w:eastAsia="Arial" w:hAnsi="Arial"/>
          <w:sz w:val="24"/>
          <w:szCs w:val="24"/>
          <w:lang w:val="pl"/>
        </w:rPr>
        <w:t>XIX. Ochrona danych osobowych</w:t>
      </w:r>
      <w:bookmarkEnd w:id="20"/>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14:paraId="64A640C6"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lastRenderedPageBreak/>
        <w:t>w związku z art. 17 ust. 3 lit. 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36324512"/>
      <w:r w:rsidRPr="00BF5889">
        <w:rPr>
          <w:rFonts w:ascii="Arial" w:eastAsia="Arial" w:hAnsi="Arial"/>
          <w:sz w:val="24"/>
          <w:szCs w:val="24"/>
          <w:lang w:val="pl"/>
        </w:rPr>
        <w:t>XX. Pouczenie o środkach ochrony prawnej przysługujących Wykonawcy</w:t>
      </w:r>
      <w:bookmarkEnd w:id="21"/>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8E2334">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lastRenderedPageBreak/>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8E2334">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2" w:name="_Toc136324513"/>
      <w:r w:rsidRPr="00BF5889">
        <w:rPr>
          <w:rFonts w:ascii="Arial" w:eastAsia="Arial" w:hAnsi="Arial"/>
          <w:sz w:val="24"/>
          <w:szCs w:val="24"/>
          <w:lang w:val="pl"/>
        </w:rPr>
        <w:t>XXI. Spis załączników</w:t>
      </w:r>
      <w:bookmarkEnd w:id="22"/>
    </w:p>
    <w:p w14:paraId="622721CF" w14:textId="77777777" w:rsidR="008E2334" w:rsidRPr="00BF5889" w:rsidRDefault="008E2334" w:rsidP="00266A92">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266A92">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266A92">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266A92">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266A92">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266A92">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5D2AB0A6" w14:textId="77777777" w:rsidR="008E2334" w:rsidRPr="00BF5889" w:rsidRDefault="008E2334" w:rsidP="00266A92">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nr 7 - Wzór umowy</w:t>
      </w:r>
    </w:p>
    <w:p w14:paraId="49C7AE7D" w14:textId="77777777" w:rsidR="008E2334" w:rsidRPr="00BF5889" w:rsidRDefault="008E2334" w:rsidP="00266A92">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3" w:name="_Toc136324514"/>
      <w:r w:rsidRPr="00BF5889">
        <w:rPr>
          <w:rFonts w:ascii="Arial" w:eastAsia="Arial" w:hAnsi="Arial"/>
          <w:sz w:val="24"/>
          <w:szCs w:val="24"/>
          <w:lang w:val="pl"/>
        </w:rPr>
        <w:t>XXII. Postanowienia końcowe</w:t>
      </w:r>
      <w:bookmarkEnd w:id="23"/>
    </w:p>
    <w:p w14:paraId="52C57295" w14:textId="77777777" w:rsidR="008E2334" w:rsidRPr="00BF5889" w:rsidRDefault="008E2334" w:rsidP="008E2334">
      <w:pPr>
        <w:tabs>
          <w:tab w:val="left" w:pos="567"/>
        </w:tabs>
        <w:spacing w:before="60" w:after="60"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8702C5">
      <w:pPr>
        <w:numPr>
          <w:ilvl w:val="1"/>
          <w:numId w:val="35"/>
        </w:numPr>
        <w:tabs>
          <w:tab w:val="left" w:pos="567"/>
        </w:tabs>
        <w:spacing w:before="60" w:after="60" w:line="360" w:lineRule="auto"/>
        <w:ind w:left="851" w:hanging="709"/>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015BE550" w14:textId="77777777" w:rsidR="008E2334" w:rsidRPr="00BF5889" w:rsidRDefault="008E2334" w:rsidP="008702C5">
      <w:pPr>
        <w:numPr>
          <w:ilvl w:val="1"/>
          <w:numId w:val="35"/>
        </w:numPr>
        <w:tabs>
          <w:tab w:val="left" w:pos="567"/>
        </w:tabs>
        <w:spacing w:before="60" w:after="60" w:line="360" w:lineRule="auto"/>
        <w:ind w:left="851" w:hanging="709"/>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3D78CDE8" w14:textId="77777777" w:rsidR="008E2334" w:rsidRPr="00BF5889" w:rsidRDefault="008E2334" w:rsidP="008702C5">
      <w:pPr>
        <w:numPr>
          <w:ilvl w:val="1"/>
          <w:numId w:val="35"/>
        </w:numPr>
        <w:tabs>
          <w:tab w:val="left" w:pos="567"/>
        </w:tabs>
        <w:spacing w:before="60" w:after="60" w:line="360" w:lineRule="auto"/>
        <w:ind w:left="851" w:hanging="709"/>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ustawy Prawo budowlane oraz aktów prawnych wydanych na jej podstawie.</w:t>
      </w:r>
    </w:p>
    <w:p w14:paraId="269A2C00" w14:textId="77777777" w:rsidR="00D93F91" w:rsidRPr="00BF5889" w:rsidRDefault="00D93F91" w:rsidP="008702C5">
      <w:pPr>
        <w:tabs>
          <w:tab w:val="left" w:pos="567"/>
        </w:tabs>
        <w:spacing w:line="20" w:lineRule="exact"/>
        <w:ind w:left="567" w:hanging="709"/>
        <w:rPr>
          <w:rFonts w:ascii="Tahoma" w:eastAsia="Times New Roman" w:hAnsi="Tahoma" w:cs="Tahoma"/>
          <w:sz w:val="22"/>
          <w:szCs w:val="22"/>
        </w:rPr>
        <w:sectPr w:rsidR="00D93F91" w:rsidRPr="00BF5889" w:rsidSect="009C4A21">
          <w:footerReference w:type="default" r:id="rId32"/>
          <w:headerReference w:type="first" r:id="rId33"/>
          <w:pgSz w:w="11900" w:h="16838"/>
          <w:pgMar w:top="1560" w:right="1026" w:bottom="1276" w:left="1020" w:header="170" w:footer="567" w:gutter="0"/>
          <w:cols w:space="0" w:equalWidth="0">
            <w:col w:w="9860"/>
          </w:cols>
          <w:docGrid w:linePitch="360"/>
        </w:sectPr>
      </w:pPr>
      <w:bookmarkStart w:id="24" w:name="page15"/>
      <w:bookmarkEnd w:id="24"/>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41526" w14:textId="77777777" w:rsidR="00387732" w:rsidRDefault="00387732" w:rsidP="00D93F91">
      <w:r>
        <w:separator/>
      </w:r>
    </w:p>
  </w:endnote>
  <w:endnote w:type="continuationSeparator" w:id="0">
    <w:p w14:paraId="1F28FDD4" w14:textId="77777777" w:rsidR="00387732" w:rsidRDefault="00387732"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653236"/>
      <w:docPartObj>
        <w:docPartGallery w:val="Page Numbers (Bottom of Page)"/>
        <w:docPartUnique/>
      </w:docPartObj>
    </w:sdtPr>
    <w:sdtEndPr/>
    <w:sdtContent>
      <w:p w14:paraId="0E8F2FC6" w14:textId="007E8174" w:rsidR="00AD7D8F" w:rsidRDefault="00AD7D8F">
        <w:pPr>
          <w:pStyle w:val="Stopka"/>
          <w:jc w:val="right"/>
        </w:pPr>
        <w:r>
          <w:fldChar w:fldCharType="begin"/>
        </w:r>
        <w:r>
          <w:instrText>PAGE   \* MERGEFORMAT</w:instrText>
        </w:r>
        <w:r>
          <w:fldChar w:fldCharType="separate"/>
        </w:r>
        <w:r w:rsidR="005558FD">
          <w:rPr>
            <w:noProof/>
          </w:rPr>
          <w:t>24</w:t>
        </w:r>
        <w:r>
          <w:fldChar w:fldCharType="end"/>
        </w:r>
      </w:p>
    </w:sdtContent>
  </w:sdt>
  <w:p w14:paraId="1FE09817" w14:textId="77777777" w:rsidR="00AD7D8F" w:rsidRDefault="00AD7D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FDF48" w14:textId="77777777" w:rsidR="00387732" w:rsidRDefault="00387732" w:rsidP="00D93F91">
      <w:r>
        <w:separator/>
      </w:r>
    </w:p>
  </w:footnote>
  <w:footnote w:type="continuationSeparator" w:id="0">
    <w:p w14:paraId="0DA7FAEE" w14:textId="77777777" w:rsidR="00387732" w:rsidRDefault="00387732" w:rsidP="00D93F91">
      <w:r>
        <w:continuationSeparator/>
      </w:r>
    </w:p>
  </w:footnote>
  <w:footnote w:id="1">
    <w:p w14:paraId="74263055" w14:textId="77777777" w:rsidR="00AD7D8F" w:rsidRDefault="00AD7D8F"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AD7D8F" w:rsidRDefault="00AD7D8F"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AD7D8F" w:rsidRDefault="00AD7D8F"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AD7D8F" w:rsidRDefault="00AD7D8F"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AD7D8F" w:rsidRDefault="00AD7D8F"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AD7D8F" w:rsidRDefault="00AD7D8F"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8C6E5" w14:textId="0EB02AC6" w:rsidR="00AD7D8F" w:rsidRDefault="00AD7D8F">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AD7D8F" w:rsidRDefault="00AD7D8F">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AD7D8F" w:rsidRDefault="00AD7D8F">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5E69AFA"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8">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6">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28">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5"/>
  </w:num>
  <w:num w:numId="2">
    <w:abstractNumId w:val="1"/>
  </w:num>
  <w:num w:numId="3">
    <w:abstractNumId w:val="3"/>
  </w:num>
  <w:num w:numId="4">
    <w:abstractNumId w:val="10"/>
  </w:num>
  <w:num w:numId="5">
    <w:abstractNumId w:val="12"/>
  </w:num>
  <w:num w:numId="6">
    <w:abstractNumId w:val="26"/>
  </w:num>
  <w:num w:numId="7">
    <w:abstractNumId w:val="17"/>
  </w:num>
  <w:num w:numId="8">
    <w:abstractNumId w:val="7"/>
  </w:num>
  <w:num w:numId="9">
    <w:abstractNumId w:val="4"/>
  </w:num>
  <w:num w:numId="10">
    <w:abstractNumId w:val="6"/>
  </w:num>
  <w:num w:numId="11">
    <w:abstractNumId w:val="32"/>
  </w:num>
  <w:num w:numId="12">
    <w:abstractNumId w:val="24"/>
  </w:num>
  <w:num w:numId="13">
    <w:abstractNumId w:val="0"/>
  </w:num>
  <w:num w:numId="14">
    <w:abstractNumId w:val="31"/>
  </w:num>
  <w:num w:numId="15">
    <w:abstractNumId w:val="15"/>
  </w:num>
  <w:num w:numId="16">
    <w:abstractNumId w:val="29"/>
  </w:num>
  <w:num w:numId="17">
    <w:abstractNumId w:val="33"/>
  </w:num>
  <w:num w:numId="18">
    <w:abstractNumId w:val="14"/>
  </w:num>
  <w:num w:numId="19">
    <w:abstractNumId w:val="30"/>
  </w:num>
  <w:num w:numId="20">
    <w:abstractNumId w:val="19"/>
  </w:num>
  <w:num w:numId="21">
    <w:abstractNumId w:val="18"/>
  </w:num>
  <w:num w:numId="22">
    <w:abstractNumId w:val="16"/>
  </w:num>
  <w:num w:numId="23">
    <w:abstractNumId w:val="23"/>
  </w:num>
  <w:num w:numId="24">
    <w:abstractNumId w:val="20"/>
  </w:num>
  <w:num w:numId="25">
    <w:abstractNumId w:val="25"/>
  </w:num>
  <w:num w:numId="26">
    <w:abstractNumId w:val="22"/>
  </w:num>
  <w:num w:numId="27">
    <w:abstractNumId w:val="27"/>
  </w:num>
  <w:num w:numId="28">
    <w:abstractNumId w:val="9"/>
  </w:num>
  <w:num w:numId="29">
    <w:abstractNumId w:val="21"/>
  </w:num>
  <w:num w:numId="30">
    <w:abstractNumId w:val="11"/>
  </w:num>
  <w:num w:numId="31">
    <w:abstractNumId w:val="28"/>
  </w:num>
  <w:num w:numId="32">
    <w:abstractNumId w:val="34"/>
  </w:num>
  <w:num w:numId="33">
    <w:abstractNumId w:val="2"/>
  </w:num>
  <w:num w:numId="34">
    <w:abstractNumId w:val="5"/>
  </w:num>
  <w:num w:numId="35">
    <w:abstractNumId w:val="8"/>
  </w:num>
  <w:num w:numId="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91"/>
    <w:rsid w:val="000059C7"/>
    <w:rsid w:val="000171B5"/>
    <w:rsid w:val="00047D8E"/>
    <w:rsid w:val="00061E04"/>
    <w:rsid w:val="00065D51"/>
    <w:rsid w:val="0007429F"/>
    <w:rsid w:val="00084BA1"/>
    <w:rsid w:val="000903F7"/>
    <w:rsid w:val="00096288"/>
    <w:rsid w:val="000A70DC"/>
    <w:rsid w:val="000B5464"/>
    <w:rsid w:val="001012B4"/>
    <w:rsid w:val="00107F15"/>
    <w:rsid w:val="00113460"/>
    <w:rsid w:val="00113D1D"/>
    <w:rsid w:val="00120658"/>
    <w:rsid w:val="001217D1"/>
    <w:rsid w:val="00130542"/>
    <w:rsid w:val="001353EC"/>
    <w:rsid w:val="001433CF"/>
    <w:rsid w:val="00152B7A"/>
    <w:rsid w:val="00153E52"/>
    <w:rsid w:val="00162A09"/>
    <w:rsid w:val="00172526"/>
    <w:rsid w:val="00177EBB"/>
    <w:rsid w:val="00195A51"/>
    <w:rsid w:val="001A1FE4"/>
    <w:rsid w:val="001B1C04"/>
    <w:rsid w:val="001B3FDB"/>
    <w:rsid w:val="001C1580"/>
    <w:rsid w:val="001C3F47"/>
    <w:rsid w:val="001E4BDA"/>
    <w:rsid w:val="001E50B9"/>
    <w:rsid w:val="001F0DC9"/>
    <w:rsid w:val="001F2AFE"/>
    <w:rsid w:val="00207B38"/>
    <w:rsid w:val="00210BC8"/>
    <w:rsid w:val="00216A50"/>
    <w:rsid w:val="00227F2A"/>
    <w:rsid w:val="00250F89"/>
    <w:rsid w:val="00253FF1"/>
    <w:rsid w:val="00262E18"/>
    <w:rsid w:val="00266A92"/>
    <w:rsid w:val="00271821"/>
    <w:rsid w:val="002739F8"/>
    <w:rsid w:val="00274E66"/>
    <w:rsid w:val="00286AC1"/>
    <w:rsid w:val="002954F7"/>
    <w:rsid w:val="00295D22"/>
    <w:rsid w:val="002A1A2B"/>
    <w:rsid w:val="00312BD9"/>
    <w:rsid w:val="00323BCF"/>
    <w:rsid w:val="00330787"/>
    <w:rsid w:val="003329CB"/>
    <w:rsid w:val="00335FEB"/>
    <w:rsid w:val="003531BA"/>
    <w:rsid w:val="003770F2"/>
    <w:rsid w:val="00384001"/>
    <w:rsid w:val="00387732"/>
    <w:rsid w:val="00391D3E"/>
    <w:rsid w:val="003964C9"/>
    <w:rsid w:val="003A0FCA"/>
    <w:rsid w:val="003A2064"/>
    <w:rsid w:val="003D2662"/>
    <w:rsid w:val="003E356E"/>
    <w:rsid w:val="003F3396"/>
    <w:rsid w:val="00402BDB"/>
    <w:rsid w:val="00404A7A"/>
    <w:rsid w:val="0041114B"/>
    <w:rsid w:val="00424E7E"/>
    <w:rsid w:val="0043021E"/>
    <w:rsid w:val="004640D5"/>
    <w:rsid w:val="004771DF"/>
    <w:rsid w:val="004B6D62"/>
    <w:rsid w:val="004F234A"/>
    <w:rsid w:val="00507B3F"/>
    <w:rsid w:val="00516CCD"/>
    <w:rsid w:val="0052543A"/>
    <w:rsid w:val="00532B7F"/>
    <w:rsid w:val="00533402"/>
    <w:rsid w:val="00537299"/>
    <w:rsid w:val="00540980"/>
    <w:rsid w:val="005431B1"/>
    <w:rsid w:val="0054584B"/>
    <w:rsid w:val="00545C14"/>
    <w:rsid w:val="005466BC"/>
    <w:rsid w:val="005530E4"/>
    <w:rsid w:val="005549E8"/>
    <w:rsid w:val="005558FD"/>
    <w:rsid w:val="005803A5"/>
    <w:rsid w:val="005A2898"/>
    <w:rsid w:val="005B532C"/>
    <w:rsid w:val="005D5435"/>
    <w:rsid w:val="005F6268"/>
    <w:rsid w:val="00616F1C"/>
    <w:rsid w:val="006327FC"/>
    <w:rsid w:val="00636432"/>
    <w:rsid w:val="0064288B"/>
    <w:rsid w:val="006433BD"/>
    <w:rsid w:val="006561AF"/>
    <w:rsid w:val="00672E0C"/>
    <w:rsid w:val="00675688"/>
    <w:rsid w:val="006A7879"/>
    <w:rsid w:val="006C6249"/>
    <w:rsid w:val="006D02E2"/>
    <w:rsid w:val="006D7638"/>
    <w:rsid w:val="0072048D"/>
    <w:rsid w:val="00740BD2"/>
    <w:rsid w:val="00761262"/>
    <w:rsid w:val="007709E9"/>
    <w:rsid w:val="00770FEC"/>
    <w:rsid w:val="007717E3"/>
    <w:rsid w:val="007E2186"/>
    <w:rsid w:val="007E619F"/>
    <w:rsid w:val="007F7C42"/>
    <w:rsid w:val="00824420"/>
    <w:rsid w:val="00840AC0"/>
    <w:rsid w:val="008412B1"/>
    <w:rsid w:val="008546BF"/>
    <w:rsid w:val="00856EBE"/>
    <w:rsid w:val="008702C5"/>
    <w:rsid w:val="008804A3"/>
    <w:rsid w:val="00887BE8"/>
    <w:rsid w:val="008A4785"/>
    <w:rsid w:val="008B3DA9"/>
    <w:rsid w:val="008C04C0"/>
    <w:rsid w:val="008D0FD7"/>
    <w:rsid w:val="008E2334"/>
    <w:rsid w:val="0090675E"/>
    <w:rsid w:val="0092263D"/>
    <w:rsid w:val="00923064"/>
    <w:rsid w:val="00925C36"/>
    <w:rsid w:val="0095163B"/>
    <w:rsid w:val="00966D9B"/>
    <w:rsid w:val="00970DC7"/>
    <w:rsid w:val="009821AD"/>
    <w:rsid w:val="00985851"/>
    <w:rsid w:val="009B54EF"/>
    <w:rsid w:val="009C4A21"/>
    <w:rsid w:val="009C5D0E"/>
    <w:rsid w:val="009F465D"/>
    <w:rsid w:val="00A117B8"/>
    <w:rsid w:val="00A27754"/>
    <w:rsid w:val="00A34336"/>
    <w:rsid w:val="00A40F2D"/>
    <w:rsid w:val="00A511C9"/>
    <w:rsid w:val="00A53DEB"/>
    <w:rsid w:val="00A56E8F"/>
    <w:rsid w:val="00A61A60"/>
    <w:rsid w:val="00A62F2B"/>
    <w:rsid w:val="00A7031C"/>
    <w:rsid w:val="00A7574E"/>
    <w:rsid w:val="00A9662A"/>
    <w:rsid w:val="00A97B64"/>
    <w:rsid w:val="00AA5333"/>
    <w:rsid w:val="00AC217B"/>
    <w:rsid w:val="00AC5843"/>
    <w:rsid w:val="00AD744A"/>
    <w:rsid w:val="00AD7D8F"/>
    <w:rsid w:val="00AE1B11"/>
    <w:rsid w:val="00AF68BA"/>
    <w:rsid w:val="00B10B3F"/>
    <w:rsid w:val="00B15BF9"/>
    <w:rsid w:val="00B2046C"/>
    <w:rsid w:val="00B51258"/>
    <w:rsid w:val="00B551DF"/>
    <w:rsid w:val="00B56A7A"/>
    <w:rsid w:val="00B62DED"/>
    <w:rsid w:val="00B66F82"/>
    <w:rsid w:val="00BA0E8E"/>
    <w:rsid w:val="00BB6F54"/>
    <w:rsid w:val="00BC4A3A"/>
    <w:rsid w:val="00BE0F84"/>
    <w:rsid w:val="00BF2E14"/>
    <w:rsid w:val="00BF5889"/>
    <w:rsid w:val="00C541C2"/>
    <w:rsid w:val="00C734E3"/>
    <w:rsid w:val="00C92A59"/>
    <w:rsid w:val="00C9380D"/>
    <w:rsid w:val="00CA50CB"/>
    <w:rsid w:val="00CA5541"/>
    <w:rsid w:val="00CB63A7"/>
    <w:rsid w:val="00CE6D4B"/>
    <w:rsid w:val="00D050D9"/>
    <w:rsid w:val="00D056F7"/>
    <w:rsid w:val="00D11511"/>
    <w:rsid w:val="00D1164A"/>
    <w:rsid w:val="00D2762A"/>
    <w:rsid w:val="00D3059A"/>
    <w:rsid w:val="00D567C5"/>
    <w:rsid w:val="00D57487"/>
    <w:rsid w:val="00D66CED"/>
    <w:rsid w:val="00D81ED8"/>
    <w:rsid w:val="00D91191"/>
    <w:rsid w:val="00D91417"/>
    <w:rsid w:val="00D93F91"/>
    <w:rsid w:val="00DC1AB6"/>
    <w:rsid w:val="00DD158C"/>
    <w:rsid w:val="00DE19C3"/>
    <w:rsid w:val="00DE4335"/>
    <w:rsid w:val="00DF055E"/>
    <w:rsid w:val="00DF6C6D"/>
    <w:rsid w:val="00DF78E0"/>
    <w:rsid w:val="00E05451"/>
    <w:rsid w:val="00E05CA8"/>
    <w:rsid w:val="00E208DC"/>
    <w:rsid w:val="00E245FB"/>
    <w:rsid w:val="00E31C87"/>
    <w:rsid w:val="00E43522"/>
    <w:rsid w:val="00E45B95"/>
    <w:rsid w:val="00E602B3"/>
    <w:rsid w:val="00E777A9"/>
    <w:rsid w:val="00E908FD"/>
    <w:rsid w:val="00E94732"/>
    <w:rsid w:val="00ED1F3D"/>
    <w:rsid w:val="00ED4F8F"/>
    <w:rsid w:val="00EE2A54"/>
    <w:rsid w:val="00EE660A"/>
    <w:rsid w:val="00F00092"/>
    <w:rsid w:val="00F005F5"/>
    <w:rsid w:val="00F1270B"/>
    <w:rsid w:val="00F64174"/>
    <w:rsid w:val="00F8548C"/>
    <w:rsid w:val="00F85805"/>
    <w:rsid w:val="00F91E63"/>
    <w:rsid w:val="00FE062F"/>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E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gminastezyca/" TargetMode="External"/><Relationship Id="rId3" Type="http://schemas.openxmlformats.org/officeDocument/2006/relationships/styles" Target="styles.xml"/><Relationship Id="rId21" Type="http://schemas.openxmlformats.org/officeDocument/2006/relationships/hyperlink" Target="file:///C:\Users\wciachowska\Documents\zam%20publiczne\2023\2_2023%20Plac%20zabaw\pod%20linkie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wciachowska@gminastezyc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10" Type="http://schemas.openxmlformats.org/officeDocument/2006/relationships/hyperlink" Target="https://platformazakupowa.pl/pn/gminastezyca/"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microsoft.com/office/2007/relationships/stylesWithEffects" Target="stylesWithEffects.xml"/><Relationship Id="rId9" Type="http://schemas.openxmlformats.org/officeDocument/2006/relationships/hyperlink" Target="https://platformazakupowa.pl/pn/gminastezyca/" TargetMode="External"/><Relationship Id="rId14" Type="http://schemas.openxmlformats.org/officeDocument/2006/relationships/hyperlink" Target="mailto:stezyca@gminatezyc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mswia/oprogramowanie-do-pobrania"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4BBD3-5A12-4C1D-883D-B0322DE1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9623</Words>
  <Characters>57741</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Weronika Ciachowska</cp:lastModifiedBy>
  <cp:revision>2</cp:revision>
  <cp:lastPrinted>2023-06-20T10:13:00Z</cp:lastPrinted>
  <dcterms:created xsi:type="dcterms:W3CDTF">2023-06-20T10:13:00Z</dcterms:created>
  <dcterms:modified xsi:type="dcterms:W3CDTF">2023-06-20T10:13:00Z</dcterms:modified>
</cp:coreProperties>
</file>