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2D61A58E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11566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7E15137B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11566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 w:rsidR="0046399A">
        <w:rPr>
          <w:b/>
          <w:bCs/>
          <w:sz w:val="24"/>
          <w:szCs w:val="24"/>
        </w:rPr>
        <w:t>Myjki ultradźwiękowe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6059B564" w:rsidR="006D62CC" w:rsidRPr="0007413C" w:rsidRDefault="0046399A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Duża myjka ultradźwiękowa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BA2F9AD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0C6B4E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25169CD1" w:rsidR="006D62CC" w:rsidRPr="00C03E93" w:rsidRDefault="0046399A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Mała myjka ultradźwiękowa</w:t>
            </w:r>
            <w:r w:rsidR="00D04D9D"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</w:t>
            </w:r>
            <w:r w:rsidR="006D4533"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>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3C2A4FD7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6CF85A99" w:rsidR="00686F41" w:rsidRPr="00D85034" w:rsidRDefault="00FD6492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Duża myjka ultradźwiękowa</w:t>
            </w:r>
            <w:r w:rsid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2941822F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686F41" w:rsidRPr="00D85034" w:rsidRDefault="00686F41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686F41" w:rsidRPr="00D85034" w:rsidRDefault="00686F41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29E15007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686F41" w:rsidRPr="0018187A" w:rsidRDefault="00686F41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5BA85CF3" w:rsidR="00686F41" w:rsidRPr="00107883" w:rsidRDefault="00885F98" w:rsidP="00FD649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ojemność w zakresie 25-30 l.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yjka wyposażona w grzałkę, podgrzewającą płyn do maksymalnej temperatury w zakresie 80-85 stopni Ce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AF6DA9">
              <w:rPr>
                <w:rFonts w:ascii="Calibri" w:hAnsi="Calibri" w:cs="Calibri"/>
                <w:sz w:val="20"/>
                <w:szCs w:val="20"/>
              </w:rPr>
              <w:t>sjusza. C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zęstotliwość fal dźwiękowych 40 kHz (standardowa dla większości myjek ultradźwiękowych)</w:t>
            </w:r>
            <w:r w:rsidR="00AF6DA9">
              <w:rPr>
                <w:rFonts w:ascii="Calibri" w:hAnsi="Calibri" w:cs="Calibri"/>
                <w:sz w:val="20"/>
                <w:szCs w:val="20"/>
              </w:rPr>
              <w:t>. O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budowa myjki wykonana ze stali nierdzewnej.</w:t>
            </w:r>
            <w:r w:rsidR="00AF6DA9"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awór spustowy umożliwiający opróżnienie zbiornika</w:t>
            </w:r>
            <w:r w:rsidR="00AF6DA9">
              <w:rPr>
                <w:rFonts w:ascii="Calibri" w:hAnsi="Calibri" w:cs="Calibri"/>
                <w:sz w:val="20"/>
                <w:szCs w:val="20"/>
              </w:rPr>
              <w:t>. U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chwyty do transportu</w:t>
            </w:r>
            <w:r w:rsidR="00AF6DA9">
              <w:rPr>
                <w:rFonts w:ascii="Calibri" w:hAnsi="Calibri" w:cs="Calibri"/>
                <w:sz w:val="20"/>
                <w:szCs w:val="20"/>
              </w:rPr>
              <w:t>. W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 xml:space="preserve"> zestawie co najmniej: pokrywa, kosz, kabel przyłączeniowy</w:t>
            </w:r>
            <w:r w:rsidR="00AF6DA9">
              <w:rPr>
                <w:rFonts w:ascii="Calibri" w:hAnsi="Calibri" w:cs="Calibri"/>
                <w:sz w:val="20"/>
                <w:szCs w:val="20"/>
              </w:rPr>
              <w:t>. W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yświetlacz cyfrowy</w:t>
            </w:r>
            <w:r w:rsidR="00AF6DA9">
              <w:rPr>
                <w:rFonts w:ascii="Calibri" w:hAnsi="Calibri" w:cs="Calibri"/>
                <w:sz w:val="20"/>
                <w:szCs w:val="20"/>
              </w:rPr>
              <w:t>. M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yjka wyposażona w minutnik</w:t>
            </w:r>
            <w:r w:rsidR="008335D6">
              <w:rPr>
                <w:rFonts w:ascii="Calibri" w:hAnsi="Calibri" w:cs="Calibri"/>
                <w:sz w:val="20"/>
                <w:szCs w:val="20"/>
              </w:rPr>
              <w:t>. M</w:t>
            </w:r>
            <w:r w:rsidR="00FD6492" w:rsidRPr="00FD6492">
              <w:rPr>
                <w:rFonts w:ascii="Calibri" w:hAnsi="Calibri" w:cs="Calibri"/>
                <w:sz w:val="20"/>
                <w:szCs w:val="20"/>
              </w:rPr>
              <w:t>ożliwość zatrzymania pracy w trakcie cyklu</w:t>
            </w:r>
            <w:r w:rsidR="008335D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686F41" w:rsidRPr="00D85034" w:rsidRDefault="00686F41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79D647DB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6F41" w:rsidRPr="0018187A" w:rsidRDefault="00686F41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CA542C2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BD59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2AD764F0" w14:textId="5F5C4346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2F2D0AC" w14:textId="77777777" w:rsidTr="000C6B4E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6D2B661F" w:rsidR="00686F41" w:rsidRPr="00784F96" w:rsidRDefault="00FD6492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Mała myjka ultradźwiękowa</w:t>
            </w:r>
            <w:r w:rsidR="006D45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86F41" w:rsidRPr="00D85034" w14:paraId="0E6CADF1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686F41" w:rsidRPr="0018187A" w:rsidRDefault="00686F41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86F41" w:rsidRPr="00D85034" w14:paraId="4F0794CC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093AB791" w:rsidR="00686F41" w:rsidRPr="00D85034" w:rsidRDefault="008335D6" w:rsidP="008335D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ojemność w zakresie 1-1,5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ateriał: stal nierdzewna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zęstotliwość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al dźwiękowych 40 kHz (standardowa dla większości myjek ultradźwiękowych)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myjka wyposażona w funkcję podgrzewania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cyfrowy wyświetlacz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regulacj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czasu pracy w zakresie nie gorszym niż 0-30 min</w:t>
            </w:r>
            <w:r w:rsidR="008D23A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zestawie co najmniej: pokrywa i przewód zasilający</w:t>
            </w:r>
            <w:r w:rsidR="008D23A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Z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awór spustowy umożliwiający opróżnienie zbiornika</w:t>
            </w:r>
            <w:r w:rsidR="00F76C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4E74ACCD" w14:textId="77777777" w:rsidTr="000C6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686F41" w:rsidRPr="0018187A" w:rsidRDefault="00686F41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B8EB128" w:rsidR="00686F41" w:rsidRPr="00664E67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88D" w14:textId="77777777" w:rsidR="00686F41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  <w:p w14:paraId="4612AC25" w14:textId="7A995E13" w:rsidR="00686F41" w:rsidRPr="00D85034" w:rsidRDefault="00686F41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77777777" w:rsidR="00686F41" w:rsidRPr="00D85034" w:rsidRDefault="00686F41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E932" w14:textId="77777777" w:rsidR="000A5D05" w:rsidRDefault="000A5D05" w:rsidP="00D85034">
      <w:pPr>
        <w:spacing w:after="0" w:line="240" w:lineRule="auto"/>
      </w:pPr>
      <w:r>
        <w:separator/>
      </w:r>
    </w:p>
  </w:endnote>
  <w:endnote w:type="continuationSeparator" w:id="0">
    <w:p w14:paraId="206AB138" w14:textId="77777777" w:rsidR="000A5D05" w:rsidRDefault="000A5D05" w:rsidP="00D85034">
      <w:pPr>
        <w:spacing w:after="0" w:line="240" w:lineRule="auto"/>
      </w:pPr>
      <w:r>
        <w:continuationSeparator/>
      </w:r>
    </w:p>
  </w:endnote>
  <w:endnote w:type="continuationNotice" w:id="1">
    <w:p w14:paraId="5E15B6E7" w14:textId="77777777" w:rsidR="000A5D05" w:rsidRDefault="000A5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18F8" w14:textId="77777777" w:rsidR="000A5D05" w:rsidRDefault="000A5D05" w:rsidP="00D85034">
      <w:pPr>
        <w:spacing w:after="0" w:line="240" w:lineRule="auto"/>
      </w:pPr>
      <w:r>
        <w:separator/>
      </w:r>
    </w:p>
  </w:footnote>
  <w:footnote w:type="continuationSeparator" w:id="0">
    <w:p w14:paraId="2F6CE25E" w14:textId="77777777" w:rsidR="000A5D05" w:rsidRDefault="000A5D05" w:rsidP="00D85034">
      <w:pPr>
        <w:spacing w:after="0" w:line="240" w:lineRule="auto"/>
      </w:pPr>
      <w:r>
        <w:continuationSeparator/>
      </w:r>
    </w:p>
  </w:footnote>
  <w:footnote w:type="continuationNotice" w:id="1">
    <w:p w14:paraId="2D7746FE" w14:textId="77777777" w:rsidR="000A5D05" w:rsidRDefault="000A5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5D05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8</cp:revision>
  <dcterms:created xsi:type="dcterms:W3CDTF">2023-09-13T11:35:00Z</dcterms:created>
  <dcterms:modified xsi:type="dcterms:W3CDTF">2023-09-13T11:40:00Z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