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93F" w14:textId="0B1B2D0E" w:rsidR="00C14031" w:rsidRDefault="00C14031" w:rsidP="00C14031">
      <w:pPr>
        <w:spacing w:after="0" w:line="240" w:lineRule="auto"/>
        <w:jc w:val="right"/>
        <w:rPr>
          <w:rFonts w:ascii="Times New Roman" w:eastAsia="Calibri" w:hAnsi="Times New Roman"/>
        </w:rPr>
      </w:pPr>
      <w:r w:rsidRPr="00C14031">
        <w:rPr>
          <w:rFonts w:ascii="Times New Roman" w:eastAsia="Calibri" w:hAnsi="Times New Roman"/>
        </w:rPr>
        <w:t>Załącznik nr 7 do SWZ</w:t>
      </w:r>
    </w:p>
    <w:p w14:paraId="2C9C3BE4" w14:textId="77777777" w:rsidR="00092983" w:rsidRPr="00C14031" w:rsidRDefault="00092983" w:rsidP="00C14031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450E1169" w14:textId="474DAA61" w:rsid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RODO</w:t>
      </w:r>
    </w:p>
    <w:p w14:paraId="098E2741" w14:textId="2D9A71E8" w:rsidR="00092983" w:rsidRP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(dotyczy: post</w:t>
      </w:r>
      <w:r w:rsidR="00D3287B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powania o udzielenie zamówienia publicznego pn. </w:t>
      </w:r>
      <w:r w:rsidR="00D3287B" w:rsidRPr="00D3287B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>„Głęboka modernizacja energetyczna budynku Urzędu Gminy w Gołyminie-Ośrodku”</w:t>
      </w:r>
      <w:r>
        <w:rPr>
          <w:b/>
          <w:bCs/>
          <w:sz w:val="22"/>
          <w:szCs w:val="22"/>
        </w:rPr>
        <w:t>, znak sprawy: IO</w:t>
      </w:r>
      <w:r w:rsidR="00A47E6B"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.271.</w:t>
      </w:r>
      <w:r w:rsidR="00D328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 w:rsidR="00D328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</w:p>
    <w:p w14:paraId="7C0EB1EE" w14:textId="77777777" w:rsidR="00092983" w:rsidRDefault="00092983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5AF5914" w14:textId="47BEC169" w:rsidR="00C14031" w:rsidRPr="00C14031" w:rsidRDefault="00C14031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14031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że: </w:t>
      </w:r>
    </w:p>
    <w:p w14:paraId="12F9402A" w14:textId="44064E71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1) administratorem Pani/Pana danych osobowych jest Gmina Gołymin-Ośrodek REGON 1303780090, NIP 5661886687</w:t>
      </w:r>
      <w:r>
        <w:rPr>
          <w:sz w:val="22"/>
          <w:szCs w:val="22"/>
        </w:rPr>
        <w:t>, zaś</w:t>
      </w:r>
      <w:r w:rsidRPr="00C14031">
        <w:rPr>
          <w:sz w:val="22"/>
          <w:szCs w:val="22"/>
        </w:rPr>
        <w:t xml:space="preserve"> siedzibą Gminy jest Urząd Gminy Gołymin-Ośrodek, adres ul. Szosa Ciechanowska 8, 06 – 420 Gołymin-Ośrodek tel. (23) 671 60 93.</w:t>
      </w:r>
      <w:r w:rsidRPr="00C14031">
        <w:rPr>
          <w:sz w:val="22"/>
          <w:szCs w:val="22"/>
        </w:rPr>
        <w:br/>
        <w:t xml:space="preserve">2) administrator wyznaczył Inspektora Danych Osobowych, z którym można się̨ kontaktować́ </w:t>
      </w:r>
    </w:p>
    <w:p w14:paraId="7DA1491D" w14:textId="67DE8B0B" w:rsid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pod adresem e-mail: iod@golymin-osrodek.pl lub pisemnie na adres siedziby administratora.</w:t>
      </w:r>
      <w:r w:rsidRPr="00C14031">
        <w:rPr>
          <w:sz w:val="22"/>
          <w:szCs w:val="22"/>
        </w:rPr>
        <w:br/>
        <w:t xml:space="preserve">3) Pani/Pana dane osobowe przetwarzane będą̨ na podstawie art. 6 ust. 1 lit. c RODO w celu związanym z przedmiotowym postepowaniem o udzielenie zamówienia publicznego, prowadzonym w trybie </w:t>
      </w:r>
      <w:r w:rsidR="00092983">
        <w:rPr>
          <w:sz w:val="22"/>
          <w:szCs w:val="22"/>
        </w:rPr>
        <w:t>podstawowym na podstawie art. 275 pkt 1 ustawy Pzp</w:t>
      </w:r>
      <w:r w:rsidRPr="00C14031">
        <w:rPr>
          <w:sz w:val="22"/>
          <w:szCs w:val="22"/>
        </w:rPr>
        <w:t>.</w:t>
      </w:r>
      <w:r w:rsidRPr="00C14031">
        <w:rPr>
          <w:sz w:val="22"/>
          <w:szCs w:val="22"/>
        </w:rPr>
        <w:br/>
        <w:t>4) odbiorcami Pani/Pana danych osobowych będą̨ osoby lub podmioty, którym udostępniona zostanie dokumentacja post</w:t>
      </w:r>
      <w:r w:rsidR="00092983"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w oparciu o art. 74 </w:t>
      </w:r>
      <w:proofErr w:type="spellStart"/>
      <w:r w:rsidRPr="00C14031">
        <w:rPr>
          <w:sz w:val="22"/>
          <w:szCs w:val="22"/>
        </w:rPr>
        <w:t>ustawy</w:t>
      </w:r>
      <w:r w:rsidR="00D04D61">
        <w:rPr>
          <w:sz w:val="22"/>
          <w:szCs w:val="22"/>
        </w:rPr>
        <w:t>Pzp</w:t>
      </w:r>
      <w:proofErr w:type="spellEnd"/>
      <w:r w:rsidRPr="00C14031">
        <w:rPr>
          <w:sz w:val="22"/>
          <w:szCs w:val="22"/>
        </w:rPr>
        <w:br/>
        <w:t>5) Pani/Pana dane osobowe będą̨ przechowywane, zgodnie z art. 78 ust. 1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 xml:space="preserve"> przez okres 4</w:t>
      </w:r>
      <w:r w:rsidRPr="00C14031">
        <w:rPr>
          <w:sz w:val="22"/>
          <w:szCs w:val="22"/>
        </w:rPr>
        <w:br/>
        <w:t>lat od dnia zakończenia postepowania o udzielenie zamówienia, a jeżeli czas trwania umowy przekracza 4 lata, okres przechowywania obejmuje cały czas trwania umowy;</w:t>
      </w:r>
      <w:r w:rsidRPr="00C14031">
        <w:rPr>
          <w:sz w:val="22"/>
          <w:szCs w:val="22"/>
        </w:rPr>
        <w:br/>
        <w:t>6) obowiązek podania przez Panią̨/Pana danych osobowych bezpośrednio Pani/Pana dotyczących jest wymogiem ustawowym określonym w przepisach ustawy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>, związanym z udziałem w postepowaniu o udzielenie zamówienia publicznego.</w:t>
      </w:r>
      <w:r w:rsidRPr="00C14031">
        <w:rPr>
          <w:sz w:val="22"/>
          <w:szCs w:val="22"/>
        </w:rPr>
        <w:br/>
        <w:t>7) w odniesieniu do Pani/Pana danych osobowych decyzje nie będą̨ podejmowane w sposób zautomatyzowany, stosownie do art. 22 RODO.</w:t>
      </w:r>
      <w:r w:rsidRPr="00C14031">
        <w:rPr>
          <w:sz w:val="22"/>
          <w:szCs w:val="22"/>
        </w:rPr>
        <w:br/>
        <w:t>8) posiada Pani/Pan:</w:t>
      </w:r>
      <w:r w:rsidRPr="00C14031">
        <w:rPr>
          <w:sz w:val="22"/>
          <w:szCs w:val="22"/>
        </w:rPr>
        <w:br/>
      </w:r>
    </w:p>
    <w:p w14:paraId="4028BB25" w14:textId="25C1247B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a) na podstawie art. 15 RODO prawo dostępu do danych osobowych Pani/Pana dotyczących (w przypadku, gdy skorzystanie z tego prawa wymagałoby po stronie administratora </w:t>
      </w:r>
      <w:proofErr w:type="gramStart"/>
      <w:r w:rsidRPr="00C14031">
        <w:rPr>
          <w:sz w:val="22"/>
          <w:szCs w:val="22"/>
        </w:rPr>
        <w:t xml:space="preserve">niewspółmiernie </w:t>
      </w:r>
      <w:r>
        <w:rPr>
          <w:sz w:val="22"/>
          <w:szCs w:val="22"/>
        </w:rPr>
        <w:t xml:space="preserve"> </w:t>
      </w:r>
      <w:r w:rsidRPr="00C14031">
        <w:rPr>
          <w:sz w:val="22"/>
          <w:szCs w:val="22"/>
        </w:rPr>
        <w:t>dużego</w:t>
      </w:r>
      <w:proofErr w:type="gramEnd"/>
      <w:r w:rsidRPr="00C14031">
        <w:rPr>
          <w:sz w:val="22"/>
          <w:szCs w:val="22"/>
        </w:rPr>
        <w:t xml:space="preserve"> wysiłku może zostać́ Pani/Pan zobowiązana do wskazania dodatkowych informacji mających na celu sprecyzowanie </w:t>
      </w:r>
      <w:r>
        <w:rPr>
          <w:sz w:val="22"/>
          <w:szCs w:val="22"/>
        </w:rPr>
        <w:t>ż</w:t>
      </w:r>
      <w:r w:rsidRPr="00C14031">
        <w:rPr>
          <w:sz w:val="22"/>
          <w:szCs w:val="22"/>
        </w:rPr>
        <w:t>ądania, w szczególności podania nazwy lub daty post</w:t>
      </w:r>
      <w:r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o udzielenie zamówienia publicznego lub konkursu albo sprecyzowanie nazwy lub daty zakończonego postępowania o udzielenie zamówienia); </w:t>
      </w:r>
    </w:p>
    <w:p w14:paraId="75A04F7B" w14:textId="6BFFD7F0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b) na podstawie art. 16 RODO prawo do sprostowania Pani/Pana danych osobowych </w:t>
      </w:r>
      <w:proofErr w:type="gramStart"/>
      <w:r w:rsidRPr="00C14031">
        <w:rPr>
          <w:sz w:val="22"/>
          <w:szCs w:val="22"/>
        </w:rPr>
        <w:t>( skorzystanie</w:t>
      </w:r>
      <w:proofErr w:type="gramEnd"/>
      <w:r w:rsidRPr="00C14031">
        <w:rPr>
          <w:sz w:val="22"/>
          <w:szCs w:val="22"/>
        </w:rPr>
        <w:t xml:space="preserve"> z prawa do sprostowania nie może skutkować́ zmianą wyniku postępowania o udzielenie zamówienia publicznego ani zmianą postanowień́ umowy w zakresie niezgodnym z ustawą PZP oraz nie może naruszać́ integralności protokołu oraz jego załączników ); </w:t>
      </w:r>
    </w:p>
    <w:p w14:paraId="2216281B" w14:textId="6611201E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>c) na podstawie art. 18 RODO prawo żądania od administratora ograniczenia przetwarzania danych osobowych z zastrzeżeni</w:t>
      </w:r>
      <w:r>
        <w:rPr>
          <w:sz w:val="22"/>
          <w:szCs w:val="22"/>
        </w:rPr>
        <w:t>e</w:t>
      </w:r>
      <w:r w:rsidRPr="00C14031">
        <w:rPr>
          <w:sz w:val="22"/>
          <w:szCs w:val="22"/>
        </w:rPr>
        <w:t xml:space="preserve">m okresu trwania postępowania o udzielenie zamówienia publicznego lub konkursu oraz przypadków, o których mowa w art. 18 ust. 2 RODO (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); d) prawo do wniesienia skargi do Prezesa Urzędu Ochrony Danych Osobowych, gdy uzna Pani/Pan, że przetwarzanie danych osobowych Pani/Pana dotyczących narusza przepisy RODO; </w:t>
      </w:r>
    </w:p>
    <w:p w14:paraId="2ED13738" w14:textId="77777777" w:rsidR="00C14031" w:rsidRDefault="00C14031" w:rsidP="00C14031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C14031">
        <w:rPr>
          <w:sz w:val="22"/>
          <w:szCs w:val="22"/>
        </w:rPr>
        <w:t>9) nie przysługuje Pani/Panu:</w:t>
      </w:r>
      <w:r w:rsidRPr="00C14031">
        <w:rPr>
          <w:sz w:val="22"/>
          <w:szCs w:val="22"/>
        </w:rPr>
        <w:br/>
      </w:r>
    </w:p>
    <w:p w14:paraId="2455E29E" w14:textId="77777777" w:rsid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lastRenderedPageBreak/>
        <w:t>a) w związku z art. 17 ust. 3 lit. b, d lub e RODO prawo do usunięcia danych osobowych;</w:t>
      </w:r>
      <w:r w:rsidRPr="00C14031">
        <w:rPr>
          <w:sz w:val="22"/>
          <w:szCs w:val="22"/>
        </w:rPr>
        <w:br/>
        <w:t>b) prawo do przenoszenia danych osobowych, o którym mowa w art. 20 RODO;</w:t>
      </w:r>
      <w:r w:rsidRPr="00C14031">
        <w:rPr>
          <w:sz w:val="22"/>
          <w:szCs w:val="22"/>
        </w:rPr>
        <w:br/>
        <w:t>c) na podstawie art. 21 RODO prawo sprzeciwu, wobec przetwarzania danych osobowych, gdyż̇ podstawą prawną przetwarzania Pani/Pana danych osobowych jest art. 6 ust. 1 lit. c RODO;</w:t>
      </w:r>
    </w:p>
    <w:p w14:paraId="470D688D" w14:textId="30A32B2C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 xml:space="preserve">10) przysługuje Pani/Panu prawo wniesienia skargi do organu nadzorczego na niezgodne z RODO przetwarzanie Pani/Pana danych osobowych przez administratora. Organem właściwym dla przedmiotowej skargi jest Urząd Ochrony Danych Osobowych, ul. Stawki 2, 00-193 Warszawa. Odbiorcą Pani/Pana danych osobowych będą̨ upoważnieni pracownicy Gminy Gołymin – Ośrodek oraz Open Nexus Sp. z o. o. z siedzibą w Poznaniu ul. Bolesława Krzywoustego 3, 61 -144 Poznań́ zarejestrowaną w Sądzie Rejonowym Poznań́ – Nowe Miasto i Wilda w Poznaniu, Poznaniu, Wydział VIII Gospodarczy Krajowego Rejestru Sądowego pod numerem KRS: 0000335959 REGON: 301196705 NIP: 7792363577, kapitał zakładowy 67.050 PLN, reprezentowaną przez Grzegorza Klimarczyka – Prezesa Zarządu lub Zygmunta Kopacza – Wiceprezesa Zarządu, jako właściciel Platformy Zakupowej, na której Gmina Gołymin-Ośrodek prowadzi postępowania o udzielenie zamówienia publicznego, działającą pod adresem: https://platformazakupowa.pl/pn/ug_golyminosrodek </w:t>
      </w:r>
    </w:p>
    <w:p w14:paraId="259C1DA0" w14:textId="77777777" w:rsidR="00D136B3" w:rsidRDefault="00D136B3" w:rsidP="00C14031">
      <w:pPr>
        <w:spacing w:after="0" w:line="240" w:lineRule="auto"/>
      </w:pPr>
    </w:p>
    <w:sectPr w:rsidR="00D136B3" w:rsidSect="00A82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6790" w14:textId="77777777" w:rsidR="006D3334" w:rsidRDefault="006D3334" w:rsidP="00C14031">
      <w:pPr>
        <w:spacing w:after="0" w:line="240" w:lineRule="auto"/>
      </w:pPr>
      <w:r>
        <w:separator/>
      </w:r>
    </w:p>
  </w:endnote>
  <w:endnote w:type="continuationSeparator" w:id="0">
    <w:p w14:paraId="23D4161F" w14:textId="77777777" w:rsidR="006D3334" w:rsidRDefault="006D3334" w:rsidP="00C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3799" w14:textId="77777777" w:rsidR="006D3334" w:rsidRDefault="006D3334" w:rsidP="00C14031">
      <w:pPr>
        <w:spacing w:after="0" w:line="240" w:lineRule="auto"/>
      </w:pPr>
      <w:r>
        <w:separator/>
      </w:r>
    </w:p>
  </w:footnote>
  <w:footnote w:type="continuationSeparator" w:id="0">
    <w:p w14:paraId="1F00CCA4" w14:textId="77777777" w:rsidR="006D3334" w:rsidRDefault="006D3334" w:rsidP="00C1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A7"/>
    <w:rsid w:val="00092983"/>
    <w:rsid w:val="003E59F5"/>
    <w:rsid w:val="00615400"/>
    <w:rsid w:val="006D3334"/>
    <w:rsid w:val="00A47E6B"/>
    <w:rsid w:val="00B676A7"/>
    <w:rsid w:val="00C14031"/>
    <w:rsid w:val="00D04D61"/>
    <w:rsid w:val="00D136B3"/>
    <w:rsid w:val="00D3287B"/>
    <w:rsid w:val="00D64850"/>
    <w:rsid w:val="00D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0EF71"/>
  <w15:chartTrackingRefBased/>
  <w15:docId w15:val="{1B8AECA5-CED1-C34D-B599-4107057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31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14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Madziar</dc:creator>
  <cp:keywords/>
  <dc:description/>
  <cp:lastModifiedBy>Ilona Madziar</cp:lastModifiedBy>
  <cp:revision>15</cp:revision>
  <dcterms:created xsi:type="dcterms:W3CDTF">2021-08-17T08:58:00Z</dcterms:created>
  <dcterms:modified xsi:type="dcterms:W3CDTF">2022-02-23T18:18:00Z</dcterms:modified>
</cp:coreProperties>
</file>