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4D545E5E" w14:textId="4E564FFC" w:rsidR="001F1B9F" w:rsidRPr="000550C8" w:rsidRDefault="00773D17" w:rsidP="00B06C89">
      <w:pPr>
        <w:rPr>
          <w:rFonts w:asciiTheme="majorHAnsi" w:eastAsiaTheme="majorEastAsia" w:hAnsiTheme="majorHAnsi" w:cs="Arial"/>
          <w:b/>
          <w:lang w:eastAsia="en-US"/>
        </w:rPr>
      </w:pPr>
      <w:r w:rsidRPr="000550C8">
        <w:rPr>
          <w:rFonts w:asciiTheme="majorHAnsi" w:eastAsiaTheme="majorEastAsia" w:hAnsiTheme="majorHAnsi" w:cs="Arial"/>
          <w:b/>
          <w:lang w:eastAsia="en-US"/>
        </w:rPr>
        <w:t>Z</w:t>
      </w:r>
      <w:r w:rsidR="008A0C60" w:rsidRPr="000550C8">
        <w:rPr>
          <w:rFonts w:asciiTheme="majorHAnsi" w:eastAsiaTheme="majorEastAsia" w:hAnsiTheme="majorHAnsi" w:cs="Arial"/>
          <w:b/>
          <w:lang w:eastAsia="en-US"/>
        </w:rPr>
        <w:t>amawiający</w:t>
      </w:r>
      <w:r w:rsidR="001F1B9F" w:rsidRPr="000550C8">
        <w:rPr>
          <w:rFonts w:asciiTheme="majorHAnsi" w:eastAsiaTheme="majorEastAsia" w:hAnsiTheme="majorHAnsi" w:cs="Arial"/>
          <w:b/>
          <w:lang w:eastAsia="en-US"/>
        </w:rPr>
        <w:t>:</w:t>
      </w:r>
    </w:p>
    <w:p w14:paraId="428B5428" w14:textId="445E69AA" w:rsidR="005B355E" w:rsidRPr="000550C8" w:rsidRDefault="005B355E" w:rsidP="004B0C99">
      <w:pPr>
        <w:tabs>
          <w:tab w:val="center" w:pos="4536"/>
        </w:tabs>
        <w:autoSpaceDE w:val="0"/>
        <w:autoSpaceDN w:val="0"/>
        <w:adjustRightInd w:val="0"/>
        <w:rPr>
          <w:rFonts w:asciiTheme="majorHAnsi" w:hAnsiTheme="majorHAnsi"/>
          <w:bCs/>
          <w:lang w:eastAsia="x-none"/>
        </w:rPr>
      </w:pPr>
      <w:r w:rsidRPr="000550C8">
        <w:rPr>
          <w:rFonts w:asciiTheme="majorHAnsi" w:hAnsiTheme="majorHAnsi"/>
          <w:bCs/>
          <w:lang w:eastAsia="x-none"/>
        </w:rPr>
        <w:t>Zarząd Dróg Powiatowych</w:t>
      </w:r>
      <w:r w:rsidR="004B0C99" w:rsidRPr="000550C8">
        <w:rPr>
          <w:rFonts w:asciiTheme="majorHAnsi" w:hAnsiTheme="majorHAnsi"/>
          <w:bCs/>
          <w:lang w:eastAsia="x-none"/>
        </w:rPr>
        <w:tab/>
      </w:r>
    </w:p>
    <w:p w14:paraId="7628589F" w14:textId="77777777" w:rsidR="005B355E" w:rsidRPr="000550C8" w:rsidRDefault="005B355E" w:rsidP="005B355E">
      <w:pPr>
        <w:autoSpaceDE w:val="0"/>
        <w:autoSpaceDN w:val="0"/>
        <w:adjustRightInd w:val="0"/>
        <w:rPr>
          <w:rFonts w:asciiTheme="majorHAnsi" w:hAnsiTheme="majorHAnsi"/>
          <w:bCs/>
          <w:lang w:eastAsia="x-none"/>
        </w:rPr>
      </w:pPr>
      <w:r w:rsidRPr="000550C8">
        <w:rPr>
          <w:rFonts w:asciiTheme="majorHAnsi" w:hAnsiTheme="majorHAnsi"/>
          <w:bCs/>
          <w:lang w:eastAsia="x-none"/>
        </w:rPr>
        <w:t>64-100 Leszno, Plac Kościuszki 4</w:t>
      </w:r>
    </w:p>
    <w:p w14:paraId="23D787EF" w14:textId="77777777" w:rsidR="005B355E" w:rsidRPr="000550C8" w:rsidRDefault="005B355E" w:rsidP="005B355E">
      <w:pPr>
        <w:rPr>
          <w:rFonts w:asciiTheme="majorHAnsi" w:hAnsiTheme="majorHAnsi"/>
          <w:bCs/>
          <w:lang w:val="en-US" w:eastAsia="x-none"/>
        </w:rPr>
      </w:pPr>
      <w:r w:rsidRPr="000550C8">
        <w:rPr>
          <w:rFonts w:asciiTheme="majorHAnsi" w:hAnsiTheme="majorHAnsi"/>
          <w:bCs/>
          <w:lang w:val="en-US" w:eastAsia="x-none"/>
        </w:rPr>
        <w:t>telefon: (65) 525 69 80,  (65) 525 69 83</w:t>
      </w:r>
    </w:p>
    <w:p w14:paraId="7255067F" w14:textId="3D314C0B" w:rsidR="00773D17" w:rsidRPr="000550C8" w:rsidRDefault="00773D17" w:rsidP="005B355E">
      <w:pPr>
        <w:rPr>
          <w:rFonts w:asciiTheme="majorHAnsi" w:eastAsiaTheme="majorEastAsia" w:hAnsiTheme="majorHAnsi" w:cs="Arial"/>
          <w:lang w:eastAsia="en-US"/>
        </w:rPr>
      </w:pPr>
      <w:r w:rsidRPr="000550C8">
        <w:rPr>
          <w:rFonts w:asciiTheme="majorHAnsi" w:eastAsiaTheme="majorEastAsia" w:hAnsiTheme="majorHAnsi" w:cs="Arial"/>
          <w:lang w:eastAsia="en-US"/>
        </w:rPr>
        <w:t>R</w:t>
      </w:r>
      <w:r w:rsidR="00295E81" w:rsidRPr="000550C8">
        <w:rPr>
          <w:rFonts w:asciiTheme="majorHAnsi" w:eastAsiaTheme="majorEastAsia" w:hAnsiTheme="majorHAnsi" w:cs="Arial"/>
          <w:lang w:eastAsia="en-US"/>
        </w:rPr>
        <w:t>EGON</w:t>
      </w:r>
      <w:r w:rsidRPr="000550C8">
        <w:rPr>
          <w:rFonts w:asciiTheme="majorHAnsi" w:eastAsiaTheme="majorEastAsia" w:hAnsiTheme="majorHAnsi" w:cs="Arial"/>
          <w:lang w:eastAsia="en-US"/>
        </w:rPr>
        <w:t xml:space="preserve">: </w:t>
      </w:r>
      <w:r w:rsidR="005B355E" w:rsidRPr="000550C8">
        <w:rPr>
          <w:rFonts w:asciiTheme="majorHAnsi" w:eastAsiaTheme="majorEastAsia" w:hAnsiTheme="majorHAnsi" w:cs="Arial"/>
          <w:lang w:eastAsia="en-US"/>
        </w:rPr>
        <w:t>411103510</w:t>
      </w:r>
      <w:r w:rsidRPr="000550C8">
        <w:rPr>
          <w:rFonts w:asciiTheme="majorHAnsi" w:eastAsiaTheme="majorEastAsia" w:hAnsiTheme="majorHAnsi" w:cs="Arial"/>
          <w:lang w:eastAsia="en-US"/>
        </w:rPr>
        <w:t xml:space="preserve"> NIP: </w:t>
      </w:r>
      <w:r w:rsidR="005B355E" w:rsidRPr="000550C8">
        <w:rPr>
          <w:rFonts w:asciiTheme="majorHAnsi" w:eastAsiaTheme="majorEastAsia" w:hAnsiTheme="majorHAnsi" w:cs="Arial"/>
          <w:lang w:eastAsia="en-US"/>
        </w:rPr>
        <w:t>697-19-52-700</w:t>
      </w:r>
    </w:p>
    <w:p w14:paraId="253D94FE" w14:textId="77777777" w:rsidR="005D7C97" w:rsidRPr="000550C8" w:rsidRDefault="005D7C97" w:rsidP="005D7C97">
      <w:pPr>
        <w:spacing w:before="240" w:after="240"/>
        <w:jc w:val="both"/>
        <w:rPr>
          <w:rFonts w:asciiTheme="majorHAnsi" w:eastAsia="Arial" w:hAnsiTheme="majorHAnsi" w:cs="Arial"/>
          <w:b/>
          <w:szCs w:val="22"/>
          <w:lang w:val="pl"/>
        </w:rPr>
      </w:pPr>
      <w:r w:rsidRPr="000550C8">
        <w:rPr>
          <w:rFonts w:asciiTheme="majorHAnsi" w:eastAsia="Arial" w:hAnsiTheme="majorHAnsi" w:cs="Arial"/>
          <w:szCs w:val="22"/>
          <w:u w:val="single"/>
          <w:lang w:val="pl"/>
        </w:rPr>
        <w:t>Uwaga!</w:t>
      </w:r>
      <w:r w:rsidRPr="000550C8">
        <w:rPr>
          <w:rFonts w:asciiTheme="majorHAnsi" w:eastAsia="Arial" w:hAnsiTheme="majorHAnsi"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I pkt 3</w:t>
      </w:r>
      <w:r w:rsidRPr="000550C8">
        <w:rPr>
          <w:rFonts w:asciiTheme="majorHAnsi" w:eastAsia="Arial" w:hAnsiTheme="majorHAnsi" w:cs="Arial"/>
          <w:b/>
          <w:szCs w:val="22"/>
          <w:lang w:val="pl"/>
        </w:rPr>
        <w:t>.</w:t>
      </w:r>
    </w:p>
    <w:p w14:paraId="2FEB8BA4" w14:textId="60475807" w:rsidR="005D7C97" w:rsidRPr="000550C8" w:rsidRDefault="00773D17" w:rsidP="005D7C97">
      <w:pPr>
        <w:jc w:val="both"/>
        <w:rPr>
          <w:rFonts w:asciiTheme="majorHAnsi" w:eastAsiaTheme="majorEastAsia" w:hAnsiTheme="majorHAnsi" w:cs="Arial"/>
          <w:lang w:eastAsia="en-US"/>
        </w:rPr>
      </w:pPr>
      <w:r w:rsidRPr="000550C8">
        <w:rPr>
          <w:rFonts w:asciiTheme="majorHAnsi" w:eastAsiaTheme="majorEastAsia" w:hAnsiTheme="majorHAnsi" w:cs="Arial"/>
          <w:b/>
          <w:lang w:eastAsia="en-US"/>
        </w:rPr>
        <w:t xml:space="preserve">Godziny pracy: </w:t>
      </w:r>
      <w:r w:rsidR="001F1B9F" w:rsidRPr="000550C8">
        <w:rPr>
          <w:rFonts w:asciiTheme="majorHAnsi" w:eastAsiaTheme="majorEastAsia" w:hAnsiTheme="majorHAnsi" w:cs="Arial"/>
          <w:lang w:eastAsia="en-US"/>
        </w:rPr>
        <w:t>od poniedziałku do piątku w</w:t>
      </w:r>
      <w:r w:rsidR="005B355E" w:rsidRPr="000550C8">
        <w:rPr>
          <w:rFonts w:asciiTheme="majorHAnsi" w:eastAsiaTheme="majorEastAsia" w:hAnsiTheme="majorHAnsi" w:cs="Arial"/>
          <w:lang w:eastAsia="en-US"/>
        </w:rPr>
        <w:t xml:space="preserve"> godz. </w:t>
      </w:r>
      <w:r w:rsidR="00165D6A" w:rsidRPr="000550C8">
        <w:rPr>
          <w:rFonts w:asciiTheme="majorHAnsi" w:eastAsiaTheme="majorEastAsia" w:hAnsiTheme="majorHAnsi" w:cs="Arial"/>
          <w:lang w:eastAsia="en-US"/>
        </w:rPr>
        <w:t xml:space="preserve">od </w:t>
      </w:r>
      <w:r w:rsidR="005B355E" w:rsidRPr="000550C8">
        <w:rPr>
          <w:rFonts w:asciiTheme="majorHAnsi" w:eastAsiaTheme="majorEastAsia" w:hAnsiTheme="majorHAnsi" w:cs="Arial"/>
          <w:lang w:eastAsia="en-US"/>
        </w:rPr>
        <w:t>7:00</w:t>
      </w:r>
      <w:r w:rsidR="00165D6A" w:rsidRPr="000550C8">
        <w:rPr>
          <w:rFonts w:asciiTheme="majorHAnsi" w:eastAsiaTheme="majorEastAsia" w:hAnsiTheme="majorHAnsi" w:cs="Arial"/>
          <w:lang w:eastAsia="en-US"/>
        </w:rPr>
        <w:t xml:space="preserve"> do</w:t>
      </w:r>
      <w:r w:rsidR="005B355E" w:rsidRPr="000550C8">
        <w:rPr>
          <w:rFonts w:asciiTheme="majorHAnsi" w:eastAsiaTheme="majorEastAsia" w:hAnsiTheme="majorHAnsi" w:cs="Arial"/>
          <w:lang w:eastAsia="en-US"/>
        </w:rPr>
        <w:t xml:space="preserve"> 15:00</w:t>
      </w:r>
    </w:p>
    <w:p w14:paraId="629E5F7C" w14:textId="77777777" w:rsidR="00672715" w:rsidRPr="000550C8" w:rsidRDefault="00672715" w:rsidP="005D7C97">
      <w:pPr>
        <w:jc w:val="both"/>
        <w:rPr>
          <w:rFonts w:asciiTheme="majorHAnsi" w:eastAsiaTheme="majorEastAsia" w:hAnsiTheme="majorHAnsi" w:cs="Arial"/>
          <w:u w:val="single"/>
          <w:lang w:eastAsia="en-US"/>
        </w:rPr>
      </w:pPr>
    </w:p>
    <w:p w14:paraId="0C803E5A" w14:textId="77777777" w:rsidR="005D7C97" w:rsidRPr="005D7C97" w:rsidRDefault="005D7C97" w:rsidP="005D7C97">
      <w:pPr>
        <w:jc w:val="both"/>
        <w:rPr>
          <w:rFonts w:asciiTheme="majorHAnsi" w:eastAsiaTheme="majorEastAsia" w:hAnsiTheme="majorHAnsi" w:cs="Arial"/>
          <w:lang w:eastAsia="en-US"/>
        </w:rPr>
      </w:pPr>
      <w:r w:rsidRPr="000550C8">
        <w:rPr>
          <w:rFonts w:asciiTheme="majorHAnsi" w:eastAsiaTheme="majorEastAsia" w:hAnsiTheme="majorHAnsi" w:cs="Arial"/>
          <w:u w:val="single"/>
          <w:lang w:eastAsia="en-US"/>
        </w:rPr>
        <w:t>Uwaga!</w:t>
      </w:r>
      <w:r w:rsidRPr="000550C8">
        <w:rPr>
          <w:rFonts w:asciiTheme="majorHAnsi" w:eastAsiaTheme="majorEastAsia" w:hAnsiTheme="majorHAnsi" w:cs="Arial"/>
          <w:lang w:eastAsia="en-US"/>
        </w:rPr>
        <w:t xml:space="preserve"> W przypadku gdy wniosek o wgląd w protokół, o którym mowa w</w:t>
      </w:r>
      <w:r w:rsidRPr="005D7C97">
        <w:rPr>
          <w:rFonts w:asciiTheme="majorHAnsi" w:eastAsiaTheme="majorEastAsia" w:hAnsiTheme="majorHAnsi" w:cs="Arial"/>
          <w:lang w:eastAsia="en-US"/>
        </w:rPr>
        <w:t xml:space="preserve"> art. 74 ust. 1 ustawy PZP wpłynie 30 minut przed końcem godzin pracy, odpowiedź zostanie udzielona dnia następnego (roboczego)</w:t>
      </w:r>
    </w:p>
    <w:p w14:paraId="70C20657" w14:textId="77777777" w:rsidR="00672715" w:rsidRDefault="00672715" w:rsidP="001F1B9F">
      <w:pPr>
        <w:jc w:val="both"/>
        <w:rPr>
          <w:rFonts w:asciiTheme="majorHAnsi" w:eastAsiaTheme="majorEastAsia" w:hAnsiTheme="majorHAnsi" w:cs="Arial"/>
          <w:b/>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742D5DF8" w14:textId="77777777" w:rsidR="005D7C97" w:rsidRDefault="005D7C97" w:rsidP="00AA4F20">
      <w:pPr>
        <w:rPr>
          <w:rFonts w:asciiTheme="majorHAnsi" w:eastAsiaTheme="majorEastAsia" w:hAnsiTheme="majorHAnsi" w:cs="Arial"/>
          <w:b/>
          <w:lang w:eastAsia="en-US"/>
        </w:rPr>
      </w:pPr>
    </w:p>
    <w:p w14:paraId="4C057503" w14:textId="26D3ED82" w:rsidR="005C1A20" w:rsidRPr="00773D17" w:rsidRDefault="00773D17" w:rsidP="00AA4F20">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hyperlink r:id="rId8" w:history="1">
        <w:r w:rsidR="001F1B9F" w:rsidRPr="00E47A23">
          <w:rPr>
            <w:rStyle w:val="Hipercze"/>
            <w:lang w:val="en-US" w:eastAsia="x-none"/>
          </w:rPr>
          <w:t>zamowienia@zdp.leszno.pl</w:t>
        </w:r>
      </w:hyperlink>
    </w:p>
    <w:p w14:paraId="0B7AE909" w14:textId="77777777" w:rsidR="005D7C97" w:rsidRDefault="005D7C97" w:rsidP="00315733">
      <w:pPr>
        <w:jc w:val="both"/>
        <w:rPr>
          <w:rFonts w:asciiTheme="majorHAnsi" w:eastAsiaTheme="majorEastAsia" w:hAnsiTheme="majorHAnsi" w:cs="Arial"/>
          <w:b/>
          <w:lang w:eastAsia="en-US"/>
        </w:rPr>
      </w:pPr>
    </w:p>
    <w:p w14:paraId="45A1E663" w14:textId="4E7C6A1D" w:rsidR="00AF53BA" w:rsidRPr="00672715" w:rsidRDefault="005C1A20" w:rsidP="00672715">
      <w:pPr>
        <w:jc w:val="both"/>
        <w:rPr>
          <w:rFonts w:ascii="Cambria" w:hAnsi="Cambria"/>
        </w:rPr>
      </w:pPr>
      <w:r w:rsidRPr="00E81A97">
        <w:rPr>
          <w:rFonts w:asciiTheme="majorHAnsi" w:eastAsiaTheme="majorEastAsia" w:hAnsiTheme="majorHAnsi" w:cs="Arial"/>
          <w:b/>
          <w:lang w:eastAsia="en-US"/>
        </w:rPr>
        <w:t>Nazwa zamówienia:</w:t>
      </w:r>
      <w:r w:rsidR="00165D6A" w:rsidRPr="00E81A97">
        <w:rPr>
          <w:rFonts w:asciiTheme="majorHAnsi" w:eastAsiaTheme="majorEastAsia" w:hAnsiTheme="majorHAnsi" w:cs="Arial"/>
          <w:b/>
          <w:lang w:eastAsia="en-US"/>
        </w:rPr>
        <w:t xml:space="preserve"> </w:t>
      </w:r>
      <w:r w:rsidR="00AF53BA" w:rsidRPr="00E81A97">
        <w:rPr>
          <w:rFonts w:ascii="Cambria" w:hAnsi="Cambria"/>
        </w:rPr>
        <w:t>„</w:t>
      </w:r>
      <w:r w:rsidR="00E95B55" w:rsidRPr="00E95B55">
        <w:rPr>
          <w:rFonts w:ascii="Cambria" w:eastAsia="Calibri" w:hAnsi="Cambria" w:cs="Calibri"/>
          <w:lang w:eastAsia="x-none"/>
        </w:rPr>
        <w:t>Wykonanie odnowy oznakowania poziomego oraz nowego oznakowania poziomego dróg powiatu leszczyńskiego</w:t>
      </w:r>
      <w:r w:rsidR="00C25E68">
        <w:rPr>
          <w:rFonts w:ascii="Cambria" w:hAnsi="Cambria"/>
        </w:rPr>
        <w:t>”</w:t>
      </w:r>
    </w:p>
    <w:p w14:paraId="054AAE27" w14:textId="77777777" w:rsidR="005D7C97" w:rsidRPr="00E81A97" w:rsidRDefault="005D7C97" w:rsidP="00395B9F">
      <w:pPr>
        <w:jc w:val="both"/>
        <w:rPr>
          <w:rFonts w:ascii="Cambria" w:hAnsi="Cambria"/>
          <w:b/>
        </w:rPr>
      </w:pPr>
    </w:p>
    <w:p w14:paraId="391A0E69" w14:textId="4B74B0CA" w:rsidR="00BD7172" w:rsidRPr="00E95B55" w:rsidRDefault="001F1B9F" w:rsidP="00E95B55">
      <w:pPr>
        <w:tabs>
          <w:tab w:val="left" w:pos="1815"/>
        </w:tabs>
        <w:rPr>
          <w:rFonts w:ascii="Cambria" w:hAnsi="Cambria"/>
          <w:b/>
        </w:rPr>
      </w:pPr>
      <w:r w:rsidRPr="00032F08">
        <w:rPr>
          <w:rFonts w:ascii="Cambria" w:hAnsi="Cambria"/>
          <w:b/>
        </w:rPr>
        <w:t>CPV</w:t>
      </w:r>
      <w:r w:rsidR="00234D56" w:rsidRPr="00032F08">
        <w:rPr>
          <w:rFonts w:ascii="Cambria" w:hAnsi="Cambria"/>
          <w:b/>
        </w:rPr>
        <w:t xml:space="preserve">: </w:t>
      </w:r>
      <w:r w:rsidR="00E95B55">
        <w:rPr>
          <w:rFonts w:ascii="Cambria" w:hAnsi="Cambria"/>
          <w:b/>
        </w:rPr>
        <w:t xml:space="preserve"> </w:t>
      </w:r>
      <w:r w:rsidR="00E95B55" w:rsidRPr="00E95B55">
        <w:rPr>
          <w:rFonts w:ascii="Cambria" w:hAnsi="Cambria" w:cs="Helvetica"/>
          <w:bCs/>
        </w:rPr>
        <w:t>45233221-4 - malowanie nawierzchni</w:t>
      </w:r>
    </w:p>
    <w:p w14:paraId="073979A3" w14:textId="77777777" w:rsidR="00E95B55" w:rsidRPr="00E95B55" w:rsidRDefault="00E95B55" w:rsidP="00BD7172">
      <w:pPr>
        <w:pStyle w:val="Akapitzlist"/>
        <w:ind w:left="709"/>
        <w:jc w:val="both"/>
        <w:rPr>
          <w:rFonts w:ascii="Cambria" w:eastAsiaTheme="majorEastAsia" w:hAnsi="Cambria" w:cs="Arial"/>
          <w:bCs/>
          <w:lang w:eastAsia="en-US"/>
        </w:rPr>
      </w:pPr>
    </w:p>
    <w:p w14:paraId="5FE20231" w14:textId="366DE051" w:rsidR="00AB0104" w:rsidRPr="00773D17" w:rsidRDefault="005C1A20" w:rsidP="00315733">
      <w:pPr>
        <w:jc w:val="both"/>
        <w:rPr>
          <w:rFonts w:asciiTheme="majorHAnsi" w:eastAsiaTheme="majorEastAsia" w:hAnsiTheme="majorHAnsi" w:cs="Arial"/>
          <w:lang w:eastAsia="en-US"/>
        </w:rPr>
      </w:pPr>
      <w:r w:rsidRPr="00A87D8B">
        <w:rPr>
          <w:rFonts w:asciiTheme="majorHAnsi" w:eastAsiaTheme="majorEastAsia" w:hAnsiTheme="majorHAnsi" w:cs="Arial"/>
          <w:bCs/>
          <w:lang w:eastAsia="en-US"/>
        </w:rPr>
        <w:t>Wartość zamówienia</w:t>
      </w:r>
      <w:r w:rsidR="00773D17" w:rsidRPr="00A87D8B">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w:t>
      </w:r>
      <w:r w:rsidR="004D08CC">
        <w:rPr>
          <w:rFonts w:asciiTheme="majorHAnsi" w:eastAsiaTheme="majorEastAsia" w:hAnsiTheme="majorHAnsi" w:cs="Arial"/>
          <w:lang w:eastAsia="en-US"/>
        </w:rPr>
        <w:t xml:space="preserve"> </w:t>
      </w:r>
      <w:r w:rsidR="00F04544" w:rsidRPr="00773D17">
        <w:rPr>
          <w:rFonts w:asciiTheme="majorHAnsi" w:eastAsiaTheme="majorEastAsia" w:hAnsiTheme="majorHAnsi" w:cs="Arial"/>
          <w:lang w:eastAsia="en-US"/>
        </w:rPr>
        <w:t>U.</w:t>
      </w:r>
      <w:r w:rsidR="00355071">
        <w:rPr>
          <w:rFonts w:asciiTheme="majorHAnsi" w:eastAsiaTheme="majorEastAsia" w:hAnsiTheme="majorHAnsi" w:cs="Arial"/>
          <w:lang w:eastAsia="en-US"/>
        </w:rPr>
        <w:t xml:space="preserve"> z 202</w:t>
      </w:r>
      <w:r w:rsidR="00BD7172">
        <w:rPr>
          <w:rFonts w:asciiTheme="majorHAnsi" w:eastAsiaTheme="majorEastAsia" w:hAnsiTheme="majorHAnsi" w:cs="Arial"/>
          <w:lang w:eastAsia="en-US"/>
        </w:rPr>
        <w:t>3</w:t>
      </w:r>
      <w:r w:rsidR="00355071">
        <w:rPr>
          <w:rFonts w:asciiTheme="majorHAnsi" w:eastAsiaTheme="majorEastAsia" w:hAnsiTheme="majorHAnsi" w:cs="Arial"/>
          <w:lang w:eastAsia="en-US"/>
        </w:rPr>
        <w:t>,</w:t>
      </w:r>
      <w:r w:rsidR="00F04544" w:rsidRPr="00773D17">
        <w:rPr>
          <w:rFonts w:asciiTheme="majorHAnsi" w:eastAsiaTheme="majorEastAsia" w:hAnsiTheme="majorHAnsi" w:cs="Arial"/>
          <w:lang w:eastAsia="en-US"/>
        </w:rPr>
        <w:t xml:space="preserve"> poz. </w:t>
      </w:r>
      <w:r w:rsidR="004D08CC">
        <w:rPr>
          <w:rFonts w:asciiTheme="majorHAnsi" w:eastAsiaTheme="majorEastAsia" w:hAnsiTheme="majorHAnsi" w:cs="Arial"/>
          <w:lang w:eastAsia="en-US"/>
        </w:rPr>
        <w:t>1</w:t>
      </w:r>
      <w:r w:rsidR="00BD7172">
        <w:rPr>
          <w:rFonts w:asciiTheme="majorHAnsi" w:eastAsiaTheme="majorEastAsia" w:hAnsiTheme="majorHAnsi" w:cs="Arial"/>
          <w:lang w:eastAsia="en-US"/>
        </w:rPr>
        <w:t>605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Default="00AB0104" w:rsidP="00AA4F20">
      <w:pPr>
        <w:jc w:val="both"/>
        <w:rPr>
          <w:rFonts w:asciiTheme="majorHAnsi" w:eastAsiaTheme="majorEastAsia" w:hAnsiTheme="majorHAnsi" w:cs="Arial"/>
          <w:lang w:eastAsia="en-US"/>
        </w:rPr>
      </w:pPr>
    </w:p>
    <w:p w14:paraId="56AF20E7" w14:textId="77777777" w:rsidR="00E95B55" w:rsidRDefault="00E95B55" w:rsidP="00AA4F20">
      <w:pPr>
        <w:jc w:val="both"/>
        <w:rPr>
          <w:rFonts w:asciiTheme="majorHAnsi" w:eastAsiaTheme="majorEastAsia" w:hAnsiTheme="majorHAnsi" w:cs="Arial"/>
          <w:lang w:eastAsia="en-US"/>
        </w:rPr>
      </w:pPr>
    </w:p>
    <w:p w14:paraId="7D60A111" w14:textId="77777777" w:rsidR="006526D4" w:rsidRDefault="006526D4" w:rsidP="00AA4F20">
      <w:pPr>
        <w:jc w:val="both"/>
        <w:rPr>
          <w:rFonts w:asciiTheme="majorHAnsi" w:eastAsiaTheme="majorEastAsia" w:hAnsiTheme="majorHAnsi" w:cs="Arial"/>
          <w:lang w:eastAsia="en-US"/>
        </w:rPr>
      </w:pPr>
    </w:p>
    <w:p w14:paraId="178E30DC" w14:textId="77777777" w:rsidR="00E95B55" w:rsidRPr="00773D17" w:rsidRDefault="00E95B55" w:rsidP="00AA4F20">
      <w:pPr>
        <w:jc w:val="both"/>
        <w:rPr>
          <w:rFonts w:asciiTheme="majorHAnsi" w:eastAsiaTheme="majorEastAsia" w:hAnsiTheme="majorHAnsi" w:cs="Arial"/>
          <w:lang w:eastAsia="en-US"/>
        </w:rPr>
      </w:pPr>
    </w:p>
    <w:p w14:paraId="2DC5098A" w14:textId="598F93B8" w:rsidR="008A0C60" w:rsidRPr="00C153C0" w:rsidRDefault="008A0C60" w:rsidP="00DF5EEF">
      <w:pPr>
        <w:suppressAutoHyphens/>
        <w:spacing w:line="276" w:lineRule="auto"/>
        <w:jc w:val="center"/>
        <w:rPr>
          <w:rFonts w:ascii="Cambria" w:hAnsi="Cambria"/>
          <w:b/>
          <w:sz w:val="28"/>
          <w:lang w:eastAsia="ar-SA"/>
        </w:rPr>
      </w:pPr>
      <w:r w:rsidRPr="00C153C0">
        <w:rPr>
          <w:rFonts w:ascii="Cambria" w:hAnsi="Cambria"/>
          <w:b/>
          <w:sz w:val="28"/>
          <w:lang w:eastAsia="ar-SA"/>
        </w:rPr>
        <w:t xml:space="preserve">                                                                                             Z a t w i e r d z o n o:</w:t>
      </w:r>
    </w:p>
    <w:p w14:paraId="7B0BC660" w14:textId="4A2E598A" w:rsidR="008A0C60" w:rsidRPr="00C153C0" w:rsidRDefault="008A0C60" w:rsidP="00DF5EEF">
      <w:pPr>
        <w:suppressAutoHyphens/>
        <w:autoSpaceDE w:val="0"/>
        <w:autoSpaceDN w:val="0"/>
        <w:adjustRightInd w:val="0"/>
        <w:jc w:val="right"/>
        <w:rPr>
          <w:rFonts w:ascii="Cambria" w:hAnsi="Cambria"/>
          <w:lang w:eastAsia="ar-SA"/>
        </w:rPr>
      </w:pPr>
      <w:r w:rsidRPr="00C153C0">
        <w:rPr>
          <w:rFonts w:ascii="Cambria" w:hAnsi="Cambria"/>
          <w:b/>
          <w:lang w:eastAsia="ar-SA"/>
        </w:rPr>
        <w:t xml:space="preserve">                                                                            </w:t>
      </w:r>
      <w:r w:rsidRPr="00C153C0">
        <w:rPr>
          <w:rFonts w:ascii="Cambria" w:hAnsi="Cambria"/>
          <w:lang w:eastAsia="ar-SA"/>
        </w:rPr>
        <w:t>Kierownik Zarządu Dróg Powiatowych:</w:t>
      </w:r>
    </w:p>
    <w:p w14:paraId="5DFC4A2A" w14:textId="03FA901A" w:rsidR="0024044D" w:rsidRPr="00B06C89" w:rsidRDefault="008A0C60" w:rsidP="00B06C89">
      <w:pPr>
        <w:suppressAutoHyphens/>
        <w:autoSpaceDE w:val="0"/>
        <w:autoSpaceDN w:val="0"/>
        <w:adjustRightInd w:val="0"/>
        <w:jc w:val="right"/>
        <w:rPr>
          <w:rFonts w:ascii="Cambria" w:hAnsi="Cambria"/>
          <w:lang w:eastAsia="ar-SA"/>
        </w:rPr>
      </w:pPr>
      <w:r w:rsidRPr="00C153C0">
        <w:rPr>
          <w:rFonts w:ascii="Cambria" w:hAnsi="Cambria"/>
          <w:lang w:eastAsia="ar-SA"/>
        </w:rPr>
        <w:t xml:space="preserve">                                                                             /-/ </w:t>
      </w:r>
      <w:r w:rsidR="00355071">
        <w:rPr>
          <w:rFonts w:ascii="Cambria" w:hAnsi="Cambria"/>
          <w:lang w:eastAsia="ar-SA"/>
        </w:rPr>
        <w:t>Dariusz Pasterkiewicz</w:t>
      </w:r>
    </w:p>
    <w:p w14:paraId="44F533D3" w14:textId="77777777" w:rsidR="00E95B55" w:rsidRDefault="00E95B55" w:rsidP="00E44B1C">
      <w:pPr>
        <w:spacing w:line="252" w:lineRule="auto"/>
        <w:jc w:val="center"/>
        <w:rPr>
          <w:rFonts w:ascii="Cambria" w:eastAsiaTheme="majorEastAsia" w:hAnsi="Cambria" w:cs="Arial"/>
          <w:bCs/>
          <w:lang w:eastAsia="en-US"/>
        </w:rPr>
      </w:pPr>
    </w:p>
    <w:p w14:paraId="0DD1FF92" w14:textId="77777777" w:rsidR="00E95B55" w:rsidRDefault="00E95B55" w:rsidP="00E44B1C">
      <w:pPr>
        <w:spacing w:line="252" w:lineRule="auto"/>
        <w:jc w:val="center"/>
        <w:rPr>
          <w:rFonts w:ascii="Cambria" w:eastAsiaTheme="majorEastAsia" w:hAnsi="Cambria" w:cs="Arial"/>
          <w:bCs/>
          <w:lang w:eastAsia="en-US"/>
        </w:rPr>
      </w:pPr>
    </w:p>
    <w:p w14:paraId="4C463651" w14:textId="77777777" w:rsidR="00E95B55" w:rsidRDefault="00E95B55" w:rsidP="00E44B1C">
      <w:pPr>
        <w:spacing w:line="252" w:lineRule="auto"/>
        <w:jc w:val="center"/>
        <w:rPr>
          <w:rFonts w:ascii="Cambria" w:eastAsiaTheme="majorEastAsia" w:hAnsi="Cambria" w:cs="Arial"/>
          <w:bCs/>
          <w:lang w:eastAsia="en-US"/>
        </w:rPr>
      </w:pPr>
    </w:p>
    <w:p w14:paraId="3C9E96B2" w14:textId="77777777" w:rsidR="00E95B55" w:rsidRDefault="00E95B55" w:rsidP="00E44B1C">
      <w:pPr>
        <w:spacing w:line="252" w:lineRule="auto"/>
        <w:jc w:val="center"/>
        <w:rPr>
          <w:rFonts w:ascii="Cambria" w:eastAsiaTheme="majorEastAsia" w:hAnsi="Cambria" w:cs="Arial"/>
          <w:bCs/>
          <w:lang w:eastAsia="en-US"/>
        </w:rPr>
      </w:pPr>
    </w:p>
    <w:p w14:paraId="237D69F4" w14:textId="77777777" w:rsidR="00BD7172" w:rsidRDefault="00BD7172" w:rsidP="00E44B1C">
      <w:pPr>
        <w:spacing w:line="252" w:lineRule="auto"/>
        <w:jc w:val="center"/>
        <w:rPr>
          <w:rFonts w:ascii="Cambria" w:eastAsiaTheme="majorEastAsia" w:hAnsi="Cambria" w:cs="Arial"/>
          <w:bCs/>
          <w:lang w:eastAsia="en-US"/>
        </w:rPr>
      </w:pPr>
    </w:p>
    <w:p w14:paraId="3318D1B6" w14:textId="6B6D01E1" w:rsidR="005D7C97" w:rsidRPr="00C153C0" w:rsidRDefault="00E95B55" w:rsidP="00E44B1C">
      <w:pPr>
        <w:spacing w:line="252" w:lineRule="auto"/>
        <w:jc w:val="center"/>
        <w:rPr>
          <w:rFonts w:ascii="Cambria" w:eastAsiaTheme="majorEastAsia" w:hAnsi="Cambria" w:cs="Arial"/>
          <w:bCs/>
          <w:lang w:eastAsia="en-US"/>
        </w:rPr>
      </w:pPr>
      <w:r>
        <w:rPr>
          <w:rFonts w:ascii="Cambria" w:eastAsiaTheme="majorEastAsia" w:hAnsi="Cambria" w:cs="Arial"/>
          <w:bCs/>
          <w:lang w:eastAsia="en-US"/>
        </w:rPr>
        <w:t>Kwiecień</w:t>
      </w:r>
      <w:r w:rsidR="00BD7172">
        <w:rPr>
          <w:rFonts w:ascii="Cambria" w:eastAsiaTheme="majorEastAsia" w:hAnsi="Cambria" w:cs="Arial"/>
          <w:bCs/>
          <w:lang w:eastAsia="en-US"/>
        </w:rPr>
        <w:t xml:space="preserve"> 2024</w:t>
      </w:r>
      <w:r w:rsidR="001F1B9F" w:rsidRPr="00C153C0">
        <w:rPr>
          <w:rFonts w:ascii="Cambria" w:eastAsiaTheme="majorEastAsia" w:hAnsi="Cambria"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FB46D7">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FB46D7">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FB46D7">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FB46D7">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Opis kryteriów oceny ofert wraz z podaniem wag tych kryteriów i sposobu oceny ofert</w:t>
      </w:r>
    </w:p>
    <w:p w14:paraId="64B03C0B" w14:textId="761561A2" w:rsidR="007B6AA5" w:rsidRPr="00773D17" w:rsidRDefault="003C75B2" w:rsidP="00FB46D7">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Projektowane postanowienia</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e zostaną wprowadzone</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FB46D7">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FB46D7">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FB46D7">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322995D5" w:rsidR="00C37169" w:rsidRPr="00E37C11" w:rsidRDefault="001C365A" w:rsidP="00FB46D7">
      <w:pPr>
        <w:pStyle w:val="Akapitzlist"/>
        <w:numPr>
          <w:ilvl w:val="0"/>
          <w:numId w:val="31"/>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w:t>
      </w:r>
      <w:r w:rsidR="00355071">
        <w:rPr>
          <w:rFonts w:ascii="Cambria" w:eastAsiaTheme="majorEastAsia" w:hAnsi="Cambria" w:cs="Arial"/>
          <w:lang w:eastAsia="en-US"/>
        </w:rPr>
        <w:t>z 202</w:t>
      </w:r>
      <w:r w:rsidR="004A19E0">
        <w:rPr>
          <w:rFonts w:ascii="Cambria" w:eastAsiaTheme="majorEastAsia" w:hAnsi="Cambria" w:cs="Arial"/>
          <w:lang w:eastAsia="en-US"/>
        </w:rPr>
        <w:t>3</w:t>
      </w:r>
      <w:r w:rsidR="00355071">
        <w:rPr>
          <w:rFonts w:ascii="Cambria" w:eastAsiaTheme="majorEastAsia" w:hAnsi="Cambria" w:cs="Arial"/>
          <w:lang w:eastAsia="en-US"/>
        </w:rPr>
        <w:t xml:space="preserve"> </w:t>
      </w:r>
      <w:r w:rsidRPr="00E37C11">
        <w:rPr>
          <w:rFonts w:ascii="Cambria" w:eastAsiaTheme="majorEastAsia" w:hAnsi="Cambria" w:cs="Arial"/>
          <w:lang w:eastAsia="en-US"/>
        </w:rPr>
        <w:t xml:space="preserve">poz. </w:t>
      </w:r>
      <w:r w:rsidR="00227AB9" w:rsidRPr="00227AB9">
        <w:rPr>
          <w:rFonts w:ascii="Cambria" w:eastAsiaTheme="majorEastAsia" w:hAnsi="Cambria" w:cs="Arial"/>
          <w:lang w:eastAsia="en-US"/>
        </w:rPr>
        <w:t>1</w:t>
      </w:r>
      <w:r w:rsidR="004A19E0">
        <w:rPr>
          <w:rFonts w:ascii="Cambria" w:eastAsiaTheme="majorEastAsia" w:hAnsi="Cambria" w:cs="Arial"/>
          <w:lang w:eastAsia="en-US"/>
        </w:rPr>
        <w:t>605 ze zm.</w:t>
      </w:r>
      <w:r w:rsidRPr="00E37C11">
        <w:rPr>
          <w:rFonts w:ascii="Cambria" w:eastAsiaTheme="majorEastAsia" w:hAnsi="Cambria" w:cs="Arial"/>
          <w:lang w:eastAsia="en-US"/>
        </w:rPr>
        <w:t>) – dalej: ustawa Pzp.</w:t>
      </w:r>
    </w:p>
    <w:p w14:paraId="31274B64" w14:textId="77CB5D41" w:rsidR="00C37169" w:rsidRPr="001641F2" w:rsidRDefault="00C37169" w:rsidP="00FB46D7">
      <w:pPr>
        <w:pStyle w:val="Akapitzlist"/>
        <w:numPr>
          <w:ilvl w:val="0"/>
          <w:numId w:val="31"/>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FB46D7">
      <w:pPr>
        <w:pStyle w:val="Akapitzlist"/>
        <w:numPr>
          <w:ilvl w:val="0"/>
          <w:numId w:val="31"/>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FB46D7">
      <w:pPr>
        <w:pStyle w:val="Akapitzlist"/>
        <w:numPr>
          <w:ilvl w:val="0"/>
          <w:numId w:val="31"/>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FB46D7">
      <w:pPr>
        <w:pStyle w:val="Akapitzlist"/>
        <w:numPr>
          <w:ilvl w:val="0"/>
          <w:numId w:val="31"/>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12257F6E" w14:textId="4ED86D41" w:rsidR="00577B6F" w:rsidRPr="00577B6F" w:rsidRDefault="00C37169" w:rsidP="00577B6F">
      <w:pPr>
        <w:pStyle w:val="Akapitzlist"/>
        <w:numPr>
          <w:ilvl w:val="0"/>
          <w:numId w:val="31"/>
        </w:numPr>
        <w:ind w:left="284"/>
        <w:jc w:val="both"/>
        <w:rPr>
          <w:rFonts w:ascii="Cambria" w:hAnsi="Cambria"/>
        </w:rPr>
      </w:pPr>
      <w:r w:rsidRPr="001641F2">
        <w:rPr>
          <w:rFonts w:ascii="Cambria" w:hAnsi="Cambria"/>
        </w:rPr>
        <w:t>Wymagania związane z realizacją zamówienia w zakresie zatrudnienia przez wykonawcę lub podwykonawcę na podstawie stosunku pracy osób wykonujących wskazane przez zamawiającego czynności w zakresie realizacji zamówienia</w:t>
      </w:r>
      <w:r w:rsidR="00577B6F" w:rsidRPr="00577B6F">
        <w:rPr>
          <w:rFonts w:ascii="Cambria" w:hAnsi="Cambria"/>
          <w:szCs w:val="22"/>
        </w:rPr>
        <w:t>- roboty związane z malowaniem nawierzchni</w:t>
      </w:r>
      <w:r w:rsidRPr="001641F2">
        <w:rPr>
          <w:rFonts w:ascii="Cambria" w:hAnsi="Cambria"/>
        </w:rPr>
        <w:t>, jeżeli wykonanie tych czynności polega na wykonywaniu pracy w sposób określony w art. 22 § 1 ustawy z dnia 26.06.1974 r. - Kodeks pracy (</w:t>
      </w:r>
      <w:r w:rsidR="008A4236" w:rsidRPr="00803D2A">
        <w:rPr>
          <w:rFonts w:asciiTheme="majorHAnsi" w:hAnsiTheme="majorHAnsi"/>
        </w:rPr>
        <w:t>Dz. U. z 20</w:t>
      </w:r>
      <w:r w:rsidR="008A4236">
        <w:rPr>
          <w:rFonts w:asciiTheme="majorHAnsi" w:hAnsiTheme="majorHAnsi"/>
        </w:rPr>
        <w:t>22</w:t>
      </w:r>
      <w:r w:rsidR="008A4236" w:rsidRPr="00803D2A">
        <w:rPr>
          <w:rFonts w:asciiTheme="majorHAnsi" w:hAnsiTheme="majorHAnsi"/>
        </w:rPr>
        <w:t xml:space="preserve"> r. poz. </w:t>
      </w:r>
      <w:r w:rsidR="008A4236">
        <w:rPr>
          <w:rFonts w:asciiTheme="majorHAnsi" w:hAnsiTheme="majorHAnsi"/>
        </w:rPr>
        <w:t>1510 ze zm.</w:t>
      </w:r>
      <w:r w:rsidR="00C60483">
        <w:rPr>
          <w:rFonts w:ascii="Cambria" w:hAnsi="Cambria"/>
        </w:rPr>
        <w:t>)</w:t>
      </w:r>
    </w:p>
    <w:p w14:paraId="63A225F8" w14:textId="3610F08E" w:rsidR="000F18E1" w:rsidRPr="00577B6F" w:rsidRDefault="00C37169" w:rsidP="00577B6F">
      <w:pPr>
        <w:pStyle w:val="Akapitzlist"/>
        <w:numPr>
          <w:ilvl w:val="0"/>
          <w:numId w:val="31"/>
        </w:numPr>
        <w:ind w:left="284"/>
        <w:jc w:val="both"/>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t>
      </w:r>
      <w:r w:rsidR="00220844">
        <w:rPr>
          <w:rFonts w:ascii="Cambria" w:hAnsi="Cambria"/>
        </w:rPr>
        <w:t>projektowanych postanowieniach</w:t>
      </w:r>
      <w:r w:rsidRPr="00C25570">
        <w:rPr>
          <w:rFonts w:ascii="Cambria" w:hAnsi="Cambria"/>
        </w:rPr>
        <w:t xml:space="preserv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AD4FF1">
        <w:rPr>
          <w:rFonts w:ascii="Cambria" w:hAnsi="Cambria"/>
          <w:b/>
        </w:rPr>
        <w:t xml:space="preserve">Załącznik nr </w:t>
      </w:r>
      <w:r w:rsidR="006A400E">
        <w:rPr>
          <w:rFonts w:ascii="Cambria" w:hAnsi="Cambria"/>
          <w:b/>
        </w:rPr>
        <w:t>5</w:t>
      </w:r>
      <w:r w:rsidRPr="00AD4FF1">
        <w:rPr>
          <w:rFonts w:ascii="Cambria" w:hAnsi="Cambria"/>
          <w:b/>
        </w:rPr>
        <w:t xml:space="preserve"> do SWZ</w:t>
      </w:r>
      <w:r w:rsidRPr="00AD4FF1">
        <w:rPr>
          <w:rFonts w:ascii="Cambria" w:hAnsi="Cambria"/>
        </w:rPr>
        <w:t xml:space="preserve">. </w:t>
      </w:r>
    </w:p>
    <w:p w14:paraId="356D0459" w14:textId="796CBC5D" w:rsidR="00C37169" w:rsidRPr="00297ADD" w:rsidRDefault="00C60483" w:rsidP="005E0054">
      <w:pPr>
        <w:pStyle w:val="pkt"/>
        <w:spacing w:before="0" w:after="0" w:line="276" w:lineRule="auto"/>
        <w:ind w:left="284" w:hanging="426"/>
        <w:rPr>
          <w:rFonts w:ascii="Cambria" w:hAnsi="Cambria"/>
        </w:rPr>
      </w:pPr>
      <w:r>
        <w:rPr>
          <w:rFonts w:ascii="Cambria" w:hAnsi="Cambria"/>
        </w:rPr>
        <w:t xml:space="preserve">  8</w:t>
      </w:r>
      <w:r w:rsidR="00C37169" w:rsidRPr="00E37C11">
        <w:rPr>
          <w:rFonts w:ascii="Cambria" w:hAnsi="Cambria"/>
        </w:rPr>
        <w:t xml:space="preserve">. </w:t>
      </w:r>
      <w:r>
        <w:rPr>
          <w:rFonts w:ascii="Cambria" w:hAnsi="Cambria"/>
        </w:rPr>
        <w:t xml:space="preserve"> </w:t>
      </w:r>
      <w:r w:rsidR="00C37169"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00C37169" w:rsidRPr="00297ADD">
        <w:rPr>
          <w:rFonts w:ascii="Cambria" w:hAnsi="Cambria"/>
        </w:rPr>
        <w:t xml:space="preserve">dodatkowych wymagań związanych z zatrudnianiem osób, o których mowa w art. 96 ust. 2 pkt 2 p.z.p. </w:t>
      </w:r>
    </w:p>
    <w:p w14:paraId="6ECC61E3" w14:textId="77777777" w:rsidR="001C365A" w:rsidRPr="00E37C11" w:rsidRDefault="001C365A" w:rsidP="001C365A">
      <w:pPr>
        <w:spacing w:after="200" w:line="252" w:lineRule="auto"/>
        <w:contextualSpacing/>
        <w:jc w:val="both"/>
        <w:rPr>
          <w:rFonts w:ascii="Cambria" w:eastAsiaTheme="majorEastAsia" w:hAnsi="Cambria" w:cstheme="majorBidi"/>
          <w:b/>
          <w:i/>
          <w:lang w:eastAsia="en-US"/>
        </w:rPr>
      </w:pPr>
    </w:p>
    <w:p w14:paraId="46536F06" w14:textId="6F496EC9" w:rsidR="009C4529" w:rsidRPr="00117CE3" w:rsidRDefault="009C4529" w:rsidP="00FB46D7">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FB46D7">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FB46D7">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FB46D7">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FB46D7">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FB46D7">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FB46D7">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FB46D7">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FB46D7">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662FA5DB" w14:textId="2A098F1E" w:rsidR="00E44B1C" w:rsidRPr="00773D17" w:rsidRDefault="00F754E9" w:rsidP="006A40B2">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0545D2A8" w14:textId="4017702B" w:rsidR="00962CBB" w:rsidRPr="005E452A" w:rsidRDefault="00587F52" w:rsidP="00FB46D7">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FB46D7">
      <w:pPr>
        <w:pStyle w:val="Akapitzlist"/>
        <w:numPr>
          <w:ilvl w:val="0"/>
          <w:numId w:val="30"/>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10311973" w:rsidR="0032776C" w:rsidRPr="0032776C" w:rsidRDefault="0032776C" w:rsidP="00FB46D7">
      <w:pPr>
        <w:numPr>
          <w:ilvl w:val="0"/>
          <w:numId w:val="28"/>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w:t>
      </w:r>
      <w:r w:rsidRPr="0032776C">
        <w:rPr>
          <w:rFonts w:asciiTheme="majorHAnsi" w:eastAsia="Calibri" w:hAnsiTheme="majorHAnsi" w:cs="Calibri"/>
        </w:rPr>
        <w:lastRenderedPageBreak/>
        <w:t>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032C35">
          <w:rPr>
            <w:rFonts w:asciiTheme="majorHAnsi" w:eastAsia="Calibri" w:hAnsiTheme="majorHAnsi" w:cs="Calibri"/>
            <w:b/>
            <w:color w:val="1155CC"/>
            <w:u w:val="single"/>
          </w:rPr>
          <w:t>platformazakupowa.pl</w:t>
        </w:r>
      </w:hyperlink>
      <w:r w:rsidRPr="00032C35">
        <w:rPr>
          <w:rFonts w:asciiTheme="majorHAnsi" w:eastAsia="Calibri" w:hAnsiTheme="majorHAnsi" w:cs="Calibri"/>
        </w:rPr>
        <w:t xml:space="preserve">) </w:t>
      </w:r>
      <w:r w:rsidRPr="0032776C">
        <w:rPr>
          <w:rFonts w:asciiTheme="majorHAnsi" w:eastAsia="Calibri" w:hAnsiTheme="majorHAnsi" w:cs="Calibri"/>
        </w:rPr>
        <w:t xml:space="preserve">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FB46D7">
      <w:pPr>
        <w:numPr>
          <w:ilvl w:val="1"/>
          <w:numId w:val="28"/>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FB46D7">
      <w:pPr>
        <w:numPr>
          <w:ilvl w:val="1"/>
          <w:numId w:val="28"/>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FB46D7">
      <w:pPr>
        <w:numPr>
          <w:ilvl w:val="1"/>
          <w:numId w:val="28"/>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32776C">
        <w:rPr>
          <w:rFonts w:asciiTheme="majorHAnsi" w:eastAsia="Calibri" w:hAnsiTheme="majorHAnsi" w:cs="Calibri"/>
        </w:rPr>
        <w:lastRenderedPageBreak/>
        <w:t>przedsiębiorstwa. Na platformie w formularzu składania oferty znajduje się miejsce wyznaczone do dołączenia części oferty stanowiącej tajemnicę przedsiębiorstwa.</w:t>
      </w:r>
    </w:p>
    <w:p w14:paraId="2CF5A364" w14:textId="3BAE939E" w:rsidR="0032776C" w:rsidRPr="00827BA0"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32776C">
      <w:pPr>
        <w:pStyle w:val="Nagwek1"/>
        <w:spacing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FB46D7">
      <w:pPr>
        <w:numPr>
          <w:ilvl w:val="0"/>
          <w:numId w:val="29"/>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4C994688"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EA6E64">
        <w:rPr>
          <w:rFonts w:asciiTheme="majorHAnsi" w:eastAsia="Calibri" w:hAnsiTheme="majorHAnsi" w:cs="Calibri"/>
        </w:rPr>
        <w:t>Magdalena Stelmach</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277AAA36"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W sytuacjach awaryjnych np. w przypadku niedziałania Platformy, Zamawiający dopuszcza komunikację za pomocą poczty elektronicznej na adres: zamowienia@</w:t>
      </w:r>
      <w:r>
        <w:rPr>
          <w:rFonts w:ascii="Cambria" w:hAnsi="Cambria"/>
        </w:rPr>
        <w:t>zdp</w:t>
      </w:r>
      <w:r w:rsidRPr="000A59B8">
        <w:rPr>
          <w:rFonts w:ascii="Cambria" w:hAnsi="Cambria"/>
        </w:rPr>
        <w:t>.pl (nie dotyczy składania ofert)</w:t>
      </w:r>
    </w:p>
    <w:p w14:paraId="7B61FC7E" w14:textId="77777777" w:rsidR="0032776C" w:rsidRPr="0032776C" w:rsidRDefault="0032776C" w:rsidP="00FB46D7">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FB46D7">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FB46D7">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FB46D7">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FB46D7">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FB46D7">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FB46D7">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FB46D7">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FB46D7">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zainstalowany program Adobe Acrobat Reader lub inny obsługujący format plików .pdf,</w:t>
      </w:r>
    </w:p>
    <w:p w14:paraId="30AF61B7" w14:textId="77777777" w:rsidR="0032776C" w:rsidRPr="0032776C" w:rsidRDefault="0032776C" w:rsidP="00FB46D7">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FB46D7">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FB46D7">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FB46D7">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0">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FB46D7">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1">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FB46D7">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2">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FB46D7">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3">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5">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32776C">
      <w:pPr>
        <w:pStyle w:val="Nagwek1"/>
        <w:spacing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w:t>
      </w:r>
      <w:r w:rsidRPr="0032776C">
        <w:rPr>
          <w:rFonts w:asciiTheme="majorHAnsi" w:eastAsia="Calibri" w:hAnsiTheme="majorHAnsi" w:cs="Calibri"/>
        </w:rPr>
        <w:lastRenderedPageBreak/>
        <w:t>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FB46D7">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FB46D7">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FB46D7">
      <w:pPr>
        <w:numPr>
          <w:ilvl w:val="0"/>
          <w:numId w:val="27"/>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FB46D7">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0E79525C" w14:textId="77777777" w:rsidR="003521A7" w:rsidRPr="00FD1B6C" w:rsidRDefault="003521A7" w:rsidP="00282787">
      <w:pPr>
        <w:spacing w:after="200" w:line="252" w:lineRule="auto"/>
        <w:contextualSpacing/>
        <w:jc w:val="both"/>
        <w:rPr>
          <w:rFonts w:asciiTheme="majorHAnsi" w:eastAsiaTheme="majorEastAsia" w:hAnsiTheme="majorHAnsi" w:cstheme="majorBidi"/>
          <w:lang w:eastAsia="en-US"/>
        </w:rPr>
      </w:pPr>
    </w:p>
    <w:p w14:paraId="7008B7CF" w14:textId="624D16E0" w:rsidR="00282787" w:rsidRPr="00D520F0" w:rsidRDefault="004A19E0" w:rsidP="00282787">
      <w:pPr>
        <w:spacing w:after="200" w:line="252" w:lineRule="auto"/>
        <w:contextualSpacing/>
        <w:jc w:val="both"/>
        <w:rPr>
          <w:rFonts w:asciiTheme="majorHAnsi" w:eastAsiaTheme="majorEastAsia" w:hAnsiTheme="majorHAnsi" w:cstheme="majorBidi"/>
          <w:b/>
          <w:lang w:eastAsia="en-US"/>
        </w:rPr>
      </w:pPr>
      <w:r w:rsidRPr="00D520F0">
        <w:rPr>
          <w:rFonts w:asciiTheme="majorHAnsi" w:eastAsiaTheme="majorEastAsia" w:hAnsiTheme="majorHAnsi" w:cstheme="majorBidi"/>
          <w:lang w:eastAsia="en-US"/>
        </w:rPr>
        <w:t xml:space="preserve">Zamawiający </w:t>
      </w:r>
      <w:r w:rsidR="00775364" w:rsidRPr="00D520F0">
        <w:rPr>
          <w:rFonts w:asciiTheme="majorHAnsi" w:eastAsiaTheme="majorEastAsia" w:hAnsiTheme="majorHAnsi" w:cstheme="majorBidi"/>
          <w:b/>
          <w:lang w:eastAsia="en-US"/>
        </w:rPr>
        <w:t>zaleca</w:t>
      </w:r>
      <w:r w:rsidR="00D520F0" w:rsidRPr="00D520F0">
        <w:rPr>
          <w:rFonts w:asciiTheme="majorHAnsi" w:eastAsiaTheme="majorEastAsia" w:hAnsiTheme="majorHAnsi" w:cstheme="majorBidi"/>
          <w:b/>
          <w:lang w:eastAsia="en-US"/>
        </w:rPr>
        <w:t xml:space="preserve"> </w:t>
      </w:r>
      <w:r w:rsidRPr="00D520F0">
        <w:rPr>
          <w:rFonts w:asciiTheme="majorHAnsi" w:eastAsiaTheme="majorEastAsia" w:hAnsiTheme="majorHAnsi" w:cstheme="majorBidi"/>
          <w:lang w:eastAsia="en-US"/>
        </w:rPr>
        <w:t>odbyci</w:t>
      </w:r>
      <w:r w:rsidR="00D520F0" w:rsidRPr="00D520F0">
        <w:rPr>
          <w:rFonts w:asciiTheme="majorHAnsi" w:eastAsiaTheme="majorEastAsia" w:hAnsiTheme="majorHAnsi" w:cstheme="majorBidi"/>
          <w:lang w:eastAsia="en-US"/>
        </w:rPr>
        <w:t>e</w:t>
      </w:r>
      <w:r w:rsidRPr="00D520F0">
        <w:rPr>
          <w:rFonts w:asciiTheme="majorHAnsi" w:eastAsiaTheme="majorEastAsia" w:hAnsiTheme="majorHAnsi" w:cstheme="majorBidi"/>
          <w:lang w:eastAsia="en-US"/>
        </w:rPr>
        <w:t xml:space="preserve"> przez Wykonawcę wizji lokalnej </w:t>
      </w:r>
      <w:r w:rsidRPr="00D520F0">
        <w:rPr>
          <w:rFonts w:asciiTheme="majorHAnsi" w:hAnsiTheme="majorHAnsi"/>
        </w:rPr>
        <w:t>i</w:t>
      </w:r>
      <w:r w:rsidR="003521A7" w:rsidRPr="00D520F0">
        <w:rPr>
          <w:rFonts w:asciiTheme="majorHAnsi" w:eastAsiaTheme="majorEastAsia" w:hAnsiTheme="majorHAnsi" w:cstheme="majorBidi"/>
          <w:lang w:eastAsia="en-US"/>
        </w:rPr>
        <w:t xml:space="preserve"> </w:t>
      </w:r>
      <w:r w:rsidRPr="00D520F0">
        <w:rPr>
          <w:rFonts w:asciiTheme="majorHAnsi" w:eastAsiaTheme="majorEastAsia" w:hAnsiTheme="majorHAnsi" w:cstheme="majorBidi"/>
          <w:lang w:eastAsia="en-US"/>
        </w:rPr>
        <w:t>sprawdzenia</w:t>
      </w:r>
      <w:r w:rsidR="00C25570" w:rsidRPr="00D520F0">
        <w:rPr>
          <w:rFonts w:asciiTheme="majorHAnsi" w:eastAsiaTheme="majorEastAsia" w:hAnsiTheme="majorHAnsi" w:cstheme="majorBidi"/>
          <w:lang w:eastAsia="en-US"/>
        </w:rPr>
        <w:t xml:space="preserve"> dokumentacj</w:t>
      </w:r>
      <w:r w:rsidRPr="00D520F0">
        <w:rPr>
          <w:rFonts w:asciiTheme="majorHAnsi" w:eastAsiaTheme="majorEastAsia" w:hAnsiTheme="majorHAnsi" w:cstheme="majorBidi"/>
          <w:lang w:eastAsia="en-US"/>
        </w:rPr>
        <w:t>i</w:t>
      </w:r>
      <w:r w:rsidR="00C25570" w:rsidRPr="00D520F0">
        <w:rPr>
          <w:rFonts w:asciiTheme="majorHAnsi" w:eastAsiaTheme="majorEastAsia" w:hAnsiTheme="majorHAnsi" w:cstheme="majorBidi"/>
          <w:lang w:eastAsia="en-US"/>
        </w:rPr>
        <w:t xml:space="preserve"> znajdując</w:t>
      </w:r>
      <w:r w:rsidRPr="00D520F0">
        <w:rPr>
          <w:rFonts w:asciiTheme="majorHAnsi" w:eastAsiaTheme="majorEastAsia" w:hAnsiTheme="majorHAnsi" w:cstheme="majorBidi"/>
          <w:lang w:eastAsia="en-US"/>
        </w:rPr>
        <w:t>ej</w:t>
      </w:r>
      <w:r w:rsidR="00C25570" w:rsidRPr="00D520F0">
        <w:rPr>
          <w:rFonts w:asciiTheme="majorHAnsi" w:eastAsiaTheme="majorEastAsia" w:hAnsiTheme="majorHAnsi" w:cstheme="majorBidi"/>
          <w:lang w:eastAsia="en-US"/>
        </w:rPr>
        <w:t xml:space="preserve"> się na miejscu u Zamawiającego</w:t>
      </w:r>
      <w:r w:rsidR="00FD1B6C" w:rsidRPr="00D520F0">
        <w:rPr>
          <w:rFonts w:asciiTheme="majorHAnsi" w:eastAsiaTheme="majorEastAsia" w:hAnsiTheme="majorHAnsi" w:cstheme="majorBidi"/>
          <w:lang w:eastAsia="en-US"/>
        </w:rPr>
        <w:t>,</w:t>
      </w:r>
      <w:r w:rsidR="00C25570" w:rsidRPr="00D520F0">
        <w:rPr>
          <w:rFonts w:asciiTheme="majorHAnsi" w:eastAsiaTheme="majorEastAsia" w:hAnsiTheme="majorHAnsi" w:cstheme="majorBidi"/>
          <w:lang w:eastAsia="en-US"/>
        </w:rPr>
        <w:t xml:space="preserve"> </w:t>
      </w:r>
      <w:r w:rsidR="008D00DB" w:rsidRPr="00D520F0">
        <w:rPr>
          <w:rFonts w:asciiTheme="majorHAnsi" w:eastAsiaTheme="majorEastAsia" w:hAnsiTheme="majorHAnsi" w:cstheme="majorBidi"/>
          <w:lang w:eastAsia="en-US"/>
        </w:rPr>
        <w:t>po uprzednim</w:t>
      </w:r>
      <w:r w:rsidR="00FD1B6C" w:rsidRPr="00D520F0">
        <w:rPr>
          <w:rFonts w:asciiTheme="majorHAnsi" w:eastAsiaTheme="majorEastAsia" w:hAnsiTheme="majorHAnsi" w:cstheme="majorBidi"/>
          <w:lang w:eastAsia="en-US"/>
        </w:rPr>
        <w:t xml:space="preserve"> s</w:t>
      </w:r>
      <w:r w:rsidR="00C25570" w:rsidRPr="00D520F0">
        <w:rPr>
          <w:rFonts w:asciiTheme="majorHAnsi" w:eastAsiaTheme="majorEastAsia" w:hAnsiTheme="majorHAnsi" w:cstheme="majorBidi"/>
          <w:lang w:eastAsia="en-US"/>
        </w:rPr>
        <w:t>kontaktowa</w:t>
      </w:r>
      <w:r w:rsidR="008D00DB" w:rsidRPr="00D520F0">
        <w:rPr>
          <w:rFonts w:asciiTheme="majorHAnsi" w:eastAsiaTheme="majorEastAsia" w:hAnsiTheme="majorHAnsi" w:cstheme="majorBidi"/>
          <w:lang w:eastAsia="en-US"/>
        </w:rPr>
        <w:t xml:space="preserve">niu się telefonicznie bądź e-mailowo </w:t>
      </w:r>
      <w:r w:rsidR="00C25570" w:rsidRPr="00D520F0">
        <w:rPr>
          <w:rFonts w:asciiTheme="majorHAnsi" w:eastAsiaTheme="majorEastAsia" w:hAnsiTheme="majorHAnsi" w:cstheme="majorBidi"/>
          <w:lang w:eastAsia="en-US"/>
        </w:rPr>
        <w:t xml:space="preserve">z osobami wyznaczonymi do komunikowania się z </w:t>
      </w:r>
      <w:r w:rsidR="00EF6CFC" w:rsidRPr="00D520F0">
        <w:rPr>
          <w:rFonts w:asciiTheme="majorHAnsi" w:eastAsiaTheme="majorEastAsia" w:hAnsiTheme="majorHAnsi" w:cstheme="majorBidi"/>
          <w:lang w:eastAsia="en-US"/>
        </w:rPr>
        <w:t>W</w:t>
      </w:r>
      <w:r w:rsidR="00C25570" w:rsidRPr="00D520F0">
        <w:rPr>
          <w:rFonts w:asciiTheme="majorHAnsi" w:eastAsiaTheme="majorEastAsia" w:hAnsiTheme="majorHAnsi" w:cstheme="majorBidi"/>
          <w:lang w:eastAsia="en-US"/>
        </w:rPr>
        <w:t>ykonawcami.</w:t>
      </w:r>
    </w:p>
    <w:p w14:paraId="63418E8B" w14:textId="77777777" w:rsidR="00775364" w:rsidRPr="00D520F0" w:rsidRDefault="00775364" w:rsidP="00282787">
      <w:pPr>
        <w:spacing w:after="200" w:line="252" w:lineRule="auto"/>
        <w:contextualSpacing/>
        <w:jc w:val="both"/>
        <w:rPr>
          <w:rFonts w:ascii="Cambria" w:eastAsiaTheme="majorEastAsia" w:hAnsi="Cambria" w:cstheme="majorBidi"/>
          <w:i/>
          <w:lang w:eastAsia="en-US"/>
        </w:rPr>
      </w:pPr>
    </w:p>
    <w:p w14:paraId="1322E908" w14:textId="77777777" w:rsidR="00C75797" w:rsidRPr="00773D17" w:rsidRDefault="00C75797" w:rsidP="00FB46D7">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6AA3FD5F"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EF7616">
        <w:rPr>
          <w:rFonts w:asciiTheme="majorHAnsi" w:eastAsiaTheme="majorEastAsia" w:hAnsiTheme="majorHAnsi" w:cstheme="majorBidi"/>
          <w:b/>
          <w:lang w:eastAsia="en-US"/>
        </w:rPr>
        <w:t>nie dokonuje</w:t>
      </w:r>
      <w:r w:rsidRPr="00773D17">
        <w:rPr>
          <w:rFonts w:asciiTheme="majorHAnsi" w:eastAsiaTheme="majorEastAsia" w:hAnsiTheme="majorHAnsi" w:cstheme="majorBidi"/>
          <w:lang w:eastAsia="en-US"/>
        </w:rPr>
        <w:t xml:space="preserve"> podziału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35A0EF5D" w14:textId="77777777" w:rsidR="00AB08A2" w:rsidRDefault="00AB08A2" w:rsidP="00AB08A2">
      <w:pPr>
        <w:spacing w:after="200" w:line="252" w:lineRule="auto"/>
        <w:contextualSpacing/>
        <w:jc w:val="both"/>
        <w:rPr>
          <w:rFonts w:asciiTheme="majorHAnsi" w:eastAsiaTheme="majorEastAsia" w:hAnsiTheme="majorHAnsi" w:cstheme="majorBidi"/>
          <w:bCs/>
          <w:lang w:eastAsia="en-US"/>
        </w:rPr>
      </w:pPr>
      <w:r w:rsidRPr="004F6E7A">
        <w:rPr>
          <w:rFonts w:asciiTheme="majorHAnsi" w:eastAsiaTheme="majorEastAsia" w:hAnsiTheme="majorHAnsi" w:cstheme="majorBidi"/>
          <w:bCs/>
          <w:lang w:eastAsia="en-US"/>
        </w:rPr>
        <w:t xml:space="preserve">Zamawiający nie dokonał podziału zamówienia na części ze względu na to, że podział taki groziłby nadmiernymi trudnościami technicznymi oraz nadmiernymi kosztami wykonania zamówienia. Potrzeba skoordynowania działań różnych </w:t>
      </w:r>
      <w:r>
        <w:rPr>
          <w:rFonts w:asciiTheme="majorHAnsi" w:eastAsiaTheme="majorEastAsia" w:hAnsiTheme="majorHAnsi" w:cstheme="majorBidi"/>
          <w:bCs/>
          <w:lang w:eastAsia="en-US"/>
        </w:rPr>
        <w:t>W</w:t>
      </w:r>
      <w:r w:rsidRPr="004F6E7A">
        <w:rPr>
          <w:rFonts w:asciiTheme="majorHAnsi" w:eastAsiaTheme="majorEastAsia" w:hAnsiTheme="majorHAnsi" w:cstheme="majorBidi"/>
          <w:bCs/>
          <w:lang w:eastAsia="en-US"/>
        </w:rPr>
        <w:t xml:space="preserve">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zakres zamówienia jest zakresem typowym, umożliwiającym złożenie oferty wykonawcom z grupy małych i średnich przedsiębiorstw. Zgodnie z treścią motywu 78 dyrektywy, instytucja zamawiająca powinna mieć obowiązek rozważenia celowości podziału zamówień na części, jednocześnie zachowując swobodę autonomicznego podejmowania decyzji na </w:t>
      </w:r>
      <w:r w:rsidRPr="004F6E7A">
        <w:rPr>
          <w:rFonts w:asciiTheme="majorHAnsi" w:eastAsiaTheme="majorEastAsia" w:hAnsiTheme="majorHAnsi" w:cstheme="majorBidi"/>
          <w:bCs/>
          <w:lang w:eastAsia="en-US"/>
        </w:rPr>
        <w:lastRenderedPageBreak/>
        <w:t xml:space="preserve">każdej podstawie, jaką uzna za stosowną, nie podlegając nadzorowi administracyjnemu ani sądowemu. </w:t>
      </w:r>
    </w:p>
    <w:p w14:paraId="7A0B9EA5" w14:textId="77777777" w:rsidR="00AB08A2" w:rsidRPr="004F6E7A" w:rsidRDefault="00AB08A2" w:rsidP="00AB08A2">
      <w:pPr>
        <w:spacing w:after="200" w:line="252" w:lineRule="auto"/>
        <w:contextualSpacing/>
        <w:jc w:val="both"/>
        <w:rPr>
          <w:rFonts w:asciiTheme="majorHAnsi" w:eastAsiaTheme="majorEastAsia" w:hAnsiTheme="majorHAnsi" w:cstheme="majorBidi"/>
          <w:bCs/>
          <w:lang w:eastAsia="en-US"/>
        </w:rPr>
      </w:pPr>
    </w:p>
    <w:p w14:paraId="2DDA5142" w14:textId="03DCBB47" w:rsidR="00C75797" w:rsidRPr="00773D17" w:rsidRDefault="00C75797" w:rsidP="00FB46D7">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EF7616">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FB46D7">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EF7616">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FB46D7">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EF7616">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FB46D7">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FB46D7">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FB46D7">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2087E15C"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EF7616">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FB46D7">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EF7616">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412CD11" w14:textId="0492129B" w:rsidR="00962CBB" w:rsidRPr="00C44E2C" w:rsidRDefault="00AD13F0" w:rsidP="00FB46D7">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6691C82C" w14:textId="77777777" w:rsidR="00172536" w:rsidRDefault="00172536" w:rsidP="00683F59">
      <w:pPr>
        <w:spacing w:after="200" w:line="252" w:lineRule="auto"/>
        <w:contextualSpacing/>
        <w:jc w:val="both"/>
        <w:rPr>
          <w:rFonts w:ascii="Cambria" w:hAnsi="Cambria"/>
          <w:szCs w:val="20"/>
          <w:lang w:eastAsia="ar-SA"/>
        </w:rPr>
      </w:pPr>
    </w:p>
    <w:p w14:paraId="7020886F" w14:textId="3964D42E" w:rsidR="00581F72" w:rsidRDefault="00172536" w:rsidP="00683F59">
      <w:pPr>
        <w:spacing w:after="200" w:line="252" w:lineRule="auto"/>
        <w:contextualSpacing/>
        <w:jc w:val="both"/>
        <w:rPr>
          <w:rFonts w:ascii="Cambria" w:hAnsi="Cambria"/>
          <w:szCs w:val="20"/>
          <w:lang w:eastAsia="ar-SA"/>
        </w:rPr>
      </w:pPr>
      <w:r w:rsidRPr="00172536">
        <w:rPr>
          <w:rFonts w:ascii="Cambria" w:hAnsi="Cambria"/>
          <w:szCs w:val="20"/>
          <w:lang w:eastAsia="ar-SA"/>
        </w:rPr>
        <w:t xml:space="preserve">Zamawiający </w:t>
      </w:r>
      <w:r w:rsidRPr="00EF7616">
        <w:rPr>
          <w:rFonts w:ascii="Cambria" w:hAnsi="Cambria"/>
          <w:b/>
          <w:szCs w:val="20"/>
          <w:lang w:eastAsia="ar-SA"/>
        </w:rPr>
        <w:t>nie przewiduje</w:t>
      </w:r>
      <w:r w:rsidRPr="00172536">
        <w:rPr>
          <w:rFonts w:ascii="Cambria" w:hAnsi="Cambria"/>
          <w:szCs w:val="20"/>
          <w:lang w:eastAsia="ar-SA"/>
        </w:rPr>
        <w:t xml:space="preserve"> udzielenia zaliczek na poczet wykonania zamówienia</w:t>
      </w:r>
      <w:r>
        <w:rPr>
          <w:rFonts w:ascii="Cambria" w:hAnsi="Cambria"/>
          <w:szCs w:val="20"/>
          <w:lang w:eastAsia="ar-SA"/>
        </w:rPr>
        <w:t>.</w:t>
      </w:r>
    </w:p>
    <w:p w14:paraId="01B9364D" w14:textId="77777777" w:rsidR="00172536" w:rsidRPr="00773D17" w:rsidRDefault="00172536"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FB46D7">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w:t>
      </w:r>
      <w:r w:rsidRPr="00773D17">
        <w:rPr>
          <w:rFonts w:asciiTheme="majorHAnsi" w:eastAsiaTheme="majorEastAsia" w:hAnsiTheme="majorHAnsi" w:cstheme="majorBidi"/>
          <w:lang w:eastAsia="en-US"/>
        </w:rPr>
        <w:lastRenderedPageBreak/>
        <w:t xml:space="preserve">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FB46D7">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FB46D7">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FB46D7">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FB46D7">
      <w:pPr>
        <w:numPr>
          <w:ilvl w:val="0"/>
          <w:numId w:val="17"/>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FB46D7">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FB46D7">
      <w:pPr>
        <w:numPr>
          <w:ilvl w:val="0"/>
          <w:numId w:val="36"/>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FB46D7">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FB46D7">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07A70529" w:rsidR="00587F52" w:rsidRPr="005A25FA" w:rsidRDefault="00587F52" w:rsidP="00FB46D7">
      <w:pPr>
        <w:numPr>
          <w:ilvl w:val="0"/>
          <w:numId w:val="17"/>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5A25FA">
        <w:rPr>
          <w:rFonts w:asciiTheme="majorHAnsi" w:eastAsiaTheme="majorEastAsia" w:hAnsiTheme="majorHAnsi" w:cstheme="majorBidi"/>
          <w:b/>
          <w:lang w:eastAsia="en-US"/>
        </w:rPr>
        <w:t>w</w:t>
      </w:r>
      <w:r w:rsidR="00814EB5" w:rsidRPr="006B51BF">
        <w:rPr>
          <w:rFonts w:asciiTheme="majorHAnsi" w:eastAsiaTheme="majorEastAsia" w:hAnsiTheme="majorHAnsi" w:cstheme="majorBidi"/>
          <w:b/>
          <w:color w:val="FF0000"/>
          <w:lang w:eastAsia="en-US"/>
        </w:rPr>
        <w:t xml:space="preserve"> </w:t>
      </w:r>
      <w:r w:rsidR="00814EB5" w:rsidRPr="005A25FA">
        <w:rPr>
          <w:rFonts w:asciiTheme="majorHAnsi" w:eastAsiaTheme="majorEastAsia" w:hAnsiTheme="majorHAnsi" w:cstheme="majorBidi"/>
          <w:b/>
          <w:lang w:eastAsia="en-US"/>
        </w:rPr>
        <w:t xml:space="preserve">załączniku nr </w:t>
      </w:r>
      <w:r w:rsidR="006A400E">
        <w:rPr>
          <w:rFonts w:asciiTheme="majorHAnsi" w:eastAsiaTheme="majorEastAsia" w:hAnsiTheme="majorHAnsi" w:cstheme="majorBidi"/>
          <w:b/>
          <w:lang w:eastAsia="en-US"/>
        </w:rPr>
        <w:t>8</w:t>
      </w:r>
      <w:r w:rsidR="009303A8" w:rsidRPr="005A25FA">
        <w:rPr>
          <w:rFonts w:asciiTheme="majorHAnsi" w:eastAsiaTheme="majorEastAsia" w:hAnsiTheme="majorHAnsi" w:cstheme="majorBidi"/>
          <w:b/>
          <w:lang w:eastAsia="en-US"/>
        </w:rPr>
        <w:t xml:space="preserve"> do SWZ</w:t>
      </w:r>
      <w:r w:rsidR="00962CBB" w:rsidRPr="005A25FA">
        <w:rPr>
          <w:rFonts w:asciiTheme="majorHAnsi" w:eastAsiaTheme="majorEastAsia" w:hAnsiTheme="majorHAnsi" w:cstheme="majorBidi"/>
          <w:b/>
          <w:lang w:eastAsia="en-US"/>
        </w:rPr>
        <w:t>.</w:t>
      </w:r>
    </w:p>
    <w:p w14:paraId="318AA5DA" w14:textId="48DA30F8" w:rsidR="00587F52" w:rsidRPr="005A25FA" w:rsidRDefault="00587F52" w:rsidP="00FB46D7">
      <w:pPr>
        <w:numPr>
          <w:ilvl w:val="0"/>
          <w:numId w:val="17"/>
        </w:numPr>
        <w:spacing w:after="200" w:line="252" w:lineRule="auto"/>
        <w:contextualSpacing/>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t xml:space="preserve">Zamawiający nie planuje przetwarzania danych osobowych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 xml:space="preserve">ykonawcy w celu innym niż cel określony w </w:t>
      </w:r>
      <w:r w:rsidR="00352806" w:rsidRPr="005A25FA">
        <w:rPr>
          <w:rFonts w:asciiTheme="majorHAnsi" w:eastAsiaTheme="majorEastAsia" w:hAnsiTheme="majorHAnsi" w:cstheme="majorBidi"/>
          <w:lang w:eastAsia="en-US"/>
        </w:rPr>
        <w:t>lit. b</w:t>
      </w:r>
      <w:r w:rsidRPr="005A25FA">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5A25FA">
        <w:rPr>
          <w:rFonts w:asciiTheme="majorHAnsi" w:eastAsiaTheme="majorEastAsia" w:hAnsiTheme="majorHAnsi" w:cstheme="majorBidi"/>
          <w:lang w:eastAsia="en-US"/>
        </w:rPr>
        <w:t>lit. b</w:t>
      </w:r>
      <w:r w:rsidRPr="005A25FA">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5A25FA" w:rsidRDefault="00587F52" w:rsidP="00FB46D7">
      <w:pPr>
        <w:numPr>
          <w:ilvl w:val="0"/>
          <w:numId w:val="17"/>
        </w:numPr>
        <w:spacing w:after="200" w:line="252" w:lineRule="auto"/>
        <w:contextualSpacing/>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5A25FA" w:rsidRDefault="00587F52" w:rsidP="000521B3">
      <w:pPr>
        <w:numPr>
          <w:ilvl w:val="0"/>
          <w:numId w:val="3"/>
        </w:numPr>
        <w:ind w:left="714" w:hanging="357"/>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 xml:space="preserve">ykonawca bezpośrednio pozyskał i przekazał </w:t>
      </w:r>
      <w:r w:rsidR="00962CBB" w:rsidRPr="005A25FA">
        <w:rPr>
          <w:rFonts w:asciiTheme="majorHAnsi" w:eastAsiaTheme="majorEastAsia" w:hAnsiTheme="majorHAnsi" w:cstheme="majorBidi"/>
          <w:lang w:eastAsia="en-US"/>
        </w:rPr>
        <w:t>z</w:t>
      </w:r>
      <w:r w:rsidRPr="005A25FA">
        <w:rPr>
          <w:rFonts w:asciiTheme="majorHAnsi" w:eastAsiaTheme="majorEastAsia" w:hAnsiTheme="majorHAnsi" w:cstheme="majorBidi"/>
          <w:lang w:eastAsia="en-US"/>
        </w:rPr>
        <w:t xml:space="preserve">amawiającemu w treści oferty lub dokumentów składanych na żądanie </w:t>
      </w:r>
      <w:r w:rsidR="00962CBB" w:rsidRPr="005A25FA">
        <w:rPr>
          <w:rFonts w:asciiTheme="majorHAnsi" w:eastAsiaTheme="majorEastAsia" w:hAnsiTheme="majorHAnsi" w:cstheme="majorBidi"/>
          <w:lang w:eastAsia="en-US"/>
        </w:rPr>
        <w:t>z</w:t>
      </w:r>
      <w:r w:rsidRPr="005A25FA">
        <w:rPr>
          <w:rFonts w:asciiTheme="majorHAnsi" w:eastAsiaTheme="majorEastAsia" w:hAnsiTheme="majorHAnsi" w:cstheme="majorBidi"/>
          <w:lang w:eastAsia="en-US"/>
        </w:rPr>
        <w:t>amawi</w:t>
      </w:r>
      <w:r w:rsidR="009C14AF" w:rsidRPr="005A25FA">
        <w:rPr>
          <w:rFonts w:asciiTheme="majorHAnsi" w:eastAsiaTheme="majorEastAsia" w:hAnsiTheme="majorHAnsi" w:cstheme="majorBidi"/>
          <w:lang w:eastAsia="en-US"/>
        </w:rPr>
        <w:t>ają</w:t>
      </w:r>
      <w:r w:rsidR="00352806" w:rsidRPr="005A25FA">
        <w:rPr>
          <w:rFonts w:asciiTheme="majorHAnsi" w:eastAsiaTheme="majorEastAsia" w:hAnsiTheme="majorHAnsi" w:cstheme="majorBidi"/>
          <w:lang w:eastAsia="en-US"/>
        </w:rPr>
        <w:t>cego</w:t>
      </w:r>
      <w:r w:rsidR="00962CBB" w:rsidRPr="005A25FA">
        <w:rPr>
          <w:rFonts w:asciiTheme="majorHAnsi" w:eastAsiaTheme="majorEastAsia" w:hAnsiTheme="majorHAnsi" w:cstheme="majorBidi"/>
          <w:lang w:eastAsia="en-US"/>
        </w:rPr>
        <w:t>;</w:t>
      </w:r>
    </w:p>
    <w:p w14:paraId="54D815FC" w14:textId="5DAF3717" w:rsidR="00352806" w:rsidRPr="005A25FA" w:rsidRDefault="00587F52" w:rsidP="000521B3">
      <w:pPr>
        <w:numPr>
          <w:ilvl w:val="0"/>
          <w:numId w:val="3"/>
        </w:numPr>
        <w:ind w:left="714" w:hanging="357"/>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t xml:space="preserve">obowiązek informacyjny wynikający z art. 14 RODO względem osób fizycznych, których dane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 xml:space="preserve">ykonawca pozyskał w sposób pośredni, a które to dane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 xml:space="preserve">ykonawca przekazuje </w:t>
      </w:r>
      <w:r w:rsidR="00962CBB" w:rsidRPr="005A25FA">
        <w:rPr>
          <w:rFonts w:asciiTheme="majorHAnsi" w:eastAsiaTheme="majorEastAsia" w:hAnsiTheme="majorHAnsi" w:cstheme="majorBidi"/>
          <w:lang w:eastAsia="en-US"/>
        </w:rPr>
        <w:t>z</w:t>
      </w:r>
      <w:r w:rsidRPr="005A25FA">
        <w:rPr>
          <w:rFonts w:asciiTheme="majorHAnsi" w:eastAsiaTheme="majorEastAsia" w:hAnsiTheme="majorHAnsi" w:cstheme="majorBidi"/>
          <w:lang w:eastAsia="en-US"/>
        </w:rPr>
        <w:t xml:space="preserve">amawiającemu w treści oferty lub dokumentów składanych na żądanie </w:t>
      </w:r>
      <w:r w:rsidR="00962CBB" w:rsidRPr="005A25FA">
        <w:rPr>
          <w:rFonts w:asciiTheme="majorHAnsi" w:eastAsiaTheme="majorEastAsia" w:hAnsiTheme="majorHAnsi" w:cstheme="majorBidi"/>
          <w:lang w:eastAsia="en-US"/>
        </w:rPr>
        <w:t>z</w:t>
      </w:r>
      <w:r w:rsidRPr="005A25FA">
        <w:rPr>
          <w:rFonts w:asciiTheme="majorHAnsi" w:eastAsiaTheme="majorEastAsia" w:hAnsiTheme="majorHAnsi" w:cstheme="majorBidi"/>
          <w:lang w:eastAsia="en-US"/>
        </w:rPr>
        <w:t>amawi</w:t>
      </w:r>
      <w:r w:rsidR="00352806" w:rsidRPr="005A25FA">
        <w:rPr>
          <w:rFonts w:asciiTheme="majorHAnsi" w:eastAsiaTheme="majorEastAsia" w:hAnsiTheme="majorHAnsi" w:cstheme="majorBidi"/>
          <w:lang w:eastAsia="en-US"/>
        </w:rPr>
        <w:t>ającego</w:t>
      </w:r>
      <w:r w:rsidR="00962CBB" w:rsidRPr="005A25FA">
        <w:rPr>
          <w:rFonts w:asciiTheme="majorHAnsi" w:eastAsiaTheme="majorEastAsia" w:hAnsiTheme="majorHAnsi" w:cstheme="majorBidi"/>
          <w:lang w:eastAsia="en-US"/>
        </w:rPr>
        <w:t>.</w:t>
      </w:r>
    </w:p>
    <w:p w14:paraId="7441BB12" w14:textId="46818E15" w:rsidR="00814EB5" w:rsidRPr="005A25FA" w:rsidRDefault="00587F52" w:rsidP="00FB46D7">
      <w:pPr>
        <w:numPr>
          <w:ilvl w:val="0"/>
          <w:numId w:val="17"/>
        </w:numPr>
        <w:spacing w:after="200" w:line="252" w:lineRule="auto"/>
        <w:contextualSpacing/>
        <w:jc w:val="both"/>
        <w:rPr>
          <w:rFonts w:asciiTheme="majorHAnsi" w:eastAsiaTheme="majorEastAsia" w:hAnsiTheme="majorHAnsi" w:cstheme="majorBidi"/>
          <w:b/>
          <w:lang w:eastAsia="en-US"/>
        </w:rPr>
      </w:pPr>
      <w:r w:rsidRPr="005A25FA">
        <w:rPr>
          <w:rFonts w:asciiTheme="majorHAnsi" w:eastAsiaTheme="majorEastAsia" w:hAnsiTheme="majorHAnsi" w:cstheme="majorBidi"/>
          <w:lang w:eastAsia="en-US"/>
        </w:rPr>
        <w:t xml:space="preserve">W celu zapewnienia, że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5A25FA">
        <w:rPr>
          <w:rFonts w:asciiTheme="majorHAnsi" w:eastAsiaTheme="majorEastAsia" w:hAnsiTheme="majorHAnsi" w:cstheme="majorBidi"/>
          <w:lang w:eastAsia="en-US"/>
        </w:rPr>
        <w:t>zku z udziałem w postępowaniu, w</w:t>
      </w:r>
      <w:r w:rsidRPr="005A25FA">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5A25FA">
        <w:rPr>
          <w:rFonts w:asciiTheme="majorHAnsi" w:eastAsiaTheme="majorEastAsia" w:hAnsiTheme="majorHAnsi" w:cstheme="majorBidi"/>
          <w:b/>
          <w:lang w:eastAsia="en-US"/>
        </w:rPr>
        <w:t xml:space="preserve">w załączniku nr </w:t>
      </w:r>
      <w:r w:rsidR="006A400E">
        <w:rPr>
          <w:rFonts w:asciiTheme="majorHAnsi" w:eastAsiaTheme="majorEastAsia" w:hAnsiTheme="majorHAnsi" w:cstheme="majorBidi"/>
          <w:b/>
          <w:lang w:eastAsia="en-US"/>
        </w:rPr>
        <w:t>9</w:t>
      </w:r>
      <w:r w:rsidR="00962CBB" w:rsidRPr="005A25FA">
        <w:rPr>
          <w:rFonts w:asciiTheme="majorHAnsi" w:eastAsiaTheme="majorEastAsia" w:hAnsiTheme="majorHAnsi" w:cstheme="majorBidi"/>
          <w:b/>
          <w:lang w:eastAsia="en-US"/>
        </w:rPr>
        <w:t xml:space="preserve"> </w:t>
      </w:r>
      <w:r w:rsidR="009303A8" w:rsidRPr="005A25FA">
        <w:rPr>
          <w:rFonts w:asciiTheme="majorHAnsi" w:eastAsiaTheme="majorEastAsia" w:hAnsiTheme="majorHAnsi" w:cstheme="majorBidi"/>
          <w:b/>
          <w:lang w:eastAsia="en-US"/>
        </w:rPr>
        <w:t>do S</w:t>
      </w:r>
      <w:r w:rsidR="00814EB5" w:rsidRPr="005A25FA">
        <w:rPr>
          <w:rFonts w:asciiTheme="majorHAnsi" w:eastAsiaTheme="majorEastAsia" w:hAnsiTheme="majorHAnsi" w:cstheme="majorBidi"/>
          <w:b/>
          <w:lang w:eastAsia="en-US"/>
        </w:rPr>
        <w:t xml:space="preserve">WZ </w:t>
      </w:r>
    </w:p>
    <w:p w14:paraId="396FC7B2" w14:textId="45D8541D" w:rsidR="00587F52" w:rsidRPr="005A25FA" w:rsidRDefault="009303A8" w:rsidP="00FB46D7">
      <w:pPr>
        <w:numPr>
          <w:ilvl w:val="0"/>
          <w:numId w:val="17"/>
        </w:numPr>
        <w:spacing w:after="200" w:line="252" w:lineRule="auto"/>
        <w:contextualSpacing/>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t>Z</w:t>
      </w:r>
      <w:r w:rsidR="00587F52" w:rsidRPr="005A25FA">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2D30EA2E"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w:t>
      </w:r>
      <w:r w:rsidR="00EF6CFC">
        <w:rPr>
          <w:rFonts w:asciiTheme="majorHAnsi" w:hAnsiTheme="majorHAnsi" w:cstheme="majorBidi"/>
          <w:b/>
          <w:highlight w:val="lightGray"/>
          <w:lang w:eastAsia="en-US"/>
        </w:rPr>
        <w:t xml:space="preserve"> z 202</w:t>
      </w:r>
      <w:r w:rsidR="00485C35">
        <w:rPr>
          <w:rFonts w:asciiTheme="majorHAnsi" w:hAnsiTheme="majorHAnsi" w:cstheme="majorBidi"/>
          <w:b/>
          <w:highlight w:val="lightGray"/>
          <w:lang w:eastAsia="en-US"/>
        </w:rPr>
        <w:t>3</w:t>
      </w:r>
      <w:r w:rsidRPr="00773D17">
        <w:rPr>
          <w:rFonts w:asciiTheme="majorHAnsi" w:hAnsiTheme="majorHAnsi" w:cstheme="majorBidi"/>
          <w:b/>
          <w:highlight w:val="lightGray"/>
          <w:lang w:eastAsia="en-US"/>
        </w:rPr>
        <w:t xml:space="preserve"> poz. </w:t>
      </w:r>
      <w:r w:rsidR="00EF6CFC">
        <w:rPr>
          <w:rFonts w:asciiTheme="majorHAnsi" w:hAnsiTheme="majorHAnsi" w:cstheme="majorBidi"/>
          <w:b/>
          <w:highlight w:val="lightGray"/>
          <w:lang w:eastAsia="en-US"/>
        </w:rPr>
        <w:t>1</w:t>
      </w:r>
      <w:r w:rsidR="00485C35">
        <w:rPr>
          <w:rFonts w:asciiTheme="majorHAnsi" w:hAnsiTheme="majorHAnsi" w:cstheme="majorBidi"/>
          <w:b/>
          <w:highlight w:val="lightGray"/>
          <w:lang w:eastAsia="en-US"/>
        </w:rPr>
        <w:t>605</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FB46D7">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6D976ED" w14:textId="77777777" w:rsidR="00485C35" w:rsidRPr="00485C35" w:rsidRDefault="00485C35" w:rsidP="00485C35">
      <w:pPr>
        <w:numPr>
          <w:ilvl w:val="0"/>
          <w:numId w:val="82"/>
        </w:numPr>
        <w:ind w:left="284"/>
        <w:jc w:val="both"/>
        <w:rPr>
          <w:rFonts w:ascii="Cambria" w:hAnsi="Cambria"/>
          <w:sz w:val="22"/>
          <w:szCs w:val="22"/>
        </w:rPr>
      </w:pPr>
      <w:r w:rsidRPr="00485C35">
        <w:rPr>
          <w:rFonts w:ascii="Cambria" w:hAnsi="Cambria"/>
        </w:rPr>
        <w:t xml:space="preserve">Przedmiotem zamówienia jest wykonanie odnowy oznakowania poziomego oraz nowego oznakowania poziomego dróg powiatu leszczyńskiego. </w:t>
      </w:r>
    </w:p>
    <w:p w14:paraId="7FB43989" w14:textId="6C94802F" w:rsidR="00485C35" w:rsidRPr="00452940" w:rsidRDefault="00485C35" w:rsidP="00485C35">
      <w:pPr>
        <w:numPr>
          <w:ilvl w:val="0"/>
          <w:numId w:val="82"/>
        </w:numPr>
        <w:ind w:left="284"/>
        <w:jc w:val="both"/>
        <w:rPr>
          <w:rFonts w:ascii="Cambria" w:hAnsi="Cambria"/>
        </w:rPr>
      </w:pPr>
      <w:r w:rsidRPr="00485C35">
        <w:rPr>
          <w:rFonts w:ascii="Cambria" w:hAnsi="Cambria"/>
        </w:rPr>
        <w:t>Orientacyjny (szacunkowy) zakres robót do wykonania został określony w załączonym do SWZ</w:t>
      </w:r>
      <w:r>
        <w:rPr>
          <w:rFonts w:ascii="Cambria" w:hAnsi="Cambria"/>
        </w:rPr>
        <w:t xml:space="preserve"> pomocniczym</w:t>
      </w:r>
      <w:r w:rsidRPr="00485C35">
        <w:rPr>
          <w:rFonts w:ascii="Cambria" w:hAnsi="Cambria"/>
        </w:rPr>
        <w:t xml:space="preserve"> kosztorysie ofertowym</w:t>
      </w:r>
      <w:r w:rsidR="007E04FC">
        <w:rPr>
          <w:rFonts w:ascii="Cambria" w:hAnsi="Cambria"/>
        </w:rPr>
        <w:t>.</w:t>
      </w:r>
      <w:r w:rsidRPr="00485C35">
        <w:rPr>
          <w:rFonts w:ascii="Cambria" w:hAnsi="Cambria"/>
        </w:rPr>
        <w:t xml:space="preserve"> Zamawiający zastrzega sobie prawo do zmiany zakresu zadania w ilości </w:t>
      </w:r>
      <w:r w:rsidRPr="00452940">
        <w:rPr>
          <w:rFonts w:ascii="Cambria" w:hAnsi="Cambria"/>
        </w:rPr>
        <w:t>do 1</w:t>
      </w:r>
      <w:r w:rsidR="00EA6E64">
        <w:rPr>
          <w:rFonts w:ascii="Cambria" w:hAnsi="Cambria"/>
        </w:rPr>
        <w:t>5</w:t>
      </w:r>
      <w:r w:rsidRPr="00452940">
        <w:rPr>
          <w:rFonts w:ascii="Cambria" w:hAnsi="Cambria"/>
        </w:rPr>
        <w:t>% zgodnie z</w:t>
      </w:r>
      <w:r w:rsidR="00452940" w:rsidRPr="00452940">
        <w:rPr>
          <w:rFonts w:ascii="Cambria" w:hAnsi="Cambria"/>
        </w:rPr>
        <w:t xml:space="preserve"> art. 455 ust. 2 </w:t>
      </w:r>
      <w:proofErr w:type="spellStart"/>
      <w:r w:rsidRPr="00452940">
        <w:rPr>
          <w:rFonts w:ascii="Cambria" w:hAnsi="Cambria"/>
        </w:rPr>
        <w:t>pzp</w:t>
      </w:r>
      <w:proofErr w:type="spellEnd"/>
      <w:r w:rsidRPr="00452940">
        <w:rPr>
          <w:rFonts w:ascii="Cambria" w:hAnsi="Cambria"/>
        </w:rPr>
        <w:t xml:space="preserve">. </w:t>
      </w:r>
    </w:p>
    <w:p w14:paraId="40103C00" w14:textId="4D539D8A" w:rsidR="00485C35" w:rsidRPr="00485C35" w:rsidRDefault="00485C35" w:rsidP="00485C35">
      <w:pPr>
        <w:numPr>
          <w:ilvl w:val="0"/>
          <w:numId w:val="82"/>
        </w:numPr>
        <w:ind w:left="284"/>
        <w:jc w:val="both"/>
        <w:rPr>
          <w:rFonts w:ascii="Cambria" w:hAnsi="Cambria"/>
        </w:rPr>
      </w:pPr>
      <w:r w:rsidRPr="00452940">
        <w:rPr>
          <w:rFonts w:ascii="Cambria" w:hAnsi="Cambria"/>
        </w:rPr>
        <w:t xml:space="preserve">Odnowa oznakowania poziomego cienkowarstwowego polegać będzie na wykonaniu </w:t>
      </w:r>
      <w:r w:rsidRPr="00485C35">
        <w:rPr>
          <w:rFonts w:ascii="Cambria" w:hAnsi="Cambria"/>
        </w:rPr>
        <w:t>zgodnego z obowiązującymi normami i specyfikacjami technicznymi mechanicznego malowania farbami akrylowymi rozpuszczalnikowymi po istniejącym oznakowaniu. Szczegółowe lokalizacje odnowy oznakowania poziomego oraz ostateczne zakresy robót uzgodni z wybranym Wykonawcą przedstawiciel Zamawiającego, po podpisaniu umowy. Ok. 30 % robót (drogi</w:t>
      </w:r>
      <w:r w:rsidR="00EA6E64">
        <w:rPr>
          <w:rFonts w:ascii="Cambria" w:hAnsi="Cambria"/>
        </w:rPr>
        <w:t xml:space="preserve"> powiatowe nr</w:t>
      </w:r>
      <w:r w:rsidRPr="00485C35">
        <w:rPr>
          <w:rFonts w:ascii="Cambria" w:hAnsi="Cambria"/>
        </w:rPr>
        <w:t xml:space="preserve"> 4760P oraz </w:t>
      </w:r>
      <w:r w:rsidR="00EA6E64">
        <w:rPr>
          <w:rFonts w:ascii="Cambria" w:hAnsi="Cambria"/>
        </w:rPr>
        <w:t xml:space="preserve">nr </w:t>
      </w:r>
      <w:r w:rsidRPr="00485C35">
        <w:rPr>
          <w:rFonts w:ascii="Cambria" w:hAnsi="Cambria"/>
        </w:rPr>
        <w:t xml:space="preserve">3823P) polegających na odtworzeniu oznakowania planuje się wykonać przed rozpoczęciem sezonu letniego, do połowy czerwca. </w:t>
      </w:r>
    </w:p>
    <w:p w14:paraId="49DA8FF6" w14:textId="77777777" w:rsidR="00485C35" w:rsidRPr="00485C35" w:rsidRDefault="00485C35" w:rsidP="00485C35">
      <w:pPr>
        <w:numPr>
          <w:ilvl w:val="0"/>
          <w:numId w:val="82"/>
        </w:numPr>
        <w:ind w:left="284"/>
        <w:jc w:val="both"/>
        <w:rPr>
          <w:rFonts w:ascii="Cambria" w:hAnsi="Cambria"/>
        </w:rPr>
      </w:pPr>
      <w:r w:rsidRPr="00485C35">
        <w:rPr>
          <w:rFonts w:ascii="Cambria" w:hAnsi="Cambria"/>
        </w:rPr>
        <w:t xml:space="preserve">Odnowa oznakowania poziome grubowarstwowe polegać będzie na wykonaniu zgodnego z obowiązującymi normami i specyfikacjami technicznymi mechanicznego malowania farbami akrylowymi rozpuszczalnikowymi po istniejącym oznakowaniu. Należy wykonać je z mas chemoutwardzalnych w kolorze czerwonym odblaskowym, o odpowiedniej grubości powłoki. Szczegółową lokalizację oznakowania poziomego oraz ostateczne zakresy robót uzgodni z wybranym Wykonawcą przedstawiciel Zamawiającego, po podpisaniu umowy. Wykonawca będzie prowadził roboty w pasie drogowym przy ich właściwym oznakowaniu we własnym zakresie i na własny koszt, zgodnie z obowiązującymi przepisami. </w:t>
      </w:r>
    </w:p>
    <w:p w14:paraId="60D1A08A" w14:textId="77777777" w:rsidR="00485C35" w:rsidRPr="00485C35" w:rsidRDefault="00485C35" w:rsidP="00485C35">
      <w:pPr>
        <w:numPr>
          <w:ilvl w:val="0"/>
          <w:numId w:val="82"/>
        </w:numPr>
        <w:ind w:left="284"/>
        <w:jc w:val="both"/>
        <w:rPr>
          <w:rFonts w:ascii="Cambria" w:hAnsi="Cambria"/>
        </w:rPr>
      </w:pPr>
      <w:r w:rsidRPr="00485C35">
        <w:rPr>
          <w:rFonts w:ascii="Cambria" w:hAnsi="Cambria"/>
        </w:rPr>
        <w:t>Nowe oznakowanie (z części II kosztorysu ofertowego) należy wykonać w ciągu 30 dni od podpisania umowy. Należy wykonać je zgodnie z obowiązującymi normami i specyfikacjami technicznymi.</w:t>
      </w:r>
    </w:p>
    <w:p w14:paraId="6508B59B" w14:textId="77777777" w:rsidR="00485C35" w:rsidRPr="00485C35" w:rsidRDefault="00485C35" w:rsidP="00485C35">
      <w:pPr>
        <w:numPr>
          <w:ilvl w:val="0"/>
          <w:numId w:val="82"/>
        </w:numPr>
        <w:ind w:left="284"/>
        <w:jc w:val="both"/>
        <w:rPr>
          <w:rFonts w:ascii="Cambria" w:hAnsi="Cambria"/>
        </w:rPr>
      </w:pPr>
      <w:r w:rsidRPr="00485C35">
        <w:rPr>
          <w:rFonts w:ascii="Cambria" w:hAnsi="Cambria"/>
        </w:rPr>
        <w:t>Dopuszcza się możliwość prowadzenia robót w porze nocnej.</w:t>
      </w:r>
    </w:p>
    <w:p w14:paraId="1A2BF598" w14:textId="453F9848" w:rsidR="00485C35" w:rsidRPr="00485C35" w:rsidRDefault="00485C35" w:rsidP="00485C35">
      <w:pPr>
        <w:numPr>
          <w:ilvl w:val="0"/>
          <w:numId w:val="82"/>
        </w:numPr>
        <w:ind w:left="284"/>
        <w:jc w:val="both"/>
        <w:rPr>
          <w:rFonts w:ascii="Cambria" w:hAnsi="Cambria"/>
          <w:color w:val="FF0000"/>
        </w:rPr>
      </w:pPr>
      <w:r w:rsidRPr="00C65832">
        <w:rPr>
          <w:rFonts w:ascii="Cambria" w:hAnsi="Cambria"/>
        </w:rPr>
        <w:t xml:space="preserve">W przypadku przerwania robót z winy Wykonawcy (tj. między innymi nieprawidłowego oznakowania miejsca prowadzonych robót, prowadzenia robót z nienależytą starannością) zastosowane zostaną zapisy wzoru umowy, stanowiącego załącznik nr </w:t>
      </w:r>
      <w:r w:rsidR="006A400E">
        <w:rPr>
          <w:rFonts w:ascii="Cambria" w:hAnsi="Cambria"/>
        </w:rPr>
        <w:t>5</w:t>
      </w:r>
      <w:r w:rsidRPr="00562C77">
        <w:rPr>
          <w:rFonts w:ascii="Cambria" w:hAnsi="Cambria"/>
        </w:rPr>
        <w:t xml:space="preserve"> do SWZ.</w:t>
      </w:r>
    </w:p>
    <w:p w14:paraId="23798C7B" w14:textId="77777777" w:rsidR="00485C35" w:rsidRPr="00C65832" w:rsidRDefault="00485C35" w:rsidP="00485C35">
      <w:pPr>
        <w:numPr>
          <w:ilvl w:val="0"/>
          <w:numId w:val="82"/>
        </w:numPr>
        <w:ind w:left="284"/>
        <w:jc w:val="both"/>
        <w:rPr>
          <w:rFonts w:ascii="Cambria" w:hAnsi="Cambria"/>
        </w:rPr>
      </w:pPr>
      <w:r w:rsidRPr="00C65832">
        <w:rPr>
          <w:rFonts w:ascii="Cambria" w:hAnsi="Cambria"/>
        </w:rPr>
        <w:lastRenderedPageBreak/>
        <w:t>Za szkody wynikłe w czasie prowadzenia robót jak również za wszelkie zdarzenia powstałe z tej przyczyny odpowiedzialny będzie Wykonawca.</w:t>
      </w:r>
    </w:p>
    <w:p w14:paraId="43435BAC" w14:textId="77777777" w:rsidR="00485C35" w:rsidRPr="00C65832" w:rsidRDefault="00485C35" w:rsidP="00485C35">
      <w:pPr>
        <w:numPr>
          <w:ilvl w:val="0"/>
          <w:numId w:val="82"/>
        </w:numPr>
        <w:ind w:left="284"/>
        <w:jc w:val="both"/>
        <w:rPr>
          <w:rFonts w:ascii="Cambria" w:hAnsi="Cambria"/>
        </w:rPr>
      </w:pPr>
      <w:r w:rsidRPr="00C65832">
        <w:rPr>
          <w:rFonts w:ascii="Cambria" w:hAnsi="Cambria"/>
        </w:rPr>
        <w:t>Odbioru robót dokonuje wyznaczona przez Zamawiającego osoba do kontroli technicznej w ciągu 48 godzin od zgłoszenia ich do odbioru w obecności Wykonawcy i Podwykonawcy.</w:t>
      </w:r>
    </w:p>
    <w:p w14:paraId="0A20BBD7" w14:textId="7E75E06D" w:rsidR="00485C35" w:rsidRPr="00204612" w:rsidRDefault="00485C35" w:rsidP="00485C35">
      <w:pPr>
        <w:numPr>
          <w:ilvl w:val="0"/>
          <w:numId w:val="82"/>
        </w:numPr>
        <w:ind w:left="284"/>
        <w:jc w:val="both"/>
        <w:rPr>
          <w:rFonts w:ascii="Cambria" w:hAnsi="Cambria"/>
        </w:rPr>
      </w:pPr>
      <w:r w:rsidRPr="00204612">
        <w:rPr>
          <w:rFonts w:ascii="Cambria" w:hAnsi="Cambria"/>
        </w:rPr>
        <w:t xml:space="preserve">Podstawą wystawienia faktury jest zatwierdzony przez przedstawiciela </w:t>
      </w:r>
      <w:r w:rsidR="00204612" w:rsidRPr="00204612">
        <w:rPr>
          <w:rFonts w:ascii="Cambria" w:hAnsi="Cambria"/>
        </w:rPr>
        <w:t xml:space="preserve">Zamawiającego </w:t>
      </w:r>
      <w:r w:rsidRPr="00204612">
        <w:rPr>
          <w:rFonts w:ascii="Cambria" w:hAnsi="Cambria"/>
        </w:rPr>
        <w:t xml:space="preserve">oraz podpisany przez </w:t>
      </w:r>
      <w:r w:rsidR="00204612" w:rsidRPr="00204612">
        <w:rPr>
          <w:rFonts w:ascii="Cambria" w:hAnsi="Cambria"/>
        </w:rPr>
        <w:t>Wykonawcę</w:t>
      </w:r>
      <w:r w:rsidRPr="00204612">
        <w:rPr>
          <w:rFonts w:ascii="Cambria" w:hAnsi="Cambria"/>
        </w:rPr>
        <w:t>, Podwykonawcę i osobę wyznaczoną przez Zamawiającego do kontroli technicznej protokół odbioru robót. Z kosztorysu powykonawczego stanowiącego załącznik do protokołu odbioru robót winna wynikać kwota wynagrodzenia należna Podwykonawcom.</w:t>
      </w:r>
    </w:p>
    <w:p w14:paraId="24D2DF3B" w14:textId="77777777" w:rsidR="00485C35" w:rsidRPr="00204612" w:rsidRDefault="00485C35" w:rsidP="00485C35">
      <w:pPr>
        <w:numPr>
          <w:ilvl w:val="0"/>
          <w:numId w:val="82"/>
        </w:numPr>
        <w:ind w:left="284"/>
        <w:jc w:val="both"/>
        <w:rPr>
          <w:rFonts w:ascii="Cambria" w:hAnsi="Cambria"/>
        </w:rPr>
      </w:pPr>
      <w:r w:rsidRPr="00204612">
        <w:rPr>
          <w:rFonts w:ascii="Cambria" w:hAnsi="Cambria"/>
        </w:rPr>
        <w:t>Zgłaszając do odbioru wykonane roboty Wykonawca będzie zobowiązany przedstawić Zamawiającemu następujące dokumenty:</w:t>
      </w:r>
    </w:p>
    <w:p w14:paraId="48CA8FC8" w14:textId="77777777" w:rsidR="00485C35" w:rsidRPr="00204612" w:rsidRDefault="00485C35" w:rsidP="00485C35">
      <w:pPr>
        <w:ind w:left="284"/>
        <w:jc w:val="both"/>
        <w:rPr>
          <w:rFonts w:ascii="Cambria" w:eastAsiaTheme="minorHAnsi" w:hAnsi="Cambria"/>
        </w:rPr>
      </w:pPr>
      <w:r w:rsidRPr="00204612">
        <w:rPr>
          <w:rFonts w:ascii="Cambria" w:hAnsi="Cambria"/>
        </w:rPr>
        <w:t>- obmiar powykonawczy sumaryczny oraz w rozbiciu na poszczególne ulice,</w:t>
      </w:r>
    </w:p>
    <w:p w14:paraId="1DFAD216" w14:textId="22BF3902" w:rsidR="00485C35" w:rsidRPr="00204612" w:rsidRDefault="00485C35" w:rsidP="00485C35">
      <w:pPr>
        <w:ind w:left="284"/>
        <w:jc w:val="both"/>
        <w:rPr>
          <w:rFonts w:ascii="Cambria" w:hAnsi="Cambria"/>
        </w:rPr>
      </w:pPr>
      <w:r w:rsidRPr="00204612">
        <w:rPr>
          <w:rFonts w:ascii="Cambria" w:hAnsi="Cambria"/>
        </w:rPr>
        <w:t>-kosztorys powykonawczy, sprawdzony i zaakceptowany przez Osobę wyznaczoną do kontroli technicznej,</w:t>
      </w:r>
    </w:p>
    <w:p w14:paraId="3A5A5515" w14:textId="77777777" w:rsidR="00485C35" w:rsidRPr="00204612" w:rsidRDefault="00485C35" w:rsidP="00485C35">
      <w:pPr>
        <w:ind w:left="284"/>
        <w:jc w:val="both"/>
        <w:rPr>
          <w:rFonts w:ascii="Cambria" w:hAnsi="Cambria"/>
        </w:rPr>
      </w:pPr>
      <w:r w:rsidRPr="00204612">
        <w:rPr>
          <w:rFonts w:ascii="Cambria" w:hAnsi="Cambria"/>
        </w:rPr>
        <w:t>- świadectwo dopuszczenia farby do stosowania w budownictwie drogowym i mostowym wydane przez IBDiM w Warszawie,</w:t>
      </w:r>
    </w:p>
    <w:p w14:paraId="367EDE39" w14:textId="77777777" w:rsidR="00485C35" w:rsidRPr="00204612" w:rsidRDefault="00485C35" w:rsidP="00485C35">
      <w:pPr>
        <w:ind w:left="284"/>
        <w:jc w:val="both"/>
        <w:rPr>
          <w:rFonts w:ascii="Cambria" w:hAnsi="Cambria"/>
        </w:rPr>
      </w:pPr>
      <w:r w:rsidRPr="00204612">
        <w:rPr>
          <w:rFonts w:ascii="Cambria" w:hAnsi="Cambria"/>
        </w:rPr>
        <w:t>- wyniki badań wykonanego oznakowania jeśli były wykonywane.</w:t>
      </w:r>
    </w:p>
    <w:p w14:paraId="3C1FF125" w14:textId="77777777" w:rsidR="00485C35" w:rsidRPr="00204612" w:rsidRDefault="00485C35" w:rsidP="00485C35">
      <w:pPr>
        <w:numPr>
          <w:ilvl w:val="0"/>
          <w:numId w:val="82"/>
        </w:numPr>
        <w:ind w:left="284"/>
        <w:jc w:val="both"/>
        <w:rPr>
          <w:rFonts w:ascii="Cambria" w:hAnsi="Cambria"/>
        </w:rPr>
      </w:pPr>
      <w:r w:rsidRPr="00204612">
        <w:rPr>
          <w:rFonts w:ascii="Cambria" w:hAnsi="Cambria"/>
        </w:rPr>
        <w:t>Długość terminu gwarancji jakości, udzielonej przez Wykonawcę na wykonane oznakowanie, wynosi odpowiednio:</w:t>
      </w:r>
    </w:p>
    <w:p w14:paraId="3072FA60" w14:textId="399CB76B" w:rsidR="00485C35" w:rsidRPr="00204612" w:rsidRDefault="00485C35" w:rsidP="00485C35">
      <w:pPr>
        <w:ind w:left="284"/>
        <w:jc w:val="both"/>
        <w:rPr>
          <w:rFonts w:ascii="Cambria" w:eastAsiaTheme="minorHAnsi" w:hAnsi="Cambria"/>
        </w:rPr>
      </w:pPr>
      <w:r w:rsidRPr="00204612">
        <w:rPr>
          <w:rFonts w:ascii="Cambria" w:hAnsi="Cambria"/>
        </w:rPr>
        <w:t xml:space="preserve">- </w:t>
      </w:r>
      <w:r w:rsidR="00A90CCE" w:rsidRPr="005D09D2">
        <w:rPr>
          <w:rFonts w:asciiTheme="majorHAnsi" w:eastAsiaTheme="majorEastAsia" w:hAnsiTheme="majorHAnsi" w:cstheme="majorBidi"/>
          <w:lang w:eastAsia="en-US"/>
        </w:rPr>
        <w:t xml:space="preserve">Wymagany okres gwarancji na wykonany przedmiot umowy – max. </w:t>
      </w:r>
      <w:r w:rsidRPr="00204612">
        <w:rPr>
          <w:rFonts w:ascii="Cambria" w:hAnsi="Cambria"/>
        </w:rPr>
        <w:t>6 miesięcy dla oznakowania poziomego cienkowarstwowego, liczony od dnia odbioru robót,</w:t>
      </w:r>
    </w:p>
    <w:p w14:paraId="3D423EAF" w14:textId="051EEFB1" w:rsidR="00C832B5" w:rsidRPr="00204612" w:rsidRDefault="00485C35" w:rsidP="00485C35">
      <w:pPr>
        <w:ind w:left="284"/>
        <w:jc w:val="both"/>
        <w:rPr>
          <w:rFonts w:ascii="Cambria" w:hAnsi="Cambria"/>
        </w:rPr>
      </w:pPr>
      <w:r w:rsidRPr="00204612">
        <w:rPr>
          <w:rFonts w:ascii="Cambria" w:hAnsi="Cambria"/>
        </w:rPr>
        <w:t xml:space="preserve">- </w:t>
      </w:r>
      <w:r w:rsidR="00A90CCE" w:rsidRPr="005D09D2">
        <w:rPr>
          <w:rFonts w:asciiTheme="majorHAnsi" w:eastAsiaTheme="majorEastAsia" w:hAnsiTheme="majorHAnsi" w:cstheme="majorBidi"/>
          <w:lang w:eastAsia="en-US"/>
        </w:rPr>
        <w:t xml:space="preserve">Wymagany okres gwarancji na wykonany przedmiot umowy – max. </w:t>
      </w:r>
      <w:r w:rsidRPr="00204612">
        <w:rPr>
          <w:rFonts w:ascii="Cambria" w:hAnsi="Cambria"/>
        </w:rPr>
        <w:t>36 miesięcy dla oznakowania poziomego grubowarstwowego, liczony od dnia odbioru robót</w:t>
      </w:r>
    </w:p>
    <w:p w14:paraId="6EA2B47A" w14:textId="4F4AB234" w:rsidR="000C38BE" w:rsidRPr="00172536" w:rsidRDefault="00396BBF" w:rsidP="00172536">
      <w:pPr>
        <w:autoSpaceDE w:val="0"/>
        <w:autoSpaceDN w:val="0"/>
        <w:adjustRightInd w:val="0"/>
        <w:jc w:val="both"/>
        <w:rPr>
          <w:rFonts w:ascii="Cambria" w:hAnsi="Cambria" w:cs="Arial"/>
          <w:b/>
          <w:color w:val="FF0000"/>
        </w:rPr>
      </w:pPr>
      <w:r>
        <w:rPr>
          <w:rFonts w:ascii="Cambria" w:hAnsi="Cambria" w:cs="Arial"/>
          <w:color w:val="00B050"/>
        </w:rPr>
        <w:t xml:space="preserve"> </w:t>
      </w:r>
    </w:p>
    <w:p w14:paraId="3514FDBB" w14:textId="68E43B8D" w:rsidR="00AA4F20" w:rsidRPr="00D71C7C" w:rsidRDefault="00AA4F20" w:rsidP="00485C35">
      <w:pPr>
        <w:pStyle w:val="Nagwek"/>
        <w:jc w:val="both"/>
        <w:rPr>
          <w:rFonts w:ascii="Cambria" w:eastAsiaTheme="majorEastAsia" w:hAnsi="Cambria" w:cstheme="majorBidi"/>
          <w:b/>
          <w:lang w:eastAsia="en-US"/>
        </w:rPr>
      </w:pPr>
      <w:r w:rsidRPr="00D71C7C">
        <w:rPr>
          <w:rFonts w:ascii="Cambria" w:eastAsiaTheme="majorEastAsia" w:hAnsi="Cambria" w:cstheme="majorBidi"/>
          <w:b/>
          <w:lang w:eastAsia="en-US"/>
        </w:rPr>
        <w:t>Szczegółowy opis przed</w:t>
      </w:r>
      <w:r w:rsidR="00116EAA" w:rsidRPr="00D71C7C">
        <w:rPr>
          <w:rFonts w:ascii="Cambria" w:eastAsiaTheme="majorEastAsia" w:hAnsi="Cambria" w:cstheme="majorBidi"/>
          <w:b/>
          <w:lang w:eastAsia="en-US"/>
        </w:rPr>
        <w:t>miotu zamówienia, opis wymagań z</w:t>
      </w:r>
      <w:r w:rsidRPr="00D71C7C">
        <w:rPr>
          <w:rFonts w:ascii="Cambria" w:eastAsiaTheme="majorEastAsia" w:hAnsi="Cambria" w:cstheme="majorBidi"/>
          <w:b/>
          <w:lang w:eastAsia="en-US"/>
        </w:rPr>
        <w:t xml:space="preserve">amawiającego </w:t>
      </w:r>
      <w:r w:rsidR="001A131C" w:rsidRPr="00D71C7C">
        <w:rPr>
          <w:rFonts w:ascii="Cambria" w:eastAsiaTheme="majorEastAsia" w:hAnsi="Cambria" w:cstheme="majorBidi"/>
          <w:b/>
          <w:lang w:eastAsia="en-US"/>
        </w:rPr>
        <w:t>w zakresie realizacji</w:t>
      </w:r>
      <w:r w:rsidRPr="00D71C7C">
        <w:rPr>
          <w:rFonts w:ascii="Cambria" w:eastAsiaTheme="majorEastAsia" w:hAnsi="Cambria" w:cstheme="majorBidi"/>
          <w:b/>
          <w:lang w:eastAsia="en-US"/>
        </w:rPr>
        <w:t xml:space="preserve"> i odbioru określają:</w:t>
      </w:r>
    </w:p>
    <w:p w14:paraId="7A5E1A38" w14:textId="2D8F296A" w:rsidR="00AA4F20" w:rsidRPr="00562C77" w:rsidRDefault="003C75B2" w:rsidP="000521B3">
      <w:pPr>
        <w:numPr>
          <w:ilvl w:val="0"/>
          <w:numId w:val="4"/>
        </w:numPr>
        <w:spacing w:after="200" w:line="252" w:lineRule="auto"/>
        <w:contextualSpacing/>
        <w:jc w:val="both"/>
        <w:rPr>
          <w:rFonts w:asciiTheme="majorHAnsi" w:eastAsiaTheme="majorEastAsia" w:hAnsiTheme="majorHAnsi" w:cstheme="majorBidi"/>
          <w:b/>
          <w:lang w:eastAsia="en-US"/>
        </w:rPr>
      </w:pPr>
      <w:r w:rsidRPr="00562C77">
        <w:rPr>
          <w:rFonts w:asciiTheme="majorHAnsi" w:eastAsiaTheme="majorEastAsia" w:hAnsiTheme="majorHAnsi" w:cstheme="majorBidi"/>
          <w:lang w:eastAsia="en-US"/>
        </w:rPr>
        <w:t xml:space="preserve">projektowane postanowienia </w:t>
      </w:r>
      <w:r w:rsidR="00A87478" w:rsidRPr="00562C77">
        <w:rPr>
          <w:rFonts w:asciiTheme="majorHAnsi" w:eastAsiaTheme="majorEastAsia" w:hAnsiTheme="majorHAnsi" w:cstheme="majorBidi"/>
          <w:lang w:eastAsia="en-US"/>
        </w:rPr>
        <w:t>umowy</w:t>
      </w:r>
      <w:r w:rsidR="007515D3" w:rsidRPr="00562C77">
        <w:rPr>
          <w:rFonts w:asciiTheme="majorHAnsi" w:eastAsiaTheme="majorEastAsia" w:hAnsiTheme="majorHAnsi" w:cstheme="majorBidi"/>
          <w:lang w:eastAsia="en-US"/>
        </w:rPr>
        <w:t xml:space="preserve"> –</w:t>
      </w:r>
      <w:r w:rsidR="001C6A9E" w:rsidRPr="00562C77">
        <w:rPr>
          <w:rFonts w:asciiTheme="majorHAnsi" w:eastAsiaTheme="majorEastAsia" w:hAnsiTheme="majorHAnsi" w:cstheme="majorBidi"/>
          <w:lang w:eastAsia="en-US"/>
        </w:rPr>
        <w:t xml:space="preserve"> </w:t>
      </w:r>
      <w:r w:rsidR="007515D3" w:rsidRPr="00562C77">
        <w:rPr>
          <w:rFonts w:asciiTheme="majorHAnsi" w:eastAsiaTheme="majorEastAsia" w:hAnsiTheme="majorHAnsi" w:cstheme="majorBidi"/>
          <w:b/>
          <w:lang w:eastAsia="en-US"/>
        </w:rPr>
        <w:t xml:space="preserve">załącznik nr </w:t>
      </w:r>
      <w:r w:rsidR="006A400E">
        <w:rPr>
          <w:rFonts w:asciiTheme="majorHAnsi" w:eastAsiaTheme="majorEastAsia" w:hAnsiTheme="majorHAnsi" w:cstheme="majorBidi"/>
          <w:b/>
          <w:lang w:eastAsia="en-US"/>
        </w:rPr>
        <w:t>5</w:t>
      </w:r>
      <w:r w:rsidR="00DF74A8" w:rsidRPr="00562C77">
        <w:rPr>
          <w:rFonts w:asciiTheme="majorHAnsi" w:eastAsiaTheme="majorEastAsia" w:hAnsiTheme="majorHAnsi" w:cstheme="majorBidi"/>
          <w:b/>
          <w:lang w:eastAsia="en-US"/>
        </w:rPr>
        <w:t xml:space="preserve"> do SWZ</w:t>
      </w:r>
    </w:p>
    <w:p w14:paraId="3499108C" w14:textId="4646E331" w:rsidR="00E773AC" w:rsidRPr="00562C77" w:rsidRDefault="000C487F" w:rsidP="000C487F">
      <w:pPr>
        <w:spacing w:after="200" w:line="252" w:lineRule="auto"/>
        <w:ind w:left="284" w:hanging="284"/>
        <w:contextualSpacing/>
        <w:jc w:val="both"/>
        <w:rPr>
          <w:rFonts w:asciiTheme="majorHAnsi" w:eastAsiaTheme="majorEastAsia" w:hAnsiTheme="majorHAnsi" w:cstheme="majorBidi"/>
          <w:b/>
          <w:lang w:eastAsia="en-US"/>
        </w:rPr>
      </w:pPr>
      <w:r w:rsidRPr="00562C77">
        <w:rPr>
          <w:rFonts w:asciiTheme="majorHAnsi" w:eastAsiaTheme="majorEastAsia" w:hAnsiTheme="majorHAnsi" w:cstheme="majorBidi"/>
          <w:lang w:eastAsia="en-US"/>
        </w:rPr>
        <w:t>-  Szczegółow</w:t>
      </w:r>
      <w:r w:rsidR="005F1713" w:rsidRPr="00562C77">
        <w:rPr>
          <w:rFonts w:asciiTheme="majorHAnsi" w:eastAsiaTheme="majorEastAsia" w:hAnsiTheme="majorHAnsi" w:cstheme="majorBidi"/>
          <w:lang w:eastAsia="en-US"/>
        </w:rPr>
        <w:t>e</w:t>
      </w:r>
      <w:r w:rsidRPr="00562C77">
        <w:rPr>
          <w:rFonts w:asciiTheme="majorHAnsi" w:eastAsiaTheme="majorEastAsia" w:hAnsiTheme="majorHAnsi" w:cstheme="majorBidi"/>
          <w:lang w:eastAsia="en-US"/>
        </w:rPr>
        <w:t xml:space="preserve"> Specyfikacj</w:t>
      </w:r>
      <w:r w:rsidR="005F1713" w:rsidRPr="00562C77">
        <w:rPr>
          <w:rFonts w:asciiTheme="majorHAnsi" w:eastAsiaTheme="majorEastAsia" w:hAnsiTheme="majorHAnsi" w:cstheme="majorBidi"/>
          <w:lang w:eastAsia="en-US"/>
        </w:rPr>
        <w:t>e</w:t>
      </w:r>
      <w:r w:rsidRPr="00562C77">
        <w:rPr>
          <w:rFonts w:asciiTheme="majorHAnsi" w:eastAsiaTheme="majorEastAsia" w:hAnsiTheme="majorHAnsi" w:cstheme="majorBidi"/>
          <w:lang w:eastAsia="en-US"/>
        </w:rPr>
        <w:t xml:space="preserve"> Techniczn</w:t>
      </w:r>
      <w:r w:rsidR="005F1713" w:rsidRPr="00562C77">
        <w:rPr>
          <w:rFonts w:asciiTheme="majorHAnsi" w:eastAsiaTheme="majorEastAsia" w:hAnsiTheme="majorHAnsi" w:cstheme="majorBidi"/>
          <w:lang w:eastAsia="en-US"/>
        </w:rPr>
        <w:t>e</w:t>
      </w:r>
      <w:r w:rsidRPr="00562C77">
        <w:rPr>
          <w:rFonts w:asciiTheme="majorHAnsi" w:eastAsiaTheme="majorEastAsia" w:hAnsiTheme="majorHAnsi" w:cstheme="majorBidi"/>
          <w:lang w:eastAsia="en-US"/>
        </w:rPr>
        <w:t xml:space="preserve"> W</w:t>
      </w:r>
      <w:r w:rsidRPr="00562C77">
        <w:rPr>
          <w:rFonts w:ascii="Cambria" w:hAnsi="Cambria"/>
          <w:szCs w:val="20"/>
        </w:rPr>
        <w:t xml:space="preserve">ykonania i Odbioru Robót Budowlanych   </w:t>
      </w:r>
      <w:r w:rsidR="00A641FD" w:rsidRPr="00562C77">
        <w:rPr>
          <w:rFonts w:ascii="Cambria" w:hAnsi="Cambria"/>
          <w:szCs w:val="20"/>
        </w:rPr>
        <w:t xml:space="preserve">  </w:t>
      </w:r>
      <w:r w:rsidR="006F7455" w:rsidRPr="00562C77">
        <w:rPr>
          <w:rFonts w:ascii="Cambria" w:hAnsi="Cambria"/>
          <w:szCs w:val="20"/>
        </w:rPr>
        <w:t xml:space="preserve">    </w:t>
      </w:r>
      <w:r w:rsidR="005455F6" w:rsidRPr="00562C77">
        <w:rPr>
          <w:rFonts w:ascii="Cambria" w:hAnsi="Cambria"/>
          <w:szCs w:val="20"/>
        </w:rPr>
        <w:t xml:space="preserve"> </w:t>
      </w:r>
      <w:r w:rsidRPr="00562C77">
        <w:rPr>
          <w:rFonts w:ascii="Cambria" w:hAnsi="Cambria"/>
          <w:szCs w:val="20"/>
        </w:rPr>
        <w:t>(SSTWiORB)</w:t>
      </w:r>
      <w:r w:rsidR="00E773AC" w:rsidRPr="00562C77">
        <w:rPr>
          <w:rFonts w:asciiTheme="majorHAnsi" w:eastAsiaTheme="majorEastAsia" w:hAnsiTheme="majorHAnsi" w:cstheme="majorBidi"/>
          <w:lang w:eastAsia="en-US"/>
        </w:rPr>
        <w:t xml:space="preserve">- </w:t>
      </w:r>
      <w:r w:rsidR="00E773AC" w:rsidRPr="00562C77">
        <w:rPr>
          <w:rFonts w:asciiTheme="majorHAnsi" w:eastAsiaTheme="majorEastAsia" w:hAnsiTheme="majorHAnsi" w:cstheme="majorBidi"/>
          <w:b/>
          <w:lang w:eastAsia="en-US"/>
        </w:rPr>
        <w:t xml:space="preserve">załącznik nr </w:t>
      </w:r>
      <w:r w:rsidR="006A400E">
        <w:rPr>
          <w:rFonts w:asciiTheme="majorHAnsi" w:eastAsiaTheme="majorEastAsia" w:hAnsiTheme="majorHAnsi" w:cstheme="majorBidi"/>
          <w:b/>
          <w:lang w:eastAsia="en-US"/>
        </w:rPr>
        <w:t>6</w:t>
      </w:r>
      <w:r w:rsidR="00E773AC" w:rsidRPr="00562C77">
        <w:rPr>
          <w:rFonts w:asciiTheme="majorHAnsi" w:eastAsiaTheme="majorEastAsia" w:hAnsiTheme="majorHAnsi" w:cstheme="majorBidi"/>
          <w:b/>
          <w:lang w:eastAsia="en-US"/>
        </w:rPr>
        <w:t xml:space="preserve"> do SWZ</w:t>
      </w:r>
    </w:p>
    <w:p w14:paraId="54776DF8" w14:textId="53C94D2D" w:rsidR="005A25FA" w:rsidRPr="00562C77" w:rsidRDefault="008C2449" w:rsidP="005A25FA">
      <w:pPr>
        <w:numPr>
          <w:ilvl w:val="0"/>
          <w:numId w:val="4"/>
        </w:numPr>
        <w:spacing w:after="200" w:line="252" w:lineRule="auto"/>
        <w:contextualSpacing/>
        <w:jc w:val="both"/>
        <w:rPr>
          <w:rFonts w:asciiTheme="majorHAnsi" w:eastAsiaTheme="majorEastAsia" w:hAnsiTheme="majorHAnsi" w:cstheme="majorBidi"/>
          <w:b/>
          <w:bCs/>
          <w:lang w:eastAsia="en-US"/>
        </w:rPr>
      </w:pPr>
      <w:r w:rsidRPr="00562C77">
        <w:rPr>
          <w:rFonts w:asciiTheme="majorHAnsi" w:eastAsiaTheme="majorEastAsia" w:hAnsiTheme="majorHAnsi" w:cstheme="majorBidi"/>
          <w:bCs/>
          <w:lang w:eastAsia="en-US"/>
        </w:rPr>
        <w:t xml:space="preserve">pomocniczy </w:t>
      </w:r>
      <w:r w:rsidR="000C38BE" w:rsidRPr="00562C77">
        <w:rPr>
          <w:rFonts w:asciiTheme="majorHAnsi" w:eastAsiaTheme="majorEastAsia" w:hAnsiTheme="majorHAnsi" w:cstheme="majorBidi"/>
          <w:bCs/>
          <w:lang w:eastAsia="en-US"/>
        </w:rPr>
        <w:t>kosztorys ofertow</w:t>
      </w:r>
      <w:r w:rsidRPr="00562C77">
        <w:rPr>
          <w:rFonts w:asciiTheme="majorHAnsi" w:eastAsiaTheme="majorEastAsia" w:hAnsiTheme="majorHAnsi" w:cstheme="majorBidi"/>
          <w:bCs/>
          <w:lang w:eastAsia="en-US"/>
        </w:rPr>
        <w:t>y</w:t>
      </w:r>
      <w:r w:rsidR="005A25FA" w:rsidRPr="00562C77">
        <w:rPr>
          <w:rFonts w:asciiTheme="majorHAnsi" w:eastAsiaTheme="majorEastAsia" w:hAnsiTheme="majorHAnsi" w:cstheme="majorBidi"/>
          <w:lang w:eastAsia="en-US"/>
        </w:rPr>
        <w:t xml:space="preserve">– </w:t>
      </w:r>
      <w:r w:rsidR="005A25FA" w:rsidRPr="00562C77">
        <w:rPr>
          <w:rFonts w:asciiTheme="majorHAnsi" w:eastAsiaTheme="majorEastAsia" w:hAnsiTheme="majorHAnsi" w:cstheme="majorBidi"/>
          <w:b/>
          <w:lang w:eastAsia="en-US"/>
        </w:rPr>
        <w:t xml:space="preserve">załącznik nr </w:t>
      </w:r>
      <w:r w:rsidR="006A400E">
        <w:rPr>
          <w:rFonts w:asciiTheme="majorHAnsi" w:eastAsiaTheme="majorEastAsia" w:hAnsiTheme="majorHAnsi" w:cstheme="majorBidi"/>
          <w:b/>
          <w:lang w:eastAsia="en-US"/>
        </w:rPr>
        <w:t>7</w:t>
      </w:r>
      <w:r w:rsidR="005A25FA" w:rsidRPr="00562C77">
        <w:rPr>
          <w:rFonts w:asciiTheme="majorHAnsi" w:eastAsiaTheme="majorEastAsia" w:hAnsiTheme="majorHAnsi" w:cstheme="majorBidi"/>
          <w:b/>
          <w:lang w:eastAsia="en-US"/>
        </w:rPr>
        <w:t xml:space="preserve"> do SWZ</w:t>
      </w:r>
    </w:p>
    <w:p w14:paraId="3B6AF1A8" w14:textId="77777777" w:rsidR="00396BBF" w:rsidRPr="00D71C7C" w:rsidRDefault="00396BBF" w:rsidP="00396BBF">
      <w:pPr>
        <w:spacing w:after="200" w:line="252" w:lineRule="auto"/>
        <w:ind w:left="360"/>
        <w:contextualSpacing/>
        <w:jc w:val="both"/>
        <w:rPr>
          <w:rFonts w:asciiTheme="majorHAnsi" w:eastAsiaTheme="majorEastAsia" w:hAnsiTheme="majorHAnsi" w:cstheme="majorBidi"/>
          <w:b/>
          <w:bCs/>
          <w:lang w:eastAsia="en-US"/>
        </w:rPr>
      </w:pPr>
    </w:p>
    <w:p w14:paraId="0F2774EE" w14:textId="228EF9BB" w:rsidR="00AA4F20" w:rsidRPr="00773D17" w:rsidRDefault="00AA4F20" w:rsidP="00AA4F20">
      <w:pPr>
        <w:jc w:val="both"/>
        <w:rPr>
          <w:rFonts w:asciiTheme="majorHAnsi" w:eastAsiaTheme="majorEastAsia" w:hAnsiTheme="majorHAnsi" w:cstheme="majorBidi"/>
          <w:lang w:eastAsia="en-US"/>
        </w:rPr>
      </w:pPr>
      <w:r w:rsidRPr="00DF74A8">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t>
      </w:r>
      <w:r w:rsidRPr="00773D17">
        <w:rPr>
          <w:rFonts w:asciiTheme="majorHAnsi" w:eastAsiaTheme="majorEastAsia" w:hAnsiTheme="majorHAnsi" w:cstheme="majorBidi"/>
          <w:lang w:eastAsia="en-US"/>
        </w:rPr>
        <w:t xml:space="preserve">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 xml:space="preserve">skutkować </w:t>
      </w:r>
      <w:r w:rsidRPr="0049696A">
        <w:rPr>
          <w:rFonts w:asciiTheme="majorHAnsi" w:eastAsiaTheme="majorEastAsia" w:hAnsiTheme="majorHAnsi" w:cstheme="majorBidi"/>
          <w:b/>
          <w:lang w:eastAsia="en-US"/>
        </w:rPr>
        <w:t>odrzuce</w:t>
      </w:r>
      <w:r w:rsidR="00A87478" w:rsidRPr="0049696A">
        <w:rPr>
          <w:rFonts w:asciiTheme="majorHAnsi" w:eastAsiaTheme="majorEastAsia" w:hAnsiTheme="majorHAnsi" w:cstheme="majorBidi"/>
          <w:b/>
          <w:lang w:eastAsia="en-US"/>
        </w:rPr>
        <w:t>niem oferty</w:t>
      </w:r>
      <w:r w:rsidR="00A87478" w:rsidRPr="00773D17">
        <w:rPr>
          <w:rFonts w:asciiTheme="majorHAnsi" w:eastAsiaTheme="majorEastAsia" w:hAnsiTheme="majorHAnsi" w:cstheme="majorBidi"/>
          <w:lang w:eastAsia="en-US"/>
        </w:rPr>
        <w:t xml:space="preserve">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14:paraId="4F817042" w14:textId="77777777" w:rsidR="00447382" w:rsidRPr="00435C83" w:rsidRDefault="00447382" w:rsidP="00BD58B8">
      <w:pPr>
        <w:jc w:val="both"/>
        <w:rPr>
          <w:rFonts w:asciiTheme="majorHAnsi" w:hAnsiTheme="majorHAnsi"/>
          <w:b/>
        </w:rPr>
      </w:pPr>
    </w:p>
    <w:p w14:paraId="6CCABE84" w14:textId="0C38291D" w:rsidR="00447382" w:rsidRPr="00DF74A8" w:rsidRDefault="00447382" w:rsidP="00FB46D7">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FB46D7">
      <w:pPr>
        <w:pStyle w:val="Akapitzlist"/>
        <w:numPr>
          <w:ilvl w:val="0"/>
          <w:numId w:val="39"/>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5A77A8AD" w:rsidR="0049696A" w:rsidRPr="00665775" w:rsidRDefault="0049696A" w:rsidP="00FB46D7">
      <w:pPr>
        <w:pStyle w:val="Akapitzlist"/>
        <w:numPr>
          <w:ilvl w:val="0"/>
          <w:numId w:val="39"/>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 xml:space="preserve">Jeśli w dokumentacji projektowej, na rysunkach, zostało wskazane pochodzenie (marka, znak towarowy, producent, dostawca) materiałów lub normy, aprobaty, specyfikacje i systemy, o których mowa w art. 99 ust. 5 p.z.p., Zamawiający dopuszcza </w:t>
      </w:r>
      <w:r w:rsidRPr="00665775">
        <w:rPr>
          <w:rFonts w:asciiTheme="majorHAnsi" w:hAnsiTheme="majorHAnsi"/>
        </w:rPr>
        <w:lastRenderedPageBreak/>
        <w:t>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FB46D7">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FB46D7">
      <w:pPr>
        <w:pStyle w:val="Akapitzlist"/>
        <w:numPr>
          <w:ilvl w:val="0"/>
          <w:numId w:val="37"/>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7E35B82D" w14:textId="20C51CB7" w:rsidR="0099534A" w:rsidRPr="0099534A" w:rsidRDefault="007515D3" w:rsidP="00FB46D7">
      <w:pPr>
        <w:pStyle w:val="Akapitzlist"/>
        <w:numPr>
          <w:ilvl w:val="0"/>
          <w:numId w:val="37"/>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44EB5B77" w14:textId="77777777" w:rsidR="0099534A" w:rsidRDefault="0099534A" w:rsidP="0099534A">
      <w:pPr>
        <w:autoSpaceDE w:val="0"/>
        <w:autoSpaceDN w:val="0"/>
        <w:adjustRightInd w:val="0"/>
        <w:jc w:val="both"/>
        <w:rPr>
          <w:rFonts w:asciiTheme="majorHAnsi" w:hAnsiTheme="majorHAnsi"/>
        </w:rPr>
      </w:pPr>
    </w:p>
    <w:p w14:paraId="4447CE0B" w14:textId="35A85917" w:rsidR="000A1AC4" w:rsidRDefault="0099534A" w:rsidP="00FB46D7">
      <w:pPr>
        <w:pStyle w:val="Akapitzlist"/>
        <w:numPr>
          <w:ilvl w:val="0"/>
          <w:numId w:val="38"/>
        </w:numPr>
        <w:autoSpaceDE w:val="0"/>
        <w:autoSpaceDN w:val="0"/>
        <w:adjustRightInd w:val="0"/>
        <w:ind w:left="567" w:hanging="283"/>
        <w:jc w:val="both"/>
        <w:rPr>
          <w:rFonts w:ascii="Cambria" w:hAnsi="Cambria"/>
        </w:rPr>
      </w:pPr>
      <w:r w:rsidRPr="00A233EA">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t>
      </w:r>
      <w:r w:rsidRPr="00DF74A8">
        <w:rPr>
          <w:rFonts w:ascii="Cambria" w:hAnsi="Cambria"/>
        </w:rPr>
        <w:t xml:space="preserve">wskazane w §1 ust. 3 </w:t>
      </w:r>
      <w:r w:rsidR="00222419">
        <w:rPr>
          <w:rFonts w:ascii="Cambria" w:hAnsi="Cambria"/>
        </w:rPr>
        <w:t xml:space="preserve">projektowanych postanowieniach </w:t>
      </w:r>
      <w:r w:rsidRPr="00DF74A8">
        <w:rPr>
          <w:rFonts w:ascii="Cambria" w:hAnsi="Cambria"/>
        </w:rPr>
        <w:t>umowy</w:t>
      </w:r>
      <w:r w:rsidR="00A233EA" w:rsidRPr="00DF74A8">
        <w:rPr>
          <w:rFonts w:ascii="Cambria" w:hAnsi="Cambria"/>
        </w:rPr>
        <w:t xml:space="preserve"> </w:t>
      </w:r>
      <w:r w:rsidR="00A233EA" w:rsidRPr="002B2893">
        <w:rPr>
          <w:rFonts w:ascii="Cambria" w:hAnsi="Cambria"/>
        </w:rPr>
        <w:t>(</w:t>
      </w:r>
      <w:r w:rsidR="00A233EA" w:rsidRPr="002B2893">
        <w:rPr>
          <w:rFonts w:ascii="Cambria" w:hAnsi="Cambria"/>
          <w:b/>
        </w:rPr>
        <w:t xml:space="preserve">załącznik nr </w:t>
      </w:r>
      <w:r w:rsidR="006A400E">
        <w:rPr>
          <w:rFonts w:ascii="Cambria" w:hAnsi="Cambria"/>
          <w:b/>
        </w:rPr>
        <w:t>5</w:t>
      </w:r>
      <w:r w:rsidR="00AD4FF1" w:rsidRPr="002B2893">
        <w:rPr>
          <w:rFonts w:ascii="Cambria" w:hAnsi="Cambria"/>
          <w:b/>
        </w:rPr>
        <w:t xml:space="preserve"> do SWZ</w:t>
      </w:r>
      <w:r w:rsidR="00A233EA" w:rsidRPr="002B2893">
        <w:rPr>
          <w:rFonts w:ascii="Cambria" w:hAnsi="Cambria"/>
        </w:rPr>
        <w:t>)</w:t>
      </w:r>
      <w:r w:rsidRPr="002B2893">
        <w:rPr>
          <w:rFonts w:ascii="Cambria" w:hAnsi="Cambria"/>
        </w:rPr>
        <w:t xml:space="preserve">. </w:t>
      </w:r>
      <w:r w:rsidRPr="00A233EA">
        <w:rPr>
          <w:rFonts w:ascii="Cambria" w:hAnsi="Cambria"/>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14:paraId="76F9977E" w14:textId="77777777" w:rsidR="000A1AC4" w:rsidRDefault="0099534A" w:rsidP="00FB46D7">
      <w:pPr>
        <w:pStyle w:val="Akapitzlist"/>
        <w:numPr>
          <w:ilvl w:val="0"/>
          <w:numId w:val="38"/>
        </w:numPr>
        <w:autoSpaceDE w:val="0"/>
        <w:autoSpaceDN w:val="0"/>
        <w:adjustRightInd w:val="0"/>
        <w:ind w:left="567" w:hanging="283"/>
        <w:jc w:val="both"/>
        <w:rPr>
          <w:rFonts w:ascii="Cambria" w:hAnsi="Cambria"/>
        </w:rPr>
      </w:pPr>
      <w:r w:rsidRPr="000A1AC4">
        <w:rPr>
          <w:rFonts w:ascii="Cambria" w:hAnsi="Cambria"/>
        </w:rPr>
        <w:t>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8D8254A" w14:textId="77777777" w:rsidR="000A1AC4" w:rsidRDefault="0099534A" w:rsidP="00FB46D7">
      <w:pPr>
        <w:pStyle w:val="Akapitzlist"/>
        <w:numPr>
          <w:ilvl w:val="0"/>
          <w:numId w:val="38"/>
        </w:numPr>
        <w:autoSpaceDE w:val="0"/>
        <w:autoSpaceDN w:val="0"/>
        <w:adjustRightInd w:val="0"/>
        <w:ind w:left="567" w:hanging="283"/>
        <w:jc w:val="both"/>
        <w:rPr>
          <w:rFonts w:ascii="Cambria" w:hAnsi="Cambria"/>
        </w:rPr>
      </w:pPr>
      <w:r w:rsidRPr="000A1AC4">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16FC8449" w14:textId="77777777" w:rsidR="000A1AC4" w:rsidRDefault="0099534A" w:rsidP="00FB46D7">
      <w:pPr>
        <w:pStyle w:val="Akapitzlist"/>
        <w:numPr>
          <w:ilvl w:val="0"/>
          <w:numId w:val="38"/>
        </w:numPr>
        <w:autoSpaceDE w:val="0"/>
        <w:autoSpaceDN w:val="0"/>
        <w:adjustRightInd w:val="0"/>
        <w:ind w:left="567" w:hanging="283"/>
        <w:jc w:val="both"/>
        <w:rPr>
          <w:rFonts w:ascii="Cambria" w:hAnsi="Cambria"/>
        </w:rPr>
      </w:pPr>
      <w:r w:rsidRPr="000A1AC4">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57AB39B5" w14:textId="77777777" w:rsidR="000A1AC4" w:rsidRDefault="0099534A" w:rsidP="00FB46D7">
      <w:pPr>
        <w:pStyle w:val="Akapitzlist"/>
        <w:numPr>
          <w:ilvl w:val="0"/>
          <w:numId w:val="38"/>
        </w:numPr>
        <w:autoSpaceDE w:val="0"/>
        <w:autoSpaceDN w:val="0"/>
        <w:adjustRightInd w:val="0"/>
        <w:ind w:left="567" w:hanging="283"/>
        <w:jc w:val="both"/>
        <w:rPr>
          <w:rFonts w:ascii="Cambria" w:hAnsi="Cambria"/>
        </w:rPr>
      </w:pPr>
      <w:r w:rsidRPr="000A1AC4">
        <w:rPr>
          <w:rFonts w:ascii="Cambria" w:hAnsi="Cambria"/>
        </w:rPr>
        <w:lastRenderedPageBreak/>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niniejszej umowy.</w:t>
      </w:r>
    </w:p>
    <w:p w14:paraId="0353791E" w14:textId="77777777" w:rsidR="000A1AC4" w:rsidRDefault="0099534A" w:rsidP="00FB46D7">
      <w:pPr>
        <w:pStyle w:val="Akapitzlist"/>
        <w:numPr>
          <w:ilvl w:val="0"/>
          <w:numId w:val="38"/>
        </w:numPr>
        <w:autoSpaceDE w:val="0"/>
        <w:autoSpaceDN w:val="0"/>
        <w:adjustRightInd w:val="0"/>
        <w:ind w:left="567" w:hanging="283"/>
        <w:jc w:val="both"/>
        <w:rPr>
          <w:rFonts w:ascii="Cambria" w:hAnsi="Cambria"/>
        </w:rPr>
      </w:pPr>
      <w:r w:rsidRPr="000A1AC4">
        <w:rPr>
          <w:rFonts w:ascii="Cambria" w:hAnsi="Cambria"/>
        </w:rPr>
        <w:t>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345A33AA" w:rsidR="0099534A" w:rsidRPr="000A1AC4" w:rsidRDefault="0099534A" w:rsidP="00FB46D7">
      <w:pPr>
        <w:pStyle w:val="Akapitzlist"/>
        <w:numPr>
          <w:ilvl w:val="0"/>
          <w:numId w:val="38"/>
        </w:numPr>
        <w:autoSpaceDE w:val="0"/>
        <w:autoSpaceDN w:val="0"/>
        <w:adjustRightInd w:val="0"/>
        <w:ind w:left="567" w:hanging="283"/>
        <w:jc w:val="both"/>
        <w:rPr>
          <w:rFonts w:ascii="Cambria" w:hAnsi="Cambria"/>
        </w:rPr>
      </w:pPr>
      <w:r w:rsidRPr="000A1AC4">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FB46D7">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86396A0" w14:textId="0BB5FC9F" w:rsidR="00B07F86" w:rsidRPr="00773D17" w:rsidRDefault="00B07F86" w:rsidP="000A1AC4">
      <w:pPr>
        <w:jc w:val="both"/>
        <w:rPr>
          <w:rFonts w:asciiTheme="majorHAnsi" w:eastAsiaTheme="majorEastAsia" w:hAnsiTheme="majorHAnsi" w:cstheme="majorBidi"/>
          <w:i/>
          <w:color w:val="002060"/>
          <w:lang w:eastAsia="en-US"/>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FB46D7">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Pr="00773D17" w:rsidRDefault="00020159" w:rsidP="000A1AC4">
      <w:pPr>
        <w:jc w:val="both"/>
        <w:rPr>
          <w:rFonts w:asciiTheme="majorHAnsi" w:hAnsiTheme="majorHAnsi"/>
        </w:rPr>
      </w:pPr>
    </w:p>
    <w:p w14:paraId="37F8EB5C" w14:textId="44213F61" w:rsidR="00AA4F20" w:rsidRPr="00773D17" w:rsidRDefault="00EC45FB" w:rsidP="00FB46D7">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133CF5BE" w14:textId="019C2983" w:rsidR="00332896" w:rsidRPr="00BB2943" w:rsidRDefault="00AA4F20" w:rsidP="00FB46D7">
      <w:pPr>
        <w:pStyle w:val="Akapitzlist"/>
        <w:numPr>
          <w:ilvl w:val="0"/>
          <w:numId w:val="42"/>
        </w:numPr>
        <w:ind w:left="284" w:hanging="284"/>
        <w:jc w:val="both"/>
        <w:rPr>
          <w:rFonts w:asciiTheme="majorHAnsi" w:eastAsiaTheme="majorEastAsia" w:hAnsiTheme="majorHAnsi" w:cstheme="majorBidi"/>
          <w:bCs/>
          <w:lang w:eastAsia="en-US"/>
        </w:rPr>
      </w:pPr>
      <w:r w:rsidRPr="00332896">
        <w:rPr>
          <w:rFonts w:asciiTheme="majorHAnsi" w:eastAsiaTheme="majorEastAsia" w:hAnsiTheme="majorHAnsi" w:cstheme="majorBidi"/>
          <w:lang w:eastAsia="en-US"/>
        </w:rPr>
        <w:t>Zamawiający wymaga</w:t>
      </w:r>
      <w:r w:rsidR="000F0283" w:rsidRPr="00332896">
        <w:rPr>
          <w:rFonts w:asciiTheme="majorHAnsi" w:eastAsiaTheme="majorEastAsia" w:hAnsiTheme="majorHAnsi" w:cstheme="majorBidi"/>
          <w:lang w:eastAsia="en-US"/>
        </w:rPr>
        <w:t>,</w:t>
      </w:r>
      <w:r w:rsidRPr="00332896">
        <w:rPr>
          <w:rFonts w:asciiTheme="majorHAnsi" w:eastAsiaTheme="majorEastAsia" w:hAnsiTheme="majorHAnsi" w:cstheme="majorBidi"/>
          <w:lang w:eastAsia="en-US"/>
        </w:rPr>
        <w:t xml:space="preserve"> aby zamówienie zostało wykonane </w:t>
      </w:r>
      <w:r w:rsidR="00332896" w:rsidRPr="00332896">
        <w:rPr>
          <w:rFonts w:asciiTheme="majorHAnsi" w:eastAsiaTheme="majorEastAsia" w:hAnsiTheme="majorHAnsi" w:cstheme="majorBidi"/>
          <w:lang w:eastAsia="en-US"/>
        </w:rPr>
        <w:t>w terminie</w:t>
      </w:r>
      <w:r w:rsidR="00AE3CA1">
        <w:rPr>
          <w:rFonts w:asciiTheme="majorHAnsi" w:eastAsiaTheme="majorEastAsia" w:hAnsiTheme="majorHAnsi" w:cstheme="majorBidi"/>
          <w:lang w:eastAsia="en-US"/>
        </w:rPr>
        <w:t xml:space="preserve"> </w:t>
      </w:r>
      <w:r w:rsidR="00AE3CA1" w:rsidRPr="00A817C6">
        <w:rPr>
          <w:rFonts w:asciiTheme="majorHAnsi" w:eastAsiaTheme="majorEastAsia" w:hAnsiTheme="majorHAnsi" w:cstheme="majorBidi"/>
          <w:b/>
          <w:lang w:eastAsia="en-US"/>
        </w:rPr>
        <w:t>do</w:t>
      </w:r>
      <w:r w:rsidR="00A36705">
        <w:rPr>
          <w:rFonts w:asciiTheme="majorHAnsi" w:eastAsiaTheme="majorEastAsia" w:hAnsiTheme="majorHAnsi" w:cstheme="majorBidi"/>
          <w:b/>
          <w:lang w:eastAsia="en-US"/>
        </w:rPr>
        <w:t xml:space="preserve"> dnia</w:t>
      </w:r>
      <w:r w:rsidR="00332896" w:rsidRPr="00A817C6">
        <w:rPr>
          <w:rFonts w:asciiTheme="majorHAnsi" w:eastAsiaTheme="majorEastAsia" w:hAnsiTheme="majorHAnsi" w:cstheme="majorBidi"/>
          <w:b/>
          <w:lang w:eastAsia="en-US"/>
        </w:rPr>
        <w:t xml:space="preserve"> </w:t>
      </w:r>
      <w:r w:rsidR="00E90DC9">
        <w:rPr>
          <w:rFonts w:asciiTheme="majorHAnsi" w:eastAsiaTheme="majorEastAsia" w:hAnsiTheme="majorHAnsi" w:cstheme="majorBidi"/>
          <w:b/>
          <w:lang w:eastAsia="en-US"/>
        </w:rPr>
        <w:t>31.10</w:t>
      </w:r>
      <w:r w:rsidR="00A36705">
        <w:rPr>
          <w:rFonts w:asciiTheme="majorHAnsi" w:eastAsiaTheme="majorEastAsia" w:hAnsiTheme="majorHAnsi" w:cstheme="majorBidi"/>
          <w:b/>
          <w:lang w:eastAsia="en-US"/>
        </w:rPr>
        <w:t xml:space="preserve">.2024 r., </w:t>
      </w:r>
      <w:r w:rsidR="00A36705" w:rsidRPr="00BB2943">
        <w:rPr>
          <w:rFonts w:asciiTheme="majorHAnsi" w:eastAsiaTheme="majorEastAsia" w:hAnsiTheme="majorHAnsi" w:cstheme="majorBidi"/>
          <w:lang w:eastAsia="en-US"/>
        </w:rPr>
        <w:t xml:space="preserve">w tym: </w:t>
      </w:r>
    </w:p>
    <w:p w14:paraId="21A17298" w14:textId="3146DD53" w:rsidR="00A36705" w:rsidRDefault="00BB2943" w:rsidP="00A36705">
      <w:pPr>
        <w:pStyle w:val="Akapitzlist"/>
        <w:numPr>
          <w:ilvl w:val="0"/>
          <w:numId w:val="83"/>
        </w:numPr>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nowe oznakowanie- ma być wykonane do 30 dni od dnia podpisania umowy</w:t>
      </w:r>
    </w:p>
    <w:p w14:paraId="7E55811B" w14:textId="72D06088" w:rsidR="00BB2943" w:rsidRPr="00BB2943" w:rsidRDefault="00BB2943" w:rsidP="00A36705">
      <w:pPr>
        <w:pStyle w:val="Akapitzlist"/>
        <w:numPr>
          <w:ilvl w:val="0"/>
          <w:numId w:val="83"/>
        </w:numPr>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ok 30% założonych metrów (z odtworzenia) planuje się wykonać do 15 czerwca, przed rozpoczęciem sezonem letni</w:t>
      </w:r>
      <w:r w:rsidR="00562C77">
        <w:rPr>
          <w:rFonts w:asciiTheme="majorHAnsi" w:eastAsiaTheme="majorEastAsia" w:hAnsiTheme="majorHAnsi" w:cstheme="majorBidi"/>
          <w:bCs/>
          <w:lang w:eastAsia="en-US"/>
        </w:rPr>
        <w:t>ego (</w:t>
      </w:r>
      <w:r>
        <w:rPr>
          <w:rFonts w:asciiTheme="majorHAnsi" w:eastAsiaTheme="majorEastAsia" w:hAnsiTheme="majorHAnsi" w:cstheme="majorBidi"/>
          <w:bCs/>
          <w:lang w:eastAsia="en-US"/>
        </w:rPr>
        <w:t>droga powiatowa nr 4760P</w:t>
      </w:r>
      <w:r w:rsidR="00562C77">
        <w:rPr>
          <w:rFonts w:asciiTheme="majorHAnsi" w:eastAsiaTheme="majorEastAsia" w:hAnsiTheme="majorHAnsi" w:cstheme="majorBidi"/>
          <w:bCs/>
          <w:lang w:eastAsia="en-US"/>
        </w:rPr>
        <w:t xml:space="preserve">               </w:t>
      </w:r>
      <w:r>
        <w:rPr>
          <w:rFonts w:asciiTheme="majorHAnsi" w:eastAsiaTheme="majorEastAsia" w:hAnsiTheme="majorHAnsi" w:cstheme="majorBidi"/>
          <w:bCs/>
          <w:lang w:eastAsia="en-US"/>
        </w:rPr>
        <w:t xml:space="preserve"> i</w:t>
      </w:r>
      <w:r w:rsidR="00562C77">
        <w:rPr>
          <w:rFonts w:asciiTheme="majorHAnsi" w:eastAsiaTheme="majorEastAsia" w:hAnsiTheme="majorHAnsi" w:cstheme="majorBidi"/>
          <w:bCs/>
          <w:lang w:eastAsia="en-US"/>
        </w:rPr>
        <w:t xml:space="preserve"> nr </w:t>
      </w:r>
      <w:r>
        <w:rPr>
          <w:rFonts w:asciiTheme="majorHAnsi" w:eastAsiaTheme="majorEastAsia" w:hAnsiTheme="majorHAnsi" w:cstheme="majorBidi"/>
          <w:bCs/>
          <w:lang w:eastAsia="en-US"/>
        </w:rPr>
        <w:t xml:space="preserve"> 3823P) </w:t>
      </w:r>
    </w:p>
    <w:p w14:paraId="047A9BB2" w14:textId="2C6755A2" w:rsidR="00AE3CA1" w:rsidRPr="009557FF" w:rsidRDefault="00020159" w:rsidP="00AE3CA1">
      <w:pPr>
        <w:pStyle w:val="Akapitzlist"/>
        <w:numPr>
          <w:ilvl w:val="0"/>
          <w:numId w:val="42"/>
        </w:numPr>
        <w:ind w:left="284" w:hanging="284"/>
        <w:jc w:val="both"/>
        <w:rPr>
          <w:rFonts w:asciiTheme="majorHAnsi" w:eastAsiaTheme="majorEastAsia" w:hAnsiTheme="majorHAnsi" w:cstheme="majorBidi"/>
          <w:b/>
          <w:bCs/>
          <w:lang w:eastAsia="en-US"/>
        </w:rPr>
      </w:pPr>
      <w:r w:rsidRPr="00332896">
        <w:rPr>
          <w:rFonts w:asciiTheme="majorHAnsi" w:eastAsiaTheme="majorEastAsia" w:hAnsiTheme="majorHAnsi" w:cstheme="majorBidi"/>
          <w:lang w:eastAsia="en-US"/>
        </w:rPr>
        <w:t xml:space="preserve">Szczegółowe zagadnienia dotyczące terminu realizacji umowy uregulowane są we </w:t>
      </w:r>
      <w:r w:rsidR="00222419" w:rsidRPr="00332896">
        <w:rPr>
          <w:rFonts w:asciiTheme="majorHAnsi" w:eastAsiaTheme="majorEastAsia" w:hAnsiTheme="majorHAnsi" w:cstheme="majorBidi"/>
          <w:lang w:eastAsia="en-US"/>
        </w:rPr>
        <w:t>projektowanych postanowieniach</w:t>
      </w:r>
      <w:r w:rsidRPr="00332896">
        <w:rPr>
          <w:rFonts w:asciiTheme="majorHAnsi" w:eastAsiaTheme="majorEastAsia" w:hAnsiTheme="majorHAnsi" w:cstheme="majorBidi"/>
          <w:lang w:eastAsia="en-US"/>
        </w:rPr>
        <w:t xml:space="preserve"> umowy, stanowiącym</w:t>
      </w:r>
      <w:r w:rsidR="00222419" w:rsidRPr="00332896">
        <w:rPr>
          <w:rFonts w:asciiTheme="majorHAnsi" w:eastAsiaTheme="majorEastAsia" w:hAnsiTheme="majorHAnsi" w:cstheme="majorBidi"/>
          <w:lang w:eastAsia="en-US"/>
        </w:rPr>
        <w:t>i</w:t>
      </w:r>
      <w:r w:rsidRPr="00332896">
        <w:rPr>
          <w:rFonts w:asciiTheme="majorHAnsi" w:eastAsiaTheme="majorEastAsia" w:hAnsiTheme="majorHAnsi" w:cstheme="majorBidi"/>
          <w:lang w:eastAsia="en-US"/>
        </w:rPr>
        <w:t xml:space="preserve"> </w:t>
      </w:r>
      <w:r w:rsidRPr="00332896">
        <w:rPr>
          <w:rFonts w:asciiTheme="majorHAnsi" w:eastAsiaTheme="majorEastAsia" w:hAnsiTheme="majorHAnsi" w:cstheme="majorBidi"/>
          <w:b/>
          <w:bCs/>
          <w:lang w:eastAsia="en-US"/>
        </w:rPr>
        <w:t xml:space="preserve">załącznik nr </w:t>
      </w:r>
      <w:r w:rsidR="006A400E">
        <w:rPr>
          <w:rFonts w:asciiTheme="majorHAnsi" w:eastAsiaTheme="majorEastAsia" w:hAnsiTheme="majorHAnsi" w:cstheme="majorBidi"/>
          <w:b/>
          <w:bCs/>
          <w:lang w:eastAsia="en-US"/>
        </w:rPr>
        <w:t>5</w:t>
      </w:r>
      <w:r w:rsidRPr="00332896">
        <w:rPr>
          <w:rFonts w:asciiTheme="majorHAnsi" w:eastAsiaTheme="majorEastAsia" w:hAnsiTheme="majorHAnsi" w:cstheme="majorBidi"/>
          <w:b/>
          <w:bCs/>
          <w:lang w:eastAsia="en-US"/>
        </w:rPr>
        <w:t xml:space="preserve"> do SWZ</w:t>
      </w:r>
    </w:p>
    <w:p w14:paraId="3037F29E" w14:textId="4B7E256D" w:rsidR="00EC45FB" w:rsidRPr="007D3490"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FB46D7">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FB46D7">
      <w:pPr>
        <w:pStyle w:val="Akapitzlist"/>
        <w:numPr>
          <w:ilvl w:val="0"/>
          <w:numId w:val="43"/>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FB46D7">
      <w:pPr>
        <w:numPr>
          <w:ilvl w:val="0"/>
          <w:numId w:val="26"/>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lastRenderedPageBreak/>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FB46D7">
      <w:pPr>
        <w:numPr>
          <w:ilvl w:val="0"/>
          <w:numId w:val="26"/>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FB46D7">
      <w:pPr>
        <w:numPr>
          <w:ilvl w:val="0"/>
          <w:numId w:val="26"/>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2410F3A4" w14:textId="5EC7380F" w:rsidR="00C33307" w:rsidRPr="005F37D7" w:rsidRDefault="002E2F67" w:rsidP="00FB46D7">
      <w:pPr>
        <w:numPr>
          <w:ilvl w:val="0"/>
          <w:numId w:val="26"/>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technicznej lub zawodowej</w:t>
      </w:r>
      <w:r w:rsidR="00484329">
        <w:rPr>
          <w:rFonts w:asciiTheme="majorHAnsi" w:eastAsiaTheme="majorEastAsia" w:hAnsiTheme="majorHAnsi" w:cstheme="majorBidi"/>
          <w:b/>
          <w:lang w:eastAsia="en-US"/>
        </w:rPr>
        <w:t xml:space="preserve">: </w:t>
      </w:r>
      <w:r w:rsidR="00C33307" w:rsidRPr="00484329">
        <w:rPr>
          <w:rFonts w:asciiTheme="majorHAnsi" w:hAnsiTheme="majorHAnsi"/>
          <w:szCs w:val="20"/>
        </w:rPr>
        <w:t xml:space="preserve">Wykonawca spełni warunek, jeżeli </w:t>
      </w:r>
      <w:r w:rsidR="00C33307" w:rsidRPr="005F37D7">
        <w:rPr>
          <w:rFonts w:asciiTheme="majorHAnsi" w:hAnsiTheme="majorHAnsi"/>
          <w:szCs w:val="20"/>
        </w:rPr>
        <w:t>wykaże że:</w:t>
      </w:r>
    </w:p>
    <w:p w14:paraId="5A834869" w14:textId="469D822B" w:rsidR="003A6420" w:rsidRPr="00D520F0" w:rsidRDefault="00C33307" w:rsidP="00FB46D7">
      <w:pPr>
        <w:pStyle w:val="Akapitzlist"/>
        <w:numPr>
          <w:ilvl w:val="0"/>
          <w:numId w:val="44"/>
        </w:numPr>
        <w:ind w:left="993" w:hanging="219"/>
        <w:jc w:val="both"/>
        <w:rPr>
          <w:rFonts w:asciiTheme="majorHAnsi" w:eastAsiaTheme="minorHAnsi" w:hAnsiTheme="majorHAnsi"/>
          <w:lang w:eastAsia="en-US"/>
        </w:rPr>
      </w:pPr>
      <w:r w:rsidRPr="005F37D7">
        <w:rPr>
          <w:rFonts w:asciiTheme="majorHAnsi" w:hAnsiTheme="majorHAnsi"/>
          <w:szCs w:val="20"/>
        </w:rPr>
        <w:t xml:space="preserve">w okresie ostatnich 5 lat przed upływem terminu składania ofert, a jeżeli okres </w:t>
      </w:r>
      <w:r w:rsidRPr="005F01AC">
        <w:rPr>
          <w:rFonts w:asciiTheme="majorHAnsi" w:hAnsiTheme="majorHAnsi"/>
          <w:szCs w:val="20"/>
        </w:rPr>
        <w:t xml:space="preserve">prowadzenia działalności jest krótszy - </w:t>
      </w:r>
      <w:r w:rsidR="00484329" w:rsidRPr="00D71C7C">
        <w:rPr>
          <w:rFonts w:asciiTheme="majorHAnsi" w:hAnsiTheme="majorHAnsi"/>
          <w:szCs w:val="20"/>
        </w:rPr>
        <w:t xml:space="preserve">w tym okresie, na drogach kategorii: gminnej, powiatowej, </w:t>
      </w:r>
      <w:r w:rsidR="00484329" w:rsidRPr="00D520F0">
        <w:rPr>
          <w:rFonts w:asciiTheme="majorHAnsi" w:hAnsiTheme="majorHAnsi"/>
          <w:szCs w:val="20"/>
        </w:rPr>
        <w:t>wojewó</w:t>
      </w:r>
      <w:r w:rsidR="0080092E" w:rsidRPr="00D520F0">
        <w:rPr>
          <w:rFonts w:asciiTheme="majorHAnsi" w:hAnsiTheme="majorHAnsi"/>
          <w:szCs w:val="20"/>
        </w:rPr>
        <w:t xml:space="preserve">dzkiej lub krajowej, </w:t>
      </w:r>
      <w:r w:rsidRPr="00D520F0">
        <w:rPr>
          <w:rFonts w:asciiTheme="majorHAnsi" w:hAnsiTheme="majorHAnsi"/>
          <w:szCs w:val="20"/>
        </w:rPr>
        <w:t xml:space="preserve">wykonał </w:t>
      </w:r>
      <w:r w:rsidR="00AB128D" w:rsidRPr="00AB128D">
        <w:rPr>
          <w:rFonts w:asciiTheme="majorHAnsi" w:hAnsiTheme="majorHAnsi"/>
          <w:szCs w:val="20"/>
        </w:rPr>
        <w:t xml:space="preserve">co najmniej jedno zamówienie polegające na wykonaniu robót polegających na odnowie lub wykonaniu nowego oznakowania poziomego cienkowarstwowego, na istniejących ciągach komunikacyjnych (pod ruchem), o łącznej powierzchni nie mniejszej niż </w:t>
      </w:r>
      <w:r w:rsidR="00B87CCB">
        <w:rPr>
          <w:rFonts w:asciiTheme="majorHAnsi" w:hAnsiTheme="majorHAnsi"/>
          <w:szCs w:val="20"/>
        </w:rPr>
        <w:t>5</w:t>
      </w:r>
      <w:r w:rsidR="00AB128D" w:rsidRPr="00AB128D">
        <w:rPr>
          <w:rFonts w:asciiTheme="majorHAnsi" w:hAnsiTheme="majorHAnsi"/>
          <w:szCs w:val="20"/>
        </w:rPr>
        <w:t xml:space="preserve"> tys. m</w:t>
      </w:r>
      <w:r w:rsidR="00AB128D" w:rsidRPr="00AB128D">
        <w:rPr>
          <w:rFonts w:asciiTheme="majorHAnsi" w:hAnsiTheme="majorHAnsi"/>
          <w:szCs w:val="20"/>
          <w:vertAlign w:val="superscript"/>
        </w:rPr>
        <w:t>2</w:t>
      </w:r>
      <w:r w:rsidR="00AB128D" w:rsidRPr="00AB128D">
        <w:rPr>
          <w:rFonts w:asciiTheme="majorHAnsi" w:hAnsiTheme="majorHAnsi"/>
          <w:szCs w:val="20"/>
        </w:rPr>
        <w:t xml:space="preserve">, </w:t>
      </w:r>
      <w:r w:rsidR="0047515C" w:rsidRPr="00D520F0">
        <w:rPr>
          <w:rFonts w:asciiTheme="majorHAnsi" w:hAnsiTheme="majorHAnsi"/>
        </w:rPr>
        <w:t xml:space="preserve"> </w:t>
      </w:r>
      <w:r w:rsidR="00484329" w:rsidRPr="00D520F0">
        <w:rPr>
          <w:rFonts w:asciiTheme="majorHAnsi" w:eastAsiaTheme="minorHAnsi" w:hAnsiTheme="majorHAnsi"/>
          <w:lang w:eastAsia="en-US"/>
        </w:rPr>
        <w:t>(</w:t>
      </w:r>
      <w:r w:rsidR="0080092E" w:rsidRPr="00D520F0">
        <w:rPr>
          <w:rFonts w:asciiTheme="majorHAnsi" w:eastAsiaTheme="minorHAnsi" w:hAnsiTheme="majorHAnsi"/>
          <w:b/>
          <w:bCs/>
          <w:lang w:eastAsia="en-US"/>
        </w:rPr>
        <w:t xml:space="preserve">Załącznik nr </w:t>
      </w:r>
      <w:r w:rsidR="0008796B" w:rsidRPr="00D520F0">
        <w:rPr>
          <w:rFonts w:asciiTheme="majorHAnsi" w:eastAsiaTheme="minorHAnsi" w:hAnsiTheme="majorHAnsi"/>
          <w:b/>
          <w:bCs/>
          <w:lang w:eastAsia="en-US"/>
        </w:rPr>
        <w:t>4</w:t>
      </w:r>
      <w:r w:rsidR="0080092E" w:rsidRPr="00D520F0">
        <w:rPr>
          <w:rFonts w:asciiTheme="majorHAnsi" w:eastAsiaTheme="minorHAnsi" w:hAnsiTheme="majorHAnsi"/>
          <w:b/>
          <w:bCs/>
          <w:lang w:eastAsia="en-US"/>
        </w:rPr>
        <w:t xml:space="preserve"> do S</w:t>
      </w:r>
      <w:r w:rsidR="00484329" w:rsidRPr="00D520F0">
        <w:rPr>
          <w:rFonts w:asciiTheme="majorHAnsi" w:eastAsiaTheme="minorHAnsi" w:hAnsiTheme="majorHAnsi"/>
          <w:b/>
          <w:bCs/>
          <w:lang w:eastAsia="en-US"/>
        </w:rPr>
        <w:t>WZ</w:t>
      </w:r>
      <w:r w:rsidR="00484329" w:rsidRPr="00D520F0">
        <w:rPr>
          <w:rFonts w:asciiTheme="majorHAnsi" w:eastAsiaTheme="minorHAnsi" w:hAnsiTheme="majorHAnsi"/>
          <w:lang w:eastAsia="en-US"/>
        </w:rPr>
        <w:t xml:space="preserve">). </w:t>
      </w:r>
    </w:p>
    <w:p w14:paraId="0407CDBB" w14:textId="77777777" w:rsidR="003A6420" w:rsidRPr="00D520F0" w:rsidRDefault="003A6420" w:rsidP="003A6420">
      <w:pPr>
        <w:pStyle w:val="Akapitzlist"/>
        <w:ind w:left="993"/>
        <w:jc w:val="both"/>
        <w:rPr>
          <w:rFonts w:ascii="Cambria" w:eastAsiaTheme="minorHAnsi" w:hAnsi="Cambria"/>
          <w:lang w:eastAsia="en-US"/>
        </w:rPr>
      </w:pPr>
    </w:p>
    <w:p w14:paraId="53E6A0C4" w14:textId="77777777" w:rsidR="003A6420" w:rsidRPr="0085755E" w:rsidRDefault="00484329" w:rsidP="003A6420">
      <w:pPr>
        <w:pStyle w:val="Akapitzlist"/>
        <w:ind w:left="993"/>
        <w:jc w:val="both"/>
        <w:rPr>
          <w:rFonts w:ascii="Cambria" w:eastAsiaTheme="minorHAnsi" w:hAnsi="Cambria"/>
          <w:lang w:eastAsia="en-US"/>
        </w:rPr>
      </w:pPr>
      <w:r w:rsidRPr="00D520F0">
        <w:rPr>
          <w:rFonts w:ascii="Cambria" w:eastAsiaTheme="minorHAnsi" w:hAnsi="Cambria"/>
          <w:lang w:eastAsia="en-US"/>
        </w:rPr>
        <w:t xml:space="preserve">Zamawiający zastrzega, iż przez jedną robotę rozumie jedną wykonaną robotę budowlaną w ramach jednej umowy/kontraktu/zlecenia. </w:t>
      </w:r>
      <w:r w:rsidRPr="0085755E">
        <w:rPr>
          <w:rFonts w:ascii="Cambria" w:eastAsiaTheme="minorHAnsi" w:hAnsi="Cambria"/>
          <w:lang w:eastAsia="en-US"/>
        </w:rPr>
        <w:t>Do wykazu robót należy załączyć dokumenty potwierdzające, że roboty zostały wykonane w sposób należyty zgodnie z zasadami sztuki budowlanej i prawidłowo ukończone.</w:t>
      </w:r>
    </w:p>
    <w:p w14:paraId="4646B568" w14:textId="77777777" w:rsidR="00D140BC" w:rsidRPr="0085755E" w:rsidRDefault="00D140BC" w:rsidP="00D140BC">
      <w:pPr>
        <w:pStyle w:val="Akapitzlist"/>
        <w:ind w:left="993"/>
        <w:jc w:val="both"/>
        <w:rPr>
          <w:rFonts w:ascii="Cambria" w:eastAsiaTheme="minorHAnsi" w:hAnsi="Cambria"/>
          <w:b/>
          <w:bCs/>
          <w:lang w:eastAsia="en-US"/>
        </w:rPr>
      </w:pPr>
    </w:p>
    <w:p w14:paraId="14361C6E" w14:textId="77777777" w:rsidR="00D140BC" w:rsidRPr="00D520F0" w:rsidRDefault="00D140BC" w:rsidP="00D140BC">
      <w:pPr>
        <w:pStyle w:val="Akapitzlist"/>
        <w:ind w:left="993"/>
        <w:jc w:val="both"/>
        <w:rPr>
          <w:rFonts w:ascii="Cambria" w:eastAsiaTheme="minorHAnsi" w:hAnsi="Cambria"/>
          <w:bCs/>
          <w:u w:val="single"/>
          <w:lang w:eastAsia="en-US"/>
        </w:rPr>
      </w:pPr>
      <w:r w:rsidRPr="00D520F0">
        <w:rPr>
          <w:rFonts w:ascii="Cambria" w:eastAsiaTheme="minorHAnsi" w:hAnsi="Cambria"/>
          <w:bCs/>
          <w:u w:val="single"/>
          <w:lang w:eastAsia="en-US"/>
        </w:rPr>
        <w:t>Uwagi:</w:t>
      </w:r>
    </w:p>
    <w:p w14:paraId="23E2037F" w14:textId="2AA5E375" w:rsidR="0085755E" w:rsidRPr="00D520F0" w:rsidRDefault="00D140BC" w:rsidP="00FB46D7">
      <w:pPr>
        <w:pStyle w:val="Akapitzlist"/>
        <w:numPr>
          <w:ilvl w:val="0"/>
          <w:numId w:val="45"/>
        </w:numPr>
        <w:ind w:left="1276" w:hanging="283"/>
        <w:jc w:val="both"/>
        <w:rPr>
          <w:rFonts w:ascii="Cambria" w:eastAsiaTheme="minorHAnsi" w:hAnsi="Cambria"/>
          <w:lang w:eastAsia="en-US"/>
        </w:rPr>
      </w:pPr>
      <w:r w:rsidRPr="00D520F0">
        <w:rPr>
          <w:rFonts w:ascii="Cambria" w:eastAsiaTheme="minorHAnsi" w:hAnsi="Cambria"/>
          <w:lang w:eastAsia="en-US"/>
        </w:rPr>
        <w:t xml:space="preserve">Pod pojęciami </w:t>
      </w:r>
      <w:r w:rsidR="00EE7FE0">
        <w:rPr>
          <w:rFonts w:ascii="Cambria" w:eastAsiaTheme="minorHAnsi" w:hAnsi="Cambria"/>
          <w:lang w:eastAsia="en-US"/>
        </w:rPr>
        <w:t xml:space="preserve">robota, </w:t>
      </w:r>
      <w:r w:rsidRPr="00D520F0">
        <w:rPr>
          <w:rFonts w:ascii="Cambria" w:eastAsiaTheme="minorHAnsi" w:hAnsi="Cambria"/>
          <w:lang w:eastAsia="en-US"/>
        </w:rPr>
        <w:t>rozumie się pojęcia zde</w:t>
      </w:r>
      <w:r w:rsidR="0085755E" w:rsidRPr="00D520F0">
        <w:rPr>
          <w:rFonts w:ascii="Cambria" w:eastAsiaTheme="minorHAnsi" w:hAnsi="Cambria"/>
          <w:lang w:eastAsia="en-US"/>
        </w:rPr>
        <w:t xml:space="preserve">finiowane odpowiednio </w:t>
      </w:r>
      <w:r w:rsidRPr="00D520F0">
        <w:rPr>
          <w:rFonts w:ascii="Cambria" w:eastAsiaTheme="minorHAnsi" w:hAnsi="Cambria"/>
          <w:lang w:eastAsia="en-US"/>
        </w:rPr>
        <w:t>w art. 3 pkt. 6 i 7a ustawy z dnia 7 lipca 1994 r. Prawo budowlane (t.j. Dz. U. z 2020 r., poz.</w:t>
      </w:r>
      <w:r w:rsidR="0085755E" w:rsidRPr="00D520F0">
        <w:rPr>
          <w:rFonts w:ascii="Cambria" w:eastAsiaTheme="minorHAnsi" w:hAnsi="Cambria"/>
          <w:lang w:eastAsia="en-US"/>
        </w:rPr>
        <w:t xml:space="preserve"> b</w:t>
      </w:r>
      <w:r w:rsidRPr="00D520F0">
        <w:rPr>
          <w:rFonts w:ascii="Cambria" w:eastAsiaTheme="minorHAnsi" w:hAnsi="Cambria"/>
          <w:lang w:eastAsia="en-US"/>
        </w:rPr>
        <w:t>1333 z późn. zm.).</w:t>
      </w:r>
    </w:p>
    <w:p w14:paraId="11D5E45F" w14:textId="77777777" w:rsidR="0085755E" w:rsidRPr="0085755E" w:rsidRDefault="00D140BC" w:rsidP="00FB46D7">
      <w:pPr>
        <w:pStyle w:val="Akapitzlist"/>
        <w:numPr>
          <w:ilvl w:val="0"/>
          <w:numId w:val="45"/>
        </w:numPr>
        <w:ind w:left="1276" w:hanging="283"/>
        <w:jc w:val="both"/>
        <w:rPr>
          <w:rFonts w:ascii="Cambria" w:eastAsiaTheme="minorHAnsi" w:hAnsi="Cambria"/>
          <w:lang w:eastAsia="en-US"/>
        </w:rPr>
      </w:pPr>
      <w:r w:rsidRPr="0085755E">
        <w:rPr>
          <w:rFonts w:ascii="Cambria" w:eastAsiaTheme="minorHAnsi" w:hAnsi="Cambria"/>
          <w:lang w:eastAsia="en-US"/>
        </w:rPr>
        <w:t>Jeżeli Wykonawca wykazuje doświadc</w:t>
      </w:r>
      <w:r w:rsidR="0085755E" w:rsidRPr="0085755E">
        <w:rPr>
          <w:rFonts w:ascii="Cambria" w:eastAsiaTheme="minorHAnsi" w:hAnsi="Cambria"/>
          <w:lang w:eastAsia="en-US"/>
        </w:rPr>
        <w:t xml:space="preserve">zenie nabyte w ramach kontraktu </w:t>
      </w:r>
      <w:r w:rsidRPr="0085755E">
        <w:rPr>
          <w:rFonts w:ascii="Cambria" w:eastAsiaTheme="minorHAnsi" w:hAnsi="Cambria"/>
          <w:lang w:eastAsia="en-US"/>
        </w:rPr>
        <w:t>(zamówienia/umowy) realizowanego przez wykonawców wspólnie ubiegających się o</w:t>
      </w:r>
      <w:r w:rsidR="0085755E" w:rsidRPr="0085755E">
        <w:rPr>
          <w:rFonts w:ascii="Cambria" w:eastAsiaTheme="minorHAnsi" w:hAnsi="Cambria"/>
          <w:lang w:eastAsia="en-US"/>
        </w:rPr>
        <w:t xml:space="preserve"> </w:t>
      </w:r>
      <w:r w:rsidRPr="0085755E">
        <w:rPr>
          <w:rFonts w:ascii="Cambria" w:eastAsiaTheme="minorHAnsi" w:hAnsi="Cambria"/>
          <w:lang w:eastAsia="en-US"/>
        </w:rPr>
        <w:t>udzielenie zamówienia (konsorcjum), Zamawiający nie dopuszcza by Wykonawca polegał</w:t>
      </w:r>
      <w:r w:rsidR="0085755E" w:rsidRPr="0085755E">
        <w:rPr>
          <w:rFonts w:ascii="Cambria" w:eastAsiaTheme="minorHAnsi" w:hAnsi="Cambria"/>
          <w:lang w:eastAsia="en-US"/>
        </w:rPr>
        <w:t xml:space="preserve"> </w:t>
      </w:r>
      <w:r w:rsidRPr="0085755E">
        <w:rPr>
          <w:rFonts w:ascii="Cambria" w:eastAsiaTheme="minorHAnsi" w:hAnsi="Cambria"/>
          <w:lang w:eastAsia="en-US"/>
        </w:rPr>
        <w:t>na doświadczeniu grupy wykonawców, której był członkiem, jeżeli faktycznie i konkretnie</w:t>
      </w:r>
      <w:r w:rsidR="0085755E" w:rsidRPr="0085755E">
        <w:rPr>
          <w:rFonts w:ascii="Cambria" w:eastAsiaTheme="minorHAnsi" w:hAnsi="Cambria"/>
          <w:lang w:eastAsia="en-US"/>
        </w:rPr>
        <w:t xml:space="preserve"> </w:t>
      </w:r>
      <w:r w:rsidRPr="0085755E">
        <w:rPr>
          <w:rFonts w:ascii="Cambria" w:eastAsiaTheme="minorHAnsi" w:hAnsi="Cambria"/>
          <w:lang w:eastAsia="en-US"/>
        </w:rPr>
        <w:t>nie wykonywał wykazywanego zakresu prac. Zamawiający zastrzega możliwość zwrócenia</w:t>
      </w:r>
      <w:r w:rsidR="0085755E" w:rsidRPr="0085755E">
        <w:rPr>
          <w:rFonts w:ascii="Cambria" w:eastAsiaTheme="minorHAnsi" w:hAnsi="Cambria"/>
          <w:lang w:eastAsia="en-US"/>
        </w:rPr>
        <w:t xml:space="preserve"> </w:t>
      </w:r>
      <w:r w:rsidRPr="0085755E">
        <w:rPr>
          <w:rFonts w:ascii="Cambria" w:eastAsiaTheme="minorHAnsi" w:hAnsi="Cambria"/>
          <w:lang w:eastAsia="en-US"/>
        </w:rPr>
        <w:t>się do wykonawcy o wyjaśnienia w zakresie faktycznie konkretnie wykonywanego zakresu</w:t>
      </w:r>
      <w:r w:rsidR="0085755E" w:rsidRPr="0085755E">
        <w:rPr>
          <w:rFonts w:ascii="Cambria" w:eastAsiaTheme="minorHAnsi" w:hAnsi="Cambria"/>
          <w:lang w:eastAsia="en-US"/>
        </w:rPr>
        <w:t xml:space="preserve"> </w:t>
      </w:r>
      <w:r w:rsidRPr="0085755E">
        <w:rPr>
          <w:rFonts w:ascii="Cambria" w:eastAsiaTheme="minorHAnsi" w:hAnsi="Cambria"/>
          <w:lang w:eastAsia="en-US"/>
        </w:rPr>
        <w:t>prac oraz przedstawienia stosownych dowodów np. umowy konsorcjum, z której wynika</w:t>
      </w:r>
      <w:r w:rsidR="0085755E" w:rsidRPr="0085755E">
        <w:rPr>
          <w:rFonts w:ascii="Cambria" w:eastAsiaTheme="minorHAnsi" w:hAnsi="Cambria"/>
          <w:lang w:eastAsia="en-US"/>
        </w:rPr>
        <w:t xml:space="preserve"> </w:t>
      </w:r>
      <w:r w:rsidRPr="0085755E">
        <w:rPr>
          <w:rFonts w:ascii="Cambria" w:eastAsiaTheme="minorHAnsi" w:hAnsi="Cambria"/>
          <w:lang w:eastAsia="en-US"/>
        </w:rPr>
        <w:t>zakres obowiązków czy wystawionych przez wykonawcę faktur.</w:t>
      </w:r>
    </w:p>
    <w:p w14:paraId="354F9321" w14:textId="77777777" w:rsidR="0085755E" w:rsidRPr="0085755E" w:rsidRDefault="00D140BC" w:rsidP="00FB46D7">
      <w:pPr>
        <w:pStyle w:val="Akapitzlist"/>
        <w:numPr>
          <w:ilvl w:val="0"/>
          <w:numId w:val="45"/>
        </w:numPr>
        <w:ind w:left="1276" w:hanging="283"/>
        <w:jc w:val="both"/>
        <w:rPr>
          <w:rFonts w:ascii="Cambria" w:eastAsiaTheme="minorHAnsi" w:hAnsi="Cambria"/>
          <w:lang w:eastAsia="en-US"/>
        </w:rPr>
      </w:pPr>
      <w:r w:rsidRPr="0085755E">
        <w:rPr>
          <w:rFonts w:ascii="Cambria" w:eastAsiaTheme="minorHAnsi" w:hAnsi="Cambria"/>
          <w:lang w:eastAsia="en-US"/>
        </w:rPr>
        <w:t>Zamawiający uzna za spełniony warunek SWZ również w przypadku, gdy doświadczenie</w:t>
      </w:r>
      <w:r w:rsidR="0085755E" w:rsidRPr="0085755E">
        <w:rPr>
          <w:rFonts w:ascii="Cambria" w:eastAsiaTheme="minorHAnsi" w:hAnsi="Cambria"/>
          <w:lang w:eastAsia="en-US"/>
        </w:rPr>
        <w:t xml:space="preserve"> </w:t>
      </w:r>
      <w:r w:rsidRPr="0085755E">
        <w:rPr>
          <w:rFonts w:ascii="Cambria" w:eastAsiaTheme="minorHAnsi" w:hAnsi="Cambria"/>
          <w:lang w:eastAsia="en-US"/>
        </w:rPr>
        <w:t>wykazane przez Wykonawcę obejmuje szerszy zakres robót budowlanych od wymaganych</w:t>
      </w:r>
      <w:r w:rsidR="0085755E" w:rsidRPr="0085755E">
        <w:rPr>
          <w:rFonts w:ascii="Cambria" w:eastAsiaTheme="minorHAnsi" w:hAnsi="Cambria"/>
          <w:lang w:eastAsia="en-US"/>
        </w:rPr>
        <w:t xml:space="preserve"> </w:t>
      </w:r>
      <w:r w:rsidRPr="0085755E">
        <w:rPr>
          <w:rFonts w:ascii="Cambria" w:eastAsiaTheme="minorHAnsi" w:hAnsi="Cambria"/>
          <w:lang w:eastAsia="en-US"/>
        </w:rPr>
        <w:t>przez Zamawiającego.</w:t>
      </w:r>
    </w:p>
    <w:p w14:paraId="5C45410E" w14:textId="4C0B8871" w:rsidR="00D140BC" w:rsidRPr="0085755E" w:rsidRDefault="00D140BC" w:rsidP="00FB46D7">
      <w:pPr>
        <w:pStyle w:val="Akapitzlist"/>
        <w:numPr>
          <w:ilvl w:val="0"/>
          <w:numId w:val="45"/>
        </w:numPr>
        <w:ind w:left="1276" w:hanging="283"/>
        <w:jc w:val="both"/>
        <w:rPr>
          <w:rFonts w:ascii="Cambria" w:eastAsiaTheme="minorHAnsi" w:hAnsi="Cambria"/>
          <w:lang w:eastAsia="en-US"/>
        </w:rPr>
      </w:pPr>
      <w:r w:rsidRPr="0085755E">
        <w:rPr>
          <w:rFonts w:ascii="Cambria" w:eastAsiaTheme="minorHAnsi" w:hAnsi="Cambria"/>
          <w:lang w:eastAsia="en-US"/>
        </w:rPr>
        <w:t>W przypadku złożenia przez Wykonawców dokumentów zawierających kwoty wyrażone</w:t>
      </w:r>
      <w:r w:rsidR="0085755E" w:rsidRPr="0085755E">
        <w:rPr>
          <w:rFonts w:ascii="Cambria" w:eastAsiaTheme="minorHAnsi" w:hAnsi="Cambria"/>
          <w:lang w:eastAsia="en-US"/>
        </w:rPr>
        <w:t xml:space="preserve"> </w:t>
      </w:r>
      <w:r w:rsidRPr="0085755E">
        <w:rPr>
          <w:rFonts w:ascii="Cambria" w:eastAsiaTheme="minorHAnsi" w:hAnsi="Cambria"/>
          <w:lang w:eastAsia="en-US"/>
        </w:rPr>
        <w:t>w innych walutach niż PLN, dla potrzeb oceny spełniania warunku określonego powyżej,</w:t>
      </w:r>
      <w:r w:rsidR="0085755E" w:rsidRPr="0085755E">
        <w:rPr>
          <w:rFonts w:ascii="Cambria" w:eastAsiaTheme="minorHAnsi" w:hAnsi="Cambria"/>
          <w:lang w:eastAsia="en-US"/>
        </w:rPr>
        <w:t xml:space="preserve"> </w:t>
      </w:r>
      <w:r w:rsidRPr="0085755E">
        <w:rPr>
          <w:rFonts w:ascii="Cambria" w:eastAsiaTheme="minorHAnsi" w:hAnsi="Cambria"/>
          <w:lang w:eastAsia="en-US"/>
        </w:rPr>
        <w:t>Zamawiający jako kurs przeliczeniowy waluty przyjmie średni kurs danej waluty</w:t>
      </w:r>
      <w:r w:rsidR="0085755E" w:rsidRPr="0085755E">
        <w:rPr>
          <w:rFonts w:ascii="Cambria" w:eastAsiaTheme="minorHAnsi" w:hAnsi="Cambria"/>
          <w:lang w:eastAsia="en-US"/>
        </w:rPr>
        <w:t xml:space="preserve"> </w:t>
      </w:r>
      <w:r w:rsidRPr="0085755E">
        <w:rPr>
          <w:rFonts w:ascii="Cambria" w:eastAsiaTheme="minorHAnsi" w:hAnsi="Cambria"/>
          <w:lang w:eastAsia="en-US"/>
        </w:rPr>
        <w:t xml:space="preserve">publikowany przez Narodowy </w:t>
      </w:r>
      <w:r w:rsidRPr="0085755E">
        <w:rPr>
          <w:rFonts w:ascii="Cambria" w:eastAsiaTheme="minorHAnsi" w:hAnsi="Cambria"/>
          <w:lang w:eastAsia="en-US"/>
        </w:rPr>
        <w:lastRenderedPageBreak/>
        <w:t>Bank Polski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Jeżeli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Narodowy Bank Polski nie publikuje średniego kursu</w:t>
      </w:r>
      <w:r w:rsidR="0085755E" w:rsidRPr="0085755E">
        <w:rPr>
          <w:rFonts w:ascii="Cambria" w:eastAsiaTheme="minorHAnsi" w:hAnsi="Cambria"/>
          <w:lang w:eastAsia="en-US"/>
        </w:rPr>
        <w:t xml:space="preserve"> </w:t>
      </w:r>
      <w:r w:rsidRPr="0085755E">
        <w:rPr>
          <w:rFonts w:ascii="Cambria" w:eastAsiaTheme="minorHAnsi" w:hAnsi="Cambria"/>
          <w:lang w:eastAsia="en-US"/>
        </w:rPr>
        <w:t>danej waluty, za podstawę przeliczenia przyjmuje się średni kurs waluty publikowany</w:t>
      </w:r>
      <w:r w:rsidR="0085755E" w:rsidRPr="0085755E">
        <w:rPr>
          <w:rFonts w:ascii="Cambria" w:eastAsiaTheme="minorHAnsi" w:hAnsi="Cambria"/>
          <w:lang w:eastAsia="en-US"/>
        </w:rPr>
        <w:t xml:space="preserve"> </w:t>
      </w:r>
      <w:r w:rsidRPr="0085755E">
        <w:rPr>
          <w:rFonts w:ascii="Cambria" w:eastAsiaTheme="minorHAnsi" w:hAnsi="Cambria"/>
          <w:lang w:eastAsia="en-US"/>
        </w:rPr>
        <w:t>pierwszego dnia, po dniu publikacji ogłoszenia o zamówieniu w Biuletynie Zamówień</w:t>
      </w:r>
      <w:r w:rsidR="0085755E" w:rsidRPr="0085755E">
        <w:rPr>
          <w:rFonts w:ascii="Cambria" w:eastAsiaTheme="minorHAnsi" w:hAnsi="Cambria"/>
          <w:lang w:eastAsia="en-US"/>
        </w:rPr>
        <w:t xml:space="preserve"> </w:t>
      </w:r>
      <w:r w:rsidRPr="0085755E">
        <w:rPr>
          <w:rFonts w:ascii="Cambria" w:eastAsiaTheme="minorHAnsi" w:hAnsi="Cambria"/>
          <w:lang w:eastAsia="en-US"/>
        </w:rPr>
        <w:t>Publicznych, w którym zostanie on opublikowany.</w:t>
      </w:r>
    </w:p>
    <w:p w14:paraId="2ABC2175" w14:textId="77777777" w:rsidR="009F75C5" w:rsidRPr="0085755E" w:rsidRDefault="009F75C5" w:rsidP="00EE7FE0">
      <w:pPr>
        <w:jc w:val="both"/>
        <w:rPr>
          <w:rFonts w:ascii="Cambria" w:eastAsiaTheme="minorHAnsi" w:hAnsi="Cambria"/>
          <w:lang w:eastAsia="en-US"/>
        </w:rPr>
      </w:pPr>
    </w:p>
    <w:p w14:paraId="0FD0272B" w14:textId="77777777" w:rsidR="009F75C5" w:rsidRPr="009F75C5" w:rsidRDefault="0085755E" w:rsidP="00FB46D7">
      <w:pPr>
        <w:pStyle w:val="Akapitzlist"/>
        <w:numPr>
          <w:ilvl w:val="0"/>
          <w:numId w:val="37"/>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FB46D7">
      <w:pPr>
        <w:pStyle w:val="Akapitzlist"/>
        <w:numPr>
          <w:ilvl w:val="0"/>
          <w:numId w:val="37"/>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45C8701" w14:textId="0E097940" w:rsidR="009557FF" w:rsidRPr="00B33505" w:rsidRDefault="00C33307" w:rsidP="00B33505">
      <w:pPr>
        <w:pStyle w:val="Akapitzlist"/>
        <w:numPr>
          <w:ilvl w:val="0"/>
          <w:numId w:val="37"/>
        </w:numPr>
        <w:jc w:val="both"/>
        <w:rPr>
          <w:rFonts w:ascii="Cambria" w:eastAsiaTheme="minorHAnsi" w:hAnsi="Cambria"/>
          <w:lang w:eastAsia="en-US"/>
        </w:rPr>
      </w:pPr>
      <w:r w:rsidRPr="009F75C5">
        <w:rPr>
          <w:rFonts w:asciiTheme="majorHAnsi" w:hAnsiTheme="majorHAnsi"/>
          <w:bCs/>
        </w:rPr>
        <w:t>Zamawiający, w stosunku do Wykonawców wspólnie ubiegających się o udzielenie zamówienia, w odniesieniu do warunku dotyczącego zdolności technicznej lub zawodowej dopuszcza łączne spełnianie warunku przez Wykonawców</w:t>
      </w:r>
    </w:p>
    <w:p w14:paraId="0CB3F7B9" w14:textId="77777777" w:rsidR="009557FF" w:rsidRPr="00484329" w:rsidRDefault="009557FF"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FB46D7">
      <w:pPr>
        <w:numPr>
          <w:ilvl w:val="0"/>
          <w:numId w:val="4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705FFCA3" w:rsidR="009C4529" w:rsidRPr="00927F3A" w:rsidRDefault="00AA4F20" w:rsidP="00FB46D7">
      <w:pPr>
        <w:pStyle w:val="Akapitzlist"/>
        <w:numPr>
          <w:ilvl w:val="0"/>
          <w:numId w:val="51"/>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FB46D7">
      <w:pPr>
        <w:pStyle w:val="Akapitzlist"/>
        <w:numPr>
          <w:ilvl w:val="0"/>
          <w:numId w:val="49"/>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FB46D7">
      <w:pPr>
        <w:pStyle w:val="Akapitzlist"/>
        <w:numPr>
          <w:ilvl w:val="0"/>
          <w:numId w:val="49"/>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FB46D7">
      <w:pPr>
        <w:pStyle w:val="pkt"/>
        <w:numPr>
          <w:ilvl w:val="0"/>
          <w:numId w:val="50"/>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FB46D7">
      <w:pPr>
        <w:pStyle w:val="pkt"/>
        <w:numPr>
          <w:ilvl w:val="0"/>
          <w:numId w:val="50"/>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FB46D7">
      <w:pPr>
        <w:pStyle w:val="pkt"/>
        <w:numPr>
          <w:ilvl w:val="0"/>
          <w:numId w:val="51"/>
        </w:numPr>
        <w:spacing w:before="0" w:after="0" w:line="240" w:lineRule="auto"/>
        <w:ind w:left="426"/>
        <w:rPr>
          <w:rFonts w:asciiTheme="majorHAnsi" w:hAnsiTheme="majorHAnsi"/>
        </w:rPr>
      </w:pPr>
      <w:r w:rsidRPr="00927F3A">
        <w:rPr>
          <w:rFonts w:asciiTheme="majorHAnsi" w:hAnsiTheme="majorHAnsi"/>
        </w:rPr>
        <w:lastRenderedPageBreak/>
        <w:t xml:space="preserve">Wykluczenie Wykonawcy następuje zgodnie z art. 111 p.z.p. </w:t>
      </w:r>
    </w:p>
    <w:p w14:paraId="22B04CA6" w14:textId="73541C8D" w:rsidR="00927F3A" w:rsidRDefault="009F75C5" w:rsidP="00FB46D7">
      <w:pPr>
        <w:pStyle w:val="pkt"/>
        <w:numPr>
          <w:ilvl w:val="0"/>
          <w:numId w:val="51"/>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FB46D7">
      <w:pPr>
        <w:pStyle w:val="pkt"/>
        <w:numPr>
          <w:ilvl w:val="0"/>
          <w:numId w:val="51"/>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29E59750" w14:textId="77777777" w:rsidR="00332896" w:rsidRPr="00332896" w:rsidRDefault="00332896" w:rsidP="00332896">
      <w:pPr>
        <w:pStyle w:val="pkt"/>
        <w:ind w:left="426"/>
        <w:rPr>
          <w:rFonts w:asciiTheme="majorHAnsi" w:hAnsiTheme="majorHAnsi"/>
        </w:rPr>
      </w:pPr>
      <w:r w:rsidRPr="00332896">
        <w:rPr>
          <w:rFonts w:asciiTheme="majorHAnsi" w:hAnsiTheme="majorHAnsi"/>
        </w:rPr>
        <w:t>5.</w:t>
      </w:r>
      <w:r w:rsidRPr="00332896">
        <w:rPr>
          <w:rFonts w:asciiTheme="majorHAnsi" w:hAnsiTheme="majorHAnsi"/>
        </w:rPr>
        <w:tab/>
        <w:t>Zamawiający wykluczy z postępowania wykonawców, wobec których zachodzą podstawy wykluczenia, o których mowa w art. 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67EAA7B6" w14:textId="77777777" w:rsidR="00332896" w:rsidRPr="00332896" w:rsidRDefault="00332896" w:rsidP="00332896">
      <w:pPr>
        <w:pStyle w:val="pkt"/>
        <w:ind w:left="0"/>
        <w:rPr>
          <w:rFonts w:asciiTheme="majorHAnsi" w:hAnsiTheme="majorHAnsi"/>
        </w:rPr>
      </w:pPr>
      <w:r w:rsidRPr="00332896">
        <w:rPr>
          <w:rFonts w:asciiTheme="majorHAnsi" w:hAnsiTheme="majorHAnsi"/>
        </w:rPr>
        <w:t xml:space="preserve">        5.1  Z postępowania o udzielenie zamówienia publicznego wyklucza się:</w:t>
      </w:r>
    </w:p>
    <w:p w14:paraId="3030CE2E" w14:textId="77777777" w:rsidR="00332896" w:rsidRPr="00332896" w:rsidRDefault="00332896" w:rsidP="00332896">
      <w:pPr>
        <w:pStyle w:val="pkt"/>
        <w:ind w:left="709"/>
        <w:rPr>
          <w:rFonts w:asciiTheme="majorHAnsi" w:hAnsiTheme="majorHAnsi"/>
        </w:rPr>
      </w:pPr>
      <w:r w:rsidRPr="00332896">
        <w:rPr>
          <w:rFonts w:asciiTheme="majorHAnsi" w:hAnsiTheme="majorHAnsi"/>
        </w:rPr>
        <w:t>•</w:t>
      </w:r>
      <w:r w:rsidRPr="00332896">
        <w:rPr>
          <w:rFonts w:asciiTheme="majorHAnsi" w:hAnsiTheme="majorHAnsi"/>
        </w:rPr>
        <w:tab/>
        <w:t>wykonawcę wymienionego w wykazach określonych w rozporządzeniu Rady (WE) 765/2006 dotyczącego środków ograniczających w związku z sytuacją na Białorusi i udziałem Białorusi w agresji Rosji wobec Ukrainy (Dz. Urz. UE L 134 z 20.05.2006 str. 1, z późn. zm.) i rozporządzeniu Rady (WE) 269/2014 z dn. 17 marca 2014 r, w sprawie środków ograniczających w odniesieniu do działań poważających integralność terytorialną, suwerenność i niezależność Ukrainy lub im zagrażających (Dz. Urz. UE L 78 z 17.03.2014, str. 6 z późn. zm.) albo wpisanego na listę na podstawie decyzji w sprawie wpisu na listę rozstrzygającej o zastosowaniu środka, o którym mowa w art. 1 pkt 3 Ustawy i przeciwdziałaniu wspierania agresji na Ukrainę;</w:t>
      </w:r>
    </w:p>
    <w:p w14:paraId="5B62851D" w14:textId="77777777" w:rsidR="00332896" w:rsidRPr="00332896" w:rsidRDefault="00332896" w:rsidP="00332896">
      <w:pPr>
        <w:pStyle w:val="pkt"/>
        <w:ind w:left="709"/>
        <w:rPr>
          <w:rFonts w:asciiTheme="majorHAnsi" w:hAnsiTheme="majorHAnsi"/>
        </w:rPr>
      </w:pPr>
      <w:r w:rsidRPr="00332896">
        <w:rPr>
          <w:rFonts w:asciiTheme="majorHAnsi" w:hAnsiTheme="majorHAnsi"/>
        </w:rPr>
        <w:t>•</w:t>
      </w:r>
      <w:r w:rsidRPr="00332896">
        <w:rPr>
          <w:rFonts w:asciiTheme="majorHAnsi" w:hAnsiTheme="majorHAnsi"/>
        </w:rPr>
        <w:tab/>
        <w:t>wykonawcę, którego beneficjentem rzeczywistym w rozumieniu ustawy z dnia 1 marca 2018 r. o przeciwdziałaniu praniu pieniędzy oraz finansowaniu terroryzmu (Dz. U. z 2022 r. poz. 593 i 655) jest osoba wymieniona w wykazach określonych w ww. rozporządzeniu 765/2006 i ww. rozporządzeniu 269/2014 albo wpisana na listę lub będąca takim beneficjentem rzeczywistym od dnia 24 lutego 2022 r., o ile została wpisana na listę na podstawie decyzji w sprawie wpisu na listę rozstrzygającej o zastosowaniu środka, o którym mowa w art. 1 pkt 3 Ustawy i przeciwdziałaniu wspierania agresji na Ukrainę;</w:t>
      </w:r>
    </w:p>
    <w:p w14:paraId="6D999188" w14:textId="77777777" w:rsidR="00332896" w:rsidRPr="00332896" w:rsidRDefault="00332896" w:rsidP="00332896">
      <w:pPr>
        <w:pStyle w:val="pkt"/>
        <w:ind w:left="709"/>
        <w:rPr>
          <w:rFonts w:asciiTheme="majorHAnsi" w:hAnsiTheme="majorHAnsi"/>
        </w:rPr>
      </w:pPr>
      <w:r w:rsidRPr="00332896">
        <w:rPr>
          <w:rFonts w:asciiTheme="majorHAnsi" w:hAnsiTheme="majorHAnsi"/>
        </w:rPr>
        <w:t>•</w:t>
      </w:r>
      <w:r w:rsidRPr="00332896">
        <w:rPr>
          <w:rFonts w:asciiTheme="majorHAnsi" w:hAnsiTheme="majorHAnsi"/>
        </w:rPr>
        <w:tab/>
        <w:t>wykonawcę, którego jednostką dominującą w rozumieniu art. 3 ust. 1 pkt 37 ustawy z dnia 29 września 1994 r. o rachunkowości (Dz. U. z 2021 r. poz. 217, 2105 i 2106)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i przeciwdziałaniu wspierania agresji na Ukrainę;</w:t>
      </w:r>
    </w:p>
    <w:p w14:paraId="2533516F" w14:textId="3771131B" w:rsidR="00927F3A" w:rsidRPr="00927F3A" w:rsidRDefault="00332896" w:rsidP="00332896">
      <w:pPr>
        <w:pStyle w:val="pkt"/>
        <w:spacing w:before="0" w:after="0" w:line="240" w:lineRule="auto"/>
        <w:ind w:left="426" w:firstLine="0"/>
        <w:rPr>
          <w:rFonts w:asciiTheme="majorHAnsi" w:hAnsiTheme="majorHAnsi"/>
        </w:rPr>
      </w:pPr>
      <w:r w:rsidRPr="00332896">
        <w:rPr>
          <w:rFonts w:asciiTheme="majorHAnsi" w:hAnsiTheme="majorHAnsi"/>
        </w:rPr>
        <w:t>6.</w:t>
      </w:r>
      <w:r w:rsidRPr="00332896">
        <w:rPr>
          <w:rFonts w:asciiTheme="majorHAnsi" w:hAnsiTheme="majorHAnsi"/>
        </w:rPr>
        <w:tab/>
        <w:t>Wykluczenie następuje na okres trwania okoliczności określonych w ust. 5.1</w:t>
      </w:r>
    </w:p>
    <w:p w14:paraId="3C828E6F" w14:textId="77777777" w:rsidR="009D4DAE" w:rsidRPr="00773D17" w:rsidRDefault="009D4DAE" w:rsidP="00FB46D7">
      <w:pPr>
        <w:numPr>
          <w:ilvl w:val="0"/>
          <w:numId w:val="4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FB46D7">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497A4CA0" w:rsidR="00015B95" w:rsidRPr="007802D4" w:rsidRDefault="00E14DCB" w:rsidP="00FB46D7">
      <w:pPr>
        <w:numPr>
          <w:ilvl w:val="0"/>
          <w:numId w:val="24"/>
        </w:numPr>
        <w:autoSpaceDE w:val="0"/>
        <w:autoSpaceDN w:val="0"/>
        <w:spacing w:before="120" w:after="120"/>
        <w:jc w:val="both"/>
        <w:rPr>
          <w:rFonts w:asciiTheme="majorHAnsi" w:hAnsiTheme="majorHAnsi" w:cs="Arial"/>
          <w:b/>
          <w:color w:val="000000" w:themeColor="text1"/>
        </w:rPr>
      </w:pPr>
      <w:r w:rsidRPr="007802D4">
        <w:rPr>
          <w:rFonts w:asciiTheme="majorHAnsi" w:hAnsiTheme="majorHAnsi" w:cs="Arial"/>
          <w:color w:val="000000" w:themeColor="text1"/>
        </w:rPr>
        <w:lastRenderedPageBreak/>
        <w:t xml:space="preserve">Oferta składana jest pod rygorem nieważności </w:t>
      </w:r>
      <w:r w:rsidRPr="007802D4">
        <w:rPr>
          <w:rFonts w:asciiTheme="majorHAnsi" w:hAnsiTheme="majorHAnsi" w:cs="Arial"/>
          <w:b/>
          <w:color w:val="000000" w:themeColor="text1"/>
        </w:rPr>
        <w:t>w formie elektronicznej</w:t>
      </w:r>
      <w:r w:rsidR="00B44402" w:rsidRPr="007802D4">
        <w:rPr>
          <w:rFonts w:asciiTheme="majorHAnsi" w:hAnsiTheme="majorHAnsi" w:cs="Arial"/>
          <w:b/>
          <w:color w:val="000000" w:themeColor="text1"/>
        </w:rPr>
        <w:t xml:space="preserve"> opatrzonej </w:t>
      </w:r>
      <w:hyperlink r:id="rId26">
        <w:r w:rsidR="00B44402" w:rsidRPr="007802D4">
          <w:rPr>
            <w:rStyle w:val="Hipercze"/>
            <w:rFonts w:asciiTheme="majorHAnsi" w:hAnsiTheme="majorHAnsi" w:cs="Arial"/>
            <w:b/>
            <w:color w:val="000000" w:themeColor="text1"/>
            <w:lang w:val="pl"/>
          </w:rPr>
          <w:t>kwalifikowanym podpisem elektronicznym</w:t>
        </w:r>
      </w:hyperlink>
      <w:r w:rsidRPr="007802D4">
        <w:rPr>
          <w:rFonts w:asciiTheme="majorHAnsi" w:hAnsiTheme="majorHAnsi" w:cs="Arial"/>
          <w:b/>
          <w:color w:val="000000" w:themeColor="text1"/>
        </w:rPr>
        <w:t xml:space="preserve"> lub w postaci elektronicznej opatrzonej </w:t>
      </w:r>
      <w:hyperlink r:id="rId27">
        <w:r w:rsidR="00B44402" w:rsidRPr="007802D4">
          <w:rPr>
            <w:rStyle w:val="Hipercze"/>
            <w:rFonts w:asciiTheme="majorHAnsi" w:hAnsiTheme="majorHAnsi" w:cs="Arial"/>
            <w:b/>
            <w:color w:val="000000" w:themeColor="text1"/>
            <w:lang w:val="pl"/>
          </w:rPr>
          <w:t>podpisem zaufanym</w:t>
        </w:r>
      </w:hyperlink>
      <w:r w:rsidR="00B44402" w:rsidRPr="007802D4">
        <w:rPr>
          <w:rFonts w:asciiTheme="majorHAnsi" w:hAnsiTheme="majorHAnsi" w:cs="Arial"/>
          <w:b/>
          <w:color w:val="000000" w:themeColor="text1"/>
          <w:lang w:val="pl"/>
        </w:rPr>
        <w:t xml:space="preserve"> lub </w:t>
      </w:r>
      <w:hyperlink r:id="rId28">
        <w:r w:rsidR="00B44402" w:rsidRPr="007802D4">
          <w:rPr>
            <w:rStyle w:val="Hipercze"/>
            <w:rFonts w:asciiTheme="majorHAnsi" w:hAnsiTheme="majorHAnsi" w:cs="Arial"/>
            <w:b/>
            <w:color w:val="000000" w:themeColor="text1"/>
            <w:lang w:val="pl"/>
          </w:rPr>
          <w:t>podpisem osobistym</w:t>
        </w:r>
      </w:hyperlink>
      <w:r w:rsidRPr="007802D4">
        <w:rPr>
          <w:rFonts w:asciiTheme="majorHAnsi" w:hAnsiTheme="majorHAnsi" w:cs="Arial"/>
          <w:b/>
          <w:color w:val="000000" w:themeColor="text1"/>
        </w:rPr>
        <w:t>.</w:t>
      </w:r>
    </w:p>
    <w:p w14:paraId="142574A4" w14:textId="3CEEBED3" w:rsidR="00AC1CD8" w:rsidRPr="00AA0EB9" w:rsidRDefault="008B58DE" w:rsidP="00FB46D7">
      <w:pPr>
        <w:numPr>
          <w:ilvl w:val="0"/>
          <w:numId w:val="24"/>
        </w:numPr>
        <w:autoSpaceDE w:val="0"/>
        <w:autoSpaceDN w:val="0"/>
        <w:spacing w:before="120" w:after="120"/>
        <w:jc w:val="both"/>
        <w:rPr>
          <w:rFonts w:asciiTheme="majorHAnsi" w:hAnsiTheme="majorHAnsi" w:cs="Arial"/>
        </w:rPr>
      </w:pPr>
      <w:r w:rsidRPr="007802D4">
        <w:rPr>
          <w:rFonts w:asciiTheme="majorHAnsi" w:hAnsiTheme="majorHAnsi" w:cs="Arial"/>
          <w:color w:val="000000" w:themeColor="text1"/>
        </w:rPr>
        <w:t>W</w:t>
      </w:r>
      <w:r w:rsidR="00E14DCB" w:rsidRPr="007802D4">
        <w:rPr>
          <w:rFonts w:asciiTheme="majorHAnsi" w:hAnsiTheme="majorHAnsi" w:cs="Arial"/>
          <w:color w:val="000000" w:themeColor="text1"/>
        </w:rPr>
        <w:t>ykonawca dołącza</w:t>
      </w:r>
      <w:r w:rsidR="003106A4" w:rsidRPr="007802D4">
        <w:rPr>
          <w:rFonts w:asciiTheme="majorHAnsi" w:hAnsiTheme="majorHAnsi" w:cs="Arial"/>
          <w:color w:val="000000" w:themeColor="text1"/>
        </w:rPr>
        <w:t xml:space="preserve"> </w:t>
      </w:r>
      <w:r w:rsidR="00E14DCB" w:rsidRPr="007802D4">
        <w:rPr>
          <w:rFonts w:asciiTheme="majorHAnsi" w:hAnsiTheme="majorHAnsi" w:cs="Arial"/>
          <w:color w:val="000000" w:themeColor="text1"/>
        </w:rPr>
        <w:t xml:space="preserve">oświadczenie o niepodleganiu wykluczeniu </w:t>
      </w:r>
      <w:r w:rsidR="00E14DCB" w:rsidRPr="003106A4">
        <w:rPr>
          <w:rFonts w:asciiTheme="majorHAnsi" w:hAnsiTheme="majorHAnsi" w:cs="Arial"/>
        </w:rPr>
        <w:t xml:space="preserve">oraz spełnianiu warunków udziału w postępowaniu w zakresie wskazanym w rozdziale </w:t>
      </w:r>
      <w:r w:rsidR="00E14DCB" w:rsidRPr="00AA0EB9">
        <w:rPr>
          <w:rFonts w:asciiTheme="majorHAnsi" w:hAnsiTheme="majorHAnsi" w:cs="Arial"/>
        </w:rPr>
        <w:t>II podrozdział</w:t>
      </w:r>
      <w:r w:rsidR="00065D2D" w:rsidRPr="00AA0EB9">
        <w:rPr>
          <w:rFonts w:asciiTheme="majorHAnsi" w:hAnsiTheme="majorHAnsi" w:cs="Arial"/>
        </w:rPr>
        <w:t>ach</w:t>
      </w:r>
      <w:r w:rsidR="00E14DCB" w:rsidRPr="00AA0EB9">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ozdziale II podrozdzia</w:t>
      </w:r>
      <w:r w:rsidRPr="00AA0EB9">
        <w:rPr>
          <w:rFonts w:asciiTheme="majorHAnsi" w:hAnsiTheme="majorHAnsi" w:cs="Arial"/>
        </w:rPr>
        <w:t>le</w:t>
      </w:r>
      <w:r w:rsidR="00E14DCB" w:rsidRPr="00AA0EB9">
        <w:rPr>
          <w:rFonts w:asciiTheme="majorHAnsi" w:hAnsiTheme="majorHAnsi" w:cs="Arial"/>
        </w:rPr>
        <w:t xml:space="preserve"> 9 pkt 2 SWZ.</w:t>
      </w:r>
    </w:p>
    <w:p w14:paraId="4CA0519E" w14:textId="4F9CA754" w:rsidR="00AC1CD8" w:rsidRPr="00773D17" w:rsidRDefault="00E14DCB" w:rsidP="00FB46D7">
      <w:pPr>
        <w:numPr>
          <w:ilvl w:val="0"/>
          <w:numId w:val="24"/>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FB46D7">
      <w:pPr>
        <w:numPr>
          <w:ilvl w:val="0"/>
          <w:numId w:val="24"/>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FB46D7">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FB46D7">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FB46D7">
      <w:pPr>
        <w:pStyle w:val="Tekstpodstawowy"/>
        <w:numPr>
          <w:ilvl w:val="0"/>
          <w:numId w:val="34"/>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FB46D7">
      <w:pPr>
        <w:pStyle w:val="Tekstpodstawowy"/>
        <w:numPr>
          <w:ilvl w:val="0"/>
          <w:numId w:val="34"/>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FB46D7">
      <w:pPr>
        <w:pStyle w:val="Tekstpodstawowy"/>
        <w:numPr>
          <w:ilvl w:val="0"/>
          <w:numId w:val="34"/>
        </w:numPr>
        <w:ind w:left="709" w:right="20"/>
        <w:jc w:val="both"/>
        <w:rPr>
          <w:rFonts w:ascii="Cambria" w:hAnsi="Cambria"/>
        </w:rPr>
      </w:pPr>
      <w:r w:rsidRPr="000D4D7F">
        <w:rPr>
          <w:rFonts w:ascii="Cambria" w:hAnsi="Cambria"/>
        </w:rPr>
        <w:lastRenderedPageBreak/>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FB46D7">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FB46D7">
      <w:pPr>
        <w:numPr>
          <w:ilvl w:val="0"/>
          <w:numId w:val="24"/>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FB46D7">
      <w:pPr>
        <w:pStyle w:val="Tekstpodstawowy"/>
        <w:numPr>
          <w:ilvl w:val="1"/>
          <w:numId w:val="52"/>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FB46D7">
      <w:pPr>
        <w:pStyle w:val="Tekstpodstawowy"/>
        <w:numPr>
          <w:ilvl w:val="1"/>
          <w:numId w:val="52"/>
        </w:numPr>
        <w:ind w:left="851" w:right="20"/>
        <w:jc w:val="both"/>
        <w:rPr>
          <w:rFonts w:ascii="Cambria" w:hAnsi="Cambria"/>
        </w:rPr>
      </w:pPr>
      <w:r w:rsidRPr="00AA0EB9">
        <w:rPr>
          <w:rFonts w:ascii="Cambria" w:hAnsi="Cambria"/>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FB46D7">
      <w:pPr>
        <w:pStyle w:val="Tekstpodstawowy"/>
        <w:numPr>
          <w:ilvl w:val="1"/>
          <w:numId w:val="52"/>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FB46D7">
      <w:pPr>
        <w:pStyle w:val="Tekstpodstawowy"/>
        <w:numPr>
          <w:ilvl w:val="0"/>
          <w:numId w:val="53"/>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FB46D7">
      <w:pPr>
        <w:pStyle w:val="Tekstpodstawowy"/>
        <w:numPr>
          <w:ilvl w:val="0"/>
          <w:numId w:val="53"/>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FB46D7">
      <w:pPr>
        <w:pStyle w:val="Tekstpodstawowy"/>
        <w:numPr>
          <w:ilvl w:val="0"/>
          <w:numId w:val="53"/>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FB46D7">
      <w:pPr>
        <w:pStyle w:val="Tekstpodstawowy"/>
        <w:numPr>
          <w:ilvl w:val="0"/>
          <w:numId w:val="53"/>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FB46D7">
      <w:pPr>
        <w:pStyle w:val="Tekstpodstawowy"/>
        <w:numPr>
          <w:ilvl w:val="0"/>
          <w:numId w:val="53"/>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FB46D7">
      <w:pPr>
        <w:numPr>
          <w:ilvl w:val="0"/>
          <w:numId w:val="24"/>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FB46D7">
      <w:pPr>
        <w:numPr>
          <w:ilvl w:val="0"/>
          <w:numId w:val="25"/>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FB46D7">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FB46D7">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FB46D7">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FB46D7">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FB46D7">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lastRenderedPageBreak/>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FB46D7">
      <w:pPr>
        <w:numPr>
          <w:ilvl w:val="0"/>
          <w:numId w:val="25"/>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FB46D7">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FB46D7">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FB46D7">
      <w:pPr>
        <w:numPr>
          <w:ilvl w:val="0"/>
          <w:numId w:val="25"/>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FB46D7">
      <w:pPr>
        <w:numPr>
          <w:ilvl w:val="0"/>
          <w:numId w:val="25"/>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FB46D7">
      <w:pPr>
        <w:pStyle w:val="Tekstpodstawowy"/>
        <w:numPr>
          <w:ilvl w:val="0"/>
          <w:numId w:val="13"/>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FB46D7">
      <w:pPr>
        <w:pStyle w:val="Tekstpodstawowy"/>
        <w:numPr>
          <w:ilvl w:val="0"/>
          <w:numId w:val="18"/>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FB46D7">
      <w:pPr>
        <w:pStyle w:val="Tekstpodstawowy"/>
        <w:numPr>
          <w:ilvl w:val="0"/>
          <w:numId w:val="18"/>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FB46D7">
      <w:pPr>
        <w:pStyle w:val="Tekstpodstawowy"/>
        <w:numPr>
          <w:ilvl w:val="0"/>
          <w:numId w:val="18"/>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62761D89" w14:textId="36E71FF1" w:rsidR="00887365"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 xml:space="preserve">w formie elektronicznej lub w postaci elektronicznej opatrzonej podpisem zaufanym, lub podpisem osobistym osoby upoważnionej do </w:t>
      </w:r>
      <w:r w:rsidR="00887365" w:rsidRPr="00773D17">
        <w:rPr>
          <w:rFonts w:ascii="Cambria" w:hAnsi="Cambria"/>
        </w:rPr>
        <w:lastRenderedPageBreak/>
        <w:t>reprezentowania wykonawców zgodnie z formą reprezentacji określoną w dokumencie rejestrowym właściwym dla formy organizacyjnej lub innym dokumencie.</w:t>
      </w:r>
    </w:p>
    <w:p w14:paraId="0F56AFB0" w14:textId="77777777" w:rsidR="00C97315" w:rsidRPr="00220844" w:rsidRDefault="00C97315" w:rsidP="00887365">
      <w:pPr>
        <w:pStyle w:val="Tekstpodstawowy"/>
        <w:spacing w:after="0"/>
        <w:ind w:right="20"/>
        <w:jc w:val="both"/>
        <w:rPr>
          <w:rFonts w:ascii="Cambria" w:hAnsi="Cambria"/>
        </w:rPr>
      </w:pPr>
    </w:p>
    <w:p w14:paraId="2022AC63" w14:textId="637C3A3A" w:rsidR="004835A1" w:rsidRPr="00C97315" w:rsidRDefault="004835A1" w:rsidP="00FB46D7">
      <w:pPr>
        <w:numPr>
          <w:ilvl w:val="0"/>
          <w:numId w:val="25"/>
        </w:numPr>
        <w:spacing w:before="240"/>
        <w:ind w:right="-108"/>
        <w:jc w:val="both"/>
        <w:rPr>
          <w:rFonts w:ascii="Cambria" w:hAnsi="Cambria"/>
          <w:b/>
        </w:rPr>
      </w:pPr>
      <w:r w:rsidRPr="00C97315">
        <w:rPr>
          <w:rFonts w:ascii="Cambria" w:hAnsi="Cambria"/>
          <w:b/>
        </w:rPr>
        <w:t xml:space="preserve">Wykaz rozwiązań równoważnych </w:t>
      </w:r>
      <w:r w:rsidR="009F01BF" w:rsidRPr="00C97315">
        <w:rPr>
          <w:rFonts w:ascii="Cambria" w:hAnsi="Cambria"/>
          <w:b/>
        </w:rPr>
        <w:t>–</w:t>
      </w:r>
      <w:r w:rsidRPr="00C97315">
        <w:rPr>
          <w:rFonts w:ascii="Cambria" w:hAnsi="Cambria"/>
          <w:b/>
        </w:rPr>
        <w:t xml:space="preserve"> </w:t>
      </w:r>
      <w:r w:rsidRPr="00C97315">
        <w:rPr>
          <w:rFonts w:ascii="Cambria" w:hAnsi="Cambria"/>
        </w:rPr>
        <w:t xml:space="preserve">wykonawca, który powołuje się na rozwiązania równoważne, jest </w:t>
      </w:r>
      <w:r w:rsidR="009F01BF" w:rsidRPr="00C97315">
        <w:rPr>
          <w:rFonts w:ascii="Cambria" w:hAnsi="Cambria"/>
        </w:rPr>
        <w:t>z</w:t>
      </w:r>
      <w:r w:rsidRPr="00C97315">
        <w:rPr>
          <w:rFonts w:ascii="Cambria" w:hAnsi="Cambria"/>
        </w:rPr>
        <w:t>obowiązany wykazać, że oferowane przez niego rozwiązanie spełnia wymagania określone przez zamawiającego. W takim przypadku</w:t>
      </w:r>
      <w:r w:rsidR="009F01BF" w:rsidRPr="00C97315">
        <w:rPr>
          <w:rFonts w:ascii="Cambria" w:hAnsi="Cambria"/>
        </w:rPr>
        <w:t xml:space="preserve"> </w:t>
      </w:r>
      <w:r w:rsidRPr="00C97315">
        <w:rPr>
          <w:rFonts w:ascii="Cambria" w:hAnsi="Cambria"/>
        </w:rPr>
        <w:t>wykonawca załącza do oferty wykaz rozwiązań równoważnych</w:t>
      </w:r>
      <w:r w:rsidR="009F01BF" w:rsidRPr="00C97315">
        <w:rPr>
          <w:rFonts w:ascii="Cambria" w:hAnsi="Cambria"/>
        </w:rPr>
        <w:t xml:space="preserve"> </w:t>
      </w:r>
      <w:r w:rsidRPr="00C97315">
        <w:rPr>
          <w:rFonts w:ascii="Cambria" w:hAnsi="Cambria"/>
        </w:rPr>
        <w:t>z jego opisem lub normami.</w:t>
      </w:r>
    </w:p>
    <w:p w14:paraId="1682641B" w14:textId="77777777" w:rsidR="00DC6E39" w:rsidRPr="00C97315" w:rsidRDefault="00DC6E39" w:rsidP="00DC6E39">
      <w:pPr>
        <w:pStyle w:val="Tekstpodstawowy"/>
        <w:spacing w:after="0"/>
        <w:ind w:right="20"/>
        <w:jc w:val="both"/>
        <w:rPr>
          <w:rFonts w:ascii="Cambria" w:hAnsi="Cambria"/>
          <w:b/>
        </w:rPr>
      </w:pPr>
    </w:p>
    <w:p w14:paraId="7685A755" w14:textId="77777777" w:rsidR="00DC6E39" w:rsidRPr="00C97315" w:rsidRDefault="00DC6E39" w:rsidP="00DC6E39">
      <w:pPr>
        <w:pStyle w:val="Tekstpodstawowy"/>
        <w:spacing w:after="0"/>
        <w:ind w:right="20"/>
        <w:jc w:val="both"/>
        <w:rPr>
          <w:rFonts w:ascii="Cambria" w:hAnsi="Cambria"/>
          <w:b/>
        </w:rPr>
      </w:pPr>
      <w:r w:rsidRPr="00C97315">
        <w:rPr>
          <w:rFonts w:ascii="Cambria" w:hAnsi="Cambria"/>
          <w:b/>
        </w:rPr>
        <w:t>Wymagana forma:</w:t>
      </w:r>
    </w:p>
    <w:p w14:paraId="4CCBBFC3" w14:textId="4D815A66" w:rsidR="00DC6E39" w:rsidRPr="00C97315" w:rsidRDefault="00DC6E39" w:rsidP="00DC6E39">
      <w:pPr>
        <w:pStyle w:val="Tekstpodstawowy"/>
        <w:spacing w:after="0"/>
        <w:ind w:right="20"/>
        <w:jc w:val="both"/>
        <w:rPr>
          <w:rFonts w:ascii="Cambria" w:hAnsi="Cambria"/>
        </w:rPr>
      </w:pPr>
      <w:r w:rsidRPr="00C97315">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FB46D7">
      <w:pPr>
        <w:numPr>
          <w:ilvl w:val="0"/>
          <w:numId w:val="25"/>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DE4F38C" w14:textId="083623CB" w:rsidR="0008796B" w:rsidRDefault="0078519A" w:rsidP="00FB46D7">
      <w:pPr>
        <w:numPr>
          <w:ilvl w:val="0"/>
          <w:numId w:val="25"/>
        </w:numPr>
        <w:spacing w:before="240"/>
        <w:ind w:right="20"/>
        <w:jc w:val="both"/>
        <w:rPr>
          <w:rFonts w:ascii="Cambria" w:hAnsi="Cambria"/>
          <w:b/>
        </w:rPr>
      </w:pPr>
      <w:r w:rsidRPr="0008796B">
        <w:rPr>
          <w:rFonts w:ascii="Cambria" w:hAnsi="Cambria"/>
          <w:b/>
        </w:rPr>
        <w:t xml:space="preserve">Informacje dotyczące wykonawcy (załącznik nr </w:t>
      </w:r>
      <w:r w:rsidR="006A400E">
        <w:rPr>
          <w:rFonts w:ascii="Cambria" w:hAnsi="Cambria"/>
          <w:b/>
        </w:rPr>
        <w:t>9</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74D76836" w14:textId="77777777" w:rsidR="00C8113C" w:rsidRDefault="00C8113C" w:rsidP="00AB7DAF">
      <w:pPr>
        <w:pStyle w:val="Tekstpodstawowy"/>
        <w:spacing w:after="0"/>
        <w:ind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7F3CEB8" w14:textId="77777777" w:rsidR="00032F08" w:rsidRDefault="00032F08" w:rsidP="00AB7DAF">
      <w:pPr>
        <w:pStyle w:val="Tekstpodstawowy"/>
        <w:spacing w:after="0"/>
        <w:ind w:right="20"/>
        <w:jc w:val="both"/>
        <w:rPr>
          <w:rFonts w:ascii="Cambria" w:hAnsi="Cambria"/>
        </w:rPr>
      </w:pPr>
    </w:p>
    <w:p w14:paraId="25E67BAB" w14:textId="66FA22A7" w:rsidR="00032F08" w:rsidRPr="00C97315" w:rsidRDefault="00A30FE9" w:rsidP="00FB46D7">
      <w:pPr>
        <w:pStyle w:val="Tekstpodstawowy"/>
        <w:numPr>
          <w:ilvl w:val="0"/>
          <w:numId w:val="25"/>
        </w:numPr>
        <w:spacing w:after="0"/>
        <w:ind w:right="20"/>
        <w:jc w:val="both"/>
        <w:rPr>
          <w:rFonts w:ascii="Cambria" w:hAnsi="Cambria"/>
          <w:b/>
        </w:rPr>
      </w:pPr>
      <w:r>
        <w:rPr>
          <w:rFonts w:ascii="Cambria" w:hAnsi="Cambria"/>
          <w:b/>
        </w:rPr>
        <w:t xml:space="preserve">Pomocniczy </w:t>
      </w:r>
      <w:r w:rsidR="002D6CA2">
        <w:rPr>
          <w:rFonts w:ascii="Cambria" w:hAnsi="Cambria"/>
          <w:b/>
        </w:rPr>
        <w:t>k</w:t>
      </w:r>
      <w:r w:rsidR="00C97315" w:rsidRPr="00C97315">
        <w:rPr>
          <w:rFonts w:ascii="Cambria" w:hAnsi="Cambria"/>
          <w:b/>
        </w:rPr>
        <w:t>osztorys</w:t>
      </w:r>
      <w:r>
        <w:rPr>
          <w:rFonts w:ascii="Cambria" w:hAnsi="Cambria"/>
          <w:b/>
        </w:rPr>
        <w:t xml:space="preserve"> ofertowy</w:t>
      </w:r>
      <w:r w:rsidR="00032F08" w:rsidRPr="00C97315">
        <w:rPr>
          <w:rFonts w:ascii="Cambria" w:hAnsi="Cambria"/>
          <w:b/>
        </w:rPr>
        <w:t xml:space="preserve"> (załącznik nr </w:t>
      </w:r>
      <w:r w:rsidR="006A400E">
        <w:rPr>
          <w:rFonts w:ascii="Cambria" w:hAnsi="Cambria"/>
          <w:b/>
        </w:rPr>
        <w:t>7</w:t>
      </w:r>
      <w:r w:rsidR="00032F08" w:rsidRPr="00C97315">
        <w:rPr>
          <w:rFonts w:ascii="Cambria" w:hAnsi="Cambria"/>
          <w:b/>
        </w:rPr>
        <w:t xml:space="preserve"> do SWZ)</w:t>
      </w:r>
    </w:p>
    <w:p w14:paraId="5C4F0967" w14:textId="77777777" w:rsidR="00032F08" w:rsidRPr="00C97315" w:rsidRDefault="00032F08" w:rsidP="00032F08">
      <w:pPr>
        <w:pStyle w:val="Tekstpodstawowy"/>
        <w:spacing w:after="0"/>
        <w:ind w:right="20"/>
        <w:jc w:val="both"/>
        <w:rPr>
          <w:rFonts w:ascii="Cambria" w:hAnsi="Cambria"/>
          <w:b/>
        </w:rPr>
      </w:pPr>
    </w:p>
    <w:p w14:paraId="4C4015EE" w14:textId="16231E53" w:rsidR="00032F08" w:rsidRPr="00C97315" w:rsidRDefault="00032F08" w:rsidP="00032F08">
      <w:pPr>
        <w:pStyle w:val="Tekstpodstawowy"/>
        <w:spacing w:after="0"/>
        <w:ind w:right="20"/>
        <w:jc w:val="both"/>
        <w:rPr>
          <w:rFonts w:ascii="Cambria" w:hAnsi="Cambria"/>
          <w:b/>
        </w:rPr>
      </w:pPr>
      <w:r w:rsidRPr="00C97315">
        <w:rPr>
          <w:rFonts w:ascii="Cambria" w:hAnsi="Cambria"/>
          <w:b/>
        </w:rPr>
        <w:t>Wymagana forma:</w:t>
      </w:r>
    </w:p>
    <w:p w14:paraId="37933D61" w14:textId="03957516" w:rsidR="00032F08" w:rsidRPr="00C97315" w:rsidRDefault="002D6CA2" w:rsidP="00AB7DAF">
      <w:pPr>
        <w:pStyle w:val="Tekstpodstawowy"/>
        <w:spacing w:after="0"/>
        <w:ind w:right="20"/>
        <w:jc w:val="both"/>
        <w:rPr>
          <w:rFonts w:ascii="Cambria" w:hAnsi="Cambria"/>
        </w:rPr>
      </w:pPr>
      <w:r>
        <w:rPr>
          <w:rFonts w:ascii="Cambria" w:hAnsi="Cambria"/>
        </w:rPr>
        <w:t>Pomocniczy k</w:t>
      </w:r>
      <w:r w:rsidR="00395B9F">
        <w:rPr>
          <w:rFonts w:ascii="Cambria" w:hAnsi="Cambria"/>
        </w:rPr>
        <w:t>osztorys ofertow</w:t>
      </w:r>
      <w:r>
        <w:rPr>
          <w:rFonts w:ascii="Cambria" w:hAnsi="Cambria"/>
        </w:rPr>
        <w:t>y</w:t>
      </w:r>
      <w:r w:rsidR="00395B9F">
        <w:rPr>
          <w:rFonts w:ascii="Cambria" w:hAnsi="Cambria"/>
        </w:rPr>
        <w:t xml:space="preserve"> mus</w:t>
      </w:r>
      <w:r>
        <w:rPr>
          <w:rFonts w:ascii="Cambria" w:hAnsi="Cambria"/>
        </w:rPr>
        <w:t>i</w:t>
      </w:r>
      <w:r w:rsidR="00395B9F">
        <w:rPr>
          <w:rFonts w:ascii="Cambria" w:hAnsi="Cambria"/>
        </w:rPr>
        <w:t xml:space="preserve"> być złożon</w:t>
      </w:r>
      <w:r>
        <w:rPr>
          <w:rFonts w:ascii="Cambria" w:hAnsi="Cambria"/>
        </w:rPr>
        <w:t>y</w:t>
      </w:r>
      <w:r w:rsidR="00032F08" w:rsidRPr="00C97315">
        <w:rPr>
          <w:rFonts w:ascii="Cambria" w:hAnsi="Cambria"/>
        </w:rPr>
        <w:t xml:space="preserv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77777777" w:rsidR="009F01BF" w:rsidRDefault="009F01BF" w:rsidP="00FB46D7">
      <w:pPr>
        <w:numPr>
          <w:ilvl w:val="0"/>
          <w:numId w:val="12"/>
        </w:numPr>
        <w:shd w:val="clear" w:color="auto" w:fill="B8CCE4" w:themeFill="accent1" w:themeFillTint="66"/>
        <w:spacing w:before="240"/>
        <w:jc w:val="both"/>
        <w:rPr>
          <w:rFonts w:ascii="Cambria" w:hAnsi="Cambria"/>
          <w:b/>
        </w:rPr>
      </w:pPr>
      <w:r>
        <w:rPr>
          <w:rFonts w:ascii="Cambria" w:hAnsi="Cambria"/>
          <w:b/>
        </w:rPr>
        <w:lastRenderedPageBreak/>
        <w:t xml:space="preserve">DOKUMENTY SKŁADANE NA WEZWANIE </w:t>
      </w:r>
    </w:p>
    <w:p w14:paraId="3E9A8A6A" w14:textId="77777777" w:rsidR="006D6032" w:rsidRPr="006D6032" w:rsidRDefault="007A1264" w:rsidP="00FB46D7">
      <w:pPr>
        <w:pStyle w:val="Akapitzlist"/>
        <w:numPr>
          <w:ilvl w:val="0"/>
          <w:numId w:val="54"/>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FB46D7">
      <w:pPr>
        <w:pStyle w:val="Akapitzlist"/>
        <w:numPr>
          <w:ilvl w:val="0"/>
          <w:numId w:val="55"/>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7A0EF3EA" w14:textId="77777777" w:rsidR="006D6032" w:rsidRPr="006D6032" w:rsidRDefault="006D6032" w:rsidP="00FB46D7">
      <w:pPr>
        <w:pStyle w:val="Akapitzlist"/>
        <w:numPr>
          <w:ilvl w:val="0"/>
          <w:numId w:val="55"/>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395933CC" w14:textId="2AB063AD" w:rsidR="00C968E1" w:rsidRPr="006D6032" w:rsidRDefault="00C968E1" w:rsidP="00FB46D7">
      <w:pPr>
        <w:pStyle w:val="Akapitzlist"/>
        <w:numPr>
          <w:ilvl w:val="0"/>
          <w:numId w:val="54"/>
        </w:numPr>
        <w:autoSpaceDE w:val="0"/>
        <w:autoSpaceDN w:val="0"/>
        <w:spacing w:before="120" w:after="120"/>
        <w:jc w:val="both"/>
        <w:rPr>
          <w:rFonts w:asciiTheme="majorHAnsi" w:hAnsiTheme="majorHAnsi"/>
          <w:bCs/>
        </w:rPr>
      </w:pPr>
      <w:r w:rsidRPr="006D6032">
        <w:rPr>
          <w:rFonts w:ascii="Cambria" w:hAnsi="Cambria"/>
        </w:rPr>
        <w:t xml:space="preserve">Zgodnie z art. </w:t>
      </w:r>
      <w:r w:rsidR="004835A1" w:rsidRPr="006D6032">
        <w:rPr>
          <w:rFonts w:ascii="Cambria" w:hAnsi="Cambria"/>
        </w:rPr>
        <w:t xml:space="preserve">274 </w:t>
      </w:r>
      <w:r w:rsidRPr="006D6032">
        <w:rPr>
          <w:rFonts w:ascii="Cambria" w:hAnsi="Cambria"/>
        </w:rPr>
        <w:t xml:space="preserve">ust. 1 ustawy Pzp, zamawiający przed wyborem najkorzystniejszej oferty wezwie wykonawcę, którego oferta została najwyżej oceniona, do złożenia w wyznaczonym terminie, nie </w:t>
      </w:r>
      <w:r w:rsidRPr="006D6032">
        <w:rPr>
          <w:rFonts w:ascii="Cambria" w:hAnsi="Cambria"/>
          <w:b/>
        </w:rPr>
        <w:t xml:space="preserve">krótszym niż </w:t>
      </w:r>
      <w:r w:rsidR="004835A1" w:rsidRPr="006D6032">
        <w:rPr>
          <w:rFonts w:ascii="Cambria" w:hAnsi="Cambria"/>
          <w:b/>
        </w:rPr>
        <w:t>5</w:t>
      </w:r>
      <w:r w:rsidRPr="006D6032">
        <w:rPr>
          <w:rFonts w:ascii="Cambria" w:hAnsi="Cambria"/>
          <w:b/>
        </w:rPr>
        <w:t xml:space="preserve"> dni</w:t>
      </w:r>
      <w:r w:rsidRPr="006D6032">
        <w:rPr>
          <w:rFonts w:ascii="Cambria" w:hAnsi="Cambria"/>
        </w:rPr>
        <w:t>, aktualnych na dzień złożenia, następujących podmiotowych środków dowodowych</w:t>
      </w:r>
      <w:r w:rsidR="007A1264" w:rsidRPr="006D6032">
        <w:rPr>
          <w:rFonts w:ascii="Cambria" w:hAnsi="Cambria"/>
        </w:rPr>
        <w:t xml:space="preserve"> potwierdzających</w:t>
      </w:r>
      <w:r w:rsidRPr="006D6032">
        <w:rPr>
          <w:rFonts w:ascii="Cambria" w:hAnsi="Cambria"/>
        </w:rPr>
        <w:t>:</w:t>
      </w:r>
    </w:p>
    <w:p w14:paraId="38BC735C" w14:textId="2A74D1EF" w:rsidR="007A1264" w:rsidRPr="008E366F" w:rsidRDefault="006D6032" w:rsidP="007A1264">
      <w:pPr>
        <w:autoSpaceDE w:val="0"/>
        <w:autoSpaceDN w:val="0"/>
        <w:spacing w:before="120" w:after="120"/>
        <w:jc w:val="both"/>
        <w:rPr>
          <w:rFonts w:asciiTheme="majorHAnsi" w:hAnsiTheme="majorHAnsi"/>
          <w:b/>
          <w:bCs/>
        </w:rPr>
      </w:pPr>
      <w:r>
        <w:rPr>
          <w:rFonts w:asciiTheme="majorHAnsi" w:hAnsiTheme="majorHAnsi"/>
          <w:b/>
          <w:bCs/>
        </w:rPr>
        <w:t xml:space="preserve">     </w:t>
      </w:r>
      <w:r w:rsidR="007A1264" w:rsidRPr="008E366F">
        <w:rPr>
          <w:rFonts w:asciiTheme="majorHAnsi" w:hAnsiTheme="majorHAnsi"/>
          <w:b/>
          <w:bCs/>
        </w:rPr>
        <w:t xml:space="preserve">- </w:t>
      </w:r>
      <w:r w:rsidRPr="008E366F">
        <w:rPr>
          <w:rFonts w:asciiTheme="majorHAnsi" w:hAnsiTheme="majorHAnsi"/>
          <w:b/>
          <w:bCs/>
        </w:rPr>
        <w:t>brak</w:t>
      </w:r>
      <w:r w:rsidR="007A1264" w:rsidRPr="008E366F">
        <w:rPr>
          <w:rFonts w:asciiTheme="majorHAnsi" w:hAnsiTheme="majorHAnsi"/>
          <w:b/>
          <w:bCs/>
        </w:rPr>
        <w:t xml:space="preserve"> podstaw wykluczenia;</w:t>
      </w:r>
    </w:p>
    <w:p w14:paraId="21B5284B" w14:textId="77777777" w:rsidR="006D6032" w:rsidRPr="006D6032" w:rsidRDefault="007A1264" w:rsidP="00FB46D7">
      <w:pPr>
        <w:pStyle w:val="Akapitzlist"/>
        <w:numPr>
          <w:ilvl w:val="0"/>
          <w:numId w:val="56"/>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sidR="006D6032">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sidR="006D6032">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sidR="006D6032">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sidR="006D6032">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sidR="006D6032">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w:t>
      </w:r>
      <w:r w:rsidR="006D6032" w:rsidRPr="003D623F">
        <w:rPr>
          <w:rFonts w:asciiTheme="majorHAnsi" w:hAnsiTheme="majorHAnsi"/>
          <w:bCs/>
        </w:rPr>
        <w:t xml:space="preserve"> </w:t>
      </w:r>
      <w:r w:rsidRPr="003D623F">
        <w:rPr>
          <w:rFonts w:asciiTheme="majorHAnsi" w:hAnsiTheme="majorHAnsi"/>
          <w:bCs/>
        </w:rPr>
        <w:t>SWZ;</w:t>
      </w:r>
    </w:p>
    <w:p w14:paraId="6EAF2161" w14:textId="77777777" w:rsidR="006D6032" w:rsidRDefault="007A1264" w:rsidP="00FB46D7">
      <w:pPr>
        <w:pStyle w:val="Akapitzlist"/>
        <w:numPr>
          <w:ilvl w:val="0"/>
          <w:numId w:val="56"/>
        </w:numPr>
        <w:autoSpaceDE w:val="0"/>
        <w:autoSpaceDN w:val="0"/>
        <w:spacing w:before="120" w:after="120"/>
        <w:ind w:left="567"/>
        <w:jc w:val="both"/>
        <w:rPr>
          <w:rFonts w:asciiTheme="majorHAnsi" w:hAnsiTheme="majorHAnsi"/>
          <w:bCs/>
        </w:rPr>
      </w:pPr>
      <w:r w:rsidRPr="006D6032">
        <w:rPr>
          <w:rFonts w:asciiTheme="majorHAnsi" w:hAnsiTheme="majorHAnsi"/>
          <w:bCs/>
        </w:rPr>
        <w:t>odpisu lub informacji z Krajowego Rejestru Sądowego lub z Centralnej Ewidencji i Informacji</w:t>
      </w:r>
      <w:r w:rsidR="006D6032">
        <w:rPr>
          <w:rFonts w:asciiTheme="majorHAnsi" w:hAnsiTheme="majorHAnsi"/>
          <w:bCs/>
        </w:rPr>
        <w:t xml:space="preserve"> </w:t>
      </w:r>
      <w:r w:rsidRPr="006D6032">
        <w:rPr>
          <w:rFonts w:asciiTheme="majorHAnsi" w:hAnsiTheme="majorHAnsi"/>
          <w:bCs/>
        </w:rPr>
        <w:t>o Działalności Gospodarczej, w zakresie art. 109 ust. 1 pkt 4 ustawy, sporządzonych nie wcześniej</w:t>
      </w:r>
      <w:r w:rsidR="006D6032">
        <w:rPr>
          <w:rFonts w:asciiTheme="majorHAnsi" w:hAnsiTheme="majorHAnsi"/>
          <w:bCs/>
        </w:rPr>
        <w:t xml:space="preserve"> </w:t>
      </w:r>
      <w:r w:rsidRPr="006D6032">
        <w:rPr>
          <w:rFonts w:asciiTheme="majorHAnsi" w:hAnsiTheme="majorHAnsi"/>
          <w:bCs/>
        </w:rPr>
        <w:t>niż 3 miesiące przed jej złożeniem, jeżeli odrębne przepisy wymagają wpisu do rejestru lub</w:t>
      </w:r>
      <w:r w:rsidR="006D6032">
        <w:rPr>
          <w:rFonts w:asciiTheme="majorHAnsi" w:hAnsiTheme="majorHAnsi"/>
          <w:bCs/>
        </w:rPr>
        <w:t xml:space="preserve"> </w:t>
      </w:r>
      <w:r w:rsidRPr="006D6032">
        <w:rPr>
          <w:rFonts w:asciiTheme="majorHAnsi" w:hAnsiTheme="majorHAnsi"/>
          <w:bCs/>
        </w:rPr>
        <w:t>ewidencji;</w:t>
      </w:r>
    </w:p>
    <w:p w14:paraId="3D5B6391" w14:textId="77777777" w:rsidR="008E366F" w:rsidRPr="008E366F" w:rsidRDefault="007A1264" w:rsidP="00FB46D7">
      <w:pPr>
        <w:pStyle w:val="Akapitzlist"/>
        <w:numPr>
          <w:ilvl w:val="0"/>
          <w:numId w:val="57"/>
        </w:numPr>
        <w:autoSpaceDE w:val="0"/>
        <w:autoSpaceDN w:val="0"/>
        <w:spacing w:before="120" w:after="120"/>
        <w:ind w:left="993"/>
        <w:jc w:val="both"/>
        <w:rPr>
          <w:rFonts w:asciiTheme="majorHAnsi" w:hAnsiTheme="majorHAnsi"/>
          <w:bCs/>
        </w:rPr>
      </w:pPr>
      <w:r w:rsidRPr="006D6032">
        <w:rPr>
          <w:rFonts w:asciiTheme="majorHAnsi" w:hAnsiTheme="majorHAnsi"/>
        </w:rPr>
        <w:t>Jeżeli wykonawca ma siedzibę lub miejsce zamieszkania poza granicami Rzeczypospolitej</w:t>
      </w:r>
      <w:r w:rsidR="006D6032">
        <w:rPr>
          <w:rFonts w:asciiTheme="majorHAnsi" w:hAnsiTheme="majorHAnsi"/>
        </w:rPr>
        <w:t xml:space="preserve"> </w:t>
      </w:r>
      <w:r w:rsidRPr="006D6032">
        <w:rPr>
          <w:rFonts w:asciiTheme="majorHAnsi" w:hAnsiTheme="majorHAnsi"/>
        </w:rPr>
        <w:t>Polskiej, zamiast dokumentu jak wyżej, składa dokument lub dokumenty wystawione w kraju,</w:t>
      </w:r>
      <w:r w:rsidR="006D6032">
        <w:rPr>
          <w:rFonts w:asciiTheme="majorHAnsi" w:hAnsiTheme="majorHAnsi"/>
        </w:rPr>
        <w:t xml:space="preserve"> </w:t>
      </w:r>
      <w:r w:rsidRPr="006D6032">
        <w:rPr>
          <w:rFonts w:asciiTheme="majorHAnsi" w:hAnsiTheme="majorHAnsi"/>
        </w:rPr>
        <w:t>w którym wykonawca ma siedzibę lub miejsce zamieszkania, potwierdzające, że nie otwarto</w:t>
      </w:r>
      <w:r w:rsidR="006D6032">
        <w:rPr>
          <w:rFonts w:asciiTheme="majorHAnsi" w:hAnsiTheme="majorHAnsi"/>
        </w:rPr>
        <w:t xml:space="preserve"> </w:t>
      </w:r>
      <w:r w:rsidRPr="006D6032">
        <w:rPr>
          <w:rFonts w:asciiTheme="majorHAnsi" w:hAnsiTheme="majorHAnsi"/>
        </w:rPr>
        <w:t>jego likwidacji, nie ogłoszono upadłości, jego aktywami nie zarządza likwidator lub sąd, nie</w:t>
      </w:r>
      <w:r w:rsidR="006D6032">
        <w:rPr>
          <w:rFonts w:asciiTheme="majorHAnsi" w:hAnsiTheme="majorHAnsi"/>
        </w:rPr>
        <w:t xml:space="preserve"> </w:t>
      </w:r>
      <w:r w:rsidRPr="006D6032">
        <w:rPr>
          <w:rFonts w:asciiTheme="majorHAnsi" w:hAnsiTheme="majorHAnsi"/>
        </w:rPr>
        <w:t>zawarł układu z wierzycielami, jego działalność gospodarcza nie jest zawieszona ani nie</w:t>
      </w:r>
      <w:r w:rsidR="006D6032">
        <w:rPr>
          <w:rFonts w:asciiTheme="majorHAnsi" w:hAnsiTheme="majorHAnsi"/>
        </w:rPr>
        <w:t xml:space="preserve"> </w:t>
      </w:r>
      <w:r w:rsidRPr="006D6032">
        <w:rPr>
          <w:rFonts w:asciiTheme="majorHAnsi" w:hAnsiTheme="majorHAnsi"/>
        </w:rPr>
        <w:t>znajduje się on w innej tego rodzaju sytuacji wynikającej z podobnej procedury przewidzianej w</w:t>
      </w:r>
      <w:r w:rsidR="006D6032">
        <w:rPr>
          <w:rFonts w:asciiTheme="majorHAnsi" w:hAnsiTheme="majorHAnsi"/>
        </w:rPr>
        <w:t xml:space="preserve"> </w:t>
      </w:r>
      <w:r w:rsidRPr="006D6032">
        <w:rPr>
          <w:rFonts w:asciiTheme="majorHAnsi" w:hAnsiTheme="majorHAnsi"/>
        </w:rPr>
        <w:t>przepisach miejsca wszczęcia tej procedury.</w:t>
      </w:r>
    </w:p>
    <w:p w14:paraId="7BD196DF" w14:textId="77777777" w:rsidR="008E366F" w:rsidRPr="008E366F" w:rsidRDefault="007A1264" w:rsidP="00FB46D7">
      <w:pPr>
        <w:pStyle w:val="Akapitzlist"/>
        <w:numPr>
          <w:ilvl w:val="0"/>
          <w:numId w:val="57"/>
        </w:numPr>
        <w:autoSpaceDE w:val="0"/>
        <w:autoSpaceDN w:val="0"/>
        <w:spacing w:before="120" w:after="120"/>
        <w:ind w:left="993"/>
        <w:jc w:val="both"/>
        <w:rPr>
          <w:rFonts w:asciiTheme="majorHAnsi" w:hAnsiTheme="majorHAnsi"/>
          <w:bCs/>
        </w:rPr>
      </w:pPr>
      <w:r w:rsidRPr="008E366F">
        <w:rPr>
          <w:rFonts w:asciiTheme="majorHAnsi" w:hAnsiTheme="majorHAnsi"/>
        </w:rPr>
        <w:t>Jeżeli w kraju, w którym wykonawca ma siedzibę lub miejsce zamieszkania lub miejsce</w:t>
      </w:r>
      <w:r w:rsidR="008E366F" w:rsidRPr="008E366F">
        <w:rPr>
          <w:rFonts w:asciiTheme="majorHAnsi" w:hAnsiTheme="majorHAnsi"/>
        </w:rPr>
        <w:t xml:space="preserve"> </w:t>
      </w:r>
      <w:r w:rsidRPr="008E366F">
        <w:rPr>
          <w:rFonts w:asciiTheme="majorHAnsi" w:hAnsiTheme="majorHAnsi"/>
        </w:rPr>
        <w:t>zamieszkania ma osoba, której dokument dotyczy, nie wydaje się dokumentów, o których</w:t>
      </w:r>
      <w:r w:rsidR="008E366F" w:rsidRPr="008E366F">
        <w:rPr>
          <w:rFonts w:asciiTheme="majorHAnsi" w:hAnsiTheme="majorHAnsi"/>
        </w:rPr>
        <w:t xml:space="preserve"> </w:t>
      </w:r>
      <w:r w:rsidRPr="008E366F">
        <w:rPr>
          <w:rFonts w:asciiTheme="majorHAnsi" w:hAnsiTheme="majorHAnsi"/>
        </w:rPr>
        <w:t>mowa powyżej, zastępuje się je dokumentem zawierającym odpowiednio oświadczenie</w:t>
      </w:r>
      <w:r w:rsidR="008E366F" w:rsidRPr="008E366F">
        <w:rPr>
          <w:rFonts w:asciiTheme="majorHAnsi" w:hAnsiTheme="majorHAnsi"/>
        </w:rPr>
        <w:t xml:space="preserve"> </w:t>
      </w:r>
      <w:r w:rsidRPr="008E366F">
        <w:rPr>
          <w:rFonts w:asciiTheme="majorHAnsi" w:hAnsiTheme="majorHAnsi"/>
        </w:rPr>
        <w:t>wykonawcy, ze wskazaniem osoby albo osób uprawnionych do jego reprezentacji, lub</w:t>
      </w:r>
      <w:r w:rsidR="008E366F" w:rsidRPr="008E366F">
        <w:rPr>
          <w:rFonts w:asciiTheme="majorHAnsi" w:hAnsiTheme="majorHAnsi"/>
        </w:rPr>
        <w:t xml:space="preserve"> </w:t>
      </w:r>
      <w:r w:rsidRPr="008E366F">
        <w:rPr>
          <w:rFonts w:asciiTheme="majorHAnsi" w:hAnsiTheme="majorHAnsi"/>
        </w:rPr>
        <w:t>oświadczenie osoby, której dokument miał dotyczyć, złożone pod przysięgą, lub, jeżeli w kraju,</w:t>
      </w:r>
      <w:r w:rsidR="008E366F" w:rsidRPr="008E366F">
        <w:rPr>
          <w:rFonts w:asciiTheme="majorHAnsi" w:hAnsiTheme="majorHAnsi"/>
        </w:rPr>
        <w:t xml:space="preserve"> </w:t>
      </w:r>
      <w:r w:rsidRPr="008E366F">
        <w:rPr>
          <w:rFonts w:asciiTheme="majorHAnsi" w:hAnsiTheme="majorHAnsi"/>
        </w:rPr>
        <w:t>w którym wykonawca ma siedzibę lub miejsce zamieszkania nie ma przepisów o oświadczeniu</w:t>
      </w:r>
      <w:r w:rsidR="008E366F" w:rsidRPr="008E366F">
        <w:rPr>
          <w:rFonts w:asciiTheme="majorHAnsi" w:hAnsiTheme="majorHAnsi"/>
        </w:rPr>
        <w:t xml:space="preserve"> </w:t>
      </w:r>
      <w:r w:rsidRPr="008E366F">
        <w:rPr>
          <w:rFonts w:asciiTheme="majorHAnsi" w:hAnsiTheme="majorHAnsi"/>
        </w:rPr>
        <w:t>pod przysięgą, złożone przed organem sądowym lub administracyjnym, notariuszem, organem</w:t>
      </w:r>
      <w:r w:rsidR="008E366F" w:rsidRPr="008E366F">
        <w:rPr>
          <w:rFonts w:asciiTheme="majorHAnsi" w:hAnsiTheme="majorHAnsi"/>
        </w:rPr>
        <w:t xml:space="preserve"> </w:t>
      </w:r>
      <w:r w:rsidRPr="008E366F">
        <w:rPr>
          <w:rFonts w:asciiTheme="majorHAnsi" w:hAnsiTheme="majorHAnsi"/>
        </w:rPr>
        <w:t xml:space="preserve">samorządu zawodowego lub </w:t>
      </w:r>
      <w:r w:rsidRPr="008E366F">
        <w:rPr>
          <w:rFonts w:asciiTheme="majorHAnsi" w:hAnsiTheme="majorHAnsi"/>
        </w:rPr>
        <w:lastRenderedPageBreak/>
        <w:t>gospodarczego, właściwym ze względu na siedzibę lub miejsce</w:t>
      </w:r>
      <w:r w:rsidR="008E366F" w:rsidRPr="008E366F">
        <w:rPr>
          <w:rFonts w:asciiTheme="majorHAnsi" w:hAnsiTheme="majorHAnsi"/>
        </w:rPr>
        <w:t xml:space="preserve"> </w:t>
      </w:r>
      <w:r w:rsidRPr="008E366F">
        <w:rPr>
          <w:rFonts w:asciiTheme="majorHAnsi" w:hAnsiTheme="majorHAnsi"/>
        </w:rPr>
        <w:t>zamieszkania wykonawcy.</w:t>
      </w:r>
    </w:p>
    <w:p w14:paraId="501B28A6" w14:textId="56B4AE4D" w:rsidR="007A1264" w:rsidRPr="008E366F" w:rsidRDefault="007A1264" w:rsidP="00FB46D7">
      <w:pPr>
        <w:pStyle w:val="Akapitzlist"/>
        <w:numPr>
          <w:ilvl w:val="0"/>
          <w:numId w:val="57"/>
        </w:numPr>
        <w:autoSpaceDE w:val="0"/>
        <w:autoSpaceDN w:val="0"/>
        <w:spacing w:before="120" w:after="120"/>
        <w:ind w:left="993"/>
        <w:jc w:val="both"/>
        <w:rPr>
          <w:rFonts w:asciiTheme="majorHAnsi" w:hAnsiTheme="majorHAnsi"/>
          <w:bCs/>
        </w:rPr>
      </w:pPr>
      <w:r w:rsidRPr="008E366F">
        <w:rPr>
          <w:rFonts w:asciiTheme="majorHAnsi" w:hAnsiTheme="majorHAnsi"/>
        </w:rPr>
        <w:t xml:space="preserve">Dokumenty/oświadczenia, o których mowa w </w:t>
      </w:r>
      <w:r w:rsidR="008E366F">
        <w:rPr>
          <w:rFonts w:asciiTheme="majorHAnsi" w:hAnsiTheme="majorHAnsi"/>
        </w:rPr>
        <w:t>ww. a) i b)</w:t>
      </w:r>
      <w:r w:rsidRPr="008E366F">
        <w:rPr>
          <w:rFonts w:asciiTheme="majorHAnsi" w:hAnsiTheme="majorHAnsi"/>
        </w:rPr>
        <w:t xml:space="preserve"> powinny być wystawione nie</w:t>
      </w:r>
      <w:r w:rsidR="008E366F">
        <w:rPr>
          <w:rFonts w:asciiTheme="majorHAnsi" w:hAnsiTheme="majorHAnsi"/>
        </w:rPr>
        <w:t xml:space="preserve"> </w:t>
      </w:r>
      <w:r w:rsidRPr="008E366F">
        <w:rPr>
          <w:rFonts w:asciiTheme="majorHAnsi" w:hAnsiTheme="majorHAnsi"/>
        </w:rPr>
        <w:t>wcześniej niż 3 miesiące przed upływem terminu składania ofert.</w:t>
      </w:r>
    </w:p>
    <w:p w14:paraId="3CF351A8" w14:textId="5D54437D" w:rsidR="007A1264" w:rsidRPr="008E366F" w:rsidRDefault="007A1264" w:rsidP="00FB46D7">
      <w:pPr>
        <w:pStyle w:val="Akapitzlist"/>
        <w:numPr>
          <w:ilvl w:val="0"/>
          <w:numId w:val="58"/>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66BE0754" w14:textId="2141B93C" w:rsidR="0008794F" w:rsidRDefault="007A1264" w:rsidP="00FB46D7">
      <w:pPr>
        <w:pStyle w:val="Akapitzlist"/>
        <w:numPr>
          <w:ilvl w:val="0"/>
          <w:numId w:val="59"/>
        </w:numPr>
        <w:autoSpaceDE w:val="0"/>
        <w:autoSpaceDN w:val="0"/>
        <w:spacing w:before="120" w:after="120"/>
        <w:jc w:val="both"/>
        <w:rPr>
          <w:rFonts w:asciiTheme="majorHAnsi" w:hAnsiTheme="majorHAnsi"/>
          <w:bCs/>
        </w:rPr>
      </w:pPr>
      <w:r w:rsidRPr="008E366F">
        <w:rPr>
          <w:rFonts w:asciiTheme="majorHAnsi" w:hAnsiTheme="majorHAnsi"/>
          <w:bCs/>
        </w:rPr>
        <w:t xml:space="preserve">Wykazu robót budowlanych, zgodnego ze wzorem stanowiącym </w:t>
      </w:r>
      <w:r w:rsidRPr="0008796B">
        <w:rPr>
          <w:rFonts w:asciiTheme="majorHAnsi" w:hAnsiTheme="majorHAnsi"/>
          <w:b/>
          <w:bCs/>
        </w:rPr>
        <w:t>załącznik nr 4</w:t>
      </w:r>
      <w:r w:rsidRPr="0008796B">
        <w:rPr>
          <w:rFonts w:asciiTheme="majorHAnsi" w:hAnsiTheme="majorHAnsi"/>
          <w:bCs/>
        </w:rPr>
        <w:t xml:space="preserve"> </w:t>
      </w:r>
      <w:r w:rsidRPr="0008796B">
        <w:rPr>
          <w:rFonts w:asciiTheme="majorHAnsi" w:hAnsiTheme="majorHAnsi"/>
          <w:b/>
          <w:bCs/>
        </w:rPr>
        <w:t>do SWZ</w:t>
      </w:r>
      <w:r w:rsidRPr="008E366F">
        <w:rPr>
          <w:rFonts w:asciiTheme="majorHAnsi" w:hAnsiTheme="majorHAnsi"/>
          <w:bCs/>
        </w:rPr>
        <w:t>,</w:t>
      </w:r>
      <w:r w:rsidR="008E366F">
        <w:rPr>
          <w:rFonts w:asciiTheme="majorHAnsi" w:hAnsiTheme="majorHAnsi"/>
          <w:bCs/>
        </w:rPr>
        <w:t xml:space="preserve"> </w:t>
      </w:r>
      <w:r w:rsidRPr="008E366F">
        <w:rPr>
          <w:rFonts w:asciiTheme="majorHAnsi" w:hAnsiTheme="majorHAnsi"/>
          <w:bCs/>
        </w:rPr>
        <w:t xml:space="preserve">spełniających wymagania określone w </w:t>
      </w:r>
      <w:r w:rsidR="0008794F">
        <w:rPr>
          <w:rFonts w:asciiTheme="majorHAnsi" w:hAnsiTheme="majorHAnsi"/>
          <w:bCs/>
        </w:rPr>
        <w:t>r</w:t>
      </w:r>
      <w:r w:rsidR="008E366F">
        <w:rPr>
          <w:rFonts w:asciiTheme="majorHAnsi" w:hAnsiTheme="majorHAnsi"/>
          <w:bCs/>
        </w:rPr>
        <w:t xml:space="preserve">ozdziale II pkt </w:t>
      </w:r>
      <w:r w:rsidR="003D623F">
        <w:rPr>
          <w:rFonts w:asciiTheme="majorHAnsi" w:hAnsiTheme="majorHAnsi"/>
          <w:bCs/>
        </w:rPr>
        <w:t xml:space="preserve">7 ust. 1 ppkt. </w:t>
      </w:r>
      <w:r w:rsidR="0008794F" w:rsidRPr="003D623F">
        <w:rPr>
          <w:rFonts w:asciiTheme="majorHAnsi" w:hAnsiTheme="majorHAnsi"/>
          <w:bCs/>
        </w:rPr>
        <w:t>4</w:t>
      </w:r>
      <w:r w:rsidR="003D623F">
        <w:rPr>
          <w:rFonts w:asciiTheme="majorHAnsi" w:hAnsiTheme="majorHAnsi"/>
          <w:bCs/>
        </w:rPr>
        <w:t xml:space="preserve">) lit. </w:t>
      </w:r>
      <w:r w:rsidR="0008794F" w:rsidRPr="003D623F">
        <w:rPr>
          <w:rFonts w:asciiTheme="majorHAnsi" w:hAnsiTheme="majorHAnsi"/>
          <w:bCs/>
        </w:rPr>
        <w:t>a</w:t>
      </w:r>
      <w:r w:rsidR="008E366F" w:rsidRPr="003D623F">
        <w:rPr>
          <w:rFonts w:asciiTheme="majorHAnsi" w:hAnsiTheme="majorHAnsi"/>
          <w:bCs/>
        </w:rPr>
        <w:t>)</w:t>
      </w:r>
      <w:r w:rsidRPr="003D623F">
        <w:rPr>
          <w:rFonts w:asciiTheme="majorHAnsi" w:hAnsiTheme="majorHAnsi"/>
          <w:bCs/>
        </w:rPr>
        <w:t xml:space="preserve"> </w:t>
      </w:r>
      <w:r w:rsidRPr="008E366F">
        <w:rPr>
          <w:rFonts w:asciiTheme="majorHAnsi" w:hAnsiTheme="majorHAnsi"/>
          <w:bCs/>
        </w:rPr>
        <w:t>SWZ wykonanych nie wcześniej niż</w:t>
      </w:r>
      <w:r w:rsidR="0008794F">
        <w:rPr>
          <w:rFonts w:asciiTheme="majorHAnsi" w:hAnsiTheme="majorHAnsi"/>
          <w:bCs/>
        </w:rPr>
        <w:t xml:space="preserve"> </w:t>
      </w:r>
      <w:r w:rsidRPr="0008794F">
        <w:rPr>
          <w:rFonts w:asciiTheme="majorHAnsi" w:hAnsiTheme="majorHAnsi"/>
          <w:bCs/>
        </w:rPr>
        <w:t>w okresie ostatnich 5 lat przed upływem terminu składania ofert, a jeżeli okres prowadzenia</w:t>
      </w:r>
      <w:r w:rsidR="0008794F">
        <w:rPr>
          <w:rFonts w:asciiTheme="majorHAnsi" w:hAnsiTheme="majorHAnsi"/>
          <w:bCs/>
        </w:rPr>
        <w:t xml:space="preserve"> </w:t>
      </w:r>
      <w:r w:rsidRPr="0008794F">
        <w:rPr>
          <w:rFonts w:asciiTheme="majorHAnsi" w:hAnsiTheme="majorHAnsi"/>
          <w:bCs/>
        </w:rPr>
        <w:t>działalności jest krótszy – w tym okresie, wraz z podaniem ich rodzaju, wartości, daty i miejsca</w:t>
      </w:r>
      <w:r w:rsidR="0008794F">
        <w:rPr>
          <w:rFonts w:asciiTheme="majorHAnsi" w:hAnsiTheme="majorHAnsi"/>
          <w:bCs/>
        </w:rPr>
        <w:t xml:space="preserve"> </w:t>
      </w:r>
      <w:r w:rsidRPr="0008794F">
        <w:rPr>
          <w:rFonts w:asciiTheme="majorHAnsi" w:hAnsiTheme="majorHAnsi"/>
          <w:bCs/>
        </w:rPr>
        <w:t>wykonania oraz podmiotów, na rzecz których roboty te zostały wykonane, oraz załączeniem</w:t>
      </w:r>
      <w:r w:rsidR="0008794F">
        <w:rPr>
          <w:rFonts w:asciiTheme="majorHAnsi" w:hAnsiTheme="majorHAnsi"/>
          <w:bCs/>
        </w:rPr>
        <w:t xml:space="preserve"> </w:t>
      </w:r>
      <w:r w:rsidRPr="0008794F">
        <w:rPr>
          <w:rFonts w:asciiTheme="majorHAnsi" w:hAnsiTheme="majorHAnsi"/>
          <w:bCs/>
        </w:rPr>
        <w:t>dowodów określających, czy te roboty budowlane zostały wykonane należycie, przy czym</w:t>
      </w:r>
      <w:r w:rsidR="0008794F">
        <w:rPr>
          <w:rFonts w:asciiTheme="majorHAnsi" w:hAnsiTheme="majorHAnsi"/>
          <w:bCs/>
        </w:rPr>
        <w:t xml:space="preserve"> </w:t>
      </w:r>
      <w:r w:rsidRPr="0008794F">
        <w:rPr>
          <w:rFonts w:asciiTheme="majorHAnsi" w:hAnsiTheme="majorHAnsi"/>
          <w:bCs/>
        </w:rPr>
        <w:t>dowodami, o których mowa, są referencje bądź inne dokumenty sporządzone przez podmiot, na</w:t>
      </w:r>
      <w:r w:rsidR="0008794F">
        <w:rPr>
          <w:rFonts w:asciiTheme="majorHAnsi" w:hAnsiTheme="majorHAnsi"/>
          <w:bCs/>
        </w:rPr>
        <w:t xml:space="preserve"> </w:t>
      </w:r>
      <w:r w:rsidRPr="0008794F">
        <w:rPr>
          <w:rFonts w:asciiTheme="majorHAnsi" w:hAnsiTheme="majorHAnsi"/>
          <w:bCs/>
        </w:rPr>
        <w:t>rzecz którego roboty budowlane zostały wykonane, a jeżeli wykonawca z przyczyn niezależnych</w:t>
      </w:r>
      <w:r w:rsidR="0008794F">
        <w:rPr>
          <w:rFonts w:asciiTheme="majorHAnsi" w:hAnsiTheme="majorHAnsi"/>
          <w:bCs/>
        </w:rPr>
        <w:t xml:space="preserve"> </w:t>
      </w:r>
      <w:r w:rsidRPr="0008794F">
        <w:rPr>
          <w:rFonts w:asciiTheme="majorHAnsi" w:hAnsiTheme="majorHAnsi"/>
          <w:bCs/>
        </w:rPr>
        <w:t>od niego nie jest w stanie uzyskać tych dokumentów - inne odpowiednie dokumenty;</w:t>
      </w:r>
    </w:p>
    <w:p w14:paraId="27C97B1C" w14:textId="77777777" w:rsidR="0008794F" w:rsidRDefault="007A1264" w:rsidP="00FB46D7">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jest to niezbędne do zapewnienia odpowiedniego przebiegu postępowania o udzielenie</w:t>
      </w:r>
      <w:r w:rsidR="0008794F">
        <w:rPr>
          <w:rFonts w:asciiTheme="majorHAnsi" w:hAnsiTheme="majorHAnsi"/>
        </w:rPr>
        <w:t xml:space="preserve"> </w:t>
      </w:r>
      <w:r w:rsidRPr="0008794F">
        <w:rPr>
          <w:rFonts w:asciiTheme="majorHAnsi" w:hAnsiTheme="majorHAnsi"/>
        </w:rPr>
        <w:t>zamówienia, zamawiający może na każdym etapie postępowania, w tym na etapie składania ofert</w:t>
      </w:r>
      <w:r w:rsidR="0008794F">
        <w:rPr>
          <w:rFonts w:asciiTheme="majorHAnsi" w:hAnsiTheme="majorHAnsi"/>
        </w:rPr>
        <w:t xml:space="preserve"> </w:t>
      </w:r>
      <w:r w:rsidRPr="0008794F">
        <w:rPr>
          <w:rFonts w:asciiTheme="majorHAnsi" w:hAnsiTheme="majorHAnsi"/>
        </w:rPr>
        <w:t>podlegających negocjacjom lub niezwłocznie po ich złożeniu, wezwać wykonawców do złożenia</w:t>
      </w:r>
      <w:r w:rsidR="0008794F">
        <w:rPr>
          <w:rFonts w:asciiTheme="majorHAnsi" w:hAnsiTheme="majorHAnsi"/>
        </w:rPr>
        <w:t xml:space="preserve"> </w:t>
      </w:r>
      <w:r w:rsidRPr="0008794F">
        <w:rPr>
          <w:rFonts w:asciiTheme="majorHAnsi" w:hAnsiTheme="majorHAnsi"/>
        </w:rPr>
        <w:t>wszystkich lub niektórych podmiotowych środków dowodowych, jeżeli wymagał ich złożenia</w:t>
      </w:r>
      <w:r w:rsidR="0008794F">
        <w:rPr>
          <w:rFonts w:asciiTheme="majorHAnsi" w:hAnsiTheme="majorHAnsi"/>
        </w:rPr>
        <w:t xml:space="preserve"> </w:t>
      </w:r>
      <w:r w:rsidRPr="0008794F">
        <w:rPr>
          <w:rFonts w:asciiTheme="majorHAnsi" w:hAnsiTheme="majorHAnsi"/>
        </w:rPr>
        <w:t>w ogłoszeniu o zamówieniu lub dokumentach zamówienia, aktualnych na dzień ich złożenia.</w:t>
      </w:r>
    </w:p>
    <w:p w14:paraId="47518E64" w14:textId="77777777" w:rsidR="0008794F" w:rsidRDefault="007A1264" w:rsidP="00FB46D7">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0F2379EC" w14:textId="77777777" w:rsidR="0008794F" w:rsidRDefault="007A1264" w:rsidP="00FB46D7">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Zamawiający nie wzywa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p>
    <w:p w14:paraId="3B840B52" w14:textId="77777777" w:rsidR="0008794F" w:rsidRDefault="007A1264" w:rsidP="00FB46D7">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Wykonawca nie jest zobowiązany do złożenia podmiotowych środków dowodowych, które Zamawiający</w:t>
      </w:r>
      <w:r w:rsidR="0008794F">
        <w:rPr>
          <w:rFonts w:asciiTheme="majorHAnsi" w:hAnsiTheme="majorHAnsi"/>
        </w:rPr>
        <w:t xml:space="preserve"> </w:t>
      </w:r>
      <w:r w:rsidRPr="0008794F">
        <w:rPr>
          <w:rFonts w:asciiTheme="majorHAnsi" w:hAnsiTheme="majorHAnsi"/>
        </w:rPr>
        <w:t>posiada, jeżeli Wykonawca wskaże te środki oraz potwierdzi ich prawidłowość i aktualność.</w:t>
      </w:r>
    </w:p>
    <w:p w14:paraId="774471DE" w14:textId="77777777" w:rsidR="0008794F" w:rsidRDefault="007A1264" w:rsidP="00FB46D7">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FB46D7">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 xml:space="preserve">sposobu sporządzania i przekazywania informacji oraz wymagań technicznych dla </w:t>
      </w:r>
      <w:r w:rsidRPr="0008794F">
        <w:rPr>
          <w:rFonts w:asciiTheme="majorHAnsi" w:hAnsiTheme="majorHAnsi"/>
          <w:bCs/>
        </w:rPr>
        <w:lastRenderedPageBreak/>
        <w:t>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487EB656" w14:textId="77777777" w:rsidR="00587F52" w:rsidRPr="00773D17" w:rsidRDefault="00587F52" w:rsidP="00FB46D7">
      <w:pPr>
        <w:numPr>
          <w:ilvl w:val="0"/>
          <w:numId w:val="4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6AD02389" w14:textId="6BF2ECB4" w:rsidR="007B72CA" w:rsidRPr="00C8113C" w:rsidRDefault="00C8113C" w:rsidP="007B72CA">
      <w:pPr>
        <w:ind w:left="-142"/>
        <w:jc w:val="both"/>
        <w:rPr>
          <w:rFonts w:asciiTheme="majorHAnsi" w:eastAsiaTheme="majorEastAsia" w:hAnsiTheme="majorHAnsi" w:cstheme="majorBidi"/>
          <w:lang w:eastAsia="en-US"/>
        </w:rPr>
      </w:pPr>
      <w:r>
        <w:rPr>
          <w:rFonts w:asciiTheme="majorHAnsi" w:eastAsiaTheme="majorEastAsia" w:hAnsiTheme="majorHAnsi" w:cstheme="majorBidi"/>
          <w:b/>
          <w:color w:val="FF0000"/>
          <w:lang w:eastAsia="en-US"/>
        </w:rPr>
        <w:t xml:space="preserve">     </w:t>
      </w:r>
      <w:r w:rsidRPr="00C8113C">
        <w:rPr>
          <w:rFonts w:asciiTheme="majorHAnsi" w:eastAsiaTheme="majorEastAsia" w:hAnsiTheme="majorHAnsi" w:cstheme="majorBidi"/>
          <w:lang w:eastAsia="en-US"/>
        </w:rPr>
        <w:t xml:space="preserve">Zamawiający nie wymaga wpłaty wadium. </w:t>
      </w:r>
    </w:p>
    <w:p w14:paraId="685610EC" w14:textId="77777777" w:rsidR="00C8113C" w:rsidRPr="00C8113C" w:rsidRDefault="00C8113C" w:rsidP="007B72CA">
      <w:pPr>
        <w:ind w:left="-142"/>
        <w:jc w:val="both"/>
        <w:rPr>
          <w:rFonts w:asciiTheme="majorHAnsi" w:eastAsiaTheme="majorEastAsia" w:hAnsiTheme="majorHAnsi" w:cstheme="majorBidi"/>
          <w:b/>
          <w:lang w:eastAsia="en-US"/>
        </w:rPr>
      </w:pPr>
    </w:p>
    <w:p w14:paraId="177D7ABA" w14:textId="2F1B0154" w:rsidR="00884A69" w:rsidRPr="00FC21C8" w:rsidRDefault="00DA5BE2" w:rsidP="00FB46D7">
      <w:pPr>
        <w:numPr>
          <w:ilvl w:val="0"/>
          <w:numId w:val="48"/>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490A3C34" w:rsidR="005044EC" w:rsidRPr="00D520F0" w:rsidRDefault="00DA5BE2" w:rsidP="00FB46D7">
      <w:pPr>
        <w:pStyle w:val="Akapitzlist"/>
        <w:numPr>
          <w:ilvl w:val="0"/>
          <w:numId w:val="60"/>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9"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w:t>
      </w:r>
      <w:r w:rsidR="005044EC" w:rsidRPr="00D520F0">
        <w:rPr>
          <w:rFonts w:ascii="Cambria" w:hAnsi="Cambria" w:cs="Calibri"/>
        </w:rPr>
        <w:t xml:space="preserve">dnia </w:t>
      </w:r>
      <w:r w:rsidR="00EE7FE0">
        <w:rPr>
          <w:rFonts w:ascii="Cambria" w:hAnsi="Cambria" w:cs="Calibri,Bold"/>
          <w:b/>
          <w:bCs/>
        </w:rPr>
        <w:t>07.05</w:t>
      </w:r>
      <w:r w:rsidR="0015121D" w:rsidRPr="00D520F0">
        <w:rPr>
          <w:rFonts w:ascii="Cambria" w:hAnsi="Cambria" w:cs="Calibri,Bold"/>
          <w:b/>
          <w:bCs/>
        </w:rPr>
        <w:t>.2024</w:t>
      </w:r>
      <w:r w:rsidR="005044EC" w:rsidRPr="00D520F0">
        <w:rPr>
          <w:rFonts w:ascii="Cambria" w:hAnsi="Cambria" w:cs="Calibri,Bold"/>
          <w:b/>
          <w:bCs/>
        </w:rPr>
        <w:t xml:space="preserve"> r. do godz. 1</w:t>
      </w:r>
      <w:r w:rsidR="00317C53" w:rsidRPr="00D520F0">
        <w:rPr>
          <w:rFonts w:ascii="Cambria" w:hAnsi="Cambria" w:cs="Calibri,Bold"/>
          <w:b/>
          <w:bCs/>
        </w:rPr>
        <w:t>1</w:t>
      </w:r>
      <w:r w:rsidR="005044EC" w:rsidRPr="00D520F0">
        <w:rPr>
          <w:rFonts w:ascii="Cambria" w:hAnsi="Cambria" w:cs="Calibri,Bold"/>
          <w:b/>
          <w:bCs/>
        </w:rPr>
        <w:t>.00.</w:t>
      </w:r>
    </w:p>
    <w:p w14:paraId="1DD9F146" w14:textId="77777777" w:rsidR="005044EC" w:rsidRPr="005044EC" w:rsidRDefault="005044EC" w:rsidP="00FB46D7">
      <w:pPr>
        <w:pStyle w:val="Akapitzlist"/>
        <w:numPr>
          <w:ilvl w:val="0"/>
          <w:numId w:val="60"/>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FB46D7">
      <w:pPr>
        <w:pStyle w:val="Akapitzlist"/>
        <w:numPr>
          <w:ilvl w:val="0"/>
          <w:numId w:val="60"/>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FB46D7">
      <w:pPr>
        <w:pStyle w:val="Akapitzlist"/>
        <w:numPr>
          <w:ilvl w:val="0"/>
          <w:numId w:val="60"/>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FB46D7">
      <w:pPr>
        <w:pStyle w:val="Akapitzlist"/>
        <w:numPr>
          <w:ilvl w:val="0"/>
          <w:numId w:val="60"/>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21F9DA3E" w:rsidR="009F3A1D" w:rsidRPr="007D3490" w:rsidRDefault="005044EC" w:rsidP="00FB46D7">
      <w:pPr>
        <w:pStyle w:val="Akapitzlist"/>
        <w:numPr>
          <w:ilvl w:val="0"/>
          <w:numId w:val="60"/>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30" w:history="1">
        <w:r w:rsidRPr="00663A43">
          <w:rPr>
            <w:rStyle w:val="Hipercze"/>
            <w:rFonts w:ascii="Cambria" w:hAnsi="Cambria" w:cs="Calibri"/>
          </w:rPr>
          <w:t>https://platformazakupowa.pl/strona/45-instrukcje</w:t>
        </w:r>
      </w:hyperlink>
    </w:p>
    <w:p w14:paraId="716E75DF" w14:textId="618921DC" w:rsidR="002D1955" w:rsidRPr="002D1955" w:rsidRDefault="009F3A1D" w:rsidP="00FB46D7">
      <w:pPr>
        <w:pStyle w:val="Akapitzlist"/>
        <w:numPr>
          <w:ilvl w:val="0"/>
          <w:numId w:val="60"/>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FB46D7">
      <w:pPr>
        <w:pStyle w:val="Akapitzlist"/>
        <w:numPr>
          <w:ilvl w:val="0"/>
          <w:numId w:val="60"/>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FB46D7">
      <w:pPr>
        <w:pStyle w:val="Akapitzlist"/>
        <w:numPr>
          <w:ilvl w:val="0"/>
          <w:numId w:val="60"/>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FB46D7">
      <w:pPr>
        <w:pStyle w:val="Akapitzlist"/>
        <w:numPr>
          <w:ilvl w:val="0"/>
          <w:numId w:val="60"/>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Pr="006B26CF" w:rsidRDefault="00F00FBB" w:rsidP="00FB46D7">
      <w:pPr>
        <w:pStyle w:val="Akapitzlist"/>
        <w:numPr>
          <w:ilvl w:val="0"/>
          <w:numId w:val="61"/>
        </w:numPr>
        <w:spacing w:before="120"/>
        <w:ind w:left="851" w:right="-108"/>
        <w:jc w:val="both"/>
        <w:rPr>
          <w:rFonts w:ascii="Cambria" w:hAnsi="Cambria"/>
        </w:rPr>
      </w:pPr>
      <w:r w:rsidRPr="006B26CF">
        <w:rPr>
          <w:rFonts w:ascii="Cambria" w:hAnsi="Cambria"/>
        </w:rPr>
        <w:t>o</w:t>
      </w:r>
      <w:r w:rsidR="0043791D" w:rsidRPr="006B26CF">
        <w:rPr>
          <w:rFonts w:ascii="Cambria" w:hAnsi="Cambria"/>
        </w:rPr>
        <w:t>świadczenie/oświadczenia Wykonawcy/Wykonawców wspólnie ubiegających się o udzielenie zamówienia/podmiotów udostępniających zasoby o niepodleganiu wykluczeniu, spełnianiu warunków udziału w postępowaniu - wypełnione zgodnie z</w:t>
      </w:r>
      <w:r w:rsidR="0043791D" w:rsidRPr="006B26CF">
        <w:rPr>
          <w:rFonts w:ascii="Cambria" w:hAnsi="Cambria"/>
          <w:b/>
        </w:rPr>
        <w:t xml:space="preserve"> Załącznikiem nr 2 do SWZ</w:t>
      </w:r>
      <w:r w:rsidR="0043791D" w:rsidRPr="006B26CF">
        <w:rPr>
          <w:rFonts w:ascii="Cambria" w:hAnsi="Cambria"/>
        </w:rPr>
        <w:t>.</w:t>
      </w:r>
    </w:p>
    <w:p w14:paraId="5DDF25E8" w14:textId="5F4ACD5E" w:rsidR="00F00FBB" w:rsidRPr="00CC55BD" w:rsidRDefault="009F3A1D" w:rsidP="00FB46D7">
      <w:pPr>
        <w:pStyle w:val="Akapitzlist"/>
        <w:numPr>
          <w:ilvl w:val="0"/>
          <w:numId w:val="61"/>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3CC50F1D" w14:textId="2861782C" w:rsidR="0043791D" w:rsidRPr="00642FFA" w:rsidRDefault="00F00FBB" w:rsidP="00FB46D7">
      <w:pPr>
        <w:pStyle w:val="Akapitzlist"/>
        <w:numPr>
          <w:ilvl w:val="0"/>
          <w:numId w:val="61"/>
        </w:numPr>
        <w:spacing w:before="120"/>
        <w:ind w:left="851" w:right="-108"/>
        <w:jc w:val="both"/>
        <w:rPr>
          <w:rFonts w:ascii="Cambria" w:hAnsi="Cambria"/>
        </w:rPr>
      </w:pPr>
      <w:r w:rsidRPr="00642FFA">
        <w:rPr>
          <w:rFonts w:ascii="Cambria" w:hAnsi="Cambria"/>
        </w:rPr>
        <w:lastRenderedPageBreak/>
        <w:t>oryginał dokumentu wadium, a w przypadku wniesienia wadium w pieniądzu dowód wniesienia wadium.</w:t>
      </w:r>
    </w:p>
    <w:p w14:paraId="0C6D0C8A" w14:textId="73C2A9F9" w:rsidR="0043791D" w:rsidRDefault="009F3A1D" w:rsidP="00FB46D7">
      <w:pPr>
        <w:pStyle w:val="Akapitzlist"/>
        <w:numPr>
          <w:ilvl w:val="0"/>
          <w:numId w:val="61"/>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FB46D7">
      <w:pPr>
        <w:pStyle w:val="Akapitzlist"/>
        <w:numPr>
          <w:ilvl w:val="0"/>
          <w:numId w:val="65"/>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FB46D7">
      <w:pPr>
        <w:pStyle w:val="Akapitzlist"/>
        <w:numPr>
          <w:ilvl w:val="0"/>
          <w:numId w:val="65"/>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FB46D7">
      <w:pPr>
        <w:pStyle w:val="Akapitzlist"/>
        <w:numPr>
          <w:ilvl w:val="0"/>
          <w:numId w:val="65"/>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FB46D7">
      <w:pPr>
        <w:pStyle w:val="Akapitzlist"/>
        <w:numPr>
          <w:ilvl w:val="0"/>
          <w:numId w:val="65"/>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1A5CC287" w14:textId="03EA77FC" w:rsidR="006B26CF" w:rsidRDefault="009F3A1D" w:rsidP="00FB46D7">
      <w:pPr>
        <w:pStyle w:val="Akapitzlist"/>
        <w:numPr>
          <w:ilvl w:val="0"/>
          <w:numId w:val="66"/>
        </w:numPr>
        <w:spacing w:before="120"/>
        <w:ind w:right="-108"/>
        <w:jc w:val="both"/>
        <w:rPr>
          <w:rFonts w:ascii="Cambria" w:hAnsi="Cambria"/>
        </w:rPr>
      </w:pPr>
      <w:r w:rsidRPr="003D08D0">
        <w:rPr>
          <w:rFonts w:ascii="Cambria" w:hAnsi="Cambria"/>
        </w:rPr>
        <w:t>Podmiotowe środki dowodowe lub inne dokumenty, w tym dokumenty potwierdzające</w:t>
      </w:r>
      <w:r w:rsidR="006B26CF">
        <w:rPr>
          <w:rFonts w:ascii="Cambria" w:hAnsi="Cambria"/>
        </w:rPr>
        <w:t xml:space="preserve"> umocowanie do reprezentowania, które szczegółowo </w:t>
      </w:r>
      <w:r w:rsidR="003D08D0" w:rsidRPr="003D08D0">
        <w:rPr>
          <w:rFonts w:ascii="Cambria" w:hAnsi="Cambria"/>
        </w:rPr>
        <w:t>opisan</w:t>
      </w:r>
      <w:r w:rsidR="006B26CF">
        <w:rPr>
          <w:rFonts w:ascii="Cambria" w:hAnsi="Cambria"/>
        </w:rPr>
        <w:t>o</w:t>
      </w:r>
      <w:r w:rsidR="003D08D0" w:rsidRPr="003D08D0">
        <w:rPr>
          <w:rFonts w:ascii="Cambria" w:hAnsi="Cambria"/>
        </w:rPr>
        <w:t xml:space="preserve"> w rozdziale II w pkt. 9</w:t>
      </w:r>
      <w:r w:rsidR="003D08D0">
        <w:rPr>
          <w:rFonts w:ascii="Cambria" w:hAnsi="Cambria"/>
        </w:rPr>
        <w:t xml:space="preserve"> SWZ</w:t>
      </w:r>
      <w:r w:rsidR="003D08D0" w:rsidRPr="003D08D0">
        <w:rPr>
          <w:rFonts w:ascii="Cambria" w:hAnsi="Cambria"/>
        </w:rPr>
        <w:t>.</w:t>
      </w:r>
    </w:p>
    <w:p w14:paraId="5509B4A5" w14:textId="77777777" w:rsidR="006B26CF" w:rsidRPr="00FC386D" w:rsidRDefault="006B26CF" w:rsidP="00FC386D">
      <w:pPr>
        <w:spacing w:before="120"/>
        <w:ind w:right="-108"/>
        <w:jc w:val="both"/>
        <w:rPr>
          <w:rFonts w:ascii="Cambria" w:hAnsi="Cambria"/>
        </w:rPr>
      </w:pPr>
    </w:p>
    <w:p w14:paraId="37619615" w14:textId="56AB89D4" w:rsidR="00884A69" w:rsidRPr="00C8760F" w:rsidRDefault="00884A69" w:rsidP="00FB46D7">
      <w:pPr>
        <w:numPr>
          <w:ilvl w:val="0"/>
          <w:numId w:val="48"/>
        </w:numPr>
        <w:shd w:val="clear" w:color="auto" w:fill="B2A1C7" w:themeFill="accent4" w:themeFillTint="99"/>
        <w:spacing w:after="200" w:line="252" w:lineRule="auto"/>
        <w:contextualSpacing/>
        <w:jc w:val="both"/>
        <w:rPr>
          <w:rFonts w:ascii="Cambria" w:hAnsi="Cambria" w:cstheme="majorBidi"/>
          <w:b/>
          <w:i/>
          <w:iCs/>
          <w:lang w:eastAsia="en-US"/>
        </w:rPr>
      </w:pPr>
      <w:r w:rsidRPr="00C8760F">
        <w:rPr>
          <w:rFonts w:ascii="Cambria" w:hAnsi="Cambria" w:cstheme="majorBidi"/>
          <w:b/>
          <w:lang w:eastAsia="en-US"/>
        </w:rPr>
        <w:t>Opis sposobu obliczenia ceny</w:t>
      </w:r>
    </w:p>
    <w:p w14:paraId="704D0395" w14:textId="77777777" w:rsidR="00F307FF" w:rsidRDefault="00C8760F" w:rsidP="00FB46D7">
      <w:pPr>
        <w:pStyle w:val="Akapitzlist"/>
        <w:numPr>
          <w:ilvl w:val="0"/>
          <w:numId w:val="62"/>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 xml:space="preserve">oferty najkorzystniejszej z uwagi na to, że dwie lub więcej ofert przedstawia taki sam bilans </w:t>
      </w:r>
      <w:r w:rsidRPr="00415B89">
        <w:rPr>
          <w:rFonts w:ascii="Cambria" w:eastAsiaTheme="majorEastAsia" w:hAnsi="Cambria"/>
          <w:lang w:eastAsia="en-US"/>
        </w:rPr>
        <w:lastRenderedPageBreak/>
        <w:t>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FB46D7">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FB46D7">
      <w:pPr>
        <w:pStyle w:val="Akapitzlist"/>
        <w:numPr>
          <w:ilvl w:val="0"/>
          <w:numId w:val="62"/>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FB46D7">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FB46D7">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1F4C9A21" w:rsidR="00F307FF" w:rsidRPr="00F307FF" w:rsidRDefault="00B00FE9" w:rsidP="00FB46D7">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F307FF">
        <w:rPr>
          <w:rFonts w:asciiTheme="majorHAnsi" w:eastAsiaTheme="majorEastAsia" w:hAnsiTheme="majorHAnsi"/>
          <w:lang w:eastAsia="en-US"/>
        </w:rPr>
        <w:t>z warunkami określonymi w SWZ</w:t>
      </w:r>
      <w:r w:rsidR="00F307FF"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dokumentacji technicznej,</w:t>
      </w:r>
      <w:r w:rsidR="00CC55BD"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opisem technicznym, </w:t>
      </w:r>
      <w:r w:rsidR="00F307FF" w:rsidRPr="00CC55BD">
        <w:rPr>
          <w:rFonts w:asciiTheme="majorHAnsi" w:eastAsiaTheme="majorEastAsia" w:hAnsiTheme="majorHAnsi"/>
          <w:lang w:eastAsia="en-US"/>
        </w:rPr>
        <w:t>SSTWiORB</w:t>
      </w:r>
      <w:r w:rsidR="00F307FF">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pomocniczym </w:t>
      </w:r>
      <w:r w:rsidR="00F307FF">
        <w:rPr>
          <w:rFonts w:asciiTheme="majorHAnsi" w:eastAsiaTheme="majorEastAsia" w:hAnsiTheme="majorHAnsi"/>
          <w:lang w:eastAsia="en-US"/>
        </w:rPr>
        <w:t>przedmiar</w:t>
      </w:r>
      <w:r w:rsidR="002D6CA2">
        <w:rPr>
          <w:rFonts w:asciiTheme="majorHAnsi" w:eastAsiaTheme="majorEastAsia" w:hAnsiTheme="majorHAnsi"/>
          <w:lang w:eastAsia="en-US"/>
        </w:rPr>
        <w:t xml:space="preserve">em </w:t>
      </w:r>
      <w:r w:rsidR="00F307FF">
        <w:rPr>
          <w:rFonts w:asciiTheme="majorHAnsi" w:eastAsiaTheme="majorEastAsia" w:hAnsiTheme="majorHAnsi"/>
          <w:lang w:eastAsia="en-US"/>
        </w:rPr>
        <w:t>robót i kosztorys</w:t>
      </w:r>
      <w:r w:rsidR="002D6CA2">
        <w:rPr>
          <w:rFonts w:asciiTheme="majorHAnsi" w:eastAsiaTheme="majorEastAsia" w:hAnsiTheme="majorHAnsi"/>
          <w:lang w:eastAsia="en-US"/>
        </w:rPr>
        <w:t>em</w:t>
      </w:r>
      <w:r w:rsidR="00F307FF">
        <w:rPr>
          <w:rFonts w:asciiTheme="majorHAnsi" w:eastAsiaTheme="majorEastAsia" w:hAnsiTheme="majorHAnsi"/>
          <w:lang w:eastAsia="en-US"/>
        </w:rPr>
        <w:t xml:space="preserve"> ofertowym.</w:t>
      </w:r>
    </w:p>
    <w:p w14:paraId="3B425CE3" w14:textId="77777777" w:rsidR="00F307FF" w:rsidRPr="00F307FF" w:rsidRDefault="00B00FE9" w:rsidP="00FB46D7">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FB46D7">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FB46D7">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FB46D7">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C33E72" w:rsidRDefault="00EB7EB9" w:rsidP="00FB46D7">
      <w:pPr>
        <w:numPr>
          <w:ilvl w:val="1"/>
          <w:numId w:val="11"/>
        </w:numPr>
        <w:spacing w:before="120"/>
        <w:ind w:left="431" w:right="-108"/>
        <w:jc w:val="both"/>
        <w:rPr>
          <w:rFonts w:asciiTheme="majorHAnsi" w:hAnsiTheme="majorHAnsi"/>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C33E72">
        <w:rPr>
          <w:rStyle w:val="Hipercze"/>
          <w:rFonts w:asciiTheme="majorHAnsi" w:hAnsiTheme="majorHAnsi"/>
          <w:lang w:eastAsia="x-none"/>
        </w:rPr>
        <w:t>https://platformazakupowa.pl/pn/zdp_leszno</w:t>
      </w:r>
    </w:p>
    <w:p w14:paraId="693A2194" w14:textId="0DA44A95" w:rsidR="00E547B9" w:rsidRPr="00773D17" w:rsidRDefault="00E547B9" w:rsidP="00FB46D7">
      <w:pPr>
        <w:numPr>
          <w:ilvl w:val="1"/>
          <w:numId w:val="11"/>
        </w:numPr>
        <w:spacing w:before="120"/>
        <w:ind w:left="431" w:right="-108"/>
        <w:jc w:val="both"/>
        <w:rPr>
          <w:rFonts w:ascii="Cambria" w:hAnsi="Cambria"/>
        </w:rPr>
      </w:pPr>
      <w:r w:rsidRPr="00773D17">
        <w:rPr>
          <w:rFonts w:ascii="Cambria" w:hAnsi="Cambria"/>
        </w:rPr>
        <w:lastRenderedPageBreak/>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FB46D7">
      <w:pPr>
        <w:pStyle w:val="Akapitzlist"/>
        <w:numPr>
          <w:ilvl w:val="0"/>
          <w:numId w:val="63"/>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FB46D7">
      <w:pPr>
        <w:pStyle w:val="Akapitzlist"/>
        <w:numPr>
          <w:ilvl w:val="0"/>
          <w:numId w:val="63"/>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FB46D7">
      <w:pPr>
        <w:pStyle w:val="Akapitzlist"/>
        <w:numPr>
          <w:ilvl w:val="0"/>
          <w:numId w:val="73"/>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FB46D7">
      <w:pPr>
        <w:pStyle w:val="Akapitzlist"/>
        <w:numPr>
          <w:ilvl w:val="0"/>
          <w:numId w:val="73"/>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FB46D7">
      <w:pPr>
        <w:pStyle w:val="Akapitzlist"/>
        <w:numPr>
          <w:ilvl w:val="0"/>
          <w:numId w:val="73"/>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31"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FB46D7">
      <w:pPr>
        <w:pStyle w:val="Akapitzlist"/>
        <w:numPr>
          <w:ilvl w:val="0"/>
          <w:numId w:val="73"/>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FB46D7">
      <w:pPr>
        <w:pStyle w:val="Akapitzlist"/>
        <w:numPr>
          <w:ilvl w:val="0"/>
          <w:numId w:val="73"/>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FB46D7">
      <w:pPr>
        <w:pStyle w:val="Akapitzlist"/>
        <w:numPr>
          <w:ilvl w:val="0"/>
          <w:numId w:val="73"/>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FB46D7">
      <w:pPr>
        <w:pStyle w:val="Akapitzlist"/>
        <w:numPr>
          <w:ilvl w:val="0"/>
          <w:numId w:val="73"/>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FB46D7">
      <w:pPr>
        <w:pStyle w:val="Akapitzlist"/>
        <w:numPr>
          <w:ilvl w:val="0"/>
          <w:numId w:val="73"/>
        </w:numPr>
        <w:spacing w:before="120"/>
        <w:ind w:left="426" w:right="-108" w:hanging="426"/>
        <w:jc w:val="both"/>
        <w:rPr>
          <w:rFonts w:ascii="Cambria" w:hAnsi="Cambria"/>
        </w:rPr>
      </w:pPr>
      <w:r w:rsidRPr="00692C83">
        <w:rPr>
          <w:rFonts w:ascii="Cambria" w:hAnsi="Cambria"/>
        </w:rPr>
        <w:lastRenderedPageBreak/>
        <w:t>Dodatkowe zalecenia dla Wykonawcy przygotowującego ofertę:</w:t>
      </w:r>
    </w:p>
    <w:p w14:paraId="229E4776" w14:textId="77777777" w:rsidR="00692C83" w:rsidRDefault="00B252EB" w:rsidP="00FB46D7">
      <w:pPr>
        <w:pStyle w:val="Akapitzlist"/>
        <w:numPr>
          <w:ilvl w:val="0"/>
          <w:numId w:val="64"/>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FB46D7">
      <w:pPr>
        <w:pStyle w:val="Akapitzlist"/>
        <w:numPr>
          <w:ilvl w:val="0"/>
          <w:numId w:val="64"/>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FB46D7">
      <w:pPr>
        <w:pStyle w:val="Akapitzlist"/>
        <w:numPr>
          <w:ilvl w:val="0"/>
          <w:numId w:val="64"/>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FB46D7">
      <w:pPr>
        <w:pStyle w:val="Akapitzlist"/>
        <w:numPr>
          <w:ilvl w:val="0"/>
          <w:numId w:val="64"/>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FB46D7">
      <w:pPr>
        <w:pStyle w:val="Akapitzlist"/>
        <w:numPr>
          <w:ilvl w:val="0"/>
          <w:numId w:val="64"/>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FB46D7">
      <w:pPr>
        <w:pStyle w:val="Akapitzlist"/>
        <w:numPr>
          <w:ilvl w:val="0"/>
          <w:numId w:val="64"/>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FB46D7">
      <w:pPr>
        <w:pStyle w:val="Akapitzlist"/>
        <w:numPr>
          <w:ilvl w:val="0"/>
          <w:numId w:val="64"/>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FB46D7">
      <w:pPr>
        <w:pStyle w:val="Akapitzlist"/>
        <w:numPr>
          <w:ilvl w:val="0"/>
          <w:numId w:val="64"/>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FB46D7">
      <w:pPr>
        <w:pStyle w:val="Akapitzlist"/>
        <w:numPr>
          <w:ilvl w:val="0"/>
          <w:numId w:val="64"/>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FB46D7">
      <w:pPr>
        <w:pStyle w:val="Akapitzlist"/>
        <w:numPr>
          <w:ilvl w:val="0"/>
          <w:numId w:val="64"/>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FB46D7">
      <w:pPr>
        <w:pStyle w:val="Akapitzlist"/>
        <w:numPr>
          <w:ilvl w:val="0"/>
          <w:numId w:val="64"/>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FB46D7">
      <w:pPr>
        <w:pStyle w:val="Akapitzlist"/>
        <w:numPr>
          <w:ilvl w:val="0"/>
          <w:numId w:val="64"/>
        </w:numPr>
        <w:spacing w:before="120"/>
        <w:ind w:left="851" w:right="-108"/>
        <w:jc w:val="both"/>
        <w:rPr>
          <w:rFonts w:ascii="Cambria" w:hAnsi="Cambria"/>
        </w:rPr>
      </w:pPr>
      <w:r w:rsidRPr="003B4AA9">
        <w:rPr>
          <w:rFonts w:ascii="Cambria" w:hAnsi="Cambria"/>
        </w:rPr>
        <w:lastRenderedPageBreak/>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FB46D7">
      <w:pPr>
        <w:pStyle w:val="Akapitzlist"/>
        <w:numPr>
          <w:ilvl w:val="0"/>
          <w:numId w:val="64"/>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FB46D7">
      <w:pPr>
        <w:pStyle w:val="Akapitzlist"/>
        <w:numPr>
          <w:ilvl w:val="0"/>
          <w:numId w:val="64"/>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FB46D7">
      <w:pPr>
        <w:pStyle w:val="Akapitzlist"/>
        <w:numPr>
          <w:ilvl w:val="0"/>
          <w:numId w:val="64"/>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FB46D7">
      <w:pPr>
        <w:pStyle w:val="Akapitzlist"/>
        <w:numPr>
          <w:ilvl w:val="0"/>
          <w:numId w:val="64"/>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387AAE3B" w14:textId="31139E54" w:rsidR="00CC55BD" w:rsidRDefault="0011460F" w:rsidP="00FB46D7">
      <w:pPr>
        <w:numPr>
          <w:ilvl w:val="1"/>
          <w:numId w:val="72"/>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58ADCF89" w14:textId="77777777" w:rsidR="00762DE5" w:rsidRPr="00762DE5" w:rsidRDefault="00762DE5" w:rsidP="00762DE5">
      <w:pPr>
        <w:spacing w:before="120"/>
        <w:ind w:left="432" w:right="-108"/>
        <w:jc w:val="both"/>
        <w:rPr>
          <w:rFonts w:ascii="Cambria" w:hAnsi="Cambria"/>
        </w:rPr>
      </w:pPr>
    </w:p>
    <w:p w14:paraId="3714706E" w14:textId="70FC2725" w:rsidR="000778FB" w:rsidRPr="003247A5" w:rsidRDefault="00545239" w:rsidP="00FB46D7">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2B13C19A" w:rsidR="006929D6" w:rsidRPr="00D520F0" w:rsidRDefault="00135E48" w:rsidP="00FB46D7">
      <w:pPr>
        <w:numPr>
          <w:ilvl w:val="1"/>
          <w:numId w:val="14"/>
        </w:numPr>
        <w:ind w:left="431" w:right="-108"/>
        <w:jc w:val="both"/>
        <w:rPr>
          <w:rFonts w:ascii="Cambria" w:hAnsi="Cambria"/>
          <w:b/>
        </w:rPr>
      </w:pPr>
      <w:r w:rsidRPr="00773D17">
        <w:rPr>
          <w:rFonts w:ascii="Cambria" w:hAnsi="Cambria"/>
        </w:rPr>
        <w:t xml:space="preserve">Ofertę należy złożyć w terminie do dnia </w:t>
      </w:r>
      <w:r w:rsidR="00EE7FE0">
        <w:rPr>
          <w:rFonts w:ascii="Cambria" w:hAnsi="Cambria" w:cs="Calibri,Bold"/>
          <w:b/>
          <w:bCs/>
        </w:rPr>
        <w:t>07.05</w:t>
      </w:r>
      <w:r w:rsidR="0015121D" w:rsidRPr="00D520F0">
        <w:rPr>
          <w:rFonts w:ascii="Cambria" w:hAnsi="Cambria" w:cs="Calibri,Bold"/>
          <w:b/>
          <w:bCs/>
        </w:rPr>
        <w:t>.2024 r. do godz. 11.00.</w:t>
      </w:r>
    </w:p>
    <w:p w14:paraId="23A08AAD" w14:textId="59C92209" w:rsidR="00545239" w:rsidRPr="00C33E72" w:rsidRDefault="00C97B0C" w:rsidP="00FB46D7">
      <w:pPr>
        <w:numPr>
          <w:ilvl w:val="1"/>
          <w:numId w:val="14"/>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C33E72">
        <w:rPr>
          <w:rStyle w:val="Hipercze"/>
          <w:rFonts w:asciiTheme="majorHAnsi" w:hAnsiTheme="majorHAnsi"/>
          <w:lang w:eastAsia="x-none"/>
        </w:rPr>
        <w:t>https://platformazakupowa.pl/pn/zdp_leszno</w:t>
      </w:r>
    </w:p>
    <w:p w14:paraId="00F21949" w14:textId="30FB8E7F" w:rsidR="00135E48" w:rsidRPr="00773D17" w:rsidRDefault="00135E48" w:rsidP="00FB46D7">
      <w:pPr>
        <w:numPr>
          <w:ilvl w:val="1"/>
          <w:numId w:val="14"/>
        </w:numPr>
        <w:ind w:left="431" w:right="-108"/>
        <w:jc w:val="both"/>
        <w:rPr>
          <w:rFonts w:ascii="Cambria" w:hAnsi="Cambria"/>
        </w:rPr>
      </w:pPr>
      <w:r w:rsidRPr="00773D17">
        <w:rPr>
          <w:rFonts w:ascii="Cambria" w:hAnsi="Cambria"/>
        </w:rPr>
        <w:t xml:space="preserve">Otwarcie ofert nastąpi w </w:t>
      </w:r>
      <w:r w:rsidRPr="006B26CF">
        <w:rPr>
          <w:rFonts w:ascii="Cambria" w:hAnsi="Cambria"/>
        </w:rPr>
        <w:t xml:space="preserve">dniu </w:t>
      </w:r>
      <w:r w:rsidR="00EE7FE0">
        <w:rPr>
          <w:rFonts w:ascii="Cambria" w:hAnsi="Cambria" w:cs="Calibri,Bold"/>
          <w:b/>
          <w:bCs/>
        </w:rPr>
        <w:t>07.05</w:t>
      </w:r>
      <w:r w:rsidR="0015121D" w:rsidRPr="00D520F0">
        <w:rPr>
          <w:rFonts w:ascii="Cambria" w:hAnsi="Cambria" w:cs="Calibri,Bold"/>
          <w:b/>
          <w:bCs/>
        </w:rPr>
        <w:t xml:space="preserve">.2024 r. do godz. 11.10 </w:t>
      </w:r>
      <w:r w:rsidRPr="00D520F0">
        <w:rPr>
          <w:rFonts w:ascii="Cambria" w:hAnsi="Cambria"/>
        </w:rPr>
        <w:t xml:space="preserve">poprzez </w:t>
      </w:r>
      <w:r w:rsidRPr="00773D17">
        <w:rPr>
          <w:rFonts w:ascii="Cambria" w:hAnsi="Cambria"/>
        </w:rPr>
        <w:t>odszyfrowanie wczytanych na Platformie ofert.</w:t>
      </w:r>
    </w:p>
    <w:p w14:paraId="7C153B29" w14:textId="68263ACD" w:rsidR="000778FB" w:rsidRPr="00773D17" w:rsidRDefault="000778FB" w:rsidP="00FB46D7">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FB46D7">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68E9B10D" w14:textId="77777777" w:rsidR="007D0E47" w:rsidRPr="00064CF2" w:rsidRDefault="007D0E47" w:rsidP="00545239">
      <w:pPr>
        <w:ind w:right="-108"/>
        <w:jc w:val="both"/>
        <w:rPr>
          <w:rFonts w:ascii="Cambria" w:hAnsi="Cambria"/>
        </w:rPr>
      </w:pPr>
    </w:p>
    <w:p w14:paraId="24930077" w14:textId="77777777" w:rsidR="00DB1A25" w:rsidRPr="00773D17" w:rsidRDefault="00DB1A25" w:rsidP="00FB46D7">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51011DEE" w:rsidR="00DB1A25" w:rsidRPr="00D520F0"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6B26CF">
        <w:rPr>
          <w:rFonts w:ascii="Cambria" w:hAnsi="Cambria"/>
          <w:b/>
          <w:bCs/>
        </w:rPr>
        <w:t xml:space="preserve">do </w:t>
      </w:r>
      <w:r w:rsidR="00B142B3" w:rsidRPr="00D520F0">
        <w:rPr>
          <w:rFonts w:ascii="Cambria" w:hAnsi="Cambria"/>
          <w:b/>
          <w:bCs/>
        </w:rPr>
        <w:t>dnia</w:t>
      </w:r>
      <w:r w:rsidR="00024AF6" w:rsidRPr="00D520F0">
        <w:rPr>
          <w:rFonts w:ascii="Cambria" w:hAnsi="Cambria"/>
          <w:b/>
          <w:bCs/>
        </w:rPr>
        <w:t xml:space="preserve"> </w:t>
      </w:r>
      <w:r w:rsidR="00EE7FE0">
        <w:rPr>
          <w:rFonts w:ascii="Cambria" w:hAnsi="Cambria"/>
          <w:b/>
          <w:bCs/>
        </w:rPr>
        <w:t>05.06</w:t>
      </w:r>
      <w:r w:rsidR="0015121D" w:rsidRPr="00D520F0">
        <w:rPr>
          <w:rFonts w:ascii="Cambria" w:hAnsi="Cambria"/>
          <w:b/>
          <w:bCs/>
        </w:rPr>
        <w:t>.2024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FB46D7">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57AF25C" w14:textId="3F671A22" w:rsidR="00CC55BD" w:rsidRPr="00166200" w:rsidRDefault="003C7B82" w:rsidP="00FB46D7">
      <w:pPr>
        <w:pStyle w:val="Akapitzlist"/>
        <w:numPr>
          <w:ilvl w:val="0"/>
          <w:numId w:val="69"/>
        </w:numPr>
        <w:spacing w:before="240"/>
        <w:ind w:left="284" w:right="-108"/>
        <w:jc w:val="both"/>
        <w:rPr>
          <w:rFonts w:ascii="Cambria" w:hAnsi="Cambria"/>
        </w:rPr>
      </w:pPr>
      <w:r w:rsidRPr="00F20EB6">
        <w:rPr>
          <w:rFonts w:ascii="Cambria" w:hAnsi="Cambria"/>
        </w:rPr>
        <w:lastRenderedPageBreak/>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453DBBFE" w:rsidR="003C7B82" w:rsidRPr="00773D17" w:rsidRDefault="00064CF2" w:rsidP="00F20EB6">
            <w:pPr>
              <w:jc w:val="both"/>
              <w:rPr>
                <w:rFonts w:asciiTheme="majorHAnsi" w:hAnsiTheme="majorHAnsi"/>
              </w:rPr>
            </w:pPr>
            <w:r>
              <w:rPr>
                <w:rFonts w:asciiTheme="majorHAnsi" w:hAnsiTheme="majorHAnsi"/>
              </w:rPr>
              <w:t>Gwarancja jakości i rękojmi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7777777" w:rsidR="00064CF2" w:rsidRPr="00EC208B" w:rsidRDefault="00064CF2" w:rsidP="00FB46D7">
      <w:pPr>
        <w:pStyle w:val="Akapitzlist"/>
        <w:numPr>
          <w:ilvl w:val="0"/>
          <w:numId w:val="67"/>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Pr="00EC208B">
        <w:rPr>
          <w:rFonts w:ascii="Cambria" w:hAnsi="Cambria"/>
          <w:lang w:eastAsia="en-US"/>
        </w:rPr>
        <w:t>” –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37925192" w14:textId="77777777" w:rsidR="00064CF2" w:rsidRPr="00EC208B" w:rsidRDefault="00064CF2" w:rsidP="00FB46D7">
      <w:pPr>
        <w:pStyle w:val="Akapitzlist"/>
        <w:numPr>
          <w:ilvl w:val="0"/>
          <w:numId w:val="67"/>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gwarancja i rękojmia</w:t>
      </w:r>
      <w:r w:rsidRPr="00EC208B">
        <w:rPr>
          <w:rFonts w:ascii="Cambria" w:hAnsi="Cambria"/>
          <w:lang w:eastAsia="en-US"/>
        </w:rPr>
        <w:t>” – wskaźnik G, ranga – 40%.</w:t>
      </w:r>
    </w:p>
    <w:p w14:paraId="709D51D5" w14:textId="77777777" w:rsidR="00A90CCE" w:rsidRDefault="00064CF2" w:rsidP="00A90CCE">
      <w:pPr>
        <w:numPr>
          <w:ilvl w:val="0"/>
          <w:numId w:val="85"/>
        </w:numPr>
        <w:ind w:left="284"/>
        <w:jc w:val="both"/>
        <w:rPr>
          <w:rFonts w:asciiTheme="majorHAnsi" w:eastAsiaTheme="majorEastAsia" w:hAnsiTheme="majorHAnsi" w:cstheme="majorBidi"/>
          <w:lang w:eastAsia="en-US"/>
        </w:rPr>
      </w:pPr>
      <w:r w:rsidRPr="00EC208B">
        <w:rPr>
          <w:rFonts w:ascii="Cambria" w:hAnsi="Cambria"/>
          <w:lang w:eastAsia="en-US"/>
        </w:rPr>
        <w:t>Zamawiający ustala minimalny wymagany termin udzielonej przez Wykonawcę gwarancji i rękojmi na wykonane roboty budowlane oraz użyte/dostarczone materiały na okres</w:t>
      </w:r>
      <w:r w:rsidR="00A90CCE">
        <w:rPr>
          <w:rFonts w:ascii="Cambria" w:hAnsi="Cambria"/>
          <w:lang w:eastAsia="en-US"/>
        </w:rPr>
        <w:t xml:space="preserve"> </w:t>
      </w:r>
      <w:r w:rsidR="00A90CCE" w:rsidRPr="00A90CCE">
        <w:rPr>
          <w:rFonts w:asciiTheme="majorHAnsi" w:eastAsiaTheme="majorEastAsia" w:hAnsiTheme="majorHAnsi" w:cstheme="majorBidi"/>
          <w:lang w:eastAsia="en-US"/>
        </w:rPr>
        <w:t>wykonania przedmiotu umowy</w:t>
      </w:r>
      <w:r w:rsidR="00A90CCE">
        <w:rPr>
          <w:rFonts w:asciiTheme="majorHAnsi" w:eastAsiaTheme="majorEastAsia" w:hAnsiTheme="majorHAnsi" w:cstheme="majorBidi"/>
          <w:lang w:eastAsia="en-US"/>
        </w:rPr>
        <w:t>:</w:t>
      </w:r>
    </w:p>
    <w:p w14:paraId="1AE5C0EA" w14:textId="2F9CAE74" w:rsidR="00A90CCE" w:rsidRPr="00A90CCE" w:rsidRDefault="00A90CCE" w:rsidP="00A90CCE">
      <w:pPr>
        <w:ind w:left="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a)</w:t>
      </w:r>
      <w:r w:rsidRPr="00A90CCE">
        <w:rPr>
          <w:rFonts w:asciiTheme="majorHAnsi" w:eastAsiaTheme="majorEastAsia" w:hAnsiTheme="majorHAnsi" w:cstheme="majorBidi"/>
          <w:lang w:eastAsia="en-US"/>
        </w:rPr>
        <w:t xml:space="preserve"> max. </w:t>
      </w:r>
      <w:r w:rsidRPr="00A90CCE">
        <w:rPr>
          <w:rFonts w:ascii="Cambria" w:hAnsi="Cambria"/>
        </w:rPr>
        <w:t>6 miesięcy dla oznakowania poziomego cienkowarstwowego, liczony od dnia odbioru robót,</w:t>
      </w:r>
    </w:p>
    <w:p w14:paraId="0B0207B4" w14:textId="67EE425B" w:rsidR="00D54A9E" w:rsidRDefault="00A90CCE" w:rsidP="00D54A9E">
      <w:pPr>
        <w:ind w:left="284"/>
        <w:jc w:val="both"/>
        <w:rPr>
          <w:rFonts w:ascii="Cambria" w:hAnsi="Cambria"/>
        </w:rPr>
      </w:pPr>
      <w:r>
        <w:rPr>
          <w:rFonts w:ascii="Cambria" w:hAnsi="Cambria"/>
        </w:rPr>
        <w:t xml:space="preserve">b) </w:t>
      </w:r>
      <w:r w:rsidRPr="005D09D2">
        <w:rPr>
          <w:rFonts w:asciiTheme="majorHAnsi" w:eastAsiaTheme="majorEastAsia" w:hAnsiTheme="majorHAnsi" w:cstheme="majorBidi"/>
          <w:lang w:eastAsia="en-US"/>
        </w:rPr>
        <w:t xml:space="preserve">max. </w:t>
      </w:r>
      <w:r w:rsidRPr="00204612">
        <w:rPr>
          <w:rFonts w:ascii="Cambria" w:hAnsi="Cambria"/>
        </w:rPr>
        <w:t>36 miesięcy dla oznakowania poziomego grubowarstwowego, liczony od dnia odbioru robót</w:t>
      </w:r>
    </w:p>
    <w:p w14:paraId="0350269C" w14:textId="41226E7B" w:rsidR="00064CF2" w:rsidRPr="00D54A9E" w:rsidRDefault="00064CF2" w:rsidP="00D54A9E">
      <w:pPr>
        <w:spacing w:after="200" w:line="252" w:lineRule="auto"/>
        <w:ind w:left="284"/>
        <w:contextualSpacing/>
        <w:jc w:val="both"/>
        <w:rPr>
          <w:rFonts w:ascii="Cambria" w:hAnsi="Cambria"/>
          <w:lang w:eastAsia="en-US"/>
        </w:rPr>
      </w:pPr>
      <w:r w:rsidRPr="00D54A9E">
        <w:rPr>
          <w:rFonts w:ascii="Cambria" w:hAnsi="Cambria"/>
          <w:lang w:eastAsia="en-US"/>
        </w:rPr>
        <w:t xml:space="preserve">Jeżeli Wykonawca udzieli gwarancji na okres dłuższy niż </w:t>
      </w:r>
      <w:r w:rsidR="00D54A9E">
        <w:rPr>
          <w:rFonts w:ascii="Cambria" w:hAnsi="Cambria"/>
          <w:lang w:eastAsia="en-US"/>
        </w:rPr>
        <w:t xml:space="preserve">opisany w pkt. a) </w:t>
      </w:r>
      <w:r w:rsidR="00A20B12">
        <w:rPr>
          <w:rFonts w:ascii="Cambria" w:hAnsi="Cambria"/>
          <w:lang w:eastAsia="en-US"/>
        </w:rPr>
        <w:t>i</w:t>
      </w:r>
      <w:r w:rsidR="00D54A9E">
        <w:rPr>
          <w:rFonts w:ascii="Cambria" w:hAnsi="Cambria"/>
          <w:lang w:eastAsia="en-US"/>
        </w:rPr>
        <w:t xml:space="preserve"> b)</w:t>
      </w:r>
      <w:r w:rsidRPr="00D54A9E">
        <w:rPr>
          <w:rFonts w:ascii="Cambria" w:hAnsi="Cambria"/>
          <w:lang w:eastAsia="en-US"/>
        </w:rPr>
        <w:t xml:space="preserve">, Zamawiający obliczając ilość punktów w kryterium „gwarancja i rękojmia”, będzie traktował taki zapis tak, jak gdyby Wykonawca udzielił gwarancji i rękojmi na okres </w:t>
      </w:r>
      <w:r w:rsidR="00D54A9E">
        <w:rPr>
          <w:rFonts w:ascii="Cambria" w:hAnsi="Cambria"/>
          <w:lang w:eastAsia="en-US"/>
        </w:rPr>
        <w:t xml:space="preserve">opisany w pkt. a) </w:t>
      </w:r>
      <w:r w:rsidR="00A20B12">
        <w:rPr>
          <w:rFonts w:ascii="Cambria" w:hAnsi="Cambria"/>
          <w:lang w:eastAsia="en-US"/>
        </w:rPr>
        <w:t>i</w:t>
      </w:r>
      <w:r w:rsidR="00D54A9E">
        <w:rPr>
          <w:rFonts w:ascii="Cambria" w:hAnsi="Cambria"/>
          <w:lang w:eastAsia="en-US"/>
        </w:rPr>
        <w:t xml:space="preserve"> b)</w:t>
      </w:r>
      <w:r w:rsidRPr="00D54A9E">
        <w:rPr>
          <w:rFonts w:ascii="Cambria" w:hAnsi="Cambria"/>
          <w:lang w:eastAsia="en-US"/>
        </w:rPr>
        <w:t>. Do umowy również zostanie wprowadzony termin gwarancji i rękojmi na wykonane roboty budowlane oraz użyte/dostarczone materiały, licząc od dnia końcowego odbioru robót (pomimo proponowanego w ofercie przez Wykonawcę dłuższego okresu gwarancji).</w:t>
      </w:r>
    </w:p>
    <w:p w14:paraId="0887468A" w14:textId="0CFD73D8" w:rsidR="00D54A9E" w:rsidRDefault="00064CF2" w:rsidP="004C0B71">
      <w:pPr>
        <w:pStyle w:val="Akapitzlist"/>
        <w:numPr>
          <w:ilvl w:val="0"/>
          <w:numId w:val="68"/>
        </w:numPr>
        <w:spacing w:after="200" w:line="252" w:lineRule="auto"/>
        <w:ind w:left="567" w:hanging="425"/>
        <w:contextualSpacing/>
        <w:jc w:val="both"/>
        <w:rPr>
          <w:rFonts w:ascii="Cambria" w:hAnsi="Cambria"/>
          <w:lang w:eastAsia="en-US"/>
        </w:rPr>
      </w:pPr>
      <w:r w:rsidRPr="00D54A9E">
        <w:rPr>
          <w:rFonts w:ascii="Cambria" w:hAnsi="Cambria"/>
          <w:lang w:eastAsia="en-US"/>
        </w:rPr>
        <w:t>W przypadku, gdy Wykonawca nie poda żadnego okresu gwarancji w Formularzu oferty</w:t>
      </w:r>
      <w:r w:rsidR="00562C77">
        <w:rPr>
          <w:rFonts w:ascii="Cambria" w:hAnsi="Cambria"/>
          <w:lang w:eastAsia="en-US"/>
        </w:rPr>
        <w:t>,</w:t>
      </w:r>
      <w:r w:rsidRPr="00D54A9E">
        <w:rPr>
          <w:rFonts w:ascii="Cambria" w:hAnsi="Cambria"/>
          <w:lang w:eastAsia="en-US"/>
        </w:rPr>
        <w:t xml:space="preserve"> Zamawiający przyjmie, że Wykonawca udziela gwarancji na okres </w:t>
      </w:r>
      <w:r w:rsidR="00D54A9E">
        <w:rPr>
          <w:rFonts w:ascii="Cambria" w:hAnsi="Cambria"/>
          <w:lang w:eastAsia="en-US"/>
        </w:rPr>
        <w:t xml:space="preserve">opisany w pkt. a) </w:t>
      </w:r>
      <w:r w:rsidR="00A20B12">
        <w:rPr>
          <w:rFonts w:ascii="Cambria" w:hAnsi="Cambria"/>
          <w:lang w:eastAsia="en-US"/>
        </w:rPr>
        <w:t>i</w:t>
      </w:r>
      <w:r w:rsidR="00D54A9E">
        <w:rPr>
          <w:rFonts w:ascii="Cambria" w:hAnsi="Cambria"/>
          <w:lang w:eastAsia="en-US"/>
        </w:rPr>
        <w:t xml:space="preserve"> b)</w:t>
      </w:r>
    </w:p>
    <w:p w14:paraId="7066F164" w14:textId="4D165677" w:rsidR="00064CF2" w:rsidRPr="00D54A9E" w:rsidRDefault="00064CF2" w:rsidP="004C0B71">
      <w:pPr>
        <w:pStyle w:val="Akapitzlist"/>
        <w:numPr>
          <w:ilvl w:val="0"/>
          <w:numId w:val="68"/>
        </w:numPr>
        <w:spacing w:after="200" w:line="252" w:lineRule="auto"/>
        <w:ind w:left="567" w:hanging="425"/>
        <w:contextualSpacing/>
        <w:jc w:val="both"/>
        <w:rPr>
          <w:rFonts w:ascii="Cambria" w:hAnsi="Cambria"/>
          <w:lang w:eastAsia="en-US"/>
        </w:rPr>
      </w:pPr>
      <w:r w:rsidRPr="00D54A9E">
        <w:rPr>
          <w:rFonts w:ascii="Cambria" w:hAnsi="Cambria"/>
          <w:lang w:eastAsia="en-US"/>
        </w:rPr>
        <w:t xml:space="preserve">Jeżeli Wykonawca w Formularzu oferty zaoferuje okres gwarancji krótszy, niż wymagane </w:t>
      </w:r>
      <w:r w:rsidR="00D54A9E">
        <w:rPr>
          <w:rFonts w:ascii="Cambria" w:hAnsi="Cambria"/>
          <w:lang w:eastAsia="en-US"/>
        </w:rPr>
        <w:t xml:space="preserve">w pkt. a) </w:t>
      </w:r>
      <w:r w:rsidR="00A20B12">
        <w:rPr>
          <w:rFonts w:ascii="Cambria" w:hAnsi="Cambria"/>
          <w:lang w:eastAsia="en-US"/>
        </w:rPr>
        <w:t>i</w:t>
      </w:r>
      <w:r w:rsidR="00D54A9E">
        <w:rPr>
          <w:rFonts w:ascii="Cambria" w:hAnsi="Cambria"/>
          <w:lang w:eastAsia="en-US"/>
        </w:rPr>
        <w:t xml:space="preserve"> b)</w:t>
      </w:r>
      <w:r w:rsidRPr="00D54A9E">
        <w:rPr>
          <w:rFonts w:ascii="Cambria" w:hAnsi="Cambria"/>
          <w:lang w:eastAsia="en-US"/>
        </w:rPr>
        <w:t>, Zamawiający odrzuci jego ofertę na podstawie art. 226 ust. 1 pkt 5 Ustawy.</w:t>
      </w:r>
    </w:p>
    <w:p w14:paraId="7251D2B9" w14:textId="77777777" w:rsidR="00562C77" w:rsidRDefault="00562C77" w:rsidP="00064CF2">
      <w:pPr>
        <w:spacing w:after="200" w:line="252" w:lineRule="auto"/>
        <w:ind w:left="284"/>
        <w:contextualSpacing/>
        <w:jc w:val="both"/>
        <w:rPr>
          <w:rFonts w:ascii="Cambria" w:hAnsi="Cambria"/>
        </w:rPr>
      </w:pPr>
    </w:p>
    <w:p w14:paraId="38478E8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G obliczany jest wg wzoru:</w:t>
      </w:r>
    </w:p>
    <w:p w14:paraId="2C348F91" w14:textId="0CC221F9"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 xml:space="preserve">G = (G </w:t>
      </w:r>
      <w:r w:rsidR="00043DE0">
        <w:rPr>
          <w:rFonts w:ascii="Cambria" w:hAnsi="Cambria"/>
        </w:rPr>
        <w:t xml:space="preserve">a+ G </w:t>
      </w:r>
      <w:r w:rsidRPr="00EC208B">
        <w:rPr>
          <w:rFonts w:ascii="Cambria" w:hAnsi="Cambria"/>
        </w:rPr>
        <w:t>b / G m</w:t>
      </w:r>
      <w:r w:rsidR="00043DE0">
        <w:rPr>
          <w:rFonts w:ascii="Cambria" w:hAnsi="Cambria"/>
        </w:rPr>
        <w:t xml:space="preserve"> a+ </w:t>
      </w:r>
      <w:r w:rsidR="00043DE0" w:rsidRPr="00EC208B">
        <w:rPr>
          <w:rFonts w:ascii="Cambria" w:hAnsi="Cambria"/>
        </w:rPr>
        <w:t>G m</w:t>
      </w:r>
      <w:r w:rsidR="00043DE0">
        <w:rPr>
          <w:rFonts w:ascii="Cambria" w:hAnsi="Cambria"/>
        </w:rPr>
        <w:t xml:space="preserve"> b</w:t>
      </w:r>
      <w:r w:rsidRPr="00EC208B">
        <w:rPr>
          <w:rFonts w:ascii="Cambria" w:hAnsi="Cambria"/>
        </w:rPr>
        <w:t>) x 100 pkt x 40%</w:t>
      </w:r>
    </w:p>
    <w:p w14:paraId="7774671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47A2FC9F" w14:textId="04358229" w:rsidR="00064CF2" w:rsidRDefault="00064CF2" w:rsidP="00064CF2">
      <w:pPr>
        <w:spacing w:after="200" w:line="252" w:lineRule="auto"/>
        <w:ind w:left="284"/>
        <w:contextualSpacing/>
        <w:jc w:val="both"/>
        <w:rPr>
          <w:rFonts w:ascii="Cambria" w:hAnsi="Cambria"/>
        </w:rPr>
      </w:pPr>
      <w:r w:rsidRPr="00EC208B">
        <w:rPr>
          <w:rFonts w:ascii="Cambria" w:hAnsi="Cambria"/>
        </w:rPr>
        <w:t xml:space="preserve">G </w:t>
      </w:r>
      <w:r w:rsidR="00043DE0">
        <w:rPr>
          <w:rFonts w:ascii="Cambria" w:hAnsi="Cambria"/>
        </w:rPr>
        <w:t>a</w:t>
      </w:r>
      <w:r w:rsidRPr="00EC208B">
        <w:rPr>
          <w:rFonts w:ascii="Cambria" w:hAnsi="Cambria"/>
        </w:rPr>
        <w:t xml:space="preserve"> – ilość miesięcy udzielonej gwarancji i rękojmi w ofercie badanej</w:t>
      </w:r>
      <w:r w:rsidR="00043DE0" w:rsidRPr="00043DE0">
        <w:rPr>
          <w:rFonts w:ascii="Cambria" w:hAnsi="Cambria"/>
        </w:rPr>
        <w:t xml:space="preserve"> </w:t>
      </w:r>
      <w:r w:rsidR="00043DE0" w:rsidRPr="00A90CCE">
        <w:rPr>
          <w:rFonts w:ascii="Cambria" w:hAnsi="Cambria"/>
        </w:rPr>
        <w:t>dla oznakowania poziomego cienkowarstwowego</w:t>
      </w:r>
      <w:r w:rsidRPr="00EC208B">
        <w:rPr>
          <w:rFonts w:ascii="Cambria" w:hAnsi="Cambria"/>
        </w:rPr>
        <w:t>,</w:t>
      </w:r>
    </w:p>
    <w:p w14:paraId="1F41740C" w14:textId="71B66B55" w:rsidR="00043DE0" w:rsidRPr="00EC208B" w:rsidRDefault="00043DE0" w:rsidP="00043DE0">
      <w:pPr>
        <w:spacing w:after="200" w:line="252" w:lineRule="auto"/>
        <w:ind w:left="284"/>
        <w:contextualSpacing/>
        <w:jc w:val="both"/>
        <w:rPr>
          <w:rFonts w:ascii="Cambria" w:hAnsi="Cambria"/>
        </w:rPr>
      </w:pPr>
      <w:r w:rsidRPr="00EC208B">
        <w:rPr>
          <w:rFonts w:ascii="Cambria" w:hAnsi="Cambria"/>
        </w:rPr>
        <w:lastRenderedPageBreak/>
        <w:t>G b – ilość miesięcy udzielonej gwarancji i rękojmi w ofercie badanej</w:t>
      </w:r>
      <w:r w:rsidRPr="00043DE0">
        <w:rPr>
          <w:rFonts w:ascii="Cambria" w:hAnsi="Cambria"/>
        </w:rPr>
        <w:t xml:space="preserve"> </w:t>
      </w:r>
      <w:r w:rsidRPr="00A90CCE">
        <w:rPr>
          <w:rFonts w:ascii="Cambria" w:hAnsi="Cambria"/>
        </w:rPr>
        <w:t xml:space="preserve">dla </w:t>
      </w:r>
      <w:r w:rsidRPr="00204612">
        <w:rPr>
          <w:rFonts w:ascii="Cambria" w:hAnsi="Cambria"/>
        </w:rPr>
        <w:t>oznakowania poziomego grubowarstwowego</w:t>
      </w:r>
      <w:r w:rsidRPr="00EC208B">
        <w:rPr>
          <w:rFonts w:ascii="Cambria" w:hAnsi="Cambria"/>
        </w:rPr>
        <w:t>,</w:t>
      </w:r>
    </w:p>
    <w:p w14:paraId="679ABD74" w14:textId="77777777" w:rsidR="00043DE0" w:rsidRPr="00EC208B" w:rsidRDefault="00043DE0" w:rsidP="00043DE0">
      <w:pPr>
        <w:spacing w:after="200" w:line="252" w:lineRule="auto"/>
        <w:contextualSpacing/>
        <w:jc w:val="both"/>
        <w:rPr>
          <w:rFonts w:ascii="Cambria" w:hAnsi="Cambria"/>
        </w:rPr>
      </w:pPr>
    </w:p>
    <w:p w14:paraId="5F22736C" w14:textId="5C62AC07" w:rsidR="00043DE0" w:rsidRDefault="00064CF2" w:rsidP="00A20B12">
      <w:pPr>
        <w:spacing w:after="200" w:line="252" w:lineRule="auto"/>
        <w:ind w:left="284"/>
        <w:contextualSpacing/>
        <w:jc w:val="both"/>
        <w:rPr>
          <w:rFonts w:ascii="Cambria" w:hAnsi="Cambria"/>
        </w:rPr>
      </w:pPr>
      <w:r w:rsidRPr="00EC208B">
        <w:rPr>
          <w:rFonts w:ascii="Cambria" w:hAnsi="Cambria"/>
        </w:rPr>
        <w:t>G m</w:t>
      </w:r>
      <w:r w:rsidR="00043DE0">
        <w:rPr>
          <w:rFonts w:ascii="Cambria" w:hAnsi="Cambria"/>
        </w:rPr>
        <w:t xml:space="preserve"> a</w:t>
      </w:r>
      <w:r w:rsidRPr="00EC208B">
        <w:rPr>
          <w:rFonts w:ascii="Cambria" w:hAnsi="Cambria"/>
        </w:rPr>
        <w:t xml:space="preserve"> – największa ilość miesięcy udzielonej gwarancji i rękojmi w złożonych ofertach</w:t>
      </w:r>
      <w:r w:rsidR="00043DE0" w:rsidRPr="00043DE0">
        <w:rPr>
          <w:rFonts w:ascii="Cambria" w:hAnsi="Cambria"/>
        </w:rPr>
        <w:t xml:space="preserve"> </w:t>
      </w:r>
      <w:r w:rsidR="00043DE0" w:rsidRPr="00A90CCE">
        <w:rPr>
          <w:rFonts w:ascii="Cambria" w:hAnsi="Cambria"/>
        </w:rPr>
        <w:t>dla oznakowania poziomego cienkowarstwowego</w:t>
      </w:r>
      <w:r w:rsidR="00A20B12">
        <w:rPr>
          <w:rFonts w:ascii="Cambria" w:hAnsi="Cambria"/>
        </w:rPr>
        <w:t xml:space="preserve">. </w:t>
      </w:r>
      <w:r w:rsidRPr="00EC208B">
        <w:rPr>
          <w:rFonts w:ascii="Cambria" w:hAnsi="Cambria"/>
        </w:rPr>
        <w:t>Wymagane jest podanie w ofercie okresu gwarancji w miesiącach</w:t>
      </w:r>
    </w:p>
    <w:p w14:paraId="030E3941" w14:textId="73A03745" w:rsidR="00064CF2" w:rsidRPr="00EC208B" w:rsidRDefault="00043DE0" w:rsidP="00A20B12">
      <w:pPr>
        <w:spacing w:after="200" w:line="252" w:lineRule="auto"/>
        <w:ind w:left="284"/>
        <w:contextualSpacing/>
        <w:jc w:val="both"/>
        <w:rPr>
          <w:rFonts w:ascii="Cambria" w:hAnsi="Cambria"/>
        </w:rPr>
      </w:pPr>
      <w:r w:rsidRPr="00EC208B">
        <w:rPr>
          <w:rFonts w:ascii="Cambria" w:hAnsi="Cambria"/>
        </w:rPr>
        <w:t>G m</w:t>
      </w:r>
      <w:r>
        <w:rPr>
          <w:rFonts w:ascii="Cambria" w:hAnsi="Cambria"/>
        </w:rPr>
        <w:t xml:space="preserve"> b</w:t>
      </w:r>
      <w:r w:rsidRPr="00EC208B">
        <w:rPr>
          <w:rFonts w:ascii="Cambria" w:hAnsi="Cambria"/>
        </w:rPr>
        <w:t xml:space="preserve"> – największa ilość miesięcy udzielonej gwarancji i rękojmi w złożonych ofertach</w:t>
      </w:r>
      <w:r w:rsidRPr="00043DE0">
        <w:rPr>
          <w:rFonts w:ascii="Cambria" w:hAnsi="Cambria"/>
        </w:rPr>
        <w:t xml:space="preserve"> </w:t>
      </w:r>
      <w:r w:rsidRPr="00EC208B">
        <w:rPr>
          <w:rFonts w:ascii="Cambria" w:hAnsi="Cambria"/>
        </w:rPr>
        <w:t>badanej</w:t>
      </w:r>
      <w:r w:rsidRPr="00043DE0">
        <w:rPr>
          <w:rFonts w:ascii="Cambria" w:hAnsi="Cambria"/>
        </w:rPr>
        <w:t xml:space="preserve"> </w:t>
      </w:r>
      <w:r w:rsidRPr="00A90CCE">
        <w:rPr>
          <w:rFonts w:ascii="Cambria" w:hAnsi="Cambria"/>
        </w:rPr>
        <w:t xml:space="preserve">dla </w:t>
      </w:r>
      <w:r w:rsidRPr="00204612">
        <w:rPr>
          <w:rFonts w:ascii="Cambria" w:hAnsi="Cambria"/>
        </w:rPr>
        <w:t>oznakowania poziomego grubowarstwowego</w:t>
      </w:r>
      <w:r w:rsidR="00A20B12">
        <w:rPr>
          <w:rFonts w:ascii="Cambria" w:hAnsi="Cambria"/>
        </w:rPr>
        <w:t xml:space="preserve">. </w:t>
      </w:r>
      <w:r w:rsidRPr="00EC208B">
        <w:rPr>
          <w:rFonts w:ascii="Cambria" w:hAnsi="Cambria"/>
        </w:rPr>
        <w:t>Wymagane jest podanie w ofercie okresu gwarancji w miesiącach</w:t>
      </w:r>
      <w:r w:rsidR="00064CF2" w:rsidRPr="00EC208B">
        <w:rPr>
          <w:rFonts w:ascii="Cambria" w:hAnsi="Cambria"/>
        </w:rPr>
        <w:t>.</w:t>
      </w:r>
    </w:p>
    <w:p w14:paraId="53B73094" w14:textId="77777777" w:rsidR="00064CF2" w:rsidRPr="00EC208B" w:rsidRDefault="00064CF2" w:rsidP="00FB46D7">
      <w:pPr>
        <w:pStyle w:val="Akapitzlist"/>
        <w:numPr>
          <w:ilvl w:val="0"/>
          <w:numId w:val="69"/>
        </w:numPr>
        <w:spacing w:after="200" w:line="252" w:lineRule="auto"/>
        <w:ind w:left="284"/>
        <w:contextualSpacing/>
        <w:jc w:val="both"/>
        <w:rPr>
          <w:rFonts w:ascii="Cambria" w:hAnsi="Cambria"/>
          <w:lang w:eastAsia="en-US"/>
        </w:rPr>
      </w:pPr>
      <w:r w:rsidRPr="00EC208B">
        <w:rPr>
          <w:rFonts w:ascii="Cambria" w:hAnsi="Cambria"/>
          <w:lang w:eastAsia="en-US"/>
        </w:rPr>
        <w:t>Końcowa ocena oferty to suma punktów uzyskanych za poszczególne kryteria wg wzoru:</w:t>
      </w:r>
    </w:p>
    <w:p w14:paraId="35CF7FE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C + G</w:t>
      </w:r>
    </w:p>
    <w:p w14:paraId="746B6FA0"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58A646BC"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liczba punktów uzyskanych przez ofertę,</w:t>
      </w:r>
    </w:p>
    <w:p w14:paraId="7DF46CA4"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liczba punktów uzyskanych w kryterium „cena”,</w:t>
      </w:r>
    </w:p>
    <w:p w14:paraId="0C6EC363" w14:textId="63EAAA2C" w:rsidR="00F20EB6" w:rsidRDefault="00064CF2" w:rsidP="00CC55BD">
      <w:pPr>
        <w:spacing w:after="200" w:line="252" w:lineRule="auto"/>
        <w:ind w:left="284"/>
        <w:contextualSpacing/>
        <w:jc w:val="both"/>
        <w:rPr>
          <w:rFonts w:ascii="Cambria" w:hAnsi="Cambria"/>
        </w:rPr>
      </w:pPr>
      <w:r w:rsidRPr="00EC208B">
        <w:rPr>
          <w:rFonts w:ascii="Cambria" w:hAnsi="Cambria"/>
        </w:rPr>
        <w:t>G – liczba punktów uzyskanych w kryterium „gwarancja i rękojmia”.</w:t>
      </w:r>
    </w:p>
    <w:p w14:paraId="761D366F" w14:textId="77777777" w:rsidR="00064CF2" w:rsidRPr="00F20EB6" w:rsidRDefault="00064CF2" w:rsidP="00FB46D7">
      <w:pPr>
        <w:pStyle w:val="Akapitzlist"/>
        <w:numPr>
          <w:ilvl w:val="0"/>
          <w:numId w:val="69"/>
        </w:numPr>
        <w:spacing w:after="200" w:line="252" w:lineRule="auto"/>
        <w:ind w:left="284"/>
        <w:contextualSpacing/>
        <w:jc w:val="both"/>
        <w:rPr>
          <w:rFonts w:ascii="Cambria" w:hAnsi="Cambria"/>
          <w:lang w:eastAsia="en-US"/>
        </w:rPr>
      </w:pPr>
      <w:r w:rsidRPr="00F20EB6">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7A1AB5CD" w14:textId="0BACD8B5" w:rsidR="009615B1" w:rsidRPr="00773D17" w:rsidRDefault="003C75B2" w:rsidP="00FB46D7">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Projektowane postanowienia</w:t>
      </w:r>
      <w:r w:rsidR="009615B1" w:rsidRPr="00773D17">
        <w:rPr>
          <w:rFonts w:asciiTheme="majorHAnsi" w:hAnsiTheme="majorHAnsi" w:cstheme="majorBidi"/>
          <w:b/>
          <w:lang w:eastAsia="en-US"/>
        </w:rPr>
        <w:t xml:space="preserve"> umowy w spraw</w:t>
      </w:r>
      <w:r>
        <w:rPr>
          <w:rFonts w:asciiTheme="majorHAnsi" w:hAnsiTheme="majorHAnsi" w:cstheme="majorBidi"/>
          <w:b/>
          <w:lang w:eastAsia="en-US"/>
        </w:rPr>
        <w:t>ie zamówienia publicznego, które</w:t>
      </w:r>
      <w:r w:rsidR="00E06E93">
        <w:rPr>
          <w:rFonts w:asciiTheme="majorHAnsi" w:hAnsiTheme="majorHAnsi" w:cstheme="majorBidi"/>
          <w:b/>
          <w:lang w:eastAsia="en-US"/>
        </w:rPr>
        <w:t xml:space="preserve"> zostan</w:t>
      </w:r>
      <w:r>
        <w:rPr>
          <w:rFonts w:asciiTheme="majorHAnsi" w:hAnsiTheme="majorHAnsi" w:cstheme="majorBidi"/>
          <w:b/>
          <w:lang w:eastAsia="en-US"/>
        </w:rPr>
        <w:t>ą</w:t>
      </w:r>
      <w:r w:rsidR="00E06E93">
        <w:rPr>
          <w:rFonts w:asciiTheme="majorHAnsi" w:hAnsiTheme="majorHAnsi" w:cstheme="majorBidi"/>
          <w:b/>
          <w:lang w:eastAsia="en-US"/>
        </w:rPr>
        <w:t xml:space="preserve"> wprowadzon</w:t>
      </w:r>
      <w:r>
        <w:rPr>
          <w:rFonts w:asciiTheme="majorHAnsi" w:hAnsiTheme="majorHAnsi" w:cstheme="majorBidi"/>
          <w:b/>
          <w:lang w:eastAsia="en-US"/>
        </w:rPr>
        <w:t>e</w:t>
      </w:r>
      <w:r w:rsidR="009615B1" w:rsidRPr="00773D17">
        <w:rPr>
          <w:rFonts w:asciiTheme="majorHAnsi" w:hAnsiTheme="majorHAnsi" w:cstheme="majorBidi"/>
          <w:b/>
          <w:lang w:eastAsia="en-US"/>
        </w:rPr>
        <w:t xml:space="preserve"> do umowy w sprawie zamówienia publicznego</w:t>
      </w:r>
    </w:p>
    <w:p w14:paraId="555B6718" w14:textId="7F97E5BC" w:rsidR="00660A68" w:rsidRPr="00BF5C18" w:rsidRDefault="009C7BF7" w:rsidP="00660A68">
      <w:pPr>
        <w:ind w:right="-108"/>
        <w:jc w:val="both"/>
        <w:rPr>
          <w:rFonts w:ascii="Cambria" w:hAnsi="Cambria"/>
        </w:rPr>
      </w:pPr>
      <w:r>
        <w:rPr>
          <w:rFonts w:ascii="Cambria" w:hAnsi="Cambria"/>
        </w:rPr>
        <w:br/>
      </w:r>
      <w:r w:rsidR="003C75B2">
        <w:rPr>
          <w:rFonts w:ascii="Cambria" w:hAnsi="Cambria"/>
        </w:rPr>
        <w:t xml:space="preserve">Projektowane postanowienia </w:t>
      </w:r>
      <w:r w:rsidR="0008796B">
        <w:rPr>
          <w:rFonts w:ascii="Cambria" w:hAnsi="Cambria"/>
        </w:rPr>
        <w:t xml:space="preserve">umowy </w:t>
      </w:r>
      <w:r w:rsidR="0008796B" w:rsidRPr="00BF5C18">
        <w:rPr>
          <w:rFonts w:ascii="Cambria" w:hAnsi="Cambria"/>
        </w:rPr>
        <w:t>stanowi</w:t>
      </w:r>
      <w:r w:rsidR="00545239" w:rsidRPr="00BF5C18">
        <w:rPr>
          <w:rFonts w:ascii="Cambria" w:hAnsi="Cambria"/>
        </w:rPr>
        <w:t xml:space="preserve"> </w:t>
      </w:r>
      <w:r w:rsidR="00545239" w:rsidRPr="00BF5C18">
        <w:rPr>
          <w:rFonts w:ascii="Cambria" w:hAnsi="Cambria"/>
          <w:b/>
        </w:rPr>
        <w:t>załącznik</w:t>
      </w:r>
      <w:r w:rsidR="00660A68" w:rsidRPr="00BF5C18">
        <w:rPr>
          <w:rFonts w:ascii="Cambria" w:hAnsi="Cambria"/>
          <w:b/>
        </w:rPr>
        <w:t xml:space="preserve"> nr </w:t>
      </w:r>
      <w:r w:rsidR="006A400E">
        <w:rPr>
          <w:rFonts w:ascii="Cambria" w:hAnsi="Cambria"/>
          <w:b/>
        </w:rPr>
        <w:t>5</w:t>
      </w:r>
      <w:r w:rsidR="0008796B" w:rsidRPr="00BF5C18">
        <w:rPr>
          <w:rFonts w:ascii="Cambria" w:hAnsi="Cambria"/>
          <w:b/>
        </w:rPr>
        <w:t xml:space="preserve"> </w:t>
      </w:r>
      <w:r w:rsidR="00545239" w:rsidRPr="00BF5C18">
        <w:rPr>
          <w:rFonts w:ascii="Cambria" w:hAnsi="Cambria"/>
          <w:b/>
        </w:rPr>
        <w:t>do S</w:t>
      </w:r>
      <w:r w:rsidR="00660A68" w:rsidRPr="00BF5C18">
        <w:rPr>
          <w:rFonts w:ascii="Cambria" w:hAnsi="Cambria"/>
          <w:b/>
        </w:rPr>
        <w:t>WZ.</w:t>
      </w:r>
      <w:r w:rsidR="00660A68" w:rsidRPr="00BF5C18">
        <w:rPr>
          <w:rFonts w:ascii="Cambria" w:hAnsi="Cambria"/>
        </w:rPr>
        <w:t xml:space="preserve"> </w:t>
      </w:r>
    </w:p>
    <w:p w14:paraId="1026D522" w14:textId="71626504" w:rsidR="0018189F" w:rsidRPr="00C97315" w:rsidRDefault="00067B80" w:rsidP="00660A68">
      <w:pPr>
        <w:ind w:right="-108"/>
        <w:jc w:val="both"/>
        <w:rPr>
          <w:rFonts w:ascii="Cambria" w:hAnsi="Cambria"/>
          <w:b/>
        </w:rPr>
      </w:pPr>
      <w:r w:rsidRPr="00C97315">
        <w:rPr>
          <w:rFonts w:ascii="Cambria" w:hAnsi="Cambria"/>
          <w:b/>
        </w:rPr>
        <w:t>Złożenie oferty jest j</w:t>
      </w:r>
      <w:r w:rsidR="000521B3" w:rsidRPr="00C97315">
        <w:rPr>
          <w:rFonts w:ascii="Cambria" w:hAnsi="Cambria"/>
          <w:b/>
        </w:rPr>
        <w:t>ednoznaczne z akceptacją przez w</w:t>
      </w:r>
      <w:r w:rsidRPr="00C97315">
        <w:rPr>
          <w:rFonts w:ascii="Cambria" w:hAnsi="Cambria"/>
          <w:b/>
        </w:rPr>
        <w:t xml:space="preserve">ykonawcę </w:t>
      </w:r>
      <w:r w:rsidR="00F03965" w:rsidRPr="00C97315">
        <w:rPr>
          <w:rFonts w:ascii="Cambria" w:hAnsi="Cambria"/>
          <w:b/>
        </w:rPr>
        <w:t>projektowanych postanowień umowy.</w:t>
      </w:r>
    </w:p>
    <w:p w14:paraId="3EDF060C" w14:textId="77777777" w:rsidR="00660A68" w:rsidRPr="00C97315" w:rsidRDefault="00660A68" w:rsidP="00660A68">
      <w:pPr>
        <w:ind w:right="-108"/>
        <w:jc w:val="both"/>
        <w:rPr>
          <w:rFonts w:ascii="Cambria" w:hAnsi="Cambria"/>
        </w:rPr>
      </w:pPr>
    </w:p>
    <w:p w14:paraId="1BD66BB8" w14:textId="7FE82B90" w:rsidR="00660A68" w:rsidRPr="00C97315" w:rsidRDefault="00660A68" w:rsidP="00FB46D7">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C97315">
        <w:rPr>
          <w:rFonts w:asciiTheme="majorHAnsi" w:hAnsiTheme="majorHAnsi" w:cstheme="majorBidi"/>
          <w:b/>
          <w:lang w:eastAsia="en-US"/>
        </w:rPr>
        <w:t>Zabezpieczenie na</w:t>
      </w:r>
      <w:r w:rsidR="007D7898" w:rsidRPr="00C97315">
        <w:rPr>
          <w:rFonts w:asciiTheme="majorHAnsi" w:hAnsiTheme="majorHAnsi" w:cstheme="majorBidi"/>
          <w:b/>
          <w:lang w:eastAsia="en-US"/>
        </w:rPr>
        <w:t xml:space="preserve">leżytego wykonania umowy </w:t>
      </w:r>
    </w:p>
    <w:p w14:paraId="2A54E705" w14:textId="77777777" w:rsidR="0015121D" w:rsidRPr="006526D4" w:rsidRDefault="0015121D" w:rsidP="0015121D">
      <w:pPr>
        <w:ind w:right="-108"/>
        <w:jc w:val="both"/>
        <w:rPr>
          <w:rFonts w:asciiTheme="majorHAnsi" w:hAnsiTheme="majorHAnsi"/>
        </w:rPr>
      </w:pPr>
    </w:p>
    <w:p w14:paraId="28FA0B71" w14:textId="19EE3262" w:rsidR="00805A04" w:rsidRPr="006526D4" w:rsidRDefault="0015121D" w:rsidP="0015121D">
      <w:pPr>
        <w:ind w:right="-108"/>
        <w:jc w:val="both"/>
        <w:rPr>
          <w:rFonts w:asciiTheme="majorHAnsi" w:hAnsiTheme="majorHAnsi"/>
        </w:rPr>
      </w:pPr>
      <w:r w:rsidRPr="006526D4">
        <w:rPr>
          <w:rFonts w:asciiTheme="majorHAnsi" w:hAnsiTheme="majorHAnsi"/>
        </w:rPr>
        <w:t>Zamawiający nie wymaga zabezpieczenia należytego wykonania umowy.</w:t>
      </w:r>
    </w:p>
    <w:p w14:paraId="6A0FD931" w14:textId="77777777" w:rsidR="0067456A" w:rsidRPr="006526D4" w:rsidRDefault="0067456A" w:rsidP="0067456A">
      <w:pPr>
        <w:ind w:left="432" w:right="-108"/>
        <w:jc w:val="both"/>
        <w:rPr>
          <w:rFonts w:asciiTheme="majorHAnsi" w:hAnsiTheme="majorHAnsi"/>
        </w:rPr>
      </w:pPr>
    </w:p>
    <w:p w14:paraId="0B45D72B" w14:textId="1E12874B" w:rsidR="009615B1" w:rsidRPr="006526D4" w:rsidRDefault="002C37E6" w:rsidP="00FB46D7">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6526D4">
        <w:rPr>
          <w:rFonts w:asciiTheme="majorHAnsi" w:hAnsiTheme="majorHAnsi" w:cstheme="majorBidi"/>
          <w:b/>
          <w:lang w:eastAsia="en-US"/>
        </w:rPr>
        <w:t>I</w:t>
      </w:r>
      <w:r w:rsidR="009615B1" w:rsidRPr="006526D4">
        <w:rPr>
          <w:rFonts w:asciiTheme="majorHAnsi" w:hAnsiTheme="majorHAnsi" w:cstheme="majorBidi"/>
          <w:b/>
          <w:lang w:eastAsia="en-US"/>
        </w:rPr>
        <w:t>nformacje o formalnościach, jakie muszą zostać dopełnione po wyborze oferty w celu zawarcia umowy w sprawie zamówienia publicznego</w:t>
      </w:r>
    </w:p>
    <w:p w14:paraId="620F8848" w14:textId="77777777" w:rsidR="0015121D" w:rsidRPr="006526D4" w:rsidRDefault="0015121D" w:rsidP="00067B80">
      <w:pPr>
        <w:ind w:right="-108"/>
        <w:jc w:val="both"/>
        <w:rPr>
          <w:rFonts w:asciiTheme="majorHAnsi" w:hAnsiTheme="majorHAnsi"/>
          <w:b/>
          <w:szCs w:val="20"/>
        </w:rPr>
      </w:pPr>
    </w:p>
    <w:p w14:paraId="50B66F4E" w14:textId="01D8E8F1" w:rsidR="00AD4FF1" w:rsidRPr="006526D4" w:rsidRDefault="00C959E5" w:rsidP="00067B80">
      <w:pPr>
        <w:ind w:right="-108"/>
        <w:jc w:val="both"/>
        <w:rPr>
          <w:rFonts w:asciiTheme="majorHAnsi" w:hAnsiTheme="majorHAnsi"/>
          <w:b/>
          <w:szCs w:val="20"/>
        </w:rPr>
      </w:pPr>
      <w:r w:rsidRPr="006526D4">
        <w:rPr>
          <w:rFonts w:asciiTheme="majorHAnsi" w:hAnsiTheme="majorHAnsi"/>
          <w:b/>
          <w:szCs w:val="20"/>
        </w:rPr>
        <w:t>PROWADZENIE PROCEDURY WRAZ Z NEGOCJACJAMI:</w:t>
      </w:r>
    </w:p>
    <w:p w14:paraId="796D24B6" w14:textId="77777777" w:rsidR="00AD4FF1" w:rsidRPr="006526D4" w:rsidRDefault="00AD4FF1" w:rsidP="00067B80">
      <w:pPr>
        <w:ind w:right="-108"/>
        <w:jc w:val="both"/>
        <w:rPr>
          <w:rFonts w:asciiTheme="majorHAnsi" w:hAnsiTheme="majorHAnsi"/>
          <w:b/>
          <w:szCs w:val="20"/>
        </w:rPr>
      </w:pPr>
    </w:p>
    <w:p w14:paraId="7CE9A74A" w14:textId="08EC1238" w:rsidR="00C9260D" w:rsidRDefault="009E42E0" w:rsidP="00FB46D7">
      <w:pPr>
        <w:pStyle w:val="Akapitzlist"/>
        <w:numPr>
          <w:ilvl w:val="0"/>
          <w:numId w:val="32"/>
        </w:numPr>
        <w:ind w:left="284"/>
        <w:jc w:val="both"/>
        <w:rPr>
          <w:rFonts w:asciiTheme="majorHAnsi" w:eastAsiaTheme="majorEastAsia" w:hAnsiTheme="majorHAnsi" w:cs="Arial"/>
          <w:lang w:eastAsia="en-US"/>
        </w:rPr>
      </w:pPr>
      <w:r w:rsidRPr="006526D4">
        <w:rPr>
          <w:rFonts w:asciiTheme="majorHAnsi" w:eastAsiaTheme="majorEastAsia" w:hAnsiTheme="majorHAnsi" w:cs="Arial"/>
          <w:lang w:eastAsia="en-US"/>
        </w:rPr>
        <w:t xml:space="preserve">Zamawiający </w:t>
      </w:r>
      <w:r w:rsidR="0015121D" w:rsidRPr="006526D4">
        <w:rPr>
          <w:rFonts w:asciiTheme="majorHAnsi" w:eastAsiaTheme="majorEastAsia" w:hAnsiTheme="majorHAnsi" w:cs="Arial"/>
          <w:lang w:eastAsia="en-US"/>
        </w:rPr>
        <w:t xml:space="preserve">nie </w:t>
      </w:r>
      <w:r w:rsidRPr="006526D4">
        <w:rPr>
          <w:rFonts w:asciiTheme="majorHAnsi" w:eastAsiaTheme="majorEastAsia" w:hAnsiTheme="majorHAnsi" w:cs="Arial"/>
          <w:lang w:eastAsia="en-US"/>
        </w:rPr>
        <w:t>korzysta z uprawnienia, o jakim stanowi art. 288 ust. 1 ustawy Pzp i zastrzega sobie prawo do zaproszenia do negocjacji maksymalnie trzech Wykonawców</w:t>
      </w:r>
      <w:r w:rsidRPr="00C9260D">
        <w:rPr>
          <w:rFonts w:asciiTheme="majorHAnsi" w:eastAsiaTheme="majorEastAsia" w:hAnsiTheme="majorHAnsi" w:cs="Arial"/>
          <w:lang w:eastAsia="en-US"/>
        </w:rPr>
        <w:t xml:space="preserve">, których oferty przedstawiają najkorzystniejszy stosunek jakości do ceny, obliczony na podstawie kryteriów oceny ofert, określonych </w:t>
      </w:r>
      <w:r w:rsidR="00C9260D" w:rsidRPr="00C9260D">
        <w:rPr>
          <w:rFonts w:asciiTheme="majorHAnsi" w:eastAsiaTheme="majorEastAsia" w:hAnsiTheme="majorHAnsi" w:cs="Arial"/>
          <w:lang w:eastAsia="en-US"/>
        </w:rPr>
        <w:t>w rozdziale III pkt 4 niniejszej SWZ.</w:t>
      </w:r>
    </w:p>
    <w:p w14:paraId="7D3F0E88" w14:textId="2AC3BC9E" w:rsidR="00C959E5" w:rsidRPr="00C9260D" w:rsidRDefault="00C959E5" w:rsidP="00FB46D7">
      <w:pPr>
        <w:pStyle w:val="Akapitzlist"/>
        <w:numPr>
          <w:ilvl w:val="0"/>
          <w:numId w:val="32"/>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lastRenderedPageBreak/>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FB46D7">
      <w:pPr>
        <w:pStyle w:val="Akapitzlist"/>
        <w:numPr>
          <w:ilvl w:val="0"/>
          <w:numId w:val="33"/>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FB46D7">
      <w:pPr>
        <w:pStyle w:val="Akapitzlist"/>
        <w:numPr>
          <w:ilvl w:val="0"/>
          <w:numId w:val="33"/>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FB46D7">
      <w:pPr>
        <w:pStyle w:val="Akapitzlist"/>
        <w:numPr>
          <w:ilvl w:val="0"/>
          <w:numId w:val="33"/>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FB46D7">
      <w:pPr>
        <w:pStyle w:val="Akapitzlist"/>
        <w:numPr>
          <w:ilvl w:val="0"/>
          <w:numId w:val="33"/>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FB46D7">
      <w:pPr>
        <w:pStyle w:val="Akapitzlist"/>
        <w:numPr>
          <w:ilvl w:val="0"/>
          <w:numId w:val="33"/>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FB46D7">
      <w:pPr>
        <w:pStyle w:val="Akapitzlist"/>
        <w:numPr>
          <w:ilvl w:val="0"/>
          <w:numId w:val="33"/>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FB46D7">
      <w:pPr>
        <w:pStyle w:val="Akapitzlist"/>
        <w:numPr>
          <w:ilvl w:val="0"/>
          <w:numId w:val="33"/>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FB46D7">
      <w:pPr>
        <w:pStyle w:val="Akapitzlist"/>
        <w:numPr>
          <w:ilvl w:val="0"/>
          <w:numId w:val="33"/>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2" w:name="_Toc42045493"/>
    </w:p>
    <w:p w14:paraId="4FB3207C" w14:textId="29767A13" w:rsidR="00CB7654" w:rsidRPr="00CB7654" w:rsidRDefault="00CB7654" w:rsidP="00FB46D7">
      <w:pPr>
        <w:pStyle w:val="Akapitzlist"/>
        <w:numPr>
          <w:ilvl w:val="0"/>
          <w:numId w:val="33"/>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FB46D7">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FB46D7">
      <w:pPr>
        <w:pStyle w:val="Akapitzlist"/>
        <w:numPr>
          <w:ilvl w:val="0"/>
          <w:numId w:val="71"/>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2"/>
    </w:p>
    <w:p w14:paraId="29231C88" w14:textId="63839C93" w:rsidR="00CB7654" w:rsidRPr="004C0DA4" w:rsidRDefault="00CB7654" w:rsidP="00FB46D7">
      <w:pPr>
        <w:pStyle w:val="Akapitzlist"/>
        <w:numPr>
          <w:ilvl w:val="0"/>
          <w:numId w:val="71"/>
        </w:numPr>
        <w:ind w:left="426" w:right="-108"/>
        <w:jc w:val="both"/>
        <w:rPr>
          <w:rFonts w:ascii="Cambria" w:hAnsi="Cambria"/>
        </w:rPr>
      </w:pPr>
      <w:r w:rsidRPr="004C0DA4">
        <w:rPr>
          <w:rFonts w:ascii="Cambria" w:hAnsi="Cambria"/>
        </w:rPr>
        <w:lastRenderedPageBreak/>
        <w:t>Niedopełnienie powyższych formalności przez wybranego wykonawcę będzie potraktowane przez zamawiającego jako niemożność zawarcia umowy w sprawie zamówienia publicznego z przyczyn leżących po stronie wykonawcy.</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1-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Formularz oferty</w:t>
      </w:r>
    </w:p>
    <w:p w14:paraId="1BF83747" w14:textId="02563539" w:rsidR="00683D0E" w:rsidRPr="002B2893" w:rsidRDefault="003447E2" w:rsidP="00CC55BD">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2- </w:t>
      </w:r>
      <w:r w:rsidR="00CC55BD" w:rsidRPr="002B2893">
        <w:rPr>
          <w:rFonts w:asciiTheme="majorHAnsi" w:hAnsiTheme="majorHAnsi" w:cs="Arial"/>
          <w:snapToGrid w:val="0"/>
        </w:rPr>
        <w:t xml:space="preserve">  </w:t>
      </w:r>
      <w:r w:rsidR="00683D0E" w:rsidRPr="002B2893">
        <w:rPr>
          <w:rFonts w:asciiTheme="majorHAnsi" w:hAnsiTheme="majorHAnsi" w:cs="Arial"/>
          <w:snapToGrid w:val="0"/>
        </w:rPr>
        <w:t>Oświadczenie Wykonawcy o niepodleganiu wykluczeniu, spełnianiu warunków udziału w postępowaniu</w:t>
      </w:r>
    </w:p>
    <w:p w14:paraId="7F4C5452" w14:textId="116CEB31" w:rsidR="003447E2" w:rsidRPr="002B2893" w:rsidRDefault="003447E2" w:rsidP="00CC55BD">
      <w:pPr>
        <w:pStyle w:val="Akapitzlist"/>
        <w:spacing w:line="276" w:lineRule="auto"/>
        <w:ind w:left="1701" w:hanging="1701"/>
        <w:rPr>
          <w:rFonts w:asciiTheme="majorHAnsi" w:hAnsiTheme="majorHAnsi" w:cs="Arial"/>
          <w:snapToGrid w:val="0"/>
        </w:rPr>
      </w:pPr>
      <w:r w:rsidRPr="002B2893">
        <w:rPr>
          <w:rFonts w:asciiTheme="majorHAnsi" w:hAnsiTheme="majorHAnsi" w:cs="Arial"/>
          <w:snapToGrid w:val="0"/>
        </w:rPr>
        <w:t xml:space="preserve">Załącznik nr 3-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 xml:space="preserve">Oświadczenie </w:t>
      </w:r>
      <w:r w:rsidR="004C0083" w:rsidRPr="002B2893">
        <w:rPr>
          <w:rFonts w:asciiTheme="majorHAnsi" w:hAnsiTheme="majorHAnsi" w:cs="Arial"/>
          <w:snapToGrid w:val="0"/>
        </w:rPr>
        <w:t>o braku przynależności bądź przynależności do tej samej grupy kapitałowej</w:t>
      </w:r>
    </w:p>
    <w:p w14:paraId="60FD9579" w14:textId="7A2FA8D5"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4-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robót budowlanych</w:t>
      </w:r>
    </w:p>
    <w:p w14:paraId="325B3CD5" w14:textId="401C69D6"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w:t>
      </w:r>
      <w:r w:rsidR="006A400E">
        <w:rPr>
          <w:rFonts w:asciiTheme="majorHAnsi" w:hAnsiTheme="majorHAnsi" w:cs="Arial"/>
          <w:snapToGrid w:val="0"/>
        </w:rPr>
        <w:t>5</w:t>
      </w:r>
      <w:r w:rsidRPr="002B2893">
        <w:rPr>
          <w:rFonts w:asciiTheme="majorHAnsi" w:hAnsiTheme="majorHAnsi" w:cs="Arial"/>
          <w:snapToGrid w:val="0"/>
        </w:rPr>
        <w:t xml:space="preserve">- </w:t>
      </w:r>
      <w:r w:rsidR="00CC55BD" w:rsidRPr="002B2893">
        <w:rPr>
          <w:rFonts w:asciiTheme="majorHAnsi" w:hAnsiTheme="majorHAnsi" w:cs="Arial"/>
          <w:snapToGrid w:val="0"/>
        </w:rPr>
        <w:t xml:space="preserve">  </w:t>
      </w:r>
      <w:r w:rsidR="003C75B2">
        <w:rPr>
          <w:rFonts w:asciiTheme="majorHAnsi" w:hAnsiTheme="majorHAnsi" w:cs="Arial"/>
          <w:snapToGrid w:val="0"/>
        </w:rPr>
        <w:t xml:space="preserve">Projektowane postanowienia </w:t>
      </w:r>
      <w:r w:rsidR="004C0083" w:rsidRPr="002B2893">
        <w:rPr>
          <w:rFonts w:asciiTheme="majorHAnsi" w:hAnsiTheme="majorHAnsi" w:cs="Arial"/>
          <w:snapToGrid w:val="0"/>
        </w:rPr>
        <w:t>umowy</w:t>
      </w:r>
    </w:p>
    <w:p w14:paraId="264D9189" w14:textId="4D8B915B" w:rsidR="004C0083" w:rsidRPr="002B2893" w:rsidRDefault="003447E2" w:rsidP="000E75E2">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w:t>
      </w:r>
      <w:r w:rsidR="006A400E">
        <w:rPr>
          <w:rFonts w:asciiTheme="majorHAnsi" w:hAnsiTheme="majorHAnsi" w:cs="Arial"/>
          <w:snapToGrid w:val="0"/>
        </w:rPr>
        <w:t>6</w:t>
      </w:r>
      <w:r w:rsidRPr="002B2893">
        <w:rPr>
          <w:rFonts w:asciiTheme="majorHAnsi" w:hAnsiTheme="majorHAnsi" w:cs="Arial"/>
          <w:snapToGrid w:val="0"/>
        </w:rPr>
        <w:t xml:space="preserve">- </w:t>
      </w:r>
      <w:r w:rsidR="00CC55BD" w:rsidRPr="002B2893">
        <w:rPr>
          <w:rFonts w:asciiTheme="majorHAnsi" w:hAnsiTheme="majorHAnsi" w:cs="Arial"/>
          <w:snapToGrid w:val="0"/>
        </w:rPr>
        <w:t xml:space="preserve">  </w:t>
      </w:r>
      <w:r w:rsidR="000853C8" w:rsidRPr="002B2893">
        <w:rPr>
          <w:rFonts w:asciiTheme="majorHAnsi" w:hAnsiTheme="majorHAnsi" w:cs="Arial"/>
          <w:snapToGrid w:val="0"/>
        </w:rPr>
        <w:t>Szczegółow</w:t>
      </w:r>
      <w:r w:rsidR="000E75E2">
        <w:rPr>
          <w:rFonts w:asciiTheme="majorHAnsi" w:hAnsiTheme="majorHAnsi" w:cs="Arial"/>
          <w:snapToGrid w:val="0"/>
        </w:rPr>
        <w:t>e</w:t>
      </w:r>
      <w:r w:rsidR="000853C8" w:rsidRPr="002B2893">
        <w:rPr>
          <w:rFonts w:asciiTheme="majorHAnsi" w:hAnsiTheme="majorHAnsi" w:cs="Arial"/>
          <w:snapToGrid w:val="0"/>
        </w:rPr>
        <w:t xml:space="preserve"> Specyfikacj</w:t>
      </w:r>
      <w:r w:rsidR="000853C8">
        <w:rPr>
          <w:rFonts w:asciiTheme="majorHAnsi" w:hAnsiTheme="majorHAnsi" w:cs="Arial"/>
          <w:snapToGrid w:val="0"/>
        </w:rPr>
        <w:t>e</w:t>
      </w:r>
      <w:r w:rsidR="000853C8" w:rsidRPr="002B2893">
        <w:rPr>
          <w:rFonts w:asciiTheme="majorHAnsi" w:hAnsiTheme="majorHAnsi" w:cs="Arial"/>
          <w:snapToGrid w:val="0"/>
        </w:rPr>
        <w:t xml:space="preserve"> Techniczn</w:t>
      </w:r>
      <w:r w:rsidR="000853C8">
        <w:rPr>
          <w:rFonts w:asciiTheme="majorHAnsi" w:hAnsiTheme="majorHAnsi" w:cs="Arial"/>
          <w:snapToGrid w:val="0"/>
        </w:rPr>
        <w:t>e</w:t>
      </w:r>
      <w:r w:rsidR="000853C8" w:rsidRPr="002B2893">
        <w:rPr>
          <w:rFonts w:asciiTheme="majorHAnsi" w:hAnsiTheme="majorHAnsi" w:cs="Arial"/>
          <w:snapToGrid w:val="0"/>
        </w:rPr>
        <w:t xml:space="preserve"> Wykonania i Odbioru Robót Budowlanych (SSTWiORB)</w:t>
      </w:r>
    </w:p>
    <w:p w14:paraId="03476849" w14:textId="0119C8BA"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w:t>
      </w:r>
      <w:r w:rsidR="006A400E">
        <w:rPr>
          <w:rFonts w:asciiTheme="majorHAnsi" w:hAnsiTheme="majorHAnsi" w:cs="Arial"/>
          <w:snapToGrid w:val="0"/>
        </w:rPr>
        <w:t>7</w:t>
      </w:r>
      <w:r w:rsidRPr="002B2893">
        <w:rPr>
          <w:rFonts w:asciiTheme="majorHAnsi" w:hAnsiTheme="majorHAnsi" w:cs="Arial"/>
          <w:snapToGrid w:val="0"/>
        </w:rPr>
        <w:t xml:space="preserve">- </w:t>
      </w:r>
      <w:r w:rsidR="00785F0A" w:rsidRPr="002B2893">
        <w:rPr>
          <w:rFonts w:asciiTheme="majorHAnsi" w:hAnsiTheme="majorHAnsi" w:cs="Arial"/>
          <w:snapToGrid w:val="0"/>
        </w:rPr>
        <w:t xml:space="preserve"> </w:t>
      </w:r>
      <w:r w:rsidR="0067456A">
        <w:rPr>
          <w:rFonts w:asciiTheme="majorHAnsi" w:hAnsiTheme="majorHAnsi" w:cs="Arial"/>
          <w:snapToGrid w:val="0"/>
        </w:rPr>
        <w:t xml:space="preserve"> </w:t>
      </w:r>
      <w:r w:rsidR="002D6CA2">
        <w:rPr>
          <w:rFonts w:asciiTheme="majorHAnsi" w:hAnsiTheme="majorHAnsi" w:cs="Arial"/>
          <w:snapToGrid w:val="0"/>
        </w:rPr>
        <w:t>Pomocniczy k</w:t>
      </w:r>
      <w:r w:rsidR="004C0083" w:rsidRPr="002B2893">
        <w:rPr>
          <w:rFonts w:asciiTheme="majorHAnsi" w:hAnsiTheme="majorHAnsi" w:cs="Arial"/>
          <w:snapToGrid w:val="0"/>
        </w:rPr>
        <w:t>osztorys ofertow</w:t>
      </w:r>
      <w:r w:rsidR="00D42876">
        <w:rPr>
          <w:rFonts w:asciiTheme="majorHAnsi" w:hAnsiTheme="majorHAnsi" w:cs="Arial"/>
          <w:snapToGrid w:val="0"/>
        </w:rPr>
        <w:t>y</w:t>
      </w:r>
    </w:p>
    <w:p w14:paraId="6AD68DAD" w14:textId="1B9297E6" w:rsidR="00470255" w:rsidRPr="000E75E2" w:rsidRDefault="004C0DA4" w:rsidP="006F277E">
      <w:pPr>
        <w:pStyle w:val="Akapitzlist"/>
        <w:spacing w:line="276" w:lineRule="auto"/>
        <w:ind w:left="1701" w:hanging="1701"/>
        <w:rPr>
          <w:rFonts w:asciiTheme="majorHAnsi" w:hAnsiTheme="majorHAnsi" w:cs="Arial"/>
          <w:snapToGrid w:val="0"/>
        </w:rPr>
      </w:pPr>
      <w:r w:rsidRPr="002B2893">
        <w:rPr>
          <w:rFonts w:asciiTheme="majorHAnsi" w:hAnsiTheme="majorHAnsi" w:cs="Arial"/>
          <w:snapToGrid w:val="0"/>
        </w:rPr>
        <w:t xml:space="preserve">Załącznik nr </w:t>
      </w:r>
      <w:r w:rsidR="006A400E">
        <w:rPr>
          <w:rFonts w:asciiTheme="majorHAnsi" w:hAnsiTheme="majorHAnsi" w:cs="Arial"/>
          <w:snapToGrid w:val="0"/>
        </w:rPr>
        <w:t>8</w:t>
      </w:r>
      <w:r w:rsidRPr="002B2893">
        <w:rPr>
          <w:rFonts w:asciiTheme="majorHAnsi" w:hAnsiTheme="majorHAnsi" w:cs="Arial"/>
          <w:snapToGrid w:val="0"/>
        </w:rPr>
        <w:t xml:space="preserve">- </w:t>
      </w:r>
      <w:r w:rsidR="006F277E">
        <w:rPr>
          <w:rFonts w:asciiTheme="majorHAnsi" w:hAnsiTheme="majorHAnsi" w:cs="Arial"/>
          <w:snapToGrid w:val="0"/>
        </w:rPr>
        <w:t xml:space="preserve">  </w:t>
      </w:r>
      <w:r w:rsidR="00141EF7" w:rsidRPr="002B2893">
        <w:rPr>
          <w:rFonts w:asciiTheme="majorHAnsi" w:hAnsiTheme="majorHAnsi"/>
        </w:rPr>
        <w:t>K</w:t>
      </w:r>
      <w:r w:rsidR="00470255" w:rsidRPr="002B2893">
        <w:rPr>
          <w:rFonts w:asciiTheme="majorHAnsi" w:hAnsiTheme="majorHAnsi"/>
        </w:rPr>
        <w:t>lauzula informacyjna z art. 13 RODO do zastosowania przez  Zamawiającego w celu związanym z postępowaniem o udzielenie zamówienia publicznego,</w:t>
      </w:r>
    </w:p>
    <w:p w14:paraId="3D7F1E33" w14:textId="05EF3E05" w:rsidR="00AD4FF1" w:rsidRPr="002B2893" w:rsidRDefault="00470255" w:rsidP="00470255">
      <w:pPr>
        <w:autoSpaceDE w:val="0"/>
        <w:autoSpaceDN w:val="0"/>
        <w:adjustRightInd w:val="0"/>
        <w:ind w:left="1701" w:hanging="1701"/>
        <w:rPr>
          <w:rFonts w:asciiTheme="majorHAnsi" w:hAnsiTheme="majorHAnsi"/>
        </w:rPr>
      </w:pPr>
      <w:r w:rsidRPr="002B2893">
        <w:rPr>
          <w:rFonts w:asciiTheme="majorHAnsi" w:hAnsiTheme="majorHAnsi" w:cs="Arial"/>
          <w:snapToGrid w:val="0"/>
        </w:rPr>
        <w:t xml:space="preserve">Załącznik nr </w:t>
      </w:r>
      <w:r w:rsidR="006A400E">
        <w:rPr>
          <w:rFonts w:asciiTheme="majorHAnsi" w:hAnsiTheme="majorHAnsi" w:cs="Arial"/>
          <w:snapToGrid w:val="0"/>
        </w:rPr>
        <w:t>9</w:t>
      </w:r>
      <w:r w:rsidRPr="002B2893">
        <w:rPr>
          <w:rFonts w:asciiTheme="majorHAnsi" w:hAnsiTheme="majorHAnsi" w:cs="Arial"/>
          <w:snapToGrid w:val="0"/>
        </w:rPr>
        <w:t xml:space="preserve">- </w:t>
      </w:r>
      <w:r w:rsidR="00141EF7" w:rsidRPr="002B2893">
        <w:rPr>
          <w:rFonts w:asciiTheme="majorHAnsi" w:hAnsiTheme="majorHAnsi"/>
        </w:rPr>
        <w:t>W</w:t>
      </w:r>
      <w:r w:rsidRPr="002B2893">
        <w:rPr>
          <w:rFonts w:asciiTheme="majorHAnsi" w:hAnsiTheme="majorHAnsi"/>
        </w:rPr>
        <w:t xml:space="preserve">zór oświadczenia wymaganego od wykonawcy w zakresie wypełnienia obowiązków informacyjnych przewidzianych w art. 13 lub art. 14 </w:t>
      </w:r>
      <w:bookmarkStart w:id="3" w:name="_GoBack"/>
      <w:bookmarkEnd w:id="3"/>
      <w:r w:rsidRPr="002B2893">
        <w:rPr>
          <w:rFonts w:asciiTheme="majorHAnsi" w:hAnsiTheme="majorHAnsi"/>
        </w:rPr>
        <w:t>RODO</w:t>
      </w:r>
    </w:p>
    <w:sectPr w:rsidR="00AD4FF1" w:rsidRPr="002B2893" w:rsidSect="00AF53BA">
      <w:headerReference w:type="defaul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93C05" w14:textId="77777777" w:rsidR="00146FF7" w:rsidRDefault="00146FF7" w:rsidP="000F1DCF">
      <w:r>
        <w:separator/>
      </w:r>
    </w:p>
  </w:endnote>
  <w:endnote w:type="continuationSeparator" w:id="0">
    <w:p w14:paraId="5CA274AE" w14:textId="77777777" w:rsidR="00146FF7" w:rsidRDefault="00146FF7" w:rsidP="000F1DCF">
      <w:r>
        <w:continuationSeparator/>
      </w:r>
    </w:p>
  </w:endnote>
  <w:endnote w:type="continuationNotice" w:id="1">
    <w:p w14:paraId="79A13E1D" w14:textId="77777777" w:rsidR="00146FF7" w:rsidRDefault="00146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2A9B8" w14:textId="77777777" w:rsidR="00146FF7" w:rsidRDefault="00146FF7" w:rsidP="000F1DCF">
      <w:r>
        <w:separator/>
      </w:r>
    </w:p>
  </w:footnote>
  <w:footnote w:type="continuationSeparator" w:id="0">
    <w:p w14:paraId="293A29E9" w14:textId="77777777" w:rsidR="00146FF7" w:rsidRDefault="00146FF7" w:rsidP="000F1DCF">
      <w:r>
        <w:continuationSeparator/>
      </w:r>
    </w:p>
  </w:footnote>
  <w:footnote w:type="continuationNotice" w:id="1">
    <w:p w14:paraId="741FBE27" w14:textId="77777777" w:rsidR="00146FF7" w:rsidRDefault="00146FF7"/>
  </w:footnote>
  <w:footnote w:id="2">
    <w:p w14:paraId="4C2783A3" w14:textId="77777777" w:rsidR="007E04FC" w:rsidRDefault="007E04FC"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5B37D816" w:rsidR="007E04FC" w:rsidRDefault="007E04FC" w:rsidP="00E44B1C">
    <w:pPr>
      <w:pStyle w:val="Nagwek"/>
      <w:jc w:val="both"/>
      <w:rPr>
        <w:rFonts w:ascii="Cambria" w:hAnsi="Cambria"/>
        <w:lang w:val="pl-PL"/>
      </w:rPr>
    </w:pPr>
    <w:r>
      <w:rPr>
        <w:rFonts w:asciiTheme="majorHAnsi" w:hAnsiTheme="majorHAnsi"/>
        <w:lang w:val="pl-PL"/>
      </w:rPr>
      <w:t>8</w:t>
    </w:r>
    <w:r w:rsidRPr="00032F08">
      <w:rPr>
        <w:rFonts w:asciiTheme="majorHAnsi" w:hAnsiTheme="majorHAnsi"/>
        <w:lang w:val="pl-PL"/>
      </w:rPr>
      <w:t>/p.n/2</w:t>
    </w:r>
    <w:r>
      <w:rPr>
        <w:rFonts w:asciiTheme="majorHAnsi" w:hAnsiTheme="majorHAnsi"/>
        <w:lang w:val="pl-PL"/>
      </w:rPr>
      <w:t>4</w:t>
    </w:r>
    <w:r w:rsidRPr="00032F08">
      <w:rPr>
        <w:rFonts w:asciiTheme="majorHAnsi" w:hAnsiTheme="majorHAnsi"/>
        <w:lang w:val="pl-PL"/>
      </w:rPr>
      <w:t xml:space="preserve">- postępowanie o udzielenie </w:t>
    </w:r>
    <w:r>
      <w:rPr>
        <w:rFonts w:asciiTheme="majorHAnsi" w:hAnsiTheme="majorHAnsi"/>
        <w:lang w:val="pl-PL"/>
      </w:rPr>
      <w:t>zamówienia w trybie podstawowym                                               z</w:t>
    </w:r>
    <w:r w:rsidRPr="00032F08">
      <w:rPr>
        <w:rFonts w:asciiTheme="majorHAnsi" w:hAnsiTheme="majorHAnsi"/>
        <w:lang w:val="pl-PL"/>
      </w:rPr>
      <w:t xml:space="preserve"> możliwością przepr</w:t>
    </w:r>
    <w:r>
      <w:rPr>
        <w:rFonts w:asciiTheme="majorHAnsi" w:hAnsiTheme="majorHAnsi"/>
        <w:lang w:val="pl-PL"/>
      </w:rPr>
      <w:t xml:space="preserve">owadzenia negocjacji pod nazwą: </w:t>
    </w:r>
    <w:r w:rsidRPr="00E44B1C">
      <w:rPr>
        <w:rFonts w:asciiTheme="majorHAnsi" w:hAnsiTheme="majorHAnsi"/>
      </w:rPr>
      <w:t>„</w:t>
    </w:r>
    <w:r w:rsidRPr="00E95B55">
      <w:rPr>
        <w:rFonts w:ascii="Cambria" w:eastAsia="Calibri" w:hAnsi="Cambria" w:cs="Calibri"/>
      </w:rPr>
      <w:t>Wykonanie odnowy oznakowania poziomego oraz nowego oznakowania poziomego dróg powiatu leszczyńskiego</w:t>
    </w:r>
    <w:r>
      <w:rPr>
        <w:rFonts w:ascii="Cambria" w:hAnsi="Cambria"/>
        <w:lang w:val="pl-PL"/>
      </w:rPr>
      <w:t>”</w:t>
    </w:r>
  </w:p>
  <w:p w14:paraId="5333F946" w14:textId="77777777" w:rsidR="007E04FC" w:rsidRPr="00E7560C" w:rsidRDefault="007E04FC" w:rsidP="00E44B1C">
    <w:pPr>
      <w:pStyle w:val="Nagwek"/>
      <w:jc w:val="both"/>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41D00"/>
    <w:multiLevelType w:val="hybridMultilevel"/>
    <w:tmpl w:val="7CAA2D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714749"/>
    <w:multiLevelType w:val="hybridMultilevel"/>
    <w:tmpl w:val="2488E5E4"/>
    <w:lvl w:ilvl="0" w:tplc="87DA39A4">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A5472F"/>
    <w:multiLevelType w:val="hybridMultilevel"/>
    <w:tmpl w:val="D07A58E6"/>
    <w:lvl w:ilvl="0" w:tplc="D916B0A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F11684"/>
    <w:multiLevelType w:val="hybridMultilevel"/>
    <w:tmpl w:val="F23445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C1453DC"/>
    <w:multiLevelType w:val="hybridMultilevel"/>
    <w:tmpl w:val="C8783E3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CC7B1F"/>
    <w:multiLevelType w:val="hybridMultilevel"/>
    <w:tmpl w:val="5158F9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300F4"/>
    <w:multiLevelType w:val="hybridMultilevel"/>
    <w:tmpl w:val="75C0A25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0B42395"/>
    <w:multiLevelType w:val="hybridMultilevel"/>
    <w:tmpl w:val="A55085BA"/>
    <w:lvl w:ilvl="0" w:tplc="BD225C34">
      <w:start w:val="1"/>
      <w:numFmt w:val="lowerLetter"/>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32E52F81"/>
    <w:multiLevelType w:val="multilevel"/>
    <w:tmpl w:val="2C1EC6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46F4E0F"/>
    <w:multiLevelType w:val="hybridMultilevel"/>
    <w:tmpl w:val="AF92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7"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7C012D3"/>
    <w:multiLevelType w:val="hybridMultilevel"/>
    <w:tmpl w:val="62721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C2A677B"/>
    <w:multiLevelType w:val="hybridMultilevel"/>
    <w:tmpl w:val="899215A8"/>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D0776E1"/>
    <w:multiLevelType w:val="hybridMultilevel"/>
    <w:tmpl w:val="4B7C3E3E"/>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E936133"/>
    <w:multiLevelType w:val="hybridMultilevel"/>
    <w:tmpl w:val="6584E03E"/>
    <w:lvl w:ilvl="0" w:tplc="18DABC5A">
      <w:start w:val="2"/>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530A54"/>
    <w:multiLevelType w:val="hybridMultilevel"/>
    <w:tmpl w:val="05F855F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27535B1"/>
    <w:multiLevelType w:val="hybridMultilevel"/>
    <w:tmpl w:val="162ABC10"/>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7B3994"/>
    <w:multiLevelType w:val="hybridMultilevel"/>
    <w:tmpl w:val="A0CE89D4"/>
    <w:lvl w:ilvl="0" w:tplc="037869E2">
      <w:start w:val="1"/>
      <w:numFmt w:val="decimal"/>
      <w:lvlText w:val="%1."/>
      <w:lvlJc w:val="left"/>
      <w:pPr>
        <w:ind w:left="786"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27C53C8"/>
    <w:multiLevelType w:val="hybridMultilevel"/>
    <w:tmpl w:val="4E464AB4"/>
    <w:lvl w:ilvl="0" w:tplc="2A34746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F32C6A"/>
    <w:multiLevelType w:val="hybridMultilevel"/>
    <w:tmpl w:val="E47ACB50"/>
    <w:lvl w:ilvl="0" w:tplc="D944B23E">
      <w:start w:val="1"/>
      <w:numFmt w:val="bullet"/>
      <w:lvlText w:val="−"/>
      <w:lvlJc w:val="left"/>
      <w:pPr>
        <w:ind w:left="568" w:hanging="360"/>
      </w:pPr>
      <w:rPr>
        <w:rFonts w:ascii="Times New Roman" w:hAnsi="Times New Roman" w:cs="Times New Roman" w:hint="default"/>
        <w:color w:val="auto"/>
      </w:rPr>
    </w:lvl>
    <w:lvl w:ilvl="1" w:tplc="04150003" w:tentative="1">
      <w:start w:val="1"/>
      <w:numFmt w:val="bullet"/>
      <w:lvlText w:val="o"/>
      <w:lvlJc w:val="left"/>
      <w:pPr>
        <w:ind w:left="1288" w:hanging="360"/>
      </w:pPr>
      <w:rPr>
        <w:rFonts w:ascii="Courier New" w:hAnsi="Courier New" w:cs="Courier New" w:hint="default"/>
      </w:rPr>
    </w:lvl>
    <w:lvl w:ilvl="2" w:tplc="04150005" w:tentative="1">
      <w:start w:val="1"/>
      <w:numFmt w:val="bullet"/>
      <w:lvlText w:val=""/>
      <w:lvlJc w:val="left"/>
      <w:pPr>
        <w:ind w:left="2008" w:hanging="360"/>
      </w:pPr>
      <w:rPr>
        <w:rFonts w:ascii="Wingdings" w:hAnsi="Wingdings" w:hint="default"/>
      </w:rPr>
    </w:lvl>
    <w:lvl w:ilvl="3" w:tplc="04150001" w:tentative="1">
      <w:start w:val="1"/>
      <w:numFmt w:val="bullet"/>
      <w:lvlText w:val=""/>
      <w:lvlJc w:val="left"/>
      <w:pPr>
        <w:ind w:left="2728" w:hanging="360"/>
      </w:pPr>
      <w:rPr>
        <w:rFonts w:ascii="Symbol" w:hAnsi="Symbol" w:hint="default"/>
      </w:rPr>
    </w:lvl>
    <w:lvl w:ilvl="4" w:tplc="04150003" w:tentative="1">
      <w:start w:val="1"/>
      <w:numFmt w:val="bullet"/>
      <w:lvlText w:val="o"/>
      <w:lvlJc w:val="left"/>
      <w:pPr>
        <w:ind w:left="3448" w:hanging="360"/>
      </w:pPr>
      <w:rPr>
        <w:rFonts w:ascii="Courier New" w:hAnsi="Courier New" w:cs="Courier New" w:hint="default"/>
      </w:rPr>
    </w:lvl>
    <w:lvl w:ilvl="5" w:tplc="04150005" w:tentative="1">
      <w:start w:val="1"/>
      <w:numFmt w:val="bullet"/>
      <w:lvlText w:val=""/>
      <w:lvlJc w:val="left"/>
      <w:pPr>
        <w:ind w:left="4168" w:hanging="360"/>
      </w:pPr>
      <w:rPr>
        <w:rFonts w:ascii="Wingdings" w:hAnsi="Wingdings" w:hint="default"/>
      </w:rPr>
    </w:lvl>
    <w:lvl w:ilvl="6" w:tplc="04150001" w:tentative="1">
      <w:start w:val="1"/>
      <w:numFmt w:val="bullet"/>
      <w:lvlText w:val=""/>
      <w:lvlJc w:val="left"/>
      <w:pPr>
        <w:ind w:left="4888" w:hanging="360"/>
      </w:pPr>
      <w:rPr>
        <w:rFonts w:ascii="Symbol" w:hAnsi="Symbol" w:hint="default"/>
      </w:rPr>
    </w:lvl>
    <w:lvl w:ilvl="7" w:tplc="04150003" w:tentative="1">
      <w:start w:val="1"/>
      <w:numFmt w:val="bullet"/>
      <w:lvlText w:val="o"/>
      <w:lvlJc w:val="left"/>
      <w:pPr>
        <w:ind w:left="5608" w:hanging="360"/>
      </w:pPr>
      <w:rPr>
        <w:rFonts w:ascii="Courier New" w:hAnsi="Courier New" w:cs="Courier New" w:hint="default"/>
      </w:rPr>
    </w:lvl>
    <w:lvl w:ilvl="8" w:tplc="04150005" w:tentative="1">
      <w:start w:val="1"/>
      <w:numFmt w:val="bullet"/>
      <w:lvlText w:val=""/>
      <w:lvlJc w:val="left"/>
      <w:pPr>
        <w:ind w:left="6328" w:hanging="360"/>
      </w:pPr>
      <w:rPr>
        <w:rFonts w:ascii="Wingdings" w:hAnsi="Wingdings" w:hint="default"/>
      </w:rPr>
    </w:lvl>
  </w:abstractNum>
  <w:abstractNum w:abstractNumId="51"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607F7C"/>
    <w:multiLevelType w:val="hybridMultilevel"/>
    <w:tmpl w:val="9E5224C8"/>
    <w:lvl w:ilvl="0" w:tplc="72F0F9E0">
      <w:start w:val="1"/>
      <w:numFmt w:val="bullet"/>
      <w:lvlText w:val="-"/>
      <w:lvlJc w:val="left"/>
      <w:pPr>
        <w:ind w:left="1145" w:hanging="360"/>
      </w:pPr>
      <w:rPr>
        <w:rFonts w:ascii="Arial" w:hAnsi="Arial" w:hint="default"/>
      </w:rPr>
    </w:lvl>
    <w:lvl w:ilvl="1" w:tplc="04150003">
      <w:numFmt w:val="bullet"/>
      <w:lvlText w:val="•"/>
      <w:lvlJc w:val="left"/>
      <w:pPr>
        <w:ind w:left="1865" w:hanging="360"/>
      </w:pPr>
      <w:rPr>
        <w:rFonts w:ascii="Times New Roman" w:eastAsia="Times New Roman" w:hAnsi="Times New Roman" w:cs="Times New Roman"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3"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6A2FC8"/>
    <w:multiLevelType w:val="hybridMultilevel"/>
    <w:tmpl w:val="B35EC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BD57435"/>
    <w:multiLevelType w:val="hybridMultilevel"/>
    <w:tmpl w:val="A530D164"/>
    <w:lvl w:ilvl="0" w:tplc="7F7E76B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D2300AF"/>
    <w:multiLevelType w:val="hybridMultilevel"/>
    <w:tmpl w:val="80CEE774"/>
    <w:lvl w:ilvl="0" w:tplc="2E6EAA4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F6F0D8D"/>
    <w:multiLevelType w:val="hybridMultilevel"/>
    <w:tmpl w:val="099E41C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2"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5AD73252"/>
    <w:multiLevelType w:val="hybridMultilevel"/>
    <w:tmpl w:val="F344055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DA406E"/>
    <w:multiLevelType w:val="hybridMultilevel"/>
    <w:tmpl w:val="07EE984E"/>
    <w:lvl w:ilvl="0" w:tplc="09ECDC4A">
      <w:start w:val="8"/>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4AD0F09"/>
    <w:multiLevelType w:val="hybridMultilevel"/>
    <w:tmpl w:val="F34436AE"/>
    <w:lvl w:ilvl="0" w:tplc="303CF410">
      <w:start w:val="9"/>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670E3FD1"/>
    <w:multiLevelType w:val="hybridMultilevel"/>
    <w:tmpl w:val="D17277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7B019E1"/>
    <w:multiLevelType w:val="hybridMultilevel"/>
    <w:tmpl w:val="0AF0D5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72AE5FD4"/>
    <w:multiLevelType w:val="hybridMultilevel"/>
    <w:tmpl w:val="19CC052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0" w15:restartNumberingAfterBreak="0">
    <w:nsid w:val="737A53CA"/>
    <w:multiLevelType w:val="hybridMultilevel"/>
    <w:tmpl w:val="EA4633FA"/>
    <w:lvl w:ilvl="0" w:tplc="6906A5C0">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60"/>
  </w:num>
  <w:num w:numId="3">
    <w:abstractNumId w:val="78"/>
  </w:num>
  <w:num w:numId="4">
    <w:abstractNumId w:val="82"/>
  </w:num>
  <w:num w:numId="5">
    <w:abstractNumId w:val="80"/>
  </w:num>
  <w:num w:numId="6">
    <w:abstractNumId w:val="10"/>
  </w:num>
  <w:num w:numId="7">
    <w:abstractNumId w:val="33"/>
  </w:num>
  <w:num w:numId="8">
    <w:abstractNumId w:val="50"/>
  </w:num>
  <w:num w:numId="9">
    <w:abstractNumId w:val="25"/>
  </w:num>
  <w:num w:numId="10">
    <w:abstractNumId w:val="64"/>
  </w:num>
  <w:num w:numId="11">
    <w:abstractNumId w:val="12"/>
  </w:num>
  <w:num w:numId="12">
    <w:abstractNumId w:val="39"/>
  </w:num>
  <w:num w:numId="13">
    <w:abstractNumId w:val="75"/>
  </w:num>
  <w:num w:numId="14">
    <w:abstractNumId w:val="66"/>
  </w:num>
  <w:num w:numId="15">
    <w:abstractNumId w:val="38"/>
  </w:num>
  <w:num w:numId="16">
    <w:abstractNumId w:val="57"/>
  </w:num>
  <w:num w:numId="17">
    <w:abstractNumId w:val="19"/>
  </w:num>
  <w:num w:numId="18">
    <w:abstractNumId w:val="72"/>
  </w:num>
  <w:num w:numId="19">
    <w:abstractNumId w:val="37"/>
  </w:num>
  <w:num w:numId="20">
    <w:abstractNumId w:val="16"/>
  </w:num>
  <w:num w:numId="21">
    <w:abstractNumId w:val="17"/>
  </w:num>
  <w:num w:numId="22">
    <w:abstractNumId w:val="45"/>
  </w:num>
  <w:num w:numId="23">
    <w:abstractNumId w:val="70"/>
  </w:num>
  <w:num w:numId="24">
    <w:abstractNumId w:val="23"/>
  </w:num>
  <w:num w:numId="25">
    <w:abstractNumId w:val="43"/>
  </w:num>
  <w:num w:numId="26">
    <w:abstractNumId w:val="40"/>
  </w:num>
  <w:num w:numId="27">
    <w:abstractNumId w:val="76"/>
  </w:num>
  <w:num w:numId="28">
    <w:abstractNumId w:val="31"/>
  </w:num>
  <w:num w:numId="29">
    <w:abstractNumId w:val="35"/>
  </w:num>
  <w:num w:numId="30">
    <w:abstractNumId w:val="4"/>
  </w:num>
  <w:num w:numId="31">
    <w:abstractNumId w:val="46"/>
  </w:num>
  <w:num w:numId="32">
    <w:abstractNumId w:val="62"/>
  </w:num>
  <w:num w:numId="33">
    <w:abstractNumId w:val="15"/>
  </w:num>
  <w:num w:numId="34">
    <w:abstractNumId w:val="11"/>
  </w:num>
  <w:num w:numId="35">
    <w:abstractNumId w:val="56"/>
  </w:num>
  <w:num w:numId="36">
    <w:abstractNumId w:val="18"/>
  </w:num>
  <w:num w:numId="37">
    <w:abstractNumId w:val="41"/>
  </w:num>
  <w:num w:numId="38">
    <w:abstractNumId w:val="74"/>
  </w:num>
  <w:num w:numId="39">
    <w:abstractNumId w:val="6"/>
  </w:num>
  <w:num w:numId="40">
    <w:abstractNumId w:val="53"/>
  </w:num>
  <w:num w:numId="41">
    <w:abstractNumId w:val="51"/>
  </w:num>
  <w:num w:numId="42">
    <w:abstractNumId w:val="48"/>
  </w:num>
  <w:num w:numId="43">
    <w:abstractNumId w:val="54"/>
  </w:num>
  <w:num w:numId="44">
    <w:abstractNumId w:val="30"/>
  </w:num>
  <w:num w:numId="45">
    <w:abstractNumId w:val="61"/>
  </w:num>
  <w:num w:numId="46">
    <w:abstractNumId w:val="79"/>
  </w:num>
  <w:num w:numId="47">
    <w:abstractNumId w:val="83"/>
  </w:num>
  <w:num w:numId="48">
    <w:abstractNumId w:val="67"/>
  </w:num>
  <w:num w:numId="49">
    <w:abstractNumId w:val="26"/>
  </w:num>
  <w:num w:numId="50">
    <w:abstractNumId w:val="77"/>
  </w:num>
  <w:num w:numId="51">
    <w:abstractNumId w:val="63"/>
  </w:num>
  <w:num w:numId="52">
    <w:abstractNumId w:val="29"/>
  </w:num>
  <w:num w:numId="53">
    <w:abstractNumId w:val="5"/>
  </w:num>
  <w:num w:numId="54">
    <w:abstractNumId w:val="22"/>
  </w:num>
  <w:num w:numId="55">
    <w:abstractNumId w:val="36"/>
  </w:num>
  <w:num w:numId="56">
    <w:abstractNumId w:val="55"/>
  </w:num>
  <w:num w:numId="57">
    <w:abstractNumId w:val="21"/>
  </w:num>
  <w:num w:numId="58">
    <w:abstractNumId w:val="0"/>
  </w:num>
  <w:num w:numId="59">
    <w:abstractNumId w:val="34"/>
  </w:num>
  <w:num w:numId="60">
    <w:abstractNumId w:val="49"/>
  </w:num>
  <w:num w:numId="61">
    <w:abstractNumId w:val="69"/>
  </w:num>
  <w:num w:numId="62">
    <w:abstractNumId w:val="9"/>
  </w:num>
  <w:num w:numId="63">
    <w:abstractNumId w:val="20"/>
  </w:num>
  <w:num w:numId="64">
    <w:abstractNumId w:val="1"/>
  </w:num>
  <w:num w:numId="65">
    <w:abstractNumId w:val="2"/>
  </w:num>
  <w:num w:numId="66">
    <w:abstractNumId w:val="24"/>
  </w:num>
  <w:num w:numId="67">
    <w:abstractNumId w:val="59"/>
  </w:num>
  <w:num w:numId="68">
    <w:abstractNumId w:val="13"/>
  </w:num>
  <w:num w:numId="69">
    <w:abstractNumId w:val="3"/>
  </w:num>
  <w:num w:numId="70">
    <w:abstractNumId w:val="14"/>
  </w:num>
  <w:num w:numId="71">
    <w:abstractNumId w:val="81"/>
  </w:num>
  <w:num w:numId="72">
    <w:abstractNumId w:val="8"/>
  </w:num>
  <w:num w:numId="73">
    <w:abstractNumId w:val="28"/>
  </w:num>
  <w:num w:numId="74">
    <w:abstractNumId w:val="65"/>
  </w:num>
  <w:num w:numId="75">
    <w:abstractNumId w:val="42"/>
  </w:num>
  <w:num w:numId="76">
    <w:abstractNumId w:val="7"/>
  </w:num>
  <w:num w:numId="77">
    <w:abstractNumId w:val="27"/>
  </w:num>
  <w:num w:numId="78">
    <w:abstractNumId w:val="52"/>
  </w:num>
  <w:num w:numId="79">
    <w:abstractNumId w:val="68"/>
  </w:num>
  <w:num w:numId="80">
    <w:abstractNumId w:val="71"/>
  </w:num>
  <w:num w:numId="81">
    <w:abstractNumId w:val="58"/>
  </w:num>
  <w:num w:numId="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3"/>
  </w:num>
  <w:num w:numId="84">
    <w:abstractNumId w:val="47"/>
  </w:num>
  <w:num w:numId="85">
    <w:abstractNumId w:val="4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302"/>
    <w:rsid w:val="00014A8A"/>
    <w:rsid w:val="000151F9"/>
    <w:rsid w:val="000152A7"/>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2C35"/>
    <w:rsid w:val="00032F08"/>
    <w:rsid w:val="00033FF9"/>
    <w:rsid w:val="00035C62"/>
    <w:rsid w:val="00036A89"/>
    <w:rsid w:val="000436EE"/>
    <w:rsid w:val="0004373B"/>
    <w:rsid w:val="00043BCE"/>
    <w:rsid w:val="00043DE0"/>
    <w:rsid w:val="000450C6"/>
    <w:rsid w:val="00045936"/>
    <w:rsid w:val="00046CE9"/>
    <w:rsid w:val="000521B3"/>
    <w:rsid w:val="000530B3"/>
    <w:rsid w:val="00053AB9"/>
    <w:rsid w:val="0005502D"/>
    <w:rsid w:val="000550C8"/>
    <w:rsid w:val="00055FD7"/>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42A4"/>
    <w:rsid w:val="00075F3E"/>
    <w:rsid w:val="0007618E"/>
    <w:rsid w:val="000778FB"/>
    <w:rsid w:val="00077BA1"/>
    <w:rsid w:val="00077DF6"/>
    <w:rsid w:val="0008280E"/>
    <w:rsid w:val="00082FED"/>
    <w:rsid w:val="0008405C"/>
    <w:rsid w:val="00084B5A"/>
    <w:rsid w:val="00084E5C"/>
    <w:rsid w:val="000853C8"/>
    <w:rsid w:val="00086526"/>
    <w:rsid w:val="0008794F"/>
    <w:rsid w:val="0008796B"/>
    <w:rsid w:val="00087C7A"/>
    <w:rsid w:val="000910CE"/>
    <w:rsid w:val="00094B4F"/>
    <w:rsid w:val="000977F8"/>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38BE"/>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E75E2"/>
    <w:rsid w:val="000F0283"/>
    <w:rsid w:val="000F0624"/>
    <w:rsid w:val="000F0D02"/>
    <w:rsid w:val="000F12DA"/>
    <w:rsid w:val="000F1657"/>
    <w:rsid w:val="000F18E1"/>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27A26"/>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46FF7"/>
    <w:rsid w:val="00150742"/>
    <w:rsid w:val="0015121D"/>
    <w:rsid w:val="001512BA"/>
    <w:rsid w:val="001515DD"/>
    <w:rsid w:val="001537D4"/>
    <w:rsid w:val="0015398B"/>
    <w:rsid w:val="0015431D"/>
    <w:rsid w:val="00155272"/>
    <w:rsid w:val="00162512"/>
    <w:rsid w:val="001628D0"/>
    <w:rsid w:val="001637DD"/>
    <w:rsid w:val="001641F2"/>
    <w:rsid w:val="0016477E"/>
    <w:rsid w:val="001648A5"/>
    <w:rsid w:val="00164971"/>
    <w:rsid w:val="00165D6A"/>
    <w:rsid w:val="00166200"/>
    <w:rsid w:val="00170449"/>
    <w:rsid w:val="0017194A"/>
    <w:rsid w:val="001722C4"/>
    <w:rsid w:val="00172536"/>
    <w:rsid w:val="00173278"/>
    <w:rsid w:val="001734FC"/>
    <w:rsid w:val="00174D01"/>
    <w:rsid w:val="0017556E"/>
    <w:rsid w:val="00177054"/>
    <w:rsid w:val="00177644"/>
    <w:rsid w:val="00177863"/>
    <w:rsid w:val="00177AAF"/>
    <w:rsid w:val="00180145"/>
    <w:rsid w:val="0018189F"/>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6ADB"/>
    <w:rsid w:val="001C7358"/>
    <w:rsid w:val="001C7C1C"/>
    <w:rsid w:val="001D001F"/>
    <w:rsid w:val="001D033E"/>
    <w:rsid w:val="001D0340"/>
    <w:rsid w:val="001D0A25"/>
    <w:rsid w:val="001D1728"/>
    <w:rsid w:val="001D1A4E"/>
    <w:rsid w:val="001D1C85"/>
    <w:rsid w:val="001D2D95"/>
    <w:rsid w:val="001D3C29"/>
    <w:rsid w:val="001D4731"/>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1F701C"/>
    <w:rsid w:val="0020063A"/>
    <w:rsid w:val="002040C0"/>
    <w:rsid w:val="00204612"/>
    <w:rsid w:val="0020540A"/>
    <w:rsid w:val="00205450"/>
    <w:rsid w:val="00205672"/>
    <w:rsid w:val="00206687"/>
    <w:rsid w:val="00206FC6"/>
    <w:rsid w:val="00207AC9"/>
    <w:rsid w:val="00212D4B"/>
    <w:rsid w:val="002134A8"/>
    <w:rsid w:val="0021475D"/>
    <w:rsid w:val="00216D4B"/>
    <w:rsid w:val="00217332"/>
    <w:rsid w:val="00217870"/>
    <w:rsid w:val="00220844"/>
    <w:rsid w:val="00221090"/>
    <w:rsid w:val="00222203"/>
    <w:rsid w:val="00222419"/>
    <w:rsid w:val="00223FF0"/>
    <w:rsid w:val="002241E4"/>
    <w:rsid w:val="00224931"/>
    <w:rsid w:val="00224FA6"/>
    <w:rsid w:val="00226422"/>
    <w:rsid w:val="00226659"/>
    <w:rsid w:val="00226C79"/>
    <w:rsid w:val="00227AB9"/>
    <w:rsid w:val="00230F21"/>
    <w:rsid w:val="00232A4E"/>
    <w:rsid w:val="0023371F"/>
    <w:rsid w:val="00233A98"/>
    <w:rsid w:val="00233ED3"/>
    <w:rsid w:val="00234D56"/>
    <w:rsid w:val="0023658A"/>
    <w:rsid w:val="00236611"/>
    <w:rsid w:val="00236739"/>
    <w:rsid w:val="0024044D"/>
    <w:rsid w:val="00242490"/>
    <w:rsid w:val="002431BA"/>
    <w:rsid w:val="00245825"/>
    <w:rsid w:val="002469EF"/>
    <w:rsid w:val="00246F8D"/>
    <w:rsid w:val="00247911"/>
    <w:rsid w:val="00247D6B"/>
    <w:rsid w:val="00250EE5"/>
    <w:rsid w:val="00251531"/>
    <w:rsid w:val="0025387A"/>
    <w:rsid w:val="00253B05"/>
    <w:rsid w:val="00254E10"/>
    <w:rsid w:val="00257FC9"/>
    <w:rsid w:val="0026342C"/>
    <w:rsid w:val="00263B56"/>
    <w:rsid w:val="00266790"/>
    <w:rsid w:val="0027058A"/>
    <w:rsid w:val="00270B7E"/>
    <w:rsid w:val="002728AE"/>
    <w:rsid w:val="00272F11"/>
    <w:rsid w:val="00273F4D"/>
    <w:rsid w:val="00274D88"/>
    <w:rsid w:val="002760B5"/>
    <w:rsid w:val="00276B21"/>
    <w:rsid w:val="00277564"/>
    <w:rsid w:val="002800BC"/>
    <w:rsid w:val="00280117"/>
    <w:rsid w:val="00281114"/>
    <w:rsid w:val="002812B7"/>
    <w:rsid w:val="002826FE"/>
    <w:rsid w:val="00282787"/>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B07B9"/>
    <w:rsid w:val="002B0EF1"/>
    <w:rsid w:val="002B0FD0"/>
    <w:rsid w:val="002B132C"/>
    <w:rsid w:val="002B2893"/>
    <w:rsid w:val="002B3087"/>
    <w:rsid w:val="002B408A"/>
    <w:rsid w:val="002B7152"/>
    <w:rsid w:val="002B7FF7"/>
    <w:rsid w:val="002C12CC"/>
    <w:rsid w:val="002C149C"/>
    <w:rsid w:val="002C1BC1"/>
    <w:rsid w:val="002C2D40"/>
    <w:rsid w:val="002C37E6"/>
    <w:rsid w:val="002C6F93"/>
    <w:rsid w:val="002C7E1C"/>
    <w:rsid w:val="002D0644"/>
    <w:rsid w:val="002D09DD"/>
    <w:rsid w:val="002D0C9E"/>
    <w:rsid w:val="002D1955"/>
    <w:rsid w:val="002D1B86"/>
    <w:rsid w:val="002D249E"/>
    <w:rsid w:val="002D2DBE"/>
    <w:rsid w:val="002D48ED"/>
    <w:rsid w:val="002D566D"/>
    <w:rsid w:val="002D6352"/>
    <w:rsid w:val="002D6CA2"/>
    <w:rsid w:val="002E0D5F"/>
    <w:rsid w:val="002E15C9"/>
    <w:rsid w:val="002E18FC"/>
    <w:rsid w:val="002E1D84"/>
    <w:rsid w:val="002E2F67"/>
    <w:rsid w:val="002E3871"/>
    <w:rsid w:val="002E39B7"/>
    <w:rsid w:val="002E42F6"/>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33"/>
    <w:rsid w:val="00315798"/>
    <w:rsid w:val="00317A25"/>
    <w:rsid w:val="00317C1A"/>
    <w:rsid w:val="00317C53"/>
    <w:rsid w:val="003202B3"/>
    <w:rsid w:val="00320F91"/>
    <w:rsid w:val="00323B10"/>
    <w:rsid w:val="003247A5"/>
    <w:rsid w:val="00324D72"/>
    <w:rsid w:val="0032556F"/>
    <w:rsid w:val="0032562F"/>
    <w:rsid w:val="00325AC4"/>
    <w:rsid w:val="00325D16"/>
    <w:rsid w:val="0032776C"/>
    <w:rsid w:val="003313EB"/>
    <w:rsid w:val="00331932"/>
    <w:rsid w:val="003320AC"/>
    <w:rsid w:val="00332896"/>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1F67"/>
    <w:rsid w:val="003521A7"/>
    <w:rsid w:val="00352806"/>
    <w:rsid w:val="003534BF"/>
    <w:rsid w:val="00353DD4"/>
    <w:rsid w:val="00354033"/>
    <w:rsid w:val="00354AD9"/>
    <w:rsid w:val="00355071"/>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4500"/>
    <w:rsid w:val="00395360"/>
    <w:rsid w:val="00395B9F"/>
    <w:rsid w:val="00396BBF"/>
    <w:rsid w:val="003979FA"/>
    <w:rsid w:val="00397A9A"/>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1A6"/>
    <w:rsid w:val="003B44E5"/>
    <w:rsid w:val="003B4AA9"/>
    <w:rsid w:val="003B5E66"/>
    <w:rsid w:val="003B6AFB"/>
    <w:rsid w:val="003B6F67"/>
    <w:rsid w:val="003C1501"/>
    <w:rsid w:val="003C359B"/>
    <w:rsid w:val="003C4C49"/>
    <w:rsid w:val="003C6F16"/>
    <w:rsid w:val="003C758B"/>
    <w:rsid w:val="003C75B2"/>
    <w:rsid w:val="003C7B82"/>
    <w:rsid w:val="003D08D0"/>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E68EC"/>
    <w:rsid w:val="003F0AA4"/>
    <w:rsid w:val="003F0F07"/>
    <w:rsid w:val="003F14D2"/>
    <w:rsid w:val="003F1B97"/>
    <w:rsid w:val="003F2B0A"/>
    <w:rsid w:val="003F3B3E"/>
    <w:rsid w:val="003F5A7C"/>
    <w:rsid w:val="003F6689"/>
    <w:rsid w:val="003F69D7"/>
    <w:rsid w:val="003F77AD"/>
    <w:rsid w:val="003F7DE9"/>
    <w:rsid w:val="003F7E4E"/>
    <w:rsid w:val="003F7E51"/>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0D62"/>
    <w:rsid w:val="00432806"/>
    <w:rsid w:val="00433E8F"/>
    <w:rsid w:val="00434F4D"/>
    <w:rsid w:val="00435C83"/>
    <w:rsid w:val="0043791D"/>
    <w:rsid w:val="00437A92"/>
    <w:rsid w:val="0044087B"/>
    <w:rsid w:val="00441908"/>
    <w:rsid w:val="00442159"/>
    <w:rsid w:val="00443AFB"/>
    <w:rsid w:val="00443C4D"/>
    <w:rsid w:val="0044416D"/>
    <w:rsid w:val="00444E99"/>
    <w:rsid w:val="00446599"/>
    <w:rsid w:val="00447382"/>
    <w:rsid w:val="00447396"/>
    <w:rsid w:val="00447E67"/>
    <w:rsid w:val="00450D14"/>
    <w:rsid w:val="00451B08"/>
    <w:rsid w:val="00451C13"/>
    <w:rsid w:val="00452036"/>
    <w:rsid w:val="00452940"/>
    <w:rsid w:val="00452E1C"/>
    <w:rsid w:val="004546B5"/>
    <w:rsid w:val="004579A7"/>
    <w:rsid w:val="00460508"/>
    <w:rsid w:val="00460B78"/>
    <w:rsid w:val="00460C17"/>
    <w:rsid w:val="00463C1D"/>
    <w:rsid w:val="00466A45"/>
    <w:rsid w:val="00466DEE"/>
    <w:rsid w:val="00470255"/>
    <w:rsid w:val="00470661"/>
    <w:rsid w:val="00470903"/>
    <w:rsid w:val="00470F5A"/>
    <w:rsid w:val="00472292"/>
    <w:rsid w:val="0047515C"/>
    <w:rsid w:val="004752E6"/>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35"/>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3C15"/>
    <w:rsid w:val="00494831"/>
    <w:rsid w:val="0049567C"/>
    <w:rsid w:val="004958F7"/>
    <w:rsid w:val="0049696A"/>
    <w:rsid w:val="00497145"/>
    <w:rsid w:val="004A1568"/>
    <w:rsid w:val="004A19E0"/>
    <w:rsid w:val="004A1CDB"/>
    <w:rsid w:val="004A1D27"/>
    <w:rsid w:val="004A3755"/>
    <w:rsid w:val="004A49F5"/>
    <w:rsid w:val="004A4B4A"/>
    <w:rsid w:val="004A4F31"/>
    <w:rsid w:val="004A5B68"/>
    <w:rsid w:val="004A65DA"/>
    <w:rsid w:val="004A6CBB"/>
    <w:rsid w:val="004B0C99"/>
    <w:rsid w:val="004B1BE4"/>
    <w:rsid w:val="004B227D"/>
    <w:rsid w:val="004B37F8"/>
    <w:rsid w:val="004B3BBC"/>
    <w:rsid w:val="004B3E7F"/>
    <w:rsid w:val="004B4168"/>
    <w:rsid w:val="004B52BB"/>
    <w:rsid w:val="004B6CE4"/>
    <w:rsid w:val="004B7F25"/>
    <w:rsid w:val="004C0083"/>
    <w:rsid w:val="004C01CA"/>
    <w:rsid w:val="004C0DA4"/>
    <w:rsid w:val="004C110F"/>
    <w:rsid w:val="004C3078"/>
    <w:rsid w:val="004C32C0"/>
    <w:rsid w:val="004C3E03"/>
    <w:rsid w:val="004C4B45"/>
    <w:rsid w:val="004C4FA9"/>
    <w:rsid w:val="004C5145"/>
    <w:rsid w:val="004C6342"/>
    <w:rsid w:val="004C7C56"/>
    <w:rsid w:val="004D08CC"/>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9D7"/>
    <w:rsid w:val="004F63EB"/>
    <w:rsid w:val="004F6812"/>
    <w:rsid w:val="004F7D01"/>
    <w:rsid w:val="00500770"/>
    <w:rsid w:val="00503361"/>
    <w:rsid w:val="005044EC"/>
    <w:rsid w:val="00504A7B"/>
    <w:rsid w:val="005057B5"/>
    <w:rsid w:val="00506D4A"/>
    <w:rsid w:val="00507788"/>
    <w:rsid w:val="005110E1"/>
    <w:rsid w:val="00511B8B"/>
    <w:rsid w:val="00512AAF"/>
    <w:rsid w:val="00513159"/>
    <w:rsid w:val="005137AD"/>
    <w:rsid w:val="00514BAF"/>
    <w:rsid w:val="00515767"/>
    <w:rsid w:val="00515E02"/>
    <w:rsid w:val="00516A48"/>
    <w:rsid w:val="00520398"/>
    <w:rsid w:val="0052153A"/>
    <w:rsid w:val="00523418"/>
    <w:rsid w:val="0052346B"/>
    <w:rsid w:val="00524383"/>
    <w:rsid w:val="00524C8F"/>
    <w:rsid w:val="00525A7B"/>
    <w:rsid w:val="0053312B"/>
    <w:rsid w:val="00533E87"/>
    <w:rsid w:val="00534763"/>
    <w:rsid w:val="00534BF9"/>
    <w:rsid w:val="00534CF3"/>
    <w:rsid w:val="00534F77"/>
    <w:rsid w:val="005375FA"/>
    <w:rsid w:val="00541A33"/>
    <w:rsid w:val="00541BD3"/>
    <w:rsid w:val="00541DD3"/>
    <w:rsid w:val="005436E4"/>
    <w:rsid w:val="00544C94"/>
    <w:rsid w:val="00544FE1"/>
    <w:rsid w:val="00545239"/>
    <w:rsid w:val="005455F6"/>
    <w:rsid w:val="0054687E"/>
    <w:rsid w:val="00546925"/>
    <w:rsid w:val="00547C0C"/>
    <w:rsid w:val="0055085B"/>
    <w:rsid w:val="00551622"/>
    <w:rsid w:val="00551C33"/>
    <w:rsid w:val="00552834"/>
    <w:rsid w:val="005530A3"/>
    <w:rsid w:val="00554306"/>
    <w:rsid w:val="00557025"/>
    <w:rsid w:val="0055742C"/>
    <w:rsid w:val="00562321"/>
    <w:rsid w:val="00562C77"/>
    <w:rsid w:val="00564D7E"/>
    <w:rsid w:val="00565529"/>
    <w:rsid w:val="005668AF"/>
    <w:rsid w:val="00570F42"/>
    <w:rsid w:val="00571D0D"/>
    <w:rsid w:val="0057347E"/>
    <w:rsid w:val="005741A8"/>
    <w:rsid w:val="005745E3"/>
    <w:rsid w:val="00575714"/>
    <w:rsid w:val="00577053"/>
    <w:rsid w:val="00577B6F"/>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3C09"/>
    <w:rsid w:val="00594F01"/>
    <w:rsid w:val="00595317"/>
    <w:rsid w:val="00595907"/>
    <w:rsid w:val="00595E35"/>
    <w:rsid w:val="0059613E"/>
    <w:rsid w:val="005961F5"/>
    <w:rsid w:val="00596D4B"/>
    <w:rsid w:val="005A0A0B"/>
    <w:rsid w:val="005A25FA"/>
    <w:rsid w:val="005A27DE"/>
    <w:rsid w:val="005A2851"/>
    <w:rsid w:val="005A494D"/>
    <w:rsid w:val="005A57E7"/>
    <w:rsid w:val="005A792D"/>
    <w:rsid w:val="005A7BEC"/>
    <w:rsid w:val="005B1FDE"/>
    <w:rsid w:val="005B355E"/>
    <w:rsid w:val="005B3DA9"/>
    <w:rsid w:val="005B3E68"/>
    <w:rsid w:val="005B4E66"/>
    <w:rsid w:val="005B666F"/>
    <w:rsid w:val="005B68C9"/>
    <w:rsid w:val="005B6901"/>
    <w:rsid w:val="005B6F7A"/>
    <w:rsid w:val="005C1A20"/>
    <w:rsid w:val="005C1A68"/>
    <w:rsid w:val="005C1C60"/>
    <w:rsid w:val="005C30CD"/>
    <w:rsid w:val="005C3726"/>
    <w:rsid w:val="005C42D3"/>
    <w:rsid w:val="005C676A"/>
    <w:rsid w:val="005C68C0"/>
    <w:rsid w:val="005C7357"/>
    <w:rsid w:val="005C799E"/>
    <w:rsid w:val="005D0167"/>
    <w:rsid w:val="005D03FD"/>
    <w:rsid w:val="005D05AE"/>
    <w:rsid w:val="005D09D2"/>
    <w:rsid w:val="005D0AA2"/>
    <w:rsid w:val="005D1739"/>
    <w:rsid w:val="005D1932"/>
    <w:rsid w:val="005D2A8E"/>
    <w:rsid w:val="005D2DE1"/>
    <w:rsid w:val="005D3105"/>
    <w:rsid w:val="005D559C"/>
    <w:rsid w:val="005D5AB7"/>
    <w:rsid w:val="005D5AFD"/>
    <w:rsid w:val="005D5E20"/>
    <w:rsid w:val="005D6371"/>
    <w:rsid w:val="005D7C97"/>
    <w:rsid w:val="005D7EDC"/>
    <w:rsid w:val="005E0054"/>
    <w:rsid w:val="005E3304"/>
    <w:rsid w:val="005E452A"/>
    <w:rsid w:val="005E574E"/>
    <w:rsid w:val="005E65E2"/>
    <w:rsid w:val="005F01AC"/>
    <w:rsid w:val="005F1713"/>
    <w:rsid w:val="005F20CE"/>
    <w:rsid w:val="005F2B57"/>
    <w:rsid w:val="005F2F1F"/>
    <w:rsid w:val="005F2F41"/>
    <w:rsid w:val="005F37D7"/>
    <w:rsid w:val="005F621F"/>
    <w:rsid w:val="005F7442"/>
    <w:rsid w:val="005F74F8"/>
    <w:rsid w:val="00600234"/>
    <w:rsid w:val="00600D37"/>
    <w:rsid w:val="00601087"/>
    <w:rsid w:val="006013BE"/>
    <w:rsid w:val="00601D70"/>
    <w:rsid w:val="00601FF8"/>
    <w:rsid w:val="00605A89"/>
    <w:rsid w:val="00606657"/>
    <w:rsid w:val="00607D4C"/>
    <w:rsid w:val="0061324C"/>
    <w:rsid w:val="00614B79"/>
    <w:rsid w:val="006169DA"/>
    <w:rsid w:val="00617257"/>
    <w:rsid w:val="00617953"/>
    <w:rsid w:val="00617C7C"/>
    <w:rsid w:val="00621336"/>
    <w:rsid w:val="00625125"/>
    <w:rsid w:val="00625D61"/>
    <w:rsid w:val="006268D9"/>
    <w:rsid w:val="00630DF3"/>
    <w:rsid w:val="006320D5"/>
    <w:rsid w:val="00632588"/>
    <w:rsid w:val="00633793"/>
    <w:rsid w:val="006359EA"/>
    <w:rsid w:val="006374A7"/>
    <w:rsid w:val="00640D74"/>
    <w:rsid w:val="00642FFA"/>
    <w:rsid w:val="006430FD"/>
    <w:rsid w:val="0064330E"/>
    <w:rsid w:val="006469BD"/>
    <w:rsid w:val="006470AB"/>
    <w:rsid w:val="00647D03"/>
    <w:rsid w:val="006500EA"/>
    <w:rsid w:val="006519CC"/>
    <w:rsid w:val="006526D4"/>
    <w:rsid w:val="00653870"/>
    <w:rsid w:val="00653F27"/>
    <w:rsid w:val="00654B01"/>
    <w:rsid w:val="00655463"/>
    <w:rsid w:val="00655960"/>
    <w:rsid w:val="00660A68"/>
    <w:rsid w:val="00662A29"/>
    <w:rsid w:val="0066344E"/>
    <w:rsid w:val="00663A43"/>
    <w:rsid w:val="00665775"/>
    <w:rsid w:val="006658EA"/>
    <w:rsid w:val="006663CE"/>
    <w:rsid w:val="00666F41"/>
    <w:rsid w:val="00667596"/>
    <w:rsid w:val="00670DB0"/>
    <w:rsid w:val="0067144D"/>
    <w:rsid w:val="00671598"/>
    <w:rsid w:val="00671A09"/>
    <w:rsid w:val="00672715"/>
    <w:rsid w:val="00672F29"/>
    <w:rsid w:val="00673144"/>
    <w:rsid w:val="0067328D"/>
    <w:rsid w:val="00673AD8"/>
    <w:rsid w:val="00673C8F"/>
    <w:rsid w:val="0067456A"/>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400E"/>
    <w:rsid w:val="006A40B2"/>
    <w:rsid w:val="006A417C"/>
    <w:rsid w:val="006A4F2A"/>
    <w:rsid w:val="006A6EF1"/>
    <w:rsid w:val="006A7A05"/>
    <w:rsid w:val="006B1ED3"/>
    <w:rsid w:val="006B26CF"/>
    <w:rsid w:val="006B2C8A"/>
    <w:rsid w:val="006B51BF"/>
    <w:rsid w:val="006B5BBB"/>
    <w:rsid w:val="006B7695"/>
    <w:rsid w:val="006B79A3"/>
    <w:rsid w:val="006B79B3"/>
    <w:rsid w:val="006B7C5D"/>
    <w:rsid w:val="006B7E11"/>
    <w:rsid w:val="006C24DA"/>
    <w:rsid w:val="006C3F4D"/>
    <w:rsid w:val="006C541D"/>
    <w:rsid w:val="006C6E4C"/>
    <w:rsid w:val="006D1BD2"/>
    <w:rsid w:val="006D23CA"/>
    <w:rsid w:val="006D23D2"/>
    <w:rsid w:val="006D3864"/>
    <w:rsid w:val="006D4CF2"/>
    <w:rsid w:val="006D6032"/>
    <w:rsid w:val="006E03AC"/>
    <w:rsid w:val="006E2432"/>
    <w:rsid w:val="006E2A4B"/>
    <w:rsid w:val="006E50F9"/>
    <w:rsid w:val="006E69E3"/>
    <w:rsid w:val="006E73BC"/>
    <w:rsid w:val="006E7FC4"/>
    <w:rsid w:val="006F1689"/>
    <w:rsid w:val="006F1EA5"/>
    <w:rsid w:val="006F277E"/>
    <w:rsid w:val="006F38B7"/>
    <w:rsid w:val="006F4D3F"/>
    <w:rsid w:val="006F53DA"/>
    <w:rsid w:val="006F6489"/>
    <w:rsid w:val="006F6744"/>
    <w:rsid w:val="006F69FC"/>
    <w:rsid w:val="006F7455"/>
    <w:rsid w:val="00701C6A"/>
    <w:rsid w:val="007035FA"/>
    <w:rsid w:val="00704FCD"/>
    <w:rsid w:val="00705282"/>
    <w:rsid w:val="00707D49"/>
    <w:rsid w:val="007126AA"/>
    <w:rsid w:val="0071485B"/>
    <w:rsid w:val="00714A06"/>
    <w:rsid w:val="0071527F"/>
    <w:rsid w:val="007155DA"/>
    <w:rsid w:val="00716461"/>
    <w:rsid w:val="0072017F"/>
    <w:rsid w:val="007212CC"/>
    <w:rsid w:val="0072289C"/>
    <w:rsid w:val="007244E6"/>
    <w:rsid w:val="00724A0F"/>
    <w:rsid w:val="007260C5"/>
    <w:rsid w:val="00727092"/>
    <w:rsid w:val="00727B78"/>
    <w:rsid w:val="00730839"/>
    <w:rsid w:val="00732163"/>
    <w:rsid w:val="00733794"/>
    <w:rsid w:val="007338C9"/>
    <w:rsid w:val="00733A6A"/>
    <w:rsid w:val="007345CA"/>
    <w:rsid w:val="00735855"/>
    <w:rsid w:val="00736E26"/>
    <w:rsid w:val="00737C40"/>
    <w:rsid w:val="00744AEA"/>
    <w:rsid w:val="0074543F"/>
    <w:rsid w:val="00745DA7"/>
    <w:rsid w:val="00745F2F"/>
    <w:rsid w:val="00747543"/>
    <w:rsid w:val="007515D3"/>
    <w:rsid w:val="00752A2D"/>
    <w:rsid w:val="00755614"/>
    <w:rsid w:val="00762198"/>
    <w:rsid w:val="00762DE5"/>
    <w:rsid w:val="00770186"/>
    <w:rsid w:val="0077233A"/>
    <w:rsid w:val="00773D17"/>
    <w:rsid w:val="00775364"/>
    <w:rsid w:val="00775E5E"/>
    <w:rsid w:val="00777B35"/>
    <w:rsid w:val="007802D4"/>
    <w:rsid w:val="007805F4"/>
    <w:rsid w:val="007838DB"/>
    <w:rsid w:val="00784131"/>
    <w:rsid w:val="0078519A"/>
    <w:rsid w:val="00785F0A"/>
    <w:rsid w:val="0078693A"/>
    <w:rsid w:val="007872F6"/>
    <w:rsid w:val="007904AD"/>
    <w:rsid w:val="007908CA"/>
    <w:rsid w:val="00790F53"/>
    <w:rsid w:val="007910A2"/>
    <w:rsid w:val="007912AF"/>
    <w:rsid w:val="0079228E"/>
    <w:rsid w:val="0079510D"/>
    <w:rsid w:val="00795597"/>
    <w:rsid w:val="00795BA8"/>
    <w:rsid w:val="00795EB8"/>
    <w:rsid w:val="00796BA3"/>
    <w:rsid w:val="007A1264"/>
    <w:rsid w:val="007A211F"/>
    <w:rsid w:val="007A2E20"/>
    <w:rsid w:val="007A371C"/>
    <w:rsid w:val="007A41C9"/>
    <w:rsid w:val="007A634E"/>
    <w:rsid w:val="007A6614"/>
    <w:rsid w:val="007A6E04"/>
    <w:rsid w:val="007A78E1"/>
    <w:rsid w:val="007B14FE"/>
    <w:rsid w:val="007B34BD"/>
    <w:rsid w:val="007B3676"/>
    <w:rsid w:val="007B3EF8"/>
    <w:rsid w:val="007B459A"/>
    <w:rsid w:val="007B6761"/>
    <w:rsid w:val="007B6AA5"/>
    <w:rsid w:val="007B72CA"/>
    <w:rsid w:val="007B7A08"/>
    <w:rsid w:val="007C0085"/>
    <w:rsid w:val="007C14F5"/>
    <w:rsid w:val="007C15EA"/>
    <w:rsid w:val="007C1A96"/>
    <w:rsid w:val="007C2AE5"/>
    <w:rsid w:val="007C45F9"/>
    <w:rsid w:val="007C5D05"/>
    <w:rsid w:val="007C5F1D"/>
    <w:rsid w:val="007D0752"/>
    <w:rsid w:val="007D0E47"/>
    <w:rsid w:val="007D0F41"/>
    <w:rsid w:val="007D103B"/>
    <w:rsid w:val="007D2A6C"/>
    <w:rsid w:val="007D2B17"/>
    <w:rsid w:val="007D3490"/>
    <w:rsid w:val="007D427B"/>
    <w:rsid w:val="007D4F6A"/>
    <w:rsid w:val="007D6186"/>
    <w:rsid w:val="007D63B3"/>
    <w:rsid w:val="007D67B6"/>
    <w:rsid w:val="007D7898"/>
    <w:rsid w:val="007D7D9D"/>
    <w:rsid w:val="007E049F"/>
    <w:rsid w:val="007E04FC"/>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7F7BCB"/>
    <w:rsid w:val="0080092E"/>
    <w:rsid w:val="00801516"/>
    <w:rsid w:val="0080158C"/>
    <w:rsid w:val="008034FB"/>
    <w:rsid w:val="00803A95"/>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442F"/>
    <w:rsid w:val="0082603D"/>
    <w:rsid w:val="00826E43"/>
    <w:rsid w:val="00827BA0"/>
    <w:rsid w:val="00832755"/>
    <w:rsid w:val="0083277D"/>
    <w:rsid w:val="008330F9"/>
    <w:rsid w:val="00834EA3"/>
    <w:rsid w:val="00835624"/>
    <w:rsid w:val="00835E4A"/>
    <w:rsid w:val="008372B2"/>
    <w:rsid w:val="00837AC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51D"/>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31E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4236"/>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2449"/>
    <w:rsid w:val="008C4E60"/>
    <w:rsid w:val="008C4FDA"/>
    <w:rsid w:val="008C72F2"/>
    <w:rsid w:val="008C78BD"/>
    <w:rsid w:val="008D00DB"/>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07EAE"/>
    <w:rsid w:val="00910EE4"/>
    <w:rsid w:val="00911EC5"/>
    <w:rsid w:val="00912C79"/>
    <w:rsid w:val="00914132"/>
    <w:rsid w:val="00917A5D"/>
    <w:rsid w:val="00920833"/>
    <w:rsid w:val="0092167E"/>
    <w:rsid w:val="009220E3"/>
    <w:rsid w:val="00925C5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806"/>
    <w:rsid w:val="00953458"/>
    <w:rsid w:val="009557FF"/>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24DF"/>
    <w:rsid w:val="009738D0"/>
    <w:rsid w:val="00974DFE"/>
    <w:rsid w:val="00975092"/>
    <w:rsid w:val="0097614A"/>
    <w:rsid w:val="00976556"/>
    <w:rsid w:val="009817EF"/>
    <w:rsid w:val="009832E0"/>
    <w:rsid w:val="0098416C"/>
    <w:rsid w:val="00986057"/>
    <w:rsid w:val="0098605C"/>
    <w:rsid w:val="00986E9A"/>
    <w:rsid w:val="009876FE"/>
    <w:rsid w:val="009878DF"/>
    <w:rsid w:val="00987EC6"/>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920"/>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E77"/>
    <w:rsid w:val="009D470D"/>
    <w:rsid w:val="009D4DAE"/>
    <w:rsid w:val="009D503C"/>
    <w:rsid w:val="009D50A4"/>
    <w:rsid w:val="009D6807"/>
    <w:rsid w:val="009D72F7"/>
    <w:rsid w:val="009E2F01"/>
    <w:rsid w:val="009E4102"/>
    <w:rsid w:val="009E42E0"/>
    <w:rsid w:val="009E4350"/>
    <w:rsid w:val="009E435B"/>
    <w:rsid w:val="009E4F7E"/>
    <w:rsid w:val="009E5753"/>
    <w:rsid w:val="009E58FD"/>
    <w:rsid w:val="009E6195"/>
    <w:rsid w:val="009E670D"/>
    <w:rsid w:val="009E73B1"/>
    <w:rsid w:val="009E73E2"/>
    <w:rsid w:val="009E7BAE"/>
    <w:rsid w:val="009F01BF"/>
    <w:rsid w:val="009F0A31"/>
    <w:rsid w:val="009F0C34"/>
    <w:rsid w:val="009F21A8"/>
    <w:rsid w:val="009F276E"/>
    <w:rsid w:val="009F3A1D"/>
    <w:rsid w:val="009F3A23"/>
    <w:rsid w:val="009F4459"/>
    <w:rsid w:val="009F493C"/>
    <w:rsid w:val="009F6209"/>
    <w:rsid w:val="009F62A5"/>
    <w:rsid w:val="009F6FFD"/>
    <w:rsid w:val="009F75C5"/>
    <w:rsid w:val="00A0089B"/>
    <w:rsid w:val="00A02411"/>
    <w:rsid w:val="00A03866"/>
    <w:rsid w:val="00A04311"/>
    <w:rsid w:val="00A0455C"/>
    <w:rsid w:val="00A04E44"/>
    <w:rsid w:val="00A100EE"/>
    <w:rsid w:val="00A10382"/>
    <w:rsid w:val="00A11B71"/>
    <w:rsid w:val="00A11F33"/>
    <w:rsid w:val="00A12D92"/>
    <w:rsid w:val="00A20B12"/>
    <w:rsid w:val="00A2163E"/>
    <w:rsid w:val="00A22BAB"/>
    <w:rsid w:val="00A233EA"/>
    <w:rsid w:val="00A23B70"/>
    <w:rsid w:val="00A24493"/>
    <w:rsid w:val="00A24BB4"/>
    <w:rsid w:val="00A24DA0"/>
    <w:rsid w:val="00A24FC8"/>
    <w:rsid w:val="00A2647E"/>
    <w:rsid w:val="00A265F9"/>
    <w:rsid w:val="00A26739"/>
    <w:rsid w:val="00A26877"/>
    <w:rsid w:val="00A26F56"/>
    <w:rsid w:val="00A302DD"/>
    <w:rsid w:val="00A30F76"/>
    <w:rsid w:val="00A30FE9"/>
    <w:rsid w:val="00A33F72"/>
    <w:rsid w:val="00A3473B"/>
    <w:rsid w:val="00A35531"/>
    <w:rsid w:val="00A36705"/>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41FD"/>
    <w:rsid w:val="00A655B9"/>
    <w:rsid w:val="00A66CB7"/>
    <w:rsid w:val="00A67961"/>
    <w:rsid w:val="00A71B19"/>
    <w:rsid w:val="00A73B0F"/>
    <w:rsid w:val="00A7447E"/>
    <w:rsid w:val="00A76348"/>
    <w:rsid w:val="00A8003D"/>
    <w:rsid w:val="00A80AEA"/>
    <w:rsid w:val="00A80F8A"/>
    <w:rsid w:val="00A817C6"/>
    <w:rsid w:val="00A85EAD"/>
    <w:rsid w:val="00A87297"/>
    <w:rsid w:val="00A87478"/>
    <w:rsid w:val="00A8759C"/>
    <w:rsid w:val="00A87D8B"/>
    <w:rsid w:val="00A90CCE"/>
    <w:rsid w:val="00A91339"/>
    <w:rsid w:val="00A91907"/>
    <w:rsid w:val="00A9207B"/>
    <w:rsid w:val="00A9405B"/>
    <w:rsid w:val="00AA0EB9"/>
    <w:rsid w:val="00AA1932"/>
    <w:rsid w:val="00AA2AD2"/>
    <w:rsid w:val="00AA3FDD"/>
    <w:rsid w:val="00AA4970"/>
    <w:rsid w:val="00AA4F20"/>
    <w:rsid w:val="00AA4FDB"/>
    <w:rsid w:val="00AA59A0"/>
    <w:rsid w:val="00AA69D9"/>
    <w:rsid w:val="00AB0104"/>
    <w:rsid w:val="00AB08A2"/>
    <w:rsid w:val="00AB128D"/>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F1"/>
    <w:rsid w:val="00AD5CC3"/>
    <w:rsid w:val="00AD7920"/>
    <w:rsid w:val="00AD7AAC"/>
    <w:rsid w:val="00AD7B9C"/>
    <w:rsid w:val="00AE0410"/>
    <w:rsid w:val="00AE2B21"/>
    <w:rsid w:val="00AE3A7B"/>
    <w:rsid w:val="00AE3CA1"/>
    <w:rsid w:val="00AE474B"/>
    <w:rsid w:val="00AE51E1"/>
    <w:rsid w:val="00AE57B1"/>
    <w:rsid w:val="00AE61CC"/>
    <w:rsid w:val="00AF0B91"/>
    <w:rsid w:val="00AF173C"/>
    <w:rsid w:val="00AF25E9"/>
    <w:rsid w:val="00AF2D0E"/>
    <w:rsid w:val="00AF34E8"/>
    <w:rsid w:val="00AF4E87"/>
    <w:rsid w:val="00AF51FD"/>
    <w:rsid w:val="00AF52F0"/>
    <w:rsid w:val="00AF53BA"/>
    <w:rsid w:val="00AF6134"/>
    <w:rsid w:val="00AF6E26"/>
    <w:rsid w:val="00AF73D2"/>
    <w:rsid w:val="00B001C0"/>
    <w:rsid w:val="00B00FE9"/>
    <w:rsid w:val="00B0169E"/>
    <w:rsid w:val="00B01BAC"/>
    <w:rsid w:val="00B023CD"/>
    <w:rsid w:val="00B04DA9"/>
    <w:rsid w:val="00B05193"/>
    <w:rsid w:val="00B06C89"/>
    <w:rsid w:val="00B07B30"/>
    <w:rsid w:val="00B07F86"/>
    <w:rsid w:val="00B11662"/>
    <w:rsid w:val="00B12042"/>
    <w:rsid w:val="00B142B3"/>
    <w:rsid w:val="00B14C7B"/>
    <w:rsid w:val="00B14D9C"/>
    <w:rsid w:val="00B1578E"/>
    <w:rsid w:val="00B15C88"/>
    <w:rsid w:val="00B16D97"/>
    <w:rsid w:val="00B170B2"/>
    <w:rsid w:val="00B174FF"/>
    <w:rsid w:val="00B20823"/>
    <w:rsid w:val="00B2224F"/>
    <w:rsid w:val="00B22A0B"/>
    <w:rsid w:val="00B2342A"/>
    <w:rsid w:val="00B252EB"/>
    <w:rsid w:val="00B2574C"/>
    <w:rsid w:val="00B272D9"/>
    <w:rsid w:val="00B309A3"/>
    <w:rsid w:val="00B30B4C"/>
    <w:rsid w:val="00B31202"/>
    <w:rsid w:val="00B32A86"/>
    <w:rsid w:val="00B33505"/>
    <w:rsid w:val="00B34300"/>
    <w:rsid w:val="00B36291"/>
    <w:rsid w:val="00B40D1F"/>
    <w:rsid w:val="00B42702"/>
    <w:rsid w:val="00B434F7"/>
    <w:rsid w:val="00B4354F"/>
    <w:rsid w:val="00B43E83"/>
    <w:rsid w:val="00B44402"/>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4B07"/>
    <w:rsid w:val="00B876AF"/>
    <w:rsid w:val="00B87CCB"/>
    <w:rsid w:val="00B91119"/>
    <w:rsid w:val="00B9155B"/>
    <w:rsid w:val="00B9200D"/>
    <w:rsid w:val="00B92F13"/>
    <w:rsid w:val="00B93264"/>
    <w:rsid w:val="00B9403A"/>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2943"/>
    <w:rsid w:val="00BB6588"/>
    <w:rsid w:val="00BB76F8"/>
    <w:rsid w:val="00BC1073"/>
    <w:rsid w:val="00BC13B2"/>
    <w:rsid w:val="00BC303C"/>
    <w:rsid w:val="00BC40C0"/>
    <w:rsid w:val="00BC5875"/>
    <w:rsid w:val="00BC62E4"/>
    <w:rsid w:val="00BC64AB"/>
    <w:rsid w:val="00BD0627"/>
    <w:rsid w:val="00BD089B"/>
    <w:rsid w:val="00BD0AAA"/>
    <w:rsid w:val="00BD16C3"/>
    <w:rsid w:val="00BD1F23"/>
    <w:rsid w:val="00BD58B8"/>
    <w:rsid w:val="00BD5A6F"/>
    <w:rsid w:val="00BD675C"/>
    <w:rsid w:val="00BD6D61"/>
    <w:rsid w:val="00BD7172"/>
    <w:rsid w:val="00BE0602"/>
    <w:rsid w:val="00BE14EC"/>
    <w:rsid w:val="00BE1D95"/>
    <w:rsid w:val="00BE21CB"/>
    <w:rsid w:val="00BE2495"/>
    <w:rsid w:val="00BE353D"/>
    <w:rsid w:val="00BE5D23"/>
    <w:rsid w:val="00BE66BE"/>
    <w:rsid w:val="00BE66CE"/>
    <w:rsid w:val="00BE69C2"/>
    <w:rsid w:val="00BF05DB"/>
    <w:rsid w:val="00BF1327"/>
    <w:rsid w:val="00BF1803"/>
    <w:rsid w:val="00BF269D"/>
    <w:rsid w:val="00BF3D6D"/>
    <w:rsid w:val="00BF4397"/>
    <w:rsid w:val="00BF5C18"/>
    <w:rsid w:val="00BF6F5A"/>
    <w:rsid w:val="00BF7AA7"/>
    <w:rsid w:val="00C00803"/>
    <w:rsid w:val="00C00CB1"/>
    <w:rsid w:val="00C00EB1"/>
    <w:rsid w:val="00C00F92"/>
    <w:rsid w:val="00C0157E"/>
    <w:rsid w:val="00C0174D"/>
    <w:rsid w:val="00C024D0"/>
    <w:rsid w:val="00C0464F"/>
    <w:rsid w:val="00C04EEE"/>
    <w:rsid w:val="00C05987"/>
    <w:rsid w:val="00C05DBF"/>
    <w:rsid w:val="00C06305"/>
    <w:rsid w:val="00C065A9"/>
    <w:rsid w:val="00C066BA"/>
    <w:rsid w:val="00C07677"/>
    <w:rsid w:val="00C10AEE"/>
    <w:rsid w:val="00C10EA2"/>
    <w:rsid w:val="00C11069"/>
    <w:rsid w:val="00C11079"/>
    <w:rsid w:val="00C11203"/>
    <w:rsid w:val="00C1121D"/>
    <w:rsid w:val="00C1201C"/>
    <w:rsid w:val="00C13094"/>
    <w:rsid w:val="00C1340B"/>
    <w:rsid w:val="00C153C0"/>
    <w:rsid w:val="00C15A87"/>
    <w:rsid w:val="00C16473"/>
    <w:rsid w:val="00C20446"/>
    <w:rsid w:val="00C235F6"/>
    <w:rsid w:val="00C25570"/>
    <w:rsid w:val="00C25E68"/>
    <w:rsid w:val="00C260D4"/>
    <w:rsid w:val="00C26557"/>
    <w:rsid w:val="00C269AE"/>
    <w:rsid w:val="00C307C6"/>
    <w:rsid w:val="00C30B87"/>
    <w:rsid w:val="00C30F21"/>
    <w:rsid w:val="00C33183"/>
    <w:rsid w:val="00C33307"/>
    <w:rsid w:val="00C33E72"/>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4E2C"/>
    <w:rsid w:val="00C4625F"/>
    <w:rsid w:val="00C479DE"/>
    <w:rsid w:val="00C47D0E"/>
    <w:rsid w:val="00C5035C"/>
    <w:rsid w:val="00C510BD"/>
    <w:rsid w:val="00C54BC6"/>
    <w:rsid w:val="00C55044"/>
    <w:rsid w:val="00C55760"/>
    <w:rsid w:val="00C569E9"/>
    <w:rsid w:val="00C56E67"/>
    <w:rsid w:val="00C57761"/>
    <w:rsid w:val="00C5791B"/>
    <w:rsid w:val="00C60483"/>
    <w:rsid w:val="00C608AB"/>
    <w:rsid w:val="00C609D8"/>
    <w:rsid w:val="00C60D41"/>
    <w:rsid w:val="00C625AD"/>
    <w:rsid w:val="00C63B49"/>
    <w:rsid w:val="00C63E90"/>
    <w:rsid w:val="00C64088"/>
    <w:rsid w:val="00C65832"/>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113C"/>
    <w:rsid w:val="00C832B5"/>
    <w:rsid w:val="00C83A21"/>
    <w:rsid w:val="00C8667D"/>
    <w:rsid w:val="00C8760F"/>
    <w:rsid w:val="00C918D9"/>
    <w:rsid w:val="00C92170"/>
    <w:rsid w:val="00C9260D"/>
    <w:rsid w:val="00C92A33"/>
    <w:rsid w:val="00C93666"/>
    <w:rsid w:val="00C938B8"/>
    <w:rsid w:val="00C9532A"/>
    <w:rsid w:val="00C959E5"/>
    <w:rsid w:val="00C95C4F"/>
    <w:rsid w:val="00C968E1"/>
    <w:rsid w:val="00C97315"/>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E0FDC"/>
    <w:rsid w:val="00CE245C"/>
    <w:rsid w:val="00CE4334"/>
    <w:rsid w:val="00CE5112"/>
    <w:rsid w:val="00CE54E0"/>
    <w:rsid w:val="00CE5693"/>
    <w:rsid w:val="00CE5944"/>
    <w:rsid w:val="00CE66F3"/>
    <w:rsid w:val="00CE721A"/>
    <w:rsid w:val="00CF07EC"/>
    <w:rsid w:val="00CF0BF3"/>
    <w:rsid w:val="00CF2987"/>
    <w:rsid w:val="00CF3FB9"/>
    <w:rsid w:val="00CF47B6"/>
    <w:rsid w:val="00CF5944"/>
    <w:rsid w:val="00CF5EF6"/>
    <w:rsid w:val="00CF7F8D"/>
    <w:rsid w:val="00D0214A"/>
    <w:rsid w:val="00D03518"/>
    <w:rsid w:val="00D03EED"/>
    <w:rsid w:val="00D03FFA"/>
    <w:rsid w:val="00D0442D"/>
    <w:rsid w:val="00D045C0"/>
    <w:rsid w:val="00D048A0"/>
    <w:rsid w:val="00D04D3F"/>
    <w:rsid w:val="00D04DEB"/>
    <w:rsid w:val="00D05516"/>
    <w:rsid w:val="00D06791"/>
    <w:rsid w:val="00D10A57"/>
    <w:rsid w:val="00D11994"/>
    <w:rsid w:val="00D11A21"/>
    <w:rsid w:val="00D12189"/>
    <w:rsid w:val="00D140BC"/>
    <w:rsid w:val="00D146D8"/>
    <w:rsid w:val="00D15F0E"/>
    <w:rsid w:val="00D16B7D"/>
    <w:rsid w:val="00D170B1"/>
    <w:rsid w:val="00D17309"/>
    <w:rsid w:val="00D227EE"/>
    <w:rsid w:val="00D22E4A"/>
    <w:rsid w:val="00D25B32"/>
    <w:rsid w:val="00D263AD"/>
    <w:rsid w:val="00D269AA"/>
    <w:rsid w:val="00D27F94"/>
    <w:rsid w:val="00D30BF5"/>
    <w:rsid w:val="00D312A6"/>
    <w:rsid w:val="00D323C2"/>
    <w:rsid w:val="00D34E9E"/>
    <w:rsid w:val="00D355CD"/>
    <w:rsid w:val="00D355F3"/>
    <w:rsid w:val="00D35A3B"/>
    <w:rsid w:val="00D4019A"/>
    <w:rsid w:val="00D40A96"/>
    <w:rsid w:val="00D4155E"/>
    <w:rsid w:val="00D42815"/>
    <w:rsid w:val="00D42876"/>
    <w:rsid w:val="00D43875"/>
    <w:rsid w:val="00D43AE1"/>
    <w:rsid w:val="00D44540"/>
    <w:rsid w:val="00D4594A"/>
    <w:rsid w:val="00D46066"/>
    <w:rsid w:val="00D46866"/>
    <w:rsid w:val="00D476BC"/>
    <w:rsid w:val="00D47AC4"/>
    <w:rsid w:val="00D50D67"/>
    <w:rsid w:val="00D520F0"/>
    <w:rsid w:val="00D523D6"/>
    <w:rsid w:val="00D52F4F"/>
    <w:rsid w:val="00D53DC3"/>
    <w:rsid w:val="00D54408"/>
    <w:rsid w:val="00D5479A"/>
    <w:rsid w:val="00D54A9E"/>
    <w:rsid w:val="00D551DB"/>
    <w:rsid w:val="00D56A75"/>
    <w:rsid w:val="00D56C04"/>
    <w:rsid w:val="00D60341"/>
    <w:rsid w:val="00D61920"/>
    <w:rsid w:val="00D63F94"/>
    <w:rsid w:val="00D64C38"/>
    <w:rsid w:val="00D66B39"/>
    <w:rsid w:val="00D67304"/>
    <w:rsid w:val="00D67A20"/>
    <w:rsid w:val="00D70085"/>
    <w:rsid w:val="00D708DA"/>
    <w:rsid w:val="00D71C7C"/>
    <w:rsid w:val="00D7389E"/>
    <w:rsid w:val="00D758C2"/>
    <w:rsid w:val="00D80D06"/>
    <w:rsid w:val="00D8154D"/>
    <w:rsid w:val="00D81CE5"/>
    <w:rsid w:val="00D83AB9"/>
    <w:rsid w:val="00D8473C"/>
    <w:rsid w:val="00D84AAB"/>
    <w:rsid w:val="00D852E4"/>
    <w:rsid w:val="00D8541D"/>
    <w:rsid w:val="00D85548"/>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05DA"/>
    <w:rsid w:val="00DD11DE"/>
    <w:rsid w:val="00DD1F6F"/>
    <w:rsid w:val="00DD3394"/>
    <w:rsid w:val="00DD36DB"/>
    <w:rsid w:val="00DD3D80"/>
    <w:rsid w:val="00DD4604"/>
    <w:rsid w:val="00DD4D87"/>
    <w:rsid w:val="00DD4F78"/>
    <w:rsid w:val="00DD5F8F"/>
    <w:rsid w:val="00DE1317"/>
    <w:rsid w:val="00DE2041"/>
    <w:rsid w:val="00DE4567"/>
    <w:rsid w:val="00DE535E"/>
    <w:rsid w:val="00DE6058"/>
    <w:rsid w:val="00DE6BCF"/>
    <w:rsid w:val="00DE7DA9"/>
    <w:rsid w:val="00DF03B4"/>
    <w:rsid w:val="00DF1253"/>
    <w:rsid w:val="00DF1A8D"/>
    <w:rsid w:val="00DF2F56"/>
    <w:rsid w:val="00DF36E8"/>
    <w:rsid w:val="00DF5EEF"/>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824"/>
    <w:rsid w:val="00E177D5"/>
    <w:rsid w:val="00E177DA"/>
    <w:rsid w:val="00E17DD4"/>
    <w:rsid w:val="00E20327"/>
    <w:rsid w:val="00E20FB4"/>
    <w:rsid w:val="00E21105"/>
    <w:rsid w:val="00E214D1"/>
    <w:rsid w:val="00E21844"/>
    <w:rsid w:val="00E21A85"/>
    <w:rsid w:val="00E21DFD"/>
    <w:rsid w:val="00E22CD6"/>
    <w:rsid w:val="00E23757"/>
    <w:rsid w:val="00E2450C"/>
    <w:rsid w:val="00E254DB"/>
    <w:rsid w:val="00E25832"/>
    <w:rsid w:val="00E26763"/>
    <w:rsid w:val="00E27D90"/>
    <w:rsid w:val="00E27DE6"/>
    <w:rsid w:val="00E310D2"/>
    <w:rsid w:val="00E32808"/>
    <w:rsid w:val="00E32E9E"/>
    <w:rsid w:val="00E341CD"/>
    <w:rsid w:val="00E34C19"/>
    <w:rsid w:val="00E36F3F"/>
    <w:rsid w:val="00E3713E"/>
    <w:rsid w:val="00E373FC"/>
    <w:rsid w:val="00E37C11"/>
    <w:rsid w:val="00E4164C"/>
    <w:rsid w:val="00E419B8"/>
    <w:rsid w:val="00E424FB"/>
    <w:rsid w:val="00E42C19"/>
    <w:rsid w:val="00E4394E"/>
    <w:rsid w:val="00E43C0C"/>
    <w:rsid w:val="00E44A42"/>
    <w:rsid w:val="00E44B1C"/>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60C"/>
    <w:rsid w:val="00E75917"/>
    <w:rsid w:val="00E773AC"/>
    <w:rsid w:val="00E77F60"/>
    <w:rsid w:val="00E8091D"/>
    <w:rsid w:val="00E80ABE"/>
    <w:rsid w:val="00E80CBB"/>
    <w:rsid w:val="00E81643"/>
    <w:rsid w:val="00E81A97"/>
    <w:rsid w:val="00E82113"/>
    <w:rsid w:val="00E83371"/>
    <w:rsid w:val="00E8422A"/>
    <w:rsid w:val="00E848BA"/>
    <w:rsid w:val="00E84AB8"/>
    <w:rsid w:val="00E85D10"/>
    <w:rsid w:val="00E90B9E"/>
    <w:rsid w:val="00E90DC9"/>
    <w:rsid w:val="00E914EC"/>
    <w:rsid w:val="00E928E4"/>
    <w:rsid w:val="00E92B12"/>
    <w:rsid w:val="00E92E63"/>
    <w:rsid w:val="00E93BBE"/>
    <w:rsid w:val="00E951C6"/>
    <w:rsid w:val="00E955AF"/>
    <w:rsid w:val="00E95B55"/>
    <w:rsid w:val="00E95CB9"/>
    <w:rsid w:val="00E96E26"/>
    <w:rsid w:val="00EA25F4"/>
    <w:rsid w:val="00EA29AF"/>
    <w:rsid w:val="00EA2F54"/>
    <w:rsid w:val="00EA49DF"/>
    <w:rsid w:val="00EA6475"/>
    <w:rsid w:val="00EA6E64"/>
    <w:rsid w:val="00EA7F4C"/>
    <w:rsid w:val="00EB0037"/>
    <w:rsid w:val="00EB0517"/>
    <w:rsid w:val="00EB0F32"/>
    <w:rsid w:val="00EB540D"/>
    <w:rsid w:val="00EB5770"/>
    <w:rsid w:val="00EB643D"/>
    <w:rsid w:val="00EB758A"/>
    <w:rsid w:val="00EB7EB9"/>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E7FE0"/>
    <w:rsid w:val="00EF033E"/>
    <w:rsid w:val="00EF0C4E"/>
    <w:rsid w:val="00EF13CE"/>
    <w:rsid w:val="00EF1DF9"/>
    <w:rsid w:val="00EF334A"/>
    <w:rsid w:val="00EF36A4"/>
    <w:rsid w:val="00EF4A34"/>
    <w:rsid w:val="00EF556E"/>
    <w:rsid w:val="00EF6CFC"/>
    <w:rsid w:val="00EF7616"/>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6CCA"/>
    <w:rsid w:val="00F07159"/>
    <w:rsid w:val="00F07EBC"/>
    <w:rsid w:val="00F11018"/>
    <w:rsid w:val="00F11205"/>
    <w:rsid w:val="00F1146C"/>
    <w:rsid w:val="00F128C5"/>
    <w:rsid w:val="00F13375"/>
    <w:rsid w:val="00F13D0E"/>
    <w:rsid w:val="00F14465"/>
    <w:rsid w:val="00F146CE"/>
    <w:rsid w:val="00F15A6F"/>
    <w:rsid w:val="00F15DE4"/>
    <w:rsid w:val="00F173A6"/>
    <w:rsid w:val="00F20EB6"/>
    <w:rsid w:val="00F23E7B"/>
    <w:rsid w:val="00F24B9B"/>
    <w:rsid w:val="00F25D2D"/>
    <w:rsid w:val="00F26F4F"/>
    <w:rsid w:val="00F27199"/>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224F"/>
    <w:rsid w:val="00F746B3"/>
    <w:rsid w:val="00F754E9"/>
    <w:rsid w:val="00F76470"/>
    <w:rsid w:val="00F765EE"/>
    <w:rsid w:val="00F779C7"/>
    <w:rsid w:val="00F77A1B"/>
    <w:rsid w:val="00F77FDE"/>
    <w:rsid w:val="00F823EC"/>
    <w:rsid w:val="00F859E3"/>
    <w:rsid w:val="00F86111"/>
    <w:rsid w:val="00F86B4E"/>
    <w:rsid w:val="00F87E4D"/>
    <w:rsid w:val="00F907D8"/>
    <w:rsid w:val="00F90B19"/>
    <w:rsid w:val="00F914DA"/>
    <w:rsid w:val="00F91F64"/>
    <w:rsid w:val="00F920CF"/>
    <w:rsid w:val="00F93293"/>
    <w:rsid w:val="00F93C01"/>
    <w:rsid w:val="00F9440E"/>
    <w:rsid w:val="00F94591"/>
    <w:rsid w:val="00F956F1"/>
    <w:rsid w:val="00FA226F"/>
    <w:rsid w:val="00FA2320"/>
    <w:rsid w:val="00FA2AE5"/>
    <w:rsid w:val="00FA45C2"/>
    <w:rsid w:val="00FA4CDF"/>
    <w:rsid w:val="00FA5529"/>
    <w:rsid w:val="00FA5614"/>
    <w:rsid w:val="00FA5741"/>
    <w:rsid w:val="00FA6CBA"/>
    <w:rsid w:val="00FA6F35"/>
    <w:rsid w:val="00FA7ECA"/>
    <w:rsid w:val="00FB1DD0"/>
    <w:rsid w:val="00FB2292"/>
    <w:rsid w:val="00FB4488"/>
    <w:rsid w:val="00FB46D7"/>
    <w:rsid w:val="00FB484C"/>
    <w:rsid w:val="00FB5679"/>
    <w:rsid w:val="00FB5EC5"/>
    <w:rsid w:val="00FB621F"/>
    <w:rsid w:val="00FB6881"/>
    <w:rsid w:val="00FB70A8"/>
    <w:rsid w:val="00FB778F"/>
    <w:rsid w:val="00FB7F53"/>
    <w:rsid w:val="00FC03EE"/>
    <w:rsid w:val="00FC0F6F"/>
    <w:rsid w:val="00FC21C8"/>
    <w:rsid w:val="00FC28EF"/>
    <w:rsid w:val="00FC386D"/>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4C65"/>
    <w:rsid w:val="00FD5C35"/>
    <w:rsid w:val="00FE0A37"/>
    <w:rsid w:val="00FE21C5"/>
    <w:rsid w:val="00FE25B8"/>
    <w:rsid w:val="00FE2D18"/>
    <w:rsid w:val="00FE361A"/>
    <w:rsid w:val="00FE4000"/>
    <w:rsid w:val="00FE4449"/>
    <w:rsid w:val="00FE51CF"/>
    <w:rsid w:val="00FE5694"/>
    <w:rsid w:val="00FE6E07"/>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BF151A80-50A2-4222-9BCC-FC61CF28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0CCE"/>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C33E72"/>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character" w:customStyle="1" w:styleId="Nagwek3Znak">
    <w:name w:val="Nagłówek 3 Znak"/>
    <w:basedOn w:val="Domylnaczcionkaakapitu"/>
    <w:link w:val="Nagwek3"/>
    <w:rsid w:val="00C33E7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69399588">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pn/zdp_lesz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5CC2F-EEB3-45E0-9137-98F3303C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3358</TotalTime>
  <Pages>37</Pages>
  <Words>13002</Words>
  <Characters>78016</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90837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113</cp:revision>
  <cp:lastPrinted>2024-04-23T10:54:00Z</cp:lastPrinted>
  <dcterms:created xsi:type="dcterms:W3CDTF">2021-01-08T11:15:00Z</dcterms:created>
  <dcterms:modified xsi:type="dcterms:W3CDTF">2024-04-23T11:59:00Z</dcterms:modified>
</cp:coreProperties>
</file>