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0F7F9A67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791A4D">
        <w:rPr>
          <w:sz w:val="24"/>
          <w:szCs w:val="24"/>
        </w:rPr>
        <w:t>57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>Poznań,</w:t>
      </w:r>
      <w:r w:rsidR="00791A4D">
        <w:rPr>
          <w:sz w:val="24"/>
          <w:szCs w:val="24"/>
        </w:rPr>
        <w:t xml:space="preserve"> 7</w:t>
      </w:r>
      <w:r w:rsidR="00783ADF">
        <w:rPr>
          <w:sz w:val="24"/>
          <w:szCs w:val="24"/>
        </w:rPr>
        <w:t xml:space="preserve"> </w:t>
      </w:r>
      <w:r w:rsidR="00791A4D">
        <w:rPr>
          <w:sz w:val="24"/>
          <w:szCs w:val="24"/>
        </w:rPr>
        <w:t>stycznia</w:t>
      </w:r>
      <w:r w:rsidR="00783ADF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791A4D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5C0B644F" w:rsidR="00CD3D9B" w:rsidRDefault="00D524A0" w:rsidP="004D470C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783ADF" w:rsidRPr="00783ADF">
        <w:rPr>
          <w:rFonts w:asciiTheme="minorHAnsi" w:hAnsiTheme="minorHAnsi" w:cstheme="minorHAnsi"/>
          <w:b/>
          <w:bCs/>
          <w:color w:val="auto"/>
        </w:rPr>
        <w:t>Budowa i zadaszenie boisk w Szreniawie</w:t>
      </w:r>
      <w:r w:rsidR="00783ADF">
        <w:rPr>
          <w:rFonts w:asciiTheme="minorHAnsi" w:hAnsiTheme="minorHAnsi" w:cstheme="minorHAnsi"/>
          <w:b/>
          <w:bCs/>
          <w:color w:val="auto"/>
        </w:rPr>
        <w:t>”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0D35AB24" w14:textId="260B4699" w:rsidR="00EF1A5E" w:rsidRPr="00B420FA" w:rsidRDefault="00F84326" w:rsidP="00783ADF">
            <w:pPr>
              <w:spacing w:before="120" w:after="120"/>
              <w:rPr>
                <w:sz w:val="24"/>
                <w:szCs w:val="24"/>
              </w:rPr>
            </w:pPr>
            <w:r w:rsidRPr="00F84326">
              <w:rPr>
                <w:sz w:val="24"/>
                <w:szCs w:val="24"/>
              </w:rPr>
              <w:t>Topatotera sp. z o.o.</w:t>
            </w:r>
            <w:r w:rsidRPr="00F84326">
              <w:rPr>
                <w:sz w:val="24"/>
                <w:szCs w:val="24"/>
              </w:rPr>
              <w:br/>
              <w:t>44-190 Knurów, Floriana 7</w:t>
            </w:r>
          </w:p>
        </w:tc>
        <w:tc>
          <w:tcPr>
            <w:tcW w:w="1985" w:type="dxa"/>
            <w:vAlign w:val="center"/>
          </w:tcPr>
          <w:p w14:paraId="5EF33A66" w14:textId="4282B936" w:rsidR="00CD3D9B" w:rsidRPr="00B420FA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 w:rsidRPr="00F84326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 </w:t>
            </w:r>
            <w:r w:rsidRPr="00F84326">
              <w:rPr>
                <w:sz w:val="24"/>
                <w:szCs w:val="24"/>
              </w:rPr>
              <w:t>845</w:t>
            </w:r>
            <w:r>
              <w:rPr>
                <w:sz w:val="24"/>
                <w:szCs w:val="24"/>
              </w:rPr>
              <w:t xml:space="preserve"> </w:t>
            </w:r>
            <w:r w:rsidRPr="00F84326">
              <w:rPr>
                <w:sz w:val="24"/>
                <w:szCs w:val="24"/>
              </w:rPr>
              <w:t>211,00</w:t>
            </w:r>
          </w:p>
        </w:tc>
        <w:tc>
          <w:tcPr>
            <w:tcW w:w="1559" w:type="dxa"/>
            <w:vAlign w:val="center"/>
          </w:tcPr>
          <w:p w14:paraId="34144F58" w14:textId="3CD5ACDE" w:rsidR="00CD3D9B" w:rsidRPr="00B420FA" w:rsidRDefault="00F8432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4326" w14:paraId="1D1D8C3F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36D6556E" w14:textId="0BD0E440" w:rsidR="00F84326" w:rsidRPr="00B420FA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71593164" w14:textId="77777777" w:rsidR="00F84326" w:rsidRPr="00783ADF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KAMBUD IZABELA MIELEWCZYK</w:t>
            </w:r>
          </w:p>
          <w:p w14:paraId="57982783" w14:textId="05C8C843" w:rsidR="00F84326" w:rsidRPr="00B420FA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ul. Kocborowska 7-9, 83-200 Starogard Gdański</w:t>
            </w:r>
          </w:p>
        </w:tc>
        <w:tc>
          <w:tcPr>
            <w:tcW w:w="1985" w:type="dxa"/>
            <w:vAlign w:val="center"/>
          </w:tcPr>
          <w:p w14:paraId="0330C288" w14:textId="29B14FCF" w:rsidR="00F84326" w:rsidRPr="00B420FA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 w:rsidRPr="00F84326">
              <w:rPr>
                <w:sz w:val="24"/>
                <w:szCs w:val="24"/>
              </w:rPr>
              <w:t>6 888 000,00</w:t>
            </w:r>
          </w:p>
        </w:tc>
        <w:tc>
          <w:tcPr>
            <w:tcW w:w="1559" w:type="dxa"/>
            <w:vAlign w:val="center"/>
          </w:tcPr>
          <w:p w14:paraId="00A38B24" w14:textId="4F14E841" w:rsidR="00F84326" w:rsidRPr="00B420FA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4326" w14:paraId="2E9DD022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38D95730" w14:textId="215D3ACA" w:rsidR="00F84326" w:rsidRPr="00B420FA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7C444880" w14:textId="49B88C24" w:rsidR="00F84326" w:rsidRPr="008E37B1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 xml:space="preserve">ACE INVEST </w:t>
            </w:r>
            <w:r w:rsidR="00583AEC">
              <w:rPr>
                <w:sz w:val="24"/>
                <w:szCs w:val="24"/>
              </w:rPr>
              <w:t>sp</w:t>
            </w:r>
            <w:r w:rsidRPr="008E37B1">
              <w:rPr>
                <w:sz w:val="24"/>
                <w:szCs w:val="24"/>
              </w:rPr>
              <w:t xml:space="preserve">. </w:t>
            </w:r>
            <w:r w:rsidR="00583AEC">
              <w:rPr>
                <w:sz w:val="24"/>
                <w:szCs w:val="24"/>
              </w:rPr>
              <w:t>z o</w:t>
            </w:r>
            <w:r w:rsidRPr="008E37B1">
              <w:rPr>
                <w:sz w:val="24"/>
                <w:szCs w:val="24"/>
              </w:rPr>
              <w:t>.</w:t>
            </w:r>
            <w:r w:rsidR="00583AEC">
              <w:rPr>
                <w:sz w:val="24"/>
                <w:szCs w:val="24"/>
              </w:rPr>
              <w:t>o</w:t>
            </w:r>
            <w:r w:rsidRPr="008E37B1">
              <w:rPr>
                <w:sz w:val="24"/>
                <w:szCs w:val="24"/>
              </w:rPr>
              <w:t>.</w:t>
            </w:r>
          </w:p>
          <w:p w14:paraId="04F29F50" w14:textId="629E4C49" w:rsidR="00F84326" w:rsidRPr="00B420FA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ul. Kluczewska 8, 32-300 Olkusz</w:t>
            </w:r>
          </w:p>
        </w:tc>
        <w:tc>
          <w:tcPr>
            <w:tcW w:w="1985" w:type="dxa"/>
            <w:vAlign w:val="center"/>
          </w:tcPr>
          <w:p w14:paraId="6AD66F7D" w14:textId="2C1DE972" w:rsidR="00F84326" w:rsidRPr="00B420FA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 w:rsidRPr="00F84326">
              <w:rPr>
                <w:sz w:val="24"/>
                <w:szCs w:val="24"/>
              </w:rPr>
              <w:t>8 613 541,90</w:t>
            </w:r>
          </w:p>
        </w:tc>
        <w:tc>
          <w:tcPr>
            <w:tcW w:w="1559" w:type="dxa"/>
            <w:vAlign w:val="center"/>
          </w:tcPr>
          <w:p w14:paraId="3F800DCA" w14:textId="7E3A0565" w:rsidR="00F84326" w:rsidRPr="00B420FA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4326" w14:paraId="37DC835C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2CE2661E" w14:textId="65BAD9B2" w:rsidR="00F84326" w:rsidRPr="00B420FA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14:paraId="593E2083" w14:textId="77777777" w:rsidR="00F84326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Przedsiębiorstwo Produkcyjno Usługowo Handlowe PREBET Sp. z o.o.</w:t>
            </w:r>
          </w:p>
          <w:p w14:paraId="0474543C" w14:textId="3F721C7A" w:rsidR="00F84326" w:rsidRPr="00783ADF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ul. Bema 184, 63-400 Ostrów Wielkopolski</w:t>
            </w:r>
          </w:p>
        </w:tc>
        <w:tc>
          <w:tcPr>
            <w:tcW w:w="1985" w:type="dxa"/>
            <w:vAlign w:val="center"/>
          </w:tcPr>
          <w:p w14:paraId="7DD03246" w14:textId="63FF7140" w:rsidR="00F84326" w:rsidRPr="00783ADF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 w:rsidRPr="00F84326">
              <w:rPr>
                <w:sz w:val="24"/>
                <w:szCs w:val="24"/>
              </w:rPr>
              <w:t>8 216 400,00</w:t>
            </w:r>
          </w:p>
        </w:tc>
        <w:tc>
          <w:tcPr>
            <w:tcW w:w="1559" w:type="dxa"/>
            <w:vAlign w:val="center"/>
          </w:tcPr>
          <w:p w14:paraId="37259547" w14:textId="099816B7" w:rsidR="00F84326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4326" w14:paraId="618FAB9F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BC68A13" w14:textId="4EA8DB2A" w:rsidR="00F84326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14:paraId="76D84B8A" w14:textId="77777777" w:rsidR="00F84326" w:rsidRPr="008E37B1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BUD-AN Sp. z o. o.</w:t>
            </w:r>
          </w:p>
          <w:p w14:paraId="1AABD7D1" w14:textId="62D6EEAF" w:rsidR="00F84326" w:rsidRPr="00783ADF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ul. Piekarska 5/4, 62-800 Kalisz</w:t>
            </w:r>
          </w:p>
        </w:tc>
        <w:tc>
          <w:tcPr>
            <w:tcW w:w="1985" w:type="dxa"/>
            <w:vAlign w:val="center"/>
          </w:tcPr>
          <w:p w14:paraId="4D832964" w14:textId="4D4A3E58" w:rsidR="00F84326" w:rsidRPr="00783ADF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 w:rsidRPr="00F84326">
              <w:rPr>
                <w:sz w:val="24"/>
                <w:szCs w:val="24"/>
              </w:rPr>
              <w:t>7</w:t>
            </w:r>
            <w:r w:rsidR="00694A6A">
              <w:rPr>
                <w:sz w:val="24"/>
                <w:szCs w:val="24"/>
              </w:rPr>
              <w:t> </w:t>
            </w:r>
            <w:r w:rsidRPr="00F84326">
              <w:rPr>
                <w:sz w:val="24"/>
                <w:szCs w:val="24"/>
              </w:rPr>
              <w:t>960</w:t>
            </w:r>
            <w:r w:rsidR="00694A6A">
              <w:rPr>
                <w:sz w:val="24"/>
                <w:szCs w:val="24"/>
              </w:rPr>
              <w:t xml:space="preserve"> </w:t>
            </w:r>
            <w:r w:rsidRPr="00F84326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vAlign w:val="center"/>
          </w:tcPr>
          <w:p w14:paraId="3BD7D192" w14:textId="1FEDB54D" w:rsidR="00F84326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4326" w14:paraId="17B68C83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2DBC4C1E" w14:textId="2BA520C1" w:rsidR="00F84326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14:paraId="64A8261D" w14:textId="77777777" w:rsidR="00F84326" w:rsidRPr="00783ADF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SPOCHACZ Sp. z o.o. Sp. komandytowa</w:t>
            </w:r>
          </w:p>
          <w:p w14:paraId="2BC0F530" w14:textId="21CB1222" w:rsidR="00F84326" w:rsidRPr="00783ADF" w:rsidRDefault="00F84326" w:rsidP="00F84326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Ruszkowo 7 A,</w:t>
            </w:r>
            <w:r>
              <w:t xml:space="preserve"> </w:t>
            </w:r>
            <w:r w:rsidRPr="00783ADF">
              <w:rPr>
                <w:sz w:val="24"/>
                <w:szCs w:val="24"/>
              </w:rPr>
              <w:t>63-000 Środa Wielkopolska</w:t>
            </w:r>
          </w:p>
        </w:tc>
        <w:tc>
          <w:tcPr>
            <w:tcW w:w="1985" w:type="dxa"/>
            <w:vAlign w:val="center"/>
          </w:tcPr>
          <w:p w14:paraId="248B078F" w14:textId="56AC83E1" w:rsidR="00F84326" w:rsidRPr="00783ADF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 w:rsidRPr="00F84326">
              <w:rPr>
                <w:sz w:val="24"/>
                <w:szCs w:val="24"/>
              </w:rPr>
              <w:t>8</w:t>
            </w:r>
            <w:r w:rsidR="00694A6A">
              <w:rPr>
                <w:sz w:val="24"/>
                <w:szCs w:val="24"/>
              </w:rPr>
              <w:t> </w:t>
            </w:r>
            <w:r w:rsidRPr="00F84326">
              <w:rPr>
                <w:sz w:val="24"/>
                <w:szCs w:val="24"/>
              </w:rPr>
              <w:t>950</w:t>
            </w:r>
            <w:r w:rsidR="00694A6A">
              <w:rPr>
                <w:sz w:val="24"/>
                <w:szCs w:val="24"/>
              </w:rPr>
              <w:t xml:space="preserve"> </w:t>
            </w:r>
            <w:r w:rsidRPr="00F84326">
              <w:rPr>
                <w:sz w:val="24"/>
                <w:szCs w:val="24"/>
              </w:rPr>
              <w:t>956,00</w:t>
            </w:r>
          </w:p>
        </w:tc>
        <w:tc>
          <w:tcPr>
            <w:tcW w:w="1559" w:type="dxa"/>
            <w:vAlign w:val="center"/>
          </w:tcPr>
          <w:p w14:paraId="04ADB99E" w14:textId="7C4EC055" w:rsidR="00F84326" w:rsidRDefault="00F84326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0AEF71AD" w14:textId="04178788" w:rsidR="000C7753" w:rsidRPr="000C7753" w:rsidRDefault="00752884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</w:t>
      </w:r>
      <w:r w:rsidR="000D6E81">
        <w:t>I Zastępca Wójta Gminy Komorniki</w:t>
      </w:r>
      <w:r w:rsidR="000D6E81">
        <w:br/>
      </w:r>
      <w: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76C6E"/>
    <w:rsid w:val="000B2FD9"/>
    <w:rsid w:val="000C6989"/>
    <w:rsid w:val="000C7753"/>
    <w:rsid w:val="000D6E81"/>
    <w:rsid w:val="000F1245"/>
    <w:rsid w:val="00116745"/>
    <w:rsid w:val="00116F87"/>
    <w:rsid w:val="00126893"/>
    <w:rsid w:val="001945CF"/>
    <w:rsid w:val="001D45D9"/>
    <w:rsid w:val="002166FD"/>
    <w:rsid w:val="002362E6"/>
    <w:rsid w:val="00265616"/>
    <w:rsid w:val="002767A8"/>
    <w:rsid w:val="00276D42"/>
    <w:rsid w:val="002B6777"/>
    <w:rsid w:val="002D6611"/>
    <w:rsid w:val="002F0552"/>
    <w:rsid w:val="00304052"/>
    <w:rsid w:val="00310C02"/>
    <w:rsid w:val="003145CD"/>
    <w:rsid w:val="00320D4F"/>
    <w:rsid w:val="003769A1"/>
    <w:rsid w:val="003821C1"/>
    <w:rsid w:val="00387F78"/>
    <w:rsid w:val="003B3978"/>
    <w:rsid w:val="003E35B0"/>
    <w:rsid w:val="003E675A"/>
    <w:rsid w:val="003F66A3"/>
    <w:rsid w:val="00411F6A"/>
    <w:rsid w:val="004572A7"/>
    <w:rsid w:val="004D470C"/>
    <w:rsid w:val="00504BE8"/>
    <w:rsid w:val="005076D7"/>
    <w:rsid w:val="005232A8"/>
    <w:rsid w:val="005501AF"/>
    <w:rsid w:val="00583AEC"/>
    <w:rsid w:val="005B198D"/>
    <w:rsid w:val="00694A6A"/>
    <w:rsid w:val="00696BC0"/>
    <w:rsid w:val="00722CA4"/>
    <w:rsid w:val="007270FF"/>
    <w:rsid w:val="007316EB"/>
    <w:rsid w:val="00752884"/>
    <w:rsid w:val="00775205"/>
    <w:rsid w:val="00783ADF"/>
    <w:rsid w:val="00791A4D"/>
    <w:rsid w:val="00792CCB"/>
    <w:rsid w:val="007E6626"/>
    <w:rsid w:val="007F2DE8"/>
    <w:rsid w:val="0080117A"/>
    <w:rsid w:val="00816CE6"/>
    <w:rsid w:val="008667C1"/>
    <w:rsid w:val="008759FE"/>
    <w:rsid w:val="00897C6D"/>
    <w:rsid w:val="008C6A0E"/>
    <w:rsid w:val="008E37B1"/>
    <w:rsid w:val="008F2470"/>
    <w:rsid w:val="00926B2D"/>
    <w:rsid w:val="00927808"/>
    <w:rsid w:val="00932F7B"/>
    <w:rsid w:val="00950769"/>
    <w:rsid w:val="00974834"/>
    <w:rsid w:val="0099153E"/>
    <w:rsid w:val="009A3B62"/>
    <w:rsid w:val="00A23B68"/>
    <w:rsid w:val="00A67303"/>
    <w:rsid w:val="00AA2670"/>
    <w:rsid w:val="00AC158A"/>
    <w:rsid w:val="00B420FA"/>
    <w:rsid w:val="00B54B61"/>
    <w:rsid w:val="00B610AA"/>
    <w:rsid w:val="00B62796"/>
    <w:rsid w:val="00B9567F"/>
    <w:rsid w:val="00BA4B86"/>
    <w:rsid w:val="00C53D82"/>
    <w:rsid w:val="00C75B25"/>
    <w:rsid w:val="00CA08A9"/>
    <w:rsid w:val="00CA3AE1"/>
    <w:rsid w:val="00CB3251"/>
    <w:rsid w:val="00CB44FC"/>
    <w:rsid w:val="00CD3D9B"/>
    <w:rsid w:val="00CF152A"/>
    <w:rsid w:val="00CF3B49"/>
    <w:rsid w:val="00CF750A"/>
    <w:rsid w:val="00CF7E0A"/>
    <w:rsid w:val="00D00CEC"/>
    <w:rsid w:val="00D164A5"/>
    <w:rsid w:val="00D524A0"/>
    <w:rsid w:val="00D54FFC"/>
    <w:rsid w:val="00D61BB7"/>
    <w:rsid w:val="00D65999"/>
    <w:rsid w:val="00D9625B"/>
    <w:rsid w:val="00DF0EE9"/>
    <w:rsid w:val="00DF375F"/>
    <w:rsid w:val="00DF7196"/>
    <w:rsid w:val="00E03446"/>
    <w:rsid w:val="00E03F79"/>
    <w:rsid w:val="00E279D2"/>
    <w:rsid w:val="00E727D5"/>
    <w:rsid w:val="00E97FAE"/>
    <w:rsid w:val="00ED0D4B"/>
    <w:rsid w:val="00EE5963"/>
    <w:rsid w:val="00EF1A5E"/>
    <w:rsid w:val="00F05483"/>
    <w:rsid w:val="00F1625A"/>
    <w:rsid w:val="00F20751"/>
    <w:rsid w:val="00F427FD"/>
    <w:rsid w:val="00F51862"/>
    <w:rsid w:val="00F60877"/>
    <w:rsid w:val="00F75589"/>
    <w:rsid w:val="00F84326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12</cp:revision>
  <cp:lastPrinted>2025-01-07T09:26:00Z</cp:lastPrinted>
  <dcterms:created xsi:type="dcterms:W3CDTF">2024-12-19T10:19:00Z</dcterms:created>
  <dcterms:modified xsi:type="dcterms:W3CDTF">2025-01-07T09:28:00Z</dcterms:modified>
</cp:coreProperties>
</file>