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29FF9F0F" w:rsidR="00A94453" w:rsidRDefault="003542B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94453"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645DF16A" w14:textId="77777777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3542B9" w:rsidRPr="003542B9" w14:paraId="6BDC955B" w14:textId="77777777" w:rsidTr="008B047A">
        <w:trPr>
          <w:trHeight w:val="1199"/>
        </w:trPr>
        <w:tc>
          <w:tcPr>
            <w:tcW w:w="5380" w:type="dxa"/>
          </w:tcPr>
          <w:p w14:paraId="65FF7945" w14:textId="77777777" w:rsidR="004C1EAA" w:rsidRPr="00CA0138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bookmarkStart w:id="0" w:name="_Hlk111806441"/>
            <w:r w:rsidRPr="00CA0138">
              <w:rPr>
                <w:rFonts w:ascii="Arial" w:hAnsi="Arial" w:cs="Arial"/>
                <w:color w:val="000000" w:themeColor="text1"/>
                <w:sz w:val="20"/>
                <w:szCs w:val="22"/>
              </w:rPr>
              <w:t>Podkarpacki Komendant Wojewódzki</w:t>
            </w:r>
          </w:p>
          <w:p w14:paraId="14DC2A41" w14:textId="77777777" w:rsidR="004C1EAA" w:rsidRPr="00CA0138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A0138">
              <w:rPr>
                <w:rFonts w:ascii="Arial" w:hAnsi="Arial" w:cs="Arial"/>
                <w:color w:val="000000" w:themeColor="text1"/>
                <w:sz w:val="20"/>
                <w:szCs w:val="22"/>
              </w:rPr>
              <w:t>Państwowej Straży Pożarnej</w:t>
            </w:r>
          </w:p>
          <w:p w14:paraId="5D4DBF73" w14:textId="77777777" w:rsidR="004C1EAA" w:rsidRPr="00CA0138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A0138">
              <w:rPr>
                <w:rFonts w:ascii="Arial" w:hAnsi="Arial" w:cs="Arial"/>
                <w:color w:val="000000" w:themeColor="text1"/>
                <w:sz w:val="20"/>
                <w:szCs w:val="22"/>
              </w:rPr>
              <w:t>(-)</w:t>
            </w:r>
          </w:p>
          <w:p w14:paraId="0AB695B1" w14:textId="77777777" w:rsidR="004C1EAA" w:rsidRPr="00CA0138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CA0138">
              <w:rPr>
                <w:rFonts w:ascii="Arial" w:hAnsi="Arial" w:cs="Arial"/>
                <w:color w:val="000000" w:themeColor="text1"/>
                <w:sz w:val="20"/>
                <w:szCs w:val="22"/>
              </w:rPr>
              <w:t>nadbryg</w:t>
            </w:r>
            <w:proofErr w:type="spellEnd"/>
            <w:r w:rsidRPr="00CA0138">
              <w:rPr>
                <w:rFonts w:ascii="Arial" w:hAnsi="Arial" w:cs="Arial"/>
                <w:color w:val="000000" w:themeColor="text1"/>
                <w:sz w:val="20"/>
                <w:szCs w:val="22"/>
              </w:rPr>
              <w:t>. Andrzej Babiec</w:t>
            </w:r>
          </w:p>
          <w:p w14:paraId="199964E5" w14:textId="77777777" w:rsidR="004C1EAA" w:rsidRPr="00CA0138" w:rsidRDefault="004C1EAA" w:rsidP="008B047A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A0138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(podpisano bezpiecznym podpisem elektronicznym)</w:t>
            </w:r>
          </w:p>
          <w:p w14:paraId="2CC06482" w14:textId="77777777" w:rsidR="004C1EAA" w:rsidRPr="00CA0138" w:rsidRDefault="004C1EAA" w:rsidP="008B047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bookmarkEnd w:id="0"/>
    </w:tbl>
    <w:p w14:paraId="115A1072" w14:textId="77777777" w:rsidR="00904C06" w:rsidRPr="004C1EAA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7AC521F" w14:textId="77777777" w:rsidR="00904C06" w:rsidRPr="004C1EAA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122589C6" w14:textId="77777777" w:rsidR="00904C06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95D45AF" w14:textId="18D72EA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15084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0637789D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WOJEWÓDZKA </w:t>
      </w:r>
    </w:p>
    <w:p w14:paraId="2C57716D" w14:textId="4123E332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W RZESZOWIE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248E670D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8771E2">
        <w:rPr>
          <w:rFonts w:ascii="Arial" w:hAnsi="Arial" w:cs="Arial"/>
          <w:b/>
          <w:sz w:val="22"/>
          <w:szCs w:val="22"/>
          <w:lang w:val="pl-PL"/>
        </w:rPr>
        <w:t>Mochnackiego 4</w:t>
      </w:r>
    </w:p>
    <w:p w14:paraId="575787DA" w14:textId="061E34D4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35- </w:t>
      </w:r>
      <w:r w:rsidR="00C65D94">
        <w:rPr>
          <w:rFonts w:ascii="Arial" w:hAnsi="Arial" w:cs="Arial"/>
          <w:b/>
          <w:sz w:val="22"/>
          <w:szCs w:val="22"/>
          <w:lang w:val="pl-PL"/>
        </w:rPr>
        <w:t>016</w:t>
      </w:r>
      <w:r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</w:p>
    <w:p w14:paraId="52062970" w14:textId="7DD4A694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813-12-89-353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0FD90A8C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pn. </w:t>
      </w:r>
      <w:r w:rsidR="00E900B4">
        <w:rPr>
          <w:rFonts w:ascii="Arial" w:hAnsi="Arial" w:cs="Arial"/>
          <w:b/>
          <w:sz w:val="22"/>
          <w:szCs w:val="22"/>
        </w:rPr>
        <w:t xml:space="preserve"> </w:t>
      </w:r>
      <w:r w:rsidR="00A91E0F">
        <w:rPr>
          <w:rFonts w:ascii="Arial" w:hAnsi="Arial" w:cs="Arial"/>
          <w:b/>
          <w:sz w:val="22"/>
          <w:szCs w:val="22"/>
        </w:rPr>
        <w:t>„</w:t>
      </w:r>
      <w:bookmarkStart w:id="1" w:name="_Hlk142465680"/>
      <w:r w:rsidR="00A91E0F" w:rsidRP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/>
          <w:sz w:val="22"/>
          <w:szCs w:val="22"/>
          <w:lang w:eastAsia="en-US"/>
        </w:rPr>
        <w:t>samochodu operacyjnego</w:t>
      </w:r>
      <w:r w:rsidR="005313AE">
        <w:rPr>
          <w:rFonts w:ascii="Arial" w:eastAsia="Calibri" w:hAnsi="Arial" w:cs="Arial"/>
          <w:b/>
          <w:sz w:val="22"/>
          <w:szCs w:val="22"/>
          <w:lang w:eastAsia="en-US"/>
        </w:rPr>
        <w:t xml:space="preserve"> dla Komendy Wojewódzkiej Państwowej Straży Pożarnej w Rzeszowie</w:t>
      </w:r>
      <w:bookmarkEnd w:id="1"/>
      <w:r w:rsidR="006D208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</w:p>
    <w:p w14:paraId="1468D6BE" w14:textId="2DF8A33F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WT.2370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162680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7D1AC3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502F824" w14:textId="369B65A1" w:rsidR="00A94453" w:rsidRPr="00727C55" w:rsidRDefault="00162680" w:rsidP="00162680">
      <w:pPr>
        <w:pStyle w:val="Tekstpodstawowy"/>
        <w:tabs>
          <w:tab w:val="left" w:pos="6450"/>
        </w:tabs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ab/>
      </w: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F89E7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E48ADB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AFD9E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2C95AB83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="00162680" w:rsidRPr="00162680">
        <w:rPr>
          <w:rFonts w:ascii="Arial" w:hAnsi="Arial" w:cs="Arial"/>
          <w:b/>
          <w:bCs/>
          <w:sz w:val="22"/>
          <w:szCs w:val="22"/>
          <w:lang w:val="pl-PL"/>
        </w:rPr>
        <w:t>(</w:t>
      </w:r>
      <w:proofErr w:type="spellStart"/>
      <w:r w:rsidR="00162680" w:rsidRPr="00162680">
        <w:rPr>
          <w:rFonts w:ascii="Arial" w:hAnsi="Arial" w:cs="Arial"/>
          <w:b/>
          <w:bCs/>
          <w:sz w:val="22"/>
          <w:szCs w:val="22"/>
          <w:lang w:val="pl-PL"/>
        </w:rPr>
        <w:t>t.j</w:t>
      </w:r>
      <w:proofErr w:type="spellEnd"/>
      <w:r w:rsidR="00162680" w:rsidRPr="00162680">
        <w:rPr>
          <w:rFonts w:ascii="Arial" w:hAnsi="Arial" w:cs="Arial"/>
          <w:b/>
          <w:bCs/>
          <w:sz w:val="22"/>
          <w:szCs w:val="22"/>
          <w:lang w:val="pl-PL"/>
        </w:rPr>
        <w:t>. Dz. U. z 2023 r. poz. 1605)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1"/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2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3C213DDB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Wojewódzka PSP w Rzeszowie </w:t>
      </w:r>
    </w:p>
    <w:p w14:paraId="39039E19" w14:textId="2BDACEE1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>ul. Mochnackiego 4</w:t>
      </w:r>
      <w:r w:rsidR="008771E2">
        <w:rPr>
          <w:rFonts w:ascii="Arial" w:hAnsi="Arial" w:cs="Arial"/>
          <w:b/>
          <w:bCs/>
          <w:sz w:val="22"/>
          <w:szCs w:val="22"/>
        </w:rPr>
        <w:t>, 35 -604 Rzeszów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9E83B84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17 74 70 223</w:t>
      </w:r>
    </w:p>
    <w:p w14:paraId="45A816A5" w14:textId="22D8C0E2"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zam-publ@podkarpacie.straz.pl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6F2602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8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3DAF84C7" w14:textId="4008CEFC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9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1185A647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5393472B" w:rsidR="00FB30FB" w:rsidRPr="006E7D73" w:rsidRDefault="008771E2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3" w:name="bookmark2"/>
      <w:r>
        <w:rPr>
          <w:rFonts w:ascii="Arial" w:hAnsi="Arial" w:cs="Arial"/>
          <w:b w:val="0"/>
          <w:sz w:val="22"/>
          <w:szCs w:val="22"/>
        </w:rPr>
        <w:t xml:space="preserve">bryg. Dariusz Szewc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3"/>
      <w:r w:rsidR="00F90161">
        <w:rPr>
          <w:rFonts w:ascii="Arial" w:hAnsi="Arial" w:cs="Arial"/>
          <w:b w:val="0"/>
          <w:sz w:val="22"/>
          <w:szCs w:val="22"/>
        </w:rPr>
        <w:t xml:space="preserve"> Logistyki,</w:t>
      </w:r>
    </w:p>
    <w:p w14:paraId="61879ACF" w14:textId="0C4CEB40" w:rsidR="00B90BA2" w:rsidRDefault="001C73C9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mł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EB5C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bryg.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Tomasz Pustelak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>Zastępca Naczelnika Wydziału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4" w:name="bookmark5"/>
      <w:r w:rsidRPr="00727C55">
        <w:rPr>
          <w:rFonts w:ascii="Arial" w:hAnsi="Arial" w:cs="Arial"/>
        </w:rPr>
        <w:t>Tryb udzielenia zamówienia</w:t>
      </w:r>
      <w:bookmarkEnd w:id="4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5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5"/>
    </w:p>
    <w:p w14:paraId="208E4976" w14:textId="1B5C7EB0" w:rsidR="00DD08ED" w:rsidRPr="00CB334D" w:rsidRDefault="0053683C" w:rsidP="00CB334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samochodu operacyjnego</w:t>
      </w:r>
      <w:r w:rsidR="00AD4C9A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dla Komendy Wojewódzkiej Państwowej Straży Pożarnej w Rzeszowie</w:t>
      </w:r>
      <w:r w:rsidR="00653428" w:rsidRP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AD4C9A">
        <w:rPr>
          <w:rFonts w:ascii="Arial" w:hAnsi="Arial" w:cs="Arial"/>
          <w:bCs/>
          <w:color w:val="auto"/>
          <w:sz w:val="22"/>
          <w:szCs w:val="22"/>
        </w:rPr>
        <w:t>.</w:t>
      </w:r>
      <w:r w:rsidR="00DD08ED" w:rsidRPr="00CB334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DC144D0" w14:textId="62FFEEEF" w:rsidR="00767A60" w:rsidRPr="00653428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4635B3" w:rsidRPr="004635B3">
        <w:rPr>
          <w:rFonts w:ascii="Arial" w:hAnsi="Arial" w:cs="Arial"/>
          <w:bCs/>
          <w:color w:val="auto"/>
          <w:sz w:val="22"/>
          <w:szCs w:val="22"/>
        </w:rPr>
        <w:t>34110000-1 - Samochody osobowe</w:t>
      </w:r>
      <w:r w:rsidRPr="00653428">
        <w:rPr>
          <w:rFonts w:ascii="Arial" w:hAnsi="Arial" w:cs="Arial"/>
          <w:color w:val="auto"/>
          <w:sz w:val="22"/>
          <w:szCs w:val="22"/>
        </w:rPr>
        <w:t>,</w:t>
      </w:r>
    </w:p>
    <w:p w14:paraId="347AFEC6" w14:textId="77777777"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stanowi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CB331" w14:textId="0CD97CC5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ód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8B079D"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nr 1 do SWZ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C340A8" w14:textId="4035F076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ód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3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załącznik nr 2 </w:t>
      </w:r>
      <w:bookmarkStart w:id="6" w:name="_Hlk79655405"/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>do SWZ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6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495F4E4A" w:rsidR="00942491" w:rsidRDefault="00F76329" w:rsidP="007178A9">
      <w:pPr>
        <w:tabs>
          <w:tab w:val="left" w:pos="567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3C6D">
        <w:rPr>
          <w:rFonts w:ascii="Arial" w:hAnsi="Arial" w:cs="Arial"/>
          <w:sz w:val="22"/>
          <w:szCs w:val="22"/>
        </w:rPr>
        <w:t xml:space="preserve">      </w:t>
      </w:r>
      <w:r w:rsidR="00942491" w:rsidRPr="00B86267">
        <w:rPr>
          <w:rFonts w:ascii="Arial" w:hAnsi="Arial" w:cs="Arial"/>
          <w:sz w:val="22"/>
          <w:szCs w:val="22"/>
        </w:rPr>
        <w:t>Termin wykonania zamówienia: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</w:t>
      </w:r>
      <w:r w:rsidR="000A21BB">
        <w:rPr>
          <w:rFonts w:ascii="Arial" w:hAnsi="Arial" w:cs="Arial"/>
          <w:b/>
          <w:bCs/>
          <w:sz w:val="22"/>
          <w:szCs w:val="22"/>
        </w:rPr>
        <w:t>80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</w:t>
      </w:r>
      <w:r w:rsidR="000A21BB">
        <w:rPr>
          <w:rFonts w:ascii="Arial" w:hAnsi="Arial" w:cs="Arial"/>
          <w:b/>
          <w:bCs/>
          <w:sz w:val="22"/>
          <w:szCs w:val="22"/>
        </w:rPr>
        <w:t xml:space="preserve">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7178A9">
        <w:rPr>
          <w:rFonts w:ascii="Arial" w:hAnsi="Arial" w:cs="Arial"/>
          <w:b/>
          <w:sz w:val="22"/>
          <w:szCs w:val="22"/>
        </w:rPr>
        <w:t xml:space="preserve"> lecz nie dłużej niż do dnia 15 grudnia 2023 r.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7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10A52EB7" w:rsidR="00A02B08" w:rsidRPr="00247A09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247A09">
        <w:rPr>
          <w:rFonts w:ascii="Arial" w:eastAsia="Century Gothic" w:hAnsi="Arial" w:cs="Arial"/>
          <w:color w:val="auto"/>
          <w:sz w:val="20"/>
          <w:szCs w:val="20"/>
        </w:rPr>
        <w:t xml:space="preserve"> </w:t>
      </w:r>
      <w:hyperlink r:id="rId10" w:history="1">
        <w:r w:rsidR="006C5B87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8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8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11F4B02B" w14:textId="2221B12F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>Ofertę należy złożyć na platformie pod adresem:</w:t>
      </w:r>
      <w:r w:rsidR="00170763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hyperlink r:id="rId11" w:history="1">
        <w:r w:rsidR="00170763" w:rsidRPr="002F56FD">
          <w:rPr>
            <w:rStyle w:val="Hipercze"/>
            <w:rFonts w:ascii="Arial" w:hAnsi="Arial" w:cs="Arial"/>
            <w:sz w:val="22"/>
          </w:rPr>
          <w:t>https://platformazakupowa.pl/pn/podkarpacie_straz/proceedings</w:t>
        </w:r>
      </w:hyperlink>
      <w:r w:rsidR="006C5B87" w:rsidRPr="00AE1221">
        <w:rPr>
          <w:sz w:val="22"/>
        </w:rPr>
        <w:t xml:space="preserve"> </w:t>
      </w:r>
    </w:p>
    <w:p w14:paraId="73170F53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9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9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7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0" w:name="bookmark9"/>
      <w:r w:rsidRPr="00727C55">
        <w:rPr>
          <w:rFonts w:ascii="Arial" w:hAnsi="Arial" w:cs="Arial"/>
        </w:rPr>
        <w:t>Podstawy wykluczenia Wykonawcy z postępowania</w:t>
      </w:r>
      <w:bookmarkEnd w:id="10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11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1"/>
    </w:p>
    <w:p w14:paraId="7FC11A7E" w14:textId="6A4870D0" w:rsidR="006C2468" w:rsidRPr="00FB7F58" w:rsidRDefault="00A312BD" w:rsidP="00A312BD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15273"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="00715273"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2" w:name="bookmark11"/>
      <w:r w:rsidRPr="00727C55">
        <w:rPr>
          <w:rFonts w:ascii="Arial" w:hAnsi="Arial" w:cs="Arial"/>
        </w:rPr>
        <w:t>Termin związania ofertą</w:t>
      </w:r>
      <w:bookmarkEnd w:id="12"/>
    </w:p>
    <w:p w14:paraId="7592146D" w14:textId="2B9BB6BD" w:rsidR="00FB30FB" w:rsidRPr="005B7174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B7174">
        <w:rPr>
          <w:rFonts w:ascii="Arial" w:hAnsi="Arial" w:cs="Arial"/>
          <w:color w:val="000000" w:themeColor="text1"/>
          <w:sz w:val="22"/>
          <w:szCs w:val="22"/>
        </w:rPr>
        <w:t>Wykonawca jest związany ofertą 30 dni od upływu terminu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 xml:space="preserve"> tj. </w:t>
      </w:r>
      <w:r w:rsidR="00172CD7" w:rsidRPr="007B0923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172CD7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                       </w:t>
      </w:r>
      <w:r w:rsidR="008B00B7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806A5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8</w:t>
      </w:r>
      <w:r w:rsidR="008B00B7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października</w:t>
      </w:r>
      <w:r w:rsidR="002F3CB5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93166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7B0923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P</w:t>
      </w:r>
      <w:r w:rsidRPr="005B7174">
        <w:rPr>
          <w:rFonts w:ascii="Arial" w:hAnsi="Arial" w:cs="Arial"/>
          <w:color w:val="000000" w:themeColor="text1"/>
          <w:sz w:val="22"/>
          <w:szCs w:val="22"/>
        </w:rPr>
        <w:t>ierwszym dniem związania ofertą jest dzień, w którym upływ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>a termin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.</w:t>
      </w:r>
      <w:r w:rsidR="00850AD0" w:rsidRPr="005B7174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3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3"/>
    </w:p>
    <w:p w14:paraId="20A1D2D1" w14:textId="6C4D158F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 xml:space="preserve">. Do przygotowania oferty zaleca się skorzystanie z </w:t>
      </w:r>
      <w:r w:rsidRPr="00EE3884">
        <w:rPr>
          <w:rFonts w:ascii="Arial" w:hAnsi="Arial" w:cs="Arial"/>
          <w:b/>
          <w:bCs/>
          <w:sz w:val="22"/>
          <w:szCs w:val="22"/>
        </w:rPr>
        <w:t>Formularza ofe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rty</w:t>
      </w:r>
      <w:r w:rsidR="00C24349" w:rsidRPr="00E465CB">
        <w:rPr>
          <w:rFonts w:ascii="Arial" w:hAnsi="Arial" w:cs="Arial"/>
          <w:sz w:val="22"/>
          <w:szCs w:val="22"/>
        </w:rPr>
        <w:t xml:space="preserve">, stanowiącego </w:t>
      </w:r>
      <w:r w:rsidR="00EE3884">
        <w:rPr>
          <w:rFonts w:ascii="Arial" w:hAnsi="Arial" w:cs="Arial"/>
          <w:b/>
          <w:bCs/>
          <w:sz w:val="22"/>
          <w:szCs w:val="22"/>
        </w:rPr>
        <w:t>z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ałącznik nr 3</w:t>
      </w:r>
      <w:r w:rsidRPr="00EE3884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załącznika nr </w:t>
      </w:r>
      <w:r w:rsidR="00256CC6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D19DD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do SWZ 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–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 O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pisu przedmiotu zamówienia</w:t>
      </w:r>
      <w:r w:rsidR="008D4B37" w:rsidRPr="00EE3884">
        <w:rPr>
          <w:rFonts w:ascii="Arial" w:hAnsi="Arial" w:cs="Arial"/>
          <w:b/>
          <w:bCs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EC4BB2">
        <w:rPr>
          <w:rFonts w:ascii="Arial" w:hAnsi="Arial" w:cs="Arial"/>
          <w:b/>
          <w:bCs/>
          <w:sz w:val="22"/>
          <w:szCs w:val="22"/>
        </w:rPr>
        <w:t>załącznik nr 4</w:t>
      </w:r>
      <w:r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EC4BB2">
        <w:rPr>
          <w:rFonts w:ascii="Arial" w:hAnsi="Arial" w:cs="Arial"/>
          <w:b/>
          <w:bCs/>
          <w:sz w:val="22"/>
          <w:szCs w:val="22"/>
        </w:rPr>
        <w:t>6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950119">
        <w:rPr>
          <w:rFonts w:ascii="Arial" w:hAnsi="Arial" w:cs="Arial"/>
          <w:b/>
          <w:bCs/>
          <w:sz w:val="22"/>
          <w:szCs w:val="22"/>
        </w:rPr>
        <w:t>4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do SWZ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950119">
        <w:rPr>
          <w:rFonts w:ascii="Arial" w:hAnsi="Arial" w:cs="Arial"/>
          <w:b/>
          <w:bCs/>
          <w:sz w:val="22"/>
          <w:szCs w:val="22"/>
        </w:rPr>
        <w:t>6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4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4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5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</w:t>
      </w:r>
      <w:r w:rsidRPr="003369B7">
        <w:rPr>
          <w:rFonts w:ascii="Arial" w:hAnsi="Arial" w:cs="Arial"/>
          <w:bCs w:val="0"/>
          <w:sz w:val="22"/>
          <w:szCs w:val="22"/>
        </w:rPr>
        <w:t>Załącznik nr 3 do SWZ</w:t>
      </w:r>
      <w:r w:rsidRPr="000C1DFD">
        <w:rPr>
          <w:rFonts w:ascii="Arial" w:hAnsi="Arial" w:cs="Arial"/>
          <w:b w:val="0"/>
          <w:sz w:val="22"/>
          <w:szCs w:val="22"/>
        </w:rPr>
        <w:t>) oraz</w:t>
      </w:r>
    </w:p>
    <w:p w14:paraId="4CF06834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>Załącznik nr 1</w:t>
      </w:r>
      <w:r w:rsidR="00536538"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do SWZ</w:t>
      </w:r>
      <w:r w:rsidRPr="003369B7">
        <w:rPr>
          <w:rFonts w:ascii="Arial" w:hAnsi="Arial" w:cs="Arial"/>
          <w:bCs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5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D3217" w:rsidRPr="0045424A">
        <w:rPr>
          <w:rFonts w:ascii="Arial" w:hAnsi="Arial" w:cs="Arial"/>
          <w:b/>
          <w:bCs/>
          <w:sz w:val="22"/>
          <w:szCs w:val="22"/>
        </w:rPr>
        <w:t>4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F680C">
        <w:rPr>
          <w:rFonts w:ascii="Arial" w:hAnsi="Arial" w:cs="Arial"/>
          <w:sz w:val="22"/>
          <w:szCs w:val="22"/>
        </w:rPr>
        <w:t>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45424A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45424A">
        <w:rPr>
          <w:rFonts w:ascii="Arial" w:hAnsi="Arial" w:cs="Arial"/>
          <w:b/>
          <w:bCs/>
          <w:sz w:val="22"/>
          <w:szCs w:val="22"/>
        </w:rPr>
        <w:t>5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1F75BB57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6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6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w</w:t>
      </w:r>
      <w:r w:rsidRPr="00214C4A">
        <w:rPr>
          <w:rFonts w:ascii="Arial" w:hAnsi="Arial" w:cs="Arial"/>
          <w:sz w:val="22"/>
          <w:szCs w:val="22"/>
        </w:rPr>
        <w:t xml:space="preserve">ykluczeniu oraz spełnianiu warunków udziału w postępowaniu – </w:t>
      </w:r>
      <w:r w:rsidRPr="00F11481">
        <w:rPr>
          <w:rFonts w:ascii="Arial" w:hAnsi="Arial" w:cs="Arial"/>
          <w:b/>
          <w:bCs/>
          <w:sz w:val="22"/>
          <w:szCs w:val="22"/>
        </w:rPr>
        <w:t>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="009360B1" w:rsidRPr="00F11481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F11481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b/>
          <w:bCs/>
          <w:sz w:val="22"/>
          <w:szCs w:val="22"/>
        </w:rPr>
      </w:pPr>
      <w:bookmarkStart w:id="17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F11481">
        <w:rPr>
          <w:rFonts w:ascii="Arial" w:hAnsi="Arial" w:cs="Arial"/>
          <w:b/>
          <w:bCs/>
          <w:sz w:val="22"/>
          <w:szCs w:val="22"/>
        </w:rPr>
        <w:t>5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A312BD">
      <w:pPr>
        <w:pStyle w:val="Teksttreci0"/>
        <w:numPr>
          <w:ilvl w:val="0"/>
          <w:numId w:val="25"/>
        </w:numPr>
        <w:tabs>
          <w:tab w:val="left" w:pos="426"/>
        </w:tabs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8" w:name="bookmark16"/>
      <w:bookmarkEnd w:id="17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8"/>
    </w:p>
    <w:p w14:paraId="6CCF76DF" w14:textId="3F0F06B6" w:rsidR="008D4B37" w:rsidRPr="00A03D89" w:rsidRDefault="00AB36D1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A03D89" w:rsidRPr="00A03D89">
        <w:rPr>
          <w:rFonts w:ascii="Arial" w:hAnsi="Arial" w:cs="Arial"/>
          <w:b w:val="0"/>
        </w:rPr>
        <w:t>Zamawiający nie wymaga wniesienia wadium</w:t>
      </w:r>
      <w:r w:rsidR="00A03D89"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9" w:name="bookmark17"/>
      <w:r w:rsidRPr="00727C55">
        <w:rPr>
          <w:rFonts w:ascii="Arial" w:hAnsi="Arial" w:cs="Arial"/>
        </w:rPr>
        <w:t>Sposób oraz termin składania ofert</w:t>
      </w:r>
      <w:bookmarkEnd w:id="19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50699B45" w:rsidR="00AE1221" w:rsidRPr="00247A09" w:rsidRDefault="00806A53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hyperlink r:id="rId16" w:history="1">
        <w:r w:rsidR="00AE1221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</w:t>
      </w:r>
      <w:r w:rsidRPr="00B47649">
        <w:rPr>
          <w:rFonts w:ascii="Arial" w:hAnsi="Arial" w:cs="Arial"/>
          <w:sz w:val="22"/>
          <w:szCs w:val="22"/>
        </w:rPr>
        <w:lastRenderedPageBreak/>
        <w:t>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>Zamawiający zapewni ochronę prawną informacji po złożeniu przez Wykonawcę stosownego oświadczenia w tym zakresie (</w:t>
      </w:r>
      <w:r w:rsidRPr="00055264">
        <w:rPr>
          <w:rFonts w:ascii="Arial" w:hAnsi="Arial" w:cs="Arial"/>
          <w:b/>
          <w:bCs/>
          <w:sz w:val="22"/>
          <w:szCs w:val="22"/>
        </w:rPr>
        <w:t>załącznik nr 5 do SWZ</w:t>
      </w:r>
      <w:r w:rsidRPr="00D95B24">
        <w:rPr>
          <w:rFonts w:ascii="Arial" w:hAnsi="Arial" w:cs="Arial"/>
          <w:sz w:val="22"/>
          <w:szCs w:val="22"/>
        </w:rPr>
        <w:t>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4A71AC75" w:rsidR="00FB30FB" w:rsidRPr="00727C55" w:rsidRDefault="001D5340" w:rsidP="000E4949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 upływa w dniu </w:t>
      </w:r>
      <w:r w:rsidR="007B0923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806A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9 </w:t>
      </w:r>
      <w:r w:rsidR="00B30D4D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września</w:t>
      </w:r>
      <w:r w:rsidR="00247A09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055264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E41C20">
        <w:rPr>
          <w:rFonts w:ascii="Arial" w:hAnsi="Arial" w:cs="Arial"/>
          <w:color w:val="000000" w:themeColor="text1"/>
          <w:sz w:val="22"/>
          <w:szCs w:val="22"/>
        </w:rPr>
        <w:t xml:space="preserve">Decyduje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data</w:t>
      </w:r>
      <w:r w:rsid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oraz dokładny czas (</w:t>
      </w:r>
      <w:proofErr w:type="spellStart"/>
      <w:r w:rsidRPr="00617FFB">
        <w:rPr>
          <w:rFonts w:ascii="Arial" w:hAnsi="Arial" w:cs="Arial"/>
          <w:color w:val="000000" w:themeColor="text1"/>
          <w:sz w:val="22"/>
          <w:szCs w:val="22"/>
        </w:rPr>
        <w:t>hh:mm:ss</w:t>
      </w:r>
      <w:proofErr w:type="spellEnd"/>
      <w:r w:rsidRPr="00617FFB">
        <w:rPr>
          <w:rFonts w:ascii="Arial" w:hAnsi="Arial" w:cs="Arial"/>
          <w:color w:val="000000" w:themeColor="text1"/>
          <w:sz w:val="22"/>
          <w:szCs w:val="22"/>
        </w:rPr>
        <w:t xml:space="preserve">) generowany wg </w:t>
      </w:r>
      <w:r w:rsidRPr="00727C55">
        <w:rPr>
          <w:rFonts w:ascii="Arial" w:hAnsi="Arial" w:cs="Arial"/>
          <w:sz w:val="22"/>
          <w:szCs w:val="22"/>
        </w:rPr>
        <w:t>czasu lokalnego serwera</w:t>
      </w:r>
      <w:r w:rsidR="00617FF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0" w:name="bookmark18"/>
      <w:r w:rsidRPr="00727C55">
        <w:rPr>
          <w:rFonts w:ascii="Arial" w:hAnsi="Arial" w:cs="Arial"/>
        </w:rPr>
        <w:t>Termin otwarcia ofert</w:t>
      </w:r>
      <w:bookmarkEnd w:id="20"/>
    </w:p>
    <w:p w14:paraId="0DACC1EF" w14:textId="0FBEBEE3" w:rsidR="00FB30FB" w:rsidRPr="00617FFB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Otwarcie ofert nastąpi niezwłocznie po upływie terminu składania ofert, tj. w dniu</w:t>
      </w:r>
      <w:r w:rsidR="00247A09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7A09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7B0923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806A53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247A09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30D4D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września</w:t>
      </w:r>
      <w:r w:rsidR="00247A09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82CEB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617FFB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Otwarcie ofert dokonywane jest przez odszyfrowanie</w:t>
      </w:r>
      <w:r w:rsidR="00B94936" w:rsidRP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248B" w:rsidRPr="00617FF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1" w:name="bookmark19"/>
      <w:r w:rsidRPr="00727C55">
        <w:rPr>
          <w:rFonts w:ascii="Arial" w:hAnsi="Arial" w:cs="Arial"/>
        </w:rPr>
        <w:t>Sposób obliczenia ceny</w:t>
      </w:r>
      <w:bookmarkEnd w:id="21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 xml:space="preserve">” – </w:t>
      </w:r>
      <w:r w:rsidRPr="00DB63A7">
        <w:rPr>
          <w:rFonts w:ascii="Arial" w:hAnsi="Arial" w:cs="Arial"/>
          <w:b/>
          <w:bCs/>
          <w:sz w:val="22"/>
          <w:szCs w:val="22"/>
        </w:rPr>
        <w:t>załącznik nr 3 do SWZ</w:t>
      </w:r>
      <w:r w:rsidRPr="001F729A">
        <w:rPr>
          <w:rFonts w:ascii="Arial" w:hAnsi="Arial" w:cs="Arial"/>
          <w:sz w:val="22"/>
          <w:szCs w:val="22"/>
        </w:rPr>
        <w:t>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5AA0A77F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 xml:space="preserve">i usług </w:t>
      </w:r>
      <w:r w:rsidR="00DB63A7" w:rsidRPr="00DB63A7">
        <w:rPr>
          <w:rFonts w:ascii="Arial" w:hAnsi="Arial" w:cs="Arial"/>
          <w:sz w:val="22"/>
          <w:szCs w:val="22"/>
        </w:rPr>
        <w:t>(</w:t>
      </w:r>
      <w:proofErr w:type="spellStart"/>
      <w:r w:rsidR="00DB63A7" w:rsidRPr="00DB63A7">
        <w:rPr>
          <w:rFonts w:ascii="Arial" w:hAnsi="Arial" w:cs="Arial"/>
          <w:sz w:val="22"/>
          <w:szCs w:val="22"/>
        </w:rPr>
        <w:t>t.j</w:t>
      </w:r>
      <w:proofErr w:type="spellEnd"/>
      <w:r w:rsidR="00DB63A7" w:rsidRPr="00DB63A7">
        <w:rPr>
          <w:rFonts w:ascii="Arial" w:hAnsi="Arial" w:cs="Arial"/>
          <w:sz w:val="22"/>
          <w:szCs w:val="22"/>
        </w:rPr>
        <w:t xml:space="preserve">. Dz. U. z 2022 r. poz. 931 z </w:t>
      </w:r>
      <w:proofErr w:type="spellStart"/>
      <w:r w:rsidR="00DB63A7" w:rsidRPr="00DB63A7">
        <w:rPr>
          <w:rFonts w:ascii="Arial" w:hAnsi="Arial" w:cs="Arial"/>
          <w:sz w:val="22"/>
          <w:szCs w:val="22"/>
        </w:rPr>
        <w:t>późn</w:t>
      </w:r>
      <w:proofErr w:type="spellEnd"/>
      <w:r w:rsidR="00DB63A7" w:rsidRPr="00DB63A7">
        <w:rPr>
          <w:rFonts w:ascii="Arial" w:hAnsi="Arial" w:cs="Arial"/>
          <w:sz w:val="22"/>
          <w:szCs w:val="22"/>
        </w:rPr>
        <w:t>. zm.).</w:t>
      </w:r>
      <w:r w:rsidRPr="006C6AE2">
        <w:rPr>
          <w:rFonts w:ascii="Arial" w:hAnsi="Arial" w:cs="Arial"/>
          <w:sz w:val="22"/>
          <w:szCs w:val="22"/>
        </w:rPr>
        <w:t xml:space="preserve">, dla celów zastosowania kryterium ceny </w:t>
      </w:r>
      <w:r w:rsidRPr="006C6AE2">
        <w:rPr>
          <w:rFonts w:ascii="Arial" w:hAnsi="Arial" w:cs="Arial"/>
          <w:sz w:val="22"/>
          <w:szCs w:val="22"/>
        </w:rPr>
        <w:lastRenderedPageBreak/>
        <w:t>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1CCE2D30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ind w:left="142"/>
        <w:rPr>
          <w:rFonts w:ascii="Arial" w:hAnsi="Arial" w:cs="Arial"/>
        </w:rPr>
      </w:pPr>
      <w:bookmarkStart w:id="22" w:name="bookmark20"/>
      <w:r w:rsidRPr="00727C55">
        <w:rPr>
          <w:rFonts w:ascii="Arial" w:hAnsi="Arial" w:cs="Arial"/>
        </w:rPr>
        <w:t xml:space="preserve">Opis kryteriów oceny ofert wraz z podaniem wag tych kryteriów i sposobu oceny </w:t>
      </w:r>
      <w:r w:rsidR="000E4949">
        <w:rPr>
          <w:rFonts w:ascii="Arial" w:hAnsi="Arial" w:cs="Arial"/>
        </w:rPr>
        <w:t xml:space="preserve">    </w:t>
      </w:r>
      <w:r w:rsidRPr="00727C55">
        <w:rPr>
          <w:rFonts w:ascii="Arial" w:hAnsi="Arial" w:cs="Arial"/>
        </w:rPr>
        <w:t>ofert</w:t>
      </w:r>
      <w:bookmarkEnd w:id="22"/>
    </w:p>
    <w:p w14:paraId="73F567A5" w14:textId="7132938B" w:rsidR="00464587" w:rsidRPr="00464587" w:rsidRDefault="00464587" w:rsidP="008F2AC4">
      <w:pPr>
        <w:widowControl/>
        <w:numPr>
          <w:ilvl w:val="0"/>
          <w:numId w:val="41"/>
        </w:numPr>
        <w:spacing w:after="23" w:line="276" w:lineRule="auto"/>
        <w:ind w:left="709" w:right="134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wyborze oferty najkorzystniejszej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kierował się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następującymi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kryteriami, z przypisaniem im odpowiednio wag (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Pmax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– waga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kryterium).</w:t>
      </w:r>
    </w:p>
    <w:p w14:paraId="1EA98167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1"/>
        <w:gridCol w:w="5363"/>
        <w:gridCol w:w="2958"/>
      </w:tblGrid>
      <w:tr w:rsidR="00464587" w:rsidRPr="00464587" w14:paraId="603ADCAD" w14:textId="77777777" w:rsidTr="008E657D">
        <w:trPr>
          <w:trHeight w:val="415"/>
        </w:trPr>
        <w:tc>
          <w:tcPr>
            <w:tcW w:w="583" w:type="dxa"/>
          </w:tcPr>
          <w:p w14:paraId="67D61B17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5454" w:type="dxa"/>
          </w:tcPr>
          <w:p w14:paraId="1BDA36EC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Opis kryteriów oceny</w:t>
            </w:r>
          </w:p>
        </w:tc>
        <w:tc>
          <w:tcPr>
            <w:tcW w:w="3006" w:type="dxa"/>
          </w:tcPr>
          <w:p w14:paraId="1D79AEFD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Pmax</w:t>
            </w:r>
            <w:proofErr w:type="spellEnd"/>
          </w:p>
        </w:tc>
      </w:tr>
      <w:tr w:rsidR="00464587" w:rsidRPr="00464587" w14:paraId="77300946" w14:textId="77777777" w:rsidTr="008E657D">
        <w:trPr>
          <w:trHeight w:val="420"/>
        </w:trPr>
        <w:tc>
          <w:tcPr>
            <w:tcW w:w="583" w:type="dxa"/>
          </w:tcPr>
          <w:p w14:paraId="4D30BE9A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454" w:type="dxa"/>
          </w:tcPr>
          <w:p w14:paraId="620CE70B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Cena oferty brutto (C) </w:t>
            </w:r>
          </w:p>
        </w:tc>
        <w:tc>
          <w:tcPr>
            <w:tcW w:w="3006" w:type="dxa"/>
          </w:tcPr>
          <w:p w14:paraId="24088DAE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60</w:t>
            </w:r>
          </w:p>
        </w:tc>
      </w:tr>
      <w:tr w:rsidR="00464587" w:rsidRPr="00464587" w14:paraId="395C6066" w14:textId="77777777" w:rsidTr="008E657D">
        <w:trPr>
          <w:trHeight w:val="420"/>
        </w:trPr>
        <w:tc>
          <w:tcPr>
            <w:tcW w:w="583" w:type="dxa"/>
          </w:tcPr>
          <w:p w14:paraId="08E0C40F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5454" w:type="dxa"/>
          </w:tcPr>
          <w:p w14:paraId="31CE3038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</w:rPr>
              <w:t>Parametr techniczny (PT)</w:t>
            </w:r>
          </w:p>
        </w:tc>
        <w:tc>
          <w:tcPr>
            <w:tcW w:w="3006" w:type="dxa"/>
          </w:tcPr>
          <w:p w14:paraId="4E1C93BC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</w:tr>
      <w:tr w:rsidR="00464587" w:rsidRPr="00464587" w14:paraId="3BC378B1" w14:textId="77777777" w:rsidTr="008E657D">
        <w:trPr>
          <w:trHeight w:val="418"/>
        </w:trPr>
        <w:tc>
          <w:tcPr>
            <w:tcW w:w="583" w:type="dxa"/>
          </w:tcPr>
          <w:p w14:paraId="27EAFF6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5454" w:type="dxa"/>
          </w:tcPr>
          <w:p w14:paraId="7D53C2F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Okres gwarancji i rękojmi (</w:t>
            </w:r>
            <w:proofErr w:type="spellStart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Lg</w:t>
            </w:r>
            <w:proofErr w:type="spellEnd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006" w:type="dxa"/>
          </w:tcPr>
          <w:p w14:paraId="116A72D1" w14:textId="51DB728F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</w:tr>
      <w:tr w:rsidR="00464587" w:rsidRPr="00464587" w14:paraId="6EE2B9C1" w14:textId="77777777" w:rsidTr="008E657D">
        <w:trPr>
          <w:trHeight w:val="411"/>
        </w:trPr>
        <w:tc>
          <w:tcPr>
            <w:tcW w:w="6037" w:type="dxa"/>
            <w:gridSpan w:val="2"/>
          </w:tcPr>
          <w:p w14:paraId="54FA040D" w14:textId="463CAF69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Razem</w:t>
            </w:r>
            <w:r w:rsidR="00EA7BA5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14:paraId="167A5A31" w14:textId="6AC6B502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</w:tr>
    </w:tbl>
    <w:p w14:paraId="27A423D6" w14:textId="102267A7" w:rsidR="00464587" w:rsidRP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</w:p>
    <w:p w14:paraId="5EFF8C53" w14:textId="77777777" w:rsidR="00464587" w:rsidRPr="00464587" w:rsidRDefault="00464587" w:rsidP="00136D9D">
      <w:pPr>
        <w:widowControl/>
        <w:numPr>
          <w:ilvl w:val="0"/>
          <w:numId w:val="41"/>
        </w:numPr>
        <w:tabs>
          <w:tab w:val="left" w:pos="808"/>
        </w:tabs>
        <w:spacing w:after="23" w:line="276" w:lineRule="auto"/>
        <w:ind w:left="720" w:right="139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Sposób obliczania punktów dla poszczególnych kryteriów:</w:t>
      </w:r>
    </w:p>
    <w:p w14:paraId="6E0D5B55" w14:textId="40D68BD7" w:rsid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1) Cena oferty brutto - Punkty w kryterium cena brutto oferty w PLN wyliczone będą z dokładnością do dwóch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miejsc po przecinku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>:</w:t>
      </w:r>
    </w:p>
    <w:p w14:paraId="10275443" w14:textId="77777777" w:rsidR="00A312BD" w:rsidRPr="00464587" w:rsidRDefault="00A312BD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175C44B" w14:textId="77777777" w:rsidR="00464587" w:rsidRPr="00464587" w:rsidRDefault="00464587" w:rsidP="00136D9D">
      <w:pPr>
        <w:keepNext/>
        <w:keepLines/>
        <w:spacing w:after="240" w:line="276" w:lineRule="auto"/>
        <w:ind w:left="396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3" w:name="bookmark27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= (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Cmin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: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Cb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) x100pkt x 60</w:t>
      </w:r>
      <w:bookmarkEnd w:id="23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%</w:t>
      </w:r>
    </w:p>
    <w:p w14:paraId="6DF820D3" w14:textId="77777777" w:rsidR="00464587" w:rsidRPr="00464587" w:rsidRDefault="00464587" w:rsidP="00136D9D">
      <w:pPr>
        <w:keepNext/>
        <w:keepLines/>
        <w:spacing w:line="276" w:lineRule="auto"/>
        <w:ind w:left="72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4" w:name="bookmark28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gdzie:</w:t>
      </w:r>
      <w:bookmarkEnd w:id="24"/>
    </w:p>
    <w:p w14:paraId="6310259A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- wskaźnik kryterium ceny oferty brutto w punktach;</w:t>
      </w:r>
    </w:p>
    <w:p w14:paraId="7D7F74F6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Cmin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. - najniższa cena oferty brutto w PLN spośród ofert podlegających ocenie;</w:t>
      </w:r>
    </w:p>
    <w:p w14:paraId="1DB6F06A" w14:textId="77777777" w:rsidR="00464587" w:rsidRPr="00464587" w:rsidRDefault="00464587" w:rsidP="00136D9D">
      <w:pPr>
        <w:spacing w:after="240"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Cb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cena brutto w PLN badanej oferty.</w:t>
      </w:r>
      <w:bookmarkStart w:id="25" w:name="bookmark29"/>
    </w:p>
    <w:p w14:paraId="0E31CD7B" w14:textId="77777777" w:rsidR="00464587" w:rsidRPr="00464587" w:rsidRDefault="00464587" w:rsidP="00136D9D">
      <w:pPr>
        <w:spacing w:line="276" w:lineRule="auto"/>
        <w:ind w:left="71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2)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Parametr techniczny (PT) - Punkty w niniejszym kryterium zostaną przyznane wg następujących zasad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:</w:t>
      </w:r>
    </w:p>
    <w:p w14:paraId="27A4994A" w14:textId="253CACBC" w:rsidR="00464587" w:rsidRP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przy przyznawaniu punktów będą brane pod uwagę tylko oferty, w których 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zostanie zaproponowana moc silnika wynosząca  nie mniej niż </w:t>
      </w:r>
      <w:r w:rsidR="00454B7F">
        <w:rPr>
          <w:rFonts w:ascii="Arial" w:eastAsia="Century Gothic" w:hAnsi="Arial" w:cs="Arial"/>
          <w:sz w:val="22"/>
          <w:szCs w:val="22"/>
          <w:lang w:bidi="ar-SA"/>
        </w:rPr>
        <w:t>20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>0 KM</w:t>
      </w:r>
    </w:p>
    <w:p w14:paraId="709968CC" w14:textId="77777777" w:rsidR="00464587" w:rsidRPr="00464587" w:rsidRDefault="00464587" w:rsidP="00136D9D">
      <w:pPr>
        <w:widowControl/>
        <w:numPr>
          <w:ilvl w:val="0"/>
          <w:numId w:val="39"/>
        </w:numPr>
        <w:spacing w:after="23" w:line="276" w:lineRule="auto"/>
        <w:ind w:left="1134" w:right="139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kryterium przyznawania punktów za parametr techniczny (moc silnika)</w:t>
      </w:r>
    </w:p>
    <w:p w14:paraId="48564DCC" w14:textId="77777777" w:rsid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522"/>
        <w:gridCol w:w="5056"/>
        <w:gridCol w:w="3352"/>
      </w:tblGrid>
      <w:tr w:rsidR="00136D9D" w:rsidRPr="00136D9D" w14:paraId="06862A92" w14:textId="77777777" w:rsidTr="0015389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077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bookmarkStart w:id="26" w:name="_Hlk142478593"/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A94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Parametr techniczny PT (moc w KM 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EF9" w14:textId="77777777" w:rsidR="00136D9D" w:rsidRPr="00136D9D" w:rsidRDefault="00136D9D" w:rsidP="0015389E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Przyznana punktacja zgodnie z zał. nr 1 do SWZ</w:t>
            </w:r>
          </w:p>
        </w:tc>
      </w:tr>
      <w:tr w:rsidR="00136D9D" w:rsidRPr="00136D9D" w14:paraId="6D2762DF" w14:textId="77777777" w:rsidTr="0015389E">
        <w:trPr>
          <w:trHeight w:val="455"/>
        </w:trPr>
        <w:tc>
          <w:tcPr>
            <w:tcW w:w="384" w:type="dxa"/>
          </w:tcPr>
          <w:p w14:paraId="641BDAC9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5143" w:type="dxa"/>
          </w:tcPr>
          <w:p w14:paraId="2B390249" w14:textId="7360F775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do 200 KM</w:t>
            </w:r>
          </w:p>
        </w:tc>
        <w:tc>
          <w:tcPr>
            <w:tcW w:w="3403" w:type="dxa"/>
          </w:tcPr>
          <w:p w14:paraId="7AAD807E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0 pkt.</w:t>
            </w:r>
          </w:p>
        </w:tc>
      </w:tr>
      <w:tr w:rsidR="00136D9D" w:rsidRPr="00136D9D" w14:paraId="57698BE6" w14:textId="77777777" w:rsidTr="0015389E">
        <w:trPr>
          <w:trHeight w:val="418"/>
        </w:trPr>
        <w:tc>
          <w:tcPr>
            <w:tcW w:w="384" w:type="dxa"/>
          </w:tcPr>
          <w:p w14:paraId="1B090405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5143" w:type="dxa"/>
          </w:tcPr>
          <w:p w14:paraId="43EBE2CC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od 201 KM do 220 KM</w:t>
            </w:r>
          </w:p>
        </w:tc>
        <w:tc>
          <w:tcPr>
            <w:tcW w:w="3403" w:type="dxa"/>
          </w:tcPr>
          <w:p w14:paraId="0343B453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15 pkt.</w:t>
            </w:r>
          </w:p>
        </w:tc>
      </w:tr>
      <w:tr w:rsidR="00136D9D" w:rsidRPr="00136D9D" w14:paraId="6D5FD4F8" w14:textId="77777777" w:rsidTr="0015389E">
        <w:trPr>
          <w:trHeight w:val="397"/>
        </w:trPr>
        <w:tc>
          <w:tcPr>
            <w:tcW w:w="384" w:type="dxa"/>
          </w:tcPr>
          <w:p w14:paraId="0728D5CB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5143" w:type="dxa"/>
          </w:tcPr>
          <w:p w14:paraId="449E920E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od 221 KM do 240 KM</w:t>
            </w:r>
          </w:p>
        </w:tc>
        <w:tc>
          <w:tcPr>
            <w:tcW w:w="3403" w:type="dxa"/>
          </w:tcPr>
          <w:p w14:paraId="07EEC09C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30 pkt.</w:t>
            </w:r>
          </w:p>
        </w:tc>
      </w:tr>
      <w:bookmarkEnd w:id="26"/>
    </w:tbl>
    <w:p w14:paraId="763E8325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p w14:paraId="573A1F0C" w14:textId="77777777" w:rsidR="00464587" w:rsidRPr="00464587" w:rsidRDefault="00464587" w:rsidP="003C2963">
      <w:pPr>
        <w:widowControl/>
        <w:numPr>
          <w:ilvl w:val="0"/>
          <w:numId w:val="39"/>
        </w:numPr>
        <w:shd w:val="clear" w:color="auto" w:fill="FFFFFF"/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lastRenderedPageBreak/>
        <w:t xml:space="preserve">oferta z najwyższą zaoferowaną mocą silnika  otrzyma maksymalną ilość punktów – </w:t>
      </w:r>
    </w:p>
    <w:p w14:paraId="6BC5EBE5" w14:textId="77777777" w:rsidR="00464587" w:rsidRP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30 pkt.</w:t>
      </w:r>
    </w:p>
    <w:p w14:paraId="22F7968C" w14:textId="288BFD46" w:rsid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w przypadku zaoferowania przez Wykonawcę mocy silnika większej niż </w:t>
      </w:r>
      <w:r w:rsidR="00902E6F">
        <w:rPr>
          <w:rFonts w:ascii="Arial" w:eastAsia="Century Gothic" w:hAnsi="Arial" w:cs="Arial"/>
          <w:sz w:val="22"/>
          <w:szCs w:val="22"/>
          <w:lang w:bidi="ar-SA"/>
        </w:rPr>
        <w:t>24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>0 KM zamawiający przyzna maksymalną ilość punktów – 30 pkt.</w:t>
      </w:r>
    </w:p>
    <w:p w14:paraId="0F573122" w14:textId="77777777" w:rsidR="00464587" w:rsidRPr="00464587" w:rsidRDefault="00464587" w:rsidP="00136D9D">
      <w:pPr>
        <w:keepNext/>
        <w:keepLines/>
        <w:spacing w:line="276" w:lineRule="auto"/>
        <w:ind w:left="70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F04A8A4" w14:textId="558A4F85" w:rsidR="00464587" w:rsidRPr="007263E6" w:rsidRDefault="007263E6" w:rsidP="007263E6">
      <w:pPr>
        <w:pStyle w:val="Akapitzlist"/>
        <w:keepNext/>
        <w:keepLines/>
        <w:spacing w:after="23"/>
        <w:ind w:right="134"/>
        <w:jc w:val="both"/>
        <w:outlineLvl w:val="1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3)</w:t>
      </w:r>
      <w:r w:rsidR="00FD6377">
        <w:rPr>
          <w:rFonts w:ascii="Arial" w:eastAsia="Century Gothic" w:hAnsi="Arial" w:cs="Arial"/>
        </w:rPr>
        <w:t xml:space="preserve">  Ok</w:t>
      </w:r>
      <w:r w:rsidR="00464587" w:rsidRPr="007263E6">
        <w:rPr>
          <w:rFonts w:ascii="Arial" w:eastAsia="Century Gothic" w:hAnsi="Arial" w:cs="Arial"/>
        </w:rPr>
        <w:t xml:space="preserve">res gwarancji i rękojmi </w:t>
      </w:r>
      <w:bookmarkEnd w:id="25"/>
      <w:r w:rsidR="00464587" w:rsidRPr="007263E6">
        <w:rPr>
          <w:rFonts w:ascii="Arial" w:eastAsia="Century Gothic" w:hAnsi="Arial" w:cs="Arial"/>
        </w:rPr>
        <w:t xml:space="preserve">( </w:t>
      </w:r>
      <w:proofErr w:type="spellStart"/>
      <w:r w:rsidR="00464587" w:rsidRPr="007263E6">
        <w:rPr>
          <w:rFonts w:ascii="Arial" w:eastAsia="Century Gothic" w:hAnsi="Arial" w:cs="Arial"/>
        </w:rPr>
        <w:t>Lg</w:t>
      </w:r>
      <w:proofErr w:type="spellEnd"/>
      <w:r w:rsidR="00464587" w:rsidRPr="007263E6">
        <w:rPr>
          <w:rFonts w:ascii="Arial" w:eastAsia="Century Gothic" w:hAnsi="Arial" w:cs="Arial"/>
        </w:rPr>
        <w:t>) - Punkty w niniejszym kryterium zostaną przyznane wg następujących zasad:</w:t>
      </w:r>
    </w:p>
    <w:p w14:paraId="10C6536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237A5642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udzielana gwarancja podawana jest w pełnych miesiącach;</w:t>
      </w:r>
    </w:p>
    <w:p w14:paraId="274BF2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oferta z najwyższą gwarancją otrzyma maksymalną ilość punktów – 10pkt.</w:t>
      </w:r>
    </w:p>
    <w:p w14:paraId="27A3E2A3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wydłużony okres gwarancji musi być całkowitą wielokrotnością 12 miesięcy.</w:t>
      </w:r>
    </w:p>
    <w:p w14:paraId="553A46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Wykonawca oferując wydłużony okres gwarancji musi go przedłużyć o okres min. 12 miesięcy lub o wielokrotność 12 miesięcy tj. odpowiednio 48.</w:t>
      </w:r>
    </w:p>
    <w:p w14:paraId="37B0958A" w14:textId="77777777" w:rsidR="00464587" w:rsidRPr="00464587" w:rsidRDefault="00464587" w:rsidP="003C2963">
      <w:pPr>
        <w:widowControl/>
        <w:numPr>
          <w:ilvl w:val="0"/>
          <w:numId w:val="42"/>
        </w:numPr>
        <w:tabs>
          <w:tab w:val="left" w:pos="8222"/>
        </w:tabs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 przypadku zaoferowania przez Wykonawcę terminu gwarancji dłuższego niż 48 miesięcy, Zamawiający przyjmie do obliczeń wartość 48 miesięcy.</w:t>
      </w:r>
    </w:p>
    <w:p w14:paraId="0C65A993" w14:textId="77777777" w:rsidR="00464587" w:rsidRPr="00464587" w:rsidRDefault="00464587" w:rsidP="003C2963">
      <w:pPr>
        <w:tabs>
          <w:tab w:val="left" w:pos="791"/>
        </w:tabs>
        <w:spacing w:line="276" w:lineRule="auto"/>
        <w:ind w:left="720" w:right="13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33272918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                              </w:t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>Lg=[(Gn-24)/G-24)]x100 pkt x 10%</w:t>
      </w:r>
    </w:p>
    <w:p w14:paraId="00605C82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</w:p>
    <w:p w14:paraId="0BC99217" w14:textId="3EF4869E" w:rsidR="00464587" w:rsidRPr="00464587" w:rsidRDefault="00D64A9F" w:rsidP="00D64A9F">
      <w:pPr>
        <w:tabs>
          <w:tab w:val="left" w:pos="791"/>
        </w:tabs>
        <w:spacing w:line="276" w:lineRule="auto"/>
        <w:ind w:left="426" w:hanging="426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</w:t>
      </w:r>
      <w:r w:rsidR="00464587"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gdzie: </w:t>
      </w:r>
    </w:p>
    <w:p w14:paraId="4EF62BF0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wskaźnik kryterium „Okres gwarancji i rękojmi”</w:t>
      </w:r>
    </w:p>
    <w:p w14:paraId="55006527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Gn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okres gwarancji ocenianej oferty</w:t>
      </w:r>
    </w:p>
    <w:p w14:paraId="0B3564F5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G - najdłuższy okres gwarancji spośród ofert podlegających ocenie</w:t>
      </w:r>
    </w:p>
    <w:p w14:paraId="1A6ED20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287C849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4BF7DFE9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za najkorzystniejszą uzna ofertę, która uzyska największą liczbę punktów łącznie z określonych powyżej kryteriów. Ocenę łączną oferty stanowi suma punktów uzyskanych w ramach poszczególnych kryteriów. Zamawiający wyliczy ocenę łączą ocenianych ofert na podstawie poniższego wzoru:</w:t>
      </w:r>
    </w:p>
    <w:p w14:paraId="7F55D0EC" w14:textId="1EB15118" w:rsidR="00464587" w:rsidRPr="00464587" w:rsidRDefault="00464587" w:rsidP="003C2963">
      <w:pPr>
        <w:keepNext/>
        <w:keepLines/>
        <w:spacing w:line="276" w:lineRule="auto"/>
        <w:ind w:left="3760" w:right="-7"/>
        <w:jc w:val="both"/>
        <w:outlineLvl w:val="1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bookmarkStart w:id="27" w:name="bookmark45"/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= C + </w:t>
      </w: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 </w:t>
      </w:r>
      <w:bookmarkEnd w:id="27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+PT</w:t>
      </w:r>
    </w:p>
    <w:p w14:paraId="1A3CE1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gdzie:</w:t>
      </w:r>
    </w:p>
    <w:p w14:paraId="2CA0D775" w14:textId="4F1B1218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- wskaźnik oceny oferty w punktach;</w:t>
      </w:r>
    </w:p>
    <w:p w14:paraId="31767A92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C - wskaźnik kryterium ceny oferty brutto w PLN w punktach;</w:t>
      </w:r>
    </w:p>
    <w:p w14:paraId="29490F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 - wskaźnik kryterium okresu gwarancji i rękojmi w punktach;</w:t>
      </w:r>
    </w:p>
    <w:p w14:paraId="72E1A103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PT – wskaźnik kryterium parametr techniczny w punktach;</w:t>
      </w:r>
    </w:p>
    <w:p w14:paraId="54EAD6D1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503FEAF7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  <w:tab w:val="left" w:pos="8222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76CD7F1" w14:textId="3F25D3CE" w:rsidR="00A20C29" w:rsidRDefault="00464587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  <w:lang w:bidi="ar-SA"/>
        </w:rPr>
      </w:pPr>
      <w:r w:rsidRPr="00464587">
        <w:rPr>
          <w:rFonts w:ascii="Arial" w:hAnsi="Arial" w:cs="Arial"/>
          <w:sz w:val="22"/>
          <w:szCs w:val="22"/>
          <w:lang w:bidi="ar-SA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</w:t>
      </w:r>
    </w:p>
    <w:p w14:paraId="567E5EBF" w14:textId="77777777" w:rsidR="00221170" w:rsidRPr="00A20C29" w:rsidRDefault="00221170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</w:rPr>
      </w:pPr>
    </w:p>
    <w:p w14:paraId="7788E5F7" w14:textId="201A3B33" w:rsidR="00FB30FB" w:rsidRPr="00221170" w:rsidRDefault="001D5340" w:rsidP="00221170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40" w:lineRule="auto"/>
        <w:ind w:left="567" w:hanging="567"/>
        <w:rPr>
          <w:rFonts w:ascii="Arial" w:hAnsi="Arial" w:cs="Arial"/>
        </w:rPr>
      </w:pPr>
      <w:bookmarkStart w:id="28" w:name="bookmark46"/>
      <w:r w:rsidRPr="00727C55">
        <w:rPr>
          <w:rFonts w:ascii="Arial" w:hAnsi="Arial" w:cs="Arial"/>
        </w:rPr>
        <w:lastRenderedPageBreak/>
        <w:t>Informacje dotyczące zabezpieczenia należytego wykonania umowy</w:t>
      </w:r>
      <w:bookmarkEnd w:id="28"/>
      <w:r w:rsidR="00221170">
        <w:rPr>
          <w:rFonts w:ascii="Arial" w:hAnsi="Arial" w:cs="Arial"/>
        </w:rPr>
        <w:t xml:space="preserve">              </w:t>
      </w:r>
      <w:r w:rsidRPr="00221170">
        <w:rPr>
          <w:rFonts w:ascii="Arial" w:hAnsi="Arial" w:cs="Arial"/>
          <w:b w:val="0"/>
          <w:bCs w:val="0"/>
        </w:rPr>
        <w:t xml:space="preserve">Zamawiający nie wymaga </w:t>
      </w:r>
      <w:r w:rsidR="00496394" w:rsidRPr="00221170">
        <w:rPr>
          <w:rFonts w:ascii="Arial" w:hAnsi="Arial" w:cs="Arial"/>
          <w:b w:val="0"/>
          <w:bCs w:val="0"/>
        </w:rPr>
        <w:t xml:space="preserve">wniesienia </w:t>
      </w:r>
      <w:r w:rsidRPr="00221170">
        <w:rPr>
          <w:rFonts w:ascii="Arial" w:hAnsi="Arial" w:cs="Arial"/>
          <w:b w:val="0"/>
          <w:bCs w:val="0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9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9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3A0A1F89" w:rsidR="00EB2ED1" w:rsidRPr="008B0D07" w:rsidRDefault="00035373" w:rsidP="00B217B3">
      <w:pPr>
        <w:pStyle w:val="Teksttreci0"/>
        <w:shd w:val="clear" w:color="auto" w:fill="auto"/>
        <w:spacing w:after="260"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="003C2963">
        <w:rPr>
          <w:rFonts w:ascii="Arial" w:hAnsi="Arial" w:cs="Arial"/>
          <w:bCs/>
          <w:sz w:val="22"/>
          <w:szCs w:val="22"/>
        </w:rPr>
        <w:t xml:space="preserve"> </w:t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3C2963">
        <w:rPr>
          <w:rFonts w:ascii="Arial" w:hAnsi="Arial" w:cs="Arial"/>
          <w:bCs/>
          <w:sz w:val="22"/>
          <w:szCs w:val="22"/>
        </w:rPr>
        <w:t xml:space="preserve">    </w:t>
      </w:r>
      <w:r w:rsidRPr="009C6915">
        <w:rPr>
          <w:rFonts w:ascii="Arial" w:hAnsi="Arial" w:cs="Arial"/>
          <w:b/>
          <w:color w:val="000000" w:themeColor="text1"/>
          <w:sz w:val="22"/>
          <w:szCs w:val="22"/>
        </w:rPr>
        <w:t>załącznik nr 2</w:t>
      </w:r>
      <w:r w:rsidR="00FB2CE0" w:rsidRPr="009C6915">
        <w:rPr>
          <w:b/>
          <w:color w:val="000000" w:themeColor="text1"/>
        </w:rPr>
        <w:t xml:space="preserve"> </w:t>
      </w:r>
      <w:r w:rsidR="00FB2CE0" w:rsidRPr="009C6915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0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0"/>
    </w:p>
    <w:p w14:paraId="764A2C50" w14:textId="77777777" w:rsidR="00FB30FB" w:rsidRPr="00727C55" w:rsidRDefault="001D5340" w:rsidP="00B217B3">
      <w:pPr>
        <w:pStyle w:val="Teksttreci0"/>
        <w:shd w:val="clear" w:color="auto" w:fill="auto"/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1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1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7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2FD66B9D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w celu związanym z postępowaniem o udzielenie zamówienia publicznego prowadzonego w trybie </w:t>
      </w:r>
      <w:r w:rsidR="004D298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podstawowym bez negocjacji na zadanie pn.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„</w:t>
      </w:r>
      <w:r w:rsidR="009C6915" w:rsidRPr="009C691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Dostawa samochodu operacyjnego dla Komendy Wojewódzkiej Państwowej Straży Pożarnej w Rzeszowie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lastRenderedPageBreak/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proofErr w:type="spellStart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</w:t>
      </w:r>
      <w:proofErr w:type="spellEnd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31F5F71E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</w:t>
      </w:r>
      <w:r w:rsidR="00F9375D">
        <w:rPr>
          <w:rFonts w:ascii="Arial" w:hAnsi="Arial" w:cs="Arial"/>
          <w:b/>
          <w:sz w:val="22"/>
          <w:szCs w:val="22"/>
        </w:rPr>
        <w:t>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77777777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32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32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C4EB" w14:textId="77777777" w:rsidR="003A6A65" w:rsidRDefault="003A6A65">
      <w:r>
        <w:separator/>
      </w:r>
    </w:p>
  </w:endnote>
  <w:endnote w:type="continuationSeparator" w:id="0">
    <w:p w14:paraId="27241453" w14:textId="77777777" w:rsidR="003A6A65" w:rsidRDefault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4D2985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BE8" w14:textId="77777777" w:rsidR="003A6A65" w:rsidRDefault="003A6A65">
      <w:r>
        <w:separator/>
      </w:r>
    </w:p>
  </w:footnote>
  <w:footnote w:type="continuationSeparator" w:id="0">
    <w:p w14:paraId="58693AA7" w14:textId="77777777" w:rsidR="003A6A65" w:rsidRDefault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709A1718" w:rsidR="00C47CB0" w:rsidRPr="00F47819" w:rsidRDefault="00806A53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WT.2370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62680">
          <w:rPr>
            <w:rFonts w:ascii="Arial" w:hAnsi="Arial" w:cs="Arial"/>
            <w:color w:val="000000" w:themeColor="text1"/>
            <w:sz w:val="20"/>
            <w:szCs w:val="20"/>
          </w:rPr>
          <w:t>21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</w:t>
        </w:r>
        <w:r w:rsidR="005313AE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EB7659"/>
    <w:multiLevelType w:val="multilevel"/>
    <w:tmpl w:val="D54C61CA"/>
    <w:styleLink w:val="Biecalista1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C792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332952083">
    <w:abstractNumId w:val="32"/>
  </w:num>
  <w:num w:numId="2" w16cid:durableId="1456218229">
    <w:abstractNumId w:val="22"/>
  </w:num>
  <w:num w:numId="3" w16cid:durableId="192547012">
    <w:abstractNumId w:val="25"/>
  </w:num>
  <w:num w:numId="4" w16cid:durableId="39519752">
    <w:abstractNumId w:val="1"/>
  </w:num>
  <w:num w:numId="5" w16cid:durableId="1420325286">
    <w:abstractNumId w:val="14"/>
  </w:num>
  <w:num w:numId="6" w16cid:durableId="1682733619">
    <w:abstractNumId w:val="10"/>
  </w:num>
  <w:num w:numId="7" w16cid:durableId="1452944603">
    <w:abstractNumId w:val="0"/>
  </w:num>
  <w:num w:numId="8" w16cid:durableId="109982793">
    <w:abstractNumId w:val="8"/>
  </w:num>
  <w:num w:numId="9" w16cid:durableId="1116026799">
    <w:abstractNumId w:val="6"/>
  </w:num>
  <w:num w:numId="10" w16cid:durableId="1749499449">
    <w:abstractNumId w:val="39"/>
  </w:num>
  <w:num w:numId="11" w16cid:durableId="498036849">
    <w:abstractNumId w:val="33"/>
  </w:num>
  <w:num w:numId="12" w16cid:durableId="1056780008">
    <w:abstractNumId w:val="19"/>
  </w:num>
  <w:num w:numId="13" w16cid:durableId="2055497476">
    <w:abstractNumId w:val="16"/>
  </w:num>
  <w:num w:numId="14" w16cid:durableId="462046832">
    <w:abstractNumId w:val="29"/>
  </w:num>
  <w:num w:numId="15" w16cid:durableId="1886671524">
    <w:abstractNumId w:val="20"/>
  </w:num>
  <w:num w:numId="16" w16cid:durableId="1209877866">
    <w:abstractNumId w:val="40"/>
  </w:num>
  <w:num w:numId="17" w16cid:durableId="643005896">
    <w:abstractNumId w:val="30"/>
  </w:num>
  <w:num w:numId="18" w16cid:durableId="677925492">
    <w:abstractNumId w:val="17"/>
  </w:num>
  <w:num w:numId="19" w16cid:durableId="953486511">
    <w:abstractNumId w:val="5"/>
  </w:num>
  <w:num w:numId="20" w16cid:durableId="1408071597">
    <w:abstractNumId w:val="24"/>
  </w:num>
  <w:num w:numId="21" w16cid:durableId="428162581">
    <w:abstractNumId w:val="2"/>
  </w:num>
  <w:num w:numId="22" w16cid:durableId="1071390428">
    <w:abstractNumId w:val="37"/>
  </w:num>
  <w:num w:numId="23" w16cid:durableId="999191727">
    <w:abstractNumId w:val="36"/>
  </w:num>
  <w:num w:numId="24" w16cid:durableId="1770658197">
    <w:abstractNumId w:val="4"/>
  </w:num>
  <w:num w:numId="25" w16cid:durableId="320430307">
    <w:abstractNumId w:val="26"/>
  </w:num>
  <w:num w:numId="26" w16cid:durableId="720981629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2095083229">
    <w:abstractNumId w:val="28"/>
  </w:num>
  <w:num w:numId="28" w16cid:durableId="2067727172">
    <w:abstractNumId w:val="23"/>
  </w:num>
  <w:num w:numId="29" w16cid:durableId="2123912853">
    <w:abstractNumId w:val="11"/>
  </w:num>
  <w:num w:numId="30" w16cid:durableId="399594750">
    <w:abstractNumId w:val="13"/>
  </w:num>
  <w:num w:numId="31" w16cid:durableId="1198619109">
    <w:abstractNumId w:val="35"/>
  </w:num>
  <w:num w:numId="32" w16cid:durableId="962921625">
    <w:abstractNumId w:val="12"/>
  </w:num>
  <w:num w:numId="33" w16cid:durableId="1410997727">
    <w:abstractNumId w:val="34"/>
  </w:num>
  <w:num w:numId="34" w16cid:durableId="1049647787">
    <w:abstractNumId w:val="7"/>
  </w:num>
  <w:num w:numId="35" w16cid:durableId="1781100530">
    <w:abstractNumId w:val="9"/>
  </w:num>
  <w:num w:numId="36" w16cid:durableId="309985577">
    <w:abstractNumId w:val="27"/>
  </w:num>
  <w:num w:numId="37" w16cid:durableId="246350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4194237">
    <w:abstractNumId w:val="38"/>
  </w:num>
  <w:num w:numId="39" w16cid:durableId="1616211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4650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759889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66533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74881953">
    <w:abstractNumId w:val="15"/>
  </w:num>
  <w:num w:numId="44" w16cid:durableId="204309476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5264"/>
    <w:rsid w:val="0005614A"/>
    <w:rsid w:val="0006515E"/>
    <w:rsid w:val="0006634E"/>
    <w:rsid w:val="00067E37"/>
    <w:rsid w:val="000845A0"/>
    <w:rsid w:val="00093816"/>
    <w:rsid w:val="000A21BB"/>
    <w:rsid w:val="000A2551"/>
    <w:rsid w:val="000A4464"/>
    <w:rsid w:val="000A6DDC"/>
    <w:rsid w:val="000B0898"/>
    <w:rsid w:val="000B5CCB"/>
    <w:rsid w:val="000C1DFD"/>
    <w:rsid w:val="000C7B6E"/>
    <w:rsid w:val="000D3217"/>
    <w:rsid w:val="000E4949"/>
    <w:rsid w:val="000F4EFC"/>
    <w:rsid w:val="000F5C76"/>
    <w:rsid w:val="00104998"/>
    <w:rsid w:val="00132E42"/>
    <w:rsid w:val="00136D9D"/>
    <w:rsid w:val="001414CA"/>
    <w:rsid w:val="00141BB0"/>
    <w:rsid w:val="00145738"/>
    <w:rsid w:val="00146459"/>
    <w:rsid w:val="0015389E"/>
    <w:rsid w:val="00160D11"/>
    <w:rsid w:val="00162680"/>
    <w:rsid w:val="00170763"/>
    <w:rsid w:val="00170C86"/>
    <w:rsid w:val="00172CD7"/>
    <w:rsid w:val="00185F80"/>
    <w:rsid w:val="001903B4"/>
    <w:rsid w:val="00193166"/>
    <w:rsid w:val="001A1D98"/>
    <w:rsid w:val="001A38A7"/>
    <w:rsid w:val="001B2B8F"/>
    <w:rsid w:val="001B4857"/>
    <w:rsid w:val="001B5691"/>
    <w:rsid w:val="001C73C9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170"/>
    <w:rsid w:val="002213E6"/>
    <w:rsid w:val="00223012"/>
    <w:rsid w:val="002260D4"/>
    <w:rsid w:val="00247A09"/>
    <w:rsid w:val="00254A14"/>
    <w:rsid w:val="002567E0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86616"/>
    <w:rsid w:val="0029280B"/>
    <w:rsid w:val="00293BA3"/>
    <w:rsid w:val="00296073"/>
    <w:rsid w:val="002A0904"/>
    <w:rsid w:val="002A3C6D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369B7"/>
    <w:rsid w:val="00337D34"/>
    <w:rsid w:val="00340447"/>
    <w:rsid w:val="00340B43"/>
    <w:rsid w:val="00343695"/>
    <w:rsid w:val="003524EC"/>
    <w:rsid w:val="003534DE"/>
    <w:rsid w:val="003542B9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C2963"/>
    <w:rsid w:val="003D35FE"/>
    <w:rsid w:val="003D4555"/>
    <w:rsid w:val="003D6785"/>
    <w:rsid w:val="003D7781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4772"/>
    <w:rsid w:val="004350C4"/>
    <w:rsid w:val="00435CAB"/>
    <w:rsid w:val="00440B35"/>
    <w:rsid w:val="00441829"/>
    <w:rsid w:val="00442715"/>
    <w:rsid w:val="0045424A"/>
    <w:rsid w:val="00454B7F"/>
    <w:rsid w:val="004635B3"/>
    <w:rsid w:val="00464587"/>
    <w:rsid w:val="00470E0C"/>
    <w:rsid w:val="00493F86"/>
    <w:rsid w:val="00494C4E"/>
    <w:rsid w:val="00496394"/>
    <w:rsid w:val="004A4289"/>
    <w:rsid w:val="004A58DA"/>
    <w:rsid w:val="004C1EAA"/>
    <w:rsid w:val="004C29B3"/>
    <w:rsid w:val="004C2C01"/>
    <w:rsid w:val="004C685D"/>
    <w:rsid w:val="004C75E7"/>
    <w:rsid w:val="004C7707"/>
    <w:rsid w:val="004D263C"/>
    <w:rsid w:val="004D2985"/>
    <w:rsid w:val="004D5EAE"/>
    <w:rsid w:val="004E2FCF"/>
    <w:rsid w:val="004F0C76"/>
    <w:rsid w:val="004F7BCE"/>
    <w:rsid w:val="00503EAC"/>
    <w:rsid w:val="005117A4"/>
    <w:rsid w:val="00514AD6"/>
    <w:rsid w:val="00524ABD"/>
    <w:rsid w:val="005313AE"/>
    <w:rsid w:val="00536538"/>
    <w:rsid w:val="0053683C"/>
    <w:rsid w:val="00536F2C"/>
    <w:rsid w:val="0054516A"/>
    <w:rsid w:val="00554FBC"/>
    <w:rsid w:val="0055600C"/>
    <w:rsid w:val="0056435F"/>
    <w:rsid w:val="00565E03"/>
    <w:rsid w:val="00566801"/>
    <w:rsid w:val="00572B3E"/>
    <w:rsid w:val="00575B65"/>
    <w:rsid w:val="00577CA9"/>
    <w:rsid w:val="005974B3"/>
    <w:rsid w:val="00597B09"/>
    <w:rsid w:val="005B1FAB"/>
    <w:rsid w:val="005B4366"/>
    <w:rsid w:val="005B7174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17FFB"/>
    <w:rsid w:val="00627073"/>
    <w:rsid w:val="00640A4E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4300"/>
    <w:rsid w:val="006E7D73"/>
    <w:rsid w:val="00715273"/>
    <w:rsid w:val="007178A9"/>
    <w:rsid w:val="007263E6"/>
    <w:rsid w:val="00727C55"/>
    <w:rsid w:val="00730B4F"/>
    <w:rsid w:val="00732B3B"/>
    <w:rsid w:val="007352C1"/>
    <w:rsid w:val="007366AC"/>
    <w:rsid w:val="00750C36"/>
    <w:rsid w:val="00751817"/>
    <w:rsid w:val="00762D09"/>
    <w:rsid w:val="00766C6C"/>
    <w:rsid w:val="00766F42"/>
    <w:rsid w:val="007670E7"/>
    <w:rsid w:val="00767A60"/>
    <w:rsid w:val="00771C95"/>
    <w:rsid w:val="007749D3"/>
    <w:rsid w:val="007770F7"/>
    <w:rsid w:val="007833FB"/>
    <w:rsid w:val="007A1273"/>
    <w:rsid w:val="007A248B"/>
    <w:rsid w:val="007B0923"/>
    <w:rsid w:val="007B2AD7"/>
    <w:rsid w:val="007D1AC3"/>
    <w:rsid w:val="007F3992"/>
    <w:rsid w:val="007F79EE"/>
    <w:rsid w:val="00806A53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771E2"/>
    <w:rsid w:val="008835EB"/>
    <w:rsid w:val="00885A66"/>
    <w:rsid w:val="008B00B7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AC4"/>
    <w:rsid w:val="008F2F2F"/>
    <w:rsid w:val="00900BD2"/>
    <w:rsid w:val="00902E6F"/>
    <w:rsid w:val="00904C06"/>
    <w:rsid w:val="009117F0"/>
    <w:rsid w:val="00925F8E"/>
    <w:rsid w:val="00927320"/>
    <w:rsid w:val="0093298D"/>
    <w:rsid w:val="0093570D"/>
    <w:rsid w:val="009360B1"/>
    <w:rsid w:val="00942418"/>
    <w:rsid w:val="00942491"/>
    <w:rsid w:val="009449F9"/>
    <w:rsid w:val="00947AE2"/>
    <w:rsid w:val="00950119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C6915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312BD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76EE6"/>
    <w:rsid w:val="00A86222"/>
    <w:rsid w:val="00A91E0F"/>
    <w:rsid w:val="00A94453"/>
    <w:rsid w:val="00AA4738"/>
    <w:rsid w:val="00AB36D1"/>
    <w:rsid w:val="00AB7C54"/>
    <w:rsid w:val="00AC794A"/>
    <w:rsid w:val="00AD4C9A"/>
    <w:rsid w:val="00AE07D5"/>
    <w:rsid w:val="00AE1221"/>
    <w:rsid w:val="00AE1E7E"/>
    <w:rsid w:val="00AE2FCC"/>
    <w:rsid w:val="00AF0FB8"/>
    <w:rsid w:val="00AF41B9"/>
    <w:rsid w:val="00B00E59"/>
    <w:rsid w:val="00B1150C"/>
    <w:rsid w:val="00B217B3"/>
    <w:rsid w:val="00B24766"/>
    <w:rsid w:val="00B30D4D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2936"/>
    <w:rsid w:val="00C24349"/>
    <w:rsid w:val="00C261F4"/>
    <w:rsid w:val="00C3781E"/>
    <w:rsid w:val="00C43E85"/>
    <w:rsid w:val="00C47CB0"/>
    <w:rsid w:val="00C51860"/>
    <w:rsid w:val="00C5778F"/>
    <w:rsid w:val="00C65D94"/>
    <w:rsid w:val="00C67C5A"/>
    <w:rsid w:val="00C70872"/>
    <w:rsid w:val="00C70A1B"/>
    <w:rsid w:val="00C837EF"/>
    <w:rsid w:val="00C91554"/>
    <w:rsid w:val="00C92623"/>
    <w:rsid w:val="00CA0138"/>
    <w:rsid w:val="00CA7139"/>
    <w:rsid w:val="00CB1A1D"/>
    <w:rsid w:val="00CB334D"/>
    <w:rsid w:val="00CC0B75"/>
    <w:rsid w:val="00CC1413"/>
    <w:rsid w:val="00CC355B"/>
    <w:rsid w:val="00CD0181"/>
    <w:rsid w:val="00CD4CB9"/>
    <w:rsid w:val="00CD72A6"/>
    <w:rsid w:val="00CE62F0"/>
    <w:rsid w:val="00CE6336"/>
    <w:rsid w:val="00CE78BF"/>
    <w:rsid w:val="00D10704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4A9F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B63A7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E4A55"/>
    <w:rsid w:val="00DF299E"/>
    <w:rsid w:val="00DF3B08"/>
    <w:rsid w:val="00E0180E"/>
    <w:rsid w:val="00E118AA"/>
    <w:rsid w:val="00E16981"/>
    <w:rsid w:val="00E240BD"/>
    <w:rsid w:val="00E26B59"/>
    <w:rsid w:val="00E41C20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4C7A"/>
    <w:rsid w:val="00EA5AA9"/>
    <w:rsid w:val="00EA7BA5"/>
    <w:rsid w:val="00EB0CCF"/>
    <w:rsid w:val="00EB0F4D"/>
    <w:rsid w:val="00EB2ED1"/>
    <w:rsid w:val="00EB3DAD"/>
    <w:rsid w:val="00EB5CE0"/>
    <w:rsid w:val="00EC37D7"/>
    <w:rsid w:val="00EC4BB2"/>
    <w:rsid w:val="00ED4DDD"/>
    <w:rsid w:val="00EE1C82"/>
    <w:rsid w:val="00EE21F7"/>
    <w:rsid w:val="00EE3884"/>
    <w:rsid w:val="00EF0B5E"/>
    <w:rsid w:val="00EF369D"/>
    <w:rsid w:val="00EF5624"/>
    <w:rsid w:val="00F03C3B"/>
    <w:rsid w:val="00F11481"/>
    <w:rsid w:val="00F12603"/>
    <w:rsid w:val="00F23F78"/>
    <w:rsid w:val="00F25C36"/>
    <w:rsid w:val="00F309C5"/>
    <w:rsid w:val="00F37BFF"/>
    <w:rsid w:val="00F4182F"/>
    <w:rsid w:val="00F41DD8"/>
    <w:rsid w:val="00F469B9"/>
    <w:rsid w:val="00F47819"/>
    <w:rsid w:val="00F64495"/>
    <w:rsid w:val="00F76329"/>
    <w:rsid w:val="00F8278D"/>
    <w:rsid w:val="00F90161"/>
    <w:rsid w:val="00F9208F"/>
    <w:rsid w:val="00F9375D"/>
    <w:rsid w:val="00F97E32"/>
    <w:rsid w:val="00FA0DF8"/>
    <w:rsid w:val="00FA3979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D6377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763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7263E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dkarpacie_stra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@podkarpaci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dkarpacie_st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dkarpacie_straz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podkarpacie_stra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9397-7663-4E1B-835F-C1E6494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5197</Words>
  <Characters>31183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WT.2370.21.2023</dc:creator>
  <cp:lastModifiedBy>T.Pustelak (KW Rzeszów)</cp:lastModifiedBy>
  <cp:revision>73</cp:revision>
  <cp:lastPrinted>2023-09-08T13:01:00Z</cp:lastPrinted>
  <dcterms:created xsi:type="dcterms:W3CDTF">2023-08-08T08:15:00Z</dcterms:created>
  <dcterms:modified xsi:type="dcterms:W3CDTF">2023-09-10T06:38:00Z</dcterms:modified>
</cp:coreProperties>
</file>