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A1" w:rsidRPr="006E4EDB" w:rsidRDefault="00207EA1" w:rsidP="00207EA1">
      <w:pPr>
        <w:pStyle w:val="Nagwek3"/>
        <w:spacing w:before="0" w:after="0"/>
        <w:jc w:val="right"/>
        <w:rPr>
          <w:i/>
          <w:sz w:val="20"/>
          <w:szCs w:val="20"/>
        </w:rPr>
      </w:pPr>
      <w:r w:rsidRPr="006E4EDB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207EA1" w:rsidRDefault="00207EA1" w:rsidP="00207EA1">
      <w:pPr>
        <w:jc w:val="center"/>
        <w:rPr>
          <w:rFonts w:ascii="Arial" w:hAnsi="Arial" w:cs="Arial"/>
          <w:b/>
          <w:sz w:val="20"/>
          <w:szCs w:val="20"/>
        </w:rPr>
      </w:pPr>
    </w:p>
    <w:p w:rsidR="00207EA1" w:rsidRPr="00845537" w:rsidRDefault="00207EA1" w:rsidP="00207EA1">
      <w:pPr>
        <w:jc w:val="center"/>
        <w:rPr>
          <w:rFonts w:ascii="Arial" w:hAnsi="Arial" w:cs="Arial"/>
          <w:b/>
          <w:sz w:val="20"/>
          <w:szCs w:val="20"/>
        </w:rPr>
      </w:pPr>
    </w:p>
    <w:p w:rsidR="00207EA1" w:rsidRPr="00597E4B" w:rsidRDefault="00207EA1" w:rsidP="00207EA1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97E4B">
        <w:rPr>
          <w:rFonts w:ascii="Arial" w:hAnsi="Arial" w:cs="Arial"/>
          <w:b/>
          <w:bCs/>
          <w:color w:val="000000"/>
          <w:sz w:val="21"/>
          <w:szCs w:val="21"/>
        </w:rPr>
        <w:t>OPIS PRZEDMIOTU ZAMÓWNIENIA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207EA1" w:rsidRDefault="00207EA1" w:rsidP="00207EA1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597E4B">
        <w:rPr>
          <w:rFonts w:ascii="Arial" w:hAnsi="Arial" w:cs="Arial"/>
          <w:color w:val="000000"/>
          <w:sz w:val="21"/>
          <w:szCs w:val="21"/>
        </w:rPr>
        <w:t xml:space="preserve">Parametry  technicznie </w:t>
      </w:r>
    </w:p>
    <w:p w:rsidR="00207EA1" w:rsidRDefault="00207EA1" w:rsidP="00207EA1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207EA1" w:rsidRPr="00D526FA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Zamawiający wymaga kompletnej, pełnej oferty.</w:t>
      </w:r>
    </w:p>
    <w:p w:rsidR="00207EA1" w:rsidRDefault="00207EA1" w:rsidP="00207EA1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207EA1" w:rsidRPr="00597E4B" w:rsidRDefault="00207EA1" w:rsidP="00207EA1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207EA1" w:rsidRPr="005142CA" w:rsidRDefault="00207EA1" w:rsidP="00207EA1">
      <w:pPr>
        <w:rPr>
          <w:rFonts w:ascii="Arial" w:hAnsi="Arial" w:cs="Arial"/>
          <w:b/>
          <w:sz w:val="21"/>
          <w:szCs w:val="21"/>
        </w:rPr>
      </w:pPr>
      <w:r w:rsidRPr="005142CA">
        <w:rPr>
          <w:rFonts w:ascii="Arial" w:hAnsi="Arial" w:cs="Arial"/>
          <w:b/>
          <w:sz w:val="21"/>
          <w:szCs w:val="21"/>
        </w:rPr>
        <w:t xml:space="preserve">1 – </w:t>
      </w:r>
      <w:r>
        <w:rPr>
          <w:rFonts w:ascii="Arial" w:hAnsi="Arial" w:cs="Arial"/>
          <w:b/>
          <w:sz w:val="21"/>
          <w:szCs w:val="21"/>
        </w:rPr>
        <w:t>KABINA DO ĆWICZEŃ I PODWIESZEŃ UGUL</w:t>
      </w:r>
    </w:p>
    <w:p w:rsidR="00207EA1" w:rsidRDefault="00207EA1" w:rsidP="00207EA1">
      <w:pPr>
        <w:rPr>
          <w:rFonts w:ascii="Arial" w:hAnsi="Arial" w:cs="Arial"/>
          <w:sz w:val="21"/>
          <w:szCs w:val="21"/>
        </w:rPr>
      </w:pP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sztuki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7EA1" w:rsidRPr="005142CA" w:rsidRDefault="00207EA1" w:rsidP="00207EA1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142CA">
        <w:rPr>
          <w:rFonts w:ascii="Arial" w:hAnsi="Arial" w:cs="Arial"/>
          <w:bCs/>
          <w:color w:val="000000"/>
          <w:sz w:val="21"/>
          <w:szCs w:val="21"/>
        </w:rPr>
        <w:t xml:space="preserve">Nazwa (typ, </w:t>
      </w:r>
      <w:r>
        <w:rPr>
          <w:rFonts w:ascii="Arial" w:hAnsi="Arial" w:cs="Arial"/>
          <w:bCs/>
          <w:color w:val="000000"/>
          <w:sz w:val="21"/>
          <w:szCs w:val="21"/>
        </w:rPr>
        <w:t>model)………………………………………………………………………………………..</w:t>
      </w:r>
    </w:p>
    <w:p w:rsidR="00207EA1" w:rsidRPr="005142CA" w:rsidRDefault="00207EA1" w:rsidP="00207EA1">
      <w:pPr>
        <w:jc w:val="both"/>
        <w:rPr>
          <w:rFonts w:ascii="Arial" w:hAnsi="Arial" w:cs="Arial"/>
          <w:bCs/>
          <w:sz w:val="21"/>
          <w:szCs w:val="21"/>
        </w:rPr>
      </w:pPr>
      <w:r w:rsidRPr="005142CA">
        <w:rPr>
          <w:rFonts w:ascii="Arial" w:hAnsi="Arial" w:cs="Arial"/>
          <w:bCs/>
          <w:sz w:val="21"/>
          <w:szCs w:val="21"/>
        </w:rPr>
        <w:t xml:space="preserve">Producent................................................................................................................................ </w:t>
      </w:r>
      <w:r w:rsidRPr="005142CA">
        <w:rPr>
          <w:rFonts w:ascii="Arial" w:hAnsi="Arial" w:cs="Arial"/>
          <w:bCs/>
          <w:sz w:val="21"/>
          <w:szCs w:val="21"/>
        </w:rPr>
        <w:br/>
        <w:t>Rok produkcji 2024</w:t>
      </w:r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………………………………………………………………………………………..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207EA1" w:rsidRPr="004B419F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5006"/>
        <w:gridCol w:w="2126"/>
        <w:gridCol w:w="1757"/>
      </w:tblGrid>
      <w:tr w:rsidR="00207EA1" w:rsidRPr="006E4EDB" w:rsidTr="00D94643">
        <w:tc>
          <w:tcPr>
            <w:tcW w:w="750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6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Wymagane parametry  </w:t>
            </w:r>
          </w:p>
          <w:p w:rsidR="00207EA1" w:rsidRPr="006E4EDB" w:rsidRDefault="00207EA1" w:rsidP="00D94643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techniczno - użytkowe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</w:p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757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Potwierdzenie       </w:t>
            </w:r>
          </w:p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Wykonawcy</w:t>
            </w:r>
          </w:p>
        </w:tc>
      </w:tr>
      <w:tr w:rsidR="00207EA1" w:rsidRPr="006E4EDB" w:rsidTr="00D94643">
        <w:tc>
          <w:tcPr>
            <w:tcW w:w="750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ze stali lakierowanej proszkowo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kabiny 200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Głębokość kabiny 200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kabiny od 200 cm do 210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6" w:type="dxa"/>
            <w:shd w:val="clear" w:color="auto" w:fill="auto"/>
          </w:tcPr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kabiny:</w:t>
            </w:r>
          </w:p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pola o wymiarach 194 x 97 x 3 cm</w:t>
            </w:r>
          </w:p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 pola o wymiarach 197 x 97 x 3 cm</w:t>
            </w:r>
          </w:p>
          <w:p w:rsidR="00207EA1" w:rsidRPr="00A267E7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pola o wymiarach 197 x 100 x 3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Pręty ścian bocznych: średnica 6 mm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Pręty sufitu: średnica 7 mm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6" w:type="dxa"/>
            <w:shd w:val="clear" w:color="auto" w:fill="auto"/>
          </w:tcPr>
          <w:p w:rsidR="00207EA1" w:rsidRPr="00A267E7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 oczka kratownicy: 10 x 6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rPr>
          <w:trHeight w:val="315"/>
        </w:trPr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6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kabiny: minimum 150 kg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obciążenie: 200 kg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6" w:type="dxa"/>
            <w:shd w:val="clear" w:color="auto" w:fill="auto"/>
          </w:tcPr>
          <w:p w:rsidR="00207EA1" w:rsidRPr="009577AF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7AF">
              <w:rPr>
                <w:rFonts w:ascii="Arial" w:hAnsi="Arial" w:cs="Arial"/>
                <w:b/>
                <w:sz w:val="20"/>
                <w:szCs w:val="20"/>
              </w:rPr>
              <w:t>Dodatkowe pole do kabiny UGUL:</w:t>
            </w:r>
          </w:p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wykonane ze stali lakierowanej proszkowo</w:t>
            </w:r>
          </w:p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pole o wymiarach 194 x 97 x 3 cm</w:t>
            </w:r>
          </w:p>
          <w:p w:rsidR="00207EA1" w:rsidRDefault="00207EA1" w:rsidP="00D9464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możliwość połączenia z kabiną do ćwiczeń i podwieszeń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AD2820" w:rsidTr="00D94643">
        <w:tc>
          <w:tcPr>
            <w:tcW w:w="9639" w:type="dxa"/>
            <w:gridSpan w:val="4"/>
            <w:shd w:val="clear" w:color="auto" w:fill="D9D9D9" w:themeFill="background1" w:themeFillShade="D9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</w:t>
            </w:r>
            <w:r w:rsidRPr="009577AF">
              <w:rPr>
                <w:rFonts w:ascii="Arial" w:hAnsi="Arial" w:cs="Arial"/>
                <w:sz w:val="20"/>
                <w:szCs w:val="20"/>
              </w:rPr>
              <w:t>unijnych i polskich CE, wpis lub zgłoszenie do Rejestru Wyrobów Medycznych</w:t>
            </w:r>
            <w:r w:rsidRPr="00CE076B"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06" w:type="dxa"/>
            <w:shd w:val="clear" w:color="auto" w:fill="auto"/>
          </w:tcPr>
          <w:p w:rsidR="00207EA1" w:rsidRPr="00CE076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06" w:type="dxa"/>
            <w:shd w:val="clear" w:color="auto" w:fill="auto"/>
          </w:tcPr>
          <w:p w:rsidR="00207EA1" w:rsidRPr="00395162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tabs>
                <w:tab w:val="left" w:pos="188"/>
                <w:tab w:val="center" w:pos="3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5FA4">
              <w:rPr>
                <w:rFonts w:ascii="Arial" w:hAnsi="Arial" w:cs="Arial"/>
                <w:sz w:val="20"/>
                <w:szCs w:val="20"/>
              </w:rPr>
              <w:t>Gwarancja min.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511541" w:rsidTr="00D94643">
        <w:tc>
          <w:tcPr>
            <w:tcW w:w="750" w:type="dxa"/>
            <w:shd w:val="clear" w:color="auto" w:fill="auto"/>
          </w:tcPr>
          <w:p w:rsidR="00207EA1" w:rsidRPr="0051154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06" w:type="dxa"/>
            <w:shd w:val="clear" w:color="auto" w:fill="auto"/>
          </w:tcPr>
          <w:p w:rsidR="00207EA1" w:rsidRPr="00511541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1541">
              <w:rPr>
                <w:rFonts w:ascii="Arial" w:hAnsi="Arial" w:cs="Arial"/>
                <w:sz w:val="20"/>
                <w:szCs w:val="20"/>
              </w:rPr>
              <w:t>Czas reakcji serwisu od zgłoszenia zdarzenia do 3 dni roboczych</w:t>
            </w:r>
          </w:p>
        </w:tc>
        <w:tc>
          <w:tcPr>
            <w:tcW w:w="2126" w:type="dxa"/>
            <w:shd w:val="clear" w:color="auto" w:fill="auto"/>
          </w:tcPr>
          <w:p w:rsidR="00207EA1" w:rsidRPr="0051154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54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511541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inne funkcje i akcesoria wliczone w cenę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EA1" w:rsidRPr="006E4EDB" w:rsidRDefault="00207EA1" w:rsidP="00207EA1">
      <w:pPr>
        <w:rPr>
          <w:rFonts w:ascii="Arial" w:hAnsi="Arial" w:cs="Arial"/>
          <w:sz w:val="20"/>
          <w:szCs w:val="20"/>
        </w:rPr>
      </w:pPr>
    </w:p>
    <w:p w:rsidR="00207EA1" w:rsidRDefault="00207EA1" w:rsidP="00207EA1">
      <w:pPr>
        <w:rPr>
          <w:rFonts w:ascii="Arial" w:hAnsi="Arial" w:cs="Arial"/>
          <w:b/>
          <w:bCs/>
          <w:sz w:val="20"/>
          <w:szCs w:val="20"/>
        </w:rPr>
      </w:pPr>
    </w:p>
    <w:p w:rsidR="00207EA1" w:rsidRPr="005142CA" w:rsidRDefault="00207EA1" w:rsidP="00207E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Pr="005142CA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Osprzęt do UGUL (zestaw)</w:t>
      </w:r>
    </w:p>
    <w:p w:rsidR="00207EA1" w:rsidRDefault="00207EA1" w:rsidP="00207EA1">
      <w:pPr>
        <w:rPr>
          <w:rFonts w:ascii="Arial" w:hAnsi="Arial" w:cs="Arial"/>
          <w:sz w:val="21"/>
          <w:szCs w:val="21"/>
        </w:rPr>
      </w:pP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7EA1" w:rsidRPr="005142CA" w:rsidRDefault="00207EA1" w:rsidP="00207EA1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142CA">
        <w:rPr>
          <w:rFonts w:ascii="Arial" w:hAnsi="Arial" w:cs="Arial"/>
          <w:bCs/>
          <w:color w:val="000000"/>
          <w:sz w:val="21"/>
          <w:szCs w:val="21"/>
        </w:rPr>
        <w:t xml:space="preserve">Nazwa (typ, </w:t>
      </w:r>
      <w:r>
        <w:rPr>
          <w:rFonts w:ascii="Arial" w:hAnsi="Arial" w:cs="Arial"/>
          <w:bCs/>
          <w:color w:val="000000"/>
          <w:sz w:val="21"/>
          <w:szCs w:val="21"/>
        </w:rPr>
        <w:t>model)………………………………………………………………………………………..</w:t>
      </w:r>
    </w:p>
    <w:p w:rsidR="00207EA1" w:rsidRPr="005142CA" w:rsidRDefault="00207EA1" w:rsidP="00207EA1">
      <w:pPr>
        <w:jc w:val="both"/>
        <w:rPr>
          <w:rFonts w:ascii="Arial" w:hAnsi="Arial" w:cs="Arial"/>
          <w:bCs/>
          <w:sz w:val="21"/>
          <w:szCs w:val="21"/>
        </w:rPr>
      </w:pPr>
      <w:r w:rsidRPr="005142CA">
        <w:rPr>
          <w:rFonts w:ascii="Arial" w:hAnsi="Arial" w:cs="Arial"/>
          <w:bCs/>
          <w:sz w:val="21"/>
          <w:szCs w:val="21"/>
        </w:rPr>
        <w:t xml:space="preserve">Producent................................................................................................................................ </w:t>
      </w:r>
      <w:r w:rsidRPr="005142CA">
        <w:rPr>
          <w:rFonts w:ascii="Arial" w:hAnsi="Arial" w:cs="Arial"/>
          <w:bCs/>
          <w:sz w:val="21"/>
          <w:szCs w:val="21"/>
        </w:rPr>
        <w:br/>
        <w:t>Rok produkcji 2024</w:t>
      </w:r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………………………………………………………………………………………..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207EA1" w:rsidRPr="004B419F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189"/>
        <w:gridCol w:w="2126"/>
        <w:gridCol w:w="1757"/>
      </w:tblGrid>
      <w:tr w:rsidR="00207EA1" w:rsidRPr="006E4EDB" w:rsidTr="00D94643">
        <w:tc>
          <w:tcPr>
            <w:tcW w:w="567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89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Wymagane parametry  </w:t>
            </w:r>
          </w:p>
          <w:p w:rsidR="00207EA1" w:rsidRPr="006E4EDB" w:rsidRDefault="00207EA1" w:rsidP="00D94643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techniczno - użytkowe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</w:p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757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Potwierdzenie       </w:t>
            </w:r>
          </w:p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Wykonawcy</w:t>
            </w:r>
          </w:p>
        </w:tc>
      </w:tr>
      <w:tr w:rsidR="00207EA1" w:rsidRPr="006E4EDB" w:rsidTr="00D94643">
        <w:tc>
          <w:tcPr>
            <w:tcW w:w="567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zawierający minimum:</w:t>
            </w: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Linka do podwieszeń i ćwiczeń długość 1600 mm – 8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do podwieszeń i ćwiczeń długość minimum </w:t>
            </w:r>
            <w:r>
              <w:rPr>
                <w:rFonts w:ascii="Arial" w:hAnsi="Arial" w:cs="Arial"/>
                <w:sz w:val="20"/>
                <w:szCs w:val="20"/>
              </w:rPr>
              <w:br/>
              <w:t>960 mm - 6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z uchwytami do ćwiczeń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samowspomaganych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długość 2450 mm – 1szt.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z bloczkami do ćwiczeń długość minimum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5500 mm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z bloczkami do ćwiczeń długości minimum </w:t>
            </w:r>
            <w:r>
              <w:rPr>
                <w:rFonts w:ascii="Arial" w:hAnsi="Arial" w:cs="Arial"/>
                <w:sz w:val="20"/>
                <w:szCs w:val="20"/>
              </w:rPr>
              <w:br/>
              <w:t>3500 mm - 3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Podwieszka przedramion i podudzi 100 mm x 420 mm </w:t>
            </w:r>
            <w:r>
              <w:rPr>
                <w:rFonts w:ascii="Arial" w:hAnsi="Arial" w:cs="Arial"/>
                <w:sz w:val="20"/>
                <w:szCs w:val="20"/>
              </w:rPr>
              <w:br/>
              <w:t>- 4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ud i ramion – 140 mm x 540 mm – 4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rPr>
          <w:trHeight w:val="315"/>
        </w:trPr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pod miednicę 230 mm x 730 mm - 2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klatki piersiowej – 1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207EA1" w:rsidRPr="00BE58C4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pod głowę – 1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kolan/stóp – 4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Podwieszka dwustawowa (pelota 160x80 pas 40x1350)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– 4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do wyciągu za miednicę – 1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Kamaszek skórzany – 1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0,5 kg –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1,0 kg –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1,5 kg –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2,0 kg –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2,5 kg – 2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Ciężarek miękki 3,0 kg – 1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89" w:type="dxa"/>
            <w:shd w:val="clear" w:color="auto" w:fill="auto"/>
          </w:tcPr>
          <w:p w:rsidR="00207EA1" w:rsidRDefault="00207EA1" w:rsidP="00D94643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Esik – 30 szt.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AD2820" w:rsidTr="00D94643">
        <w:tc>
          <w:tcPr>
            <w:tcW w:w="9639" w:type="dxa"/>
            <w:gridSpan w:val="4"/>
            <w:shd w:val="clear" w:color="auto" w:fill="D9D9D9" w:themeFill="background1" w:themeFillShade="D9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89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89" w:type="dxa"/>
            <w:shd w:val="clear" w:color="auto" w:fill="auto"/>
          </w:tcPr>
          <w:p w:rsidR="00207EA1" w:rsidRPr="00CE076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89" w:type="dxa"/>
            <w:shd w:val="clear" w:color="auto" w:fill="auto"/>
          </w:tcPr>
          <w:p w:rsidR="00207EA1" w:rsidRPr="00395162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tabs>
                <w:tab w:val="left" w:pos="188"/>
                <w:tab w:val="center" w:pos="3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89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5FA4">
              <w:rPr>
                <w:rFonts w:ascii="Arial" w:hAnsi="Arial" w:cs="Arial"/>
                <w:sz w:val="20"/>
                <w:szCs w:val="20"/>
              </w:rPr>
              <w:t>Gwarancja min.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89" w:type="dxa"/>
            <w:shd w:val="clear" w:color="auto" w:fill="auto"/>
          </w:tcPr>
          <w:p w:rsidR="00207EA1" w:rsidRPr="00511541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1541">
              <w:rPr>
                <w:rFonts w:ascii="Arial" w:hAnsi="Arial" w:cs="Arial"/>
                <w:sz w:val="20"/>
                <w:szCs w:val="20"/>
              </w:rPr>
              <w:t>Czas reakcji serwisu od zgłoszenia zdarzenia do 3 dni roboczych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567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89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inne funkcje i akcesoria wliczone w cenę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EA1" w:rsidRPr="006E4EDB" w:rsidRDefault="00207EA1" w:rsidP="00207EA1">
      <w:pPr>
        <w:rPr>
          <w:rFonts w:ascii="Arial" w:hAnsi="Arial" w:cs="Arial"/>
          <w:sz w:val="20"/>
          <w:szCs w:val="20"/>
        </w:rPr>
      </w:pPr>
    </w:p>
    <w:p w:rsidR="00207EA1" w:rsidRDefault="00207EA1" w:rsidP="00207EA1">
      <w:pPr>
        <w:rPr>
          <w:rFonts w:ascii="Arial" w:hAnsi="Arial" w:cs="Arial"/>
          <w:b/>
          <w:bCs/>
          <w:sz w:val="20"/>
          <w:szCs w:val="20"/>
        </w:rPr>
      </w:pPr>
    </w:p>
    <w:p w:rsidR="00207EA1" w:rsidRPr="005142CA" w:rsidRDefault="00207EA1" w:rsidP="00207E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Pr="005142CA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LUSTRO KOREKCYJNE POJEDYŃCZE</w:t>
      </w:r>
    </w:p>
    <w:p w:rsidR="00207EA1" w:rsidRDefault="00207EA1" w:rsidP="00207EA1">
      <w:pPr>
        <w:rPr>
          <w:rFonts w:ascii="Arial" w:hAnsi="Arial" w:cs="Arial"/>
          <w:b/>
          <w:bCs/>
          <w:sz w:val="20"/>
          <w:szCs w:val="20"/>
        </w:rPr>
      </w:pP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7EA1" w:rsidRPr="005142CA" w:rsidRDefault="00207EA1" w:rsidP="00207EA1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142CA">
        <w:rPr>
          <w:rFonts w:ascii="Arial" w:hAnsi="Arial" w:cs="Arial"/>
          <w:bCs/>
          <w:color w:val="000000"/>
          <w:sz w:val="21"/>
          <w:szCs w:val="21"/>
        </w:rPr>
        <w:t xml:space="preserve">Nazwa (typ, </w:t>
      </w:r>
      <w:r>
        <w:rPr>
          <w:rFonts w:ascii="Arial" w:hAnsi="Arial" w:cs="Arial"/>
          <w:bCs/>
          <w:color w:val="000000"/>
          <w:sz w:val="21"/>
          <w:szCs w:val="21"/>
        </w:rPr>
        <w:t>model)………………………………………………………………………………………..</w:t>
      </w:r>
    </w:p>
    <w:p w:rsidR="00207EA1" w:rsidRPr="005142CA" w:rsidRDefault="00207EA1" w:rsidP="00207EA1">
      <w:pPr>
        <w:jc w:val="both"/>
        <w:rPr>
          <w:rFonts w:ascii="Arial" w:hAnsi="Arial" w:cs="Arial"/>
          <w:bCs/>
          <w:sz w:val="21"/>
          <w:szCs w:val="21"/>
        </w:rPr>
      </w:pPr>
      <w:r w:rsidRPr="005142CA">
        <w:rPr>
          <w:rFonts w:ascii="Arial" w:hAnsi="Arial" w:cs="Arial"/>
          <w:bCs/>
          <w:sz w:val="21"/>
          <w:szCs w:val="21"/>
        </w:rPr>
        <w:t xml:space="preserve">Producent................................................................................................................................ </w:t>
      </w:r>
      <w:r w:rsidRPr="005142CA">
        <w:rPr>
          <w:rFonts w:ascii="Arial" w:hAnsi="Arial" w:cs="Arial"/>
          <w:bCs/>
          <w:sz w:val="21"/>
          <w:szCs w:val="21"/>
        </w:rPr>
        <w:br/>
        <w:t>Rok produkcji 2024</w:t>
      </w:r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………………………………………………………………………………………..</w:t>
      </w:r>
    </w:p>
    <w:p w:rsidR="00207EA1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207EA1" w:rsidRPr="004B419F" w:rsidRDefault="00207EA1" w:rsidP="00207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5006"/>
        <w:gridCol w:w="2126"/>
        <w:gridCol w:w="1757"/>
      </w:tblGrid>
      <w:tr w:rsidR="00207EA1" w:rsidRPr="006E4EDB" w:rsidTr="00D94643">
        <w:tc>
          <w:tcPr>
            <w:tcW w:w="750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6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Wymagane parametry  </w:t>
            </w:r>
          </w:p>
          <w:p w:rsidR="00207EA1" w:rsidRPr="006E4EDB" w:rsidRDefault="00207EA1" w:rsidP="00D94643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techniczno - użytkowe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</w:p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757" w:type="dxa"/>
            <w:shd w:val="clear" w:color="auto" w:fill="808080" w:themeFill="background1" w:themeFillShade="80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Potwierdzenie       </w:t>
            </w:r>
          </w:p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Wykonawcy</w:t>
            </w:r>
          </w:p>
        </w:tc>
      </w:tr>
      <w:tr w:rsidR="00207EA1" w:rsidRPr="006E4EDB" w:rsidTr="00D94643">
        <w:tc>
          <w:tcPr>
            <w:tcW w:w="750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umieszczone w drewnianej ramie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Wysokość: minimum 180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Szerokość: minimum 70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tafli lustra: minimum 160 cm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Naniesiona na taflę lustra siatka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posturograficzna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Wyposażone w kółka umożliwiające zmianę położenia lustra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6" w:type="dxa"/>
            <w:shd w:val="clear" w:color="auto" w:fill="auto"/>
          </w:tcPr>
          <w:p w:rsidR="00207EA1" w:rsidRPr="00086C3C" w:rsidRDefault="00207EA1" w:rsidP="00D94643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minimum 20 kg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C37262" w:rsidRDefault="00207EA1" w:rsidP="00D94643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EA1" w:rsidRPr="00AD2820" w:rsidTr="00D94643">
        <w:tc>
          <w:tcPr>
            <w:tcW w:w="9639" w:type="dxa"/>
            <w:gridSpan w:val="4"/>
            <w:shd w:val="clear" w:color="auto" w:fill="D9D9D9" w:themeFill="background1" w:themeFillShade="D9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6" w:type="dxa"/>
            <w:shd w:val="clear" w:color="auto" w:fill="auto"/>
          </w:tcPr>
          <w:p w:rsidR="00207EA1" w:rsidRPr="00CE076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126" w:type="dxa"/>
            <w:shd w:val="clear" w:color="auto" w:fill="auto"/>
          </w:tcPr>
          <w:p w:rsidR="00207EA1" w:rsidRPr="007627CC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C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06" w:type="dxa"/>
            <w:shd w:val="clear" w:color="auto" w:fill="auto"/>
          </w:tcPr>
          <w:p w:rsidR="00207EA1" w:rsidRPr="00395162" w:rsidRDefault="00207EA1" w:rsidP="00D94643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tabs>
                <w:tab w:val="left" w:pos="188"/>
                <w:tab w:val="center" w:pos="3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5FA4">
              <w:rPr>
                <w:rFonts w:ascii="Arial" w:hAnsi="Arial" w:cs="Arial"/>
                <w:sz w:val="20"/>
                <w:szCs w:val="20"/>
              </w:rPr>
              <w:t>Gwarancja min. 24 miesiące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06" w:type="dxa"/>
            <w:shd w:val="clear" w:color="auto" w:fill="auto"/>
          </w:tcPr>
          <w:p w:rsidR="00207EA1" w:rsidRPr="00727BB3" w:rsidRDefault="00207EA1" w:rsidP="00D9464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541">
              <w:rPr>
                <w:rFonts w:ascii="Arial" w:hAnsi="Arial" w:cs="Arial"/>
                <w:sz w:val="20"/>
                <w:szCs w:val="20"/>
              </w:rPr>
              <w:t>Czas reakcji serwisu od zgłoszenia zdarzenia do 3 dni roboczych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EA1" w:rsidRPr="006E4EDB" w:rsidTr="00D94643">
        <w:tc>
          <w:tcPr>
            <w:tcW w:w="750" w:type="dxa"/>
            <w:shd w:val="clear" w:color="auto" w:fill="auto"/>
          </w:tcPr>
          <w:p w:rsidR="00207EA1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06" w:type="dxa"/>
            <w:shd w:val="clear" w:color="auto" w:fill="auto"/>
          </w:tcPr>
          <w:p w:rsidR="00207EA1" w:rsidRPr="00C55FA4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inne funkcje i akcesoria wliczone w cenę</w:t>
            </w:r>
          </w:p>
        </w:tc>
        <w:tc>
          <w:tcPr>
            <w:tcW w:w="2126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757" w:type="dxa"/>
            <w:shd w:val="clear" w:color="auto" w:fill="auto"/>
          </w:tcPr>
          <w:p w:rsidR="00207EA1" w:rsidRPr="006E4EDB" w:rsidRDefault="00207EA1" w:rsidP="00D9464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EA1" w:rsidRPr="006E4EDB" w:rsidRDefault="00207EA1" w:rsidP="00207EA1">
      <w:pPr>
        <w:rPr>
          <w:rFonts w:ascii="Arial" w:hAnsi="Arial" w:cs="Arial"/>
          <w:sz w:val="20"/>
          <w:szCs w:val="20"/>
        </w:rPr>
      </w:pPr>
    </w:p>
    <w:p w:rsidR="00207EA1" w:rsidRPr="006E4EDB" w:rsidRDefault="00207EA1" w:rsidP="00207EA1">
      <w:pPr>
        <w:rPr>
          <w:rFonts w:ascii="Arial" w:hAnsi="Arial" w:cs="Arial"/>
          <w:b/>
          <w:bCs/>
          <w:sz w:val="20"/>
          <w:szCs w:val="20"/>
        </w:rPr>
      </w:pPr>
      <w:r w:rsidRPr="006E4EDB">
        <w:rPr>
          <w:rFonts w:ascii="Arial" w:hAnsi="Arial" w:cs="Arial"/>
          <w:b/>
          <w:bCs/>
          <w:sz w:val="20"/>
          <w:szCs w:val="20"/>
        </w:rPr>
        <w:t>UWAGA!</w:t>
      </w:r>
      <w:bookmarkStart w:id="0" w:name="_GoBack"/>
      <w:bookmarkEnd w:id="0"/>
    </w:p>
    <w:p w:rsidR="00207EA1" w:rsidRPr="00A21324" w:rsidRDefault="00207EA1" w:rsidP="00207EA1">
      <w:pPr>
        <w:jc w:val="both"/>
        <w:rPr>
          <w:rFonts w:ascii="Arial" w:hAnsi="Arial" w:cs="Arial"/>
          <w:sz w:val="20"/>
          <w:szCs w:val="20"/>
        </w:rPr>
      </w:pPr>
      <w:r w:rsidRPr="006E4EDB">
        <w:rPr>
          <w:rFonts w:ascii="Arial" w:hAnsi="Arial" w:cs="Arial"/>
          <w:sz w:val="20"/>
          <w:szCs w:val="20"/>
        </w:rPr>
        <w:t xml:space="preserve">Powyższe warunki stanowią wymagania graniczne. Nie spełnienie któregokolwiek z nich stanowi podstawę do odrzucenia oferty. Brak wpisu w rubryce „Potwierdzenie wykonawcy” traktowany będzie jak brak danego parametru w oferowanej konfiguracji urządzenia. Zamawiający zastrzega sobie możliwość żądania potwierdzenia wiarygodności przedstawionych </w:t>
      </w:r>
      <w:r w:rsidRPr="00A21324">
        <w:rPr>
          <w:rFonts w:ascii="Arial" w:hAnsi="Arial" w:cs="Arial"/>
          <w:sz w:val="20"/>
          <w:szCs w:val="20"/>
        </w:rPr>
        <w:t>przez wykonawcę danych we wszystkich dostępnych źródłach, w tym u producenta.</w:t>
      </w:r>
    </w:p>
    <w:p w:rsidR="00207EA1" w:rsidRPr="00327B79" w:rsidRDefault="00207EA1" w:rsidP="00207EA1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</w:t>
      </w:r>
      <w:proofErr w:type="spellStart"/>
      <w:r w:rsidRPr="00327B79">
        <w:rPr>
          <w:rFonts w:ascii="Arial" w:hAnsi="Arial" w:cs="Arial"/>
          <w:sz w:val="20"/>
          <w:szCs w:val="20"/>
        </w:rPr>
        <w:t>w</w:t>
      </w:r>
      <w:proofErr w:type="spellEnd"/>
      <w:r w:rsidRPr="00327B79">
        <w:rPr>
          <w:rFonts w:ascii="Arial" w:hAnsi="Arial" w:cs="Arial"/>
          <w:sz w:val="20"/>
          <w:szCs w:val="20"/>
        </w:rPr>
        <w:t xml:space="preserve"> oferowany przedmiot zamówienia jest kompletny i będzie gotowy do użytkowania bez żadnych dodatkowych inwestycji.</w:t>
      </w:r>
    </w:p>
    <w:p w:rsidR="00207EA1" w:rsidRPr="00A21324" w:rsidRDefault="00207EA1" w:rsidP="00207EA1">
      <w:pPr>
        <w:rPr>
          <w:rFonts w:ascii="Arial" w:hAnsi="Arial" w:cs="Arial"/>
          <w:sz w:val="20"/>
          <w:szCs w:val="20"/>
        </w:rPr>
      </w:pPr>
    </w:p>
    <w:p w:rsidR="00207EA1" w:rsidRDefault="00207EA1" w:rsidP="00207EA1">
      <w:pPr>
        <w:rPr>
          <w:rFonts w:ascii="Arial" w:hAnsi="Arial" w:cs="Arial"/>
          <w:sz w:val="21"/>
          <w:szCs w:val="21"/>
        </w:rPr>
      </w:pPr>
    </w:p>
    <w:p w:rsidR="00207EA1" w:rsidRDefault="00207EA1" w:rsidP="00207EA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elektroniczny Wykonawcy</w:t>
      </w:r>
    </w:p>
    <w:p w:rsidR="00207EA1" w:rsidRDefault="00207EA1" w:rsidP="00207EA1"/>
    <w:p w:rsidR="00207EA1" w:rsidRDefault="00207EA1" w:rsidP="00207EA1"/>
    <w:p w:rsidR="00216FB1" w:rsidRDefault="00216FB1"/>
    <w:sectPr w:rsidR="00216FB1" w:rsidSect="00F85513">
      <w:headerReference w:type="default" r:id="rId6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AE" w:rsidRDefault="00C848AE" w:rsidP="00207EA1">
      <w:r>
        <w:separator/>
      </w:r>
    </w:p>
  </w:endnote>
  <w:endnote w:type="continuationSeparator" w:id="0">
    <w:p w:rsidR="00C848AE" w:rsidRDefault="00C848AE" w:rsidP="0020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AE" w:rsidRDefault="00C848AE" w:rsidP="00207EA1">
      <w:r>
        <w:separator/>
      </w:r>
    </w:p>
  </w:footnote>
  <w:footnote w:type="continuationSeparator" w:id="0">
    <w:p w:rsidR="00C848AE" w:rsidRDefault="00C848AE" w:rsidP="0020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2C" w:rsidRDefault="00C848AE">
    <w:pPr>
      <w:pStyle w:val="Nagwek"/>
    </w:pPr>
    <w:r w:rsidRPr="003E3D2A">
      <w:rPr>
        <w:rFonts w:ascii="Arial" w:hAnsi="Arial" w:cs="Arial"/>
        <w:b/>
        <w:sz w:val="20"/>
        <w:szCs w:val="20"/>
      </w:rPr>
      <w:t>PCZ/</w:t>
    </w:r>
    <w:proofErr w:type="spellStart"/>
    <w:r w:rsidRPr="003E3D2A">
      <w:rPr>
        <w:rFonts w:ascii="Arial" w:hAnsi="Arial" w:cs="Arial"/>
        <w:b/>
        <w:sz w:val="20"/>
        <w:szCs w:val="20"/>
      </w:rPr>
      <w:t>II-ZP</w:t>
    </w:r>
    <w:proofErr w:type="spellEnd"/>
    <w:r w:rsidRPr="003E3D2A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4</w:t>
    </w:r>
    <w:r w:rsidR="00207EA1">
      <w:rPr>
        <w:rFonts w:ascii="Arial" w:hAnsi="Arial" w:cs="Arial"/>
        <w:b/>
        <w:sz w:val="20"/>
        <w:szCs w:val="20"/>
      </w:rPr>
      <w:t>a</w:t>
    </w:r>
    <w:r w:rsidRPr="003E3D2A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EA1"/>
    <w:rsid w:val="00207EA1"/>
    <w:rsid w:val="00216FB1"/>
    <w:rsid w:val="00C8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07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7EA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207EA1"/>
    <w:pPr>
      <w:suppressLineNumbers/>
    </w:pPr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207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E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7EA1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7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EA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2024-06-04T10:32:00Z</dcterms:created>
  <dcterms:modified xsi:type="dcterms:W3CDTF">2024-06-04T10:34:00Z</dcterms:modified>
</cp:coreProperties>
</file>