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2E97A" w14:textId="77777777" w:rsidR="00984A83" w:rsidRPr="00984A83" w:rsidRDefault="00984A83" w:rsidP="00984A83">
      <w:pPr>
        <w:pageBreakBefore/>
        <w:widowControl w:val="0"/>
        <w:tabs>
          <w:tab w:val="left" w:pos="2835"/>
        </w:tabs>
        <w:suppressAutoHyphens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84A8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FORMULARZ OFERTOWY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214"/>
      </w:tblGrid>
      <w:tr w:rsidR="00984A83" w:rsidRPr="00984A83" w14:paraId="331EAB36" w14:textId="77777777" w:rsidTr="00ED7732">
        <w:trPr>
          <w:cantSplit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09C3AF0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Wykonawca</w:t>
            </w: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:</w:t>
            </w:r>
          </w:p>
        </w:tc>
      </w:tr>
      <w:tr w:rsidR="00984A83" w:rsidRPr="00984A83" w14:paraId="599C815A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3A9B004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6766461C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Zarejestrowana nazwa firmy:</w:t>
            </w:r>
          </w:p>
        </w:tc>
      </w:tr>
      <w:tr w:rsidR="00984A83" w:rsidRPr="00984A83" w14:paraId="74BDF1AC" w14:textId="77777777" w:rsidTr="00ED7732">
        <w:tc>
          <w:tcPr>
            <w:tcW w:w="567" w:type="dxa"/>
            <w:tcBorders>
              <w:bottom w:val="single" w:sz="4" w:space="0" w:color="auto"/>
            </w:tcBorders>
          </w:tcPr>
          <w:p w14:paraId="641B4A1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05F6198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4D3DA98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519D924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502BA9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7D82B678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35ED4F1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6C0100A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Zarejestrowany adres firmy:</w:t>
            </w:r>
          </w:p>
        </w:tc>
      </w:tr>
      <w:tr w:rsidR="00984A83" w:rsidRPr="00984A83" w14:paraId="5E82DB79" w14:textId="77777777" w:rsidTr="00ED7732">
        <w:tc>
          <w:tcPr>
            <w:tcW w:w="567" w:type="dxa"/>
            <w:tcBorders>
              <w:bottom w:val="single" w:sz="4" w:space="0" w:color="auto"/>
            </w:tcBorders>
          </w:tcPr>
          <w:p w14:paraId="1A9F159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640C801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4E9B200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3028FB1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F36A5C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0C8785F8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5D2A876C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439A2B9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REGON:</w:t>
            </w:r>
          </w:p>
        </w:tc>
      </w:tr>
      <w:tr w:rsidR="00984A83" w:rsidRPr="00984A83" w14:paraId="445A8113" w14:textId="77777777" w:rsidTr="00ED7732">
        <w:tc>
          <w:tcPr>
            <w:tcW w:w="567" w:type="dxa"/>
            <w:tcBorders>
              <w:bottom w:val="single" w:sz="4" w:space="0" w:color="auto"/>
            </w:tcBorders>
          </w:tcPr>
          <w:p w14:paraId="462B387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0321D7A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1AF2421E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5F168F3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7F81359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NIP:</w:t>
            </w:r>
          </w:p>
        </w:tc>
      </w:tr>
      <w:tr w:rsidR="00984A83" w:rsidRPr="00984A83" w14:paraId="4E4F6BBB" w14:textId="77777777" w:rsidTr="00ED7732">
        <w:tc>
          <w:tcPr>
            <w:tcW w:w="567" w:type="dxa"/>
            <w:tcBorders>
              <w:bottom w:val="single" w:sz="4" w:space="0" w:color="auto"/>
            </w:tcBorders>
          </w:tcPr>
          <w:p w14:paraId="5ADF456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14:paraId="4276455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6139D4A1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57E4BD3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7D3B265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KRS:</w:t>
            </w:r>
          </w:p>
        </w:tc>
      </w:tr>
      <w:tr w:rsidR="00984A83" w:rsidRPr="00984A83" w14:paraId="6854DD57" w14:textId="77777777" w:rsidTr="00ED7732">
        <w:tc>
          <w:tcPr>
            <w:tcW w:w="567" w:type="dxa"/>
            <w:tcBorders>
              <w:bottom w:val="single" w:sz="4" w:space="0" w:color="auto"/>
            </w:tcBorders>
          </w:tcPr>
          <w:p w14:paraId="029F113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14:paraId="2B640D9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386A7D4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4A93739F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1ABC369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4185F1A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Kapitał zakładowy:</w:t>
            </w:r>
          </w:p>
        </w:tc>
      </w:tr>
      <w:tr w:rsidR="00984A83" w:rsidRPr="00984A83" w14:paraId="239E1AEA" w14:textId="77777777" w:rsidTr="00ED7732">
        <w:tc>
          <w:tcPr>
            <w:tcW w:w="567" w:type="dxa"/>
          </w:tcPr>
          <w:p w14:paraId="15C7753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shd w:val="clear" w:color="auto" w:fill="E6E6E6"/>
          </w:tcPr>
          <w:p w14:paraId="1FE8089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1E8216D4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037B543C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2D5B316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konta bankowego:</w:t>
            </w:r>
          </w:p>
        </w:tc>
      </w:tr>
      <w:tr w:rsidR="00984A83" w:rsidRPr="00984A83" w14:paraId="5D4E37A8" w14:textId="77777777" w:rsidTr="00ED7732">
        <w:tc>
          <w:tcPr>
            <w:tcW w:w="567" w:type="dxa"/>
            <w:tcBorders>
              <w:bottom w:val="single" w:sz="4" w:space="0" w:color="auto"/>
            </w:tcBorders>
          </w:tcPr>
          <w:p w14:paraId="7FB28C8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7FC5AB6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3FF3700A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1CBA17C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2A2DF3EC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  <w:proofErr w:type="spellStart"/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Numer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 xml:space="preserve">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telefonu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:</w:t>
            </w:r>
          </w:p>
        </w:tc>
      </w:tr>
      <w:tr w:rsidR="00984A83" w:rsidRPr="00984A83" w14:paraId="0825C537" w14:textId="77777777" w:rsidTr="00ED7732">
        <w:tc>
          <w:tcPr>
            <w:tcW w:w="567" w:type="dxa"/>
            <w:tcBorders>
              <w:bottom w:val="single" w:sz="4" w:space="0" w:color="auto"/>
            </w:tcBorders>
          </w:tcPr>
          <w:p w14:paraId="791DF82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0DC63682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  <w:tr w:rsidR="00984A83" w:rsidRPr="00984A83" w14:paraId="656386D6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2C0B73F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4E6DCD2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  <w:proofErr w:type="spellStart"/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Numer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 xml:space="preserve">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faxu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:</w:t>
            </w:r>
          </w:p>
        </w:tc>
      </w:tr>
      <w:tr w:rsidR="00984A83" w:rsidRPr="00984A83" w14:paraId="633F3660" w14:textId="77777777" w:rsidTr="00ED7732">
        <w:tc>
          <w:tcPr>
            <w:tcW w:w="567" w:type="dxa"/>
            <w:tcBorders>
              <w:bottom w:val="single" w:sz="4" w:space="0" w:color="auto"/>
            </w:tcBorders>
          </w:tcPr>
          <w:p w14:paraId="3638B8C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3914850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  <w:tr w:rsidR="00984A83" w:rsidRPr="00984A83" w14:paraId="7EFE4906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0B15F7D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64D29DD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Adres strony www:</w:t>
            </w:r>
          </w:p>
        </w:tc>
      </w:tr>
      <w:tr w:rsidR="00984A83" w:rsidRPr="00984A83" w14:paraId="4FFE5EF9" w14:textId="77777777" w:rsidTr="00ED7732">
        <w:tc>
          <w:tcPr>
            <w:tcW w:w="567" w:type="dxa"/>
          </w:tcPr>
          <w:p w14:paraId="7C44580C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shd w:val="clear" w:color="auto" w:fill="E0E0E0"/>
          </w:tcPr>
          <w:p w14:paraId="64F2C1B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19091085" w14:textId="77777777" w:rsidTr="00ED7732">
        <w:tc>
          <w:tcPr>
            <w:tcW w:w="567" w:type="dxa"/>
            <w:tcBorders>
              <w:top w:val="single" w:sz="4" w:space="0" w:color="auto"/>
            </w:tcBorders>
          </w:tcPr>
          <w:p w14:paraId="6C8E59F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2C1E149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  <w:proofErr w:type="spellStart"/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Adres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 xml:space="preserve">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e-mail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:</w:t>
            </w:r>
          </w:p>
        </w:tc>
      </w:tr>
      <w:tr w:rsidR="00984A83" w:rsidRPr="00984A83" w14:paraId="3E90227F" w14:textId="77777777" w:rsidTr="00ED7732">
        <w:tc>
          <w:tcPr>
            <w:tcW w:w="567" w:type="dxa"/>
            <w:tcBorders>
              <w:bottom w:val="single" w:sz="4" w:space="0" w:color="auto"/>
            </w:tcBorders>
          </w:tcPr>
          <w:p w14:paraId="0BCB771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17A5613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3A884AF6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19B09DA1" w14:textId="77777777" w:rsidR="00984A83" w:rsidRPr="00984A83" w:rsidRDefault="00984A83" w:rsidP="00984A83">
      <w:pPr>
        <w:keepLines/>
        <w:suppressAutoHyphens/>
        <w:spacing w:before="40" w:after="4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</w:t>
      </w:r>
      <w:r w:rsidRPr="00984A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</w:t>
      </w: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zamówienia: </w:t>
      </w:r>
    </w:p>
    <w:p w14:paraId="279BF04C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84A83" w:rsidRPr="00984A83" w14:paraId="675758BC" w14:textId="77777777" w:rsidTr="00ED7732">
        <w:trPr>
          <w:trHeight w:val="1058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245E600A" w14:textId="77777777" w:rsidR="00984A83" w:rsidRPr="00984A83" w:rsidRDefault="00984A83" w:rsidP="00984A83">
            <w:pPr>
              <w:keepLines/>
              <w:suppressAutoHyphens/>
              <w:autoSpaceDE w:val="0"/>
              <w:autoSpaceDN w:val="0"/>
              <w:adjustRightInd w:val="0"/>
              <w:spacing w:before="56" w:after="60" w:line="34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 xml:space="preserve">Dostawa olejów i smarów </w:t>
            </w:r>
            <w:r w:rsidRPr="00984A8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br/>
              <w:t>dla PKM, Sp. z o.o. w Gliwicach, ul. Chorzowska 150</w:t>
            </w:r>
          </w:p>
          <w:p w14:paraId="53971D99" w14:textId="6A9F451D" w:rsidR="00984A83" w:rsidRPr="00984A83" w:rsidRDefault="00984A83" w:rsidP="00984A83">
            <w:pPr>
              <w:keepLines/>
              <w:suppressAutoHyphens/>
              <w:autoSpaceDE w:val="0"/>
              <w:autoSpaceDN w:val="0"/>
              <w:adjustRightInd w:val="0"/>
              <w:spacing w:before="56" w:after="60" w:line="3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Nr sprawy: PKM/PN/TM/</w:t>
            </w:r>
            <w:r w:rsidR="00AC5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</w:t>
            </w:r>
            <w:r w:rsidRPr="00984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/2020</w:t>
            </w:r>
          </w:p>
        </w:tc>
      </w:tr>
    </w:tbl>
    <w:p w14:paraId="1CF4228E" w14:textId="77777777" w:rsidR="00984A83" w:rsidRPr="00984A83" w:rsidRDefault="00984A83" w:rsidP="00984A83">
      <w:p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DE5788" w14:textId="77777777" w:rsidR="00984A83" w:rsidRPr="00984A83" w:rsidRDefault="00984A83" w:rsidP="00984A83">
      <w:p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8D0F437" w14:textId="77777777" w:rsidR="00984A83" w:rsidRPr="00984A83" w:rsidRDefault="00984A83" w:rsidP="00984A83">
      <w:pPr>
        <w:numPr>
          <w:ilvl w:val="3"/>
          <w:numId w:val="7"/>
        </w:numPr>
        <w:suppressAutoHyphens/>
        <w:spacing w:before="60" w:after="60" w:line="240" w:lineRule="auto"/>
        <w:ind w:left="2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Za wykonanie dostaw objętych zamówieniem - zgodnie z wymogami zawartymi w Specyfikacji Istotnych Warunków Zamówienia - oferujemy zgodnie z Załącznikiem Nr 2 Formularza Ofertowego </w:t>
      </w:r>
      <w:r w:rsidRPr="00984A8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następującą cenę</w:t>
      </w: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6335CCD4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3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371"/>
        <w:gridCol w:w="4189"/>
      </w:tblGrid>
      <w:tr w:rsidR="00984A83" w:rsidRPr="00984A83" w14:paraId="31A31BFB" w14:textId="77777777" w:rsidTr="00ED7732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BB9B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F3EF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 zł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714BB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Słownie zł</w:t>
            </w:r>
          </w:p>
        </w:tc>
      </w:tr>
      <w:tr w:rsidR="00984A83" w:rsidRPr="00984A83" w14:paraId="4CB2640B" w14:textId="77777777" w:rsidTr="00ED7732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420D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netto [zł]</w:t>
            </w:r>
          </w:p>
          <w:p w14:paraId="0273CCB6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810962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pl-PL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451AEFA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pl-PL"/>
              </w:rPr>
            </w:pPr>
          </w:p>
        </w:tc>
      </w:tr>
      <w:tr w:rsidR="00984A83" w:rsidRPr="00984A83" w14:paraId="2F1E6694" w14:textId="77777777" w:rsidTr="00ED7732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ED0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Kwota podatku od towarów </w:t>
            </w:r>
          </w:p>
          <w:p w14:paraId="1D6EF315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usług (VAT)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470274C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pl-PL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DA07111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pl-PL"/>
              </w:rPr>
            </w:pPr>
          </w:p>
        </w:tc>
      </w:tr>
      <w:tr w:rsidR="00984A83" w:rsidRPr="00984A83" w14:paraId="176BFD3E" w14:textId="77777777" w:rsidTr="00ED7732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0798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brutto [zł]</w:t>
            </w:r>
          </w:p>
          <w:p w14:paraId="31FA252A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4709904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pl-PL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B29B6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pl-PL"/>
              </w:rPr>
            </w:pPr>
          </w:p>
        </w:tc>
      </w:tr>
    </w:tbl>
    <w:p w14:paraId="24DEEA00" w14:textId="77777777" w:rsidR="00984A83" w:rsidRPr="00984A83" w:rsidRDefault="00984A83" w:rsidP="00984A83">
      <w:pPr>
        <w:widowControl w:val="0"/>
        <w:autoSpaceDE w:val="0"/>
        <w:autoSpaceDN w:val="0"/>
        <w:adjustRightInd w:val="0"/>
        <w:spacing w:after="72" w:line="288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C3B780" w14:textId="77777777" w:rsidR="00984A83" w:rsidRPr="00984A83" w:rsidRDefault="00984A83" w:rsidP="00984A83">
      <w:pPr>
        <w:suppressAutoHyphens/>
        <w:spacing w:before="60" w:after="6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D63777F" w14:textId="77777777" w:rsidR="00984A83" w:rsidRPr="00984A83" w:rsidRDefault="00984A83" w:rsidP="00984A83">
      <w:pPr>
        <w:numPr>
          <w:ilvl w:val="3"/>
          <w:numId w:val="8"/>
        </w:num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Oświadczamy, iż </w:t>
      </w:r>
      <w:r w:rsidRPr="00984A8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akceptujemy warunki płatności</w:t>
      </w: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zgodnie z wymogami określonymi we wzorze umowy. </w:t>
      </w:r>
    </w:p>
    <w:p w14:paraId="1BEC46B7" w14:textId="77777777" w:rsidR="00984A83" w:rsidRPr="00984A83" w:rsidRDefault="00984A83" w:rsidP="00984A83">
      <w:pPr>
        <w:suppressAutoHyphens/>
        <w:spacing w:before="60" w:after="60" w:line="240" w:lineRule="auto"/>
        <w:ind w:left="142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2618C75" w14:textId="7AF5E133" w:rsidR="00984A83" w:rsidRPr="00733CB6" w:rsidRDefault="00984A83" w:rsidP="00733CB6">
      <w:pPr>
        <w:pStyle w:val="Nagwek4"/>
        <w:numPr>
          <w:ilvl w:val="3"/>
          <w:numId w:val="8"/>
        </w:numPr>
      </w:pPr>
      <w:r w:rsidRPr="00733CB6">
        <w:t xml:space="preserve">Oświadczamy, iż: </w:t>
      </w:r>
    </w:p>
    <w:p w14:paraId="03564444" w14:textId="7EE210BB" w:rsidR="00984A83" w:rsidRPr="00984A83" w:rsidRDefault="00733CB6" w:rsidP="00984A83">
      <w:pPr>
        <w:numPr>
          <w:ilvl w:val="4"/>
          <w:numId w:val="0"/>
        </w:numPr>
        <w:suppressAutoHyphens/>
        <w:spacing w:before="60" w:after="60" w:line="240" w:lineRule="auto"/>
        <w:ind w:left="68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- </w:t>
      </w:r>
      <w:r w:rsidR="00984A83" w:rsidRPr="00984A8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zapoznaliśmy się ze specyfikacją</w:t>
      </w:r>
      <w:r w:rsidR="00984A83" w:rsidRPr="00984A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istotnych warunków zamówienia i nie wnosimy do niej zastrzeżeń oraz zdobyliśmy konieczne informacje potrzebne do właściwego przygotowania oferty;</w:t>
      </w:r>
    </w:p>
    <w:p w14:paraId="1F859D6D" w14:textId="04E12037" w:rsidR="00984A83" w:rsidRPr="00984A83" w:rsidRDefault="00733CB6" w:rsidP="00984A83">
      <w:pPr>
        <w:numPr>
          <w:ilvl w:val="4"/>
          <w:numId w:val="0"/>
        </w:numPr>
        <w:suppressAutoHyphens/>
        <w:spacing w:before="60" w:after="60" w:line="240" w:lineRule="auto"/>
        <w:ind w:left="68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- </w:t>
      </w:r>
      <w:r w:rsidR="00984A83" w:rsidRPr="00984A8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uważamy się za związanych niniejszą ofertą</w:t>
      </w:r>
      <w:r w:rsidR="00984A83" w:rsidRPr="00984A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na czas wskazany w specyfikacji istotnych warunków zamówienia;</w:t>
      </w:r>
    </w:p>
    <w:p w14:paraId="63F52554" w14:textId="75F371E8" w:rsidR="00984A83" w:rsidRPr="00984A83" w:rsidRDefault="00733CB6" w:rsidP="00984A83">
      <w:pPr>
        <w:numPr>
          <w:ilvl w:val="4"/>
          <w:numId w:val="0"/>
        </w:numPr>
        <w:suppressAutoHyphens/>
        <w:spacing w:before="60" w:after="60" w:line="240" w:lineRule="auto"/>
        <w:ind w:left="68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- </w:t>
      </w:r>
      <w:r w:rsidR="00984A83" w:rsidRPr="00984A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zawarty w specyfikacji istotnych warunków zamówienia </w:t>
      </w:r>
      <w:r w:rsidR="00984A83" w:rsidRPr="00984A8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projekt umowy został przez nas zaakceptowany</w:t>
      </w:r>
      <w:r w:rsidR="00984A83" w:rsidRPr="00984A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 zobowiązujemy się - w przypadku wyboru naszej oferty - do zawarcia umowy na wyżej wymienionych warunkach w miejscu i terminie wyznaczonym przez Zamawiającego.</w:t>
      </w:r>
    </w:p>
    <w:p w14:paraId="4EA5F356" w14:textId="77777777" w:rsidR="00984A83" w:rsidRPr="00984A83" w:rsidRDefault="00984A83" w:rsidP="00984A83">
      <w:pPr>
        <w:numPr>
          <w:ilvl w:val="4"/>
          <w:numId w:val="0"/>
        </w:numPr>
        <w:suppressAutoHyphens/>
        <w:spacing w:before="60" w:after="60" w:line="240" w:lineRule="auto"/>
        <w:ind w:left="68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4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firma nasza </w:t>
      </w:r>
      <w:r w:rsidRPr="00984A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spełnia wszystkie warunki określone w art.22 ust.1 ustawy</w:t>
      </w:r>
      <w:r w:rsidRPr="00984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zamówieniach publicznych.</w:t>
      </w:r>
    </w:p>
    <w:p w14:paraId="4F7512B1" w14:textId="77777777" w:rsidR="00984A83" w:rsidRPr="00984A83" w:rsidRDefault="00984A83" w:rsidP="00984A83">
      <w:pPr>
        <w:suppressAutoHyphens/>
        <w:spacing w:before="60" w:after="60" w:line="240" w:lineRule="auto"/>
        <w:ind w:left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595AF215" w14:textId="0AF8ACDF" w:rsidR="00984A83" w:rsidRPr="00733CB6" w:rsidRDefault="00984A83" w:rsidP="00733CB6">
      <w:pPr>
        <w:pStyle w:val="Nagwek4"/>
        <w:numPr>
          <w:ilvl w:val="3"/>
          <w:numId w:val="8"/>
        </w:numPr>
        <w:rPr>
          <w:szCs w:val="24"/>
        </w:rPr>
      </w:pPr>
      <w:r w:rsidRPr="00733CB6">
        <w:rPr>
          <w:b/>
          <w:bCs/>
          <w:szCs w:val="24"/>
        </w:rPr>
        <w:t>Wadium</w:t>
      </w:r>
      <w:r w:rsidRPr="00733CB6">
        <w:rPr>
          <w:szCs w:val="24"/>
        </w:rPr>
        <w:t xml:space="preserve"> w kwocie </w:t>
      </w:r>
      <w:r w:rsidRPr="00733CB6">
        <w:rPr>
          <w:szCs w:val="24"/>
          <w:highlight w:val="lightGray"/>
        </w:rPr>
        <w:t>....................................</w:t>
      </w:r>
      <w:r w:rsidRPr="00733CB6">
        <w:rPr>
          <w:szCs w:val="24"/>
        </w:rPr>
        <w:t xml:space="preserve"> zł (słownie zł  </w:t>
      </w:r>
      <w:r w:rsidRPr="00733CB6">
        <w:rPr>
          <w:szCs w:val="24"/>
          <w:highlight w:val="lightGray"/>
        </w:rPr>
        <w:t>....................................................     ..................................................................................................................................................</w:t>
      </w:r>
      <w:r w:rsidRPr="00733CB6">
        <w:rPr>
          <w:szCs w:val="24"/>
        </w:rPr>
        <w:t xml:space="preserve">) </w:t>
      </w:r>
    </w:p>
    <w:p w14:paraId="1105EB0B" w14:textId="77777777" w:rsidR="00984A83" w:rsidRPr="00984A83" w:rsidRDefault="00984A83" w:rsidP="00984A83">
      <w:pPr>
        <w:suppressAutoHyphens/>
        <w:spacing w:before="60" w:after="6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zostało wniesione w dniu  </w:t>
      </w:r>
      <w:r w:rsidRPr="00984A83">
        <w:rPr>
          <w:rFonts w:ascii="Times New Roman" w:eastAsia="Times New Roman" w:hAnsi="Times New Roman" w:cs="Times New Roman"/>
          <w:sz w:val="24"/>
          <w:szCs w:val="24"/>
          <w:highlight w:val="lightGray"/>
          <w:lang w:eastAsia="pl-PL"/>
        </w:rPr>
        <w:t>...............................</w:t>
      </w: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</w:t>
      </w:r>
      <w:r w:rsidRPr="00984A83">
        <w:rPr>
          <w:rFonts w:ascii="Times New Roman" w:eastAsia="Times New Roman" w:hAnsi="Times New Roman" w:cs="Times New Roman"/>
          <w:sz w:val="24"/>
          <w:szCs w:val="24"/>
          <w:highlight w:val="lightGray"/>
          <w:lang w:eastAsia="pl-PL"/>
        </w:rPr>
        <w:t>........................................... ................... .. ........................................................................................................................................................</w:t>
      </w:r>
    </w:p>
    <w:p w14:paraId="2B16CF8D" w14:textId="77777777" w:rsidR="00984A83" w:rsidRPr="00984A83" w:rsidRDefault="00984A83" w:rsidP="00984A83">
      <w:pPr>
        <w:suppressAutoHyphens/>
        <w:spacing w:before="60" w:after="6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523CC" w14:textId="31DEB98E" w:rsidR="00984A83" w:rsidRPr="00984A83" w:rsidRDefault="00733CB6" w:rsidP="00984A83">
      <w:pPr>
        <w:numPr>
          <w:ilvl w:val="3"/>
          <w:numId w:val="0"/>
        </w:numPr>
        <w:suppressAutoHyphens/>
        <w:spacing w:before="60" w:after="60" w:line="240" w:lineRule="auto"/>
        <w:ind w:left="142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5) </w:t>
      </w:r>
      <w:r w:rsidR="00984A83"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>Jesteśmy świadomi iż, jeżeli:</w:t>
      </w:r>
    </w:p>
    <w:p w14:paraId="1CDB1F34" w14:textId="77777777" w:rsidR="00984A83" w:rsidRPr="00984A83" w:rsidRDefault="00984A83" w:rsidP="00984A83">
      <w:pPr>
        <w:suppressAutoHyphens/>
        <w:spacing w:after="0" w:line="240" w:lineRule="auto"/>
        <w:ind w:left="85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>- odmówimy podpisania umowy na warunkach określonych w ofercie,</w:t>
      </w:r>
    </w:p>
    <w:p w14:paraId="1D48DC6B" w14:textId="77777777" w:rsidR="00984A83" w:rsidRPr="00984A83" w:rsidRDefault="00984A83" w:rsidP="00984A83">
      <w:pPr>
        <w:suppressAutoHyphens/>
        <w:spacing w:after="0" w:line="240" w:lineRule="auto"/>
        <w:ind w:left="85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>- odmówimy wniesienia zabezpieczenia należytego wykonania umowy,</w:t>
      </w:r>
    </w:p>
    <w:p w14:paraId="0F3CB623" w14:textId="77777777" w:rsidR="00984A83" w:rsidRPr="00984A83" w:rsidRDefault="00984A83" w:rsidP="00984A83">
      <w:pPr>
        <w:suppressAutoHyphens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>- zawarcie umowy stało się niemożliwe z przyczyn leżących po naszej stronie</w:t>
      </w:r>
    </w:p>
    <w:p w14:paraId="27241836" w14:textId="77777777" w:rsidR="00984A83" w:rsidRPr="00984A83" w:rsidRDefault="00984A83" w:rsidP="00984A8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wniesione przez nas </w:t>
      </w:r>
      <w:r w:rsidRPr="00984A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wadium ulega przepadkowi</w:t>
      </w: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C18BA3" w14:textId="77777777" w:rsidR="00984A83" w:rsidRPr="00984A83" w:rsidRDefault="00984A83" w:rsidP="00984A8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F2FD" w14:textId="77777777" w:rsidR="00733CB6" w:rsidRPr="00733CB6" w:rsidRDefault="00733CB6" w:rsidP="00733CB6">
      <w:pPr>
        <w:pStyle w:val="Akapitzlist"/>
        <w:numPr>
          <w:ilvl w:val="3"/>
          <w:numId w:val="8"/>
        </w:numPr>
        <w:spacing w:before="60" w:after="60"/>
        <w:outlineLvl w:val="3"/>
        <w:rPr>
          <w:b/>
          <w:vanish/>
        </w:rPr>
      </w:pPr>
    </w:p>
    <w:p w14:paraId="5216B2A6" w14:textId="0A5E5379" w:rsidR="00984A83" w:rsidRPr="00733CB6" w:rsidRDefault="00984A83" w:rsidP="00733CB6">
      <w:pPr>
        <w:pStyle w:val="Nagwek4"/>
        <w:numPr>
          <w:ilvl w:val="3"/>
          <w:numId w:val="8"/>
        </w:numPr>
        <w:rPr>
          <w:highlight w:val="lightGray"/>
        </w:rPr>
      </w:pPr>
      <w:r w:rsidRPr="00733CB6">
        <w:rPr>
          <w:b/>
        </w:rPr>
        <w:t>Zabezpieczenie należytego wykonania umowy</w:t>
      </w:r>
      <w:r w:rsidRPr="00733CB6">
        <w:t xml:space="preserve"> wniesiemy najpóźniej w dniu podpisania umowy w formie </w:t>
      </w:r>
      <w:r w:rsidRPr="00733CB6">
        <w:rPr>
          <w:highlight w:val="lightGray"/>
        </w:rPr>
        <w:t>……………………………………………………………………..</w:t>
      </w:r>
    </w:p>
    <w:p w14:paraId="4BD05A41" w14:textId="77777777" w:rsidR="00984A83" w:rsidRPr="00984A83" w:rsidRDefault="00984A83" w:rsidP="00984A83">
      <w:pPr>
        <w:suppressAutoHyphens/>
        <w:spacing w:before="60" w:after="60" w:line="240" w:lineRule="auto"/>
        <w:ind w:left="142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3234230" w14:textId="1045EAE7" w:rsidR="00984A83" w:rsidRPr="00733CB6" w:rsidRDefault="00984A83" w:rsidP="00733CB6">
      <w:pPr>
        <w:pStyle w:val="Nagwek4"/>
        <w:numPr>
          <w:ilvl w:val="3"/>
          <w:numId w:val="8"/>
        </w:numPr>
      </w:pPr>
      <w:r w:rsidRPr="00733CB6">
        <w:t xml:space="preserve">Oświadczam, że wypełniłem </w:t>
      </w:r>
      <w:r w:rsidRPr="00733CB6">
        <w:rPr>
          <w:b/>
        </w:rPr>
        <w:t>obowiązki informacyjne przewidziane w art. 13 lub art. 14 RODO</w:t>
      </w:r>
      <w:r w:rsidRPr="00733CB6">
        <w:t>* wobec osób fizycznych, od których dane osobowe bezpośrednio lub pośrednio pozyskałem w celu ubiegania się o udzielenie zamówienia publicznego w niniejszym postępowaniu.**</w:t>
      </w:r>
    </w:p>
    <w:p w14:paraId="4AAEE55B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2A1BD8F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84A8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</w:t>
      </w:r>
      <w:r w:rsidRPr="00984A83">
        <w:rPr>
          <w:rFonts w:ascii="Times New Roman" w:eastAsia="Times New Roman" w:hAnsi="Times New Roman" w:cs="Times New Roman"/>
          <w:i/>
          <w:color w:val="000000"/>
          <w:sz w:val="16"/>
          <w:szCs w:val="16"/>
          <w:vertAlign w:val="superscript"/>
          <w:lang w:eastAsia="pl-PL"/>
        </w:rPr>
        <w:t xml:space="preserve"> </w:t>
      </w:r>
      <w:r w:rsidRPr="00984A8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  <w:p w14:paraId="01F1E734" w14:textId="77777777" w:rsidR="00984A83" w:rsidRPr="00984A83" w:rsidRDefault="00984A83" w:rsidP="00984A83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83F579C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84A8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984A8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W przypadku gdy Wykonawca </w:t>
      </w:r>
      <w:r w:rsidRPr="00984A83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10CB78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C5ABC99" w14:textId="77777777" w:rsidR="00984A83" w:rsidRPr="00984A83" w:rsidRDefault="00984A83" w:rsidP="00984A8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01F2C1" w14:textId="77777777" w:rsidR="00984A83" w:rsidRPr="00984A83" w:rsidRDefault="00984A83" w:rsidP="00984A8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5CAA04B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>Do Formularza ofertowego załączamy wymagane w specyfikacji postępowania dokumenty.</w:t>
      </w:r>
    </w:p>
    <w:p w14:paraId="59743057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96F644D" w14:textId="77777777" w:rsidR="00984A83" w:rsidRPr="00984A83" w:rsidRDefault="00984A83" w:rsidP="00984A83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167D0FD" w14:textId="77777777" w:rsidR="00984A83" w:rsidRPr="00984A83" w:rsidRDefault="00984A83" w:rsidP="00984A83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Na  </w:t>
      </w:r>
      <w:r w:rsidRPr="00367ABB">
        <w:rPr>
          <w:rFonts w:ascii="Times New Roman" w:eastAsia="Times New Roman" w:hAnsi="Times New Roman" w:cs="Times New Roman"/>
          <w:b/>
          <w:bCs/>
          <w:sz w:val="24"/>
          <w:szCs w:val="20"/>
          <w:highlight w:val="lightGray"/>
          <w:lang w:eastAsia="pl-PL"/>
        </w:rPr>
        <w:t>........</w:t>
      </w:r>
      <w:r w:rsidRPr="00984A8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 kolejno ponumerowanych stronach składamy całość oferty.</w:t>
      </w:r>
    </w:p>
    <w:p w14:paraId="26C94CC8" w14:textId="77777777" w:rsidR="00984A83" w:rsidRPr="00984A83" w:rsidRDefault="00984A83" w:rsidP="00984A83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84A83" w:rsidRPr="00984A83" w14:paraId="3AF5B122" w14:textId="77777777" w:rsidTr="00ED7732">
        <w:tc>
          <w:tcPr>
            <w:tcW w:w="3686" w:type="dxa"/>
          </w:tcPr>
          <w:p w14:paraId="13936A74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96796CB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3610BB7E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984A83" w:rsidRPr="00984A83" w14:paraId="3552F4FA" w14:textId="77777777" w:rsidTr="00ED7732">
        <w:tc>
          <w:tcPr>
            <w:tcW w:w="3686" w:type="dxa"/>
          </w:tcPr>
          <w:p w14:paraId="7E992F74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5BE67A1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049A7A50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65A6A192" w14:textId="77777777" w:rsidTr="00ED7732">
        <w:tc>
          <w:tcPr>
            <w:tcW w:w="3686" w:type="dxa"/>
          </w:tcPr>
          <w:p w14:paraId="4A8CF136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C0E8F05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75916397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6647F436" w14:textId="77777777" w:rsidTr="00ED7732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449158D9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70A4B82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00FF896E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2EA1912C" w14:textId="77777777" w:rsidTr="00ED7732">
        <w:tc>
          <w:tcPr>
            <w:tcW w:w="3686" w:type="dxa"/>
            <w:tcBorders>
              <w:top w:val="dashed" w:sz="4" w:space="0" w:color="auto"/>
            </w:tcBorders>
          </w:tcPr>
          <w:p w14:paraId="71709EBF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0886F69B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3CAF5D78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074B10E4" w14:textId="77777777" w:rsidR="00984A83" w:rsidRPr="00984A83" w:rsidRDefault="00984A83" w:rsidP="00984A83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65D3AE60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284304293"/>
    </w:p>
    <w:p w14:paraId="04D597E2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306803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12E354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A7D5BF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BFDE20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B92E04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2738B9" w14:textId="77777777" w:rsidR="00984A83" w:rsidRPr="00984A83" w:rsidRDefault="00984A83" w:rsidP="00984A83">
      <w:pPr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6D2BD5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Toc519155605"/>
      <w:r w:rsidRPr="00984A83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Załącznik A1: ”Oświadczenie Wykonawcy o spełnieniu warunków </w:t>
      </w:r>
      <w:r w:rsidRPr="00984A83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udziału w postępowaniu”</w:t>
      </w:r>
      <w:bookmarkEnd w:id="0"/>
      <w:bookmarkEnd w:id="1"/>
    </w:p>
    <w:p w14:paraId="55377FF1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4D341A3D" w14:textId="77777777" w:rsidR="00984A83" w:rsidRPr="00984A83" w:rsidRDefault="00984A83" w:rsidP="00984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A83">
        <w:rPr>
          <w:rFonts w:ascii="Times New Roman" w:eastAsia="Times New Roman" w:hAnsi="Times New Roman" w:cs="Times New Roman"/>
          <w:lang w:eastAsia="pl-PL"/>
        </w:rPr>
        <w:t>Przystępując do udziału w postępowaniu o zamówienie publiczne, w trybie przetargu nieograniczonego niniejszym składamy oświadczenie o spełnieniu warunków udziału w postępowaniu w sprawie: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984A83" w:rsidRPr="00984A83" w14:paraId="6FBA6799" w14:textId="77777777" w:rsidTr="00ED7732">
        <w:trPr>
          <w:trHeight w:val="1019"/>
        </w:trPr>
        <w:tc>
          <w:tcPr>
            <w:tcW w:w="9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2DF8042" w14:textId="77777777" w:rsidR="00984A83" w:rsidRPr="00984A83" w:rsidRDefault="00984A83" w:rsidP="00984A83">
            <w:pPr>
              <w:suppressAutoHyphens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olejów i smarów dla PKM, Sp. z o.o. </w:t>
            </w:r>
          </w:p>
          <w:p w14:paraId="3348459C" w14:textId="77777777" w:rsidR="00984A83" w:rsidRPr="00984A83" w:rsidRDefault="00984A83" w:rsidP="00984A83">
            <w:pPr>
              <w:suppressAutoHyphens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Gliwicach ul. Chorzowska 150</w:t>
            </w:r>
          </w:p>
          <w:p w14:paraId="76A33F25" w14:textId="2F8DF7F0" w:rsidR="00984A83" w:rsidRPr="00984A83" w:rsidRDefault="00984A83" w:rsidP="00984A83">
            <w:pPr>
              <w:suppressAutoHyphens/>
              <w:spacing w:after="0" w:line="24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sprawy: PKM/PN/TM/</w:t>
            </w:r>
            <w:r w:rsidR="00AC5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984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/2020</w:t>
            </w:r>
          </w:p>
        </w:tc>
      </w:tr>
    </w:tbl>
    <w:p w14:paraId="5D254DD8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B283BA5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A83">
        <w:rPr>
          <w:rFonts w:ascii="Times New Roman" w:eastAsia="Times New Roman" w:hAnsi="Times New Roman" w:cs="Times New Roman"/>
          <w:lang w:eastAsia="pl-PL"/>
        </w:rPr>
        <w:t>Nazwa Wykonawcy:</w:t>
      </w:r>
    </w:p>
    <w:p w14:paraId="51852386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9474"/>
      </w:tblGrid>
      <w:tr w:rsidR="00984A83" w:rsidRPr="00984A83" w14:paraId="7F9F6FF8" w14:textId="77777777" w:rsidTr="00ED7732">
        <w:tc>
          <w:tcPr>
            <w:tcW w:w="9497" w:type="dxa"/>
            <w:shd w:val="pct12" w:color="auto" w:fill="auto"/>
          </w:tcPr>
          <w:p w14:paraId="7BB0ABC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43BC262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240F724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2297720F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26FF71C2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A83">
        <w:rPr>
          <w:rFonts w:ascii="Times New Roman" w:eastAsia="Times New Roman" w:hAnsi="Times New Roman" w:cs="Times New Roman"/>
          <w:lang w:eastAsia="pl-PL"/>
        </w:rPr>
        <w:t>Adres:</w:t>
      </w:r>
    </w:p>
    <w:p w14:paraId="30BBDDD1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4"/>
      </w:tblGrid>
      <w:tr w:rsidR="00984A83" w:rsidRPr="00984A83" w14:paraId="7525B067" w14:textId="77777777" w:rsidTr="00ED7732">
        <w:tc>
          <w:tcPr>
            <w:tcW w:w="9497" w:type="dxa"/>
            <w:shd w:val="pct12" w:color="auto" w:fill="auto"/>
          </w:tcPr>
          <w:p w14:paraId="32397990" w14:textId="77777777" w:rsidR="00984A83" w:rsidRPr="00984A83" w:rsidRDefault="00984A83" w:rsidP="00984A83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61F94C99" w14:textId="77777777" w:rsidR="00984A83" w:rsidRPr="00984A83" w:rsidRDefault="00984A83" w:rsidP="00984A83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33FC67C5" w14:textId="77777777" w:rsidR="00984A83" w:rsidRPr="00984A83" w:rsidRDefault="00984A83" w:rsidP="00984A83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41ED5654" w14:textId="77777777" w:rsidR="00984A83" w:rsidRPr="00984A83" w:rsidRDefault="00984A83" w:rsidP="00984A83">
      <w:pPr>
        <w:tabs>
          <w:tab w:val="left" w:pos="14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4915B88B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61559924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E0E274" w14:textId="77777777" w:rsidR="00984A83" w:rsidRPr="00984A83" w:rsidRDefault="00984A83" w:rsidP="00984A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>w imieniu Wykonawcy oświadczamy, że spełniamy warunki udziału w postępowaniu</w:t>
      </w:r>
    </w:p>
    <w:p w14:paraId="6D5C56F4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80AE2E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A6BE9B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EAF402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A8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</w:t>
      </w:r>
      <w:r w:rsidRPr="00984A83">
        <w:rPr>
          <w:rFonts w:ascii="Times New Roman" w:eastAsia="Times New Roman" w:hAnsi="Times New Roman" w:cs="Times New Roman"/>
          <w:lang w:eastAsia="pl-PL"/>
        </w:rPr>
        <w:tab/>
      </w:r>
      <w:r w:rsidRPr="00984A83">
        <w:rPr>
          <w:rFonts w:ascii="Times New Roman" w:eastAsia="Times New Roman" w:hAnsi="Times New Roman" w:cs="Times New Roman"/>
          <w:lang w:eastAsia="pl-PL"/>
        </w:rPr>
        <w:tab/>
      </w:r>
      <w:r w:rsidRPr="00984A83">
        <w:rPr>
          <w:rFonts w:ascii="Times New Roman" w:eastAsia="Times New Roman" w:hAnsi="Times New Roman" w:cs="Times New Roman"/>
          <w:lang w:eastAsia="pl-PL"/>
        </w:rPr>
        <w:tab/>
      </w:r>
      <w:r w:rsidRPr="00984A83">
        <w:rPr>
          <w:rFonts w:ascii="Times New Roman" w:eastAsia="Times New Roman" w:hAnsi="Times New Roman" w:cs="Times New Roman"/>
          <w:lang w:eastAsia="pl-PL"/>
        </w:rPr>
        <w:tab/>
      </w:r>
    </w:p>
    <w:p w14:paraId="189FD74E" w14:textId="77777777" w:rsidR="00984A83" w:rsidRPr="00984A83" w:rsidRDefault="00984A83" w:rsidP="00984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713985D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5C8F722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</w:t>
      </w: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84A83" w:rsidRPr="00984A83" w14:paraId="6D203AA9" w14:textId="77777777" w:rsidTr="00ED7732">
        <w:tc>
          <w:tcPr>
            <w:tcW w:w="3686" w:type="dxa"/>
          </w:tcPr>
          <w:p w14:paraId="19BDBAE8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EB80ACF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15836757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984A83" w:rsidRPr="00984A83" w14:paraId="7532F222" w14:textId="77777777" w:rsidTr="00ED7732">
        <w:tc>
          <w:tcPr>
            <w:tcW w:w="3686" w:type="dxa"/>
          </w:tcPr>
          <w:p w14:paraId="08775F3B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68D1B65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4E60DE0A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3B8ACFCD" w14:textId="77777777" w:rsidTr="00ED7732">
        <w:tc>
          <w:tcPr>
            <w:tcW w:w="3686" w:type="dxa"/>
          </w:tcPr>
          <w:p w14:paraId="3E7FEDA6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CCCD757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696DFCDE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3224BF82" w14:textId="77777777" w:rsidTr="00ED7732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5752CEAD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ECFAF92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208F3D05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2D457C5C" w14:textId="77777777" w:rsidTr="00ED7732">
        <w:tc>
          <w:tcPr>
            <w:tcW w:w="3686" w:type="dxa"/>
            <w:tcBorders>
              <w:top w:val="dashed" w:sz="4" w:space="0" w:color="auto"/>
            </w:tcBorders>
          </w:tcPr>
          <w:p w14:paraId="46D3BE22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44320B5F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4EEB205D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5DC09077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984A83" w:rsidRPr="00984A83" w:rsidSect="00733CB6">
          <w:headerReference w:type="default" r:id="rId7"/>
          <w:footerReference w:type="default" r:id="rId8"/>
          <w:footnotePr>
            <w:numRestart w:val="eachPage"/>
          </w:footnotePr>
          <w:pgSz w:w="11907" w:h="16840" w:code="9"/>
          <w:pgMar w:top="1021" w:right="907" w:bottom="907" w:left="1134" w:header="709" w:footer="709" w:gutter="0"/>
          <w:pgNumType w:start="1"/>
          <w:cols w:space="708"/>
          <w:docGrid w:linePitch="299"/>
        </w:sectPr>
      </w:pPr>
    </w:p>
    <w:p w14:paraId="3F73042A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Toc284304294"/>
      <w:bookmarkStart w:id="3" w:name="_Toc519155606"/>
      <w:r w:rsidRPr="00984A83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Załącznik A2: ”Oświadczenie Wykonawcy o braku podstaw do wykluczenia </w:t>
      </w:r>
      <w:r w:rsidRPr="00984A83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z postępowania”</w:t>
      </w:r>
      <w:bookmarkEnd w:id="2"/>
      <w:bookmarkEnd w:id="3"/>
    </w:p>
    <w:p w14:paraId="3A739E6B" w14:textId="77777777" w:rsidR="00984A83" w:rsidRPr="00984A83" w:rsidRDefault="00984A83" w:rsidP="00984A83">
      <w:pPr>
        <w:tabs>
          <w:tab w:val="left" w:pos="33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0913C93" w14:textId="77777777" w:rsidR="00984A83" w:rsidRPr="00984A83" w:rsidRDefault="00984A83" w:rsidP="00984A83">
      <w:pPr>
        <w:tabs>
          <w:tab w:val="left" w:pos="33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ECD94BD" w14:textId="77777777" w:rsidR="00984A83" w:rsidRPr="00984A83" w:rsidRDefault="00984A83" w:rsidP="00984A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A83">
        <w:rPr>
          <w:rFonts w:ascii="Times New Roman" w:eastAsia="Times New Roman" w:hAnsi="Times New Roman" w:cs="Times New Roman"/>
          <w:lang w:eastAsia="pl-PL"/>
        </w:rPr>
        <w:t>Przystępując do udziału w postępowaniu o zamówienie publiczne, w trybie przetargu nieograniczonego</w:t>
      </w:r>
      <w:r w:rsidRPr="00984A83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984A83">
        <w:rPr>
          <w:rFonts w:ascii="Times New Roman" w:eastAsia="Times New Roman" w:hAnsi="Times New Roman" w:cs="Times New Roman"/>
          <w:lang w:eastAsia="pl-PL"/>
        </w:rPr>
        <w:t>niniejszym składamy oświadczenie o spełnieniu warunków udziału w postępowaniu w sprawie: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984A83" w:rsidRPr="00984A83" w14:paraId="5CE167B8" w14:textId="77777777" w:rsidTr="00ED7732">
        <w:trPr>
          <w:trHeight w:val="1019"/>
        </w:trPr>
        <w:tc>
          <w:tcPr>
            <w:tcW w:w="9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FCFFF7D" w14:textId="77777777" w:rsidR="00984A83" w:rsidRPr="00984A83" w:rsidRDefault="00984A83" w:rsidP="00984A83">
            <w:pPr>
              <w:suppressAutoHyphens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olejów i smarów dla PKM, Sp. z o.o.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Gliwicach ul. Chorzowska 150</w:t>
            </w:r>
          </w:p>
          <w:p w14:paraId="398921C5" w14:textId="252C8D8F" w:rsidR="00984A83" w:rsidRPr="00984A83" w:rsidRDefault="00984A83" w:rsidP="00984A83">
            <w:pPr>
              <w:suppressAutoHyphens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sprawy: PKM/PN/TM/</w:t>
            </w:r>
            <w:r w:rsidR="00AC5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984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/2020</w:t>
            </w:r>
          </w:p>
        </w:tc>
      </w:tr>
    </w:tbl>
    <w:p w14:paraId="4E54DFED" w14:textId="77777777" w:rsidR="00984A83" w:rsidRPr="00984A83" w:rsidRDefault="00984A83" w:rsidP="00984A83">
      <w:pPr>
        <w:tabs>
          <w:tab w:val="left" w:pos="33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91F5806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A83">
        <w:rPr>
          <w:rFonts w:ascii="Times New Roman" w:eastAsia="Times New Roman" w:hAnsi="Times New Roman" w:cs="Times New Roman"/>
          <w:lang w:eastAsia="pl-PL"/>
        </w:rPr>
        <w:t>Nazwa Wykonawcy:</w:t>
      </w:r>
    </w:p>
    <w:p w14:paraId="32809840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9474"/>
      </w:tblGrid>
      <w:tr w:rsidR="00984A83" w:rsidRPr="00984A83" w14:paraId="262FD954" w14:textId="77777777" w:rsidTr="00ED7732">
        <w:tc>
          <w:tcPr>
            <w:tcW w:w="9497" w:type="dxa"/>
            <w:shd w:val="pct12" w:color="auto" w:fill="auto"/>
          </w:tcPr>
          <w:p w14:paraId="0A5DA05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44DC582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542EE5B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14B12D4E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6C23CF3E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A83">
        <w:rPr>
          <w:rFonts w:ascii="Times New Roman" w:eastAsia="Times New Roman" w:hAnsi="Times New Roman" w:cs="Times New Roman"/>
          <w:lang w:eastAsia="pl-PL"/>
        </w:rPr>
        <w:t>Adres:</w:t>
      </w:r>
    </w:p>
    <w:p w14:paraId="34D2696C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4"/>
      </w:tblGrid>
      <w:tr w:rsidR="00984A83" w:rsidRPr="00984A83" w14:paraId="2B081949" w14:textId="77777777" w:rsidTr="00ED7732">
        <w:tc>
          <w:tcPr>
            <w:tcW w:w="9497" w:type="dxa"/>
            <w:shd w:val="pct12" w:color="auto" w:fill="auto"/>
          </w:tcPr>
          <w:p w14:paraId="07231D4B" w14:textId="77777777" w:rsidR="00984A83" w:rsidRPr="00984A83" w:rsidRDefault="00984A83" w:rsidP="00984A83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69277D8A" w14:textId="77777777" w:rsidR="00984A83" w:rsidRPr="00984A83" w:rsidRDefault="00984A83" w:rsidP="00984A83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70BECC8D" w14:textId="77777777" w:rsidR="00984A83" w:rsidRPr="00984A83" w:rsidRDefault="00984A83" w:rsidP="00984A83">
      <w:pPr>
        <w:tabs>
          <w:tab w:val="left" w:pos="14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62BA1E8D" w14:textId="77777777" w:rsidR="00984A83" w:rsidRPr="00984A83" w:rsidRDefault="00984A83" w:rsidP="00984A83">
      <w:pPr>
        <w:tabs>
          <w:tab w:val="left" w:pos="30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ab/>
      </w:r>
    </w:p>
    <w:p w14:paraId="193305A1" w14:textId="77777777" w:rsidR="00984A83" w:rsidRPr="00984A83" w:rsidRDefault="00984A83" w:rsidP="00984A83">
      <w:pPr>
        <w:tabs>
          <w:tab w:val="left" w:pos="339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>w imieniu Wykonawcy oświadczamy, że:</w:t>
      </w:r>
    </w:p>
    <w:p w14:paraId="556BB55F" w14:textId="77777777" w:rsidR="00984A83" w:rsidRPr="00984A83" w:rsidRDefault="00984A83" w:rsidP="00984A83">
      <w:pPr>
        <w:tabs>
          <w:tab w:val="left" w:pos="339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>brak jest podstaw do wykluczenia nas z postępowania o udzielenie zamówienia z powodu niespełnienia warunków, o których mowa w art. 24 ust. 1 pkt 12-23 oraz ust. 5 pkt 1 ustawy</w:t>
      </w: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Prawo Zamówień Publicznych</w:t>
      </w:r>
    </w:p>
    <w:p w14:paraId="2019ED15" w14:textId="77777777" w:rsidR="00984A83" w:rsidRPr="00984A83" w:rsidRDefault="00984A83" w:rsidP="00984A83">
      <w:pPr>
        <w:tabs>
          <w:tab w:val="left" w:pos="339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DA903DD" w14:textId="77777777" w:rsidR="00984A83" w:rsidRPr="00984A83" w:rsidRDefault="00984A83" w:rsidP="00984A83">
      <w:pPr>
        <w:tabs>
          <w:tab w:val="left" w:pos="339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84A83" w:rsidRPr="00984A83" w14:paraId="4C77F5EF" w14:textId="77777777" w:rsidTr="00ED7732">
        <w:tc>
          <w:tcPr>
            <w:tcW w:w="3686" w:type="dxa"/>
          </w:tcPr>
          <w:p w14:paraId="780608D4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A8D9B2A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45864E55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984A83" w:rsidRPr="00984A83" w14:paraId="30C2134E" w14:textId="77777777" w:rsidTr="00ED7732">
        <w:tc>
          <w:tcPr>
            <w:tcW w:w="3686" w:type="dxa"/>
          </w:tcPr>
          <w:p w14:paraId="3122B09C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ADE21E6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56C72422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7DCC4D46" w14:textId="77777777" w:rsidTr="00ED7732">
        <w:tc>
          <w:tcPr>
            <w:tcW w:w="3686" w:type="dxa"/>
          </w:tcPr>
          <w:p w14:paraId="206B60D8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26EF936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065B760C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791A81C0" w14:textId="77777777" w:rsidTr="00ED7732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21BD68FF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A71CE22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7AFDE3D6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689970F0" w14:textId="77777777" w:rsidTr="00ED7732">
        <w:tc>
          <w:tcPr>
            <w:tcW w:w="3686" w:type="dxa"/>
            <w:tcBorders>
              <w:top w:val="dashed" w:sz="4" w:space="0" w:color="auto"/>
            </w:tcBorders>
          </w:tcPr>
          <w:p w14:paraId="08F08A14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0EEDE754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57D02E9F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618E8598" w14:textId="77777777" w:rsidR="00984A83" w:rsidRPr="00984A83" w:rsidRDefault="00984A83" w:rsidP="00984A83">
      <w:pPr>
        <w:tabs>
          <w:tab w:val="left" w:pos="339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14:paraId="33A81354" w14:textId="77777777" w:rsidR="00984A83" w:rsidRPr="00984A83" w:rsidRDefault="00984A83" w:rsidP="00984A83">
      <w:pPr>
        <w:pageBreakBefore/>
        <w:tabs>
          <w:tab w:val="num" w:pos="360"/>
        </w:tabs>
        <w:suppressAutoHyphens/>
        <w:spacing w:before="60" w:after="120" w:line="240" w:lineRule="auto"/>
        <w:jc w:val="center"/>
        <w:outlineLvl w:val="0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984A83" w:rsidRPr="00984A83" w:rsidSect="00ED7732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7" w:h="16840" w:code="9"/>
          <w:pgMar w:top="1021" w:right="907" w:bottom="907" w:left="1134" w:header="709" w:footer="709" w:gutter="0"/>
          <w:cols w:space="708"/>
          <w:titlePg/>
          <w:docGrid w:linePitch="360"/>
        </w:sectPr>
      </w:pPr>
    </w:p>
    <w:p w14:paraId="51FA41B3" w14:textId="77777777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kern w:val="28"/>
          <w:szCs w:val="32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4" w:name="_Toc519155607"/>
      <w:r w:rsidRPr="00984A83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Załącznik B: „Cena oferty”</w:t>
      </w:r>
      <w:bookmarkEnd w:id="4"/>
    </w:p>
    <w:p w14:paraId="08B7551C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C48C7EB" w14:textId="77777777" w:rsidR="00984A83" w:rsidRPr="00984A83" w:rsidRDefault="00984A83" w:rsidP="00984A83">
      <w:pPr>
        <w:widowControl w:val="0"/>
        <w:autoSpaceDE w:val="0"/>
        <w:autoSpaceDN w:val="0"/>
        <w:adjustRightInd w:val="0"/>
        <w:spacing w:after="72" w:line="288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dostaw objętych zamówieniem - zgodnie z wymogami zawartymi w </w:t>
      </w:r>
      <w:r w:rsidRPr="00984A83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Istotnych Warunków Zamówienia</w:t>
      </w:r>
      <w:r w:rsidRPr="0098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oferujemy następującą cenę:</w:t>
      </w:r>
    </w:p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23"/>
        <w:gridCol w:w="1199"/>
        <w:gridCol w:w="1919"/>
        <w:gridCol w:w="7"/>
        <w:gridCol w:w="1511"/>
        <w:gridCol w:w="1362"/>
        <w:gridCol w:w="2159"/>
      </w:tblGrid>
      <w:tr w:rsidR="00984A83" w:rsidRPr="00984A83" w14:paraId="2C304836" w14:textId="77777777" w:rsidTr="001D0587">
        <w:trPr>
          <w:cantSplit/>
          <w:tblHeader/>
          <w:jc w:val="center"/>
        </w:trPr>
        <w:tc>
          <w:tcPr>
            <w:tcW w:w="468" w:type="dxa"/>
          </w:tcPr>
          <w:p w14:paraId="0F2A7DC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proofErr w:type="spellStart"/>
            <w:r w:rsidRPr="00984A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6722" w:type="dxa"/>
            <w:gridSpan w:val="2"/>
          </w:tcPr>
          <w:p w14:paraId="6C281B6C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Nazwa produktu </w:t>
            </w:r>
          </w:p>
        </w:tc>
        <w:tc>
          <w:tcPr>
            <w:tcW w:w="1919" w:type="dxa"/>
          </w:tcPr>
          <w:p w14:paraId="59B10029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handlowa wg producenta</w:t>
            </w:r>
          </w:p>
        </w:tc>
        <w:tc>
          <w:tcPr>
            <w:tcW w:w="1518" w:type="dxa"/>
            <w:gridSpan w:val="2"/>
          </w:tcPr>
          <w:p w14:paraId="765FFD88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CENA jednostkowa netto (bez podatku VAT)</w:t>
            </w:r>
          </w:p>
        </w:tc>
        <w:tc>
          <w:tcPr>
            <w:tcW w:w="1362" w:type="dxa"/>
          </w:tcPr>
          <w:p w14:paraId="5B8E4609" w14:textId="2DD63E05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Szacunkowa ilość / </w:t>
            </w:r>
            <w:r w:rsidR="00843C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12</w:t>
            </w:r>
            <w:r w:rsidRPr="00984A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miesi</w:t>
            </w:r>
            <w:r w:rsidR="00843C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ęcy</w:t>
            </w:r>
          </w:p>
          <w:p w14:paraId="7C21BC6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</w:tcPr>
          <w:p w14:paraId="3544D1C5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Wartość (bez podatku VAT)</w:t>
            </w:r>
          </w:p>
        </w:tc>
      </w:tr>
      <w:tr w:rsidR="00984A83" w:rsidRPr="00984A83" w14:paraId="520CB63E" w14:textId="77777777" w:rsidTr="001D0587">
        <w:trPr>
          <w:cantSplit/>
          <w:tblHeader/>
          <w:jc w:val="center"/>
        </w:trPr>
        <w:tc>
          <w:tcPr>
            <w:tcW w:w="468" w:type="dxa"/>
          </w:tcPr>
          <w:p w14:paraId="534F0AB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22" w:type="dxa"/>
            <w:gridSpan w:val="2"/>
          </w:tcPr>
          <w:p w14:paraId="1A5A28A8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0FD66E48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14:paraId="30516AF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2" w:type="dxa"/>
          </w:tcPr>
          <w:p w14:paraId="3E806E87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601CF5C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6 = 4 x 5</w:t>
            </w:r>
          </w:p>
        </w:tc>
      </w:tr>
      <w:tr w:rsidR="00984A83" w:rsidRPr="00984A83" w14:paraId="2F3B89CB" w14:textId="77777777" w:rsidTr="001D0587">
        <w:trPr>
          <w:trHeight w:val="1956"/>
          <w:jc w:val="center"/>
        </w:trPr>
        <w:tc>
          <w:tcPr>
            <w:tcW w:w="468" w:type="dxa"/>
            <w:vMerge w:val="restart"/>
          </w:tcPr>
          <w:p w14:paraId="4CB84D27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722" w:type="dxa"/>
            <w:gridSpan w:val="2"/>
            <w:vMerge w:val="restart"/>
          </w:tcPr>
          <w:p w14:paraId="5574A8D5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Olej silnikowy „E5”</w:t>
            </w:r>
          </w:p>
          <w:p w14:paraId="777DE125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33334C9E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wielosezonowy olej do wysokoprężnych silników wolnossących lub turbodoładowanych (w tym Euro2) autobusów komunikacji miejskiej: </w:t>
            </w:r>
          </w:p>
          <w:p w14:paraId="520F0CC2" w14:textId="77777777" w:rsidR="00984A83" w:rsidRPr="00984A83" w:rsidRDefault="00984A83" w:rsidP="00984A83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MAN D0826 LUH 12 - w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>autobusach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 MAN NL 222,</w:t>
            </w:r>
          </w:p>
          <w:p w14:paraId="266953A2" w14:textId="77777777" w:rsidR="00984A83" w:rsidRPr="00984A83" w:rsidRDefault="00984A83" w:rsidP="00984A83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Volvo DH-10-A w autobusach Volvo B-10B LE.</w:t>
            </w:r>
          </w:p>
          <w:p w14:paraId="31BA2992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4DD996F6" w14:textId="77777777" w:rsidR="00984A83" w:rsidRPr="00984A83" w:rsidRDefault="00984A83" w:rsidP="00984A83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lepkości: SAE 15W/40;</w:t>
            </w:r>
          </w:p>
          <w:p w14:paraId="2F813BCD" w14:textId="77777777" w:rsidR="00984A83" w:rsidRPr="00984A83" w:rsidRDefault="00984A83" w:rsidP="00984A83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jakości: ACEA E5;</w:t>
            </w:r>
          </w:p>
          <w:p w14:paraId="0BDFF88C" w14:textId="77777777" w:rsidR="00984A83" w:rsidRPr="00984A83" w:rsidRDefault="00984A83" w:rsidP="00984A83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dopuszczenie MAN M 3275-1  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);</w:t>
            </w:r>
          </w:p>
          <w:p w14:paraId="2A4EDADE" w14:textId="77777777" w:rsidR="00984A83" w:rsidRPr="00984A83" w:rsidRDefault="00984A83" w:rsidP="00984A83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dopuszczenie Volvo VDS-2 lub VDS-3 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14:paraId="2E2F3F7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highlight w:val="yellow"/>
                <w:lang w:eastAsia="pl-PL"/>
              </w:rPr>
            </w:pPr>
          </w:p>
          <w:p w14:paraId="65A31A7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highlight w:val="yellow"/>
                <w:lang w:eastAsia="pl-PL"/>
              </w:rPr>
            </w:pPr>
          </w:p>
          <w:p w14:paraId="3D3A22D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highlight w:val="yellow"/>
                <w:lang w:eastAsia="pl-PL"/>
              </w:rPr>
            </w:pPr>
          </w:p>
          <w:p w14:paraId="7A57580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03D856FE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1D8DF0F8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69621163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42051D" w14:textId="4A1449D5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69CB16EE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64A72D08" w14:textId="77777777" w:rsidTr="001D0587">
        <w:trPr>
          <w:trHeight w:val="1956"/>
          <w:jc w:val="center"/>
        </w:trPr>
        <w:tc>
          <w:tcPr>
            <w:tcW w:w="468" w:type="dxa"/>
            <w:vMerge/>
          </w:tcPr>
          <w:p w14:paraId="1A2208B7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26B51166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0B694362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604ACB7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306C44EF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49D6136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677AD2D5" w14:textId="77777777" w:rsidTr="001D0587">
        <w:trPr>
          <w:trHeight w:val="2249"/>
          <w:jc w:val="center"/>
        </w:trPr>
        <w:tc>
          <w:tcPr>
            <w:tcW w:w="468" w:type="dxa"/>
            <w:vMerge w:val="restart"/>
          </w:tcPr>
          <w:p w14:paraId="7C7772A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6722" w:type="dxa"/>
            <w:gridSpan w:val="2"/>
            <w:vMerge w:val="restart"/>
          </w:tcPr>
          <w:p w14:paraId="0D758BD1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Olej silnikowy „E4/E7”</w:t>
            </w:r>
          </w:p>
          <w:p w14:paraId="7181982E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13B812F3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wielosezonowy olej do wysokoprężnych  silników turbodoładowanych (Euro3) oraz napędu hydrostatycznego wentylatora autobusów komunikacji miejskiej: </w:t>
            </w:r>
          </w:p>
          <w:p w14:paraId="17BBC008" w14:textId="77777777" w:rsidR="00984A83" w:rsidRPr="00984A83" w:rsidRDefault="00984A83" w:rsidP="00984A8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pl-PL"/>
              </w:rPr>
              <w:t xml:space="preserve">MAN D0836 LUH 02 –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w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>autobusach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984A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pl-PL"/>
              </w:rPr>
              <w:t xml:space="preserve">MAN NL 223,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pl-PL"/>
              </w:rPr>
              <w:t>Jelcz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pl-PL"/>
              </w:rPr>
              <w:t xml:space="preserve"> M125M,</w:t>
            </w:r>
          </w:p>
          <w:p w14:paraId="18C2BEE3" w14:textId="77777777" w:rsidR="00984A83" w:rsidRPr="00984A83" w:rsidRDefault="00984A83" w:rsidP="00984A8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pl-PL"/>
              </w:rPr>
              <w:t xml:space="preserve">MAN D2866 LUH 28 –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w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>autobusach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984A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pl-PL"/>
              </w:rPr>
              <w:t>MAN A23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, </w:t>
            </w:r>
          </w:p>
          <w:p w14:paraId="0221C4FD" w14:textId="77777777" w:rsidR="00984A83" w:rsidRPr="00984A83" w:rsidRDefault="00984A83" w:rsidP="00984A8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pl-PL"/>
              </w:rPr>
              <w:t xml:space="preserve">MAN D0836 LUH 40 -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w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>autobusach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 MAN </w:t>
            </w:r>
            <w:r w:rsidRPr="00984A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pl-PL"/>
              </w:rPr>
              <w:t>A21,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 </w:t>
            </w:r>
          </w:p>
          <w:p w14:paraId="648ECC10" w14:textId="77777777" w:rsidR="00984A83" w:rsidRPr="00984A83" w:rsidRDefault="00984A83" w:rsidP="00984A8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DAF PE228C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 autobusach Solaris Urbino15 i 18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(2006),</w:t>
            </w:r>
          </w:p>
          <w:p w14:paraId="55377DD2" w14:textId="77777777" w:rsidR="00984A83" w:rsidRPr="00984A83" w:rsidRDefault="00984A83" w:rsidP="00984A8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Volvo D9B260EC06 – w autobusie Volvo 7700.</w:t>
            </w:r>
          </w:p>
          <w:p w14:paraId="4CE2C35F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326DE46F" w14:textId="77777777" w:rsidR="00984A83" w:rsidRPr="00984A83" w:rsidRDefault="00984A83" w:rsidP="00984A83">
            <w:pPr>
              <w:numPr>
                <w:ilvl w:val="4"/>
                <w:numId w:val="15"/>
              </w:numPr>
              <w:suppressAutoHyphens/>
              <w:spacing w:before="60" w:after="60" w:line="240" w:lineRule="auto"/>
              <w:ind w:left="372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lepkości: SAE 10W/40;</w:t>
            </w:r>
          </w:p>
          <w:p w14:paraId="3CE156C2" w14:textId="77777777" w:rsidR="00984A83" w:rsidRPr="00984A83" w:rsidRDefault="00984A83" w:rsidP="00984A83">
            <w:pPr>
              <w:numPr>
                <w:ilvl w:val="4"/>
                <w:numId w:val="15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jakości: ACEA E4/E7;</w:t>
            </w:r>
          </w:p>
          <w:p w14:paraId="2BCA218D" w14:textId="77777777" w:rsidR="00984A83" w:rsidRPr="00984A83" w:rsidRDefault="00984A83" w:rsidP="00984A83">
            <w:pPr>
              <w:numPr>
                <w:ilvl w:val="4"/>
                <w:numId w:val="15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dopuszczenie MAN M 3277 (należy dołączyć odpis aktualnego dopuszczenia);</w:t>
            </w:r>
          </w:p>
          <w:p w14:paraId="0475E63C" w14:textId="77777777" w:rsidR="00984A83" w:rsidRPr="00984A83" w:rsidRDefault="00984A83" w:rsidP="00984A83">
            <w:pPr>
              <w:numPr>
                <w:ilvl w:val="4"/>
                <w:numId w:val="15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dopuszczenie  Volvo VDS-3 (należy dołączyć odpis aktualnego dopuszczenia);</w:t>
            </w:r>
          </w:p>
          <w:p w14:paraId="3A0E2E44" w14:textId="77777777" w:rsidR="00984A83" w:rsidRPr="00984A83" w:rsidRDefault="00984A83" w:rsidP="00984A83">
            <w:pPr>
              <w:numPr>
                <w:ilvl w:val="4"/>
                <w:numId w:val="15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dopuszczenie MB 228.5 (należy dołączyć odpis aktualnego dopuszczenia);</w:t>
            </w:r>
          </w:p>
          <w:p w14:paraId="4D11AF75" w14:textId="77777777" w:rsidR="00984A83" w:rsidRPr="00984A83" w:rsidRDefault="00984A83" w:rsidP="00984A83">
            <w:pPr>
              <w:spacing w:before="60" w:after="60" w:line="240" w:lineRule="auto"/>
              <w:ind w:left="340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3A8503A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EA09F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8C2815" w14:textId="77777777" w:rsidR="00984A83" w:rsidRPr="00984A83" w:rsidRDefault="00984A83" w:rsidP="00984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27EA9D0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6E97B318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BE8279" w14:textId="0C603D12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</w:t>
            </w:r>
          </w:p>
          <w:p w14:paraId="43A0456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9289E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6EC06F4D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11699DBD" w14:textId="77777777" w:rsidTr="001D0587">
        <w:trPr>
          <w:trHeight w:val="2248"/>
          <w:jc w:val="center"/>
        </w:trPr>
        <w:tc>
          <w:tcPr>
            <w:tcW w:w="468" w:type="dxa"/>
            <w:vMerge/>
          </w:tcPr>
          <w:p w14:paraId="6DF72AF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3E37392A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6798E36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6F5832B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259E89F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E1EDF4E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1BBAFC3D" w14:textId="77777777" w:rsidTr="001D0587">
        <w:trPr>
          <w:trHeight w:val="2622"/>
          <w:jc w:val="center"/>
        </w:trPr>
        <w:tc>
          <w:tcPr>
            <w:tcW w:w="468" w:type="dxa"/>
            <w:vMerge w:val="restart"/>
          </w:tcPr>
          <w:p w14:paraId="1BD50C7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6722" w:type="dxa"/>
            <w:gridSpan w:val="2"/>
            <w:vMerge w:val="restart"/>
          </w:tcPr>
          <w:p w14:paraId="574B080B" w14:textId="77777777" w:rsidR="00984A83" w:rsidRPr="00984A83" w:rsidRDefault="00984A83" w:rsidP="0098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Olej silnikowy „E6/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E5/E4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”</w:t>
            </w:r>
          </w:p>
          <w:p w14:paraId="7480624A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7C4797FB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wielosezonowy olej do nowoczesnych wysokoprężnych  silników turbodoładowanych (Euro4 lub Euro5/EEV lub Euro6) z  filtrem cząstek stałych  (lub bez filtra cząstek stałych),  z systemami EGR lub SCR, do autobusów komunikacji miejskiej: </w:t>
            </w:r>
          </w:p>
          <w:p w14:paraId="619E75FD" w14:textId="77777777" w:rsidR="00984A83" w:rsidRPr="00984A83" w:rsidRDefault="00984A83" w:rsidP="00984A83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DAF PR 228 S -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w autobusach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pl-PL"/>
              </w:rPr>
              <w:t>Solaris Urbino18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,</w:t>
            </w:r>
          </w:p>
          <w:p w14:paraId="172143DA" w14:textId="77777777" w:rsidR="00984A83" w:rsidRPr="00984A83" w:rsidRDefault="00984A83" w:rsidP="00984A8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DAF PR 183 S3 -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w autobusach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pl-PL"/>
              </w:rPr>
              <w:t>Solaris Urbino12,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  <w:p w14:paraId="7234CCF9" w14:textId="77777777" w:rsidR="00984A83" w:rsidRPr="00984A83" w:rsidRDefault="00984A83" w:rsidP="00984A8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DAF PR 265 U2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w autobusach Solaris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Urbino 12 lub 18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6EA850EF" w14:textId="77777777" w:rsidR="00984A83" w:rsidRPr="00984A83" w:rsidRDefault="00984A83" w:rsidP="00984A8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>MAN D2066LUH47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–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de-DE" w:eastAsia="pl-PL"/>
              </w:rPr>
              <w:t xml:space="preserve">w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de-DE" w:eastAsia="pl-PL"/>
              </w:rPr>
              <w:t>autobusach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de-DE" w:eastAsia="pl-PL"/>
              </w:rPr>
              <w:t xml:space="preserve">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>MAN A23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,</w:t>
            </w:r>
          </w:p>
          <w:p w14:paraId="4A35D0FE" w14:textId="77777777" w:rsidR="00984A83" w:rsidRPr="00984A83" w:rsidRDefault="00984A83" w:rsidP="00984A8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DAF PR 183 U2 -  w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>autobusach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Solaris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Urbino 12;</w:t>
            </w:r>
          </w:p>
          <w:p w14:paraId="0D9F76F8" w14:textId="77777777" w:rsidR="00984A83" w:rsidRPr="00984A83" w:rsidRDefault="00984A83" w:rsidP="00984A8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DAF PR 228 U1 -  w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>autobusach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Solaris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Urbino 15;</w:t>
            </w:r>
          </w:p>
          <w:p w14:paraId="39A3C1A4" w14:textId="77777777" w:rsidR="00984A83" w:rsidRPr="00984A83" w:rsidRDefault="00984A83" w:rsidP="00984A8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DAF PR 228 S2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-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w autobusach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pl-PL"/>
              </w:rPr>
              <w:t>Solaris Urbino18;</w:t>
            </w:r>
          </w:p>
          <w:p w14:paraId="5A48773C" w14:textId="77777777" w:rsidR="00984A83" w:rsidRPr="00984A83" w:rsidRDefault="00984A83" w:rsidP="00984A8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DAF / PACCAR MX-11 210 H1 -  w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>autobusach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pl-PL"/>
              </w:rPr>
              <w:t xml:space="preserve">Solaris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Urbino 12;</w:t>
            </w:r>
          </w:p>
          <w:p w14:paraId="29131DA7" w14:textId="77777777" w:rsidR="00984A83" w:rsidRPr="00984A83" w:rsidRDefault="00984A83" w:rsidP="00984A8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DAF / PACCAR MX-11 240 H1 -  w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>autobusach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pl-PL"/>
              </w:rPr>
              <w:t xml:space="preserve">Solaris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Urbino 18.</w:t>
            </w:r>
          </w:p>
          <w:p w14:paraId="5D6555E0" w14:textId="77777777" w:rsidR="00984A83" w:rsidRPr="00984A83" w:rsidRDefault="00984A83" w:rsidP="0098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  <w:p w14:paraId="139C53C9" w14:textId="77777777" w:rsidR="00984A83" w:rsidRPr="00984A83" w:rsidRDefault="00984A83" w:rsidP="0098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3.2 Wymagania</w:t>
            </w:r>
          </w:p>
          <w:p w14:paraId="6F46FE96" w14:textId="77777777" w:rsidR="00984A83" w:rsidRPr="00984A83" w:rsidRDefault="00984A83" w:rsidP="00984A83">
            <w:pPr>
              <w:numPr>
                <w:ilvl w:val="4"/>
                <w:numId w:val="16"/>
              </w:numPr>
              <w:suppressAutoHyphens/>
              <w:spacing w:before="60" w:after="60" w:line="240" w:lineRule="auto"/>
              <w:ind w:left="372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lepkości SAE 5W/30;</w:t>
            </w:r>
          </w:p>
          <w:p w14:paraId="11A1C604" w14:textId="77777777" w:rsidR="00984A83" w:rsidRPr="00984A83" w:rsidRDefault="00984A83" w:rsidP="00984A83">
            <w:pPr>
              <w:numPr>
                <w:ilvl w:val="4"/>
                <w:numId w:val="16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jakości ACEA – E6;</w:t>
            </w:r>
          </w:p>
          <w:p w14:paraId="0636554F" w14:textId="77777777" w:rsidR="00984A83" w:rsidRPr="00984A83" w:rsidRDefault="00984A83" w:rsidP="00984A83">
            <w:pPr>
              <w:numPr>
                <w:ilvl w:val="4"/>
                <w:numId w:val="16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dopuszczenie MAN M 3477 oraz MAN M 3677 (należy dołączyć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odpis aktualnego dopuszczenia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);</w:t>
            </w:r>
          </w:p>
          <w:p w14:paraId="6D73609C" w14:textId="77777777" w:rsidR="00984A83" w:rsidRPr="00984A83" w:rsidRDefault="00984A83" w:rsidP="00984A83">
            <w:pPr>
              <w:spacing w:before="60" w:after="60" w:line="240" w:lineRule="auto"/>
              <w:ind w:left="680"/>
              <w:outlineLvl w:val="4"/>
              <w:rPr>
                <w:rFonts w:ascii="Times New Roman" w:eastAsia="Times New Roman" w:hAnsi="Times New Roman" w:cs="Times New Roman"/>
                <w:bCs/>
                <w:color w:val="993300"/>
                <w:sz w:val="20"/>
                <w:szCs w:val="20"/>
                <w:lang w:eastAsia="pl-PL"/>
              </w:rPr>
            </w:pPr>
          </w:p>
          <w:p w14:paraId="7E4E2140" w14:textId="77777777" w:rsidR="00984A83" w:rsidRPr="00984A83" w:rsidRDefault="00984A83" w:rsidP="00984A83">
            <w:pPr>
              <w:spacing w:before="60" w:after="60" w:line="240" w:lineRule="auto"/>
              <w:ind w:left="680"/>
              <w:outlineLvl w:val="4"/>
              <w:rPr>
                <w:rFonts w:ascii="Times New Roman" w:eastAsia="Times New Roman" w:hAnsi="Times New Roman" w:cs="Times New Roman"/>
                <w:bCs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165E99B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463B2ED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6780942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C119F3" w14:textId="5FE0F911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10000</w:t>
            </w:r>
          </w:p>
          <w:p w14:paraId="6D0D616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5FB73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04955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E30F9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D8EE0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30D099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43BF44B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363924A1" w14:textId="77777777" w:rsidTr="001D0587">
        <w:trPr>
          <w:trHeight w:val="2622"/>
          <w:jc w:val="center"/>
        </w:trPr>
        <w:tc>
          <w:tcPr>
            <w:tcW w:w="468" w:type="dxa"/>
            <w:vMerge/>
          </w:tcPr>
          <w:p w14:paraId="6F6B840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0AB3FE06" w14:textId="77777777" w:rsidR="00984A83" w:rsidRPr="00984A83" w:rsidRDefault="00984A83" w:rsidP="00984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3624CFC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3D439D1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65EF7EF5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FE66EE5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60CB64C8" w14:textId="77777777" w:rsidTr="001D0587">
        <w:trPr>
          <w:trHeight w:val="1148"/>
          <w:jc w:val="center"/>
        </w:trPr>
        <w:tc>
          <w:tcPr>
            <w:tcW w:w="468" w:type="dxa"/>
            <w:vMerge w:val="restart"/>
          </w:tcPr>
          <w:p w14:paraId="493EFB5F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6722" w:type="dxa"/>
            <w:gridSpan w:val="2"/>
            <w:vMerge w:val="restart"/>
          </w:tcPr>
          <w:p w14:paraId="103E3EE9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Olej silnikowy 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„EEV”</w:t>
            </w:r>
          </w:p>
          <w:p w14:paraId="3F002A7D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046ADFF2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wielosezonowy olej do nowoczesnych silników wysokoprężnych turbodoładowanych  z  filtrem cząstek stałych do autobusów komunikacji miejskiej:</w:t>
            </w:r>
          </w:p>
          <w:p w14:paraId="131DF4EC" w14:textId="77777777" w:rsidR="00984A83" w:rsidRPr="00984A83" w:rsidRDefault="00984A83" w:rsidP="00984A83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DC9 29 – w autobusach Scania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Omnicity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. </w:t>
            </w:r>
          </w:p>
          <w:p w14:paraId="7F49C97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4.2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4CC1C75F" w14:textId="77777777" w:rsidR="00984A83" w:rsidRPr="00984A83" w:rsidRDefault="00984A83" w:rsidP="00984A83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lepkości SAE 10W/40;</w:t>
            </w:r>
          </w:p>
          <w:p w14:paraId="410A60C0" w14:textId="77777777" w:rsidR="00984A83" w:rsidRPr="00984A83" w:rsidRDefault="00984A83" w:rsidP="00984A83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obecność produktu na aktualnej liście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dopuszczeń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olejów SCANIA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Low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Ash 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(należy dołączyć 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odpis aktualnego dopuszczenia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14:paraId="462E8C67" w14:textId="77777777" w:rsidR="00984A83" w:rsidRPr="00984A83" w:rsidRDefault="00984A83" w:rsidP="00984A83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02CD1F6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123AF0B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7A324439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pl-PL"/>
              </w:rPr>
            </w:pPr>
          </w:p>
          <w:p w14:paraId="75702D13" w14:textId="1989F15F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6B7E212B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77339E2C" w14:textId="77777777" w:rsidTr="001D0587">
        <w:trPr>
          <w:trHeight w:val="1148"/>
          <w:jc w:val="center"/>
        </w:trPr>
        <w:tc>
          <w:tcPr>
            <w:tcW w:w="468" w:type="dxa"/>
            <w:vMerge/>
          </w:tcPr>
          <w:p w14:paraId="75E637BA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1BF4CA11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shd w:val="pct10" w:color="auto" w:fill="auto"/>
            <w:vAlign w:val="center"/>
          </w:tcPr>
          <w:p w14:paraId="18F8AC72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shd w:val="pct10" w:color="auto" w:fill="auto"/>
            <w:vAlign w:val="center"/>
          </w:tcPr>
          <w:p w14:paraId="16FC42B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bottom w:val="single" w:sz="4" w:space="0" w:color="auto"/>
            </w:tcBorders>
          </w:tcPr>
          <w:p w14:paraId="6698544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</w:tc>
        <w:tc>
          <w:tcPr>
            <w:tcW w:w="2159" w:type="dxa"/>
            <w:vMerge/>
            <w:shd w:val="pct10" w:color="auto" w:fill="auto"/>
            <w:vAlign w:val="center"/>
          </w:tcPr>
          <w:p w14:paraId="7CE4F90F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7308748C" w14:textId="77777777" w:rsidTr="001D0587">
        <w:trPr>
          <w:trHeight w:val="917"/>
          <w:jc w:val="center"/>
        </w:trPr>
        <w:tc>
          <w:tcPr>
            <w:tcW w:w="468" w:type="dxa"/>
          </w:tcPr>
          <w:p w14:paraId="1247E337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722" w:type="dxa"/>
            <w:gridSpan w:val="2"/>
          </w:tcPr>
          <w:p w14:paraId="6AE477BD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Olej silnikowy „E6”</w:t>
            </w:r>
          </w:p>
          <w:p w14:paraId="59D287CB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7CB05394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wielosezonowy olej do nowoczesnych silników wysokoprężnych turbodoładowanych  z  filtrem cząstek stałych do autobusów komunikacji miejskiej:</w:t>
            </w:r>
          </w:p>
          <w:p w14:paraId="138356FE" w14:textId="77777777" w:rsidR="00984A83" w:rsidRPr="00984A83" w:rsidRDefault="00984A83" w:rsidP="00984A83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CUMMINS ISB 6.7 – w autobusach Solaris. </w:t>
            </w:r>
          </w:p>
          <w:p w14:paraId="30AD1C6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5.2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7C284661" w14:textId="77777777" w:rsidR="00984A83" w:rsidRPr="00984A83" w:rsidRDefault="00984A83" w:rsidP="00984A83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670" w:hanging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lepkości SAE 15W-40;</w:t>
            </w:r>
          </w:p>
          <w:p w14:paraId="3020EDB4" w14:textId="77777777" w:rsidR="00984A83" w:rsidRPr="00984A83" w:rsidRDefault="00984A83" w:rsidP="00984A83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670" w:hanging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jakości API CK-4 / ACEA - E9</w:t>
            </w:r>
          </w:p>
          <w:p w14:paraId="7A4BCC9B" w14:textId="77777777" w:rsidR="00984A83" w:rsidRPr="00984A83" w:rsidRDefault="00984A83" w:rsidP="00984A83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527" w:hanging="1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obecność produktu na aktualnej liście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dopuszczeń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olejów CUMMINS CES 20086 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). 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8F55BA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CB085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130BBB3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18E226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A8B11D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9F48D4" w14:textId="2D5A1587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2000</w:t>
            </w:r>
          </w:p>
          <w:p w14:paraId="24B9B5B3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7C4EDA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E9A4DC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  <w:p w14:paraId="6866777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E011CFE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C2082D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C0804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D0562FC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B30C87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F46C9C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0F78725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778F205F" w14:textId="77777777" w:rsidTr="001D0587">
        <w:trPr>
          <w:trHeight w:val="917"/>
          <w:jc w:val="center"/>
        </w:trPr>
        <w:tc>
          <w:tcPr>
            <w:tcW w:w="468" w:type="dxa"/>
            <w:vMerge w:val="restart"/>
          </w:tcPr>
          <w:p w14:paraId="266C2475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6722" w:type="dxa"/>
            <w:gridSpan w:val="2"/>
            <w:vMerge w:val="restart"/>
          </w:tcPr>
          <w:p w14:paraId="1DBF7140" w14:textId="77777777" w:rsidR="00984A83" w:rsidRPr="00984A83" w:rsidRDefault="00984A83" w:rsidP="00984A83">
            <w:pPr>
              <w:spacing w:before="240"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Olej silnikowy do napędu hydraulicznego wentylatora </w:t>
            </w:r>
          </w:p>
          <w:p w14:paraId="5468686F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447B4F67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olej do napędu wentylatora autobusów komunikacji miejskiej SCANIA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Omnicity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49A1FD88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881F73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0F2B5ED7" w14:textId="77777777" w:rsidR="00984A83" w:rsidRPr="00984A83" w:rsidRDefault="00984A83" w:rsidP="00984A83">
            <w:pPr>
              <w:numPr>
                <w:ilvl w:val="4"/>
                <w:numId w:val="22"/>
              </w:numPr>
              <w:suppressAutoHyphens/>
              <w:spacing w:before="60" w:after="60" w:line="240" w:lineRule="auto"/>
              <w:ind w:left="318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lepkości SAE 5W-40;</w:t>
            </w:r>
          </w:p>
          <w:p w14:paraId="0DE20C57" w14:textId="77777777" w:rsidR="00984A83" w:rsidRPr="00984A83" w:rsidRDefault="00984A83" w:rsidP="00984A83">
            <w:pPr>
              <w:numPr>
                <w:ilvl w:val="4"/>
                <w:numId w:val="22"/>
              </w:numPr>
              <w:suppressAutoHyphens/>
              <w:spacing w:before="60" w:after="60" w:line="240" w:lineRule="auto"/>
              <w:ind w:left="36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jakości ACEA A3/B4.</w:t>
            </w:r>
          </w:p>
          <w:p w14:paraId="34001BDB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(należy dołączyć 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odpis Karty produktu lub Świadectwa jakości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w którym będą wyszczególnione parametry potwierdzające spełnienie ww. wymagań). </w:t>
            </w:r>
          </w:p>
          <w:p w14:paraId="03396785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4C450D5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101CB88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nil"/>
            </w:tcBorders>
          </w:tcPr>
          <w:p w14:paraId="38DF738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5EBD47" w14:textId="76C3D27C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14:paraId="20904D7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F7E39B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E39F4D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21633FB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38CBE4DA" w14:textId="77777777" w:rsidTr="001D0587">
        <w:trPr>
          <w:trHeight w:val="917"/>
          <w:jc w:val="center"/>
        </w:trPr>
        <w:tc>
          <w:tcPr>
            <w:tcW w:w="468" w:type="dxa"/>
            <w:vMerge/>
          </w:tcPr>
          <w:p w14:paraId="48D9C9C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661DEB0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shd w:val="pct10" w:color="auto" w:fill="auto"/>
            <w:vAlign w:val="center"/>
          </w:tcPr>
          <w:p w14:paraId="24CE0CF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shd w:val="pct10" w:color="auto" w:fill="auto"/>
            <w:vAlign w:val="center"/>
          </w:tcPr>
          <w:p w14:paraId="0FD413A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5602E926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</w:tc>
        <w:tc>
          <w:tcPr>
            <w:tcW w:w="2159" w:type="dxa"/>
            <w:vMerge/>
            <w:shd w:val="pct10" w:color="auto" w:fill="auto"/>
            <w:vAlign w:val="center"/>
          </w:tcPr>
          <w:p w14:paraId="48B73DD5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3DC4DA9C" w14:textId="77777777" w:rsidTr="001D0587">
        <w:trPr>
          <w:trHeight w:val="2336"/>
          <w:jc w:val="center"/>
        </w:trPr>
        <w:tc>
          <w:tcPr>
            <w:tcW w:w="468" w:type="dxa"/>
            <w:vMerge w:val="restart"/>
            <w:tcBorders>
              <w:bottom w:val="single" w:sz="4" w:space="0" w:color="auto"/>
            </w:tcBorders>
          </w:tcPr>
          <w:p w14:paraId="01175C2F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  <w:p w14:paraId="78383A8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 w:val="restart"/>
            <w:tcBorders>
              <w:bottom w:val="single" w:sz="4" w:space="0" w:color="auto"/>
            </w:tcBorders>
          </w:tcPr>
          <w:p w14:paraId="2029795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Olej przekładniowy „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GL </w:t>
            </w:r>
            <w:smartTag w:uri="urn:schemas-microsoft-com:office:smarttags" w:element="metricconverter">
              <w:smartTagPr>
                <w:attr w:name="ProductID" w:val="5”"/>
              </w:smartTagPr>
              <w:r w:rsidRPr="00984A8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l-PL"/>
                </w:rPr>
                <w:t>5”</w:t>
              </w:r>
            </w:smartTag>
          </w:p>
          <w:p w14:paraId="722134E7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7EF77F7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wielosezonowy olej do przekładni głównej mostów napędowych DAF, MAN i Volvo.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7.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2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77E31575" w14:textId="77777777" w:rsidR="00984A83" w:rsidRPr="00984A83" w:rsidRDefault="00984A83" w:rsidP="00984A83">
            <w:pPr>
              <w:numPr>
                <w:ilvl w:val="4"/>
                <w:numId w:val="18"/>
              </w:numPr>
              <w:suppressAutoHyphens/>
              <w:spacing w:before="60" w:after="60" w:line="240" w:lineRule="auto"/>
              <w:ind w:left="372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jakości GL5 wg API;</w:t>
            </w:r>
          </w:p>
          <w:p w14:paraId="5DBB201D" w14:textId="77777777" w:rsidR="00984A83" w:rsidRPr="00984A83" w:rsidRDefault="00984A83" w:rsidP="00984A83">
            <w:pPr>
              <w:numPr>
                <w:ilvl w:val="4"/>
                <w:numId w:val="18"/>
              </w:numPr>
              <w:suppressAutoHyphens/>
              <w:spacing w:before="60" w:after="60" w:line="240" w:lineRule="auto"/>
              <w:ind w:left="360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993300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klasa lepkości SAE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80W/90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wg SAE J306 oraz  obecność oleju na aktualnej liście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dopuszczeń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ZF TE-ML 05A lub12E, lub 17B, lub 19B 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). </w:t>
            </w:r>
          </w:p>
        </w:tc>
        <w:tc>
          <w:tcPr>
            <w:tcW w:w="1919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ECBE70D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F6BDADB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07B7C43A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EF8F2E" w14:textId="3ED79A2C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2000</w:t>
            </w:r>
          </w:p>
          <w:p w14:paraId="1454B4B3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A4FA77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296CFE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4703DE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</w:tc>
        <w:tc>
          <w:tcPr>
            <w:tcW w:w="2159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36C535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0E1F0373" w14:textId="77777777" w:rsidTr="001D0587">
        <w:trPr>
          <w:trHeight w:val="241"/>
          <w:jc w:val="center"/>
        </w:trPr>
        <w:tc>
          <w:tcPr>
            <w:tcW w:w="468" w:type="dxa"/>
            <w:vMerge/>
          </w:tcPr>
          <w:p w14:paraId="4403758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53BF9FB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9933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960199B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76C34A7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3D0D8EED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30FB2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22F53E5A" w14:textId="77777777" w:rsidTr="001D0587">
        <w:trPr>
          <w:trHeight w:val="932"/>
          <w:jc w:val="center"/>
        </w:trPr>
        <w:tc>
          <w:tcPr>
            <w:tcW w:w="468" w:type="dxa"/>
            <w:vMerge w:val="restart"/>
          </w:tcPr>
          <w:p w14:paraId="56D3F9D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6722" w:type="dxa"/>
            <w:gridSpan w:val="2"/>
            <w:vMerge w:val="restart"/>
          </w:tcPr>
          <w:p w14:paraId="1D2392C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8C1C90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Olej przekładniowy „GL 5 ZF”</w:t>
            </w:r>
          </w:p>
          <w:p w14:paraId="3D4B2136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0645E9AA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olej przekładniowy o wydłużonym przebiegu między wymianami ( ≥ </w:t>
            </w:r>
            <w:smartTag w:uri="urn:schemas-microsoft-com:office:smarttags" w:element="metricconverter">
              <w:smartTagPr>
                <w:attr w:name="ProductID" w:val="150ﾠ000 km"/>
              </w:smartTagPr>
              <w:r w:rsidRPr="00984A83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150 000 km</w:t>
              </w:r>
            </w:smartTag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do mostów  napędowych ZF:</w:t>
            </w:r>
          </w:p>
          <w:p w14:paraId="4321D874" w14:textId="77777777" w:rsidR="00984A83" w:rsidRPr="00984A83" w:rsidRDefault="00984A83" w:rsidP="00984A83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ZF AV132 - w autobusach Solaris Urbino oraz MAN A21 i A23.</w:t>
            </w:r>
          </w:p>
          <w:p w14:paraId="0479AEBD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4B313EE8" w14:textId="77777777" w:rsidR="00984A83" w:rsidRPr="00984A83" w:rsidRDefault="00984A83" w:rsidP="00984A83">
            <w:pPr>
              <w:numPr>
                <w:ilvl w:val="4"/>
                <w:numId w:val="32"/>
              </w:numPr>
              <w:suppressAutoHyphens/>
              <w:spacing w:before="60"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jakości GL 5 wg API;</w:t>
            </w:r>
          </w:p>
          <w:p w14:paraId="3B47379A" w14:textId="77777777" w:rsidR="00984A83" w:rsidRPr="00984A83" w:rsidRDefault="00984A83" w:rsidP="00984A83">
            <w:pPr>
              <w:numPr>
                <w:ilvl w:val="4"/>
                <w:numId w:val="32"/>
              </w:numPr>
              <w:suppressAutoHyphens/>
              <w:spacing w:before="60"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lepkości SAE 80W/90 wg SAE J306;</w:t>
            </w:r>
          </w:p>
          <w:p w14:paraId="362CE94F" w14:textId="77777777" w:rsidR="00984A83" w:rsidRPr="00984A83" w:rsidRDefault="00984A83" w:rsidP="00984A83">
            <w:pPr>
              <w:numPr>
                <w:ilvl w:val="4"/>
                <w:numId w:val="32"/>
              </w:numPr>
              <w:suppressAutoHyphens/>
              <w:spacing w:before="60"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obecność oleju na aktualnej liście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dopuszczeń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ZF TE-ML 12E lub 12M 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73FF57C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D79CE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AC00F2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AD1D6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3C4CE76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6D575507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pl-PL"/>
              </w:rPr>
            </w:pPr>
          </w:p>
          <w:p w14:paraId="4A65E73A" w14:textId="625B194F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2000</w:t>
            </w: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4264754F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84A83" w:rsidRPr="00984A83" w14:paraId="64CF5593" w14:textId="77777777" w:rsidTr="001D0587">
        <w:trPr>
          <w:trHeight w:val="1154"/>
          <w:jc w:val="center"/>
        </w:trPr>
        <w:tc>
          <w:tcPr>
            <w:tcW w:w="468" w:type="dxa"/>
            <w:vMerge/>
          </w:tcPr>
          <w:p w14:paraId="3565D6B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1EEA0F8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shd w:val="pct10" w:color="auto" w:fill="auto"/>
            <w:vAlign w:val="center"/>
          </w:tcPr>
          <w:p w14:paraId="146295F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shd w:val="pct10" w:color="auto" w:fill="auto"/>
            <w:vAlign w:val="center"/>
          </w:tcPr>
          <w:p w14:paraId="2520227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5CD6DAC3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</w:tc>
        <w:tc>
          <w:tcPr>
            <w:tcW w:w="2159" w:type="dxa"/>
            <w:vMerge/>
            <w:shd w:val="pct10" w:color="auto" w:fill="auto"/>
            <w:vAlign w:val="center"/>
          </w:tcPr>
          <w:p w14:paraId="39935923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84A83" w:rsidRPr="00984A83" w14:paraId="0E1BA859" w14:textId="77777777" w:rsidTr="001D0587">
        <w:trPr>
          <w:trHeight w:val="1814"/>
          <w:jc w:val="center"/>
        </w:trPr>
        <w:tc>
          <w:tcPr>
            <w:tcW w:w="468" w:type="dxa"/>
            <w:vMerge w:val="restart"/>
          </w:tcPr>
          <w:p w14:paraId="0112DBA5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9.</w:t>
            </w:r>
          </w:p>
        </w:tc>
        <w:tc>
          <w:tcPr>
            <w:tcW w:w="6722" w:type="dxa"/>
            <w:gridSpan w:val="2"/>
            <w:vMerge w:val="restart"/>
          </w:tcPr>
          <w:p w14:paraId="4B810A5A" w14:textId="77777777" w:rsidR="00984A83" w:rsidRPr="00984A83" w:rsidRDefault="00984A83" w:rsidP="00984A83">
            <w:pPr>
              <w:tabs>
                <w:tab w:val="num" w:pos="480"/>
              </w:tabs>
              <w:spacing w:before="240"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Olej do automatycznych skrzyń biegów</w:t>
            </w:r>
          </w:p>
          <w:p w14:paraId="30770E7E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6273B703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 przekładniowy do automatycznych skrzyń biegów autobusów komunikacji miejskiej:</w:t>
            </w:r>
          </w:p>
          <w:p w14:paraId="0C40D39F" w14:textId="77777777" w:rsidR="00984A83" w:rsidRPr="00984A83" w:rsidRDefault="00984A83" w:rsidP="00984A83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ZF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Ecomat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4/5 HP 500  / 590 - w autobusach Solaris Urbino oraz MAN A21 i A23;</w:t>
            </w:r>
          </w:p>
          <w:p w14:paraId="2E0332F6" w14:textId="77777777" w:rsidR="00984A83" w:rsidRPr="00984A83" w:rsidRDefault="00984A83" w:rsidP="00984A83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668" w:hanging="26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VOITH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Diwa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 851.3 – 864.3E - w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autobusach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 Solaris Urbino, MAN A21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i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 A23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 </w:t>
            </w: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Mercedes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Citaro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O530G;</w:t>
            </w:r>
          </w:p>
          <w:p w14:paraId="4BC6C3AF" w14:textId="77777777" w:rsidR="00984A83" w:rsidRPr="00984A83" w:rsidRDefault="00984A83" w:rsidP="00984A83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668" w:hanging="26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VOITH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Diwa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 6 – 854.6 – w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autobusach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 Solaris Urbino 12;</w:t>
            </w:r>
          </w:p>
          <w:p w14:paraId="234DF2E2" w14:textId="77777777" w:rsidR="00984A83" w:rsidRPr="00984A83" w:rsidRDefault="00984A83" w:rsidP="00984A83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668" w:hanging="26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VOITH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Diwa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 6 – 864.6 – w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autobusach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 Solaris Urbino 18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i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 15;</w:t>
            </w:r>
          </w:p>
          <w:p w14:paraId="006B8792" w14:textId="77777777" w:rsidR="00984A83" w:rsidRPr="00984A83" w:rsidRDefault="00984A83" w:rsidP="00984A83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668" w:hanging="26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VOITH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Diwa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 5 – 864.5 – w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autobusach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 Solaris Urbino 18.</w:t>
            </w:r>
          </w:p>
          <w:p w14:paraId="2B807166" w14:textId="77777777" w:rsidR="00984A83" w:rsidRPr="00984A83" w:rsidRDefault="00984A83" w:rsidP="00984A83">
            <w:pPr>
              <w:suppressAutoHyphens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</w:p>
          <w:p w14:paraId="798B25C6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6A352752" w14:textId="77777777" w:rsidR="00984A83" w:rsidRPr="00984A83" w:rsidRDefault="00984A83" w:rsidP="00984A83">
            <w:pPr>
              <w:numPr>
                <w:ilvl w:val="4"/>
                <w:numId w:val="29"/>
              </w:numPr>
              <w:suppressAutoHyphens/>
              <w:spacing w:before="60" w:after="60" w:line="240" w:lineRule="auto"/>
              <w:ind w:left="317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obecność produktu na aktualnej liście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dopuszczeń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olejów 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 automatycznych skrzyń biegów ZF: TE-ML 14A lub 14B oraz klasyfikacji ATF: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Dexron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® -II D lub II E lub III F;</w:t>
            </w:r>
          </w:p>
          <w:p w14:paraId="14326183" w14:textId="77777777" w:rsidR="00984A83" w:rsidRPr="00984A83" w:rsidRDefault="00984A83" w:rsidP="00984A83">
            <w:pPr>
              <w:numPr>
                <w:ilvl w:val="4"/>
                <w:numId w:val="29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obecność produktu na aktualnej liście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dopuszczeń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olejów 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 automatycznych skrzyń biegów VOITH: H 55.6335XX lub H 55.6336XX;</w:t>
            </w:r>
          </w:p>
          <w:p w14:paraId="6BD3A791" w14:textId="77777777" w:rsidR="00984A83" w:rsidRPr="00984A83" w:rsidRDefault="00984A83" w:rsidP="00984A83">
            <w:pPr>
              <w:numPr>
                <w:ilvl w:val="4"/>
                <w:numId w:val="29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dopuszczenie MAN 339 TYPE Z1 (należy dołączyć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odpis aktualnego dopuszczenia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); </w:t>
            </w:r>
          </w:p>
          <w:p w14:paraId="31D062BB" w14:textId="77777777" w:rsidR="00984A83" w:rsidRPr="00984A83" w:rsidRDefault="00984A83" w:rsidP="00984A83">
            <w:pPr>
              <w:numPr>
                <w:ilvl w:val="4"/>
                <w:numId w:val="29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dopuszczenie MAN 339 TYPE V1 (należy dołączyć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odpis aktualnego dopuszczenia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).</w:t>
            </w:r>
          </w:p>
          <w:p w14:paraId="22687FEB" w14:textId="77777777" w:rsidR="00984A83" w:rsidRPr="00984A83" w:rsidRDefault="00984A83" w:rsidP="00984A83">
            <w:pPr>
              <w:spacing w:before="60" w:after="60" w:line="240" w:lineRule="auto"/>
              <w:ind w:left="372"/>
              <w:outlineLvl w:val="4"/>
              <w:rPr>
                <w:rFonts w:ascii="Times New Roman" w:eastAsia="Times New Roman" w:hAnsi="Times New Roman" w:cs="Times New Roman"/>
                <w:bCs/>
                <w:color w:val="993300"/>
                <w:sz w:val="20"/>
                <w:szCs w:val="20"/>
                <w:lang w:eastAsia="pl-PL"/>
              </w:rPr>
            </w:pPr>
          </w:p>
          <w:p w14:paraId="1E002800" w14:textId="77777777" w:rsidR="00984A83" w:rsidRPr="00984A83" w:rsidRDefault="00984A83" w:rsidP="00984A83">
            <w:pPr>
              <w:spacing w:before="60" w:after="60" w:line="240" w:lineRule="auto"/>
              <w:ind w:left="372"/>
              <w:outlineLvl w:val="4"/>
              <w:rPr>
                <w:rFonts w:ascii="Times New Roman" w:eastAsia="Times New Roman" w:hAnsi="Times New Roman" w:cs="Times New Roman"/>
                <w:bCs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070B425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55FDFD1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0BE35F9B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702995" w14:textId="3FB10E26" w:rsid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6000</w:t>
            </w:r>
          </w:p>
          <w:p w14:paraId="513ECE4D" w14:textId="77777777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92AD0F" w14:textId="77777777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F8B91F" w14:textId="18BDE72A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59FBF1" w14:textId="72578487" w:rsidR="001D0587" w:rsidRPr="001D0587" w:rsidRDefault="001D058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0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  <w:p w14:paraId="57ED7D93" w14:textId="77777777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131C41" w14:textId="77777777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94D1DA" w14:textId="77777777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F32400" w14:textId="77777777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D787A4" w14:textId="0F437BDA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637B593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67896751" w14:textId="77777777" w:rsidTr="001D0587">
        <w:trPr>
          <w:trHeight w:val="1775"/>
          <w:jc w:val="center"/>
        </w:trPr>
        <w:tc>
          <w:tcPr>
            <w:tcW w:w="468" w:type="dxa"/>
            <w:vMerge/>
          </w:tcPr>
          <w:p w14:paraId="5616055E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25D8D95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0B16B18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00A64AF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06977A72" w14:textId="0CD193AD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C41132C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1C5811DE" w14:textId="77777777" w:rsidTr="001D0587">
        <w:trPr>
          <w:trHeight w:val="690"/>
          <w:jc w:val="center"/>
        </w:trPr>
        <w:tc>
          <w:tcPr>
            <w:tcW w:w="468" w:type="dxa"/>
            <w:vMerge w:val="restart"/>
          </w:tcPr>
          <w:p w14:paraId="1D4D7169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722" w:type="dxa"/>
            <w:gridSpan w:val="2"/>
            <w:vMerge w:val="restart"/>
          </w:tcPr>
          <w:p w14:paraId="3F047A9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9E014E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Olej do układu wspomagania kierownicy „ZF”</w:t>
            </w:r>
          </w:p>
          <w:p w14:paraId="148F9DAB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64A06D3B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olej do układów wspomagania kierownicy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ZF autobusów komunikacji miejskiej</w:t>
            </w:r>
          </w:p>
          <w:p w14:paraId="798B4E8A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705109BA" w14:textId="77777777" w:rsidR="00984A83" w:rsidRPr="00984A83" w:rsidRDefault="00984A83" w:rsidP="00984A8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72" w:firstLine="12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zgodność ze specyfikacją 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Dexron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pl-PL"/>
              </w:rPr>
              <w:t>®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-II,  </w:t>
            </w:r>
            <w:r w:rsidRPr="00984A8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lub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III F, </w:t>
            </w:r>
            <w:r w:rsidRPr="00984A8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lub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III-G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wg  </w:t>
            </w:r>
            <w:r w:rsidRPr="00984A8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klasyfikacji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ATF</w:t>
            </w:r>
            <w:r w:rsidRPr="00984A8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;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</w:t>
            </w:r>
            <w:r w:rsidRPr="00984A8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i/lub</w:t>
            </w:r>
          </w:p>
          <w:p w14:paraId="6FEF1FAD" w14:textId="77777777" w:rsidR="00984A83" w:rsidRPr="00984A83" w:rsidRDefault="00984A83" w:rsidP="00984A8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72" w:firstLine="1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obecność produktu na aktualnej liście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dopuszczeń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olejów </w:t>
            </w:r>
            <w:r w:rsidRPr="00984A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na liście </w:t>
            </w:r>
            <w:r w:rsidRPr="00984A8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ZF</w:t>
            </w:r>
            <w:r w:rsidRPr="00984A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</w:p>
          <w:p w14:paraId="439F1A79" w14:textId="77777777" w:rsidR="00984A83" w:rsidRPr="00984A83" w:rsidRDefault="00984A83" w:rsidP="00984A83">
            <w:pPr>
              <w:suppressAutoHyphens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TE-ML 09X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14:paraId="49C759B7" w14:textId="77777777" w:rsidR="00984A83" w:rsidRPr="00984A83" w:rsidRDefault="00984A83" w:rsidP="00984A83">
            <w:pPr>
              <w:suppressAutoHyphens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7FC99F7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74F6835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3019CA5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8736F4C" w14:textId="41A60D6D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2F81A9B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5E4DFDFC" w14:textId="77777777" w:rsidTr="001D0587">
        <w:trPr>
          <w:trHeight w:val="1032"/>
          <w:jc w:val="center"/>
        </w:trPr>
        <w:tc>
          <w:tcPr>
            <w:tcW w:w="468" w:type="dxa"/>
            <w:vMerge/>
          </w:tcPr>
          <w:p w14:paraId="79B2435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46CD7A2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53D5050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2E2E16D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392DF16B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293772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7A18527A" w14:textId="77777777" w:rsidTr="001D0587">
        <w:trPr>
          <w:trHeight w:val="1332"/>
          <w:jc w:val="center"/>
        </w:trPr>
        <w:tc>
          <w:tcPr>
            <w:tcW w:w="468" w:type="dxa"/>
            <w:vMerge w:val="restart"/>
          </w:tcPr>
          <w:p w14:paraId="711593F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6722" w:type="dxa"/>
            <w:gridSpan w:val="2"/>
            <w:vMerge w:val="restart"/>
          </w:tcPr>
          <w:p w14:paraId="63D99E3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E9805E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Olej do hydrostatycznego napędu wentylatora</w:t>
            </w:r>
          </w:p>
          <w:p w14:paraId="1926C81C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7FD78A33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olej do hydrostatycznego napędu wentylatora autobusów komunikacji miejskiej Solaris Urbino, MAN A-23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Lion’s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14:paraId="0ADDB0EE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75D94B3C" w14:textId="77777777" w:rsidR="00984A83" w:rsidRPr="00984A83" w:rsidRDefault="00984A83" w:rsidP="00984A83">
            <w:pPr>
              <w:numPr>
                <w:ilvl w:val="4"/>
                <w:numId w:val="20"/>
              </w:numPr>
              <w:suppressAutoHyphens/>
              <w:spacing w:before="60" w:after="60" w:line="240" w:lineRule="auto"/>
              <w:ind w:left="372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lepkość kinematyczna w temperaturze 40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= 28, 8 – 35, 2 mm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/s;</w:t>
            </w:r>
          </w:p>
          <w:p w14:paraId="2C284684" w14:textId="77777777" w:rsidR="00984A83" w:rsidRPr="00984A83" w:rsidRDefault="00984A83" w:rsidP="00984A83">
            <w:pPr>
              <w:numPr>
                <w:ilvl w:val="4"/>
                <w:numId w:val="20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wskaźnik lepkości min: 140;</w:t>
            </w:r>
          </w:p>
          <w:p w14:paraId="20260A66" w14:textId="77777777" w:rsidR="00984A83" w:rsidRPr="00984A83" w:rsidRDefault="00984A83" w:rsidP="00984A83">
            <w:pPr>
              <w:numPr>
                <w:ilvl w:val="4"/>
                <w:numId w:val="20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max. temperatura płynięcia: -30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6E69B9BA" w14:textId="77777777" w:rsidR="00984A83" w:rsidRPr="00984A83" w:rsidRDefault="00984A83" w:rsidP="00984A83">
            <w:pPr>
              <w:numPr>
                <w:ilvl w:val="4"/>
                <w:numId w:val="20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min. temperatura zapłonu COC: 180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69070A21" w14:textId="77777777" w:rsidR="00984A83" w:rsidRPr="00984A83" w:rsidRDefault="00984A83" w:rsidP="00984A83">
            <w:pPr>
              <w:numPr>
                <w:ilvl w:val="4"/>
                <w:numId w:val="20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lepkości ISO VG: 32;</w:t>
            </w:r>
          </w:p>
          <w:p w14:paraId="4E1C940A" w14:textId="77777777" w:rsidR="00984A83" w:rsidRPr="00984A83" w:rsidRDefault="00984A83" w:rsidP="00984A83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  f) spełnienie co najmniej normy DIN 51524 cz.3.</w:t>
            </w:r>
          </w:p>
          <w:p w14:paraId="39682DBB" w14:textId="77777777" w:rsidR="00984A83" w:rsidRPr="00984A83" w:rsidRDefault="00984A83" w:rsidP="00984A83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(należy dołączyć odpis Karty produktu lub Świadectwa jakości, w którym będą wyszczególnione parametry potwierdzające spełnienie ww. wymagań).</w:t>
            </w:r>
          </w:p>
          <w:p w14:paraId="6CAF4090" w14:textId="77777777" w:rsidR="00984A83" w:rsidRPr="00984A83" w:rsidRDefault="00984A83" w:rsidP="00984A83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1A4CC82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0EA7531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442C5C4C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4DDA480" w14:textId="33E4E98D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2000</w:t>
            </w:r>
          </w:p>
          <w:p w14:paraId="75FCBAFB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9E326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FFB589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32E4442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1E4B6AEA" w14:textId="77777777" w:rsidTr="001D0587">
        <w:trPr>
          <w:trHeight w:val="1365"/>
          <w:jc w:val="center"/>
        </w:trPr>
        <w:tc>
          <w:tcPr>
            <w:tcW w:w="468" w:type="dxa"/>
            <w:vMerge/>
          </w:tcPr>
          <w:p w14:paraId="1221144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1A128D8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shd w:val="pct10" w:color="auto" w:fill="auto"/>
            <w:vAlign w:val="center"/>
          </w:tcPr>
          <w:p w14:paraId="54CC494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shd w:val="pct10" w:color="auto" w:fill="auto"/>
            <w:vAlign w:val="center"/>
          </w:tcPr>
          <w:p w14:paraId="3C2550A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7E9451FC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litrów</w:t>
            </w:r>
          </w:p>
          <w:p w14:paraId="1B1A34A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6280C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F2F5CE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/>
            <w:shd w:val="pct10" w:color="auto" w:fill="auto"/>
            <w:vAlign w:val="center"/>
          </w:tcPr>
          <w:p w14:paraId="1BCCE3C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59182228" w14:textId="77777777" w:rsidTr="001D0587">
        <w:trPr>
          <w:trHeight w:val="786"/>
          <w:jc w:val="center"/>
        </w:trPr>
        <w:tc>
          <w:tcPr>
            <w:tcW w:w="468" w:type="dxa"/>
            <w:vMerge w:val="restart"/>
          </w:tcPr>
          <w:p w14:paraId="4E51652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6722" w:type="dxa"/>
            <w:gridSpan w:val="2"/>
            <w:vMerge w:val="restart"/>
          </w:tcPr>
          <w:p w14:paraId="23A17FD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5B19D8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Smar wielofunkcyjny</w:t>
            </w:r>
          </w:p>
          <w:p w14:paraId="09F49EF5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0882D3D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uniwersalny smar litowy, przeznaczony do smarowania wysoko obciążonych łożysk tocznych i elementów pracujących ślizgowo a w szczególności: łożysk piast kół samochodów, innych łożysk kulkowych lub wałeczkowych, przegubów układu kierowniczego, sworzni zwrotnic kół jezdnych, wałów napędowych oraz innych typowych elementów w samochodach ciężarowych (autobusach).</w:t>
            </w:r>
          </w:p>
          <w:p w14:paraId="6D9AA98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667F20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3427DBCC" w14:textId="77777777" w:rsidR="00984A83" w:rsidRPr="00984A83" w:rsidRDefault="00984A83" w:rsidP="00984A83">
            <w:pPr>
              <w:numPr>
                <w:ilvl w:val="4"/>
                <w:numId w:val="23"/>
              </w:numPr>
              <w:tabs>
                <w:tab w:val="num" w:pos="480"/>
              </w:tabs>
              <w:suppressAutoHyphens/>
              <w:spacing w:after="0" w:line="240" w:lineRule="auto"/>
              <w:ind w:left="360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 KP2K-20 wg DIN 51 825;</w:t>
            </w:r>
          </w:p>
          <w:p w14:paraId="7827ED88" w14:textId="77777777" w:rsidR="00984A83" w:rsidRPr="00984A83" w:rsidRDefault="00984A83" w:rsidP="00984A83">
            <w:pPr>
              <w:numPr>
                <w:ilvl w:val="4"/>
                <w:numId w:val="23"/>
              </w:numPr>
              <w:tabs>
                <w:tab w:val="num" w:pos="480"/>
              </w:tabs>
              <w:suppressAutoHyphens/>
              <w:spacing w:after="0" w:line="240" w:lineRule="auto"/>
              <w:ind w:left="340" w:right="-10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de-DE" w:eastAsia="pl-PL"/>
              </w:rPr>
            </w:pPr>
            <w:proofErr w:type="spellStart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klasa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NLGI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nr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2 ; </w:t>
            </w:r>
          </w:p>
          <w:p w14:paraId="2ED0851A" w14:textId="77777777" w:rsidR="00984A83" w:rsidRPr="00984A83" w:rsidRDefault="00984A83" w:rsidP="00984A83">
            <w:pPr>
              <w:numPr>
                <w:ilvl w:val="4"/>
                <w:numId w:val="23"/>
              </w:numPr>
              <w:tabs>
                <w:tab w:val="num" w:pos="480"/>
              </w:tabs>
              <w:suppressAutoHyphens/>
              <w:spacing w:after="0" w:line="240" w:lineRule="auto"/>
              <w:ind w:left="340" w:right="-10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de-DE"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środek zagęszczający: lit;</w:t>
            </w:r>
          </w:p>
          <w:p w14:paraId="108EF251" w14:textId="77777777" w:rsidR="00984A83" w:rsidRPr="00984A83" w:rsidRDefault="00984A83" w:rsidP="00984A83">
            <w:pPr>
              <w:numPr>
                <w:ilvl w:val="4"/>
                <w:numId w:val="23"/>
              </w:numPr>
              <w:tabs>
                <w:tab w:val="num" w:pos="480"/>
              </w:tabs>
              <w:suppressAutoHyphens/>
              <w:spacing w:after="0" w:line="240" w:lineRule="auto"/>
              <w:ind w:left="340" w:right="-10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temperatura kroplenia -  powyżej 185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984A83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pl-PL"/>
              </w:rPr>
              <w:t>wg ASTM D 566)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56F2C5EC" w14:textId="77777777" w:rsidR="00984A83" w:rsidRPr="00984A83" w:rsidRDefault="00984A83" w:rsidP="00984A83">
            <w:pPr>
              <w:numPr>
                <w:ilvl w:val="4"/>
                <w:numId w:val="23"/>
              </w:numPr>
              <w:tabs>
                <w:tab w:val="num" w:pos="480"/>
              </w:tabs>
              <w:suppressAutoHyphens/>
              <w:spacing w:after="0" w:line="240" w:lineRule="auto"/>
              <w:ind w:left="340" w:right="-10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temp. pracy ciągłej = -20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 do +130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C.</w:t>
            </w:r>
          </w:p>
          <w:p w14:paraId="3A9FC6ED" w14:textId="77777777" w:rsidR="00984A83" w:rsidRPr="00984A83" w:rsidRDefault="00984A83" w:rsidP="00984A83">
            <w:pPr>
              <w:spacing w:after="0" w:line="240" w:lineRule="auto"/>
              <w:ind w:left="340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(należy dołączyć odpis Karty produktu lub Świadectwa jakości, w którym będą wyszczególnione parametry potwierdzające spełnienie ww. wymagań).</w:t>
            </w:r>
          </w:p>
          <w:p w14:paraId="1E9F43EC" w14:textId="77777777" w:rsidR="00984A83" w:rsidRPr="00984A83" w:rsidRDefault="00984A83" w:rsidP="00984A83">
            <w:pPr>
              <w:spacing w:after="0" w:line="240" w:lineRule="auto"/>
              <w:ind w:left="340"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5EFD75B2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3C991A0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5887B197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BB9FDB" w14:textId="721F5109" w:rsid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</w:t>
            </w:r>
          </w:p>
          <w:p w14:paraId="02A0AC17" w14:textId="77777777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5D4686" w14:textId="435A847D" w:rsidR="00984A83" w:rsidRDefault="005D396D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kilogramów</w:t>
            </w:r>
          </w:p>
          <w:p w14:paraId="657193AC" w14:textId="77777777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23D851" w14:textId="77777777" w:rsid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B4D927" w14:textId="513B25BE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7CFB8B3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3A55019E" w14:textId="77777777" w:rsidTr="001D0587">
        <w:trPr>
          <w:trHeight w:val="1623"/>
          <w:jc w:val="center"/>
        </w:trPr>
        <w:tc>
          <w:tcPr>
            <w:tcW w:w="468" w:type="dxa"/>
            <w:vMerge/>
          </w:tcPr>
          <w:p w14:paraId="0DE33179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5FEDB9BC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3DFB45C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6BB0AD0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73EA8ED3" w14:textId="029975D9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876382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3109391C" w14:textId="77777777" w:rsidTr="001D0587">
        <w:trPr>
          <w:trHeight w:val="1101"/>
          <w:jc w:val="center"/>
        </w:trPr>
        <w:tc>
          <w:tcPr>
            <w:tcW w:w="468" w:type="dxa"/>
            <w:vMerge w:val="restart"/>
          </w:tcPr>
          <w:p w14:paraId="6A2BCEE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6722" w:type="dxa"/>
            <w:gridSpan w:val="2"/>
            <w:vMerge w:val="restart"/>
          </w:tcPr>
          <w:p w14:paraId="2DAC8EB1" w14:textId="77777777" w:rsidR="00984A83" w:rsidRPr="00984A83" w:rsidRDefault="00984A83" w:rsidP="00984A83">
            <w:pPr>
              <w:tabs>
                <w:tab w:val="num" w:pos="480"/>
              </w:tabs>
              <w:spacing w:before="240" w:after="12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Smar do piast osi 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ZF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  <w:p w14:paraId="4FEAE6EE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01AA0F02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smar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 piast osi napędowej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ZF AV 132  i osi wleczonej ZF AV 132N  - w autobusach  Solaris Urbino. </w:t>
            </w:r>
          </w:p>
          <w:p w14:paraId="740E6B55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6838912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obecność produktu na aktualnej liście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dopuszczeń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produktów smarowych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ZF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TE-ML 12H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14:paraId="5D2501C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C2C24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A40F7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F1EA7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BCFE2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3D6FAC2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002B7F8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1FC7219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60CB18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5D5C17C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3DB8CCE8" w14:textId="77777777" w:rsidTr="001D0587">
        <w:trPr>
          <w:trHeight w:val="1100"/>
          <w:jc w:val="center"/>
        </w:trPr>
        <w:tc>
          <w:tcPr>
            <w:tcW w:w="468" w:type="dxa"/>
            <w:vMerge/>
          </w:tcPr>
          <w:p w14:paraId="49E0BEC3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4E0325A4" w14:textId="77777777" w:rsidR="00984A83" w:rsidRPr="00984A83" w:rsidRDefault="00984A83" w:rsidP="00984A83">
            <w:pPr>
              <w:tabs>
                <w:tab w:val="num" w:pos="480"/>
              </w:tabs>
              <w:spacing w:before="240"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69C7E682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34E2F29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0180DA15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kilogramów</w:t>
            </w: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73B019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28ACA074" w14:textId="77777777" w:rsidTr="001D0587">
        <w:trPr>
          <w:trHeight w:val="1386"/>
          <w:jc w:val="center"/>
        </w:trPr>
        <w:tc>
          <w:tcPr>
            <w:tcW w:w="468" w:type="dxa"/>
            <w:vMerge w:val="restart"/>
          </w:tcPr>
          <w:p w14:paraId="7599B76B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6722" w:type="dxa"/>
            <w:gridSpan w:val="2"/>
            <w:vMerge w:val="restart"/>
          </w:tcPr>
          <w:p w14:paraId="251E8D9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Smar do piast i zwrotnic osi przedniej ZF RL85/A</w:t>
            </w:r>
          </w:p>
          <w:p w14:paraId="202AAE4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06D8EA6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26064581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smar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 piast 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zwrotnic osi przedniej ZF RL85/A - w autobusach Solaris Urbino.</w:t>
            </w:r>
          </w:p>
          <w:p w14:paraId="59A53F7A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33810E74" w14:textId="77777777" w:rsidR="00984A83" w:rsidRPr="00984A83" w:rsidRDefault="00984A83" w:rsidP="00984A83">
            <w:pPr>
              <w:numPr>
                <w:ilvl w:val="4"/>
                <w:numId w:val="24"/>
              </w:numPr>
              <w:suppressAutoHyphens/>
              <w:spacing w:before="60" w:after="60" w:line="240" w:lineRule="auto"/>
              <w:ind w:left="318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smary uniwersalne na bazie mydeł litowych, mieszalny z olejami mineralnymi;</w:t>
            </w:r>
          </w:p>
          <w:p w14:paraId="79143787" w14:textId="77777777" w:rsidR="00984A83" w:rsidRPr="00984A83" w:rsidRDefault="00984A83" w:rsidP="00984A83">
            <w:pPr>
              <w:numPr>
                <w:ilvl w:val="4"/>
                <w:numId w:val="24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NLGI 2;</w:t>
            </w:r>
          </w:p>
          <w:p w14:paraId="17A32983" w14:textId="77777777" w:rsidR="00984A83" w:rsidRPr="00984A83" w:rsidRDefault="00984A83" w:rsidP="00984A83">
            <w:pPr>
              <w:numPr>
                <w:ilvl w:val="4"/>
                <w:numId w:val="24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oznaczenie produktu smarowego KP2N-30 zgodnie z DIN 51 502 lub ISO L-X-CDEB2 zgodnie z ISO 6743-9.</w:t>
            </w:r>
          </w:p>
          <w:p w14:paraId="697C369E" w14:textId="77777777" w:rsidR="00984A83" w:rsidRPr="00984A83" w:rsidRDefault="00984A83" w:rsidP="00984A83">
            <w:pPr>
              <w:spacing w:before="60" w:after="60" w:line="240" w:lineRule="auto"/>
              <w:ind w:left="318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(należy dołączyć odpis Karty produktu lub Świadectwa jakości, w którym będą wyszczególnione parametry potwierdzające spełnienie ww. wymagań). </w:t>
            </w:r>
          </w:p>
          <w:p w14:paraId="5D4835CC" w14:textId="77777777" w:rsidR="00984A83" w:rsidRPr="00984A83" w:rsidRDefault="00984A83" w:rsidP="00984A83">
            <w:pPr>
              <w:spacing w:before="60" w:after="60" w:line="240" w:lineRule="auto"/>
              <w:ind w:left="68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3644AA40" w14:textId="77777777" w:rsidR="00984A83" w:rsidRPr="00984A83" w:rsidRDefault="00984A83" w:rsidP="00984A83">
            <w:pPr>
              <w:spacing w:before="60" w:after="60" w:line="240" w:lineRule="auto"/>
              <w:ind w:left="68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3443C9C" w14:textId="77777777" w:rsidR="00984A83" w:rsidRPr="00984A83" w:rsidRDefault="00984A83" w:rsidP="00984A83">
            <w:pPr>
              <w:spacing w:before="60" w:after="60" w:line="240" w:lineRule="auto"/>
              <w:ind w:left="68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BD5DA9A" w14:textId="77777777" w:rsidR="00984A83" w:rsidRPr="00984A83" w:rsidRDefault="00984A83" w:rsidP="00984A83">
            <w:pPr>
              <w:spacing w:before="60" w:after="60" w:line="240" w:lineRule="auto"/>
              <w:ind w:left="68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6302D0E" w14:textId="77777777" w:rsidR="00984A83" w:rsidRPr="00984A83" w:rsidRDefault="00984A83" w:rsidP="00984A83">
            <w:pPr>
              <w:spacing w:before="60" w:after="60" w:line="240" w:lineRule="auto"/>
              <w:ind w:left="68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13D13E2" w14:textId="77777777" w:rsidR="00984A83" w:rsidRPr="00984A83" w:rsidRDefault="00984A83" w:rsidP="00984A83">
            <w:pPr>
              <w:spacing w:before="60" w:after="60" w:line="240" w:lineRule="auto"/>
              <w:ind w:left="68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F307582" w14:textId="77777777" w:rsidR="00984A83" w:rsidRPr="00984A83" w:rsidRDefault="00984A83" w:rsidP="00984A83">
            <w:pPr>
              <w:spacing w:before="60" w:after="60" w:line="240" w:lineRule="auto"/>
              <w:ind w:left="68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2118BCB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4D0D931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1CCF9A54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pl-PL"/>
              </w:rPr>
            </w:pPr>
          </w:p>
          <w:p w14:paraId="63604BA6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004315EC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7CADD92A" w14:textId="77777777" w:rsidTr="001D0587">
        <w:trPr>
          <w:trHeight w:val="1385"/>
          <w:jc w:val="center"/>
        </w:trPr>
        <w:tc>
          <w:tcPr>
            <w:tcW w:w="468" w:type="dxa"/>
            <w:vMerge/>
          </w:tcPr>
          <w:p w14:paraId="019451F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32185D9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6BCA8DC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54AD9AD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231A0B4A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kilogramów</w:t>
            </w: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92FDFE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3724829E" w14:textId="77777777" w:rsidTr="001D0587">
        <w:trPr>
          <w:trHeight w:val="1269"/>
          <w:jc w:val="center"/>
        </w:trPr>
        <w:tc>
          <w:tcPr>
            <w:tcW w:w="468" w:type="dxa"/>
            <w:vMerge w:val="restart"/>
          </w:tcPr>
          <w:p w14:paraId="34711333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6722" w:type="dxa"/>
            <w:gridSpan w:val="2"/>
            <w:vMerge w:val="restart"/>
          </w:tcPr>
          <w:p w14:paraId="70FA579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Smar do wałów napędowych współpracujących z automatycznymi skrzynkami biegów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Voith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lub ZF i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retarderem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(zwalniaczem hydraulicznym)</w:t>
            </w: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</w:p>
          <w:p w14:paraId="4EFEB09E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BCA6DF3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3FE8C0DE" w14:textId="77777777" w:rsidR="00984A83" w:rsidRPr="00984A83" w:rsidRDefault="00984A83" w:rsidP="00984A83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smar do wałów napędowych współpracujących z automatycznymi skrzynkami biegów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Voith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lub ZF i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retarderem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(zwalniaczem hydraulicznym),</w:t>
            </w:r>
          </w:p>
          <w:p w14:paraId="5F3BEA53" w14:textId="77777777" w:rsidR="00984A83" w:rsidRPr="00984A83" w:rsidRDefault="00984A83" w:rsidP="00984A83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 o znacznej odporności na wysokie temperatury, skutecznej ochronie antykorozyjnej oraz wysokiej odporności na obciążenia mechaniczne i termiczne.</w:t>
            </w:r>
          </w:p>
          <w:p w14:paraId="18995EA7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4ED0E0BE" w14:textId="77777777" w:rsidR="00984A83" w:rsidRPr="00984A83" w:rsidRDefault="00984A83" w:rsidP="00984A83">
            <w:pPr>
              <w:numPr>
                <w:ilvl w:val="4"/>
                <w:numId w:val="21"/>
              </w:numPr>
              <w:suppressAutoHyphens/>
              <w:spacing w:before="60" w:after="60" w:line="240" w:lineRule="auto"/>
              <w:ind w:left="372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klasa jakości GC-LB wg klasyfikacji ASTM D-4950 lub 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>ISO L-X-CDEB2 zgodnie z ISO 6743-9 ;</w:t>
            </w:r>
          </w:p>
          <w:p w14:paraId="3E4ABC14" w14:textId="77777777" w:rsidR="00984A83" w:rsidRPr="00984A83" w:rsidRDefault="00984A83" w:rsidP="00984A83">
            <w:pPr>
              <w:numPr>
                <w:ilvl w:val="4"/>
                <w:numId w:val="21"/>
              </w:numPr>
              <w:suppressAutoHyphens/>
              <w:spacing w:before="60" w:after="60" w:line="240" w:lineRule="auto"/>
              <w:ind w:left="36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NLGI nr 2 lub 3 (wg DIN 51 807T1);</w:t>
            </w:r>
          </w:p>
          <w:p w14:paraId="541E2A0D" w14:textId="77777777" w:rsidR="00984A83" w:rsidRPr="00984A83" w:rsidRDefault="00984A83" w:rsidP="00984A83">
            <w:pPr>
              <w:numPr>
                <w:ilvl w:val="4"/>
                <w:numId w:val="21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temperatura kroplenia – powyżej 250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 (wg DIN ISO 2176);</w:t>
            </w:r>
          </w:p>
          <w:p w14:paraId="244005F2" w14:textId="77777777" w:rsidR="00984A83" w:rsidRPr="00984A83" w:rsidRDefault="00984A83" w:rsidP="00984A83">
            <w:pPr>
              <w:numPr>
                <w:ilvl w:val="4"/>
                <w:numId w:val="21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zakres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temp.pracy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ciągłej = -30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 do +140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 (praca okresowo w temp. ok.200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C);</w:t>
            </w:r>
          </w:p>
          <w:p w14:paraId="4730EADB" w14:textId="77777777" w:rsidR="00984A83" w:rsidRPr="00984A83" w:rsidRDefault="00984A83" w:rsidP="00984A83">
            <w:pPr>
              <w:numPr>
                <w:ilvl w:val="4"/>
                <w:numId w:val="21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odporność na wodę w temp.90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o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 = ocena 1 lub 0 (wg DIN 51 807 T1);</w:t>
            </w:r>
          </w:p>
          <w:p w14:paraId="3AAEBA83" w14:textId="77777777" w:rsidR="00984A83" w:rsidRPr="00984A83" w:rsidRDefault="00984A83" w:rsidP="00984A83">
            <w:pPr>
              <w:numPr>
                <w:ilvl w:val="4"/>
                <w:numId w:val="21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wymagane dopuszczenie MAN 284 Li-H2 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);</w:t>
            </w:r>
          </w:p>
          <w:p w14:paraId="5C35FD18" w14:textId="77777777" w:rsidR="00984A83" w:rsidRPr="00984A83" w:rsidRDefault="00984A83" w:rsidP="00984A83">
            <w:pPr>
              <w:numPr>
                <w:ilvl w:val="4"/>
                <w:numId w:val="21"/>
              </w:numPr>
              <w:suppressAutoHyphens/>
              <w:spacing w:before="60" w:after="60" w:line="240" w:lineRule="auto"/>
              <w:ind w:left="318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wymagane dopuszczenie MAN 265.1. 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). </w:t>
            </w:r>
          </w:p>
          <w:p w14:paraId="1E3B62D4" w14:textId="77777777" w:rsidR="00984A83" w:rsidRPr="00984A83" w:rsidRDefault="00984A83" w:rsidP="00984A83">
            <w:pPr>
              <w:spacing w:before="60" w:after="60" w:line="240" w:lineRule="auto"/>
              <w:ind w:left="318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674B221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4867228C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37A5211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F2323C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  <w:p w14:paraId="6A7E165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2AF832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8056AD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678A13B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15B903DF" w14:textId="77777777" w:rsidTr="001D0587">
        <w:trPr>
          <w:trHeight w:val="2594"/>
          <w:jc w:val="center"/>
        </w:trPr>
        <w:tc>
          <w:tcPr>
            <w:tcW w:w="468" w:type="dxa"/>
            <w:vMerge/>
          </w:tcPr>
          <w:p w14:paraId="0EB3C763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21F4C83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46B239C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3E605A6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117998C2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kilogramów</w:t>
            </w: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0E614C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5E894EC0" w14:textId="77777777" w:rsidTr="001D0587">
        <w:trPr>
          <w:trHeight w:val="1298"/>
          <w:jc w:val="center"/>
        </w:trPr>
        <w:tc>
          <w:tcPr>
            <w:tcW w:w="468" w:type="dxa"/>
            <w:vMerge w:val="restart"/>
          </w:tcPr>
          <w:p w14:paraId="75D63E1A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16.</w:t>
            </w:r>
          </w:p>
        </w:tc>
        <w:tc>
          <w:tcPr>
            <w:tcW w:w="6722" w:type="dxa"/>
            <w:gridSpan w:val="2"/>
            <w:vMerge w:val="restart"/>
          </w:tcPr>
          <w:p w14:paraId="37196AB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Smar do układów centralnego smarowania Vogel</w:t>
            </w:r>
          </w:p>
          <w:p w14:paraId="651FA2B4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09B1C463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smar do układów centralnego smarowania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prod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 Vogel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zainstalowanych w autobusach Volvo, Solaris i MAN. </w:t>
            </w:r>
          </w:p>
          <w:p w14:paraId="03C7BA26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203CEF6A" w14:textId="77777777" w:rsidR="00984A83" w:rsidRPr="00984A83" w:rsidRDefault="00984A83" w:rsidP="00984A83">
            <w:pPr>
              <w:numPr>
                <w:ilvl w:val="4"/>
                <w:numId w:val="25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smar uniwersalny litowy + dodatki EP, bez dodatków stałych 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grafit,MOS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pl-PL"/>
              </w:rPr>
              <w:t>2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); </w:t>
            </w:r>
          </w:p>
          <w:p w14:paraId="5CB98468" w14:textId="77777777" w:rsidR="00984A83" w:rsidRPr="00984A83" w:rsidRDefault="00984A83" w:rsidP="00984A83">
            <w:pPr>
              <w:numPr>
                <w:ilvl w:val="4"/>
                <w:numId w:val="25"/>
              </w:numPr>
              <w:suppressAutoHyphens/>
              <w:spacing w:before="60" w:after="60" w:line="240" w:lineRule="auto"/>
              <w:ind w:left="34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klasa NLGI nr 00/000;</w:t>
            </w:r>
          </w:p>
          <w:p w14:paraId="54196DE2" w14:textId="77777777" w:rsidR="00984A83" w:rsidRPr="00984A83" w:rsidRDefault="00984A83" w:rsidP="00984A83">
            <w:pPr>
              <w:numPr>
                <w:ilvl w:val="4"/>
                <w:numId w:val="25"/>
              </w:numPr>
              <w:suppressAutoHyphens/>
              <w:spacing w:before="60" w:after="60" w:line="240" w:lineRule="auto"/>
              <w:ind w:left="36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obecność produktu na aktualnej liście 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MAN 283 Li-P 00/000 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);</w:t>
            </w:r>
          </w:p>
          <w:p w14:paraId="6E996AB7" w14:textId="77777777" w:rsidR="00984A83" w:rsidRPr="00984A83" w:rsidRDefault="00984A83" w:rsidP="00984A83">
            <w:pPr>
              <w:numPr>
                <w:ilvl w:val="4"/>
                <w:numId w:val="25"/>
              </w:numPr>
              <w:suppressAutoHyphens/>
              <w:spacing w:before="60" w:after="60" w:line="240" w:lineRule="auto"/>
              <w:ind w:left="36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obecność produktu na aktualnej liście MB 264.0. (należy dołączyć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odpis aktualnego dopuszczenia</w:t>
            </w:r>
            <w:r w:rsidRPr="00984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919" w:type="dxa"/>
            <w:vMerge w:val="restart"/>
            <w:shd w:val="pct10" w:color="auto" w:fill="auto"/>
            <w:vAlign w:val="center"/>
          </w:tcPr>
          <w:p w14:paraId="0E9FD2B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 w:val="restart"/>
            <w:shd w:val="pct10" w:color="auto" w:fill="auto"/>
            <w:vAlign w:val="center"/>
          </w:tcPr>
          <w:p w14:paraId="246451A3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nil"/>
            </w:tcBorders>
          </w:tcPr>
          <w:p w14:paraId="379C9DC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5E952C" w14:textId="094C9AB9" w:rsidR="00984A83" w:rsidRPr="00984A83" w:rsidRDefault="00AC5D57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</w:t>
            </w:r>
          </w:p>
          <w:p w14:paraId="5D8D685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4E8A3A8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Merge w:val="restart"/>
            <w:shd w:val="pct10" w:color="auto" w:fill="auto"/>
            <w:vAlign w:val="center"/>
          </w:tcPr>
          <w:p w14:paraId="3BDB138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54394A4D" w14:textId="77777777" w:rsidTr="001D0587">
        <w:trPr>
          <w:trHeight w:val="1297"/>
          <w:jc w:val="center"/>
        </w:trPr>
        <w:tc>
          <w:tcPr>
            <w:tcW w:w="468" w:type="dxa"/>
            <w:vMerge/>
          </w:tcPr>
          <w:p w14:paraId="549F0FBD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vMerge/>
          </w:tcPr>
          <w:p w14:paraId="752BA664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Merge/>
            <w:shd w:val="pct10" w:color="auto" w:fill="auto"/>
            <w:vAlign w:val="center"/>
          </w:tcPr>
          <w:p w14:paraId="269B374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gridSpan w:val="2"/>
            <w:vMerge/>
            <w:shd w:val="pct10" w:color="auto" w:fill="auto"/>
            <w:vAlign w:val="center"/>
          </w:tcPr>
          <w:p w14:paraId="2BA45677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5A95EB7F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kilogramów</w:t>
            </w:r>
          </w:p>
        </w:tc>
        <w:tc>
          <w:tcPr>
            <w:tcW w:w="2159" w:type="dxa"/>
            <w:vMerge/>
            <w:shd w:val="pct10" w:color="auto" w:fill="auto"/>
            <w:vAlign w:val="center"/>
          </w:tcPr>
          <w:p w14:paraId="44783FED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38D03656" w14:textId="77777777" w:rsidTr="001D0587">
        <w:trPr>
          <w:trHeight w:val="690"/>
          <w:jc w:val="center"/>
        </w:trPr>
        <w:tc>
          <w:tcPr>
            <w:tcW w:w="468" w:type="dxa"/>
          </w:tcPr>
          <w:p w14:paraId="34E458B2" w14:textId="77777777" w:rsidR="00984A83" w:rsidRPr="00984A83" w:rsidRDefault="00984A83" w:rsidP="00984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6722" w:type="dxa"/>
            <w:gridSpan w:val="2"/>
          </w:tcPr>
          <w:p w14:paraId="372B6DA5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Smar do systemu automatycznego smarowania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Groeneveld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SingleLine</w:t>
            </w:r>
            <w:proofErr w:type="spellEnd"/>
          </w:p>
          <w:p w14:paraId="181A29A3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17.1 Zastosowanie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3EBC0BC3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Smar dla pojazdów marki Solaris wyposażonych w system automatycznego smarowania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SingleLine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Groeneveld</w:t>
            </w:r>
            <w:proofErr w:type="spellEnd"/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4F1BFE7F" w14:textId="77777777" w:rsidR="00984A83" w:rsidRPr="00984A83" w:rsidRDefault="00984A83" w:rsidP="00984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17.2 Wymagania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7FFF32FD" w14:textId="77777777" w:rsidR="00984A83" w:rsidRPr="00984A83" w:rsidRDefault="00984A83" w:rsidP="00984A83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powinien spełniać normy zgodne z poniższymi klasyfikacjami:</w:t>
            </w:r>
          </w:p>
          <w:p w14:paraId="7C54007A" w14:textId="77777777" w:rsidR="00984A83" w:rsidRPr="00984A83" w:rsidRDefault="00984A83" w:rsidP="00984A83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KP0G-30 według normy DIN 51502/51825,</w:t>
            </w:r>
          </w:p>
          <w:p w14:paraId="3DA3502A" w14:textId="77777777" w:rsidR="00984A83" w:rsidRPr="00984A83" w:rsidRDefault="00984A83" w:rsidP="00984A83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ISO-L-XCBFB0 według normy ISO 6743.</w:t>
            </w:r>
          </w:p>
          <w:p w14:paraId="3D47413C" w14:textId="77777777" w:rsidR="00984A83" w:rsidRPr="00984A83" w:rsidRDefault="00984A83" w:rsidP="00984A83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ponadto, smar powinien być:</w:t>
            </w:r>
          </w:p>
          <w:p w14:paraId="719E7CCD" w14:textId="77777777" w:rsidR="00984A83" w:rsidRPr="00984A83" w:rsidRDefault="00984A83" w:rsidP="00984A83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litowy z zagęszczaczem wapienno-litowym,</w:t>
            </w:r>
          </w:p>
          <w:p w14:paraId="2FF28E03" w14:textId="24591056" w:rsidR="00984A83" w:rsidRPr="00984A83" w:rsidRDefault="00984A83" w:rsidP="001D0587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 lepkości bazowego oleju mineralnego nie mniejszej nić: 180 mm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/s w temp. 40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o 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C,</w:t>
            </w:r>
            <w:r w:rsidR="001D0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bez dodatków, jak: grafit, teflon (PTFE), dwusiarczek molibdenu (MoS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2</w:t>
            </w: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i sadza.</w:t>
            </w:r>
          </w:p>
        </w:tc>
        <w:tc>
          <w:tcPr>
            <w:tcW w:w="1926" w:type="dxa"/>
            <w:gridSpan w:val="2"/>
            <w:shd w:val="pct10" w:color="auto" w:fill="auto"/>
            <w:vAlign w:val="center"/>
          </w:tcPr>
          <w:p w14:paraId="073EE0C2" w14:textId="77777777" w:rsidR="00984A83" w:rsidRPr="00984A83" w:rsidRDefault="00984A83" w:rsidP="00984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shd w:val="pct10" w:color="auto" w:fill="auto"/>
            <w:vAlign w:val="center"/>
          </w:tcPr>
          <w:p w14:paraId="124139E3" w14:textId="77777777" w:rsidR="00984A83" w:rsidRPr="00984A83" w:rsidRDefault="00984A83" w:rsidP="00984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</w:tcPr>
          <w:p w14:paraId="6B5670E9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E36845E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80EF61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  <w:p w14:paraId="396C1F0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EE16C6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EC6040" w14:textId="77777777" w:rsidR="00984A83" w:rsidRPr="00984A83" w:rsidRDefault="00984A83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5347CA" w14:textId="70C46767" w:rsidR="00984A83" w:rsidRDefault="00ED7732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984A83"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ilogramów</w:t>
            </w:r>
          </w:p>
          <w:p w14:paraId="68035A68" w14:textId="77777777" w:rsidR="00ED7732" w:rsidRDefault="00ED7732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A7442B" w14:textId="77777777" w:rsidR="00ED7732" w:rsidRDefault="00ED7732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B06B3B" w14:textId="77777777" w:rsidR="00ED7732" w:rsidRDefault="00ED7732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ED6B33" w14:textId="77777777" w:rsidR="00ED7732" w:rsidRDefault="00ED7732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37E7D3" w14:textId="77777777" w:rsidR="00ED7732" w:rsidRDefault="00ED7732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356B8B" w14:textId="3336751F" w:rsidR="00ED7732" w:rsidRPr="00984A83" w:rsidRDefault="00ED7732" w:rsidP="00984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E6B636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41E92D45" w14:textId="77777777" w:rsidTr="00ED7732">
        <w:trPr>
          <w:trHeight w:val="690"/>
          <w:jc w:val="center"/>
        </w:trPr>
        <w:tc>
          <w:tcPr>
            <w:tcW w:w="11989" w:type="dxa"/>
            <w:gridSpan w:val="7"/>
          </w:tcPr>
          <w:p w14:paraId="26C160A1" w14:textId="77777777" w:rsidR="00984A83" w:rsidRPr="00984A83" w:rsidRDefault="00984A83" w:rsidP="00984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RAZEM WARTOŚĆ BEZ PODATKU VAT (suma  pozycji od 1 do 17 ) </w:t>
            </w:r>
          </w:p>
        </w:tc>
        <w:tc>
          <w:tcPr>
            <w:tcW w:w="2159" w:type="dxa"/>
            <w:shd w:val="pct10" w:color="auto" w:fill="auto"/>
            <w:vAlign w:val="center"/>
          </w:tcPr>
          <w:p w14:paraId="63A4BCB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68160A85" w14:textId="77777777" w:rsidTr="00ED7732">
        <w:trPr>
          <w:trHeight w:val="690"/>
          <w:jc w:val="center"/>
        </w:trPr>
        <w:tc>
          <w:tcPr>
            <w:tcW w:w="11989" w:type="dxa"/>
            <w:gridSpan w:val="7"/>
          </w:tcPr>
          <w:p w14:paraId="297A9A04" w14:textId="77777777" w:rsidR="00984A83" w:rsidRPr="00984A83" w:rsidRDefault="00984A83" w:rsidP="00984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 PODATEK VAT</w:t>
            </w:r>
          </w:p>
        </w:tc>
        <w:tc>
          <w:tcPr>
            <w:tcW w:w="2159" w:type="dxa"/>
            <w:shd w:val="pct10" w:color="auto" w:fill="auto"/>
            <w:vAlign w:val="center"/>
          </w:tcPr>
          <w:p w14:paraId="5F735F2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32A631AC" w14:textId="77777777" w:rsidTr="00ED7732">
        <w:trPr>
          <w:trHeight w:val="690"/>
          <w:jc w:val="center"/>
        </w:trPr>
        <w:tc>
          <w:tcPr>
            <w:tcW w:w="11989" w:type="dxa"/>
            <w:gridSpan w:val="7"/>
          </w:tcPr>
          <w:p w14:paraId="309E88BA" w14:textId="77777777" w:rsidR="00984A83" w:rsidRPr="00984A83" w:rsidRDefault="00984A83" w:rsidP="00984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WARTOŚĆ Z PODATKIEM VAT (wartość oferty) </w:t>
            </w:r>
          </w:p>
        </w:tc>
        <w:tc>
          <w:tcPr>
            <w:tcW w:w="2159" w:type="dxa"/>
            <w:shd w:val="pct10" w:color="auto" w:fill="auto"/>
            <w:vAlign w:val="center"/>
          </w:tcPr>
          <w:p w14:paraId="4CF01D7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A83" w:rsidRPr="00984A83" w14:paraId="68243DDD" w14:textId="77777777" w:rsidTr="00ED7732">
        <w:trPr>
          <w:trHeight w:val="690"/>
          <w:jc w:val="center"/>
        </w:trPr>
        <w:tc>
          <w:tcPr>
            <w:tcW w:w="5991" w:type="dxa"/>
            <w:gridSpan w:val="2"/>
          </w:tcPr>
          <w:p w14:paraId="2CCC611D" w14:textId="77777777" w:rsidR="00984A83" w:rsidRPr="00984A83" w:rsidRDefault="00984A83" w:rsidP="00984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Słownie wartość oferty</w:t>
            </w:r>
          </w:p>
        </w:tc>
        <w:tc>
          <w:tcPr>
            <w:tcW w:w="8157" w:type="dxa"/>
            <w:gridSpan w:val="6"/>
            <w:shd w:val="pct10" w:color="auto" w:fill="auto"/>
          </w:tcPr>
          <w:p w14:paraId="37B64FE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166252B" w14:textId="77777777" w:rsidR="00984A83" w:rsidRPr="00984A83" w:rsidRDefault="00984A83" w:rsidP="00984A83">
      <w:pPr>
        <w:widowControl w:val="0"/>
        <w:autoSpaceDE w:val="0"/>
        <w:autoSpaceDN w:val="0"/>
        <w:adjustRightInd w:val="0"/>
        <w:spacing w:after="72" w:line="288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ACD350" w14:textId="77777777" w:rsidR="00984A83" w:rsidRPr="00984A83" w:rsidRDefault="00984A83" w:rsidP="00984A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>Powyższa cena uwzględnia koszty transportu do magazynu PKM w Gliwicach, ul. Chorzowska 150</w:t>
      </w:r>
    </w:p>
    <w:p w14:paraId="3F338518" w14:textId="77777777" w:rsidR="00984A83" w:rsidRPr="00984A83" w:rsidRDefault="00984A83" w:rsidP="00984A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685CC2D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5F6A7C0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84A83" w:rsidRPr="00984A83" w14:paraId="52F112A2" w14:textId="77777777" w:rsidTr="00ED7732">
        <w:trPr>
          <w:jc w:val="center"/>
        </w:trPr>
        <w:tc>
          <w:tcPr>
            <w:tcW w:w="3686" w:type="dxa"/>
          </w:tcPr>
          <w:p w14:paraId="228E3C94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5B6CCB6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10D83EE2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984A83" w:rsidRPr="00984A83" w14:paraId="3EAD942C" w14:textId="77777777" w:rsidTr="00ED7732">
        <w:trPr>
          <w:jc w:val="center"/>
        </w:trPr>
        <w:tc>
          <w:tcPr>
            <w:tcW w:w="3686" w:type="dxa"/>
          </w:tcPr>
          <w:p w14:paraId="0564A2FA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0CD074C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549DA41B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52AC28DE" w14:textId="77777777" w:rsidTr="00ED7732">
        <w:trPr>
          <w:jc w:val="center"/>
        </w:trPr>
        <w:tc>
          <w:tcPr>
            <w:tcW w:w="3686" w:type="dxa"/>
          </w:tcPr>
          <w:p w14:paraId="241A44A9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EC8D7B8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1A087CE5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2952737E" w14:textId="77777777" w:rsidTr="00ED7732">
        <w:trPr>
          <w:jc w:val="center"/>
        </w:trPr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31A8B806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0A87CD2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4AC9586F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57FA78AA" w14:textId="77777777" w:rsidTr="00ED7732">
        <w:trPr>
          <w:jc w:val="center"/>
        </w:trPr>
        <w:tc>
          <w:tcPr>
            <w:tcW w:w="3686" w:type="dxa"/>
            <w:tcBorders>
              <w:top w:val="dashed" w:sz="4" w:space="0" w:color="auto"/>
            </w:tcBorders>
          </w:tcPr>
          <w:p w14:paraId="5B256218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44310AD6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28797E99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3EF3FDBB" w14:textId="49AB749B" w:rsidR="00080582" w:rsidRPr="00080582" w:rsidRDefault="00080582" w:rsidP="00080582">
      <w:pPr>
        <w:tabs>
          <w:tab w:val="left" w:pos="5325"/>
        </w:tabs>
        <w:rPr>
          <w:rFonts w:ascii="Times New Roman" w:eastAsia="Times New Roman" w:hAnsi="Times New Roman" w:cs="Arial"/>
          <w:sz w:val="28"/>
          <w:szCs w:val="32"/>
          <w:lang w:eastAsia="pl-PL"/>
        </w:rPr>
        <w:sectPr w:rsidR="00080582" w:rsidRPr="00080582" w:rsidSect="005D396D">
          <w:footerReference w:type="first" r:id="rId13"/>
          <w:footnotePr>
            <w:numRestart w:val="eachPage"/>
          </w:footnotePr>
          <w:pgSz w:w="16840" w:h="11907" w:orient="landscape" w:code="9"/>
          <w:pgMar w:top="907" w:right="907" w:bottom="907" w:left="1021" w:header="709" w:footer="709" w:gutter="0"/>
          <w:cols w:space="708"/>
          <w:titlePg/>
          <w:docGrid w:linePitch="360"/>
        </w:sectPr>
      </w:pPr>
      <w:bookmarkStart w:id="5" w:name="_Toc156897442"/>
    </w:p>
    <w:p w14:paraId="3159BEF5" w14:textId="12ECB3D3" w:rsidR="00984A83" w:rsidRPr="00984A83" w:rsidRDefault="00984A83" w:rsidP="00984A83">
      <w:pPr>
        <w:tabs>
          <w:tab w:val="num" w:pos="360"/>
        </w:tabs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6" w:name="_Toc519155608"/>
      <w:bookmarkEnd w:id="5"/>
      <w:r w:rsidRPr="00984A83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Załącznik C: „Doświadczenie zawodowe”</w:t>
      </w:r>
      <w:bookmarkEnd w:id="6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1417"/>
        <w:gridCol w:w="1418"/>
      </w:tblGrid>
      <w:tr w:rsidR="00984A83" w:rsidRPr="00984A83" w14:paraId="04EDCCE9" w14:textId="77777777" w:rsidTr="00ED7732">
        <w:trPr>
          <w:cantSplit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F968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Wykaz wykonanych w okresie ostatnich trzech lat dostaw (w celu potwierdzenia, że Wykonawca posiada niezbędną wiedzę i doświadczenie - wg wymagań opisanych w Rozdziale II ustępie 1, punkcie 3) b) niniejszej specyfikacji):</w:t>
            </w:r>
          </w:p>
          <w:p w14:paraId="1A3F2EA9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84A83" w:rsidRPr="00984A83" w14:paraId="07B34B15" w14:textId="77777777" w:rsidTr="00ED7732">
        <w:trPr>
          <w:cantSplit/>
        </w:trPr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AAD02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Nazwa i adres odbiorcy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BFF91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Całkowita </w:t>
            </w:r>
          </w:p>
          <w:p w14:paraId="0BF82F5A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  <w:p w14:paraId="4B3D42B9" w14:textId="77777777" w:rsidR="00984A83" w:rsidRPr="00984A83" w:rsidRDefault="00984A83" w:rsidP="00984A83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dostaw [brutto]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358170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Okres realizacji</w:t>
            </w:r>
          </w:p>
        </w:tc>
      </w:tr>
      <w:tr w:rsidR="00984A83" w:rsidRPr="00984A83" w14:paraId="4D53367A" w14:textId="77777777" w:rsidTr="00ED7732">
        <w:trPr>
          <w:cantSplit/>
        </w:trPr>
        <w:tc>
          <w:tcPr>
            <w:tcW w:w="4111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4540A3F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19CD68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E9E34D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Początek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EC1D69D" w14:textId="77777777" w:rsidR="00984A83" w:rsidRPr="00984A83" w:rsidRDefault="00984A83" w:rsidP="00984A83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Zakończenie</w:t>
            </w:r>
          </w:p>
        </w:tc>
      </w:tr>
      <w:tr w:rsidR="00984A83" w:rsidRPr="00984A83" w14:paraId="078CF19E" w14:textId="77777777" w:rsidTr="00ED7732">
        <w:trPr>
          <w:trHeight w:val="1412"/>
        </w:trPr>
        <w:tc>
          <w:tcPr>
            <w:tcW w:w="411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5DC05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03A7765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4A7285D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685A4C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105DE8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EF7CC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04929C9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10167E54" w14:textId="77777777" w:rsidTr="00ED7732">
        <w:trPr>
          <w:trHeight w:val="1413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1E01C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B3819A6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3CB8A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0E8536E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7986AB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43327F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35F4EC3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2E429F53" w14:textId="77777777" w:rsidTr="00ED7732">
        <w:trPr>
          <w:trHeight w:val="1413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F9248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75FAF182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0FF75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7A90D33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102F20B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0C5190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38A1B251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1DC70AF4" w14:textId="77777777" w:rsidTr="00ED7732">
        <w:trPr>
          <w:trHeight w:val="1413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E6FB15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3B3CDA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9A6A6E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61F20C19" w14:textId="77777777" w:rsidR="00984A83" w:rsidRPr="00984A83" w:rsidRDefault="00984A83" w:rsidP="00984A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77FBED62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16CEB207" w14:textId="62C7EFAF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Uwaga:</w:t>
      </w:r>
      <w:r w:rsidRPr="00984A8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Do niniejszego załącznika należy dołączyć dokumenty zawierające opis przedmiotu zamówienia, daty wykonania, dane odbiorcy oraz wartość brutto równą lub większą od kwoty </w:t>
      </w:r>
      <w:r w:rsidR="008D61F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2</w:t>
      </w:r>
      <w:r w:rsidRPr="00984A8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00 000 złotych oraz potwierdzające, że dostawy zostały wykonane należycie. </w:t>
      </w:r>
    </w:p>
    <w:p w14:paraId="12907FE7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84A83" w:rsidRPr="00984A83" w14:paraId="2D788788" w14:textId="77777777" w:rsidTr="00ED7732">
        <w:tc>
          <w:tcPr>
            <w:tcW w:w="3686" w:type="dxa"/>
          </w:tcPr>
          <w:p w14:paraId="4C876DBA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28943E1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66FDB0E7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984A83" w:rsidRPr="00984A83" w14:paraId="2988F4C9" w14:textId="77777777" w:rsidTr="00ED7732">
        <w:tc>
          <w:tcPr>
            <w:tcW w:w="3686" w:type="dxa"/>
          </w:tcPr>
          <w:p w14:paraId="03F42F52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9C81822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1C52A4CC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0C6AAF1C" w14:textId="77777777" w:rsidTr="00ED7732">
        <w:tc>
          <w:tcPr>
            <w:tcW w:w="3686" w:type="dxa"/>
          </w:tcPr>
          <w:p w14:paraId="06239239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DAD47F6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1BAE6523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5F92045F" w14:textId="77777777" w:rsidTr="00ED7732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73CC6BE8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4549FF7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3D8983CC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03887819" w14:textId="77777777" w:rsidTr="00ED7732">
        <w:tc>
          <w:tcPr>
            <w:tcW w:w="3686" w:type="dxa"/>
            <w:tcBorders>
              <w:top w:val="dashed" w:sz="4" w:space="0" w:color="auto"/>
            </w:tcBorders>
          </w:tcPr>
          <w:p w14:paraId="7FBE937D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4D2D2097" w14:textId="77777777" w:rsidR="00984A83" w:rsidRPr="00984A83" w:rsidRDefault="00984A83" w:rsidP="00984A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57481633" w14:textId="77777777" w:rsidR="00984A83" w:rsidRPr="00984A83" w:rsidRDefault="00984A83" w:rsidP="00984A8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25741B32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724404E8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67D3DE1" w14:textId="77777777" w:rsidR="00984A83" w:rsidRPr="00984A83" w:rsidRDefault="00984A83" w:rsidP="00984A83">
      <w:pPr>
        <w:pageBreakBefore/>
        <w:tabs>
          <w:tab w:val="num" w:pos="757"/>
        </w:tabs>
        <w:suppressAutoHyphens/>
        <w:spacing w:before="360" w:after="120" w:line="240" w:lineRule="auto"/>
        <w:ind w:left="1560" w:hanging="1560"/>
        <w:jc w:val="both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7" w:name="_Toc449347356"/>
      <w:bookmarkStart w:id="8" w:name="_Toc498353406"/>
      <w:bookmarkStart w:id="9" w:name="_Toc516142325"/>
      <w:bookmarkStart w:id="10" w:name="_Toc519155609"/>
      <w:r w:rsidRPr="00984A83">
        <w:rPr>
          <w:rFonts w:ascii="Times New Roman" w:eastAsia="Times New Roman" w:hAnsi="Times New Roman" w:cs="Arial"/>
          <w:bCs/>
          <w:kern w:val="28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Załącznik D: „Oświadczenie o przynależności lub braku przynależności do grupy kapitałowej, o której mowa w art. 24 ust. 2 pkt 23 ustawy Prawo Zamówień Publicznych”</w:t>
      </w:r>
      <w:bookmarkEnd w:id="7"/>
      <w:bookmarkEnd w:id="8"/>
      <w:bookmarkEnd w:id="9"/>
      <w:bookmarkEnd w:id="10"/>
    </w:p>
    <w:p w14:paraId="7DBBB57B" w14:textId="77777777" w:rsidR="00984A83" w:rsidRPr="00984A83" w:rsidRDefault="00984A83" w:rsidP="00984A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2E1A3C" w14:textId="77777777" w:rsidR="00984A83" w:rsidRPr="00984A83" w:rsidRDefault="00984A83" w:rsidP="00984A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A83">
        <w:rPr>
          <w:rFonts w:ascii="Times New Roman" w:eastAsia="Times New Roman" w:hAnsi="Times New Roman" w:cs="Times New Roman"/>
          <w:lang w:eastAsia="pl-PL"/>
        </w:rPr>
        <w:t xml:space="preserve">Przystępując do udziału w postępowaniu o zamówienie publiczne, w trybie przetargu nieograniczonego </w:t>
      </w:r>
      <w:r w:rsidRPr="00984A83">
        <w:rPr>
          <w:rFonts w:ascii="Times New Roman" w:eastAsia="Times New Roman" w:hAnsi="Times New Roman" w:cs="Times New Roman"/>
          <w:lang w:eastAsia="pl-PL"/>
        </w:rPr>
        <w:br/>
        <w:t>w sprawie: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11"/>
        <w:gridCol w:w="9248"/>
        <w:gridCol w:w="115"/>
      </w:tblGrid>
      <w:tr w:rsidR="00984A83" w:rsidRPr="00984A83" w14:paraId="64FCCC5D" w14:textId="77777777" w:rsidTr="00ED7732">
        <w:trPr>
          <w:gridBefore w:val="1"/>
          <w:gridAfter w:val="1"/>
          <w:wBefore w:w="214" w:type="dxa"/>
          <w:wAfter w:w="117" w:type="dxa"/>
          <w:trHeight w:val="1019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B12EA9" w14:textId="77777777" w:rsidR="00984A83" w:rsidRPr="00984A83" w:rsidRDefault="00984A83" w:rsidP="00984A83">
            <w:pPr>
              <w:suppressAutoHyphens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olejów i smarów dla PKM, Sp. z o.o. </w:t>
            </w:r>
            <w:r w:rsidRPr="0098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Gliwicach ul. Chorzowska 150</w:t>
            </w:r>
          </w:p>
          <w:p w14:paraId="4C57F272" w14:textId="44A4931B" w:rsidR="00984A83" w:rsidRPr="00984A83" w:rsidRDefault="00984A83" w:rsidP="00984A83">
            <w:pPr>
              <w:spacing w:after="0" w:line="24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sprawy: PKM/PN/TM/</w:t>
            </w:r>
            <w:r w:rsidR="008D6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984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/2020</w:t>
            </w:r>
          </w:p>
        </w:tc>
      </w:tr>
      <w:tr w:rsidR="00984A83" w:rsidRPr="00984A83" w14:paraId="11EFF8B8" w14:textId="77777777" w:rsidTr="00ED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898" w:type="dxa"/>
            <w:gridSpan w:val="4"/>
          </w:tcPr>
          <w:p w14:paraId="5138FA87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Nazwa Wykonawcy</w:t>
            </w:r>
          </w:p>
        </w:tc>
      </w:tr>
      <w:tr w:rsidR="00984A83" w:rsidRPr="00984A83" w14:paraId="1175DE47" w14:textId="77777777" w:rsidTr="00ED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3E255EFF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3ABA204C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508CD913" w14:textId="77777777" w:rsidTr="00ED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71DCF506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44B0DFF7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69A94C70" w14:textId="77777777" w:rsidTr="00ED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898" w:type="dxa"/>
            <w:gridSpan w:val="4"/>
          </w:tcPr>
          <w:p w14:paraId="46709FA5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Adres:</w:t>
            </w:r>
          </w:p>
        </w:tc>
      </w:tr>
      <w:tr w:rsidR="00984A83" w:rsidRPr="00984A83" w14:paraId="51FCF186" w14:textId="77777777" w:rsidTr="00ED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1EE65A2D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061E42FF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30976C77" w14:textId="77777777" w:rsidTr="00ED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6FCA870E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47AC1B12" w14:textId="77777777" w:rsidR="00984A83" w:rsidRPr="00984A83" w:rsidRDefault="00984A83" w:rsidP="00984A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3C28CC6D" w14:textId="77777777" w:rsidR="00984A83" w:rsidRPr="00984A83" w:rsidRDefault="00984A83" w:rsidP="00984A83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suppressAutoHyphens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  <w:r w:rsidRPr="00984A83">
        <w:rPr>
          <w:rFonts w:ascii="Times New Roman" w:eastAsia="Times New Roman" w:hAnsi="Times New Roman" w:cs="Arial"/>
          <w:bCs/>
          <w:kern w:val="28"/>
          <w:sz w:val="24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imieniu Wykonawcy oświadczamy,</w:t>
      </w:r>
    </w:p>
    <w:p w14:paraId="0437381C" w14:textId="77777777" w:rsidR="00984A83" w:rsidRPr="00984A83" w:rsidRDefault="00984A83" w:rsidP="00984A83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>zgodnie z wymaganiami pkt 2) g)  ust. 2 Rozdziału II  Specyfikacji Istotnych Warunków Zamówienia, w nawiązaniu do art. 24 ust. 2 pkt 5 oraz art. 26 ust. 2d ustawy Prawo Zamówień Publicznych,</w:t>
      </w:r>
    </w:p>
    <w:p w14:paraId="55703AB9" w14:textId="77777777" w:rsidR="00984A83" w:rsidRPr="00984A83" w:rsidRDefault="00984A83" w:rsidP="00984A83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że Wykonawca </w:t>
      </w:r>
      <w:r w:rsidRPr="00984A8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lang w:eastAsia="pl-PL"/>
        </w:rPr>
        <w:t xml:space="preserve">nie należy do grupy kapitałowej </w:t>
      </w:r>
      <w:r w:rsidRPr="00984A8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vertAlign w:val="superscript"/>
          <w:lang w:eastAsia="pl-PL"/>
        </w:rPr>
        <w:footnoteReference w:id="1"/>
      </w:r>
      <w:r w:rsidRPr="00984A8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lang w:eastAsia="pl-PL"/>
        </w:rPr>
        <w:t xml:space="preserve"> </w:t>
      </w:r>
      <w:r w:rsidRPr="00984A83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 w rozumieniu ustawy z dnia 16 lutego 2007r. o ochronie konkurencji i konsumentów (Dz. U. Nr 50, poz. 331, z </w:t>
      </w:r>
      <w:proofErr w:type="spellStart"/>
      <w:r w:rsidRPr="00984A83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>późn</w:t>
      </w:r>
      <w:proofErr w:type="spellEnd"/>
      <w:r w:rsidRPr="00984A83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. zm.) </w:t>
      </w:r>
      <w:r w:rsidRPr="00984A8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vertAlign w:val="superscript"/>
          <w:lang w:eastAsia="pl-PL"/>
        </w:rPr>
        <w:t>2</w:t>
      </w:r>
      <w:r w:rsidRPr="00984A83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>,</w:t>
      </w:r>
    </w:p>
    <w:p w14:paraId="4D89C005" w14:textId="77777777" w:rsidR="00984A83" w:rsidRPr="00984A83" w:rsidRDefault="00984A83" w:rsidP="00984A83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że Wykonawca </w:t>
      </w:r>
      <w:r w:rsidRPr="00984A8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lang w:eastAsia="pl-PL"/>
        </w:rPr>
        <w:t xml:space="preserve">należy do grupy kapitałowej </w:t>
      </w:r>
      <w:r w:rsidRPr="00984A8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vertAlign w:val="superscript"/>
          <w:lang w:eastAsia="pl-PL"/>
        </w:rPr>
        <w:t>1</w:t>
      </w:r>
      <w:r w:rsidRPr="00984A83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 w rozumieniu ustawy z dnia 16 lutego 2007r. o ochronie konkurencji i konsumentów (Dz. U. Nr 50, poz. 331, z </w:t>
      </w:r>
      <w:proofErr w:type="spellStart"/>
      <w:r w:rsidRPr="00984A83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>późn</w:t>
      </w:r>
      <w:proofErr w:type="spellEnd"/>
      <w:r w:rsidRPr="00984A83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. zm.), w której skład wchodzą następujące podmioty (podać nazwę i siedzibę) </w:t>
      </w:r>
      <w:r w:rsidRPr="00984A8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vertAlign w:val="superscript"/>
          <w:lang w:eastAsia="pl-PL"/>
        </w:rPr>
        <w:t>2</w:t>
      </w:r>
      <w:r w:rsidRPr="00984A83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>:</w:t>
      </w:r>
    </w:p>
    <w:p w14:paraId="3898607A" w14:textId="77777777" w:rsidR="00984A83" w:rsidRPr="00984A83" w:rsidRDefault="00984A83" w:rsidP="00984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………….…………………………………………………………………………………………………..…………………………………………………………</w:t>
      </w:r>
    </w:p>
    <w:p w14:paraId="48B9E7EF" w14:textId="77777777" w:rsidR="00984A83" w:rsidRPr="00984A83" w:rsidRDefault="00984A83" w:rsidP="00984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F039DD5" w14:textId="77777777" w:rsidR="00984A83" w:rsidRPr="00984A83" w:rsidRDefault="00984A83" w:rsidP="0098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4A83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Niniejsze oświadczenie składam, pod rygorem wykluczenia z postępowania w przypadku złożenia odrębnych ofert w tym postępowaniu przez Wykonawców należących do tej samej grupy kapitałowej, w rozumieniu ww. ustawy (chyba że zostanie wykazane, że istniejące między podmiotami powiązania w ramach grupy kapitałowej nie prowadzą do zachwiania uczciwej konkurencji pomiędzy Wykonawcami).</w:t>
      </w:r>
    </w:p>
    <w:p w14:paraId="68CABE55" w14:textId="77777777" w:rsidR="00984A83" w:rsidRPr="00984A83" w:rsidRDefault="00984A83" w:rsidP="00984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84A83" w:rsidRPr="00984A83" w14:paraId="05178B20" w14:textId="77777777" w:rsidTr="00ED7732">
        <w:tc>
          <w:tcPr>
            <w:tcW w:w="3686" w:type="dxa"/>
          </w:tcPr>
          <w:p w14:paraId="44F4A76F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8C81E05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303497B5" w14:textId="77777777" w:rsidR="00984A83" w:rsidRPr="00984A83" w:rsidRDefault="00984A83" w:rsidP="00984A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6CACD830" w14:textId="77777777" w:rsidR="00984A83" w:rsidRPr="00984A83" w:rsidRDefault="00984A83" w:rsidP="00984A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3DEE96AF" w14:textId="77777777" w:rsidR="00984A83" w:rsidRPr="00984A83" w:rsidRDefault="00984A83" w:rsidP="00984A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84A8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984A83" w:rsidRPr="00984A83" w14:paraId="698FE11C" w14:textId="77777777" w:rsidTr="00ED7732">
        <w:tc>
          <w:tcPr>
            <w:tcW w:w="3686" w:type="dxa"/>
          </w:tcPr>
          <w:p w14:paraId="7340EC0A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CAC3C4A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169191B7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3253840E" w14:textId="77777777" w:rsidTr="00ED7732">
        <w:tc>
          <w:tcPr>
            <w:tcW w:w="3686" w:type="dxa"/>
          </w:tcPr>
          <w:p w14:paraId="4FBBE1E3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5D59ED3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1F3AEAEF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84A83" w:rsidRPr="00984A83" w14:paraId="32D4B17E" w14:textId="77777777" w:rsidTr="00ED7732">
        <w:tc>
          <w:tcPr>
            <w:tcW w:w="3686" w:type="dxa"/>
            <w:tcBorders>
              <w:bottom w:val="dashed" w:sz="4" w:space="0" w:color="auto"/>
            </w:tcBorders>
            <w:shd w:val="clear" w:color="auto" w:fill="E0E0E0"/>
          </w:tcPr>
          <w:p w14:paraId="48FDCD86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BC26F9C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7D409D05" w14:textId="77777777" w:rsidR="00984A83" w:rsidRPr="00984A83" w:rsidRDefault="00984A83" w:rsidP="00984A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24A9FF2C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8AF1101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F2C1AEB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A11951E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F928161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27A4C24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8C7DC1D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65438F9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81A8CA2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D921D70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9800B75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0446312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A995BAA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85E7673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AF316FC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AC58908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726B652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32D4D65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BFEDADC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B1EE21F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AD57B95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AF2BF12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D98FB5F" w14:textId="77777777" w:rsidR="00984A83" w:rsidRPr="00984A83" w:rsidRDefault="00984A83" w:rsidP="0098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8690568" w14:textId="77777777" w:rsidR="001935EF" w:rsidRDefault="001935EF"/>
    <w:sectPr w:rsidR="001935EF" w:rsidSect="00ED7732">
      <w:footnotePr>
        <w:numRestart w:val="eachPage"/>
      </w:footnotePr>
      <w:pgSz w:w="11907" w:h="16840" w:code="9"/>
      <w:pgMar w:top="1021" w:right="90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20D57" w14:textId="77777777" w:rsidR="00ED7732" w:rsidRDefault="00ED7732" w:rsidP="00984A83">
      <w:pPr>
        <w:spacing w:after="0" w:line="240" w:lineRule="auto"/>
      </w:pPr>
      <w:r>
        <w:separator/>
      </w:r>
    </w:p>
  </w:endnote>
  <w:endnote w:type="continuationSeparator" w:id="0">
    <w:p w14:paraId="14FA74A9" w14:textId="77777777" w:rsidR="00ED7732" w:rsidRDefault="00ED7732" w:rsidP="0098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2214C" w14:textId="77777777" w:rsidR="00ED7732" w:rsidRDefault="00ED7732">
    <w:pPr>
      <w:pStyle w:val="Stopka"/>
    </w:pPr>
  </w:p>
  <w:tbl>
    <w:tblPr>
      <w:tblW w:w="0" w:type="auto"/>
      <w:tblInd w:w="212" w:type="dxa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1"/>
      <w:gridCol w:w="3091"/>
      <w:gridCol w:w="3122"/>
    </w:tblGrid>
    <w:tr w:rsidR="00ED7732" w14:paraId="1E1C3657" w14:textId="77777777">
      <w:tc>
        <w:tcPr>
          <w:tcW w:w="3501" w:type="dxa"/>
          <w:tcBorders>
            <w:top w:val="single" w:sz="4" w:space="0" w:color="auto"/>
          </w:tcBorders>
        </w:tcPr>
        <w:p w14:paraId="7EF445AF" w14:textId="77777777" w:rsidR="00ED7732" w:rsidRDefault="00ED7732">
          <w:pPr>
            <w:pStyle w:val="Stopka"/>
            <w:rPr>
              <w:i/>
              <w:iCs/>
              <w:sz w:val="20"/>
            </w:rPr>
          </w:pPr>
          <w:r>
            <w:rPr>
              <w:rStyle w:val="Numerstrony"/>
              <w:i/>
              <w:iCs/>
              <w:sz w:val="20"/>
            </w:rPr>
            <w:t>(</w:t>
          </w:r>
          <w:r>
            <w:rPr>
              <w:rStyle w:val="Numerstrony"/>
              <w:i/>
              <w:iCs/>
              <w:sz w:val="20"/>
            </w:rPr>
            <w:fldChar w:fldCharType="begin"/>
          </w:r>
          <w:r>
            <w:rPr>
              <w:rStyle w:val="Numerstrony"/>
              <w:i/>
              <w:iCs/>
              <w:sz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</w:rPr>
            <w:t>4</w:t>
          </w:r>
          <w:r>
            <w:rPr>
              <w:rStyle w:val="Numerstrony"/>
              <w:i/>
              <w:iCs/>
              <w:sz w:val="20"/>
            </w:rPr>
            <w:fldChar w:fldCharType="end"/>
          </w:r>
          <w:r>
            <w:rPr>
              <w:rStyle w:val="Numerstrony"/>
              <w:i/>
              <w:iCs/>
              <w:sz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14:paraId="7C224C0C" w14:textId="77777777" w:rsidR="00ED7732" w:rsidRDefault="00ED7732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14:paraId="4ACC63C4" w14:textId="18DAA0CB" w:rsidR="00ED7732" w:rsidRPr="002353D5" w:rsidRDefault="00ED7732" w:rsidP="00ED7732">
          <w:pPr>
            <w:pStyle w:val="Stopka"/>
            <w:jc w:val="right"/>
            <w:rPr>
              <w:i/>
              <w:sz w:val="20"/>
            </w:rPr>
          </w:pPr>
          <w:r w:rsidRPr="002353D5">
            <w:rPr>
              <w:i/>
              <w:sz w:val="20"/>
            </w:rPr>
            <w:t xml:space="preserve">Nr sprawy: </w:t>
          </w:r>
          <w:r>
            <w:rPr>
              <w:i/>
              <w:sz w:val="20"/>
            </w:rPr>
            <w:t>PKM/</w:t>
          </w:r>
          <w:r w:rsidRPr="002353D5">
            <w:rPr>
              <w:i/>
              <w:sz w:val="20"/>
            </w:rPr>
            <w:t>P</w:t>
          </w:r>
          <w:r>
            <w:rPr>
              <w:i/>
              <w:sz w:val="20"/>
            </w:rPr>
            <w:t>N</w:t>
          </w:r>
          <w:r w:rsidRPr="002353D5">
            <w:rPr>
              <w:i/>
              <w:sz w:val="20"/>
            </w:rPr>
            <w:t>/TM/</w:t>
          </w:r>
          <w:r w:rsidR="00AC5D57">
            <w:rPr>
              <w:i/>
              <w:sz w:val="20"/>
            </w:rPr>
            <w:t>7</w:t>
          </w:r>
          <w:r>
            <w:rPr>
              <w:i/>
              <w:sz w:val="20"/>
            </w:rPr>
            <w:t>/2020</w:t>
          </w:r>
        </w:p>
      </w:tc>
    </w:tr>
    <w:tr w:rsidR="00ED7732" w14:paraId="07BE2354" w14:textId="77777777">
      <w:trPr>
        <w:cantSplit/>
      </w:trPr>
      <w:tc>
        <w:tcPr>
          <w:tcW w:w="9794" w:type="dxa"/>
          <w:gridSpan w:val="3"/>
          <w:tcBorders>
            <w:top w:val="nil"/>
          </w:tcBorders>
        </w:tcPr>
        <w:p w14:paraId="3B5D5CCE" w14:textId="77777777" w:rsidR="00ED7732" w:rsidRPr="00984A83" w:rsidRDefault="00ED7732" w:rsidP="00ED7732">
          <w:pPr>
            <w:pStyle w:val="Stopka"/>
            <w:jc w:val="center"/>
            <w:rPr>
              <w:smallCap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Dostawy olejów i smarów</w:t>
          </w:r>
          <w:r>
            <w:rPr>
              <w:b/>
              <w:sz w:val="28"/>
            </w:rPr>
            <w:t xml:space="preserve"> </w:t>
          </w:r>
          <w:r w:rsidRPr="00984A8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dla PKM, Sp. z o.o. w Gliwicach </w:t>
          </w:r>
        </w:p>
      </w:tc>
    </w:tr>
  </w:tbl>
  <w:p w14:paraId="245E14D9" w14:textId="77777777" w:rsidR="00ED7732" w:rsidRDefault="00ED7732">
    <w:pPr>
      <w:pStyle w:val="Stopka"/>
    </w:pPr>
  </w:p>
  <w:p w14:paraId="48529FAC" w14:textId="77777777" w:rsidR="00ED7732" w:rsidRDefault="00ED77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3146"/>
      <w:gridCol w:w="3147"/>
    </w:tblGrid>
    <w:tr w:rsidR="00ED7732" w14:paraId="51EDCB5B" w14:textId="77777777">
      <w:trPr>
        <w:jc w:val="center"/>
      </w:trPr>
      <w:tc>
        <w:tcPr>
          <w:tcW w:w="3501" w:type="dxa"/>
          <w:tcBorders>
            <w:top w:val="single" w:sz="4" w:space="0" w:color="auto"/>
          </w:tcBorders>
        </w:tcPr>
        <w:p w14:paraId="520CD649" w14:textId="77777777" w:rsidR="00ED7732" w:rsidRDefault="00ED7732" w:rsidP="00ED7732">
          <w:pPr>
            <w:pStyle w:val="Stopka"/>
            <w:rPr>
              <w:i/>
              <w:iCs/>
              <w:sz w:val="20"/>
            </w:rPr>
          </w:pPr>
          <w:r>
            <w:rPr>
              <w:rStyle w:val="Numerstrony"/>
              <w:i/>
              <w:iCs/>
              <w:sz w:val="20"/>
            </w:rPr>
            <w:t>(</w:t>
          </w:r>
          <w:r>
            <w:rPr>
              <w:rStyle w:val="Numerstrony"/>
              <w:i/>
              <w:iCs/>
              <w:sz w:val="20"/>
            </w:rPr>
            <w:fldChar w:fldCharType="begin"/>
          </w:r>
          <w:r>
            <w:rPr>
              <w:rStyle w:val="Numerstrony"/>
              <w:i/>
              <w:iCs/>
              <w:sz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</w:rPr>
            <w:t>20</w:t>
          </w:r>
          <w:r>
            <w:rPr>
              <w:rStyle w:val="Numerstrony"/>
              <w:i/>
              <w:iCs/>
              <w:sz w:val="20"/>
            </w:rPr>
            <w:fldChar w:fldCharType="end"/>
          </w:r>
          <w:r>
            <w:rPr>
              <w:rStyle w:val="Numerstrony"/>
              <w:i/>
              <w:iCs/>
              <w:sz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14:paraId="5185A0DC" w14:textId="77777777" w:rsidR="00ED7732" w:rsidRDefault="00ED7732" w:rsidP="00ED7732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14:paraId="0E78F8CF" w14:textId="131211BF" w:rsidR="00ED7732" w:rsidRPr="002353D5" w:rsidRDefault="00ED7732" w:rsidP="00ED7732">
          <w:pPr>
            <w:pStyle w:val="Stopka"/>
            <w:jc w:val="right"/>
            <w:rPr>
              <w:i/>
              <w:sz w:val="20"/>
            </w:rPr>
          </w:pPr>
          <w:r w:rsidRPr="002353D5">
            <w:rPr>
              <w:i/>
              <w:sz w:val="20"/>
            </w:rPr>
            <w:t xml:space="preserve">Nr sprawy: </w:t>
          </w:r>
          <w:r>
            <w:rPr>
              <w:i/>
              <w:sz w:val="20"/>
            </w:rPr>
            <w:t>PKM/</w:t>
          </w:r>
          <w:r w:rsidRPr="002353D5">
            <w:rPr>
              <w:i/>
              <w:sz w:val="20"/>
            </w:rPr>
            <w:t>P</w:t>
          </w:r>
          <w:r>
            <w:rPr>
              <w:i/>
              <w:sz w:val="20"/>
            </w:rPr>
            <w:t>N</w:t>
          </w:r>
          <w:r w:rsidRPr="002353D5">
            <w:rPr>
              <w:i/>
              <w:sz w:val="20"/>
            </w:rPr>
            <w:t>/TM/</w:t>
          </w:r>
          <w:r w:rsidR="009802F4">
            <w:rPr>
              <w:i/>
              <w:sz w:val="20"/>
            </w:rPr>
            <w:t>7</w:t>
          </w:r>
          <w:r>
            <w:rPr>
              <w:i/>
              <w:sz w:val="20"/>
            </w:rPr>
            <w:t>/2020</w:t>
          </w:r>
        </w:p>
      </w:tc>
    </w:tr>
    <w:tr w:rsidR="00ED7732" w14:paraId="3928BF78" w14:textId="77777777">
      <w:trPr>
        <w:cantSplit/>
        <w:jc w:val="center"/>
      </w:trPr>
      <w:tc>
        <w:tcPr>
          <w:tcW w:w="9794" w:type="dxa"/>
          <w:gridSpan w:val="3"/>
          <w:tcBorders>
            <w:top w:val="nil"/>
          </w:tcBorders>
        </w:tcPr>
        <w:p w14:paraId="2A9F37B4" w14:textId="77777777" w:rsidR="00ED7732" w:rsidRPr="00984A83" w:rsidRDefault="00ED7732" w:rsidP="00ED7732">
          <w:pPr>
            <w:pStyle w:val="Stopka"/>
            <w:jc w:val="center"/>
            <w:rPr>
              <w:smallCap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Dostawy olejów i smarów</w:t>
          </w:r>
          <w:r>
            <w:rPr>
              <w:b/>
              <w:sz w:val="28"/>
            </w:rPr>
            <w:t xml:space="preserve"> </w:t>
          </w:r>
          <w:r w:rsidRPr="00984A8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dla PKM, Sp. z o.o. w Gliwicach </w:t>
          </w:r>
        </w:p>
      </w:tc>
    </w:tr>
  </w:tbl>
  <w:p w14:paraId="7FF58BBC" w14:textId="77777777" w:rsidR="00ED7732" w:rsidRDefault="00ED77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3146"/>
      <w:gridCol w:w="3147"/>
    </w:tblGrid>
    <w:tr w:rsidR="00ED7732" w14:paraId="3C4E85ED" w14:textId="77777777">
      <w:trPr>
        <w:jc w:val="center"/>
      </w:trPr>
      <w:tc>
        <w:tcPr>
          <w:tcW w:w="3501" w:type="dxa"/>
          <w:tcBorders>
            <w:top w:val="single" w:sz="4" w:space="0" w:color="auto"/>
          </w:tcBorders>
        </w:tcPr>
        <w:p w14:paraId="1DFE68A7" w14:textId="77777777" w:rsidR="00ED7732" w:rsidRDefault="00ED7732" w:rsidP="00ED7732">
          <w:pPr>
            <w:pStyle w:val="Stopka"/>
            <w:jc w:val="left"/>
            <w:rPr>
              <w:i/>
              <w:iCs/>
              <w:sz w:val="20"/>
            </w:rPr>
          </w:pPr>
          <w:r>
            <w:rPr>
              <w:rStyle w:val="Numerstrony"/>
              <w:i/>
              <w:iCs/>
              <w:sz w:val="20"/>
            </w:rPr>
            <w:t>(</w:t>
          </w:r>
          <w:r>
            <w:rPr>
              <w:rStyle w:val="Numerstrony"/>
              <w:i/>
              <w:iCs/>
              <w:sz w:val="20"/>
            </w:rPr>
            <w:fldChar w:fldCharType="begin"/>
          </w:r>
          <w:r>
            <w:rPr>
              <w:rStyle w:val="Numerstrony"/>
              <w:i/>
              <w:iCs/>
              <w:sz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</w:rPr>
            <w:t>5</w:t>
          </w:r>
          <w:r>
            <w:rPr>
              <w:rStyle w:val="Numerstrony"/>
              <w:i/>
              <w:iCs/>
              <w:sz w:val="20"/>
            </w:rPr>
            <w:fldChar w:fldCharType="end"/>
          </w:r>
          <w:r>
            <w:rPr>
              <w:rStyle w:val="Numerstrony"/>
              <w:i/>
              <w:iCs/>
              <w:sz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14:paraId="440186F0" w14:textId="77777777" w:rsidR="00ED7732" w:rsidRDefault="00ED7732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14:paraId="09A28ED7" w14:textId="77777777" w:rsidR="00ED7732" w:rsidRPr="002353D5" w:rsidRDefault="00ED7732" w:rsidP="00ED7732">
          <w:pPr>
            <w:pStyle w:val="Stopka"/>
            <w:tabs>
              <w:tab w:val="clear" w:pos="4536"/>
              <w:tab w:val="clear" w:pos="9072"/>
              <w:tab w:val="left" w:pos="2130"/>
            </w:tabs>
            <w:jc w:val="right"/>
            <w:rPr>
              <w:i/>
              <w:sz w:val="20"/>
            </w:rPr>
          </w:pPr>
          <w:r w:rsidRPr="002353D5">
            <w:rPr>
              <w:i/>
              <w:sz w:val="20"/>
            </w:rPr>
            <w:t xml:space="preserve">Nr sprawy: </w:t>
          </w:r>
          <w:r>
            <w:rPr>
              <w:i/>
              <w:sz w:val="20"/>
            </w:rPr>
            <w:t>PKM/</w:t>
          </w:r>
          <w:r w:rsidRPr="002353D5">
            <w:rPr>
              <w:i/>
              <w:sz w:val="20"/>
            </w:rPr>
            <w:t>P</w:t>
          </w:r>
          <w:r>
            <w:rPr>
              <w:i/>
              <w:sz w:val="20"/>
            </w:rPr>
            <w:t>N</w:t>
          </w:r>
          <w:r w:rsidRPr="002353D5">
            <w:rPr>
              <w:i/>
              <w:sz w:val="20"/>
            </w:rPr>
            <w:t>/TM/</w:t>
          </w:r>
          <w:r>
            <w:rPr>
              <w:i/>
              <w:sz w:val="20"/>
            </w:rPr>
            <w:t>6</w:t>
          </w:r>
          <w:r w:rsidRPr="002353D5">
            <w:rPr>
              <w:i/>
              <w:sz w:val="20"/>
            </w:rPr>
            <w:t>/20</w:t>
          </w:r>
          <w:r>
            <w:rPr>
              <w:i/>
              <w:sz w:val="20"/>
            </w:rPr>
            <w:t>20</w:t>
          </w:r>
        </w:p>
      </w:tc>
    </w:tr>
    <w:tr w:rsidR="00ED7732" w14:paraId="38424985" w14:textId="77777777">
      <w:trPr>
        <w:cantSplit/>
        <w:jc w:val="center"/>
      </w:trPr>
      <w:tc>
        <w:tcPr>
          <w:tcW w:w="9794" w:type="dxa"/>
          <w:gridSpan w:val="3"/>
          <w:tcBorders>
            <w:top w:val="nil"/>
          </w:tcBorders>
        </w:tcPr>
        <w:p w14:paraId="2B74BB4D" w14:textId="77777777" w:rsidR="00ED7732" w:rsidRPr="00984A83" w:rsidRDefault="00ED7732">
          <w:pPr>
            <w:pStyle w:val="Stopka"/>
            <w:jc w:val="center"/>
            <w:rPr>
              <w:smallCap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Dostawy olejów i smarów dla PKM, Sp. z o.o. w Gliwicach </w:t>
          </w:r>
        </w:p>
      </w:tc>
    </w:tr>
  </w:tbl>
  <w:p w14:paraId="620B5745" w14:textId="77777777" w:rsidR="00ED7732" w:rsidRDefault="00ED773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3146"/>
      <w:gridCol w:w="3147"/>
    </w:tblGrid>
    <w:tr w:rsidR="00ED7732" w14:paraId="35990B68" w14:textId="77777777">
      <w:trPr>
        <w:jc w:val="center"/>
      </w:trPr>
      <w:tc>
        <w:tcPr>
          <w:tcW w:w="3501" w:type="dxa"/>
          <w:tcBorders>
            <w:top w:val="single" w:sz="4" w:space="0" w:color="auto"/>
          </w:tcBorders>
        </w:tcPr>
        <w:p w14:paraId="28A48085" w14:textId="77777777" w:rsidR="00ED7732" w:rsidRDefault="00ED7732" w:rsidP="00ED7732">
          <w:pPr>
            <w:pStyle w:val="Stopka"/>
            <w:jc w:val="left"/>
            <w:rPr>
              <w:i/>
              <w:iCs/>
              <w:sz w:val="20"/>
            </w:rPr>
          </w:pPr>
          <w:r>
            <w:rPr>
              <w:rStyle w:val="Numerstrony"/>
              <w:i/>
              <w:iCs/>
              <w:sz w:val="20"/>
            </w:rPr>
            <w:t>(</w:t>
          </w:r>
          <w:r>
            <w:rPr>
              <w:rStyle w:val="Numerstrony"/>
              <w:i/>
              <w:iCs/>
              <w:sz w:val="20"/>
            </w:rPr>
            <w:fldChar w:fldCharType="begin"/>
          </w:r>
          <w:r>
            <w:rPr>
              <w:rStyle w:val="Numerstrony"/>
              <w:i/>
              <w:iCs/>
              <w:sz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</w:rPr>
            <w:t>18</w:t>
          </w:r>
          <w:r>
            <w:rPr>
              <w:rStyle w:val="Numerstrony"/>
              <w:i/>
              <w:iCs/>
              <w:sz w:val="20"/>
            </w:rPr>
            <w:fldChar w:fldCharType="end"/>
          </w:r>
          <w:r>
            <w:rPr>
              <w:rStyle w:val="Numerstrony"/>
              <w:i/>
              <w:iCs/>
              <w:sz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14:paraId="49E348C1" w14:textId="77777777" w:rsidR="00ED7732" w:rsidRDefault="00ED7732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14:paraId="2F6AF72B" w14:textId="431BFA65" w:rsidR="00ED7732" w:rsidRPr="002353D5" w:rsidRDefault="00ED7732" w:rsidP="00ED7732">
          <w:pPr>
            <w:pStyle w:val="Stopka"/>
            <w:tabs>
              <w:tab w:val="clear" w:pos="4536"/>
              <w:tab w:val="clear" w:pos="9072"/>
              <w:tab w:val="left" w:pos="2130"/>
            </w:tabs>
            <w:jc w:val="right"/>
            <w:rPr>
              <w:i/>
              <w:sz w:val="20"/>
            </w:rPr>
          </w:pPr>
          <w:r w:rsidRPr="002353D5">
            <w:rPr>
              <w:i/>
              <w:sz w:val="20"/>
            </w:rPr>
            <w:t xml:space="preserve">Nr sprawy: </w:t>
          </w:r>
          <w:r>
            <w:rPr>
              <w:i/>
              <w:sz w:val="20"/>
            </w:rPr>
            <w:t>PKM/</w:t>
          </w:r>
          <w:r w:rsidRPr="002353D5">
            <w:rPr>
              <w:i/>
              <w:sz w:val="20"/>
            </w:rPr>
            <w:t>P</w:t>
          </w:r>
          <w:r>
            <w:rPr>
              <w:i/>
              <w:sz w:val="20"/>
            </w:rPr>
            <w:t>N</w:t>
          </w:r>
          <w:r w:rsidRPr="002353D5">
            <w:rPr>
              <w:i/>
              <w:sz w:val="20"/>
            </w:rPr>
            <w:t>/TM/</w:t>
          </w:r>
          <w:r w:rsidR="00EC04C0">
            <w:rPr>
              <w:i/>
              <w:sz w:val="20"/>
            </w:rPr>
            <w:t>7</w:t>
          </w:r>
          <w:r>
            <w:rPr>
              <w:i/>
              <w:sz w:val="20"/>
            </w:rPr>
            <w:t>/2020</w:t>
          </w:r>
        </w:p>
      </w:tc>
    </w:tr>
    <w:tr w:rsidR="00ED7732" w14:paraId="72F10A4E" w14:textId="77777777">
      <w:trPr>
        <w:cantSplit/>
        <w:jc w:val="center"/>
      </w:trPr>
      <w:tc>
        <w:tcPr>
          <w:tcW w:w="9794" w:type="dxa"/>
          <w:gridSpan w:val="3"/>
          <w:tcBorders>
            <w:top w:val="nil"/>
          </w:tcBorders>
        </w:tcPr>
        <w:p w14:paraId="4B576601" w14:textId="77777777" w:rsidR="00ED7732" w:rsidRPr="00984A83" w:rsidRDefault="00ED7732">
          <w:pPr>
            <w:pStyle w:val="Stopka"/>
            <w:jc w:val="center"/>
            <w:rPr>
              <w:smallCap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Dostawy olejów i smarów dla PKM, Sp. z o.o. w Gliwicach </w:t>
          </w:r>
        </w:p>
      </w:tc>
    </w:tr>
  </w:tbl>
  <w:p w14:paraId="2425394A" w14:textId="77777777" w:rsidR="00ED7732" w:rsidRDefault="00ED77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CED6C" w14:textId="77777777" w:rsidR="00ED7732" w:rsidRDefault="00ED7732" w:rsidP="00984A83">
      <w:pPr>
        <w:spacing w:after="0" w:line="240" w:lineRule="auto"/>
      </w:pPr>
      <w:r>
        <w:separator/>
      </w:r>
    </w:p>
  </w:footnote>
  <w:footnote w:type="continuationSeparator" w:id="0">
    <w:p w14:paraId="3F27A59A" w14:textId="77777777" w:rsidR="00ED7732" w:rsidRDefault="00ED7732" w:rsidP="00984A83">
      <w:pPr>
        <w:spacing w:after="0" w:line="240" w:lineRule="auto"/>
      </w:pPr>
      <w:r>
        <w:continuationSeparator/>
      </w:r>
    </w:p>
  </w:footnote>
  <w:footnote w:id="1">
    <w:p w14:paraId="40F01938" w14:textId="77777777" w:rsidR="00ED7732" w:rsidRDefault="00ED7732" w:rsidP="00984A83">
      <w:pPr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</w:t>
      </w:r>
      <w:r w:rsidRPr="00944034">
        <w:rPr>
          <w:sz w:val="18"/>
          <w:szCs w:val="18"/>
        </w:rPr>
        <w:t xml:space="preserve">Zgodnie z art. 4 pkt. 14 ustawy z dnia 16 lutego 2007 r. o ochronie konkurencji </w:t>
      </w:r>
      <w:r>
        <w:rPr>
          <w:sz w:val="18"/>
          <w:szCs w:val="18"/>
        </w:rPr>
        <w:t> </w:t>
      </w:r>
      <w:r w:rsidRPr="00944034">
        <w:rPr>
          <w:sz w:val="18"/>
          <w:szCs w:val="18"/>
        </w:rPr>
        <w:t>i konsume</w:t>
      </w:r>
      <w:r>
        <w:rPr>
          <w:sz w:val="18"/>
          <w:szCs w:val="18"/>
        </w:rPr>
        <w:t>ntów (Dz. U. Nr 50, poz. 331, z </w:t>
      </w:r>
      <w:r w:rsidRPr="00944034">
        <w:rPr>
          <w:sz w:val="18"/>
          <w:szCs w:val="18"/>
        </w:rPr>
        <w:t>pó</w:t>
      </w:r>
      <w:r>
        <w:rPr>
          <w:sz w:val="18"/>
          <w:szCs w:val="18"/>
        </w:rPr>
        <w:t>źn</w:t>
      </w:r>
      <w:r w:rsidRPr="00944034">
        <w:rPr>
          <w:sz w:val="18"/>
          <w:szCs w:val="18"/>
        </w:rPr>
        <w:t>. zm.) przez grupę kapitałową rozumie się wszystkich przedsiębiorców, który są kontrolowani w sposób bezpośredni lub pośredni przez jednego przedsiębiorcę, w tym również tego przedsiębiorcę.</w:t>
      </w:r>
    </w:p>
    <w:p w14:paraId="56044B8A" w14:textId="77777777" w:rsidR="00ED7732" w:rsidRPr="00944034" w:rsidRDefault="00ED7732" w:rsidP="00984A83">
      <w:pPr>
        <w:rPr>
          <w:sz w:val="18"/>
          <w:szCs w:val="18"/>
        </w:rPr>
      </w:pPr>
      <w:r w:rsidRPr="00A21126">
        <w:rPr>
          <w:vertAlign w:val="superscript"/>
        </w:rPr>
        <w:t xml:space="preserve">2 </w:t>
      </w:r>
      <w:r>
        <w:rPr>
          <w:sz w:val="18"/>
          <w:szCs w:val="18"/>
        </w:rPr>
        <w:t>niepotrzebne skreślić.</w:t>
      </w:r>
    </w:p>
    <w:p w14:paraId="7DD2D0EF" w14:textId="77777777" w:rsidR="00ED7732" w:rsidRDefault="00ED7732" w:rsidP="00984A8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ED7732" w14:paraId="3A481849" w14:textId="77777777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8A1314D" w14:textId="77777777" w:rsidR="00ED7732" w:rsidRDefault="00ED7732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3AED3CF3" w14:textId="77777777" w:rsidR="00ED7732" w:rsidRPr="00984A83" w:rsidRDefault="00ED7732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ED7732" w14:paraId="0064395E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7AD87278" w14:textId="77777777" w:rsidR="00ED7732" w:rsidRDefault="00ED7732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5CAC7082" w14:textId="77777777" w:rsidR="00ED7732" w:rsidRPr="00984A83" w:rsidRDefault="00ED7732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14:paraId="5E652270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68E6FC26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ED7732" w14:paraId="2B1A0BAA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F96C6B" w14:textId="77777777" w:rsidR="00ED7732" w:rsidRDefault="00ED7732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3EC1113A" w14:textId="77777777" w:rsidR="00ED7732" w:rsidRPr="00984A83" w:rsidRDefault="00ED7732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14:paraId="0FBEA375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1F917AA0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ED7732" w14:paraId="3921A275" w14:textId="77777777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213E53CC" w14:textId="77777777" w:rsidR="00ED7732" w:rsidRPr="00984A83" w:rsidRDefault="00ED7732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6F21872F" w14:textId="77777777" w:rsidR="00ED7732" w:rsidRDefault="00ED7732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14:paraId="744BFA40" w14:textId="77777777" w:rsidR="00ED7732" w:rsidRDefault="00ED7732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21CC63E9" w14:textId="77777777" w:rsidR="00ED7732" w:rsidRDefault="00ED7732">
          <w:pPr>
            <w:pStyle w:val="Nagwek"/>
          </w:pPr>
        </w:p>
      </w:tc>
    </w:tr>
  </w:tbl>
  <w:p w14:paraId="5A6240EA" w14:textId="77777777" w:rsidR="00ED7732" w:rsidRDefault="00ED7732">
    <w:pPr>
      <w:pStyle w:val="Nagwek"/>
      <w:rPr>
        <w:sz w:val="20"/>
      </w:rPr>
    </w:pPr>
    <w:r>
      <w:rPr>
        <w:sz w:val="20"/>
      </w:rPr>
      <w:t xml:space="preserve">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ED7732" w14:paraId="2D9CAA5C" w14:textId="77777777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022B64C" w14:textId="77777777" w:rsidR="00ED7732" w:rsidRDefault="00ED7732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6EB840D9" w14:textId="77777777" w:rsidR="00ED7732" w:rsidRPr="00984A83" w:rsidRDefault="00ED7732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ED7732" w14:paraId="22479ACC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6E406A0E" w14:textId="77777777" w:rsidR="00ED7732" w:rsidRDefault="00ED7732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383184BC" w14:textId="77777777" w:rsidR="00ED7732" w:rsidRPr="00984A83" w:rsidRDefault="00ED7732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14:paraId="5EBDFEA1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39DE5AA1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ED7732" w14:paraId="03E306BE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0A4273" w14:textId="77777777" w:rsidR="00ED7732" w:rsidRDefault="00ED7732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14A4146A" w14:textId="77777777" w:rsidR="00ED7732" w:rsidRPr="00984A83" w:rsidRDefault="00ED7732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14:paraId="75AFE9CA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78A8EEEE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ED7732" w14:paraId="4C947421" w14:textId="77777777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37865841" w14:textId="77777777" w:rsidR="00ED7732" w:rsidRPr="00984A83" w:rsidRDefault="00ED7732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37F4760D" w14:textId="77777777" w:rsidR="00ED7732" w:rsidRDefault="00ED7732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14:paraId="3861B2A8" w14:textId="77777777" w:rsidR="00ED7732" w:rsidRDefault="00ED7732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170F9A05" w14:textId="77777777" w:rsidR="00ED7732" w:rsidRDefault="00ED7732">
          <w:pPr>
            <w:pStyle w:val="Nagwek"/>
          </w:pPr>
        </w:p>
      </w:tc>
    </w:tr>
  </w:tbl>
  <w:p w14:paraId="7637E64F" w14:textId="6EB29E6C" w:rsidR="00ED7732" w:rsidRDefault="00ED7732" w:rsidP="001D05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ED7732" w14:paraId="4854A778" w14:textId="77777777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8B8AE41" w14:textId="77777777" w:rsidR="00ED7732" w:rsidRDefault="00ED7732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300198EE" w14:textId="77777777" w:rsidR="00ED7732" w:rsidRPr="00984A83" w:rsidRDefault="00ED7732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ED7732" w14:paraId="66A9760F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72A98B98" w14:textId="77777777" w:rsidR="00ED7732" w:rsidRDefault="00ED7732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6D5D40B9" w14:textId="77777777" w:rsidR="00ED7732" w:rsidRPr="00984A83" w:rsidRDefault="00ED7732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14:paraId="2D88F8D0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7ABE03EC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ED7732" w14:paraId="107FF167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230B13" w14:textId="77777777" w:rsidR="00ED7732" w:rsidRDefault="00ED7732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716C8169" w14:textId="77777777" w:rsidR="00ED7732" w:rsidRPr="00984A83" w:rsidRDefault="00ED7732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14:paraId="6AAD8B1C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1EBE95A7" w14:textId="77777777" w:rsidR="00ED7732" w:rsidRPr="00984A83" w:rsidRDefault="00ED7732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ED7732" w14:paraId="5F72A178" w14:textId="77777777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175CA5B5" w14:textId="77777777" w:rsidR="00ED7732" w:rsidRPr="00984A83" w:rsidRDefault="00ED7732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84A8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584DC773" w14:textId="77777777" w:rsidR="00ED7732" w:rsidRDefault="00ED7732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14:paraId="3AE9778C" w14:textId="77777777" w:rsidR="00ED7732" w:rsidRDefault="00ED7732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299BF780" w14:textId="77777777" w:rsidR="00ED7732" w:rsidRDefault="00ED7732">
          <w:pPr>
            <w:pStyle w:val="Nagwek"/>
          </w:pPr>
        </w:p>
      </w:tc>
    </w:tr>
  </w:tbl>
  <w:p w14:paraId="4BA96CBB" w14:textId="77777777" w:rsidR="00ED7732" w:rsidRDefault="00ED77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0DB8C95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CB0D2F"/>
    <w:multiLevelType w:val="hybridMultilevel"/>
    <w:tmpl w:val="A90E0E06"/>
    <w:lvl w:ilvl="0" w:tplc="C8723D0C">
      <w:start w:val="1"/>
      <w:numFmt w:val="none"/>
      <w:pStyle w:val="zacznik"/>
      <w:lvlText w:val="Załącznik"/>
      <w:lvlJc w:val="left"/>
      <w:pPr>
        <w:tabs>
          <w:tab w:val="num" w:pos="2041"/>
        </w:tabs>
        <w:ind w:left="2041" w:hanging="2041"/>
      </w:pPr>
      <w:rPr>
        <w:rFonts w:ascii="Verdana" w:hAnsi="Verdana" w:cs="Times New Roman" w:hint="default"/>
        <w:b/>
        <w:i/>
        <w:sz w:val="18"/>
        <w:szCs w:val="18"/>
      </w:rPr>
    </w:lvl>
    <w:lvl w:ilvl="1" w:tplc="460CA28E">
      <w:start w:val="1"/>
      <w:numFmt w:val="lowerLetter"/>
      <w:lvlText w:val="%2)"/>
      <w:lvlJc w:val="left"/>
      <w:pPr>
        <w:tabs>
          <w:tab w:val="num" w:pos="2665"/>
        </w:tabs>
        <w:ind w:left="2665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95519D"/>
    <w:multiLevelType w:val="multilevel"/>
    <w:tmpl w:val="3B2ED3EA"/>
    <w:lvl w:ilvl="0">
      <w:start w:val="1"/>
      <w:numFmt w:val="none"/>
      <w:pStyle w:val="Tytu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-75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-4538"/>
        </w:tabs>
        <w:ind w:left="-4898"/>
      </w:pPr>
      <w:rPr>
        <w:rFonts w:cs="Times New Roman" w:hint="default"/>
      </w:rPr>
    </w:lvl>
    <w:lvl w:ilvl="3">
      <w:start w:val="1"/>
      <w:numFmt w:val="decimal"/>
      <w:suff w:val="space"/>
      <w:lvlText w:val="%4)"/>
      <w:lvlJc w:val="left"/>
      <w:pPr>
        <w:ind w:left="-2596" w:hanging="1905"/>
      </w:pPr>
      <w:rPr>
        <w:rFonts w:cs="Times New Roman" w:hint="default"/>
      </w:rPr>
    </w:lvl>
    <w:lvl w:ilvl="4">
      <w:start w:val="1"/>
      <w:numFmt w:val="lowerLetter"/>
      <w:suff w:val="space"/>
      <w:lvlText w:val="%5)"/>
      <w:lvlJc w:val="left"/>
      <w:pPr>
        <w:ind w:left="-1876" w:hanging="1888"/>
      </w:pPr>
      <w:rPr>
        <w:rFonts w:cs="Times New Roman" w:hint="default"/>
      </w:rPr>
    </w:lvl>
    <w:lvl w:ilvl="5">
      <w:start w:val="1"/>
      <w:numFmt w:val="ordinal"/>
      <w:lvlRestart w:val="0"/>
      <w:suff w:val="nothing"/>
      <w:lvlText w:val="Art. %6"/>
      <w:lvlJc w:val="left"/>
      <w:pPr>
        <w:ind w:left="-1156"/>
      </w:pPr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pPr>
        <w:ind w:left="-43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1364"/>
        </w:tabs>
        <w:ind w:left="1004"/>
      </w:pPr>
      <w:rPr>
        <w:rFonts w:cs="Times New Roman" w:hint="default"/>
      </w:rPr>
    </w:lvl>
  </w:abstractNum>
  <w:abstractNum w:abstractNumId="3" w15:restartNumberingAfterBreak="0">
    <w:nsid w:val="05F2525C"/>
    <w:multiLevelType w:val="hybridMultilevel"/>
    <w:tmpl w:val="08FCFB64"/>
    <w:lvl w:ilvl="0" w:tplc="F26481DE">
      <w:start w:val="1"/>
      <w:numFmt w:val="bullet"/>
      <w:pStyle w:val="punktor-"/>
      <w:lvlText w:val=""/>
      <w:lvlJc w:val="left"/>
      <w:pPr>
        <w:tabs>
          <w:tab w:val="num" w:pos="1154"/>
        </w:tabs>
        <w:ind w:left="79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1"/>
        </w:tabs>
        <w:ind w:left="1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911"/>
        </w:tabs>
        <w:ind w:left="9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631"/>
        </w:tabs>
        <w:ind w:left="1631" w:hanging="360"/>
      </w:pPr>
      <w:rPr>
        <w:rFonts w:ascii="Symbol" w:hAnsi="Symbol" w:hint="default"/>
      </w:rPr>
    </w:lvl>
    <w:lvl w:ilvl="4" w:tplc="E8664866">
      <w:numFmt w:val="bullet"/>
      <w:lvlText w:val="-"/>
      <w:lvlJc w:val="left"/>
      <w:pPr>
        <w:tabs>
          <w:tab w:val="num" w:pos="2351"/>
        </w:tabs>
        <w:ind w:left="2351" w:hanging="360"/>
      </w:pPr>
      <w:rPr>
        <w:rFonts w:ascii="Times New Roman" w:eastAsia="Times New Roman" w:hAnsi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</w:abstractNum>
  <w:abstractNum w:abstractNumId="4" w15:restartNumberingAfterBreak="0">
    <w:nsid w:val="06AE6884"/>
    <w:multiLevelType w:val="hybridMultilevel"/>
    <w:tmpl w:val="9802156A"/>
    <w:lvl w:ilvl="0" w:tplc="D69CBDE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5137D7"/>
    <w:multiLevelType w:val="hybridMultilevel"/>
    <w:tmpl w:val="19C28260"/>
    <w:lvl w:ilvl="0" w:tplc="0F0C8E48">
      <w:start w:val="1"/>
      <w:numFmt w:val="bullet"/>
      <w:pStyle w:val="punktorkropa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E4B98"/>
    <w:multiLevelType w:val="multilevel"/>
    <w:tmpl w:val="3F561ADA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ordinal"/>
      <w:suff w:val="nothing"/>
      <w:lvlText w:val="Art. %6"/>
      <w:lvlJc w:val="left"/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/>
      </w:pPr>
      <w:rPr>
        <w:rFonts w:ascii="Symbol" w:hAnsi="Symbol" w:hint="default"/>
      </w:rPr>
    </w:lvl>
  </w:abstractNum>
  <w:abstractNum w:abstractNumId="7" w15:restartNumberingAfterBreak="0">
    <w:nsid w:val="18907664"/>
    <w:multiLevelType w:val="hybridMultilevel"/>
    <w:tmpl w:val="6742ADFA"/>
    <w:lvl w:ilvl="0" w:tplc="6A9EC3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E0538"/>
    <w:multiLevelType w:val="multilevel"/>
    <w:tmpl w:val="335A5F92"/>
    <w:lvl w:ilvl="0">
      <w:start w:val="9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</w:rPr>
    </w:lvl>
    <w:lvl w:ilvl="3">
      <w:start w:val="1"/>
      <w:numFmt w:val="decimal"/>
      <w:suff w:val="space"/>
      <w:lvlText w:val="%4)"/>
      <w:lvlJc w:val="left"/>
      <w:pPr>
        <w:ind w:left="397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5"/>
      <w:numFmt w:val="ordinal"/>
      <w:suff w:val="nothing"/>
      <w:lvlText w:val="Art. %6"/>
      <w:lvlJc w:val="left"/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rPr>
        <w:rFonts w:cs="Times New Roman" w:hint="default"/>
      </w:rPr>
    </w:lvl>
    <w:lvl w:ilvl="7">
      <w:start w:val="1"/>
      <w:numFmt w:val="lowerLetter"/>
      <w:suff w:val="space"/>
      <w:lvlText w:val="(%8)"/>
      <w:lvlJc w:val="left"/>
      <w:pPr>
        <w:ind w:left="284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262"/>
        </w:tabs>
        <w:ind w:left="5902"/>
      </w:pPr>
      <w:rPr>
        <w:rFonts w:cs="Times New Roman" w:hint="default"/>
      </w:rPr>
    </w:lvl>
  </w:abstractNum>
  <w:abstractNum w:abstractNumId="9" w15:restartNumberingAfterBreak="0">
    <w:nsid w:val="244E0A6D"/>
    <w:multiLevelType w:val="multilevel"/>
    <w:tmpl w:val="568487F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 w:firstLine="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391" w:firstLine="0"/>
      </w:pPr>
      <w:rPr>
        <w:rFonts w:cs="Times New Roman" w:hint="default"/>
        <w:b w:val="0"/>
        <w:i w:val="0"/>
        <w:sz w:val="20"/>
        <w:szCs w:val="20"/>
      </w:rPr>
    </w:lvl>
    <w:lvl w:ilvl="5">
      <w:start w:val="1"/>
      <w:numFmt w:val="ordinal"/>
      <w:suff w:val="nothing"/>
      <w:lvlText w:val="Art. 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pPr>
        <w:ind w:left="0" w:firstLine="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 w:firstLine="0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hint="default"/>
      </w:rPr>
    </w:lvl>
  </w:abstractNum>
  <w:abstractNum w:abstractNumId="10" w15:restartNumberingAfterBreak="0">
    <w:nsid w:val="24BE3EF1"/>
    <w:multiLevelType w:val="multilevel"/>
    <w:tmpl w:val="3F561ADA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ordinal"/>
      <w:suff w:val="nothing"/>
      <w:lvlText w:val="Art. %6"/>
      <w:lvlJc w:val="left"/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/>
      </w:pPr>
      <w:rPr>
        <w:rFonts w:ascii="Symbol" w:hAnsi="Symbol" w:hint="default"/>
      </w:rPr>
    </w:lvl>
  </w:abstractNum>
  <w:abstractNum w:abstractNumId="11" w15:restartNumberingAfterBreak="0">
    <w:nsid w:val="25433BA8"/>
    <w:multiLevelType w:val="multilevel"/>
    <w:tmpl w:val="48DC7FF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5">
      <w:start w:val="1"/>
      <w:numFmt w:val="ordinal"/>
      <w:suff w:val="nothing"/>
      <w:lvlText w:val="Art. %6"/>
      <w:lvlJc w:val="left"/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/>
      </w:pPr>
      <w:rPr>
        <w:rFonts w:ascii="Symbol" w:hAnsi="Symbol" w:hint="default"/>
      </w:rPr>
    </w:lvl>
  </w:abstractNum>
  <w:abstractNum w:abstractNumId="12" w15:restartNumberingAfterBreak="0">
    <w:nsid w:val="296010C9"/>
    <w:multiLevelType w:val="hybridMultilevel"/>
    <w:tmpl w:val="B854F5B8"/>
    <w:lvl w:ilvl="0" w:tplc="832CAF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F0703"/>
    <w:multiLevelType w:val="multilevel"/>
    <w:tmpl w:val="3B22DA3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 w:firstLine="0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ordinal"/>
      <w:suff w:val="nothing"/>
      <w:lvlText w:val="Art. 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pPr>
        <w:ind w:left="0" w:firstLine="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 w:firstLine="0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hint="default"/>
      </w:rPr>
    </w:lvl>
  </w:abstractNum>
  <w:abstractNum w:abstractNumId="14" w15:restartNumberingAfterBreak="0">
    <w:nsid w:val="41D2477B"/>
    <w:multiLevelType w:val="multilevel"/>
    <w:tmpl w:val="1A6640F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ordinal"/>
      <w:suff w:val="nothing"/>
      <w:lvlText w:val="Art. %6"/>
      <w:lvlJc w:val="left"/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/>
      </w:pPr>
      <w:rPr>
        <w:rFonts w:ascii="Symbol" w:hAnsi="Symbol" w:hint="default"/>
      </w:rPr>
    </w:lvl>
  </w:abstractNum>
  <w:abstractNum w:abstractNumId="15" w15:restartNumberingAfterBreak="0">
    <w:nsid w:val="480D61EA"/>
    <w:multiLevelType w:val="multilevel"/>
    <w:tmpl w:val="7D0EEECC"/>
    <w:lvl w:ilvl="0">
      <w:start w:val="5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i w:val="0"/>
      </w:rPr>
    </w:lvl>
    <w:lvl w:ilvl="3">
      <w:start w:val="12"/>
      <w:numFmt w:val="decimal"/>
      <w:suff w:val="space"/>
      <w:lvlText w:val="%4)"/>
      <w:lvlJc w:val="left"/>
      <w:pPr>
        <w:ind w:left="14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suff w:val="space"/>
      <w:lvlText w:val="%5)"/>
      <w:lvlJc w:val="left"/>
      <w:pPr>
        <w:ind w:left="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</w:rPr>
    </w:lvl>
    <w:lvl w:ilvl="5">
      <w:start w:val="1"/>
      <w:numFmt w:val="ordinal"/>
      <w:suff w:val="nothing"/>
      <w:lvlText w:val="Art. 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pPr>
        <w:ind w:left="0" w:firstLine="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hint="default"/>
      </w:rPr>
    </w:lvl>
  </w:abstractNum>
  <w:abstractNum w:abstractNumId="16" w15:restartNumberingAfterBreak="0">
    <w:nsid w:val="49E04F32"/>
    <w:multiLevelType w:val="hybridMultilevel"/>
    <w:tmpl w:val="E2FC86BE"/>
    <w:lvl w:ilvl="0" w:tplc="6D4A46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7372C"/>
    <w:multiLevelType w:val="hybridMultilevel"/>
    <w:tmpl w:val="8E1AF76C"/>
    <w:lvl w:ilvl="0" w:tplc="832CAF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C18C7"/>
    <w:multiLevelType w:val="hybridMultilevel"/>
    <w:tmpl w:val="59F21246"/>
    <w:lvl w:ilvl="0" w:tplc="832CAF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7773E"/>
    <w:multiLevelType w:val="multilevel"/>
    <w:tmpl w:val="3F561ADA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ordinal"/>
      <w:suff w:val="nothing"/>
      <w:lvlText w:val="Art. %6"/>
      <w:lvlJc w:val="left"/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/>
      </w:pPr>
      <w:rPr>
        <w:rFonts w:ascii="Symbol" w:hAnsi="Symbol" w:hint="default"/>
      </w:rPr>
    </w:lvl>
  </w:abstractNum>
  <w:abstractNum w:abstractNumId="20" w15:restartNumberingAfterBreak="0">
    <w:nsid w:val="56CB042E"/>
    <w:multiLevelType w:val="multilevel"/>
    <w:tmpl w:val="9E5A6D2C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 w:firstLine="0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ordinal"/>
      <w:suff w:val="nothing"/>
      <w:lvlText w:val="Art. 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pPr>
        <w:ind w:left="0" w:firstLine="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 w:firstLine="0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hint="default"/>
      </w:rPr>
    </w:lvl>
  </w:abstractNum>
  <w:abstractNum w:abstractNumId="21" w15:restartNumberingAfterBreak="0">
    <w:nsid w:val="59CF262D"/>
    <w:multiLevelType w:val="hybridMultilevel"/>
    <w:tmpl w:val="ED0A5D06"/>
    <w:lvl w:ilvl="0" w:tplc="832CAFDA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1CC2370"/>
    <w:multiLevelType w:val="hybridMultilevel"/>
    <w:tmpl w:val="BDD63D88"/>
    <w:lvl w:ilvl="0" w:tplc="D69CBDE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D848E0"/>
    <w:multiLevelType w:val="hybridMultilevel"/>
    <w:tmpl w:val="17E2BB8A"/>
    <w:lvl w:ilvl="0" w:tplc="832CAF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42564"/>
    <w:multiLevelType w:val="multilevel"/>
    <w:tmpl w:val="50DED74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5">
      <w:start w:val="1"/>
      <w:numFmt w:val="ordinal"/>
      <w:suff w:val="nothing"/>
      <w:lvlText w:val="Art. %6"/>
      <w:lvlJc w:val="left"/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/>
      </w:pPr>
      <w:rPr>
        <w:rFonts w:ascii="Symbol" w:hAnsi="Symbol" w:hint="default"/>
      </w:rPr>
    </w:lvl>
  </w:abstractNum>
  <w:abstractNum w:abstractNumId="25" w15:restartNumberingAfterBreak="0">
    <w:nsid w:val="641B2DAB"/>
    <w:multiLevelType w:val="multilevel"/>
    <w:tmpl w:val="71FEAB8C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 w:firstLine="0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ordinal"/>
      <w:suff w:val="nothing"/>
      <w:lvlText w:val="Art. 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pPr>
        <w:ind w:left="0" w:firstLine="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 w:firstLine="0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hint="default"/>
      </w:rPr>
    </w:lvl>
  </w:abstractNum>
  <w:abstractNum w:abstractNumId="26" w15:restartNumberingAfterBreak="0">
    <w:nsid w:val="65BE073D"/>
    <w:multiLevelType w:val="multilevel"/>
    <w:tmpl w:val="74AA2E7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</w:rPr>
    </w:lvl>
    <w:lvl w:ilvl="3">
      <w:start w:val="1"/>
      <w:numFmt w:val="decimal"/>
      <w:suff w:val="space"/>
      <w:lvlText w:val="%4)"/>
      <w:lvlJc w:val="left"/>
      <w:pPr>
        <w:ind w:left="397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ordinal"/>
      <w:suff w:val="nothing"/>
      <w:lvlText w:val="Art. %6"/>
      <w:lvlJc w:val="left"/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rPr>
        <w:rFonts w:cs="Times New Roman" w:hint="default"/>
      </w:rPr>
    </w:lvl>
    <w:lvl w:ilvl="7">
      <w:start w:val="1"/>
      <w:numFmt w:val="lowerLetter"/>
      <w:pStyle w:val="Nagwek8"/>
      <w:suff w:val="space"/>
      <w:lvlText w:val="(%8)"/>
      <w:lvlJc w:val="left"/>
      <w:pPr>
        <w:ind w:left="284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262"/>
        </w:tabs>
        <w:ind w:left="5902"/>
      </w:pPr>
      <w:rPr>
        <w:rFonts w:cs="Times New Roman" w:hint="default"/>
      </w:rPr>
    </w:lvl>
  </w:abstractNum>
  <w:abstractNum w:abstractNumId="27" w15:restartNumberingAfterBreak="0">
    <w:nsid w:val="670E47FF"/>
    <w:multiLevelType w:val="hybridMultilevel"/>
    <w:tmpl w:val="89F28F62"/>
    <w:lvl w:ilvl="0" w:tplc="4E3CC5B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CF3309"/>
    <w:multiLevelType w:val="multilevel"/>
    <w:tmpl w:val="1E0861A0"/>
    <w:lvl w:ilvl="0">
      <w:start w:val="2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upperRoman"/>
      <w:pStyle w:val="Nagwek2"/>
      <w:suff w:val="space"/>
      <w:lvlText w:val="Rozdział  %2. "/>
      <w:lvlJc w:val="left"/>
      <w:pPr>
        <w:ind w:left="4139" w:hanging="4139"/>
      </w:pPr>
      <w:rPr>
        <w:rFonts w:hint="default"/>
      </w:rPr>
    </w:lvl>
    <w:lvl w:ilvl="2">
      <w:start w:val="2"/>
      <w:numFmt w:val="decimal"/>
      <w:pStyle w:val="Nagwek3"/>
      <w:lvlText w:val="%3."/>
      <w:lvlJc w:val="left"/>
      <w:pPr>
        <w:tabs>
          <w:tab w:val="num" w:pos="360"/>
        </w:tabs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Nagwek4"/>
      <w:suff w:val="space"/>
      <w:lvlText w:val="%4)"/>
      <w:lvlJc w:val="left"/>
      <w:pPr>
        <w:ind w:left="142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4">
      <w:start w:val="1"/>
      <w:numFmt w:val="lowerLetter"/>
      <w:pStyle w:val="Nagwek5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bCs w:val="0"/>
        <w:i w:val="0"/>
        <w:iCs w:val="0"/>
        <w:dstrike w:val="0"/>
        <w:sz w:val="24"/>
        <w:szCs w:val="24"/>
      </w:rPr>
    </w:lvl>
    <w:lvl w:ilvl="5">
      <w:start w:val="1"/>
      <w:numFmt w:val="ordinal"/>
      <w:pStyle w:val="Nagwek6"/>
      <w:suff w:val="nothing"/>
      <w:lvlText w:val="Art. %6"/>
      <w:lvlJc w:val="left"/>
      <w:rPr>
        <w:rFonts w:hint="default"/>
        <w:b w:val="0"/>
        <w:bCs w:val="0"/>
      </w:rPr>
    </w:lvl>
    <w:lvl w:ilvl="6">
      <w:start w:val="3"/>
      <w:numFmt w:val="ordinal"/>
      <w:pStyle w:val="Nagwek7"/>
      <w:suff w:val="space"/>
      <w:lvlText w:val="%7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hint="default"/>
      </w:rPr>
    </w:lvl>
    <w:lvl w:ilvl="8">
      <w:start w:val="1"/>
      <w:numFmt w:val="bullet"/>
      <w:pStyle w:val="Nagwek9"/>
      <w:suff w:val="space"/>
      <w:lvlText w:val=""/>
      <w:lvlJc w:val="left"/>
      <w:pPr>
        <w:ind w:left="567"/>
      </w:pPr>
      <w:rPr>
        <w:rFonts w:ascii="Symbol" w:hAnsi="Symbol" w:cs="Symbol" w:hint="default"/>
      </w:rPr>
    </w:lvl>
  </w:abstractNum>
  <w:abstractNum w:abstractNumId="29" w15:restartNumberingAfterBreak="0">
    <w:nsid w:val="711F029B"/>
    <w:multiLevelType w:val="hybridMultilevel"/>
    <w:tmpl w:val="59907A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AA74FC"/>
    <w:multiLevelType w:val="hybridMultilevel"/>
    <w:tmpl w:val="6F58FCEC"/>
    <w:lvl w:ilvl="0" w:tplc="832CAF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97116"/>
    <w:multiLevelType w:val="multilevel"/>
    <w:tmpl w:val="9AA411B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left"/>
      <w:pPr>
        <w:ind w:left="284"/>
      </w:pPr>
      <w:rPr>
        <w:rFonts w:cs="Times New Roman"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ordinal"/>
      <w:suff w:val="nothing"/>
      <w:lvlText w:val="Art. %6"/>
      <w:lvlJc w:val="left"/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rPr>
        <w:rFonts w:cs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2"/>
  </w:num>
  <w:num w:numId="11">
    <w:abstractNumId w:val="18"/>
  </w:num>
  <w:num w:numId="12">
    <w:abstractNumId w:val="30"/>
  </w:num>
  <w:num w:numId="13">
    <w:abstractNumId w:val="21"/>
  </w:num>
  <w:num w:numId="14">
    <w:abstractNumId w:val="17"/>
  </w:num>
  <w:num w:numId="15">
    <w:abstractNumId w:val="31"/>
  </w:num>
  <w:num w:numId="16">
    <w:abstractNumId w:val="14"/>
  </w:num>
  <w:num w:numId="17">
    <w:abstractNumId w:val="4"/>
  </w:num>
  <w:num w:numId="18">
    <w:abstractNumId w:val="11"/>
  </w:num>
  <w:num w:numId="19">
    <w:abstractNumId w:val="27"/>
  </w:num>
  <w:num w:numId="20">
    <w:abstractNumId w:val="19"/>
  </w:num>
  <w:num w:numId="21">
    <w:abstractNumId w:val="6"/>
  </w:num>
  <w:num w:numId="22">
    <w:abstractNumId w:val="24"/>
  </w:num>
  <w:num w:numId="23">
    <w:abstractNumId w:val="25"/>
  </w:num>
  <w:num w:numId="24">
    <w:abstractNumId w:val="10"/>
  </w:num>
  <w:num w:numId="25">
    <w:abstractNumId w:val="13"/>
  </w:num>
  <w:num w:numId="26">
    <w:abstractNumId w:val="29"/>
  </w:num>
  <w:num w:numId="27">
    <w:abstractNumId w:val="28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0"/>
  </w:num>
  <w:num w:numId="30">
    <w:abstractNumId w:val="16"/>
  </w:num>
  <w:num w:numId="31">
    <w:abstractNumId w:val="22"/>
  </w:num>
  <w:num w:numId="32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3"/>
    <w:rsid w:val="00080582"/>
    <w:rsid w:val="001935EF"/>
    <w:rsid w:val="001D0587"/>
    <w:rsid w:val="00367ABB"/>
    <w:rsid w:val="005A0DAA"/>
    <w:rsid w:val="005D396D"/>
    <w:rsid w:val="00733CB6"/>
    <w:rsid w:val="00843C3D"/>
    <w:rsid w:val="008D61F9"/>
    <w:rsid w:val="009802F4"/>
    <w:rsid w:val="00984A83"/>
    <w:rsid w:val="00AC5D57"/>
    <w:rsid w:val="00E84B99"/>
    <w:rsid w:val="00EC04C0"/>
    <w:rsid w:val="00E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E23E262"/>
  <w15:chartTrackingRefBased/>
  <w15:docId w15:val="{7AE6B536-96BF-4D54-934A-B0DB8E05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984A83"/>
    <w:pPr>
      <w:keepNext/>
      <w:suppressAutoHyphens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84A83"/>
    <w:pPr>
      <w:keepNext/>
      <w:numPr>
        <w:ilvl w:val="1"/>
        <w:numId w:val="27"/>
      </w:numPr>
      <w:suppressAutoHyphens/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rsid w:val="00984A83"/>
    <w:pPr>
      <w:keepNext/>
      <w:numPr>
        <w:ilvl w:val="2"/>
        <w:numId w:val="27"/>
      </w:numPr>
      <w:suppressAutoHyphens/>
      <w:spacing w:before="240" w:after="24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984A83"/>
    <w:pPr>
      <w:numPr>
        <w:ilvl w:val="3"/>
        <w:numId w:val="27"/>
      </w:numPr>
      <w:suppressAutoHyphens/>
      <w:spacing w:before="60" w:after="6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link w:val="Nagwek5Znak"/>
    <w:uiPriority w:val="99"/>
    <w:qFormat/>
    <w:rsid w:val="00984A83"/>
    <w:pPr>
      <w:numPr>
        <w:ilvl w:val="4"/>
        <w:numId w:val="27"/>
      </w:numPr>
      <w:suppressAutoHyphens/>
      <w:spacing w:before="60" w:after="60" w:line="240" w:lineRule="auto"/>
      <w:jc w:val="both"/>
      <w:outlineLvl w:val="4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84A83"/>
    <w:pPr>
      <w:keepNext/>
      <w:numPr>
        <w:ilvl w:val="5"/>
        <w:numId w:val="27"/>
      </w:numPr>
      <w:suppressAutoHyphens/>
      <w:spacing w:before="360" w:after="12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aliases w:val="Nagłówek 7.1"/>
    <w:basedOn w:val="Normalny"/>
    <w:next w:val="Normalny"/>
    <w:link w:val="Nagwek7Znak"/>
    <w:uiPriority w:val="99"/>
    <w:qFormat/>
    <w:rsid w:val="00984A83"/>
    <w:pPr>
      <w:keepLines/>
      <w:numPr>
        <w:ilvl w:val="6"/>
        <w:numId w:val="27"/>
      </w:numPr>
      <w:suppressAutoHyphens/>
      <w:spacing w:before="40" w:after="4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agwek7"/>
    <w:link w:val="Nagwek8Znak"/>
    <w:qFormat/>
    <w:rsid w:val="00984A83"/>
    <w:pPr>
      <w:numPr>
        <w:ilvl w:val="7"/>
        <w:numId w:val="3"/>
      </w:numPr>
      <w:outlineLvl w:val="7"/>
    </w:pPr>
    <w:rPr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84A83"/>
    <w:pPr>
      <w:numPr>
        <w:ilvl w:val="8"/>
        <w:numId w:val="27"/>
      </w:numPr>
      <w:suppressAutoHyphens/>
      <w:spacing w:before="40" w:after="40" w:line="240" w:lineRule="auto"/>
      <w:jc w:val="both"/>
      <w:outlineLvl w:val="8"/>
    </w:pPr>
    <w:rPr>
      <w:rFonts w:ascii="Times New Roman" w:eastAsia="Times New Roman" w:hAnsi="Times New Roman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84A83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84A8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84A83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84A8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84A83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984A8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aliases w:val="Nagłówek 7.1 Znak"/>
    <w:basedOn w:val="Domylnaczcionkaakapitu"/>
    <w:link w:val="Nagwek7"/>
    <w:uiPriority w:val="99"/>
    <w:rsid w:val="00984A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84A83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84A83"/>
    <w:rPr>
      <w:rFonts w:ascii="Times New Roman" w:eastAsia="Times New Roman" w:hAnsi="Times New Roman" w:cs="Arial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84A83"/>
  </w:style>
  <w:style w:type="paragraph" w:styleId="Nagwek">
    <w:name w:val="header"/>
    <w:basedOn w:val="Normalny"/>
    <w:link w:val="NagwekZnak"/>
    <w:uiPriority w:val="99"/>
    <w:rsid w:val="00984A83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4A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84A83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4A8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984A8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4A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A8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984A83"/>
    <w:rPr>
      <w:rFonts w:cs="Times New Roman"/>
    </w:rPr>
  </w:style>
  <w:style w:type="paragraph" w:styleId="Lista">
    <w:name w:val="List"/>
    <w:basedOn w:val="Normalny"/>
    <w:uiPriority w:val="99"/>
    <w:rsid w:val="00984A83"/>
    <w:pPr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uiPriority w:val="99"/>
    <w:rsid w:val="00984A83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3">
    <w:name w:val="List 3"/>
    <w:basedOn w:val="Normalny"/>
    <w:uiPriority w:val="99"/>
    <w:rsid w:val="00984A83"/>
    <w:pPr>
      <w:suppressAutoHyphens/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2">
    <w:name w:val="List Bullet 2"/>
    <w:basedOn w:val="Normalny"/>
    <w:uiPriority w:val="99"/>
    <w:rsid w:val="00984A83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uiPriority w:val="99"/>
    <w:rsid w:val="00984A83"/>
    <w:pPr>
      <w:suppressAutoHyphens/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4">
    <w:name w:val="List Bullet 4"/>
    <w:basedOn w:val="Normalny"/>
    <w:uiPriority w:val="99"/>
    <w:rsid w:val="00984A83"/>
    <w:pPr>
      <w:suppressAutoHyphens/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-kontynuacja">
    <w:name w:val="List Continue"/>
    <w:basedOn w:val="Normalny"/>
    <w:uiPriority w:val="99"/>
    <w:rsid w:val="00984A83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uiPriority w:val="99"/>
    <w:rsid w:val="00984A83"/>
    <w:pPr>
      <w:suppressAutoHyphens/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uiPriority w:val="99"/>
    <w:rsid w:val="00984A83"/>
    <w:pPr>
      <w:suppressAutoHyphens/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84A83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4A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984A83"/>
    <w:pPr>
      <w:widowControl w:val="0"/>
      <w:suppressAutoHyphens/>
      <w:spacing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Tekstpodstawowy21"/>
    <w:uiPriority w:val="99"/>
    <w:rsid w:val="00984A83"/>
  </w:style>
  <w:style w:type="paragraph" w:customStyle="1" w:styleId="Tekstpodstawowy4">
    <w:name w:val="Tekst podstawowy 4"/>
    <w:basedOn w:val="Tekstpodstawowy21"/>
    <w:rsid w:val="00984A83"/>
  </w:style>
  <w:style w:type="character" w:customStyle="1" w:styleId="1">
    <w:name w:val="1)"/>
    <w:uiPriority w:val="99"/>
    <w:rsid w:val="00984A83"/>
    <w:rPr>
      <w:rFonts w:cs="Times New Roman"/>
      <w:noProof/>
    </w:rPr>
  </w:style>
  <w:style w:type="paragraph" w:styleId="Tekstpodstawowywcity">
    <w:name w:val="Body Text Indent"/>
    <w:basedOn w:val="Normalny"/>
    <w:link w:val="TekstpodstawowywcityZnak"/>
    <w:uiPriority w:val="99"/>
    <w:rsid w:val="00984A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4A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">
    <w:name w:val="List Bullet"/>
    <w:basedOn w:val="Normalny"/>
    <w:uiPriority w:val="99"/>
    <w:rsid w:val="00984A83"/>
    <w:pPr>
      <w:numPr>
        <w:numId w:val="1"/>
      </w:numPr>
      <w:tabs>
        <w:tab w:val="clear" w:pos="643"/>
        <w:tab w:val="num" w:pos="360"/>
      </w:tabs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1">
    <w:name w:val="Tytuł1"/>
    <w:basedOn w:val="Tytu"/>
    <w:uiPriority w:val="99"/>
    <w:rsid w:val="00984A83"/>
    <w:pPr>
      <w:pageBreakBefore/>
    </w:pPr>
    <w:rPr>
      <w:b w:val="0"/>
    </w:rPr>
  </w:style>
  <w:style w:type="paragraph" w:styleId="Tytu">
    <w:name w:val="Title"/>
    <w:basedOn w:val="Normalny"/>
    <w:link w:val="TytuZnak"/>
    <w:uiPriority w:val="99"/>
    <w:qFormat/>
    <w:rsid w:val="00984A83"/>
    <w:pPr>
      <w:numPr>
        <w:numId w:val="5"/>
      </w:numPr>
      <w:suppressAutoHyphens/>
      <w:spacing w:before="6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shadow/>
      <w:kern w:val="28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84A83"/>
    <w:rPr>
      <w:rFonts w:ascii="Times New Roman" w:eastAsia="Times New Roman" w:hAnsi="Times New Roman" w:cs="Arial"/>
      <w:b/>
      <w:bCs/>
      <w:shadow/>
      <w:kern w:val="28"/>
      <w:sz w:val="28"/>
      <w:szCs w:val="3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84A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4A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">
    <w:basedOn w:val="Normalny"/>
    <w:next w:val="Mapadokumentu"/>
    <w:link w:val="PlandokumentuZnak"/>
    <w:uiPriority w:val="99"/>
    <w:rsid w:val="00984A83"/>
    <w:pPr>
      <w:shd w:val="clear" w:color="auto" w:fill="000080"/>
      <w:suppressAutoHyphens/>
      <w:spacing w:after="0" w:line="240" w:lineRule="auto"/>
      <w:jc w:val="both"/>
    </w:pPr>
    <w:rPr>
      <w:rFonts w:cs="Times New Roman"/>
      <w:sz w:val="2"/>
    </w:rPr>
  </w:style>
  <w:style w:type="character" w:customStyle="1" w:styleId="PlandokumentuZnak">
    <w:name w:val="Plan dokumentu Znak"/>
    <w:link w:val="a"/>
    <w:uiPriority w:val="99"/>
    <w:semiHidden/>
    <w:locked/>
    <w:rsid w:val="00984A83"/>
    <w:rPr>
      <w:rFonts w:cs="Times New Roman"/>
      <w:sz w:val="2"/>
    </w:rPr>
  </w:style>
  <w:style w:type="paragraph" w:customStyle="1" w:styleId="Punkt2umowy">
    <w:name w:val="Punkt 2.umowy"/>
    <w:rsid w:val="00984A83"/>
    <w:pPr>
      <w:autoSpaceDE w:val="0"/>
      <w:autoSpaceDN w:val="0"/>
      <w:adjustRightInd w:val="0"/>
      <w:spacing w:after="72" w:line="288" w:lineRule="atLeast"/>
      <w:ind w:firstLine="432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84A83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84A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84A83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84A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etySingle">
    <w:name w:val="Wciety Single"/>
    <w:uiPriority w:val="99"/>
    <w:rsid w:val="00984A83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Text">
    <w:name w:val="Table Text"/>
    <w:rsid w:val="00984A83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nagwek">
    <w:name w:val="Tab_nagłówek"/>
    <w:uiPriority w:val="99"/>
    <w:rsid w:val="00984A83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odpunkt--a">
    <w:name w:val="Podpunkt --a)"/>
    <w:uiPriority w:val="99"/>
    <w:rsid w:val="00984A83"/>
    <w:pPr>
      <w:autoSpaceDE w:val="0"/>
      <w:autoSpaceDN w:val="0"/>
      <w:adjustRightInd w:val="0"/>
      <w:spacing w:after="72" w:line="288" w:lineRule="atLeast"/>
      <w:ind w:left="432" w:firstLine="288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4A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4A8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ACZNIK1">
    <w:name w:val="ZAŁĄCZNIK 1"/>
    <w:uiPriority w:val="99"/>
    <w:rsid w:val="00984A83"/>
    <w:pPr>
      <w:keepNext/>
      <w:keepLines/>
      <w:autoSpaceDE w:val="0"/>
      <w:autoSpaceDN w:val="0"/>
      <w:adjustRightInd w:val="0"/>
      <w:spacing w:before="288" w:after="504" w:line="240" w:lineRule="auto"/>
      <w:ind w:left="4479" w:right="510" w:hanging="170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kropki">
    <w:name w:val="kropki"/>
    <w:uiPriority w:val="99"/>
    <w:rsid w:val="00984A83"/>
    <w:pPr>
      <w:autoSpaceDE w:val="0"/>
      <w:autoSpaceDN w:val="0"/>
      <w:adjustRightInd w:val="0"/>
      <w:spacing w:after="0" w:line="288" w:lineRule="atLeast"/>
      <w:ind w:left="432" w:right="72"/>
    </w:pPr>
    <w:rPr>
      <w:rFonts w:ascii="Arial" w:eastAsia="Times New Roman" w:hAnsi="Arial" w:cs="Arial"/>
      <w:color w:val="000000"/>
      <w:sz w:val="20"/>
      <w:szCs w:val="24"/>
      <w:lang w:eastAsia="pl-PL"/>
    </w:rPr>
  </w:style>
  <w:style w:type="paragraph" w:customStyle="1" w:styleId="Podpisofernt">
    <w:name w:val="Podpis ofernt"/>
    <w:uiPriority w:val="99"/>
    <w:rsid w:val="00984A83"/>
    <w:pPr>
      <w:keepLines/>
      <w:autoSpaceDE w:val="0"/>
      <w:autoSpaceDN w:val="0"/>
      <w:adjustRightInd w:val="0"/>
      <w:spacing w:after="72" w:line="288" w:lineRule="atLeast"/>
      <w:ind w:right="864"/>
      <w:jc w:val="righ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84A83"/>
    <w:pPr>
      <w:keepLines/>
      <w:suppressAutoHyphens/>
      <w:autoSpaceDE w:val="0"/>
      <w:autoSpaceDN w:val="0"/>
      <w:adjustRightInd w:val="0"/>
      <w:spacing w:before="56" w:after="60" w:line="345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84A83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84A83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4A8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4A83"/>
    <w:rPr>
      <w:rFonts w:cs="Times New Roman"/>
      <w:vertAlign w:val="superscript"/>
    </w:rPr>
  </w:style>
  <w:style w:type="paragraph" w:customStyle="1" w:styleId="Podpunkt-3">
    <w:name w:val="Podpunkt - 3)"/>
    <w:uiPriority w:val="99"/>
    <w:rsid w:val="00984A83"/>
    <w:pPr>
      <w:autoSpaceDE w:val="0"/>
      <w:autoSpaceDN w:val="0"/>
      <w:adjustRightInd w:val="0"/>
      <w:spacing w:after="72" w:line="288" w:lineRule="atLeast"/>
      <w:ind w:left="72" w:firstLine="360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punktor---">
    <w:name w:val="punktor ---"/>
    <w:uiPriority w:val="99"/>
    <w:rsid w:val="00984A83"/>
    <w:pPr>
      <w:keepLines/>
      <w:autoSpaceDE w:val="0"/>
      <w:autoSpaceDN w:val="0"/>
      <w:adjustRightInd w:val="0"/>
      <w:spacing w:after="72" w:line="288" w:lineRule="atLeast"/>
      <w:ind w:left="576" w:firstLine="288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punktorkropa">
    <w:name w:val="punktor_kropa"/>
    <w:uiPriority w:val="99"/>
    <w:rsid w:val="00984A83"/>
    <w:pPr>
      <w:keepNext/>
      <w:keepLines/>
      <w:numPr>
        <w:numId w:val="2"/>
      </w:numPr>
      <w:tabs>
        <w:tab w:val="clear" w:pos="870"/>
        <w:tab w:val="num" w:pos="445"/>
      </w:tabs>
      <w:autoSpaceDE w:val="0"/>
      <w:autoSpaceDN w:val="0"/>
      <w:adjustRightInd w:val="0"/>
      <w:spacing w:after="0" w:line="240" w:lineRule="auto"/>
      <w:ind w:left="499" w:hanging="284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-Nazwisko">
    <w:name w:val="- Nazwisko"/>
    <w:uiPriority w:val="99"/>
    <w:rsid w:val="00984A83"/>
    <w:pPr>
      <w:autoSpaceDE w:val="0"/>
      <w:autoSpaceDN w:val="0"/>
      <w:adjustRightInd w:val="0"/>
      <w:spacing w:after="72" w:line="240" w:lineRule="auto"/>
      <w:ind w:left="144" w:firstLine="72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-NAZWA">
    <w:name w:val="§ - NAZWA"/>
    <w:next w:val="10"/>
    <w:uiPriority w:val="99"/>
    <w:rsid w:val="00984A83"/>
    <w:pPr>
      <w:keepNext/>
      <w:keepLines/>
      <w:autoSpaceDE w:val="0"/>
      <w:autoSpaceDN w:val="0"/>
      <w:adjustRightInd w:val="0"/>
      <w:spacing w:after="170" w:line="345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4"/>
      <w:lang w:eastAsia="pl-PL"/>
    </w:rPr>
  </w:style>
  <w:style w:type="paragraph" w:customStyle="1" w:styleId="10">
    <w:name w:val="§ 1."/>
    <w:next w:val="-NAZWA"/>
    <w:uiPriority w:val="99"/>
    <w:rsid w:val="00984A83"/>
    <w:pPr>
      <w:keepNext/>
      <w:keepLines/>
      <w:autoSpaceDE w:val="0"/>
      <w:autoSpaceDN w:val="0"/>
      <w:adjustRightInd w:val="0"/>
      <w:spacing w:before="141" w:after="85" w:line="288" w:lineRule="atLeast"/>
      <w:ind w:left="4706" w:firstLine="226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4"/>
      <w:lang w:eastAsia="pl-PL"/>
    </w:rPr>
  </w:style>
  <w:style w:type="paragraph" w:customStyle="1" w:styleId="Podpisy">
    <w:name w:val="Podpisy"/>
    <w:uiPriority w:val="99"/>
    <w:rsid w:val="00984A83"/>
    <w:pPr>
      <w:keepLines/>
      <w:tabs>
        <w:tab w:val="left" w:pos="2850"/>
        <w:tab w:val="left" w:pos="4560"/>
        <w:tab w:val="left" w:pos="5715"/>
        <w:tab w:val="left" w:pos="6795"/>
        <w:tab w:val="left" w:pos="7965"/>
        <w:tab w:val="left" w:pos="9105"/>
      </w:tabs>
      <w:autoSpaceDE w:val="0"/>
      <w:autoSpaceDN w:val="0"/>
      <w:adjustRightInd w:val="0"/>
      <w:spacing w:before="288" w:after="72" w:line="240" w:lineRule="auto"/>
      <w:ind w:left="567" w:right="56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Podp3-umowy">
    <w:name w:val="Podp.3)-umowy"/>
    <w:uiPriority w:val="99"/>
    <w:rsid w:val="00984A83"/>
    <w:pPr>
      <w:keepLines/>
      <w:autoSpaceDE w:val="0"/>
      <w:autoSpaceDN w:val="0"/>
      <w:adjustRightInd w:val="0"/>
      <w:spacing w:after="72" w:line="288" w:lineRule="atLeast"/>
      <w:ind w:left="360" w:firstLine="288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Footnote">
    <w:name w:val="Footnote"/>
    <w:uiPriority w:val="99"/>
    <w:rsid w:val="00984A83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paragraph" w:customStyle="1" w:styleId="punktrwektor">
    <w:name w:val="punktr wektor"/>
    <w:uiPriority w:val="99"/>
    <w:rsid w:val="00984A83"/>
    <w:pPr>
      <w:keepLines/>
      <w:autoSpaceDE w:val="0"/>
      <w:autoSpaceDN w:val="0"/>
      <w:adjustRightInd w:val="0"/>
      <w:spacing w:after="0" w:line="288" w:lineRule="atLeast"/>
      <w:ind w:left="576" w:firstLine="288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punktor-">
    <w:name w:val="punktor -"/>
    <w:uiPriority w:val="99"/>
    <w:rsid w:val="00984A83"/>
    <w:pPr>
      <w:keepLines/>
      <w:numPr>
        <w:numId w:val="4"/>
      </w:numPr>
      <w:suppressAutoHyphens/>
      <w:autoSpaceDE w:val="0"/>
      <w:autoSpaceDN w:val="0"/>
      <w:adjustRightInd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nnotation">
    <w:name w:val="annotation"/>
    <w:uiPriority w:val="99"/>
    <w:rsid w:val="00984A83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984A83"/>
    <w:pPr>
      <w:tabs>
        <w:tab w:val="right" w:leader="dot" w:pos="9856"/>
      </w:tabs>
      <w:suppressAutoHyphens/>
      <w:spacing w:after="0" w:line="240" w:lineRule="auto"/>
      <w:ind w:left="993" w:hanging="567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84A83"/>
    <w:pPr>
      <w:tabs>
        <w:tab w:val="right" w:leader="dot" w:pos="9856"/>
      </w:tabs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84A83"/>
    <w:pPr>
      <w:tabs>
        <w:tab w:val="left" w:pos="1531"/>
        <w:tab w:val="right" w:leader="dot" w:pos="9856"/>
      </w:tabs>
      <w:suppressAutoHyphens/>
      <w:spacing w:after="0" w:line="240" w:lineRule="auto"/>
      <w:ind w:left="993" w:hanging="567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984A83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984A83"/>
    <w:pPr>
      <w:suppressAutoHyphens/>
      <w:spacing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984A83"/>
    <w:pPr>
      <w:suppressAutoHyphens/>
      <w:spacing w:after="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984A83"/>
    <w:pPr>
      <w:suppressAutoHyphens/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984A83"/>
    <w:pPr>
      <w:suppressAutoHyphens/>
      <w:spacing w:after="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984A83"/>
    <w:pPr>
      <w:suppressAutoHyphens/>
      <w:spacing w:after="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984A83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984A83"/>
    <w:rPr>
      <w:rFonts w:cs="Times New Roman"/>
      <w:color w:val="800080"/>
      <w:u w:val="single"/>
    </w:rPr>
  </w:style>
  <w:style w:type="paragraph" w:customStyle="1" w:styleId="gog">
    <w:name w:val="gog"/>
    <w:uiPriority w:val="99"/>
    <w:rsid w:val="00984A83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punktorbis-">
    <w:name w:val="punktor_bis -"/>
    <w:uiPriority w:val="99"/>
    <w:rsid w:val="00984A83"/>
    <w:pPr>
      <w:keepLines/>
      <w:widowControl w:val="0"/>
      <w:autoSpaceDE w:val="0"/>
      <w:autoSpaceDN w:val="0"/>
      <w:adjustRightInd w:val="0"/>
      <w:spacing w:after="72" w:line="288" w:lineRule="atLeast"/>
      <w:ind w:left="288" w:firstLine="144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blokowy">
    <w:name w:val="Block Text"/>
    <w:basedOn w:val="Normalny"/>
    <w:uiPriority w:val="99"/>
    <w:rsid w:val="00984A83"/>
    <w:pPr>
      <w:suppressAutoHyphens/>
      <w:spacing w:after="0" w:line="240" w:lineRule="auto"/>
      <w:ind w:left="355" w:right="425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customStyle="1" w:styleId="RozdziaA">
    <w:name w:val="Rozdział A."/>
    <w:uiPriority w:val="99"/>
    <w:rsid w:val="00984A83"/>
    <w:pPr>
      <w:keepNext/>
      <w:keepLines/>
      <w:widowControl w:val="0"/>
      <w:autoSpaceDE w:val="0"/>
      <w:autoSpaceDN w:val="0"/>
      <w:adjustRightInd w:val="0"/>
      <w:spacing w:before="576" w:after="216" w:line="288" w:lineRule="atLeast"/>
      <w:ind w:firstLine="1701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pl-PL"/>
    </w:rPr>
  </w:style>
  <w:style w:type="paragraph" w:customStyle="1" w:styleId="Podrozdza">
    <w:name w:val="Podrozdzał"/>
    <w:uiPriority w:val="99"/>
    <w:rsid w:val="00984A83"/>
    <w:pPr>
      <w:keepNext/>
      <w:keepLines/>
      <w:widowControl w:val="0"/>
      <w:autoSpaceDE w:val="0"/>
      <w:autoSpaceDN w:val="0"/>
      <w:adjustRightInd w:val="0"/>
      <w:spacing w:before="216" w:after="144" w:line="288" w:lineRule="atLeast"/>
      <w:ind w:left="432"/>
    </w:pPr>
    <w:rPr>
      <w:rFonts w:ascii="Times New Roman" w:eastAsia="Times New Roman" w:hAnsi="Times New Roman" w:cs="Times New Roman"/>
      <w:b/>
      <w:bCs/>
      <w:color w:val="000000"/>
      <w:sz w:val="20"/>
      <w:szCs w:val="24"/>
      <w:u w:val="single"/>
      <w:lang w:eastAsia="pl-PL"/>
    </w:rPr>
  </w:style>
  <w:style w:type="paragraph" w:customStyle="1" w:styleId="Artykul-1">
    <w:name w:val="Artykul - 1."/>
    <w:uiPriority w:val="99"/>
    <w:rsid w:val="00984A83"/>
    <w:pPr>
      <w:keepNext/>
      <w:keepLines/>
      <w:widowControl w:val="0"/>
      <w:autoSpaceDE w:val="0"/>
      <w:autoSpaceDN w:val="0"/>
      <w:adjustRightInd w:val="0"/>
      <w:spacing w:before="144" w:after="72" w:line="288" w:lineRule="atLeast"/>
      <w:ind w:left="4666" w:firstLine="49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brzmienie">
    <w:name w:val="brzmienie"/>
    <w:uiPriority w:val="99"/>
    <w:rsid w:val="00984A83"/>
    <w:pPr>
      <w:widowControl w:val="0"/>
      <w:autoSpaceDE w:val="0"/>
      <w:autoSpaceDN w:val="0"/>
      <w:adjustRightInd w:val="0"/>
      <w:spacing w:after="72" w:line="288" w:lineRule="atLeast"/>
      <w:ind w:left="792" w:hanging="288"/>
    </w:pPr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paragraph" w:customStyle="1" w:styleId="Tab1">
    <w:name w:val="Tab.1"/>
    <w:uiPriority w:val="99"/>
    <w:rsid w:val="00984A83"/>
    <w:pPr>
      <w:keepLines/>
      <w:widowControl w:val="0"/>
      <w:autoSpaceDE w:val="0"/>
      <w:autoSpaceDN w:val="0"/>
      <w:adjustRightInd w:val="0"/>
      <w:spacing w:before="288" w:after="216" w:line="288" w:lineRule="atLeast"/>
      <w:ind w:left="360" w:firstLine="1080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Wycig3">
    <w:name w:val="Wyciąg 3)"/>
    <w:uiPriority w:val="99"/>
    <w:rsid w:val="00984A83"/>
    <w:pPr>
      <w:keepLines/>
      <w:widowControl w:val="0"/>
      <w:autoSpaceDE w:val="0"/>
      <w:autoSpaceDN w:val="0"/>
      <w:adjustRightInd w:val="0"/>
      <w:spacing w:after="72" w:line="288" w:lineRule="atLeast"/>
      <w:ind w:left="720" w:firstLine="288"/>
    </w:pPr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paragraph" w:customStyle="1" w:styleId="ii-punktor">
    <w:name w:val="ii - punktor"/>
    <w:uiPriority w:val="99"/>
    <w:rsid w:val="00984A83"/>
    <w:pPr>
      <w:keepLines/>
      <w:widowControl w:val="0"/>
      <w:autoSpaceDE w:val="0"/>
      <w:autoSpaceDN w:val="0"/>
      <w:adjustRightInd w:val="0"/>
      <w:spacing w:after="72" w:line="288" w:lineRule="atLeast"/>
      <w:ind w:left="576" w:firstLine="288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84A83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A8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84A83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A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uiPriority w:val="99"/>
    <w:rsid w:val="00984A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984A83"/>
    <w:pPr>
      <w:suppressAutoHyphens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tabeli">
    <w:name w:val="Tytuł tabeli"/>
    <w:basedOn w:val="Zawartotabeli"/>
    <w:uiPriority w:val="99"/>
    <w:rsid w:val="00984A83"/>
    <w:pPr>
      <w:jc w:val="center"/>
    </w:pPr>
    <w:rPr>
      <w:b/>
      <w:bCs/>
      <w:i/>
      <w:iCs/>
    </w:rPr>
  </w:style>
  <w:style w:type="character" w:customStyle="1" w:styleId="bold1">
    <w:name w:val="bold1"/>
    <w:uiPriority w:val="99"/>
    <w:rsid w:val="00984A83"/>
    <w:rPr>
      <w:rFonts w:ascii="Verdana" w:hAnsi="Verdana" w:cs="Times New Roman"/>
      <w:b/>
      <w:bCs/>
      <w:color w:val="4B4B4B"/>
      <w:sz w:val="15"/>
      <w:szCs w:val="15"/>
    </w:rPr>
  </w:style>
  <w:style w:type="paragraph" w:customStyle="1" w:styleId="xl27">
    <w:name w:val="xl27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znaczenie">
    <w:name w:val="oznaczenie"/>
    <w:uiPriority w:val="99"/>
    <w:rsid w:val="00984A83"/>
    <w:rPr>
      <w:rFonts w:cs="Times New Roman"/>
    </w:rPr>
  </w:style>
  <w:style w:type="paragraph" w:customStyle="1" w:styleId="font5">
    <w:name w:val="font5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28">
    <w:name w:val="xl28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30">
    <w:name w:val="xl30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2">
    <w:name w:val="xl32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33">
    <w:name w:val="xl33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34">
    <w:name w:val="xl34"/>
    <w:basedOn w:val="Normalny"/>
    <w:uiPriority w:val="99"/>
    <w:rsid w:val="00984A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5">
    <w:name w:val="xl35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36">
    <w:name w:val="xl36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37">
    <w:name w:val="xl37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38">
    <w:name w:val="xl38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40">
    <w:name w:val="xl40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41">
    <w:name w:val="xl41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42">
    <w:name w:val="xl42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43">
    <w:name w:val="xl43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44">
    <w:name w:val="xl44"/>
    <w:basedOn w:val="Normalny"/>
    <w:uiPriority w:val="99"/>
    <w:rsid w:val="00984A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45">
    <w:name w:val="xl45"/>
    <w:basedOn w:val="Normalny"/>
    <w:uiPriority w:val="99"/>
    <w:rsid w:val="00984A83"/>
    <w:pPr>
      <w:pBdr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46">
    <w:name w:val="xl46"/>
    <w:basedOn w:val="Normalny"/>
    <w:uiPriority w:val="99"/>
    <w:rsid w:val="00984A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47">
    <w:name w:val="xl47"/>
    <w:basedOn w:val="Normalny"/>
    <w:uiPriority w:val="99"/>
    <w:rsid w:val="00984A83"/>
    <w:pPr>
      <w:pBdr>
        <w:right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48">
    <w:name w:val="xl48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49">
    <w:name w:val="xl49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50">
    <w:name w:val="xl50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51">
    <w:name w:val="xl51"/>
    <w:basedOn w:val="Normalny"/>
    <w:uiPriority w:val="99"/>
    <w:rsid w:val="00984A83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rsid w:val="00984A83"/>
    <w:pPr>
      <w:suppressAutoHyphens/>
      <w:spacing w:before="100" w:beforeAutospacing="1" w:after="100" w:afterAutospacing="1" w:line="240" w:lineRule="auto"/>
      <w:jc w:val="both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54">
    <w:name w:val="xl54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55">
    <w:name w:val="xl55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56">
    <w:name w:val="xl56"/>
    <w:basedOn w:val="Normalny"/>
    <w:uiPriority w:val="99"/>
    <w:rsid w:val="00984A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57">
    <w:name w:val="xl57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58">
    <w:name w:val="xl58"/>
    <w:basedOn w:val="Normalny"/>
    <w:uiPriority w:val="99"/>
    <w:rsid w:val="00984A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59">
    <w:name w:val="xl59"/>
    <w:basedOn w:val="Normalny"/>
    <w:uiPriority w:val="99"/>
    <w:rsid w:val="00984A8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60">
    <w:name w:val="xl60"/>
    <w:basedOn w:val="Normalny"/>
    <w:uiPriority w:val="99"/>
    <w:rsid w:val="00984A83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61">
    <w:name w:val="xl61"/>
    <w:basedOn w:val="Normalny"/>
    <w:uiPriority w:val="99"/>
    <w:rsid w:val="00984A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62">
    <w:name w:val="xl62"/>
    <w:basedOn w:val="Normalny"/>
    <w:uiPriority w:val="99"/>
    <w:rsid w:val="00984A83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both"/>
      <w:textAlignment w:val="top"/>
    </w:pPr>
    <w:rPr>
      <w:rFonts w:ascii="Arial" w:eastAsia="Arial Unicode MS" w:hAnsi="Arial" w:cs="Arial Unicode MS"/>
      <w:b/>
      <w:bCs/>
      <w:sz w:val="16"/>
      <w:szCs w:val="16"/>
      <w:lang w:eastAsia="pl-PL"/>
    </w:rPr>
  </w:style>
  <w:style w:type="paragraph" w:customStyle="1" w:styleId="xl63">
    <w:name w:val="xl63"/>
    <w:basedOn w:val="Normalny"/>
    <w:uiPriority w:val="99"/>
    <w:rsid w:val="00984A8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Pogrubienie">
    <w:name w:val="Strong"/>
    <w:uiPriority w:val="99"/>
    <w:qFormat/>
    <w:rsid w:val="00984A83"/>
    <w:rPr>
      <w:rFonts w:cs="Times New Roman"/>
      <w:b/>
      <w:bCs/>
    </w:rPr>
  </w:style>
  <w:style w:type="paragraph" w:customStyle="1" w:styleId="zacznik">
    <w:name w:val="załącznik"/>
    <w:basedOn w:val="Normalny"/>
    <w:uiPriority w:val="99"/>
    <w:rsid w:val="00984A83"/>
    <w:pPr>
      <w:numPr>
        <w:numId w:val="6"/>
      </w:numPr>
      <w:suppressAutoHyphens/>
      <w:spacing w:after="120" w:line="240" w:lineRule="auto"/>
      <w:jc w:val="both"/>
    </w:pPr>
    <w:rPr>
      <w:rFonts w:ascii="Verdana" w:eastAsia="Times New Roman" w:hAnsi="Verdana" w:cs="Times New Roman"/>
      <w:lang w:eastAsia="pl-PL"/>
    </w:rPr>
  </w:style>
  <w:style w:type="paragraph" w:customStyle="1" w:styleId="Tytu11">
    <w:name w:val="Tytuł11"/>
    <w:basedOn w:val="Tytu"/>
    <w:uiPriority w:val="99"/>
    <w:rsid w:val="00984A83"/>
    <w:pPr>
      <w:pageBreakBefore/>
    </w:pPr>
    <w:rPr>
      <w:b w:val="0"/>
    </w:rPr>
  </w:style>
  <w:style w:type="paragraph" w:styleId="Akapitzlist">
    <w:name w:val="List Paragraph"/>
    <w:basedOn w:val="Normalny"/>
    <w:uiPriority w:val="99"/>
    <w:qFormat/>
    <w:rsid w:val="00984A83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4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Nagwek4Pogrubienie">
    <w:name w:val="Styl Nagłówek 4 + Pogrubienie"/>
    <w:basedOn w:val="Nagwek4"/>
    <w:uiPriority w:val="99"/>
    <w:rsid w:val="00984A83"/>
    <w:pPr>
      <w:numPr>
        <w:ilvl w:val="0"/>
        <w:numId w:val="0"/>
      </w:numPr>
      <w:suppressAutoHyphens w:val="0"/>
      <w:spacing w:before="240" w:after="120"/>
      <w:ind w:left="170"/>
      <w:jc w:val="left"/>
    </w:pPr>
    <w:rPr>
      <w:b/>
      <w:bCs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984A83"/>
    <w:pPr>
      <w:numPr>
        <w:ilvl w:val="0"/>
        <w:numId w:val="0"/>
      </w:numPr>
      <w:tabs>
        <w:tab w:val="num" w:pos="360"/>
      </w:tabs>
      <w:suppressAutoHyphens w:val="0"/>
      <w:spacing w:before="240" w:after="120"/>
      <w:ind w:left="794" w:hanging="567"/>
      <w:jc w:val="left"/>
    </w:pPr>
    <w:rPr>
      <w:b/>
      <w:bCs/>
    </w:rPr>
  </w:style>
  <w:style w:type="character" w:customStyle="1" w:styleId="StylNagwek4Pogrubienie1Znak">
    <w:name w:val="Styl Nagłówek 4 + Pogrubienie1 Znak"/>
    <w:link w:val="StylNagwek4Pogrubienie1"/>
    <w:uiPriority w:val="99"/>
    <w:locked/>
    <w:rsid w:val="00984A8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Footnote0">
    <w:name w:val="Footnote*"/>
    <w:uiPriority w:val="99"/>
    <w:rsid w:val="00984A83"/>
    <w:pPr>
      <w:autoSpaceDE w:val="0"/>
      <w:autoSpaceDN w:val="0"/>
      <w:adjustRightInd w:val="0"/>
      <w:spacing w:after="144" w:line="230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paragraph" w:customStyle="1" w:styleId="Nagwek4NiePogrubienie">
    <w:name w:val="Nagłówek 4 + Nie Pogrubienie"/>
    <w:aliases w:val="Bez podkreślenia"/>
    <w:basedOn w:val="Nagwek3"/>
    <w:uiPriority w:val="99"/>
    <w:rsid w:val="00984A83"/>
    <w:rPr>
      <w:b w:val="0"/>
      <w:u w:val="none"/>
    </w:rPr>
  </w:style>
  <w:style w:type="paragraph" w:customStyle="1" w:styleId="Tytu10">
    <w:name w:val="Tytuł 1"/>
    <w:basedOn w:val="Tytu"/>
    <w:uiPriority w:val="99"/>
    <w:rsid w:val="00984A83"/>
    <w:pPr>
      <w:suppressAutoHyphens w:val="0"/>
      <w:outlineLvl w:val="2"/>
    </w:pPr>
    <w:rPr>
      <w:b w:val="0"/>
    </w:rPr>
  </w:style>
  <w:style w:type="paragraph" w:styleId="Poprawka">
    <w:name w:val="Revision"/>
    <w:hidden/>
    <w:uiPriority w:val="99"/>
    <w:semiHidden/>
    <w:rsid w:val="00984A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84A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84A83"/>
    <w:rPr>
      <w:rFonts w:ascii="Times New Roman" w:eastAsia="Times New Roman" w:hAnsi="Times New Roman" w:cs="Times New Roman"/>
      <w:i/>
      <w:iCs/>
      <w:color w:val="000000"/>
      <w:sz w:val="24"/>
      <w:szCs w:val="20"/>
      <w:lang w:eastAsia="pl-PL"/>
    </w:rPr>
  </w:style>
  <w:style w:type="character" w:customStyle="1" w:styleId="artykul">
    <w:name w:val="artykul"/>
    <w:basedOn w:val="Domylnaczcionkaakapitu"/>
    <w:uiPriority w:val="99"/>
    <w:rsid w:val="00984A83"/>
  </w:style>
  <w:style w:type="character" w:styleId="Nierozpoznanawzmianka">
    <w:name w:val="Unresolved Mention"/>
    <w:uiPriority w:val="99"/>
    <w:semiHidden/>
    <w:unhideWhenUsed/>
    <w:rsid w:val="00984A83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84A8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84A8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2636</Words>
  <Characters>15817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Orzeł</dc:creator>
  <cp:keywords/>
  <dc:description/>
  <cp:lastModifiedBy>Karin Orzeł</cp:lastModifiedBy>
  <cp:revision>12</cp:revision>
  <dcterms:created xsi:type="dcterms:W3CDTF">2020-08-31T03:55:00Z</dcterms:created>
  <dcterms:modified xsi:type="dcterms:W3CDTF">2020-10-01T12:29:00Z</dcterms:modified>
</cp:coreProperties>
</file>