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66F" w:rsidRPr="003319DB" w:rsidRDefault="00B3366F" w:rsidP="00B3366F">
      <w:pPr>
        <w:pStyle w:val="Nagwek2"/>
        <w:numPr>
          <w:ilvl w:val="0"/>
          <w:numId w:val="0"/>
        </w:numPr>
        <w:tabs>
          <w:tab w:val="left" w:pos="0"/>
        </w:tabs>
        <w:spacing w:line="360" w:lineRule="auto"/>
        <w:rPr>
          <w:rFonts w:ascii="Times New Roman" w:hAnsi="Times New Roman"/>
          <w:b w:val="0"/>
          <w:sz w:val="40"/>
          <w:szCs w:val="40"/>
        </w:rPr>
      </w:pPr>
    </w:p>
    <w:p w:rsidR="00B3366F" w:rsidRPr="003319DB" w:rsidRDefault="00B7596E" w:rsidP="00B3366F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INSTALACJE SANITARNE</w:t>
      </w:r>
    </w:p>
    <w:p w:rsidR="00B0326D" w:rsidRDefault="00B0326D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3366F" w:rsidRPr="009233E6" w:rsidRDefault="00B3366F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0326D" w:rsidRPr="009233E6" w:rsidRDefault="00B0326D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0326D" w:rsidRPr="009233E6" w:rsidRDefault="00B0326D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B0326D" w:rsidRPr="009233E6" w:rsidRDefault="00B0326D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0A2F32" w:rsidRPr="009233E6" w:rsidRDefault="000A2F32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0A2F32" w:rsidRPr="009233E6" w:rsidRDefault="000A2F32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0A2F32" w:rsidRDefault="000A2F32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6E00D0" w:rsidRDefault="006E00D0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6E00D0" w:rsidRDefault="006E00D0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A86D83" w:rsidRPr="009233E6" w:rsidRDefault="00A86D83" w:rsidP="00A63B4C">
      <w:pPr>
        <w:pStyle w:val="StylTekstpodstawowy"/>
        <w:ind w:firstLine="0"/>
        <w:jc w:val="center"/>
        <w:rPr>
          <w:rFonts w:ascii="Arial Narrow" w:hAnsi="Arial Narrow" w:cs="Arial Narrow CE"/>
          <w:b/>
          <w:sz w:val="24"/>
          <w:szCs w:val="24"/>
        </w:rPr>
      </w:pPr>
    </w:p>
    <w:p w:rsidR="00DA6864" w:rsidRPr="009233E6" w:rsidRDefault="00DA6864" w:rsidP="00A86D83">
      <w:pPr>
        <w:pStyle w:val="Tekstpodstawowyzwciciem"/>
        <w:numPr>
          <w:ilvl w:val="0"/>
          <w:numId w:val="2"/>
        </w:numPr>
        <w:suppressAutoHyphens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lastRenderedPageBreak/>
        <w:t>Zawartość opracowania</w:t>
      </w:r>
    </w:p>
    <w:p w:rsidR="00EA484B" w:rsidRDefault="00830FFA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30FFA">
        <w:rPr>
          <w:rFonts w:ascii="Arial Narrow" w:hAnsi="Arial Narrow" w:cs="Arial Narrow CE"/>
          <w:bCs w:val="0"/>
          <w:caps w:val="0"/>
          <w:sz w:val="24"/>
          <w:szCs w:val="24"/>
        </w:rPr>
        <w:fldChar w:fldCharType="begin"/>
      </w:r>
      <w:r w:rsidR="00BC38C9" w:rsidRPr="009233E6">
        <w:rPr>
          <w:rFonts w:ascii="Arial Narrow" w:hAnsi="Arial Narrow" w:cs="Arial Narrow CE"/>
          <w:bCs w:val="0"/>
          <w:caps w:val="0"/>
          <w:sz w:val="24"/>
          <w:szCs w:val="24"/>
        </w:rPr>
        <w:instrText xml:space="preserve"> TOC \o "1-3" \h \z \u </w:instrText>
      </w:r>
      <w:r w:rsidRPr="00830FFA">
        <w:rPr>
          <w:rFonts w:ascii="Arial Narrow" w:hAnsi="Arial Narrow" w:cs="Arial Narrow CE"/>
          <w:bCs w:val="0"/>
          <w:caps w:val="0"/>
          <w:sz w:val="24"/>
          <w:szCs w:val="24"/>
        </w:rPr>
        <w:fldChar w:fldCharType="separate"/>
      </w:r>
      <w:hyperlink w:anchor="_Toc26905242" w:history="1">
        <w:r w:rsidR="00EA484B" w:rsidRPr="00AA1225">
          <w:rPr>
            <w:rStyle w:val="Hipercze"/>
            <w:rFonts w:ascii="Arial Narrow" w:hAnsi="Arial Narrow" w:cs="Arial Narrow CE"/>
            <w:noProof/>
          </w:rPr>
          <w:t>1.</w:t>
        </w:r>
        <w:r w:rsidR="00EA484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A484B" w:rsidRPr="00AA1225">
          <w:rPr>
            <w:rStyle w:val="Hipercze"/>
            <w:rFonts w:ascii="Arial Narrow" w:hAnsi="Arial Narrow" w:cs="Arial Narrow CE"/>
            <w:noProof/>
          </w:rPr>
          <w:t>Przedmiot opracowania</w:t>
        </w:r>
        <w:r w:rsidR="00EA484B">
          <w:rPr>
            <w:noProof/>
            <w:webHidden/>
          </w:rPr>
          <w:tab/>
        </w:r>
        <w:r w:rsidR="00EA484B">
          <w:rPr>
            <w:noProof/>
            <w:webHidden/>
          </w:rPr>
          <w:fldChar w:fldCharType="begin"/>
        </w:r>
        <w:r w:rsidR="00EA484B">
          <w:rPr>
            <w:noProof/>
            <w:webHidden/>
          </w:rPr>
          <w:instrText xml:space="preserve"> PAGEREF _Toc26905242 \h </w:instrText>
        </w:r>
        <w:r w:rsidR="00EA484B">
          <w:rPr>
            <w:noProof/>
            <w:webHidden/>
          </w:rPr>
        </w:r>
        <w:r w:rsidR="00EA484B">
          <w:rPr>
            <w:noProof/>
            <w:webHidden/>
          </w:rPr>
          <w:fldChar w:fldCharType="separate"/>
        </w:r>
        <w:r w:rsidR="00EA484B">
          <w:rPr>
            <w:noProof/>
            <w:webHidden/>
          </w:rPr>
          <w:t>4</w:t>
        </w:r>
        <w:r w:rsidR="00EA484B"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43" w:history="1">
        <w:r w:rsidRPr="00AA1225">
          <w:rPr>
            <w:rStyle w:val="Hipercze"/>
            <w:rFonts w:ascii="Arial Narrow" w:hAnsi="Arial Narrow" w:cs="Arial Narrow C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44" w:history="1">
        <w:r w:rsidRPr="00AA1225">
          <w:rPr>
            <w:rStyle w:val="Hipercze"/>
            <w:rFonts w:ascii="Arial Narrow" w:hAnsi="Arial Narrow" w:cs="Arial Narrow CE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Cel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45" w:history="1">
        <w:r w:rsidRPr="00AA1225">
          <w:rPr>
            <w:rStyle w:val="Hipercze"/>
            <w:rFonts w:ascii="Arial Narrow" w:hAnsi="Arial Narrow" w:cs="Arial Narrow CE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46" w:history="1">
        <w:r w:rsidRPr="00AA1225">
          <w:rPr>
            <w:rStyle w:val="Hipercze"/>
            <w:rFonts w:ascii="Arial Narrow" w:hAnsi="Arial Narrow" w:cs="Arial Narrow CE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PrzyłączA i instalacje doziemne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47" w:history="1">
        <w:r w:rsidRPr="00AA1225">
          <w:rPr>
            <w:rStyle w:val="Hipercze"/>
            <w:rFonts w:ascii="Arial Narrow" w:hAnsi="Arial Narrow" w:cs="Arial Narrow CE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Przyłącze i Doziemne instalacje kanalizacji sanitarnej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48" w:history="1">
        <w:r w:rsidRPr="00AA1225">
          <w:rPr>
            <w:rStyle w:val="Hipercze"/>
            <w:rFonts w:ascii="Arial Narrow" w:hAnsi="Arial Narrow" w:cs="Arial Narrow CE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wodociągowe i wody ppoż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49" w:history="1">
        <w:r w:rsidRPr="00AA1225">
          <w:rPr>
            <w:rStyle w:val="Hipercze"/>
            <w:rFonts w:ascii="Arial Narrow" w:hAnsi="Arial Narrow" w:cs="Arial Narrow CE"/>
            <w:noProof/>
          </w:rPr>
          <w:t>6.1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Charakterystyka ogólna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50" w:history="1">
        <w:r w:rsidRPr="00AA1225">
          <w:rPr>
            <w:rStyle w:val="Hipercze"/>
            <w:rFonts w:ascii="Arial Narrow" w:hAnsi="Arial Narrow" w:cs="Arial Narrow CE"/>
            <w:noProof/>
          </w:rPr>
          <w:t>6.2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wody zimnej, ciepłej i cyrkulacyjnej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51" w:history="1">
        <w:r w:rsidRPr="00AA1225">
          <w:rPr>
            <w:rStyle w:val="Hipercze"/>
            <w:rFonts w:ascii="Arial Narrow" w:hAnsi="Arial Narrow" w:cs="Arial Narrow CE"/>
            <w:noProof/>
          </w:rPr>
          <w:t>6.2.1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na cele socjalne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52" w:history="1">
        <w:r w:rsidRPr="00AA1225">
          <w:rPr>
            <w:rStyle w:val="Hipercze"/>
            <w:rFonts w:ascii="Arial Narrow" w:hAnsi="Arial Narrow" w:cs="Arial Narrow CE"/>
            <w:noProof/>
          </w:rPr>
          <w:t>6.2.1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przeciwpożarowe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53" w:history="1">
        <w:r w:rsidRPr="00AA1225">
          <w:rPr>
            <w:rStyle w:val="Hipercze"/>
            <w:rFonts w:ascii="Arial Narrow" w:hAnsi="Arial Narrow" w:cs="Arial Narrow CE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c.o.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54" w:history="1">
        <w:r w:rsidRPr="00AA1225">
          <w:rPr>
            <w:rStyle w:val="Hipercze"/>
            <w:rFonts w:ascii="Arial Narrow" w:hAnsi="Arial Narrow" w:cs="Arial Narrow CE"/>
            <w:noProof/>
          </w:rPr>
          <w:t>7.1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Charakterystyka ogólna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55" w:history="1">
        <w:r w:rsidRPr="00AA1225">
          <w:rPr>
            <w:rStyle w:val="Hipercze"/>
            <w:rFonts w:ascii="Arial Narrow" w:hAnsi="Arial Narrow" w:cs="Arial Narrow CE"/>
            <w:noProof/>
          </w:rPr>
          <w:t>7.2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Układanie przewodów i materiały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56" w:history="1">
        <w:r w:rsidRPr="00AA1225">
          <w:rPr>
            <w:rStyle w:val="Hipercze"/>
            <w:rFonts w:ascii="Arial Narrow" w:hAnsi="Arial Narrow" w:cs="Arial Narrow CE"/>
            <w:noProof/>
          </w:rPr>
          <w:t>7.3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Przejścia przez przegrody budowlane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57" w:history="1">
        <w:r w:rsidRPr="00AA1225">
          <w:rPr>
            <w:rStyle w:val="Hipercze"/>
            <w:rFonts w:ascii="Arial Narrow" w:hAnsi="Arial Narrow" w:cs="Arial Narrow CE"/>
            <w:noProof/>
          </w:rPr>
          <w:t>7.4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Izolacja cieplna przewodów - zalecenia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58" w:history="1">
        <w:r w:rsidRPr="00AA1225">
          <w:rPr>
            <w:rStyle w:val="Hipercze"/>
            <w:rFonts w:ascii="Arial Narrow" w:hAnsi="Arial Narrow" w:cs="Arial Narrow CE"/>
            <w:noProof/>
          </w:rPr>
          <w:t>7.5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Próba hydrauliczna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59" w:history="1">
        <w:r w:rsidRPr="00AA1225">
          <w:rPr>
            <w:rStyle w:val="Hipercze"/>
            <w:rFonts w:ascii="Arial Narrow" w:hAnsi="Arial Narrow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INSTALACZJA WENTYLACJI MECHANICZNEJ i oddymiania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0" w:history="1">
        <w:r w:rsidRPr="00AA1225">
          <w:rPr>
            <w:rStyle w:val="Hipercze"/>
            <w:rFonts w:ascii="Arial Narrow" w:hAnsi="Arial Narrow" w:cs="Arial Narrow CE"/>
            <w:noProof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Założenia projektowe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1" w:history="1">
        <w:r w:rsidRPr="00AA1225">
          <w:rPr>
            <w:rStyle w:val="Hipercze"/>
            <w:rFonts w:ascii="Arial Narrow" w:hAnsi="Arial Narrow" w:cs="Arial Narrow CE"/>
            <w:noProof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Opis systemów wentylacyjnych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2" w:history="1">
        <w:r w:rsidRPr="00AA1225">
          <w:rPr>
            <w:rStyle w:val="Hipercze"/>
            <w:rFonts w:ascii="Arial Narrow" w:hAnsi="Arial Narrow" w:cs="Arial Narrow CE"/>
            <w:noProof/>
          </w:rPr>
          <w:t>8.3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Wytyczne branżowe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3" w:history="1">
        <w:r w:rsidRPr="00AA1225">
          <w:rPr>
            <w:rStyle w:val="Hipercze"/>
            <w:rFonts w:ascii="Arial Narrow" w:hAnsi="Arial Narrow" w:cs="Arial Narrow CE"/>
            <w:noProof/>
          </w:rPr>
          <w:t>8.4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Automatyka – sterowanie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4" w:history="1">
        <w:r w:rsidRPr="00AA1225">
          <w:rPr>
            <w:rStyle w:val="Hipercze"/>
            <w:rFonts w:ascii="Arial Narrow" w:hAnsi="Arial Narrow" w:cs="Arial Narrow CE"/>
            <w:noProof/>
          </w:rPr>
          <w:t>8.5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Montaż urządzeń i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5" w:history="1">
        <w:r w:rsidRPr="00AA1225">
          <w:rPr>
            <w:rStyle w:val="Hipercze"/>
            <w:rFonts w:ascii="Arial Narrow" w:hAnsi="Arial Narrow" w:cs="Arial Narrow CE"/>
            <w:noProof/>
          </w:rPr>
          <w:t>8.6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Kontrola jakości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72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6" w:history="1">
        <w:r w:rsidRPr="00AA1225">
          <w:rPr>
            <w:rStyle w:val="Hipercze"/>
            <w:rFonts w:ascii="Arial Narrow" w:hAnsi="Arial Narrow" w:cs="Arial Narrow CE"/>
            <w:noProof/>
          </w:rPr>
          <w:t>8.7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Rozruch i regulacja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67" w:history="1">
        <w:r w:rsidRPr="00AA1225">
          <w:rPr>
            <w:rStyle w:val="Hipercze"/>
            <w:rFonts w:ascii="Arial Narrow" w:hAnsi="Arial Narrow" w:cs="Arial Narrow CE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TECHNOLOGII Pom. technicznego z kotłem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68" w:history="1">
        <w:r w:rsidRPr="00AA1225">
          <w:rPr>
            <w:rStyle w:val="Hipercze"/>
            <w:rFonts w:ascii="Arial Narrow" w:hAnsi="Arial Narrow" w:cs="Arial Narrow CE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INSTALACJA GAZOWA /GAZ ZIEMNY/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69" w:history="1">
        <w:r w:rsidRPr="00AA1225">
          <w:rPr>
            <w:rStyle w:val="Hipercze"/>
            <w:rFonts w:ascii="Arial Narrow" w:hAnsi="Arial Narrow"/>
            <w:noProof/>
          </w:rPr>
          <w:t>10.1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Wewnętrzna instalacja gazowa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70" w:history="1">
        <w:r w:rsidRPr="00AA1225">
          <w:rPr>
            <w:rStyle w:val="Hipercze"/>
            <w:rFonts w:ascii="Arial Narrow" w:hAnsi="Arial Narrow" w:cs="Arial Narrow CE"/>
            <w:noProof/>
          </w:rPr>
          <w:t>10.2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Rozprowadzenie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71" w:history="1">
        <w:r w:rsidRPr="00AA1225">
          <w:rPr>
            <w:rStyle w:val="Hipercze"/>
            <w:rFonts w:ascii="Arial Narrow" w:hAnsi="Arial Narrow" w:cs="Arial Narrow CE"/>
            <w:noProof/>
          </w:rPr>
          <w:t>10.2.1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Zabezpieczenia antykorozyjne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72" w:history="1">
        <w:r w:rsidRPr="00AA1225">
          <w:rPr>
            <w:rStyle w:val="Hipercze"/>
            <w:rFonts w:ascii="Arial Narrow" w:hAnsi="Arial Narrow" w:cs="Arial Narrow CE"/>
            <w:noProof/>
          </w:rPr>
          <w:t>10.2.2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Podłączenie odbiorników gazu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73" w:history="1">
        <w:r w:rsidRPr="00AA1225">
          <w:rPr>
            <w:rStyle w:val="Hipercze"/>
            <w:rFonts w:ascii="Arial Narrow" w:hAnsi="Arial Narrow" w:cs="Arial Narrow CE"/>
            <w:noProof/>
          </w:rPr>
          <w:t>10.2.3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Przybory gazowe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74" w:history="1">
        <w:r w:rsidRPr="00AA1225">
          <w:rPr>
            <w:rStyle w:val="Hipercze"/>
            <w:rFonts w:ascii="Arial Narrow" w:hAnsi="Arial Narrow" w:cs="Arial Narrow CE"/>
            <w:noProof/>
          </w:rPr>
          <w:t>10.2.4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Próby i odbiory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3"/>
        <w:tabs>
          <w:tab w:val="left" w:pos="1200"/>
          <w:tab w:val="right" w:leader="dot" w:pos="906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26905275" w:history="1">
        <w:r w:rsidRPr="00AA1225">
          <w:rPr>
            <w:rStyle w:val="Hipercze"/>
            <w:rFonts w:ascii="Arial Narrow" w:hAnsi="Arial Narrow" w:cs="Arial Narrow CE"/>
            <w:noProof/>
          </w:rPr>
          <w:t>10.2.5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76" w:history="1">
        <w:r w:rsidRPr="00AA1225">
          <w:rPr>
            <w:rStyle w:val="Hipercze"/>
            <w:rFonts w:ascii="Arial Narrow" w:hAnsi="Arial Narrow" w:cs="Arial Narrow CE"/>
            <w:noProof/>
          </w:rPr>
          <w:t>10.3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WYTYCZNE BUDOWLANE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2"/>
        <w:tabs>
          <w:tab w:val="left" w:pos="96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905277" w:history="1">
        <w:r w:rsidRPr="00AA1225">
          <w:rPr>
            <w:rStyle w:val="Hipercze"/>
            <w:rFonts w:ascii="Arial Narrow" w:hAnsi="Arial Narrow" w:cs="Arial Narrow CE"/>
            <w:noProof/>
          </w:rPr>
          <w:t>10.4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INFORMACJA O OBSZARZE ODDZIAŁYWANIA OBIEKTU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A484B" w:rsidRDefault="00EA484B">
      <w:pPr>
        <w:pStyle w:val="Spistreci1"/>
        <w:tabs>
          <w:tab w:val="left" w:pos="48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905278" w:history="1">
        <w:r w:rsidRPr="00AA1225">
          <w:rPr>
            <w:rStyle w:val="Hipercze"/>
            <w:rFonts w:ascii="Arial Narrow" w:hAnsi="Arial Narrow" w:cs="Arial Narrow CE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AA1225">
          <w:rPr>
            <w:rStyle w:val="Hipercze"/>
            <w:rFonts w:ascii="Arial Narrow" w:hAnsi="Arial Narrow" w:cs="Arial Narrow CE"/>
            <w:noProof/>
          </w:rPr>
          <w:t>Uwagi ogólne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_Toc26905278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17AA9" w:rsidRPr="00E17AA9" w:rsidRDefault="00830FFA" w:rsidP="00E17AA9">
      <w:pPr>
        <w:pStyle w:val="StylTekstpodstawowy"/>
        <w:numPr>
          <w:ilvl w:val="0"/>
          <w:numId w:val="2"/>
        </w:numPr>
        <w:rPr>
          <w:rFonts w:ascii="Arial Narrow" w:hAnsi="Arial Narrow" w:cs="Arial Narrow CE"/>
          <w:b/>
          <w:sz w:val="24"/>
          <w:szCs w:val="24"/>
        </w:rPr>
      </w:pPr>
      <w:r w:rsidRPr="009233E6">
        <w:rPr>
          <w:rFonts w:ascii="Arial Narrow" w:hAnsi="Arial Narrow" w:cs="Arial Narrow CE"/>
          <w:bCs/>
          <w:caps/>
          <w:szCs w:val="24"/>
        </w:rPr>
        <w:fldChar w:fldCharType="end"/>
      </w:r>
      <w:bookmarkStart w:id="0" w:name="_GoBack"/>
      <w:bookmarkEnd w:id="0"/>
      <w:r w:rsidR="00E17AA9" w:rsidRPr="00E17AA9">
        <w:rPr>
          <w:rFonts w:ascii="Arial Narrow" w:hAnsi="Arial Narrow" w:cs="Arial Narrow CE"/>
          <w:b/>
          <w:sz w:val="24"/>
          <w:szCs w:val="24"/>
        </w:rPr>
        <w:t xml:space="preserve"> Oświadczenie </w:t>
      </w:r>
    </w:p>
    <w:p w:rsidR="00E17AA9" w:rsidRPr="00E17AA9" w:rsidRDefault="00E17AA9" w:rsidP="00E17AA9">
      <w:pPr>
        <w:pStyle w:val="StylTekstpodstawowy"/>
        <w:numPr>
          <w:ilvl w:val="0"/>
          <w:numId w:val="2"/>
        </w:numPr>
        <w:rPr>
          <w:rFonts w:ascii="Arial Narrow" w:hAnsi="Arial Narrow" w:cs="Arial Narrow CE"/>
          <w:b/>
          <w:sz w:val="24"/>
          <w:szCs w:val="24"/>
        </w:rPr>
      </w:pPr>
      <w:r w:rsidRPr="00E17AA9">
        <w:rPr>
          <w:rFonts w:ascii="Arial Narrow" w:hAnsi="Arial Narrow" w:cs="Arial Narrow CE"/>
          <w:b/>
          <w:sz w:val="24"/>
          <w:szCs w:val="24"/>
        </w:rPr>
        <w:t>Dokumenty Formalne</w:t>
      </w:r>
    </w:p>
    <w:p w:rsidR="00E17AA9" w:rsidRPr="00E17AA9" w:rsidRDefault="00E17AA9" w:rsidP="00E17AA9">
      <w:pPr>
        <w:pStyle w:val="StylTekstpodstawowy"/>
        <w:numPr>
          <w:ilvl w:val="0"/>
          <w:numId w:val="2"/>
        </w:numPr>
        <w:rPr>
          <w:rFonts w:ascii="Arial Narrow" w:hAnsi="Arial Narrow" w:cs="Arial Narrow CE"/>
          <w:b/>
          <w:sz w:val="24"/>
          <w:szCs w:val="24"/>
        </w:rPr>
      </w:pPr>
      <w:r w:rsidRPr="00E17AA9">
        <w:rPr>
          <w:rFonts w:ascii="Arial Narrow" w:hAnsi="Arial Narrow" w:cs="Arial Narrow CE"/>
          <w:b/>
          <w:sz w:val="24"/>
          <w:szCs w:val="24"/>
        </w:rPr>
        <w:t>Informacja BIOZ</w:t>
      </w:r>
    </w:p>
    <w:p w:rsidR="00296D1E" w:rsidRPr="009233E6" w:rsidRDefault="00DA6864" w:rsidP="0042335C">
      <w:pPr>
        <w:pStyle w:val="StylTekstpodstawowy"/>
        <w:numPr>
          <w:ilvl w:val="0"/>
          <w:numId w:val="2"/>
        </w:numPr>
        <w:rPr>
          <w:rFonts w:ascii="Arial Narrow" w:hAnsi="Arial Narrow" w:cs="Arial Narrow CE"/>
          <w:b/>
          <w:sz w:val="24"/>
          <w:szCs w:val="24"/>
        </w:rPr>
      </w:pPr>
      <w:r w:rsidRPr="009233E6">
        <w:rPr>
          <w:rFonts w:ascii="Arial Narrow" w:hAnsi="Arial Narrow" w:cs="Arial Narrow CE"/>
          <w:b/>
          <w:sz w:val="24"/>
          <w:szCs w:val="24"/>
        </w:rPr>
        <w:t>Rysunki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S1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wod-kan - Rzut Parteru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S2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wod-kan - Rzut I Piętra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S3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wod-kan - Rzut II Piętra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S4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CO - Rzut Parteru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S5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CO - Rzut I Piętra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lastRenderedPageBreak/>
        <w:t>S6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CO - Rzut II Piętra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S7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 xml:space="preserve">Instalacja Wentylacji </w:t>
      </w:r>
      <w:r w:rsidR="00D7074F">
        <w:rPr>
          <w:rFonts w:ascii="Arial Narrow" w:hAnsi="Arial Narrow" w:cs="Arial Narrow CE"/>
          <w:szCs w:val="24"/>
        </w:rPr>
        <w:t>i Gazu</w:t>
      </w:r>
      <w:r>
        <w:rPr>
          <w:rFonts w:ascii="Arial Narrow" w:hAnsi="Arial Narrow" w:cs="Arial Narrow CE"/>
          <w:szCs w:val="24"/>
        </w:rPr>
        <w:t>- Rzut Parteru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S8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Wentylacji - Rzut I Piętra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S9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Instalacja Wentylacji - Rzut II Piętra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S1</w:t>
      </w:r>
      <w:r>
        <w:rPr>
          <w:rFonts w:ascii="Arial Narrow" w:hAnsi="Arial Narrow" w:cs="Arial Narrow CE"/>
          <w:szCs w:val="24"/>
        </w:rPr>
        <w:t>0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Instalacje Sanitarne - Rzut Dachu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>skala 1:</w:t>
      </w:r>
      <w:r>
        <w:rPr>
          <w:rFonts w:ascii="Arial Narrow" w:hAnsi="Arial Narrow" w:cs="Arial Narrow CE"/>
          <w:szCs w:val="24"/>
        </w:rPr>
        <w:t>1</w:t>
      </w:r>
      <w:r w:rsidRPr="009233E6">
        <w:rPr>
          <w:rFonts w:ascii="Arial Narrow" w:hAnsi="Arial Narrow" w:cs="Arial Narrow CE"/>
          <w:szCs w:val="24"/>
        </w:rPr>
        <w:t>00</w:t>
      </w:r>
    </w:p>
    <w:p w:rsidR="00091A49" w:rsidRPr="009233E6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</w:t>
      </w:r>
      <w:r>
        <w:rPr>
          <w:rFonts w:ascii="Arial Narrow" w:hAnsi="Arial Narrow" w:cs="Arial Narrow CE"/>
          <w:szCs w:val="24"/>
        </w:rPr>
        <w:t>11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Schemat technologii kotłowni</w:t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 xml:space="preserve">skala 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</w:t>
      </w:r>
      <w:r>
        <w:rPr>
          <w:rFonts w:ascii="Arial Narrow" w:hAnsi="Arial Narrow" w:cs="Arial Narrow CE"/>
          <w:szCs w:val="24"/>
        </w:rPr>
        <w:t>12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Rozwiniecie kanalizacji sanitarnej</w:t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 xml:space="preserve">skala 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</w:t>
      </w:r>
      <w:r>
        <w:rPr>
          <w:rFonts w:ascii="Arial Narrow" w:hAnsi="Arial Narrow" w:cs="Arial Narrow CE"/>
          <w:szCs w:val="24"/>
        </w:rPr>
        <w:t>13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 xml:space="preserve">Rozwiniecie instalacji </w:t>
      </w:r>
      <w:proofErr w:type="spellStart"/>
      <w:r>
        <w:rPr>
          <w:rFonts w:ascii="Arial Narrow" w:hAnsi="Arial Narrow" w:cs="Arial Narrow CE"/>
          <w:szCs w:val="24"/>
        </w:rPr>
        <w:t>wodocigowej</w:t>
      </w:r>
      <w:proofErr w:type="spellEnd"/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 xml:space="preserve">skala 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</w:t>
      </w:r>
      <w:r>
        <w:rPr>
          <w:rFonts w:ascii="Arial Narrow" w:hAnsi="Arial Narrow" w:cs="Arial Narrow CE"/>
          <w:szCs w:val="24"/>
        </w:rPr>
        <w:t>14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Rozwiniecie instalacji CO cz.1</w:t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 xml:space="preserve">skala </w:t>
      </w:r>
    </w:p>
    <w:p w:rsidR="00091A49" w:rsidRDefault="00091A49" w:rsidP="00091A49">
      <w:pPr>
        <w:ind w:left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S</w:t>
      </w:r>
      <w:r>
        <w:rPr>
          <w:rFonts w:ascii="Arial Narrow" w:hAnsi="Arial Narrow" w:cs="Arial Narrow CE"/>
          <w:szCs w:val="24"/>
        </w:rPr>
        <w:t>15</w:t>
      </w:r>
      <w:r w:rsidRPr="009233E6"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>Rozwiniecie instalacji CO cz.2</w:t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ab/>
      </w:r>
      <w:r>
        <w:rPr>
          <w:rFonts w:ascii="Arial Narrow" w:hAnsi="Arial Narrow" w:cs="Arial Narrow CE"/>
          <w:szCs w:val="24"/>
        </w:rPr>
        <w:tab/>
      </w:r>
      <w:r w:rsidRPr="009233E6">
        <w:rPr>
          <w:rFonts w:ascii="Arial Narrow" w:hAnsi="Arial Narrow" w:cs="Arial Narrow CE"/>
          <w:szCs w:val="24"/>
        </w:rPr>
        <w:t xml:space="preserve">skala </w:t>
      </w:r>
    </w:p>
    <w:p w:rsidR="00C27032" w:rsidRDefault="00C27032" w:rsidP="00CC6967">
      <w:pPr>
        <w:pStyle w:val="StylTekstpodstawowy"/>
        <w:ind w:firstLine="0"/>
        <w:rPr>
          <w:rFonts w:ascii="Arial Narrow" w:hAnsi="Arial Narrow" w:cs="Arial Narrow CE"/>
          <w:sz w:val="24"/>
          <w:szCs w:val="24"/>
        </w:rPr>
      </w:pPr>
    </w:p>
    <w:p w:rsidR="00C27032" w:rsidRDefault="00C27032" w:rsidP="00CC6967">
      <w:pPr>
        <w:pStyle w:val="StylTekstpodstawowy"/>
        <w:ind w:firstLine="0"/>
        <w:rPr>
          <w:rFonts w:ascii="Arial Narrow" w:hAnsi="Arial Narrow" w:cs="Arial Narrow CE"/>
          <w:sz w:val="24"/>
          <w:szCs w:val="24"/>
        </w:rPr>
      </w:pPr>
    </w:p>
    <w:p w:rsidR="00CC6967" w:rsidRPr="009233E6" w:rsidRDefault="00CC6967" w:rsidP="00CC6967">
      <w:pPr>
        <w:pStyle w:val="StylTekstpodstawowy"/>
        <w:ind w:firstLine="0"/>
        <w:rPr>
          <w:rFonts w:ascii="Arial Narrow" w:hAnsi="Arial Narrow" w:cs="Arial Narrow CE"/>
          <w:sz w:val="24"/>
          <w:szCs w:val="24"/>
        </w:rPr>
      </w:pPr>
      <w:r w:rsidRPr="009233E6">
        <w:rPr>
          <w:rFonts w:ascii="Arial Narrow" w:hAnsi="Arial Narrow" w:cs="Arial Narrow CE"/>
          <w:sz w:val="24"/>
          <w:szCs w:val="24"/>
        </w:rPr>
        <w:tab/>
      </w:r>
      <w:r w:rsidRPr="009233E6">
        <w:rPr>
          <w:rFonts w:ascii="Arial Narrow" w:hAnsi="Arial Narrow" w:cs="Arial Narrow CE"/>
          <w:sz w:val="24"/>
          <w:szCs w:val="24"/>
        </w:rPr>
        <w:tab/>
      </w:r>
      <w:r w:rsidRPr="009233E6">
        <w:rPr>
          <w:rFonts w:ascii="Arial Narrow" w:hAnsi="Arial Narrow" w:cs="Arial Narrow CE"/>
          <w:sz w:val="24"/>
          <w:szCs w:val="24"/>
        </w:rPr>
        <w:tab/>
      </w:r>
      <w:r w:rsidRPr="009233E6">
        <w:rPr>
          <w:rFonts w:ascii="Arial Narrow" w:hAnsi="Arial Narrow" w:cs="Arial Narrow CE"/>
          <w:sz w:val="24"/>
          <w:szCs w:val="24"/>
        </w:rPr>
        <w:tab/>
      </w:r>
    </w:p>
    <w:p w:rsidR="00CC6967" w:rsidRPr="009233E6" w:rsidRDefault="00CC6967" w:rsidP="00CC6967">
      <w:pPr>
        <w:pStyle w:val="StylTekstpodstawowy"/>
        <w:ind w:left="1004" w:firstLine="0"/>
        <w:rPr>
          <w:rFonts w:ascii="Arial Narrow" w:hAnsi="Arial Narrow" w:cs="Arial Narrow CE"/>
          <w:sz w:val="24"/>
          <w:szCs w:val="24"/>
        </w:rPr>
      </w:pPr>
    </w:p>
    <w:p w:rsidR="00FF57B3" w:rsidRDefault="00FF57B3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9D5948" w:rsidRDefault="009D5948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9D5948" w:rsidRDefault="009D5948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CC6967" w:rsidRDefault="00CC6967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42335C" w:rsidRDefault="0042335C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EA484B" w:rsidRDefault="00EA484B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EA484B" w:rsidRDefault="00EA484B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6E00D0" w:rsidRDefault="006E00D0" w:rsidP="00F92AA1">
      <w:pPr>
        <w:ind w:left="360"/>
        <w:rPr>
          <w:rFonts w:ascii="Arial Narrow" w:hAnsi="Arial Narrow" w:cs="Arial Narrow CE"/>
          <w:b/>
          <w:caps/>
          <w:szCs w:val="24"/>
        </w:rPr>
      </w:pPr>
    </w:p>
    <w:p w:rsidR="00D47A94" w:rsidRPr="009233E6" w:rsidRDefault="00D47A94" w:rsidP="00F92AA1">
      <w:pPr>
        <w:ind w:left="360"/>
        <w:rPr>
          <w:rFonts w:ascii="Arial Narrow" w:hAnsi="Arial Narrow" w:cs="Arial Narrow CE"/>
          <w:b/>
          <w:caps/>
          <w:szCs w:val="24"/>
        </w:rPr>
      </w:pPr>
      <w:r w:rsidRPr="009233E6">
        <w:rPr>
          <w:rFonts w:ascii="Arial Narrow" w:hAnsi="Arial Narrow" w:cs="Arial Narrow CE"/>
          <w:b/>
          <w:caps/>
          <w:szCs w:val="24"/>
        </w:rPr>
        <w:lastRenderedPageBreak/>
        <w:t>Opis techniczny</w:t>
      </w:r>
    </w:p>
    <w:p w:rsidR="00D47A94" w:rsidRPr="009233E6" w:rsidRDefault="00D47A94" w:rsidP="00A63B4C">
      <w:pPr>
        <w:pStyle w:val="Nagwek1"/>
        <w:rPr>
          <w:rFonts w:ascii="Arial Narrow" w:hAnsi="Arial Narrow" w:cs="Arial Narrow CE"/>
          <w:sz w:val="24"/>
          <w:szCs w:val="24"/>
        </w:rPr>
      </w:pPr>
      <w:bookmarkStart w:id="1" w:name="_Toc305661703"/>
      <w:bookmarkStart w:id="2" w:name="_Toc305662500"/>
      <w:bookmarkStart w:id="3" w:name="_Toc305665782"/>
      <w:bookmarkStart w:id="4" w:name="_Toc334187074"/>
      <w:bookmarkStart w:id="5" w:name="_Toc26905242"/>
      <w:r w:rsidRPr="009233E6">
        <w:rPr>
          <w:rFonts w:ascii="Arial Narrow" w:hAnsi="Arial Narrow" w:cs="Arial Narrow CE"/>
          <w:sz w:val="24"/>
          <w:szCs w:val="24"/>
        </w:rPr>
        <w:t>Przedmiot opracowania</w:t>
      </w:r>
      <w:bookmarkEnd w:id="1"/>
      <w:bookmarkEnd w:id="2"/>
      <w:bookmarkEnd w:id="3"/>
      <w:bookmarkEnd w:id="4"/>
      <w:bookmarkEnd w:id="5"/>
    </w:p>
    <w:p w:rsidR="00091A49" w:rsidRPr="00091A49" w:rsidRDefault="00B3366F" w:rsidP="00091A49">
      <w:pPr>
        <w:autoSpaceDE w:val="0"/>
        <w:autoSpaceDN w:val="0"/>
        <w:adjustRightInd w:val="0"/>
        <w:ind w:left="0"/>
        <w:rPr>
          <w:rFonts w:ascii="Arial Narrow" w:hAnsi="Arial Narrow" w:cs="Arial Narrow CE"/>
          <w:szCs w:val="24"/>
        </w:rPr>
      </w:pPr>
      <w:r w:rsidRPr="00B3366F">
        <w:rPr>
          <w:rFonts w:ascii="Arial Narrow" w:hAnsi="Arial Narrow" w:cs="Arial Narrow CE"/>
          <w:szCs w:val="24"/>
        </w:rPr>
        <w:t xml:space="preserve">Przedmiotem opracowania jest projekt </w:t>
      </w:r>
      <w:r w:rsidR="005B4009">
        <w:rPr>
          <w:rFonts w:ascii="Arial Narrow" w:hAnsi="Arial Narrow" w:cs="Arial Narrow CE"/>
          <w:szCs w:val="24"/>
        </w:rPr>
        <w:t xml:space="preserve">instalacyjno </w:t>
      </w:r>
      <w:r w:rsidRPr="00B3366F">
        <w:rPr>
          <w:rFonts w:ascii="Arial Narrow" w:hAnsi="Arial Narrow" w:cs="Arial Narrow CE"/>
          <w:szCs w:val="24"/>
        </w:rPr>
        <w:t>-</w:t>
      </w:r>
      <w:r w:rsidR="005B4009">
        <w:rPr>
          <w:rFonts w:ascii="Arial Narrow" w:hAnsi="Arial Narrow" w:cs="Arial Narrow CE"/>
          <w:szCs w:val="24"/>
        </w:rPr>
        <w:t xml:space="preserve"> </w:t>
      </w:r>
      <w:r w:rsidR="00FA0DEA">
        <w:rPr>
          <w:rFonts w:ascii="Arial Narrow" w:hAnsi="Arial Narrow" w:cs="Arial Narrow CE"/>
          <w:szCs w:val="24"/>
        </w:rPr>
        <w:t>wykonawczy</w:t>
      </w:r>
      <w:r w:rsidRPr="00B3366F">
        <w:rPr>
          <w:rFonts w:ascii="Arial Narrow" w:hAnsi="Arial Narrow" w:cs="Arial Narrow CE"/>
          <w:szCs w:val="24"/>
        </w:rPr>
        <w:t xml:space="preserve"> budynku </w:t>
      </w:r>
      <w:r w:rsidR="00091A49">
        <w:rPr>
          <w:rFonts w:ascii="Arial Narrow" w:hAnsi="Arial Narrow" w:cs="Arial Narrow CE"/>
          <w:szCs w:val="24"/>
        </w:rPr>
        <w:t>przeznaczenia sportowego</w:t>
      </w:r>
      <w:r w:rsidRPr="00B3366F">
        <w:rPr>
          <w:rFonts w:ascii="Arial Narrow" w:hAnsi="Arial Narrow" w:cs="Arial Narrow CE"/>
          <w:szCs w:val="24"/>
        </w:rPr>
        <w:t>, dla zadania inwestycyjnego pt.</w:t>
      </w:r>
      <w:r w:rsidR="00091A49">
        <w:rPr>
          <w:rFonts w:ascii="Arial Narrow" w:hAnsi="Arial Narrow" w:cs="Arial Narrow CE"/>
          <w:szCs w:val="24"/>
        </w:rPr>
        <w:t>"</w:t>
      </w:r>
      <w:r w:rsidR="00091A49" w:rsidRPr="00091A49">
        <w:rPr>
          <w:rFonts w:ascii="Arial Narrow" w:hAnsi="Arial Narrow" w:cs="Arial Narrow CE"/>
          <w:szCs w:val="24"/>
        </w:rPr>
        <w:t xml:space="preserve">Przebudowa, rozbudowa i nadbudowa budynku klubu sportowego </w:t>
      </w:r>
      <w:proofErr w:type="spellStart"/>
      <w:r w:rsidR="00091A49" w:rsidRPr="00091A49">
        <w:rPr>
          <w:rFonts w:ascii="Arial Narrow" w:hAnsi="Arial Narrow" w:cs="Arial Narrow CE"/>
          <w:szCs w:val="24"/>
        </w:rPr>
        <w:t>Cartusia</w:t>
      </w:r>
      <w:proofErr w:type="spellEnd"/>
      <w:r w:rsidR="00091A49">
        <w:rPr>
          <w:rFonts w:ascii="Arial Narrow" w:hAnsi="Arial Narrow" w:cs="Arial Narrow CE"/>
          <w:szCs w:val="24"/>
        </w:rPr>
        <w:t xml:space="preserve">" zlokalizowanego w </w:t>
      </w:r>
      <w:r w:rsidR="00091A49" w:rsidRPr="00091A49">
        <w:rPr>
          <w:rFonts w:ascii="Arial Narrow" w:hAnsi="Arial Narrow" w:cs="Arial Narrow CE"/>
          <w:szCs w:val="24"/>
        </w:rPr>
        <w:t>Kartuz</w:t>
      </w:r>
      <w:r w:rsidR="00091A49">
        <w:rPr>
          <w:rFonts w:ascii="Arial Narrow" w:hAnsi="Arial Narrow" w:cs="Arial Narrow CE"/>
          <w:szCs w:val="24"/>
        </w:rPr>
        <w:t>ach</w:t>
      </w:r>
      <w:r w:rsidR="00091A49" w:rsidRPr="00091A49">
        <w:rPr>
          <w:rFonts w:ascii="Arial Narrow" w:hAnsi="Arial Narrow" w:cs="Arial Narrow CE"/>
          <w:szCs w:val="24"/>
        </w:rPr>
        <w:t>, ul. 3 Maja 34, działki nr 101/9, 101/10</w:t>
      </w:r>
    </w:p>
    <w:p w:rsidR="00091A49" w:rsidRDefault="00091A49" w:rsidP="00B3366F">
      <w:pPr>
        <w:rPr>
          <w:rFonts w:ascii="Arial Narrow" w:hAnsi="Arial Narrow" w:cs="Arial Narrow CE"/>
          <w:szCs w:val="24"/>
        </w:rPr>
      </w:pPr>
    </w:p>
    <w:p w:rsidR="0057434C" w:rsidRPr="009233E6" w:rsidRDefault="007D7D54" w:rsidP="00B3366F">
      <w:pPr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Niniejszy projekt budowlany dotyczy</w:t>
      </w:r>
      <w:r w:rsidR="00B3366F">
        <w:rPr>
          <w:rFonts w:ascii="Arial Narrow" w:hAnsi="Arial Narrow" w:cs="Arial Narrow CE"/>
          <w:szCs w:val="24"/>
        </w:rPr>
        <w:t xml:space="preserve"> </w:t>
      </w:r>
      <w:r w:rsidR="007F563A" w:rsidRPr="009233E6">
        <w:rPr>
          <w:rFonts w:ascii="Arial Narrow" w:hAnsi="Arial Narrow" w:cs="Arial Narrow CE"/>
          <w:szCs w:val="24"/>
        </w:rPr>
        <w:t>instalacji wewnętrznych</w:t>
      </w:r>
    </w:p>
    <w:p w:rsidR="0057434C" w:rsidRDefault="0057434C" w:rsidP="00B3366F">
      <w:pPr>
        <w:ind w:left="0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-</w:t>
      </w:r>
      <w:r>
        <w:rPr>
          <w:rFonts w:ascii="Arial Narrow" w:hAnsi="Arial Narrow" w:cs="Arial Narrow CE"/>
          <w:szCs w:val="24"/>
        </w:rPr>
        <w:t xml:space="preserve">Instalacji </w:t>
      </w:r>
      <w:r w:rsidRPr="009233E6">
        <w:rPr>
          <w:rFonts w:ascii="Arial Narrow" w:hAnsi="Arial Narrow" w:cs="Arial Narrow CE"/>
          <w:szCs w:val="24"/>
        </w:rPr>
        <w:t xml:space="preserve">Kanalizacji </w:t>
      </w:r>
      <w:r>
        <w:rPr>
          <w:rFonts w:ascii="Arial Narrow" w:hAnsi="Arial Narrow" w:cs="Arial Narrow CE"/>
          <w:szCs w:val="24"/>
        </w:rPr>
        <w:t>sanitarnej</w:t>
      </w:r>
    </w:p>
    <w:p w:rsidR="0057434C" w:rsidRDefault="0057434C" w:rsidP="00B3366F">
      <w:pPr>
        <w:ind w:left="0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-</w:t>
      </w:r>
      <w:r>
        <w:rPr>
          <w:rFonts w:ascii="Arial Narrow" w:hAnsi="Arial Narrow" w:cs="Arial Narrow CE"/>
          <w:szCs w:val="24"/>
        </w:rPr>
        <w:t>Instalacji wodociągowej</w:t>
      </w:r>
      <w:r w:rsidR="00091A49">
        <w:rPr>
          <w:rFonts w:ascii="Arial Narrow" w:hAnsi="Arial Narrow" w:cs="Arial Narrow CE"/>
          <w:szCs w:val="24"/>
        </w:rPr>
        <w:t xml:space="preserve"> i </w:t>
      </w:r>
      <w:proofErr w:type="spellStart"/>
      <w:r w:rsidR="00091A49">
        <w:rPr>
          <w:rFonts w:ascii="Arial Narrow" w:hAnsi="Arial Narrow" w:cs="Arial Narrow CE"/>
          <w:szCs w:val="24"/>
        </w:rPr>
        <w:t>p-poż</w:t>
      </w:r>
      <w:proofErr w:type="spellEnd"/>
    </w:p>
    <w:p w:rsidR="0057434C" w:rsidRDefault="007F563A" w:rsidP="00B3366F">
      <w:pPr>
        <w:ind w:left="0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-</w:t>
      </w:r>
      <w:r>
        <w:rPr>
          <w:rFonts w:ascii="Arial Narrow" w:hAnsi="Arial Narrow" w:cs="Arial Narrow CE"/>
          <w:szCs w:val="24"/>
        </w:rPr>
        <w:t>Instalacji, CO</w:t>
      </w:r>
      <w:r w:rsidR="0057434C">
        <w:rPr>
          <w:rFonts w:ascii="Arial Narrow" w:hAnsi="Arial Narrow" w:cs="Arial Narrow CE"/>
          <w:szCs w:val="24"/>
        </w:rPr>
        <w:t xml:space="preserve"> i CT</w:t>
      </w:r>
    </w:p>
    <w:p w:rsidR="0057434C" w:rsidRDefault="0057434C" w:rsidP="00B3366F">
      <w:pPr>
        <w:ind w:left="0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-</w:t>
      </w:r>
      <w:r>
        <w:rPr>
          <w:rFonts w:ascii="Arial Narrow" w:hAnsi="Arial Narrow" w:cs="Arial Narrow CE"/>
          <w:szCs w:val="24"/>
        </w:rPr>
        <w:t>Instalacji wentylacji mechanicznej</w:t>
      </w:r>
    </w:p>
    <w:p w:rsidR="00B3366F" w:rsidRDefault="00B3366F" w:rsidP="00B3366F">
      <w:pPr>
        <w:ind w:left="0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- I</w:t>
      </w:r>
      <w:r w:rsidR="005B4009">
        <w:rPr>
          <w:rFonts w:ascii="Arial Narrow" w:hAnsi="Arial Narrow" w:cs="Arial Narrow CE"/>
          <w:szCs w:val="24"/>
        </w:rPr>
        <w:t>n</w:t>
      </w:r>
      <w:r>
        <w:rPr>
          <w:rFonts w:ascii="Arial Narrow" w:hAnsi="Arial Narrow" w:cs="Arial Narrow CE"/>
          <w:szCs w:val="24"/>
        </w:rPr>
        <w:t>stalacji Gazu ziemnego</w:t>
      </w:r>
    </w:p>
    <w:p w:rsidR="00D47A94" w:rsidRDefault="00D47A94" w:rsidP="00A63B4C">
      <w:pPr>
        <w:pStyle w:val="Nagwek1"/>
        <w:rPr>
          <w:rFonts w:ascii="Arial Narrow" w:hAnsi="Arial Narrow" w:cs="Arial Narrow CE"/>
          <w:sz w:val="24"/>
          <w:szCs w:val="24"/>
        </w:rPr>
      </w:pPr>
      <w:bookmarkStart w:id="6" w:name="_Toc305661704"/>
      <w:bookmarkStart w:id="7" w:name="_Toc305662501"/>
      <w:bookmarkStart w:id="8" w:name="_Toc305665783"/>
      <w:bookmarkStart w:id="9" w:name="_Toc309812145"/>
      <w:bookmarkStart w:id="10" w:name="_Toc334187075"/>
      <w:bookmarkStart w:id="11" w:name="_Toc26905243"/>
      <w:r w:rsidRPr="009233E6">
        <w:rPr>
          <w:rFonts w:ascii="Arial Narrow" w:hAnsi="Arial Narrow" w:cs="Arial Narrow CE"/>
          <w:sz w:val="24"/>
          <w:szCs w:val="24"/>
        </w:rPr>
        <w:t>Podstawa opracowania</w:t>
      </w:r>
      <w:bookmarkEnd w:id="6"/>
      <w:bookmarkEnd w:id="7"/>
      <w:bookmarkEnd w:id="8"/>
      <w:bookmarkEnd w:id="9"/>
      <w:bookmarkEnd w:id="10"/>
      <w:bookmarkEnd w:id="11"/>
    </w:p>
    <w:p w:rsidR="00B3366F" w:rsidRPr="00B3366F" w:rsidRDefault="00B3366F" w:rsidP="0014547F">
      <w:pPr>
        <w:pStyle w:val="Akapitzlist"/>
        <w:numPr>
          <w:ilvl w:val="0"/>
          <w:numId w:val="12"/>
        </w:numPr>
        <w:rPr>
          <w:rFonts w:ascii="Arial Narrow" w:hAnsi="Arial Narrow" w:cs="Arial Narrow CE"/>
          <w:szCs w:val="24"/>
        </w:rPr>
      </w:pPr>
      <w:r w:rsidRPr="00B3366F">
        <w:rPr>
          <w:rFonts w:ascii="Arial Narrow" w:hAnsi="Arial Narrow" w:cs="Arial Narrow CE"/>
          <w:szCs w:val="24"/>
        </w:rPr>
        <w:t>zlecenie Inwestora;</w:t>
      </w:r>
    </w:p>
    <w:p w:rsidR="00B3366F" w:rsidRPr="00B3366F" w:rsidRDefault="00B3366F" w:rsidP="0014547F">
      <w:pPr>
        <w:pStyle w:val="Akapitzlist"/>
        <w:numPr>
          <w:ilvl w:val="0"/>
          <w:numId w:val="12"/>
        </w:numPr>
        <w:rPr>
          <w:rFonts w:ascii="Arial Narrow" w:hAnsi="Arial Narrow" w:cs="Arial Narrow CE"/>
          <w:szCs w:val="24"/>
        </w:rPr>
      </w:pPr>
      <w:r w:rsidRPr="00B3366F">
        <w:rPr>
          <w:rFonts w:ascii="Arial Narrow" w:hAnsi="Arial Narrow" w:cs="Arial Narrow CE"/>
          <w:szCs w:val="24"/>
        </w:rPr>
        <w:t>uzgodnienia z Inwestorem;</w:t>
      </w:r>
    </w:p>
    <w:p w:rsidR="00B3366F" w:rsidRPr="00B3366F" w:rsidRDefault="00B3366F" w:rsidP="0014547F">
      <w:pPr>
        <w:pStyle w:val="Akapitzlist"/>
        <w:numPr>
          <w:ilvl w:val="0"/>
          <w:numId w:val="12"/>
        </w:numPr>
        <w:rPr>
          <w:rFonts w:ascii="Arial Narrow" w:hAnsi="Arial Narrow" w:cs="Arial Narrow CE"/>
          <w:szCs w:val="24"/>
        </w:rPr>
      </w:pPr>
      <w:r w:rsidRPr="00B3366F">
        <w:rPr>
          <w:rFonts w:ascii="Arial Narrow" w:hAnsi="Arial Narrow" w:cs="Arial Narrow CE"/>
          <w:szCs w:val="24"/>
        </w:rPr>
        <w:t xml:space="preserve">obowiązujące przepisy i normy </w:t>
      </w:r>
    </w:p>
    <w:p w:rsidR="00D47A94" w:rsidRPr="009233E6" w:rsidRDefault="00D47A94" w:rsidP="00A63B4C">
      <w:pPr>
        <w:pStyle w:val="Nagwek1"/>
        <w:rPr>
          <w:rFonts w:ascii="Arial Narrow" w:hAnsi="Arial Narrow" w:cs="Arial Narrow CE"/>
          <w:sz w:val="24"/>
          <w:szCs w:val="24"/>
        </w:rPr>
      </w:pPr>
      <w:bookmarkStart w:id="12" w:name="_Toc305661705"/>
      <w:bookmarkStart w:id="13" w:name="_Toc305662502"/>
      <w:bookmarkStart w:id="14" w:name="_Toc305665784"/>
      <w:bookmarkStart w:id="15" w:name="_Toc309812146"/>
      <w:bookmarkStart w:id="16" w:name="_Toc334187076"/>
      <w:bookmarkStart w:id="17" w:name="_Toc26905244"/>
      <w:r w:rsidRPr="009233E6">
        <w:rPr>
          <w:rFonts w:ascii="Arial Narrow" w:hAnsi="Arial Narrow" w:cs="Arial Narrow CE"/>
          <w:sz w:val="24"/>
          <w:szCs w:val="24"/>
        </w:rPr>
        <w:t>Cel opracowania</w:t>
      </w:r>
      <w:bookmarkEnd w:id="12"/>
      <w:bookmarkEnd w:id="13"/>
      <w:bookmarkEnd w:id="14"/>
      <w:bookmarkEnd w:id="15"/>
      <w:bookmarkEnd w:id="16"/>
      <w:bookmarkEnd w:id="17"/>
    </w:p>
    <w:p w:rsidR="005B4009" w:rsidRDefault="00C56F3E" w:rsidP="005B4009">
      <w:pPr>
        <w:ind w:left="74" w:firstLine="406"/>
        <w:rPr>
          <w:rFonts w:ascii="Arial Narrow" w:hAnsi="Arial Narrow" w:cs="Arial Narrow CE"/>
          <w:szCs w:val="24"/>
        </w:rPr>
      </w:pPr>
      <w:bookmarkStart w:id="18" w:name="_Toc305661706"/>
      <w:bookmarkStart w:id="19" w:name="_Toc305662503"/>
      <w:bookmarkStart w:id="20" w:name="_Toc305665785"/>
      <w:bookmarkStart w:id="21" w:name="_Toc309812147"/>
      <w:bookmarkStart w:id="22" w:name="_Toc334187077"/>
      <w:r w:rsidRPr="009233E6">
        <w:rPr>
          <w:rFonts w:ascii="Arial Narrow" w:hAnsi="Arial Narrow" w:cs="Arial Narrow CE"/>
          <w:szCs w:val="24"/>
        </w:rPr>
        <w:t xml:space="preserve">Celem opracowania jest wykonanie instalacji sanitarnych </w:t>
      </w:r>
      <w:r w:rsidR="009D5948">
        <w:rPr>
          <w:rFonts w:ascii="Arial Narrow" w:hAnsi="Arial Narrow" w:cs="Arial Narrow CE"/>
          <w:szCs w:val="24"/>
        </w:rPr>
        <w:t xml:space="preserve">dla </w:t>
      </w:r>
      <w:r w:rsidR="00091A49">
        <w:rPr>
          <w:rFonts w:ascii="Arial Narrow" w:hAnsi="Arial Narrow" w:cs="Arial Narrow CE"/>
          <w:szCs w:val="24"/>
        </w:rPr>
        <w:t>przebudowywanego i nadbudowywanego</w:t>
      </w:r>
      <w:r w:rsidR="005B4009">
        <w:rPr>
          <w:rFonts w:ascii="Arial Narrow" w:hAnsi="Arial Narrow" w:cs="Arial Narrow CE"/>
          <w:szCs w:val="24"/>
        </w:rPr>
        <w:t xml:space="preserve"> budynku</w:t>
      </w:r>
      <w:r w:rsidR="00091A49">
        <w:rPr>
          <w:rFonts w:ascii="Arial Narrow" w:hAnsi="Arial Narrow" w:cs="Arial Narrow CE"/>
          <w:szCs w:val="24"/>
        </w:rPr>
        <w:t xml:space="preserve"> zaplecza sportowego.</w:t>
      </w:r>
      <w:r w:rsidR="005B4009">
        <w:rPr>
          <w:rFonts w:ascii="Arial Narrow" w:hAnsi="Arial Narrow" w:cs="Arial Narrow CE"/>
          <w:szCs w:val="24"/>
        </w:rPr>
        <w:t xml:space="preserve">.   </w:t>
      </w:r>
    </w:p>
    <w:p w:rsidR="00D47A94" w:rsidRPr="009233E6" w:rsidRDefault="00D47A94" w:rsidP="005B4009">
      <w:pPr>
        <w:pStyle w:val="Nagwek1"/>
        <w:rPr>
          <w:rFonts w:ascii="Arial Narrow" w:hAnsi="Arial Narrow" w:cs="Arial Narrow CE"/>
          <w:sz w:val="24"/>
          <w:szCs w:val="24"/>
        </w:rPr>
      </w:pPr>
      <w:bookmarkStart w:id="23" w:name="_Toc26905245"/>
      <w:r w:rsidRPr="005B4009">
        <w:rPr>
          <w:rFonts w:ascii="Arial Narrow" w:hAnsi="Arial Narrow" w:cs="Arial Narrow CE"/>
          <w:sz w:val="24"/>
          <w:szCs w:val="24"/>
        </w:rPr>
        <w:t>Zakres opracowania</w:t>
      </w:r>
      <w:bookmarkEnd w:id="18"/>
      <w:bookmarkEnd w:id="19"/>
      <w:bookmarkEnd w:id="20"/>
      <w:bookmarkEnd w:id="21"/>
      <w:bookmarkEnd w:id="22"/>
      <w:bookmarkEnd w:id="23"/>
    </w:p>
    <w:p w:rsidR="00D47A94" w:rsidRPr="009233E6" w:rsidRDefault="00D47A94" w:rsidP="005B4009">
      <w:pPr>
        <w:ind w:left="74" w:firstLine="406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Zakres niniejszego opracowania </w:t>
      </w:r>
      <w:r w:rsidR="00C56F3E" w:rsidRPr="009233E6">
        <w:rPr>
          <w:rFonts w:ascii="Arial Narrow" w:hAnsi="Arial Narrow" w:cs="Arial Narrow CE"/>
          <w:szCs w:val="24"/>
        </w:rPr>
        <w:t xml:space="preserve">obejmuje rozwiązania projektowe dotyczące </w:t>
      </w:r>
      <w:r w:rsidR="005B4009">
        <w:rPr>
          <w:rFonts w:ascii="Arial Narrow" w:hAnsi="Arial Narrow" w:cs="Arial Narrow CE"/>
          <w:szCs w:val="24"/>
        </w:rPr>
        <w:t xml:space="preserve">wewnętrznych </w:t>
      </w:r>
      <w:r w:rsidR="009D5948">
        <w:rPr>
          <w:rFonts w:ascii="Arial Narrow" w:hAnsi="Arial Narrow" w:cs="Arial Narrow CE"/>
          <w:szCs w:val="24"/>
        </w:rPr>
        <w:t>in</w:t>
      </w:r>
      <w:r w:rsidR="00E34218">
        <w:rPr>
          <w:rFonts w:ascii="Arial Narrow" w:hAnsi="Arial Narrow" w:cs="Arial Narrow CE"/>
          <w:szCs w:val="24"/>
        </w:rPr>
        <w:t>stalacji sanitarnych</w:t>
      </w:r>
      <w:r w:rsidR="00091A49">
        <w:rPr>
          <w:rFonts w:ascii="Arial Narrow" w:hAnsi="Arial Narrow" w:cs="Arial Narrow CE"/>
          <w:szCs w:val="24"/>
        </w:rPr>
        <w:t xml:space="preserve"> i mechanicznych.</w:t>
      </w:r>
    </w:p>
    <w:p w:rsidR="00093A1A" w:rsidRPr="009233E6" w:rsidRDefault="00093A1A" w:rsidP="00093A1A">
      <w:pPr>
        <w:pStyle w:val="Nagwek1"/>
        <w:ind w:left="284" w:firstLine="0"/>
        <w:rPr>
          <w:rFonts w:ascii="Arial Narrow" w:hAnsi="Arial Narrow" w:cs="Arial Narrow CE"/>
          <w:sz w:val="24"/>
          <w:szCs w:val="24"/>
        </w:rPr>
      </w:pPr>
      <w:bookmarkStart w:id="24" w:name="_Toc482348137"/>
      <w:bookmarkStart w:id="25" w:name="_Toc346701912"/>
      <w:bookmarkStart w:id="26" w:name="_Toc359856935"/>
      <w:bookmarkStart w:id="27" w:name="_Toc360142120"/>
      <w:bookmarkStart w:id="28" w:name="_Toc146274537"/>
      <w:bookmarkStart w:id="29" w:name="_Toc293927232"/>
      <w:bookmarkStart w:id="30" w:name="_Toc305661707"/>
      <w:bookmarkStart w:id="31" w:name="_Toc305662504"/>
      <w:bookmarkStart w:id="32" w:name="_Toc305665786"/>
      <w:bookmarkStart w:id="33" w:name="_Toc309812148"/>
      <w:bookmarkStart w:id="34" w:name="_Toc334187078"/>
      <w:bookmarkStart w:id="35" w:name="_Toc479838051"/>
      <w:bookmarkStart w:id="36" w:name="_Toc305665794"/>
      <w:bookmarkStart w:id="37" w:name="_Toc309812157"/>
      <w:bookmarkStart w:id="38" w:name="_Toc334187088"/>
      <w:bookmarkStart w:id="39" w:name="_Toc166560460"/>
      <w:bookmarkStart w:id="40" w:name="_Toc305661715"/>
      <w:bookmarkStart w:id="41" w:name="_Toc305662512"/>
      <w:bookmarkStart w:id="42" w:name="_Toc26905246"/>
      <w:r w:rsidRPr="009233E6">
        <w:rPr>
          <w:rFonts w:ascii="Arial Narrow" w:hAnsi="Arial Narrow" w:cs="Arial Narrow CE"/>
          <w:sz w:val="24"/>
          <w:szCs w:val="24"/>
        </w:rPr>
        <w:t>Przyłącz</w:t>
      </w:r>
      <w:r>
        <w:rPr>
          <w:rFonts w:ascii="Arial Narrow" w:hAnsi="Arial Narrow" w:cs="Arial Narrow CE"/>
          <w:sz w:val="24"/>
          <w:szCs w:val="24"/>
        </w:rPr>
        <w:t>A</w:t>
      </w:r>
      <w:r w:rsidRPr="009233E6">
        <w:rPr>
          <w:rFonts w:ascii="Arial Narrow" w:hAnsi="Arial Narrow" w:cs="Arial Narrow CE"/>
          <w:sz w:val="24"/>
          <w:szCs w:val="24"/>
        </w:rPr>
        <w:t xml:space="preserve"> i instalacje doziemne</w:t>
      </w:r>
      <w:bookmarkEnd w:id="24"/>
      <w:bookmarkEnd w:id="42"/>
    </w:p>
    <w:p w:rsidR="00093A1A" w:rsidRPr="009233E6" w:rsidRDefault="00093A1A" w:rsidP="00093A1A">
      <w:pPr>
        <w:pStyle w:val="Nagwek2"/>
        <w:tabs>
          <w:tab w:val="clear" w:pos="2196"/>
          <w:tab w:val="num" w:pos="718"/>
        </w:tabs>
        <w:ind w:left="284" w:firstLine="0"/>
        <w:rPr>
          <w:rFonts w:ascii="Arial Narrow" w:hAnsi="Arial Narrow" w:cs="Arial Narrow CE"/>
        </w:rPr>
      </w:pPr>
      <w:bookmarkStart w:id="43" w:name="_Toc346701913"/>
      <w:bookmarkStart w:id="44" w:name="_Toc359856936"/>
      <w:bookmarkStart w:id="45" w:name="_Toc482348138"/>
      <w:bookmarkStart w:id="46" w:name="_Toc26905247"/>
      <w:bookmarkEnd w:id="25"/>
      <w:bookmarkEnd w:id="26"/>
      <w:bookmarkEnd w:id="27"/>
      <w:r>
        <w:rPr>
          <w:rFonts w:ascii="Arial Narrow" w:hAnsi="Arial Narrow" w:cs="Arial Narrow CE"/>
        </w:rPr>
        <w:t>Przyłącze i Doziemne instalacje</w:t>
      </w:r>
      <w:r w:rsidRPr="009233E6">
        <w:rPr>
          <w:rFonts w:ascii="Arial Narrow" w:hAnsi="Arial Narrow" w:cs="Arial Narrow CE"/>
        </w:rPr>
        <w:t xml:space="preserve"> kanalizacji sanitarnej</w:t>
      </w:r>
      <w:bookmarkEnd w:id="43"/>
      <w:bookmarkEnd w:id="44"/>
      <w:bookmarkEnd w:id="45"/>
      <w:bookmarkEnd w:id="46"/>
    </w:p>
    <w:p w:rsidR="00B0346F" w:rsidRDefault="00093A1A" w:rsidP="005B4009">
      <w:pPr>
        <w:ind w:left="74" w:firstLine="406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Bilans ścieków </w:t>
      </w:r>
      <w:r w:rsidR="00B0346F">
        <w:rPr>
          <w:rFonts w:ascii="Arial Narrow" w:hAnsi="Arial Narrow" w:cs="Arial Narrow CE"/>
          <w:szCs w:val="24"/>
        </w:rPr>
        <w:t>dla przy</w:t>
      </w:r>
      <w:r w:rsidR="00091A49">
        <w:rPr>
          <w:rFonts w:ascii="Arial Narrow" w:hAnsi="Arial Narrow" w:cs="Arial Narrow CE"/>
          <w:szCs w:val="24"/>
        </w:rPr>
        <w:t>łącza</w:t>
      </w:r>
      <w:r w:rsidR="00B0346F">
        <w:rPr>
          <w:rFonts w:ascii="Arial Narrow" w:hAnsi="Arial Narrow" w:cs="Arial Narrow CE"/>
          <w:szCs w:val="24"/>
        </w:rPr>
        <w:t xml:space="preserve"> wynosi odpowiednio wg</w:t>
      </w:r>
      <w:r w:rsidR="00091A49">
        <w:rPr>
          <w:rFonts w:ascii="Arial Narrow" w:hAnsi="Arial Narrow" w:cs="Arial Narrow CE"/>
          <w:szCs w:val="24"/>
        </w:rPr>
        <w:t xml:space="preserve"> zestawienia tabelarycznego 2,58</w:t>
      </w:r>
      <w:r w:rsidR="00B0346F">
        <w:rPr>
          <w:rFonts w:ascii="Arial Narrow" w:hAnsi="Arial Narrow" w:cs="Arial Narrow CE"/>
          <w:szCs w:val="24"/>
        </w:rPr>
        <w:t xml:space="preserve"> dm3/s</w:t>
      </w:r>
    </w:p>
    <w:p w:rsidR="00B0346F" w:rsidRDefault="00091A49" w:rsidP="005B4009">
      <w:pPr>
        <w:ind w:left="74" w:firstLine="406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noProof/>
          <w:szCs w:val="24"/>
        </w:rPr>
        <w:lastRenderedPageBreak/>
        <w:drawing>
          <wp:inline distT="0" distB="0" distL="0" distR="0">
            <wp:extent cx="5760720" cy="4215105"/>
            <wp:effectExtent l="19050" t="0" r="0" b="0"/>
            <wp:docPr id="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15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A1A" w:rsidRPr="009233E6" w:rsidRDefault="00B0346F" w:rsidP="005B4009">
      <w:pPr>
        <w:ind w:left="74" w:firstLine="406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Przyłącze kanalizacji sanitarnej rozpatrywać wg osobnego opracowania.</w:t>
      </w:r>
    </w:p>
    <w:bookmarkEnd w:id="28"/>
    <w:bookmarkEnd w:id="29"/>
    <w:bookmarkEnd w:id="30"/>
    <w:bookmarkEnd w:id="31"/>
    <w:bookmarkEnd w:id="32"/>
    <w:bookmarkEnd w:id="33"/>
    <w:bookmarkEnd w:id="34"/>
    <w:p w:rsidR="00093A1A" w:rsidRPr="00091A49" w:rsidRDefault="00091A49" w:rsidP="00093A1A">
      <w:pPr>
        <w:pStyle w:val="Tekstpodstawowy"/>
        <w:spacing w:line="300" w:lineRule="auto"/>
        <w:ind w:firstLine="424"/>
        <w:rPr>
          <w:rFonts w:ascii="Arial Narrow" w:hAnsi="Arial Narrow" w:cs="Arial Narrow CE"/>
          <w:szCs w:val="24"/>
        </w:rPr>
      </w:pPr>
      <w:r w:rsidRPr="00091A49">
        <w:rPr>
          <w:rFonts w:ascii="Arial Narrow" w:hAnsi="Arial Narrow" w:cs="Arial Narrow CE"/>
          <w:szCs w:val="24"/>
        </w:rPr>
        <w:t>Przyłącze będzie rozbudowywane wg danych zawartych w części graficznej opracowania.</w:t>
      </w:r>
    </w:p>
    <w:p w:rsidR="0057434C" w:rsidRPr="009233E6" w:rsidRDefault="0057434C" w:rsidP="0057434C">
      <w:pPr>
        <w:pStyle w:val="Nagwek1"/>
        <w:tabs>
          <w:tab w:val="clear" w:pos="912"/>
          <w:tab w:val="num" w:pos="432"/>
        </w:tabs>
        <w:ind w:left="284" w:firstLine="0"/>
        <w:rPr>
          <w:rFonts w:ascii="Arial Narrow" w:hAnsi="Arial Narrow" w:cs="Arial Narrow CE"/>
          <w:sz w:val="24"/>
          <w:szCs w:val="24"/>
        </w:rPr>
      </w:pPr>
      <w:bookmarkStart w:id="47" w:name="_Toc26905248"/>
      <w:r w:rsidRPr="009233E6">
        <w:rPr>
          <w:rFonts w:ascii="Arial Narrow" w:hAnsi="Arial Narrow" w:cs="Arial Narrow CE"/>
          <w:sz w:val="24"/>
          <w:szCs w:val="24"/>
        </w:rPr>
        <w:t xml:space="preserve">Instalacja </w:t>
      </w:r>
      <w:r w:rsidR="00445236">
        <w:rPr>
          <w:rFonts w:ascii="Arial Narrow" w:hAnsi="Arial Narrow" w:cs="Arial Narrow CE"/>
          <w:sz w:val="24"/>
          <w:szCs w:val="24"/>
        </w:rPr>
        <w:t xml:space="preserve">wodociągowe i </w:t>
      </w:r>
      <w:r w:rsidRPr="009233E6">
        <w:rPr>
          <w:rFonts w:ascii="Arial Narrow" w:hAnsi="Arial Narrow" w:cs="Arial Narrow CE"/>
          <w:sz w:val="24"/>
          <w:szCs w:val="24"/>
        </w:rPr>
        <w:t>wody ppoż</w:t>
      </w:r>
      <w:bookmarkEnd w:id="35"/>
      <w:bookmarkEnd w:id="47"/>
    </w:p>
    <w:p w:rsidR="0057434C" w:rsidRPr="009233E6" w:rsidRDefault="0057434C" w:rsidP="0057434C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48" w:name="_Toc166560462"/>
      <w:bookmarkStart w:id="49" w:name="_Toc293927240"/>
      <w:bookmarkStart w:id="50" w:name="_Toc305661716"/>
      <w:bookmarkStart w:id="51" w:name="_Toc305662513"/>
      <w:bookmarkStart w:id="52" w:name="_Toc305665795"/>
      <w:bookmarkStart w:id="53" w:name="_Toc309812158"/>
      <w:bookmarkStart w:id="54" w:name="_Toc334187089"/>
      <w:bookmarkStart w:id="55" w:name="_Toc479838052"/>
      <w:bookmarkStart w:id="56" w:name="_Toc26905249"/>
      <w:r w:rsidRPr="009233E6">
        <w:rPr>
          <w:rFonts w:ascii="Arial Narrow" w:hAnsi="Arial Narrow" w:cs="Arial Narrow CE"/>
        </w:rPr>
        <w:t>Charakterystyka ogólna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57434C" w:rsidRDefault="0057434C" w:rsidP="0057434C">
      <w:pPr>
        <w:pStyle w:val="Tekstpodstawowyzwciciem"/>
        <w:ind w:left="360" w:firstLine="351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Źródłem wody dla budynku jest </w:t>
      </w:r>
      <w:r w:rsidR="00091A49">
        <w:rPr>
          <w:rFonts w:ascii="Arial Narrow" w:hAnsi="Arial Narrow" w:cs="Arial Narrow CE"/>
          <w:szCs w:val="24"/>
        </w:rPr>
        <w:t>rozbudowywane</w:t>
      </w:r>
      <w:r w:rsidR="00B0346F">
        <w:rPr>
          <w:rFonts w:ascii="Arial Narrow" w:hAnsi="Arial Narrow" w:cs="Arial Narrow CE"/>
          <w:szCs w:val="24"/>
        </w:rPr>
        <w:t xml:space="preserve"> </w:t>
      </w:r>
      <w:r w:rsidRPr="009233E6">
        <w:rPr>
          <w:rFonts w:ascii="Arial Narrow" w:hAnsi="Arial Narrow" w:cs="Arial Narrow CE"/>
          <w:szCs w:val="24"/>
        </w:rPr>
        <w:t>przyłącze wodociągowe wyposażone w zestaw pomiarowy oraz zawór antyskażeniowy</w:t>
      </w:r>
      <w:r w:rsidR="00B0346F">
        <w:rPr>
          <w:rFonts w:ascii="Arial Narrow" w:hAnsi="Arial Narrow" w:cs="Arial Narrow CE"/>
          <w:szCs w:val="24"/>
        </w:rPr>
        <w:t xml:space="preserve"> </w:t>
      </w:r>
      <w:r w:rsidR="00A5038A">
        <w:rPr>
          <w:rFonts w:ascii="Arial Narrow" w:hAnsi="Arial Narrow" w:cs="Arial Narrow CE"/>
          <w:szCs w:val="24"/>
        </w:rPr>
        <w:t xml:space="preserve">EA </w:t>
      </w:r>
      <w:r w:rsidR="00B0346F">
        <w:rPr>
          <w:rFonts w:ascii="Arial Narrow" w:hAnsi="Arial Narrow" w:cs="Arial Narrow CE"/>
          <w:szCs w:val="24"/>
        </w:rPr>
        <w:t>zlokalizowany w studzience wodomierzowej</w:t>
      </w:r>
      <w:r w:rsidRPr="009233E6">
        <w:rPr>
          <w:rFonts w:ascii="Arial Narrow" w:hAnsi="Arial Narrow" w:cs="Arial Narrow CE"/>
          <w:szCs w:val="24"/>
        </w:rPr>
        <w:t xml:space="preserve">. Instalacja </w:t>
      </w:r>
      <w:r>
        <w:rPr>
          <w:rFonts w:ascii="Arial Narrow" w:hAnsi="Arial Narrow" w:cs="Arial Narrow CE"/>
          <w:szCs w:val="24"/>
        </w:rPr>
        <w:t xml:space="preserve">hydrantowa rozdzielona jest </w:t>
      </w:r>
      <w:r w:rsidR="00A5038A">
        <w:rPr>
          <w:rFonts w:ascii="Arial Narrow" w:hAnsi="Arial Narrow" w:cs="Arial Narrow CE"/>
          <w:szCs w:val="24"/>
        </w:rPr>
        <w:t xml:space="preserve">na przyłączu poprzez trójnik i posiada swoje </w:t>
      </w:r>
      <w:proofErr w:type="spellStart"/>
      <w:r w:rsidR="00A5038A">
        <w:rPr>
          <w:rFonts w:ascii="Arial Narrow" w:hAnsi="Arial Narrow" w:cs="Arial Narrow CE"/>
          <w:szCs w:val="24"/>
        </w:rPr>
        <w:t>opomiarowanie</w:t>
      </w:r>
      <w:proofErr w:type="spellEnd"/>
      <w:r w:rsidR="00A5038A">
        <w:rPr>
          <w:rFonts w:ascii="Arial Narrow" w:hAnsi="Arial Narrow" w:cs="Arial Narrow CE"/>
          <w:szCs w:val="24"/>
        </w:rPr>
        <w:t xml:space="preserve"> w studzience wodomierzowej. Instalacja hydrantowa w </w:t>
      </w:r>
      <w:r>
        <w:rPr>
          <w:rFonts w:ascii="Arial Narrow" w:hAnsi="Arial Narrow" w:cs="Arial Narrow CE"/>
          <w:szCs w:val="24"/>
        </w:rPr>
        <w:t>budynku</w:t>
      </w:r>
      <w:r w:rsidR="00A5038A">
        <w:rPr>
          <w:rFonts w:ascii="Arial Narrow" w:hAnsi="Arial Narrow" w:cs="Arial Narrow CE"/>
          <w:szCs w:val="24"/>
        </w:rPr>
        <w:t xml:space="preserve"> zabezpieczona jest</w:t>
      </w:r>
      <w:r>
        <w:rPr>
          <w:rFonts w:ascii="Arial Narrow" w:hAnsi="Arial Narrow" w:cs="Arial Narrow CE"/>
          <w:szCs w:val="24"/>
        </w:rPr>
        <w:t xml:space="preserve"> poprzez zawór </w:t>
      </w:r>
      <w:r w:rsidR="00B0346F">
        <w:rPr>
          <w:rFonts w:ascii="Arial Narrow" w:hAnsi="Arial Narrow" w:cs="Arial Narrow CE"/>
          <w:szCs w:val="24"/>
        </w:rPr>
        <w:t>elektromagnetyczny NO wyposażony w presostat i cewkę elektromagnetyczną</w:t>
      </w:r>
      <w:r w:rsidR="00091A49">
        <w:rPr>
          <w:rFonts w:ascii="Arial Narrow" w:hAnsi="Arial Narrow" w:cs="Arial Narrow CE"/>
          <w:szCs w:val="24"/>
        </w:rPr>
        <w:t xml:space="preserve"> lub </w:t>
      </w:r>
      <w:r w:rsidR="00A5038A">
        <w:rPr>
          <w:rFonts w:ascii="Arial Narrow" w:hAnsi="Arial Narrow" w:cs="Arial Narrow CE"/>
          <w:szCs w:val="24"/>
        </w:rPr>
        <w:t xml:space="preserve">mechaniczny zawór ciśnieniowy </w:t>
      </w:r>
      <w:proofErr w:type="spellStart"/>
      <w:r w:rsidR="00091A49">
        <w:rPr>
          <w:rFonts w:ascii="Arial Narrow" w:hAnsi="Arial Narrow" w:cs="Arial Narrow CE"/>
          <w:szCs w:val="24"/>
        </w:rPr>
        <w:t>tkz</w:t>
      </w:r>
      <w:proofErr w:type="spellEnd"/>
      <w:r w:rsidR="00091A49">
        <w:rPr>
          <w:rFonts w:ascii="Arial Narrow" w:hAnsi="Arial Narrow" w:cs="Arial Narrow CE"/>
          <w:szCs w:val="24"/>
        </w:rPr>
        <w:t>. zawór pierwszeństwa</w:t>
      </w:r>
      <w:r>
        <w:rPr>
          <w:rFonts w:ascii="Arial Narrow" w:hAnsi="Arial Narrow" w:cs="Arial Narrow CE"/>
          <w:szCs w:val="24"/>
        </w:rPr>
        <w:t xml:space="preserve">. </w:t>
      </w:r>
      <w:r w:rsidR="00445236">
        <w:rPr>
          <w:rFonts w:ascii="Arial Narrow" w:hAnsi="Arial Narrow" w:cs="Arial Narrow CE"/>
          <w:szCs w:val="24"/>
        </w:rPr>
        <w:t xml:space="preserve">Bilans wody dla przyłącza wodociągowego </w:t>
      </w:r>
      <w:r w:rsidR="00B0346F">
        <w:rPr>
          <w:rFonts w:ascii="Arial Narrow" w:hAnsi="Arial Narrow" w:cs="Arial Narrow CE"/>
          <w:szCs w:val="24"/>
        </w:rPr>
        <w:t>pokazany został w zestawieniu tabelarycznym – pkt. 5.1</w:t>
      </w:r>
      <w:r w:rsidR="00445236">
        <w:rPr>
          <w:rFonts w:ascii="Arial Narrow" w:hAnsi="Arial Narrow" w:cs="Arial Narrow CE"/>
          <w:szCs w:val="24"/>
        </w:rPr>
        <w:t>.</w:t>
      </w:r>
      <w:r w:rsidR="00B0346F">
        <w:rPr>
          <w:rFonts w:ascii="Arial Narrow" w:hAnsi="Arial Narrow" w:cs="Arial Narrow CE"/>
          <w:szCs w:val="24"/>
        </w:rPr>
        <w:t xml:space="preserve"> </w:t>
      </w:r>
    </w:p>
    <w:p w:rsidR="00B0346F" w:rsidRDefault="00B0346F" w:rsidP="0057434C">
      <w:pPr>
        <w:pStyle w:val="Tekstpodstawowyzwciciem"/>
        <w:ind w:left="360" w:firstLine="351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Przepływ wody bytowej wynosi </w:t>
      </w:r>
      <w:r w:rsidR="00A5038A">
        <w:rPr>
          <w:rFonts w:ascii="Arial Narrow" w:hAnsi="Arial Narrow" w:cs="Arial Narrow CE"/>
          <w:szCs w:val="24"/>
        </w:rPr>
        <w:t>2,58</w:t>
      </w:r>
      <w:r>
        <w:rPr>
          <w:rFonts w:ascii="Arial Narrow" w:hAnsi="Arial Narrow" w:cs="Arial Narrow CE"/>
          <w:szCs w:val="24"/>
        </w:rPr>
        <w:t xml:space="preserve"> dm3/s</w:t>
      </w:r>
    </w:p>
    <w:p w:rsidR="00B0346F" w:rsidRDefault="00B0346F" w:rsidP="0057434C">
      <w:pPr>
        <w:pStyle w:val="Tekstpodstawowyzwciciem"/>
        <w:ind w:left="360" w:firstLine="351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Przepływ wody dla celów </w:t>
      </w:r>
      <w:proofErr w:type="spellStart"/>
      <w:r>
        <w:rPr>
          <w:rFonts w:ascii="Arial Narrow" w:hAnsi="Arial Narrow" w:cs="Arial Narrow CE"/>
          <w:szCs w:val="24"/>
        </w:rPr>
        <w:t>p-poż</w:t>
      </w:r>
      <w:proofErr w:type="spellEnd"/>
      <w:r>
        <w:rPr>
          <w:rFonts w:ascii="Arial Narrow" w:hAnsi="Arial Narrow" w:cs="Arial Narrow CE"/>
          <w:szCs w:val="24"/>
        </w:rPr>
        <w:t xml:space="preserve"> wynosi 2 dm3/s</w:t>
      </w:r>
    </w:p>
    <w:p w:rsidR="00B0346F" w:rsidRPr="009233E6" w:rsidRDefault="00B0346F" w:rsidP="00B0346F">
      <w:pPr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Przyłącze instalacji wodociągowej </w:t>
      </w:r>
      <w:r w:rsidR="00A5038A">
        <w:rPr>
          <w:rFonts w:ascii="Arial Narrow" w:hAnsi="Arial Narrow" w:cs="Arial Narrow CE"/>
          <w:szCs w:val="24"/>
        </w:rPr>
        <w:t>wykonać po otrzymaniu warunków przebudowy i wykonania podłączenia do układu przeciwpożarowego w budynku.</w:t>
      </w:r>
    </w:p>
    <w:p w:rsidR="0057434C" w:rsidRPr="009233E6" w:rsidRDefault="0057434C" w:rsidP="0057434C">
      <w:pPr>
        <w:pStyle w:val="Nagwek2"/>
        <w:tabs>
          <w:tab w:val="clear" w:pos="2196"/>
          <w:tab w:val="num" w:pos="1080"/>
        </w:tabs>
        <w:ind w:left="360" w:firstLine="0"/>
        <w:rPr>
          <w:rFonts w:ascii="Arial Narrow" w:hAnsi="Arial Narrow" w:cs="Arial Narrow CE"/>
        </w:rPr>
      </w:pPr>
      <w:bookmarkStart w:id="57" w:name="_Toc305665796"/>
      <w:bookmarkStart w:id="58" w:name="_Toc309812159"/>
      <w:bookmarkStart w:id="59" w:name="_Toc334187090"/>
      <w:bookmarkStart w:id="60" w:name="_Toc479838053"/>
      <w:bookmarkStart w:id="61" w:name="_Toc26905250"/>
      <w:r w:rsidRPr="009233E6">
        <w:rPr>
          <w:rFonts w:ascii="Arial Narrow" w:hAnsi="Arial Narrow" w:cs="Arial Narrow CE"/>
        </w:rPr>
        <w:t>instalacj</w:t>
      </w:r>
      <w:r w:rsidR="00B0346F">
        <w:rPr>
          <w:rFonts w:ascii="Arial Narrow" w:hAnsi="Arial Narrow" w:cs="Arial Narrow CE"/>
        </w:rPr>
        <w:t xml:space="preserve">A </w:t>
      </w:r>
      <w:r w:rsidRPr="009233E6">
        <w:rPr>
          <w:rFonts w:ascii="Arial Narrow" w:hAnsi="Arial Narrow" w:cs="Arial Narrow CE"/>
        </w:rPr>
        <w:t>wody zimnej, ciepłej</w:t>
      </w:r>
      <w:bookmarkEnd w:id="57"/>
      <w:bookmarkEnd w:id="58"/>
      <w:bookmarkEnd w:id="59"/>
      <w:bookmarkEnd w:id="60"/>
      <w:r w:rsidR="00B0346F">
        <w:rPr>
          <w:rFonts w:ascii="Arial Narrow" w:hAnsi="Arial Narrow" w:cs="Arial Narrow CE"/>
        </w:rPr>
        <w:t xml:space="preserve"> i cyrkulacyjnej</w:t>
      </w:r>
      <w:bookmarkEnd w:id="61"/>
    </w:p>
    <w:p w:rsidR="0057434C" w:rsidRPr="009233E6" w:rsidRDefault="0057434C" w:rsidP="0057434C">
      <w:pPr>
        <w:pStyle w:val="Nagwek3"/>
        <w:tabs>
          <w:tab w:val="num" w:pos="180"/>
        </w:tabs>
        <w:ind w:left="360" w:firstLine="0"/>
        <w:rPr>
          <w:rFonts w:ascii="Arial Narrow" w:hAnsi="Arial Narrow" w:cs="Arial Narrow CE"/>
          <w:sz w:val="24"/>
          <w:szCs w:val="24"/>
        </w:rPr>
      </w:pPr>
      <w:bookmarkStart w:id="62" w:name="_Toc309812161"/>
      <w:bookmarkStart w:id="63" w:name="_Toc334187091"/>
      <w:bookmarkStart w:id="64" w:name="_Toc479838054"/>
      <w:bookmarkStart w:id="65" w:name="_Toc305665797"/>
      <w:bookmarkStart w:id="66" w:name="_Toc26905251"/>
      <w:r w:rsidRPr="009233E6">
        <w:rPr>
          <w:rFonts w:ascii="Arial Narrow" w:hAnsi="Arial Narrow" w:cs="Arial Narrow CE"/>
          <w:sz w:val="24"/>
          <w:szCs w:val="24"/>
        </w:rPr>
        <w:t>Instalacja na cele socjalne</w:t>
      </w:r>
      <w:bookmarkEnd w:id="62"/>
      <w:bookmarkEnd w:id="63"/>
      <w:bookmarkEnd w:id="64"/>
      <w:bookmarkEnd w:id="66"/>
    </w:p>
    <w:p w:rsidR="0044523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ab/>
        <w:t>Do podłączenia projektowanych przyborów sanitarnych projektuje się</w:t>
      </w:r>
      <w:r w:rsidR="00B0346F">
        <w:rPr>
          <w:rFonts w:ascii="Arial Narrow" w:hAnsi="Arial Narrow" w:cs="Arial Narrow CE"/>
          <w:szCs w:val="24"/>
        </w:rPr>
        <w:t xml:space="preserve"> </w:t>
      </w:r>
      <w:r w:rsidRPr="009233E6">
        <w:rPr>
          <w:rFonts w:ascii="Arial Narrow" w:hAnsi="Arial Narrow" w:cs="Arial Narrow CE"/>
          <w:szCs w:val="24"/>
        </w:rPr>
        <w:t>instalację</w:t>
      </w:r>
      <w:r w:rsidR="00445236">
        <w:rPr>
          <w:rFonts w:ascii="Arial Narrow" w:hAnsi="Arial Narrow" w:cs="Arial Narrow CE"/>
          <w:szCs w:val="24"/>
        </w:rPr>
        <w:t xml:space="preserve"> wody </w:t>
      </w:r>
      <w:r w:rsidR="00143EB7">
        <w:rPr>
          <w:rFonts w:ascii="Arial Narrow" w:hAnsi="Arial Narrow" w:cs="Arial Narrow CE"/>
          <w:szCs w:val="24"/>
        </w:rPr>
        <w:t xml:space="preserve">zimnej </w:t>
      </w:r>
      <w:r w:rsidR="00143EB7" w:rsidRPr="009233E6">
        <w:rPr>
          <w:rFonts w:ascii="Arial Narrow" w:hAnsi="Arial Narrow" w:cs="Arial Narrow CE"/>
          <w:szCs w:val="24"/>
        </w:rPr>
        <w:t>ciepłej</w:t>
      </w:r>
      <w:r w:rsidR="00445236">
        <w:rPr>
          <w:rFonts w:ascii="Arial Narrow" w:hAnsi="Arial Narrow" w:cs="Arial Narrow CE"/>
          <w:szCs w:val="24"/>
        </w:rPr>
        <w:t xml:space="preserve"> i cyrkulacyjnej</w:t>
      </w:r>
      <w:r w:rsidRPr="009233E6">
        <w:rPr>
          <w:rFonts w:ascii="Arial Narrow" w:hAnsi="Arial Narrow" w:cs="Arial Narrow CE"/>
          <w:szCs w:val="24"/>
        </w:rPr>
        <w:t xml:space="preserve">. </w:t>
      </w:r>
    </w:p>
    <w:p w:rsidR="0057434C" w:rsidRPr="009233E6" w:rsidRDefault="00143EB7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lastRenderedPageBreak/>
        <w:t>Źródłem</w:t>
      </w:r>
      <w:r w:rsidR="00445236">
        <w:rPr>
          <w:rFonts w:ascii="Arial Narrow" w:hAnsi="Arial Narrow" w:cs="Arial Narrow CE"/>
          <w:szCs w:val="24"/>
        </w:rPr>
        <w:t xml:space="preserve"> wody ciepłej dla </w:t>
      </w:r>
      <w:r w:rsidR="0057434C" w:rsidRPr="009233E6">
        <w:rPr>
          <w:rFonts w:ascii="Arial Narrow" w:hAnsi="Arial Narrow" w:cs="Arial Narrow CE"/>
          <w:szCs w:val="24"/>
        </w:rPr>
        <w:t>Instalacj</w:t>
      </w:r>
      <w:r w:rsidR="00445236">
        <w:rPr>
          <w:rFonts w:ascii="Arial Narrow" w:hAnsi="Arial Narrow" w:cs="Arial Narrow CE"/>
          <w:szCs w:val="24"/>
        </w:rPr>
        <w:t xml:space="preserve">i jest zbiornik buforowy </w:t>
      </w:r>
      <w:r w:rsidR="00B0346F">
        <w:rPr>
          <w:rFonts w:ascii="Arial Narrow" w:hAnsi="Arial Narrow" w:cs="Arial Narrow CE"/>
          <w:szCs w:val="24"/>
        </w:rPr>
        <w:t xml:space="preserve">o objętości </w:t>
      </w:r>
      <w:r w:rsidR="00A5038A">
        <w:rPr>
          <w:rFonts w:ascii="Arial Narrow" w:hAnsi="Arial Narrow" w:cs="Arial Narrow CE"/>
          <w:szCs w:val="24"/>
        </w:rPr>
        <w:t>750</w:t>
      </w:r>
      <w:r w:rsidR="00445236">
        <w:rPr>
          <w:rFonts w:ascii="Arial Narrow" w:hAnsi="Arial Narrow" w:cs="Arial Narrow CE"/>
          <w:szCs w:val="24"/>
        </w:rPr>
        <w:t xml:space="preserve"> dm3</w:t>
      </w:r>
      <w:r>
        <w:rPr>
          <w:rFonts w:ascii="Arial Narrow" w:hAnsi="Arial Narrow" w:cs="Arial Narrow CE"/>
          <w:szCs w:val="24"/>
        </w:rPr>
        <w:t xml:space="preserve">,zasilany wężownica z </w:t>
      </w:r>
      <w:r w:rsidR="00B0346F">
        <w:rPr>
          <w:rFonts w:ascii="Arial Narrow" w:hAnsi="Arial Narrow" w:cs="Arial Narrow CE"/>
          <w:szCs w:val="24"/>
        </w:rPr>
        <w:t xml:space="preserve">kotła gazowego. </w:t>
      </w:r>
      <w:r>
        <w:rPr>
          <w:rFonts w:ascii="Arial Narrow" w:hAnsi="Arial Narrow" w:cs="Arial Narrow CE"/>
          <w:szCs w:val="24"/>
        </w:rPr>
        <w:t>Instalacja cyrkulacyjna włączona jest w zbiornik buforowy</w:t>
      </w:r>
      <w:r w:rsidR="00B0346F">
        <w:rPr>
          <w:rFonts w:ascii="Arial Narrow" w:hAnsi="Arial Narrow" w:cs="Arial Narrow CE"/>
          <w:szCs w:val="24"/>
        </w:rPr>
        <w:t xml:space="preserve"> lub w króciec dolotowy wody zimnej.</w:t>
      </w:r>
      <w:r>
        <w:rPr>
          <w:rFonts w:ascii="Arial Narrow" w:hAnsi="Arial Narrow" w:cs="Arial Narrow CE"/>
          <w:szCs w:val="24"/>
        </w:rPr>
        <w:t xml:space="preserve"> </w:t>
      </w:r>
    </w:p>
    <w:p w:rsidR="0057434C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Trasy projektowanych przewodów pokazano na rzutach. 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Instalację ułożoną w posadzkach lub pod tynkami </w:t>
      </w:r>
      <w:r w:rsidR="003B154C">
        <w:rPr>
          <w:rFonts w:ascii="Arial Narrow" w:hAnsi="Arial Narrow" w:cs="Arial Narrow CE"/>
          <w:szCs w:val="24"/>
        </w:rPr>
        <w:t xml:space="preserve">i pod stropem </w:t>
      </w:r>
      <w:r w:rsidRPr="009233E6">
        <w:rPr>
          <w:rFonts w:ascii="Arial Narrow" w:hAnsi="Arial Narrow" w:cs="Arial Narrow CE"/>
          <w:szCs w:val="24"/>
        </w:rPr>
        <w:t xml:space="preserve">wykonać z rur typu PEX-c. 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Rury położone w posadzkach izolować izolacją typu </w:t>
      </w:r>
      <w:proofErr w:type="spellStart"/>
      <w:r w:rsidRPr="009233E6">
        <w:rPr>
          <w:rFonts w:ascii="Arial Narrow" w:hAnsi="Arial Narrow" w:cs="Arial Narrow CE"/>
          <w:szCs w:val="24"/>
        </w:rPr>
        <w:t>Thermacompact</w:t>
      </w:r>
      <w:proofErr w:type="spellEnd"/>
      <w:r w:rsidRPr="009233E6">
        <w:rPr>
          <w:rFonts w:ascii="Arial Narrow" w:hAnsi="Arial Narrow" w:cs="Arial Narrow CE"/>
          <w:szCs w:val="24"/>
        </w:rPr>
        <w:t xml:space="preserve"> S10. Rury w pionach i pod stropem izolować otulinami typu ECO FRZ.</w:t>
      </w:r>
      <w:r w:rsidR="00A5038A">
        <w:rPr>
          <w:rFonts w:ascii="Arial Narrow" w:hAnsi="Arial Narrow" w:cs="Arial Narrow CE"/>
          <w:szCs w:val="24"/>
        </w:rPr>
        <w:t xml:space="preserve"> 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Minimalne grubości warstw izolacji cieplnych przewodów odniesione do współczynnika przewodzenia ciepła λ=0,035[W/</w:t>
      </w:r>
      <w:proofErr w:type="spellStart"/>
      <w:r w:rsidRPr="009233E6">
        <w:rPr>
          <w:rFonts w:ascii="Arial Narrow" w:hAnsi="Arial Narrow" w:cs="Arial Narrow CE"/>
          <w:szCs w:val="24"/>
        </w:rPr>
        <w:t>mK</w:t>
      </w:r>
      <w:proofErr w:type="spellEnd"/>
      <w:r w:rsidRPr="009233E6">
        <w:rPr>
          <w:rFonts w:ascii="Arial Narrow" w:hAnsi="Arial Narrow" w:cs="Arial Narrow CE"/>
          <w:szCs w:val="24"/>
        </w:rPr>
        <w:t>] to: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3697"/>
        <w:gridCol w:w="4178"/>
      </w:tblGrid>
      <w:tr w:rsidR="0057434C" w:rsidRPr="009233E6" w:rsidTr="00E34218">
        <w:tc>
          <w:tcPr>
            <w:tcW w:w="943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L.p.</w:t>
            </w:r>
          </w:p>
        </w:tc>
        <w:tc>
          <w:tcPr>
            <w:tcW w:w="3722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Średnica wewnętrzna przewodu</w:t>
            </w:r>
          </w:p>
        </w:tc>
        <w:tc>
          <w:tcPr>
            <w:tcW w:w="4211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Minimalna grubość izolacji cieplnej</w:t>
            </w:r>
          </w:p>
        </w:tc>
      </w:tr>
      <w:tr w:rsidR="0057434C" w:rsidRPr="009233E6" w:rsidTr="00E34218">
        <w:tc>
          <w:tcPr>
            <w:tcW w:w="943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1</w:t>
            </w:r>
          </w:p>
        </w:tc>
        <w:tc>
          <w:tcPr>
            <w:tcW w:w="3722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 xml:space="preserve">Średnica do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22 mm</w:t>
              </w:r>
            </w:smartTag>
          </w:p>
        </w:tc>
        <w:tc>
          <w:tcPr>
            <w:tcW w:w="4211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20 mm</w:t>
              </w:r>
            </w:smartTag>
          </w:p>
        </w:tc>
      </w:tr>
      <w:tr w:rsidR="0057434C" w:rsidRPr="009233E6" w:rsidTr="00E34218">
        <w:tc>
          <w:tcPr>
            <w:tcW w:w="943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2</w:t>
            </w:r>
          </w:p>
        </w:tc>
        <w:tc>
          <w:tcPr>
            <w:tcW w:w="3722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 xml:space="preserve">Średnica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22 mm</w:t>
              </w:r>
            </w:smartTag>
            <w:r w:rsidRPr="009233E6">
              <w:rPr>
                <w:rFonts w:ascii="Arial Narrow" w:hAnsi="Arial Narrow" w:cs="Arial Narrow CE"/>
                <w:szCs w:val="24"/>
              </w:rPr>
              <w:t xml:space="preserve"> do 35mm</w:t>
            </w:r>
          </w:p>
        </w:tc>
        <w:tc>
          <w:tcPr>
            <w:tcW w:w="4211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smartTag w:uri="urn:schemas-microsoft-com:office:smarttags" w:element="metricconverter">
              <w:smartTagPr>
                <w:attr w:name="ProductID" w:val="30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30 mm</w:t>
              </w:r>
            </w:smartTag>
          </w:p>
        </w:tc>
      </w:tr>
    </w:tbl>
    <w:p w:rsidR="0057434C" w:rsidRPr="009233E6" w:rsidRDefault="0057434C" w:rsidP="0057434C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Podejścia do armatury czerpalnej i przyborów, powinny być podprowadzone w posadzce, zakrytych bruzdach lub w obudowie. Dla umożliwienia odcięcia przepływu wody do poszczególnych grup armatury czerpalnej, projektuje się montaż kurków kulowych gwintowanych.</w:t>
      </w:r>
    </w:p>
    <w:p w:rsidR="0057434C" w:rsidRDefault="003B15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Odcinki 1-metrowe łączące urządzenia grzewcze w kotłowni wykonać z rur </w:t>
      </w:r>
      <w:proofErr w:type="spellStart"/>
      <w:r>
        <w:rPr>
          <w:rFonts w:ascii="Arial Narrow" w:hAnsi="Arial Narrow" w:cs="Arial Narrow CE"/>
          <w:szCs w:val="24"/>
        </w:rPr>
        <w:t>weglowych</w:t>
      </w:r>
      <w:proofErr w:type="spellEnd"/>
      <w:r>
        <w:rPr>
          <w:rFonts w:ascii="Arial Narrow" w:hAnsi="Arial Narrow" w:cs="Arial Narrow CE"/>
          <w:szCs w:val="24"/>
        </w:rPr>
        <w:t xml:space="preserve"> typu INOX z przeznaczeniem do wody pitnej.</w:t>
      </w:r>
    </w:p>
    <w:p w:rsidR="003B154C" w:rsidRPr="009233E6" w:rsidRDefault="003B15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Instalacje w Kotłowni izolować </w:t>
      </w:r>
      <w:proofErr w:type="spellStart"/>
      <w:r>
        <w:rPr>
          <w:rFonts w:ascii="Arial Narrow" w:hAnsi="Arial Narrow" w:cs="Arial Narrow CE"/>
          <w:szCs w:val="24"/>
        </w:rPr>
        <w:t>wełn</w:t>
      </w:r>
      <w:proofErr w:type="spellEnd"/>
      <w:r>
        <w:rPr>
          <w:rFonts w:ascii="Arial Narrow" w:hAnsi="Arial Narrow" w:cs="Arial Narrow CE"/>
          <w:szCs w:val="24"/>
        </w:rPr>
        <w:t xml:space="preserve"> mineralną w </w:t>
      </w:r>
      <w:r w:rsidR="00A5038A">
        <w:rPr>
          <w:rFonts w:ascii="Arial Narrow" w:hAnsi="Arial Narrow" w:cs="Arial Narrow CE"/>
          <w:szCs w:val="24"/>
        </w:rPr>
        <w:t>łupkach PVC</w:t>
      </w:r>
    </w:p>
    <w:p w:rsidR="0057434C" w:rsidRPr="009233E6" w:rsidRDefault="0057434C" w:rsidP="0014547F">
      <w:pPr>
        <w:pStyle w:val="Nagwek3"/>
        <w:numPr>
          <w:ilvl w:val="2"/>
          <w:numId w:val="5"/>
        </w:numPr>
        <w:tabs>
          <w:tab w:val="num" w:pos="180"/>
        </w:tabs>
        <w:rPr>
          <w:rFonts w:ascii="Arial Narrow" w:hAnsi="Arial Narrow" w:cs="Arial Narrow CE"/>
          <w:sz w:val="24"/>
          <w:szCs w:val="24"/>
        </w:rPr>
      </w:pPr>
      <w:bookmarkStart w:id="67" w:name="_Toc479838055"/>
      <w:bookmarkStart w:id="68" w:name="_Toc26905252"/>
      <w:r w:rsidRPr="009233E6">
        <w:rPr>
          <w:rFonts w:ascii="Arial Narrow" w:hAnsi="Arial Narrow" w:cs="Arial Narrow CE"/>
          <w:sz w:val="24"/>
          <w:szCs w:val="24"/>
        </w:rPr>
        <w:t>Instalacja przeciwpożarowe</w:t>
      </w:r>
      <w:bookmarkEnd w:id="67"/>
      <w:bookmarkEnd w:id="68"/>
    </w:p>
    <w:p w:rsidR="0057434C" w:rsidRPr="009233E6" w:rsidRDefault="00454F4D" w:rsidP="0057434C">
      <w:pPr>
        <w:pStyle w:val="Tekstpodstawowyzwciciem"/>
        <w:tabs>
          <w:tab w:val="num" w:pos="180"/>
        </w:tabs>
        <w:ind w:left="840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Instalację</w:t>
      </w:r>
      <w:r w:rsidR="0057434C">
        <w:rPr>
          <w:rFonts w:ascii="Arial Narrow" w:hAnsi="Arial Narrow" w:cs="Arial Narrow CE"/>
          <w:szCs w:val="24"/>
        </w:rPr>
        <w:t xml:space="preserve"> należy </w:t>
      </w:r>
      <w:r>
        <w:rPr>
          <w:rFonts w:ascii="Arial Narrow" w:hAnsi="Arial Narrow" w:cs="Arial Narrow CE"/>
          <w:szCs w:val="24"/>
        </w:rPr>
        <w:t>wyposażyć</w:t>
      </w:r>
      <w:r w:rsidR="0057434C">
        <w:rPr>
          <w:rFonts w:ascii="Arial Narrow" w:hAnsi="Arial Narrow" w:cs="Arial Narrow CE"/>
          <w:szCs w:val="24"/>
        </w:rPr>
        <w:t xml:space="preserve"> w </w:t>
      </w:r>
      <w:r w:rsidR="0057434C" w:rsidRPr="009233E6">
        <w:rPr>
          <w:rFonts w:ascii="Arial Narrow" w:hAnsi="Arial Narrow" w:cs="Arial Narrow CE"/>
          <w:szCs w:val="24"/>
        </w:rPr>
        <w:t>hydranty HP</w:t>
      </w:r>
      <w:r>
        <w:rPr>
          <w:rFonts w:ascii="Arial Narrow" w:hAnsi="Arial Narrow" w:cs="Arial Narrow CE"/>
          <w:szCs w:val="24"/>
        </w:rPr>
        <w:t>25</w:t>
      </w:r>
      <w:r w:rsidR="004C63EF">
        <w:rPr>
          <w:rFonts w:ascii="Arial Narrow" w:hAnsi="Arial Narrow" w:cs="Arial Narrow CE"/>
          <w:szCs w:val="24"/>
        </w:rPr>
        <w:t xml:space="preserve">. </w:t>
      </w:r>
    </w:p>
    <w:p w:rsidR="0057434C" w:rsidRPr="009233E6" w:rsidRDefault="004C63EF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ab/>
        <w:t xml:space="preserve">Zapotrzebowanie wody na cele </w:t>
      </w:r>
      <w:proofErr w:type="spellStart"/>
      <w:r>
        <w:rPr>
          <w:rFonts w:ascii="Arial Narrow" w:hAnsi="Arial Narrow" w:cs="Arial Narrow CE"/>
          <w:szCs w:val="24"/>
        </w:rPr>
        <w:t>p-</w:t>
      </w:r>
      <w:r w:rsidR="0057434C" w:rsidRPr="009233E6">
        <w:rPr>
          <w:rFonts w:ascii="Arial Narrow" w:hAnsi="Arial Narrow" w:cs="Arial Narrow CE"/>
          <w:szCs w:val="24"/>
        </w:rPr>
        <w:t>poż</w:t>
      </w:r>
      <w:proofErr w:type="spellEnd"/>
      <w:r w:rsidR="0057434C" w:rsidRPr="009233E6">
        <w:rPr>
          <w:rFonts w:ascii="Arial Narrow" w:hAnsi="Arial Narrow" w:cs="Arial Narrow CE"/>
          <w:szCs w:val="24"/>
        </w:rPr>
        <w:t>.</w:t>
      </w:r>
      <w:r>
        <w:rPr>
          <w:rFonts w:ascii="Arial Narrow" w:hAnsi="Arial Narrow" w:cs="Arial Narrow CE"/>
          <w:szCs w:val="24"/>
        </w:rPr>
        <w:t xml:space="preserve"> </w:t>
      </w:r>
      <w:r w:rsidR="0057434C" w:rsidRPr="009233E6">
        <w:rPr>
          <w:rFonts w:ascii="Arial Narrow" w:hAnsi="Arial Narrow" w:cs="Arial Narrow CE"/>
          <w:szCs w:val="24"/>
        </w:rPr>
        <w:t xml:space="preserve">wyniesie odpowiednio </w:t>
      </w:r>
      <w:r w:rsidR="0057434C">
        <w:rPr>
          <w:rFonts w:ascii="Arial Narrow" w:hAnsi="Arial Narrow" w:cs="Arial Narrow CE"/>
          <w:szCs w:val="24"/>
        </w:rPr>
        <w:t xml:space="preserve"> HP</w:t>
      </w:r>
      <w:r w:rsidR="00454F4D">
        <w:rPr>
          <w:rFonts w:ascii="Arial Narrow" w:hAnsi="Arial Narrow" w:cs="Arial Narrow CE"/>
          <w:szCs w:val="24"/>
        </w:rPr>
        <w:t>25</w:t>
      </w:r>
      <w:r w:rsidR="0057434C" w:rsidRPr="009233E6">
        <w:rPr>
          <w:rFonts w:ascii="Arial Narrow" w:hAnsi="Arial Narrow" w:cs="Arial Narrow CE"/>
          <w:szCs w:val="24"/>
        </w:rPr>
        <w:t xml:space="preserve"> – </w:t>
      </w:r>
      <w:r w:rsidR="00454F4D">
        <w:rPr>
          <w:rFonts w:ascii="Arial Narrow" w:hAnsi="Arial Narrow" w:cs="Arial Narrow CE"/>
          <w:szCs w:val="24"/>
        </w:rPr>
        <w:t>2</w:t>
      </w:r>
      <w:r w:rsidR="0057434C">
        <w:rPr>
          <w:rFonts w:ascii="Arial Narrow" w:hAnsi="Arial Narrow" w:cs="Arial Narrow CE"/>
          <w:szCs w:val="24"/>
        </w:rPr>
        <w:t xml:space="preserve"> x </w:t>
      </w:r>
      <w:r w:rsidR="00454F4D">
        <w:rPr>
          <w:rFonts w:ascii="Arial Narrow" w:hAnsi="Arial Narrow" w:cs="Arial Narrow CE"/>
          <w:szCs w:val="24"/>
        </w:rPr>
        <w:t>1,0</w:t>
      </w:r>
      <w:r w:rsidR="0057434C" w:rsidRPr="009233E6">
        <w:rPr>
          <w:rFonts w:ascii="Arial Narrow" w:hAnsi="Arial Narrow" w:cs="Arial Narrow CE"/>
          <w:szCs w:val="24"/>
        </w:rPr>
        <w:t xml:space="preserve">l/s = </w:t>
      </w:r>
      <w:r w:rsidR="0057434C">
        <w:rPr>
          <w:rFonts w:ascii="Arial Narrow" w:hAnsi="Arial Narrow" w:cs="Arial Narrow CE"/>
          <w:szCs w:val="24"/>
        </w:rPr>
        <w:t>2,</w:t>
      </w:r>
      <w:r w:rsidR="00454F4D">
        <w:rPr>
          <w:rFonts w:ascii="Arial Narrow" w:hAnsi="Arial Narrow" w:cs="Arial Narrow CE"/>
          <w:szCs w:val="24"/>
        </w:rPr>
        <w:t>0</w:t>
      </w:r>
      <w:r w:rsidR="0057434C" w:rsidRPr="009233E6">
        <w:rPr>
          <w:rFonts w:ascii="Arial Narrow" w:hAnsi="Arial Narrow" w:cs="Arial Narrow CE"/>
          <w:szCs w:val="24"/>
        </w:rPr>
        <w:t>l/s =</w:t>
      </w:r>
      <w:r w:rsidR="00454F4D">
        <w:rPr>
          <w:rFonts w:ascii="Arial Narrow" w:hAnsi="Arial Narrow" w:cs="Arial Narrow CE"/>
          <w:szCs w:val="24"/>
        </w:rPr>
        <w:t>7,2</w:t>
      </w:r>
      <w:r w:rsidR="0057434C" w:rsidRPr="009233E6">
        <w:rPr>
          <w:rFonts w:ascii="Arial Narrow" w:hAnsi="Arial Narrow" w:cs="Arial Narrow CE"/>
          <w:szCs w:val="24"/>
        </w:rPr>
        <w:t xml:space="preserve"> m3/h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ab/>
        <w:t>Lokalizacja hydrantów /jak w opracowaniu graficznym pozwala na dojście wężem o dług. 2</w:t>
      </w:r>
      <w:r>
        <w:rPr>
          <w:rFonts w:ascii="Arial Narrow" w:hAnsi="Arial Narrow" w:cs="Arial Narrow CE"/>
          <w:szCs w:val="24"/>
        </w:rPr>
        <w:t>5</w:t>
      </w:r>
      <w:r w:rsidRPr="009233E6">
        <w:rPr>
          <w:rFonts w:ascii="Arial Narrow" w:hAnsi="Arial Narrow" w:cs="Arial Narrow CE"/>
          <w:szCs w:val="24"/>
        </w:rPr>
        <w:t xml:space="preserve"> m oraz 3m. zasięgiem strumienia w każdy obszar strefy budynku. 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ab/>
        <w:t xml:space="preserve">Instalację hydrantową należy </w:t>
      </w:r>
      <w:r>
        <w:rPr>
          <w:rFonts w:ascii="Arial Narrow" w:hAnsi="Arial Narrow" w:cs="Arial Narrow CE"/>
          <w:szCs w:val="24"/>
        </w:rPr>
        <w:t xml:space="preserve">wpiąć </w:t>
      </w:r>
      <w:r w:rsidR="00A5038A">
        <w:rPr>
          <w:rFonts w:ascii="Arial Narrow" w:hAnsi="Arial Narrow" w:cs="Arial Narrow CE"/>
          <w:szCs w:val="24"/>
        </w:rPr>
        <w:t xml:space="preserve">przed układem pomiarowym i </w:t>
      </w:r>
      <w:proofErr w:type="spellStart"/>
      <w:r w:rsidR="00A5038A">
        <w:rPr>
          <w:rFonts w:ascii="Arial Narrow" w:hAnsi="Arial Narrow" w:cs="Arial Narrow CE"/>
          <w:szCs w:val="24"/>
        </w:rPr>
        <w:t>opomiarować</w:t>
      </w:r>
      <w:proofErr w:type="spellEnd"/>
      <w:r w:rsidR="00A5038A">
        <w:rPr>
          <w:rFonts w:ascii="Arial Narrow" w:hAnsi="Arial Narrow" w:cs="Arial Narrow CE"/>
          <w:szCs w:val="24"/>
        </w:rPr>
        <w:t xml:space="preserve"> oddzielnym zestawem pomiarowym z zaworem antyskażeniowym typu </w:t>
      </w:r>
      <w:r w:rsidR="00D7074F">
        <w:rPr>
          <w:rFonts w:ascii="Arial Narrow" w:hAnsi="Arial Narrow" w:cs="Arial Narrow CE"/>
          <w:szCs w:val="24"/>
        </w:rPr>
        <w:t>E</w:t>
      </w:r>
      <w:r w:rsidR="00A5038A">
        <w:rPr>
          <w:rFonts w:ascii="Arial Narrow" w:hAnsi="Arial Narrow" w:cs="Arial Narrow CE"/>
          <w:szCs w:val="24"/>
        </w:rPr>
        <w:t>A</w:t>
      </w:r>
      <w:r>
        <w:rPr>
          <w:rFonts w:ascii="Arial Narrow" w:hAnsi="Arial Narrow" w:cs="Arial Narrow CE"/>
          <w:szCs w:val="24"/>
        </w:rPr>
        <w:t xml:space="preserve">. </w:t>
      </w:r>
      <w:r w:rsidR="00D7074F">
        <w:rPr>
          <w:rFonts w:ascii="Arial Narrow" w:hAnsi="Arial Narrow" w:cs="Arial Narrow CE"/>
          <w:szCs w:val="24"/>
        </w:rPr>
        <w:t xml:space="preserve"> /Informacje należy potwierdzić dokumentem otrzymanym od gestora sieci wodociągowej/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ab/>
        <w:t>Instalację Przeciwpożarową, wykonać z rur ze stali ocynkowanej ze szwem wg PN/H-742000.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ab/>
        <w:t xml:space="preserve">Rozprowadzenie </w:t>
      </w:r>
      <w:r w:rsidR="00454F4D" w:rsidRPr="009233E6">
        <w:rPr>
          <w:rFonts w:ascii="Arial Narrow" w:hAnsi="Arial Narrow" w:cs="Arial Narrow CE"/>
          <w:szCs w:val="24"/>
        </w:rPr>
        <w:t>przewodów do</w:t>
      </w:r>
      <w:r w:rsidRPr="009233E6">
        <w:rPr>
          <w:rFonts w:ascii="Arial Narrow" w:hAnsi="Arial Narrow" w:cs="Arial Narrow CE"/>
          <w:szCs w:val="24"/>
        </w:rPr>
        <w:t xml:space="preserve"> hydrantów należy wykonać pod stropem. ( prowadzenie górą po </w:t>
      </w:r>
      <w:r w:rsidR="00454F4D" w:rsidRPr="009233E6">
        <w:rPr>
          <w:rFonts w:ascii="Arial Narrow" w:hAnsi="Arial Narrow" w:cs="Arial Narrow CE"/>
          <w:szCs w:val="24"/>
        </w:rPr>
        <w:t>wierzchu).</w:t>
      </w:r>
    </w:p>
    <w:p w:rsidR="0057434C" w:rsidRPr="009233E6" w:rsidRDefault="00A5038A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Przewodów wody hydrantowej nie izoluje się</w:t>
      </w:r>
    </w:p>
    <w:p w:rsidR="0057434C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ab/>
        <w:t>Skrzynkę hydrantową</w:t>
      </w:r>
      <w:r w:rsidR="003B154C">
        <w:rPr>
          <w:rFonts w:ascii="Arial Narrow" w:hAnsi="Arial Narrow" w:cs="Arial Narrow CE"/>
          <w:szCs w:val="24"/>
        </w:rPr>
        <w:t xml:space="preserve"> z miejscem na gaśnice</w:t>
      </w:r>
      <w:r w:rsidRPr="009233E6">
        <w:rPr>
          <w:rFonts w:ascii="Arial Narrow" w:hAnsi="Arial Narrow" w:cs="Arial Narrow CE"/>
          <w:szCs w:val="24"/>
        </w:rPr>
        <w:t xml:space="preserve"> należy zamontować tak aby zawór hydrantowy znajdował się na wysokości 1,35</w:t>
      </w:r>
      <w:r w:rsidRPr="009233E6">
        <w:rPr>
          <w:rFonts w:ascii="Arial Narrow" w:hAnsi="Arial Narrow" w:cs="Arial Narrow CE"/>
          <w:szCs w:val="24"/>
        </w:rPr>
        <w:sym w:font="Symbol" w:char="F0B1"/>
      </w:r>
      <w:r w:rsidRPr="009233E6">
        <w:rPr>
          <w:rFonts w:ascii="Arial Narrow" w:hAnsi="Arial Narrow" w:cs="Arial Narrow CE"/>
          <w:szCs w:val="24"/>
        </w:rPr>
        <w:t xml:space="preserve">0,1m od poziomu podłogi. </w:t>
      </w:r>
    </w:p>
    <w:p w:rsidR="00A5038A" w:rsidRDefault="00A5038A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6E00D0" w:rsidRDefault="006E00D0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6E00D0" w:rsidRDefault="006E00D0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6E00D0" w:rsidRDefault="006E00D0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6E00D0" w:rsidRDefault="006E00D0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6E00D0" w:rsidRDefault="006E00D0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A5038A" w:rsidRDefault="00A5038A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</w:p>
    <w:p w:rsidR="00874C8F" w:rsidRPr="00874C8F" w:rsidRDefault="00874C8F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b/>
          <w:i/>
          <w:szCs w:val="24"/>
        </w:rPr>
      </w:pPr>
      <w:r w:rsidRPr="00874C8F">
        <w:rPr>
          <w:rFonts w:ascii="Arial Narrow" w:hAnsi="Arial Narrow" w:cs="Arial Narrow CE"/>
          <w:b/>
          <w:i/>
          <w:szCs w:val="24"/>
        </w:rPr>
        <w:t>Schematy montażowe</w:t>
      </w:r>
    </w:p>
    <w:p w:rsidR="00874C8F" w:rsidRDefault="00874C8F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noProof/>
          <w:szCs w:val="24"/>
        </w:rPr>
        <w:drawing>
          <wp:inline distT="0" distB="0" distL="0" distR="0">
            <wp:extent cx="5648505" cy="3167997"/>
            <wp:effectExtent l="19050" t="0" r="93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576" cy="3168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3A1A" w:rsidRDefault="00874C8F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noProof/>
          <w:szCs w:val="24"/>
        </w:rPr>
        <w:drawing>
          <wp:inline distT="0" distB="0" distL="0" distR="0">
            <wp:extent cx="5596747" cy="2781754"/>
            <wp:effectExtent l="19050" t="0" r="3953" b="0"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817" cy="2781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C8F" w:rsidRDefault="00874C8F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noProof/>
          <w:szCs w:val="24"/>
        </w:rPr>
        <w:drawing>
          <wp:inline distT="0" distB="0" distL="0" distR="0">
            <wp:extent cx="5415592" cy="2126535"/>
            <wp:effectExtent l="1905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229" cy="2128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34C" w:rsidRPr="009233E6" w:rsidRDefault="0057434C" w:rsidP="0057434C">
      <w:pPr>
        <w:pStyle w:val="Nagwek1"/>
        <w:tabs>
          <w:tab w:val="clear" w:pos="912"/>
          <w:tab w:val="num" w:pos="432"/>
        </w:tabs>
        <w:ind w:left="284" w:firstLine="0"/>
        <w:rPr>
          <w:rFonts w:ascii="Arial Narrow" w:hAnsi="Arial Narrow" w:cs="Arial Narrow CE"/>
          <w:sz w:val="24"/>
          <w:szCs w:val="24"/>
        </w:rPr>
      </w:pPr>
      <w:bookmarkStart w:id="69" w:name="_Toc293927234"/>
      <w:bookmarkStart w:id="70" w:name="_Toc305661709"/>
      <w:bookmarkStart w:id="71" w:name="_Toc305662506"/>
      <w:bookmarkStart w:id="72" w:name="_Toc305665788"/>
      <w:bookmarkStart w:id="73" w:name="_Toc309812150"/>
      <w:bookmarkStart w:id="74" w:name="_Toc334187080"/>
      <w:bookmarkStart w:id="75" w:name="_Toc479838056"/>
      <w:bookmarkStart w:id="76" w:name="_Toc146274539"/>
      <w:bookmarkStart w:id="77" w:name="_Toc26905253"/>
      <w:bookmarkEnd w:id="65"/>
      <w:r w:rsidRPr="009233E6">
        <w:rPr>
          <w:rFonts w:ascii="Arial Narrow" w:hAnsi="Arial Narrow" w:cs="Arial Narrow CE"/>
          <w:sz w:val="24"/>
          <w:szCs w:val="24"/>
        </w:rPr>
        <w:lastRenderedPageBreak/>
        <w:t>Instalacja c.o.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7"/>
    </w:p>
    <w:p w:rsidR="0057434C" w:rsidRPr="009233E6" w:rsidRDefault="0057434C" w:rsidP="0057434C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78" w:name="_Toc479838057"/>
      <w:bookmarkStart w:id="79" w:name="_Toc26905254"/>
      <w:r w:rsidRPr="009233E6">
        <w:rPr>
          <w:rFonts w:ascii="Arial Narrow" w:hAnsi="Arial Narrow" w:cs="Arial Narrow CE"/>
        </w:rPr>
        <w:t>Charakterystyka ogólna</w:t>
      </w:r>
      <w:bookmarkEnd w:id="78"/>
      <w:bookmarkEnd w:id="79"/>
    </w:p>
    <w:p w:rsidR="0057434C" w:rsidRPr="009233E6" w:rsidRDefault="00454F4D" w:rsidP="0057434C">
      <w:pPr>
        <w:pStyle w:val="Tekstpodstawowyzwciciem"/>
        <w:ind w:left="357" w:firstLine="3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Budynek</w:t>
      </w:r>
      <w:r w:rsidR="0057434C">
        <w:rPr>
          <w:rFonts w:ascii="Arial Narrow" w:hAnsi="Arial Narrow" w:cs="Arial Narrow CE"/>
          <w:szCs w:val="24"/>
        </w:rPr>
        <w:t xml:space="preserve"> b</w:t>
      </w:r>
      <w:r w:rsidR="0057434C" w:rsidRPr="009233E6">
        <w:rPr>
          <w:rFonts w:ascii="Arial Narrow" w:hAnsi="Arial Narrow" w:cs="Arial Narrow CE"/>
          <w:szCs w:val="24"/>
        </w:rPr>
        <w:t xml:space="preserve">ędzie zasilana </w:t>
      </w:r>
      <w:r w:rsidR="0057434C">
        <w:rPr>
          <w:rFonts w:ascii="Arial Narrow" w:hAnsi="Arial Narrow" w:cs="Arial Narrow CE"/>
          <w:szCs w:val="24"/>
        </w:rPr>
        <w:t xml:space="preserve">z </w:t>
      </w:r>
      <w:r w:rsidR="003B154C">
        <w:rPr>
          <w:rFonts w:ascii="Arial Narrow" w:hAnsi="Arial Narrow" w:cs="Arial Narrow CE"/>
          <w:szCs w:val="24"/>
        </w:rPr>
        <w:t>nowobudowa</w:t>
      </w:r>
      <w:r w:rsidR="00A5038A">
        <w:rPr>
          <w:rFonts w:ascii="Arial Narrow" w:hAnsi="Arial Narrow" w:cs="Arial Narrow CE"/>
          <w:szCs w:val="24"/>
        </w:rPr>
        <w:t>nej kotłowni gazowej o mocy 60</w:t>
      </w:r>
      <w:r w:rsidR="003B154C">
        <w:rPr>
          <w:rFonts w:ascii="Arial Narrow" w:hAnsi="Arial Narrow" w:cs="Arial Narrow CE"/>
          <w:szCs w:val="24"/>
        </w:rPr>
        <w:t>kW</w:t>
      </w:r>
      <w:r w:rsidR="0057434C">
        <w:rPr>
          <w:rFonts w:ascii="Arial Narrow" w:hAnsi="Arial Narrow" w:cs="Arial Narrow CE"/>
          <w:szCs w:val="24"/>
        </w:rPr>
        <w:t xml:space="preserve">. W pomieszczeniu </w:t>
      </w:r>
      <w:r w:rsidR="003B154C">
        <w:rPr>
          <w:rFonts w:ascii="Arial Narrow" w:hAnsi="Arial Narrow" w:cs="Arial Narrow CE"/>
          <w:szCs w:val="24"/>
        </w:rPr>
        <w:t xml:space="preserve">należy wydzielić 3 obiegi grzewcze </w:t>
      </w:r>
      <w:proofErr w:type="spellStart"/>
      <w:r w:rsidR="003B154C">
        <w:rPr>
          <w:rFonts w:ascii="Arial Narrow" w:hAnsi="Arial Narrow" w:cs="Arial Narrow CE"/>
          <w:szCs w:val="24"/>
        </w:rPr>
        <w:t>wg</w:t>
      </w:r>
      <w:proofErr w:type="spellEnd"/>
      <w:r w:rsidR="003B154C">
        <w:rPr>
          <w:rFonts w:ascii="Arial Narrow" w:hAnsi="Arial Narrow" w:cs="Arial Narrow CE"/>
          <w:szCs w:val="24"/>
        </w:rPr>
        <w:t>. Schematu technologii kotłowni.</w:t>
      </w:r>
      <w:r w:rsidR="005562C8">
        <w:rPr>
          <w:rFonts w:ascii="Arial Narrow" w:hAnsi="Arial Narrow" w:cs="Arial Narrow CE"/>
          <w:szCs w:val="24"/>
        </w:rPr>
        <w:t xml:space="preserve">. </w:t>
      </w:r>
    </w:p>
    <w:p w:rsidR="003B154C" w:rsidRDefault="0057434C" w:rsidP="005562C8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Do obliczeń przyjęto temperaturę wewnętrzną </w:t>
      </w:r>
      <w:r w:rsidR="003B154C">
        <w:rPr>
          <w:rFonts w:ascii="Arial Narrow" w:hAnsi="Arial Narrow" w:cs="Arial Narrow CE"/>
          <w:szCs w:val="24"/>
        </w:rPr>
        <w:t xml:space="preserve">odpowiednio </w:t>
      </w:r>
    </w:p>
    <w:p w:rsidR="003B154C" w:rsidRDefault="003B154C" w:rsidP="0014547F">
      <w:pPr>
        <w:pStyle w:val="Akapitzlist"/>
        <w:numPr>
          <w:ilvl w:val="0"/>
          <w:numId w:val="12"/>
        </w:numPr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1</w:t>
      </w:r>
      <w:r w:rsidR="00A5038A">
        <w:rPr>
          <w:rFonts w:ascii="Arial Narrow" w:hAnsi="Arial Narrow" w:cs="Arial Narrow CE"/>
          <w:szCs w:val="24"/>
        </w:rPr>
        <w:t>6</w:t>
      </w:r>
      <w:r w:rsidR="0057434C" w:rsidRPr="009233E6">
        <w:rPr>
          <w:rFonts w:ascii="Arial Narrow" w:hAnsi="Arial Narrow" w:cs="Arial Narrow CE"/>
          <w:szCs w:val="24"/>
        </w:rPr>
        <w:t>oC</w:t>
      </w:r>
      <w:r>
        <w:rPr>
          <w:rFonts w:ascii="Arial Narrow" w:hAnsi="Arial Narrow" w:cs="Arial Narrow CE"/>
          <w:szCs w:val="24"/>
        </w:rPr>
        <w:t xml:space="preserve"> - </w:t>
      </w:r>
      <w:r w:rsidR="00145294">
        <w:rPr>
          <w:rFonts w:ascii="Arial Narrow" w:hAnsi="Arial Narrow" w:cs="Arial Narrow CE"/>
          <w:szCs w:val="24"/>
        </w:rPr>
        <w:t>Pomieszczenia techniczne</w:t>
      </w:r>
    </w:p>
    <w:p w:rsidR="003B154C" w:rsidRDefault="003B154C" w:rsidP="0014547F">
      <w:pPr>
        <w:pStyle w:val="Akapitzlist"/>
        <w:numPr>
          <w:ilvl w:val="0"/>
          <w:numId w:val="12"/>
        </w:numPr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20oC - Pomieszczeniach pomocnicze i socjalne  </w:t>
      </w:r>
    </w:p>
    <w:p w:rsidR="003B154C" w:rsidRDefault="00145294" w:rsidP="0014547F">
      <w:pPr>
        <w:pStyle w:val="Akapitzlist"/>
        <w:numPr>
          <w:ilvl w:val="0"/>
          <w:numId w:val="12"/>
        </w:numPr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24</w:t>
      </w:r>
      <w:r w:rsidR="003B154C">
        <w:rPr>
          <w:rFonts w:ascii="Arial Narrow" w:hAnsi="Arial Narrow" w:cs="Arial Narrow CE"/>
          <w:szCs w:val="24"/>
        </w:rPr>
        <w:t xml:space="preserve">oC - </w:t>
      </w:r>
      <w:r>
        <w:rPr>
          <w:rFonts w:ascii="Arial Narrow" w:hAnsi="Arial Narrow" w:cs="Arial Narrow CE"/>
          <w:szCs w:val="24"/>
        </w:rPr>
        <w:t>Szatnie i łaźnie</w:t>
      </w:r>
      <w:r w:rsidR="003B154C">
        <w:rPr>
          <w:rFonts w:ascii="Arial Narrow" w:hAnsi="Arial Narrow" w:cs="Arial Narrow CE"/>
          <w:szCs w:val="24"/>
        </w:rPr>
        <w:t xml:space="preserve"> </w:t>
      </w:r>
    </w:p>
    <w:p w:rsidR="0057434C" w:rsidRPr="009233E6" w:rsidRDefault="003B154C" w:rsidP="005562C8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*/Układ grzewcz</w:t>
      </w:r>
      <w:r w:rsidR="00145294">
        <w:rPr>
          <w:rFonts w:ascii="Arial Narrow" w:hAnsi="Arial Narrow" w:cs="Arial Narrow CE"/>
          <w:szCs w:val="24"/>
        </w:rPr>
        <w:t>e</w:t>
      </w:r>
      <w:r>
        <w:rPr>
          <w:rFonts w:ascii="Arial Narrow" w:hAnsi="Arial Narrow" w:cs="Arial Narrow CE"/>
          <w:szCs w:val="24"/>
        </w:rPr>
        <w:t xml:space="preserve"> </w:t>
      </w:r>
      <w:r w:rsidR="00145294">
        <w:rPr>
          <w:rFonts w:ascii="Arial Narrow" w:hAnsi="Arial Narrow" w:cs="Arial Narrow CE"/>
          <w:szCs w:val="24"/>
        </w:rPr>
        <w:t xml:space="preserve">zapewniają ciepło tracone na drodze przenikania. Straty ciepła na wentylacje  kompensowane są poprzez odzysk na wymienniku ciepła i nagrzewnicę wstępną dla centrali CWW1 i wtórne dla obu istniejących central. </w:t>
      </w:r>
    </w:p>
    <w:p w:rsidR="0057434C" w:rsidRPr="009233E6" w:rsidRDefault="003B154C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Parametry czynnika grzewczego 70/5</w:t>
      </w:r>
      <w:r w:rsidR="0057434C" w:rsidRPr="009233E6">
        <w:rPr>
          <w:rFonts w:ascii="Arial Narrow" w:hAnsi="Arial Narrow" w:cs="Arial Narrow CE"/>
          <w:szCs w:val="24"/>
        </w:rPr>
        <w:t>0</w:t>
      </w:r>
      <w:r w:rsidR="0057434C" w:rsidRPr="009233E6">
        <w:rPr>
          <w:rFonts w:ascii="Arial Narrow" w:hAnsi="Arial Narrow" w:cs="Arial Narrow CE"/>
          <w:szCs w:val="24"/>
        </w:rPr>
        <w:sym w:font="Symbol" w:char="F0B0"/>
      </w:r>
      <w:r w:rsidR="0057434C" w:rsidRPr="009233E6">
        <w:rPr>
          <w:rFonts w:ascii="Arial Narrow" w:hAnsi="Arial Narrow" w:cs="Arial Narrow CE"/>
          <w:szCs w:val="24"/>
        </w:rPr>
        <w:t xml:space="preserve">C. </w:t>
      </w:r>
    </w:p>
    <w:p w:rsidR="0057434C" w:rsidRPr="009233E6" w:rsidRDefault="0057434C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Instalacje </w:t>
      </w:r>
      <w:r w:rsidR="00145294">
        <w:rPr>
          <w:rFonts w:ascii="Arial Narrow" w:hAnsi="Arial Narrow" w:cs="Arial Narrow CE"/>
          <w:szCs w:val="24"/>
        </w:rPr>
        <w:t xml:space="preserve">CO i CT </w:t>
      </w:r>
      <w:r>
        <w:rPr>
          <w:rFonts w:ascii="Arial Narrow" w:hAnsi="Arial Narrow" w:cs="Arial Narrow CE"/>
          <w:szCs w:val="24"/>
        </w:rPr>
        <w:t>wykonać</w:t>
      </w:r>
      <w:r w:rsidRPr="009233E6">
        <w:rPr>
          <w:rFonts w:ascii="Arial Narrow" w:hAnsi="Arial Narrow" w:cs="Arial Narrow CE"/>
          <w:szCs w:val="24"/>
        </w:rPr>
        <w:t xml:space="preserve"> z rur </w:t>
      </w:r>
      <w:r w:rsidR="00145294">
        <w:rPr>
          <w:rFonts w:ascii="Arial Narrow" w:hAnsi="Arial Narrow" w:cs="Arial Narrow CE"/>
          <w:szCs w:val="24"/>
        </w:rPr>
        <w:t>PEX-c</w:t>
      </w:r>
      <w:r w:rsidRPr="009233E6">
        <w:rPr>
          <w:rFonts w:ascii="Arial Narrow" w:hAnsi="Arial Narrow" w:cs="Arial Narrow CE"/>
          <w:szCs w:val="24"/>
        </w:rPr>
        <w:t xml:space="preserve">. </w:t>
      </w:r>
      <w:r>
        <w:rPr>
          <w:rFonts w:ascii="Arial Narrow" w:hAnsi="Arial Narrow" w:cs="Arial Narrow CE"/>
          <w:szCs w:val="24"/>
        </w:rPr>
        <w:t xml:space="preserve">Instalacje </w:t>
      </w:r>
      <w:r w:rsidR="00CD5E8B">
        <w:rPr>
          <w:rFonts w:ascii="Arial Narrow" w:hAnsi="Arial Narrow" w:cs="Arial Narrow CE"/>
          <w:szCs w:val="24"/>
        </w:rPr>
        <w:t xml:space="preserve">CO i </w:t>
      </w:r>
      <w:r>
        <w:rPr>
          <w:rFonts w:ascii="Arial Narrow" w:hAnsi="Arial Narrow" w:cs="Arial Narrow CE"/>
          <w:szCs w:val="24"/>
        </w:rPr>
        <w:t>CT prowadzić</w:t>
      </w:r>
      <w:r w:rsidRPr="009233E6">
        <w:rPr>
          <w:rFonts w:ascii="Arial Narrow" w:hAnsi="Arial Narrow" w:cs="Arial Narrow CE"/>
          <w:szCs w:val="24"/>
        </w:rPr>
        <w:t xml:space="preserve"> pod stropem i w obrębie </w:t>
      </w:r>
      <w:r w:rsidR="00CD5E8B">
        <w:rPr>
          <w:rFonts w:ascii="Arial Narrow" w:hAnsi="Arial Narrow" w:cs="Arial Narrow CE"/>
          <w:szCs w:val="24"/>
        </w:rPr>
        <w:t>warstw izolacyjnych posadzki</w:t>
      </w:r>
      <w:r w:rsidRPr="009233E6">
        <w:rPr>
          <w:rFonts w:ascii="Arial Narrow" w:hAnsi="Arial Narrow" w:cs="Arial Narrow CE"/>
          <w:szCs w:val="24"/>
        </w:rPr>
        <w:t xml:space="preserve"> </w:t>
      </w:r>
      <w:r w:rsidR="005562C8">
        <w:rPr>
          <w:rFonts w:ascii="Arial Narrow" w:hAnsi="Arial Narrow" w:cs="Arial Narrow CE"/>
          <w:szCs w:val="24"/>
        </w:rPr>
        <w:t>pomieszczeń budynku.</w:t>
      </w:r>
    </w:p>
    <w:p w:rsidR="00141C12" w:rsidRDefault="0057434C" w:rsidP="00141C12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Rury w pionach i pod stropem izolować otulinami typu ECO FRZ</w:t>
      </w:r>
      <w:r w:rsidR="00145294">
        <w:rPr>
          <w:rFonts w:ascii="Arial Narrow" w:hAnsi="Arial Narrow" w:cs="Arial Narrow CE"/>
          <w:szCs w:val="24"/>
        </w:rPr>
        <w:t xml:space="preserve"> lub </w:t>
      </w:r>
      <w:r w:rsidR="00D7074F">
        <w:rPr>
          <w:rFonts w:ascii="Arial Narrow" w:hAnsi="Arial Narrow" w:cs="Arial Narrow CE"/>
          <w:szCs w:val="24"/>
        </w:rPr>
        <w:t>równoważnymi</w:t>
      </w:r>
      <w:r w:rsidRPr="009233E6">
        <w:rPr>
          <w:rFonts w:ascii="Arial Narrow" w:hAnsi="Arial Narrow" w:cs="Arial Narrow CE"/>
          <w:szCs w:val="24"/>
        </w:rPr>
        <w:t>.</w:t>
      </w:r>
      <w:r w:rsidR="00141C12" w:rsidRPr="00141C12">
        <w:rPr>
          <w:rFonts w:ascii="Arial Narrow" w:hAnsi="Arial Narrow" w:cs="Arial Narrow CE"/>
          <w:szCs w:val="24"/>
        </w:rPr>
        <w:t xml:space="preserve"> </w:t>
      </w:r>
    </w:p>
    <w:p w:rsidR="00141C12" w:rsidRPr="009233E6" w:rsidRDefault="00141C12" w:rsidP="00141C12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Instalacje w Kotłowni izolować </w:t>
      </w:r>
      <w:proofErr w:type="spellStart"/>
      <w:r>
        <w:rPr>
          <w:rFonts w:ascii="Arial Narrow" w:hAnsi="Arial Narrow" w:cs="Arial Narrow CE"/>
          <w:szCs w:val="24"/>
        </w:rPr>
        <w:t>wełn</w:t>
      </w:r>
      <w:proofErr w:type="spellEnd"/>
      <w:r>
        <w:rPr>
          <w:rFonts w:ascii="Arial Narrow" w:hAnsi="Arial Narrow" w:cs="Arial Narrow CE"/>
          <w:szCs w:val="24"/>
        </w:rPr>
        <w:t xml:space="preserve"> mineralną w </w:t>
      </w:r>
      <w:r w:rsidR="00145294">
        <w:rPr>
          <w:rFonts w:ascii="Arial Narrow" w:hAnsi="Arial Narrow" w:cs="Arial Narrow CE"/>
          <w:szCs w:val="24"/>
        </w:rPr>
        <w:t xml:space="preserve">łupkach </w:t>
      </w:r>
      <w:r>
        <w:rPr>
          <w:rFonts w:ascii="Arial Narrow" w:hAnsi="Arial Narrow" w:cs="Arial Narrow CE"/>
          <w:szCs w:val="24"/>
        </w:rPr>
        <w:t xml:space="preserve">PVC </w:t>
      </w:r>
    </w:p>
    <w:p w:rsidR="0057434C" w:rsidRPr="009233E6" w:rsidRDefault="0057434C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Minimalne grubości warstw izolacji cieplnych przewodów odniesione do współczynnika przewodzenia ciepła λ=0,035[W/</w:t>
      </w:r>
      <w:proofErr w:type="spellStart"/>
      <w:r w:rsidRPr="009233E6">
        <w:rPr>
          <w:rFonts w:ascii="Arial Narrow" w:hAnsi="Arial Narrow" w:cs="Arial Narrow CE"/>
          <w:szCs w:val="24"/>
        </w:rPr>
        <w:t>mK</w:t>
      </w:r>
      <w:proofErr w:type="spellEnd"/>
      <w:r w:rsidRPr="009233E6">
        <w:rPr>
          <w:rFonts w:ascii="Arial Narrow" w:hAnsi="Arial Narrow" w:cs="Arial Narrow CE"/>
          <w:szCs w:val="24"/>
        </w:rPr>
        <w:t>] to: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3697"/>
        <w:gridCol w:w="4178"/>
      </w:tblGrid>
      <w:tr w:rsidR="0057434C" w:rsidRPr="009233E6" w:rsidTr="00E34218">
        <w:tc>
          <w:tcPr>
            <w:tcW w:w="943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L.p.</w:t>
            </w:r>
          </w:p>
        </w:tc>
        <w:tc>
          <w:tcPr>
            <w:tcW w:w="3722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Średnica wewnętrzna przewodu</w:t>
            </w:r>
          </w:p>
        </w:tc>
        <w:tc>
          <w:tcPr>
            <w:tcW w:w="4211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Minimalna grubość izolacji cieplnej</w:t>
            </w:r>
          </w:p>
        </w:tc>
      </w:tr>
      <w:tr w:rsidR="0057434C" w:rsidRPr="009233E6" w:rsidTr="00E34218">
        <w:tc>
          <w:tcPr>
            <w:tcW w:w="943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1</w:t>
            </w:r>
          </w:p>
        </w:tc>
        <w:tc>
          <w:tcPr>
            <w:tcW w:w="3722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 xml:space="preserve">Średnica do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22 mm</w:t>
              </w:r>
            </w:smartTag>
          </w:p>
        </w:tc>
        <w:tc>
          <w:tcPr>
            <w:tcW w:w="4211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20 mm</w:t>
              </w:r>
            </w:smartTag>
          </w:p>
        </w:tc>
      </w:tr>
      <w:tr w:rsidR="0057434C" w:rsidRPr="009233E6" w:rsidTr="00E34218">
        <w:tc>
          <w:tcPr>
            <w:tcW w:w="943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>2</w:t>
            </w:r>
          </w:p>
        </w:tc>
        <w:tc>
          <w:tcPr>
            <w:tcW w:w="3722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r w:rsidRPr="009233E6">
              <w:rPr>
                <w:rFonts w:ascii="Arial Narrow" w:hAnsi="Arial Narrow" w:cs="Arial Narrow CE"/>
                <w:szCs w:val="24"/>
              </w:rPr>
              <w:t xml:space="preserve">Średnica </w:t>
            </w:r>
            <w:smartTag w:uri="urn:schemas-microsoft-com:office:smarttags" w:element="metricconverter">
              <w:smartTagPr>
                <w:attr w:name="ProductID" w:val="22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22 mm</w:t>
              </w:r>
            </w:smartTag>
            <w:r w:rsidRPr="009233E6">
              <w:rPr>
                <w:rFonts w:ascii="Arial Narrow" w:hAnsi="Arial Narrow" w:cs="Arial Narrow CE"/>
                <w:szCs w:val="24"/>
              </w:rPr>
              <w:t xml:space="preserve"> do 35mm</w:t>
            </w:r>
          </w:p>
        </w:tc>
        <w:tc>
          <w:tcPr>
            <w:tcW w:w="4211" w:type="dxa"/>
          </w:tcPr>
          <w:p w:rsidR="0057434C" w:rsidRPr="009233E6" w:rsidRDefault="0057434C" w:rsidP="00E34218">
            <w:pPr>
              <w:pStyle w:val="Tekstpodstawowy"/>
              <w:ind w:left="360"/>
              <w:rPr>
                <w:rFonts w:ascii="Arial Narrow" w:hAnsi="Arial Narrow" w:cs="Arial Narrow CE"/>
                <w:szCs w:val="24"/>
              </w:rPr>
            </w:pPr>
            <w:smartTag w:uri="urn:schemas-microsoft-com:office:smarttags" w:element="metricconverter">
              <w:smartTagPr>
                <w:attr w:name="ProductID" w:val="30 mm"/>
              </w:smartTagPr>
              <w:r w:rsidRPr="009233E6">
                <w:rPr>
                  <w:rFonts w:ascii="Arial Narrow" w:hAnsi="Arial Narrow" w:cs="Arial Narrow CE"/>
                  <w:szCs w:val="24"/>
                </w:rPr>
                <w:t>30 mm</w:t>
              </w:r>
            </w:smartTag>
          </w:p>
        </w:tc>
      </w:tr>
    </w:tbl>
    <w:p w:rsidR="0057434C" w:rsidRPr="009233E6" w:rsidRDefault="00145294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proofErr w:type="spellStart"/>
      <w:r>
        <w:rPr>
          <w:rFonts w:ascii="Arial Narrow" w:hAnsi="Arial Narrow" w:cs="Arial Narrow CE"/>
          <w:szCs w:val="24"/>
        </w:rPr>
        <w:t>wg</w:t>
      </w:r>
      <w:proofErr w:type="spellEnd"/>
      <w:r>
        <w:rPr>
          <w:rFonts w:ascii="Arial Narrow" w:hAnsi="Arial Narrow" w:cs="Arial Narrow CE"/>
          <w:szCs w:val="24"/>
        </w:rPr>
        <w:t>. wytycznych PN</w:t>
      </w:r>
    </w:p>
    <w:p w:rsidR="0057434C" w:rsidRPr="009233E6" w:rsidRDefault="0057434C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Jako elementy grzejne </w:t>
      </w:r>
      <w:r w:rsidR="00CD5E8B">
        <w:rPr>
          <w:rFonts w:ascii="Arial Narrow" w:hAnsi="Arial Narrow" w:cs="Arial Narrow CE"/>
          <w:szCs w:val="24"/>
        </w:rPr>
        <w:t xml:space="preserve">inst. CO </w:t>
      </w:r>
      <w:r w:rsidRPr="009233E6">
        <w:rPr>
          <w:rFonts w:ascii="Arial Narrow" w:hAnsi="Arial Narrow" w:cs="Arial Narrow CE"/>
          <w:szCs w:val="24"/>
        </w:rPr>
        <w:t xml:space="preserve">projektuje </w:t>
      </w:r>
      <w:r w:rsidR="005562C8">
        <w:rPr>
          <w:rFonts w:ascii="Arial Narrow" w:hAnsi="Arial Narrow" w:cs="Arial Narrow CE"/>
          <w:szCs w:val="24"/>
        </w:rPr>
        <w:t xml:space="preserve">się grzejniki płytowe. Grzejniki wyposażyć w zawory Termostatyczne </w:t>
      </w:r>
      <w:r w:rsidR="00145294">
        <w:rPr>
          <w:rFonts w:ascii="Arial Narrow" w:hAnsi="Arial Narrow" w:cs="Arial Narrow CE"/>
          <w:szCs w:val="24"/>
        </w:rPr>
        <w:t xml:space="preserve">oraz głowice </w:t>
      </w:r>
      <w:r w:rsidR="005562C8">
        <w:rPr>
          <w:rFonts w:ascii="Arial Narrow" w:hAnsi="Arial Narrow" w:cs="Arial Narrow CE"/>
          <w:szCs w:val="24"/>
        </w:rPr>
        <w:t>z ograniczeniem temp. nastawy do 16oC.</w:t>
      </w:r>
      <w:r w:rsidR="00145294">
        <w:rPr>
          <w:rFonts w:ascii="Arial Narrow" w:hAnsi="Arial Narrow" w:cs="Arial Narrow CE"/>
          <w:szCs w:val="24"/>
        </w:rPr>
        <w:t xml:space="preserve">  Głowic nie zakładać na korytarzach i Holach i klatkach schodowych.</w:t>
      </w:r>
    </w:p>
    <w:p w:rsidR="0057434C" w:rsidRPr="009233E6" w:rsidRDefault="00145294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>Piony instalacyjn</w:t>
      </w:r>
      <w:r w:rsidR="00CD5E8B">
        <w:rPr>
          <w:rFonts w:ascii="Arial Narrow" w:hAnsi="Arial Narrow" w:cs="Arial Narrow CE"/>
          <w:szCs w:val="24"/>
        </w:rPr>
        <w:t>e</w:t>
      </w:r>
      <w:r>
        <w:rPr>
          <w:rFonts w:ascii="Arial Narrow" w:hAnsi="Arial Narrow" w:cs="Arial Narrow CE"/>
          <w:szCs w:val="24"/>
        </w:rPr>
        <w:t xml:space="preserve"> CT w najwyższych</w:t>
      </w:r>
      <w:r w:rsidR="004C63EF">
        <w:rPr>
          <w:rFonts w:ascii="Arial Narrow" w:hAnsi="Arial Narrow" w:cs="Arial Narrow CE"/>
          <w:szCs w:val="24"/>
        </w:rPr>
        <w:t xml:space="preserve"> </w:t>
      </w:r>
      <w:r>
        <w:rPr>
          <w:rFonts w:ascii="Arial Narrow" w:hAnsi="Arial Narrow" w:cs="Arial Narrow CE"/>
          <w:szCs w:val="24"/>
        </w:rPr>
        <w:t>punktach przy centralach odpowietrzyć i</w:t>
      </w:r>
      <w:r w:rsidR="0057434C" w:rsidRPr="009233E6">
        <w:rPr>
          <w:rFonts w:ascii="Arial Narrow" w:hAnsi="Arial Narrow" w:cs="Arial Narrow CE"/>
          <w:szCs w:val="24"/>
        </w:rPr>
        <w:t xml:space="preserve"> wyposażyć w automatyczne zawory odpowietrzające. /typu EA 122 z wbudowanym zamknięciem </w:t>
      </w:r>
      <w:proofErr w:type="spellStart"/>
      <w:r w:rsidR="0057434C" w:rsidRPr="009233E6">
        <w:rPr>
          <w:rFonts w:ascii="Arial Narrow" w:hAnsi="Arial Narrow" w:cs="Arial Narrow CE"/>
          <w:szCs w:val="24"/>
        </w:rPr>
        <w:t>pmax</w:t>
      </w:r>
      <w:proofErr w:type="spellEnd"/>
      <w:r w:rsidR="0057434C" w:rsidRPr="009233E6">
        <w:rPr>
          <w:rFonts w:ascii="Arial Narrow" w:hAnsi="Arial Narrow" w:cs="Arial Narrow CE"/>
          <w:szCs w:val="24"/>
        </w:rPr>
        <w:t xml:space="preserve"> =10 bar, </w:t>
      </w:r>
      <w:proofErr w:type="spellStart"/>
      <w:r w:rsidR="0057434C" w:rsidRPr="009233E6">
        <w:rPr>
          <w:rFonts w:ascii="Arial Narrow" w:hAnsi="Arial Narrow" w:cs="Arial Narrow CE"/>
          <w:szCs w:val="24"/>
        </w:rPr>
        <w:t>tmax</w:t>
      </w:r>
      <w:proofErr w:type="spellEnd"/>
      <w:r w:rsidR="0057434C" w:rsidRPr="009233E6">
        <w:rPr>
          <w:rFonts w:ascii="Arial Narrow" w:hAnsi="Arial Narrow" w:cs="Arial Narrow CE"/>
          <w:szCs w:val="24"/>
        </w:rPr>
        <w:t xml:space="preserve"> = 130</w:t>
      </w:r>
      <w:r w:rsidR="0057434C" w:rsidRPr="009233E6">
        <w:rPr>
          <w:rFonts w:ascii="Arial Narrow" w:hAnsi="Arial Narrow" w:cs="Arial Narrow CE"/>
          <w:szCs w:val="24"/>
        </w:rPr>
        <w:sym w:font="Symbol" w:char="F0B0"/>
      </w:r>
      <w:r w:rsidR="0057434C" w:rsidRPr="009233E6">
        <w:rPr>
          <w:rFonts w:ascii="Arial Narrow" w:hAnsi="Arial Narrow" w:cs="Arial Narrow CE"/>
          <w:szCs w:val="24"/>
        </w:rPr>
        <w:t xml:space="preserve">C/. </w:t>
      </w:r>
    </w:p>
    <w:p w:rsidR="0057434C" w:rsidRPr="009233E6" w:rsidRDefault="0057434C" w:rsidP="0057434C">
      <w:pPr>
        <w:pStyle w:val="Tekstpodstawowyzwciciem"/>
        <w:ind w:left="708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Obliczenia zapotrzebowania ciepła wykonano na podstawie normy PN-92/B–03406. Temperatury obliczeniowe zewnętrzne dobrano na podstawie normy 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PN–82 / B – 2403.</w:t>
      </w:r>
      <w:r w:rsidR="00874C8F">
        <w:rPr>
          <w:rFonts w:ascii="Arial Narrow" w:hAnsi="Arial Narrow" w:cs="Arial Narrow CE"/>
          <w:szCs w:val="24"/>
        </w:rPr>
        <w:t xml:space="preserve"> I</w:t>
      </w:r>
      <w:r w:rsidRPr="009233E6">
        <w:rPr>
          <w:rFonts w:ascii="Arial Narrow" w:hAnsi="Arial Narrow" w:cs="Arial Narrow CE"/>
          <w:szCs w:val="24"/>
        </w:rPr>
        <w:t xml:space="preserve"> strefa </w:t>
      </w:r>
      <w:proofErr w:type="spellStart"/>
      <w:r w:rsidRPr="009233E6">
        <w:rPr>
          <w:rFonts w:ascii="Arial Narrow" w:hAnsi="Arial Narrow" w:cs="Arial Narrow CE"/>
          <w:szCs w:val="24"/>
        </w:rPr>
        <w:t>tz</w:t>
      </w:r>
      <w:proofErr w:type="spellEnd"/>
      <w:r w:rsidRPr="009233E6">
        <w:rPr>
          <w:rFonts w:ascii="Arial Narrow" w:hAnsi="Arial Narrow" w:cs="Arial Narrow CE"/>
          <w:szCs w:val="24"/>
        </w:rPr>
        <w:t xml:space="preserve">= – </w:t>
      </w:r>
      <w:r>
        <w:rPr>
          <w:rFonts w:ascii="Arial Narrow" w:hAnsi="Arial Narrow" w:cs="Arial Narrow CE"/>
          <w:szCs w:val="24"/>
        </w:rPr>
        <w:t>1</w:t>
      </w:r>
      <w:r w:rsidR="00145294">
        <w:rPr>
          <w:rFonts w:ascii="Arial Narrow" w:hAnsi="Arial Narrow" w:cs="Arial Narrow CE"/>
          <w:szCs w:val="24"/>
        </w:rPr>
        <w:t>6</w:t>
      </w:r>
      <w:r w:rsidR="00874C8F">
        <w:rPr>
          <w:rFonts w:ascii="Arial Narrow" w:hAnsi="Arial Narrow" w:cs="Arial Narrow CE"/>
          <w:szCs w:val="24"/>
        </w:rPr>
        <w:t>o</w:t>
      </w:r>
      <w:r w:rsidRPr="009233E6">
        <w:rPr>
          <w:rFonts w:ascii="Arial Narrow" w:hAnsi="Arial Narrow" w:cs="Arial Narrow CE"/>
          <w:szCs w:val="24"/>
        </w:rPr>
        <w:t>C</w:t>
      </w:r>
    </w:p>
    <w:p w:rsidR="0057434C" w:rsidRDefault="0057434C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Temperatury w ogrzewanych pomieszczeniach</w:t>
      </w:r>
      <w:r>
        <w:rPr>
          <w:rFonts w:ascii="Arial Narrow" w:hAnsi="Arial Narrow" w:cs="Arial Narrow CE"/>
          <w:szCs w:val="24"/>
        </w:rPr>
        <w:t xml:space="preserve"> przyjęto zgodnie z wytycznymi Inwestora i minimalnymi wymaganiami dla pomieszczeń </w:t>
      </w:r>
      <w:r w:rsidR="00AD3791">
        <w:rPr>
          <w:rFonts w:ascii="Arial Narrow" w:hAnsi="Arial Narrow" w:cs="Arial Narrow CE"/>
          <w:szCs w:val="24"/>
        </w:rPr>
        <w:t>dla przebywania ludzi.</w:t>
      </w:r>
    </w:p>
    <w:p w:rsidR="0057434C" w:rsidRPr="009233E6" w:rsidRDefault="0057434C" w:rsidP="0057434C">
      <w:pPr>
        <w:pStyle w:val="Tekstpodstawowyzwciciem"/>
        <w:ind w:left="357" w:firstLine="351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Współczynnik „ k” przenikania ciepła został określony w projekcie architektonicznym.</w:t>
      </w:r>
    </w:p>
    <w:p w:rsidR="00AD3791" w:rsidRDefault="0057434C" w:rsidP="00AD3791">
      <w:pPr>
        <w:pStyle w:val="Tekstpodstawowy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Strata ciepła obliczono według programu </w:t>
      </w:r>
      <w:proofErr w:type="spellStart"/>
      <w:r>
        <w:rPr>
          <w:rFonts w:ascii="Arial Narrow" w:hAnsi="Arial Narrow" w:cs="Arial Narrow CE"/>
          <w:szCs w:val="24"/>
        </w:rPr>
        <w:t>Instalsoft</w:t>
      </w:r>
      <w:bookmarkStart w:id="80" w:name="_Toc479838058"/>
      <w:proofErr w:type="spellEnd"/>
    </w:p>
    <w:p w:rsidR="0057434C" w:rsidRPr="009233E6" w:rsidRDefault="0057434C" w:rsidP="0057434C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81" w:name="_Toc293927235"/>
      <w:bookmarkStart w:id="82" w:name="_Toc305661710"/>
      <w:bookmarkStart w:id="83" w:name="_Toc305662507"/>
      <w:bookmarkStart w:id="84" w:name="_Toc305665789"/>
      <w:bookmarkStart w:id="85" w:name="_Toc309812151"/>
      <w:bookmarkStart w:id="86" w:name="_Toc334187081"/>
      <w:bookmarkStart w:id="87" w:name="_Toc479838059"/>
      <w:bookmarkStart w:id="88" w:name="_Toc26905255"/>
      <w:bookmarkEnd w:id="80"/>
      <w:r w:rsidRPr="009233E6">
        <w:rPr>
          <w:rFonts w:ascii="Arial Narrow" w:hAnsi="Arial Narrow" w:cs="Arial Narrow CE"/>
        </w:rPr>
        <w:t>Układanie przewodów i materiały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Przewody poziome powinny być prowadzone ze spadkiem tak, aby w najniższych miejscach załamań przewodów zapewnić możliwość odwadniania instalacji, a w najwyższych miejscach załamań przewodów możl</w:t>
      </w:r>
      <w:r w:rsidR="00145294">
        <w:rPr>
          <w:rFonts w:ascii="Arial Narrow" w:hAnsi="Arial Narrow" w:cs="Arial Narrow CE"/>
          <w:szCs w:val="24"/>
        </w:rPr>
        <w:t>iwość odpowietrzania instalacji przez grzejnik na wyższej kondygnacji.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lastRenderedPageBreak/>
        <w:t xml:space="preserve">Przewody </w:t>
      </w:r>
      <w:r w:rsidR="00145294">
        <w:rPr>
          <w:rFonts w:ascii="Arial Narrow" w:hAnsi="Arial Narrow" w:cs="Arial Narrow CE"/>
          <w:szCs w:val="24"/>
        </w:rPr>
        <w:t>PEX-c</w:t>
      </w:r>
      <w:r w:rsidR="00552AFE" w:rsidRPr="009233E6">
        <w:rPr>
          <w:rFonts w:ascii="Arial Narrow" w:hAnsi="Arial Narrow" w:cs="Arial Narrow CE"/>
          <w:szCs w:val="24"/>
        </w:rPr>
        <w:t xml:space="preserve"> poziome</w:t>
      </w:r>
      <w:r w:rsidRPr="009233E6">
        <w:rPr>
          <w:rFonts w:ascii="Arial Narrow" w:hAnsi="Arial Narrow" w:cs="Arial Narrow CE"/>
          <w:szCs w:val="24"/>
        </w:rPr>
        <w:t xml:space="preserve"> pod stropami powinny spoczywać na podporach usytuowanych w odstępach nie mniejszych niż wynika to z wymagań dla materiału, z którego wykonane są rury.</w:t>
      </w:r>
    </w:p>
    <w:p w:rsidR="0057434C" w:rsidRPr="009233E6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Przewody należy prowadzić w sposób zapewniający właściwą kompensację wydłużeń cieplnych (z maksymalnym wykorzysta</w:t>
      </w:r>
      <w:r w:rsidR="00145294">
        <w:rPr>
          <w:rFonts w:ascii="Arial Narrow" w:hAnsi="Arial Narrow" w:cs="Arial Narrow CE"/>
          <w:szCs w:val="24"/>
        </w:rPr>
        <w:t>niem możliwości samokompensacji</w:t>
      </w:r>
      <w:r w:rsidRPr="009233E6">
        <w:rPr>
          <w:rFonts w:ascii="Arial Narrow" w:hAnsi="Arial Narrow" w:cs="Arial Narrow CE"/>
          <w:szCs w:val="24"/>
        </w:rPr>
        <w:t xml:space="preserve">. Nie dopuszcza się prowadzenia przewodów bez stosowania kompensacji wydłużeń cieplnych. </w:t>
      </w:r>
      <w:r w:rsidR="00A35C62">
        <w:rPr>
          <w:rFonts w:ascii="Arial Narrow" w:hAnsi="Arial Narrow" w:cs="Arial Narrow CE"/>
          <w:szCs w:val="24"/>
        </w:rPr>
        <w:t>Odsadzki</w:t>
      </w:r>
      <w:r w:rsidR="00145294">
        <w:rPr>
          <w:rFonts w:ascii="Arial Narrow" w:hAnsi="Arial Narrow" w:cs="Arial Narrow CE"/>
          <w:szCs w:val="24"/>
        </w:rPr>
        <w:t xml:space="preserve"> Ukształtowe </w:t>
      </w:r>
      <w:r w:rsidR="00A35C62">
        <w:rPr>
          <w:rFonts w:ascii="Arial Narrow" w:hAnsi="Arial Narrow" w:cs="Arial Narrow CE"/>
          <w:szCs w:val="24"/>
        </w:rPr>
        <w:t>należy</w:t>
      </w:r>
      <w:r w:rsidR="00145294">
        <w:rPr>
          <w:rFonts w:ascii="Arial Narrow" w:hAnsi="Arial Narrow" w:cs="Arial Narrow CE"/>
          <w:szCs w:val="24"/>
        </w:rPr>
        <w:t xml:space="preserve"> wykonywać n</w:t>
      </w:r>
      <w:r w:rsidR="00CD5E8B">
        <w:rPr>
          <w:rFonts w:ascii="Arial Narrow" w:hAnsi="Arial Narrow" w:cs="Arial Narrow CE"/>
          <w:szCs w:val="24"/>
        </w:rPr>
        <w:t>a prostych odcinkach o minimalnej długości 7 metrów /0,6m odejścia i 0,3m prostki/</w:t>
      </w:r>
    </w:p>
    <w:p w:rsidR="0057434C" w:rsidRDefault="0057434C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Przewody zasilający i powrotny, prowadzone obok siebie, powinny być ułożone równolegle. </w:t>
      </w:r>
    </w:p>
    <w:p w:rsidR="004C63EF" w:rsidRDefault="004C63EF" w:rsidP="0057434C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Zaprojektowane urządzenia </w:t>
      </w:r>
      <w:r w:rsidR="00CD5E8B">
        <w:rPr>
          <w:rFonts w:ascii="Arial Narrow" w:hAnsi="Arial Narrow" w:cs="Arial Narrow CE"/>
          <w:szCs w:val="24"/>
        </w:rPr>
        <w:t>zabezpieczające w budynku przed stratami ciepła to kurtyny powietrza o minimalnej  długości 1,7m w drzwiach wejściowych do budynku i 1,0 m w drzwiach wejściowych od zaplecza do części konferencyjnych na piętrze budynku.</w:t>
      </w:r>
    </w:p>
    <w:p w:rsidR="004C63EF" w:rsidRDefault="00CD5E8B" w:rsidP="004C63EF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bookmarkStart w:id="89" w:name="_Toc293927236"/>
      <w:bookmarkStart w:id="90" w:name="_Toc305661711"/>
      <w:bookmarkStart w:id="91" w:name="_Toc305662508"/>
      <w:bookmarkStart w:id="92" w:name="_Toc305665790"/>
      <w:bookmarkStart w:id="93" w:name="_Toc309812152"/>
      <w:bookmarkStart w:id="94" w:name="_Toc334187082"/>
      <w:bookmarkStart w:id="95" w:name="_Toc479838060"/>
      <w:r>
        <w:rPr>
          <w:rFonts w:ascii="Arial Narrow" w:hAnsi="Arial Narrow" w:cs="Arial Narrow CE"/>
          <w:szCs w:val="24"/>
        </w:rPr>
        <w:t>Innych urządzeń grzewczych nie projektuje się.</w:t>
      </w:r>
    </w:p>
    <w:p w:rsidR="004C63EF" w:rsidRDefault="004C63EF" w:rsidP="004C63EF">
      <w:pPr>
        <w:pStyle w:val="Tekstpodstawowyzwciciem"/>
        <w:tabs>
          <w:tab w:val="num" w:pos="180"/>
        </w:tabs>
        <w:ind w:left="357" w:firstLine="0"/>
        <w:jc w:val="both"/>
        <w:rPr>
          <w:rFonts w:ascii="Arial Narrow" w:hAnsi="Arial Narrow" w:cs="Arial Narrow CE"/>
          <w:szCs w:val="24"/>
        </w:rPr>
      </w:pPr>
      <w:r>
        <w:rPr>
          <w:rFonts w:ascii="Arial Narrow" w:hAnsi="Arial Narrow" w:cs="Arial Narrow CE"/>
          <w:szCs w:val="24"/>
        </w:rPr>
        <w:t xml:space="preserve">W pomieszczeniach </w:t>
      </w:r>
      <w:r w:rsidR="00CD5E8B">
        <w:rPr>
          <w:rFonts w:ascii="Arial Narrow" w:hAnsi="Arial Narrow" w:cs="Arial Narrow CE"/>
          <w:szCs w:val="24"/>
        </w:rPr>
        <w:t xml:space="preserve">socjalnych </w:t>
      </w:r>
      <w:r w:rsidR="00270E51">
        <w:rPr>
          <w:rFonts w:ascii="Arial Narrow" w:hAnsi="Arial Narrow" w:cs="Arial Narrow CE"/>
          <w:szCs w:val="24"/>
        </w:rPr>
        <w:t>i pomocniczych zaprojektowano grzejniki stalowe z zaworami termostatycznymi. Grzejniki należy doposażyć w głowice termostatyczne z ogranicznikiem nastawy do 16oC.</w:t>
      </w:r>
      <w:r w:rsidR="00CD5E8B">
        <w:rPr>
          <w:rFonts w:ascii="Arial Narrow" w:hAnsi="Arial Narrow" w:cs="Arial Narrow CE"/>
          <w:szCs w:val="24"/>
        </w:rPr>
        <w:t xml:space="preserve"> Głowic nie montuje się w korytarzach Holach i klatkach schodowych.</w:t>
      </w:r>
      <w:r w:rsidR="00270E51">
        <w:rPr>
          <w:rFonts w:ascii="Arial Narrow" w:hAnsi="Arial Narrow" w:cs="Arial Narrow CE"/>
          <w:szCs w:val="24"/>
        </w:rPr>
        <w:t xml:space="preserve"> </w:t>
      </w:r>
      <w:r w:rsidR="00CD5E8B">
        <w:rPr>
          <w:rFonts w:ascii="Arial Narrow" w:hAnsi="Arial Narrow" w:cs="Arial Narrow CE"/>
          <w:szCs w:val="24"/>
        </w:rPr>
        <w:t xml:space="preserve">W pomieszczeniach mokrych, łazienkach należy zamontować grzejniki wielkościowo identyczne w wykonaniu higienicznym. </w:t>
      </w:r>
      <w:r w:rsidR="00270E51">
        <w:rPr>
          <w:rFonts w:ascii="Arial Narrow" w:hAnsi="Arial Narrow" w:cs="Arial Narrow CE"/>
          <w:szCs w:val="24"/>
        </w:rPr>
        <w:t>Grzejniki należy podłączyć od dołu. Do podłączenia grzejników użyć zaworu podwójnego z możliwością odcięcia i spustu wody z grzejnika.</w:t>
      </w:r>
    </w:p>
    <w:p w:rsidR="0057434C" w:rsidRPr="009233E6" w:rsidRDefault="0057434C" w:rsidP="004C63EF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96" w:name="_Toc26905256"/>
      <w:r w:rsidRPr="009233E6">
        <w:rPr>
          <w:rFonts w:ascii="Arial Narrow" w:hAnsi="Arial Narrow" w:cs="Arial Narrow CE"/>
        </w:rPr>
        <w:t>Przejścia przez przegrody budowlane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Przy przejściach rurą przez przegrodę budowlaną (np. przewodem poziomym przez ścianę, a przewodem pionowym przez strop), należy stosować tuleje ochronne. W tulei ochronnej nie może się znajdować żadne połączenie rury.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Tuleja ochronna powinna być rurą o średnicy wewnętrznej większej od średnicy wewnętrznej rury przewodu: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- co najmniej o </w:t>
      </w:r>
      <w:smartTag w:uri="urn:schemas-microsoft-com:office:smarttags" w:element="metricconverter">
        <w:smartTagPr>
          <w:attr w:name="ProductID" w:val="2 cm"/>
        </w:smartTagPr>
        <w:r w:rsidRPr="009233E6">
          <w:rPr>
            <w:rFonts w:ascii="Arial Narrow" w:hAnsi="Arial Narrow" w:cs="Arial Narrow CE"/>
            <w:szCs w:val="24"/>
          </w:rPr>
          <w:t>2 cm</w:t>
        </w:r>
      </w:smartTag>
      <w:r w:rsidRPr="009233E6">
        <w:rPr>
          <w:rFonts w:ascii="Arial Narrow" w:hAnsi="Arial Narrow" w:cs="Arial Narrow CE"/>
          <w:szCs w:val="24"/>
        </w:rPr>
        <w:t xml:space="preserve"> przy przejściu przez przegrodą pionową,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- co najmniej o </w:t>
      </w:r>
      <w:smartTag w:uri="urn:schemas-microsoft-com:office:smarttags" w:element="metricconverter">
        <w:smartTagPr>
          <w:attr w:name="ProductID" w:val="1 cm"/>
        </w:smartTagPr>
        <w:r w:rsidRPr="009233E6">
          <w:rPr>
            <w:rFonts w:ascii="Arial Narrow" w:hAnsi="Arial Narrow" w:cs="Arial Narrow CE"/>
            <w:szCs w:val="24"/>
          </w:rPr>
          <w:t>1 cm</w:t>
        </w:r>
      </w:smartTag>
      <w:r w:rsidRPr="009233E6">
        <w:rPr>
          <w:rFonts w:ascii="Arial Narrow" w:hAnsi="Arial Narrow" w:cs="Arial Narrow CE"/>
          <w:szCs w:val="24"/>
        </w:rPr>
        <w:t xml:space="preserve"> przy przejściu przez strop.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Tuleja ochronna powinna być dłuższa niż grubość przegrody pionowej o około </w:t>
      </w:r>
      <w:smartTag w:uri="urn:schemas-microsoft-com:office:smarttags" w:element="metricconverter">
        <w:smartTagPr>
          <w:attr w:name="ProductID" w:val="2 cm"/>
        </w:smartTagPr>
        <w:r w:rsidRPr="009233E6">
          <w:rPr>
            <w:rFonts w:ascii="Arial Narrow" w:hAnsi="Arial Narrow" w:cs="Arial Narrow CE"/>
            <w:szCs w:val="24"/>
          </w:rPr>
          <w:t>2 cm</w:t>
        </w:r>
      </w:smartTag>
      <w:r w:rsidRPr="009233E6">
        <w:rPr>
          <w:rFonts w:ascii="Arial Narrow" w:hAnsi="Arial Narrow" w:cs="Arial Narrow CE"/>
          <w:szCs w:val="24"/>
        </w:rPr>
        <w:t xml:space="preserve"> z każdej strony, a przy przejściu przez strop powinna wystawać około </w:t>
      </w:r>
      <w:smartTag w:uri="urn:schemas-microsoft-com:office:smarttags" w:element="metricconverter">
        <w:smartTagPr>
          <w:attr w:name="ProductID" w:val="2 cm"/>
        </w:smartTagPr>
        <w:r w:rsidRPr="009233E6">
          <w:rPr>
            <w:rFonts w:ascii="Arial Narrow" w:hAnsi="Arial Narrow" w:cs="Arial Narrow CE"/>
            <w:szCs w:val="24"/>
          </w:rPr>
          <w:t>2 cm</w:t>
        </w:r>
      </w:smartTag>
      <w:r w:rsidRPr="009233E6">
        <w:rPr>
          <w:rFonts w:ascii="Arial Narrow" w:hAnsi="Arial Narrow" w:cs="Arial Narrow CE"/>
          <w:szCs w:val="24"/>
        </w:rPr>
        <w:t xml:space="preserve"> powyżej posadzki i około </w:t>
      </w:r>
      <w:smartTag w:uri="urn:schemas-microsoft-com:office:smarttags" w:element="metricconverter">
        <w:smartTagPr>
          <w:attr w:name="ProductID" w:val="1 cm"/>
        </w:smartTagPr>
        <w:r w:rsidRPr="009233E6">
          <w:rPr>
            <w:rFonts w:ascii="Arial Narrow" w:hAnsi="Arial Narrow" w:cs="Arial Narrow CE"/>
            <w:szCs w:val="24"/>
          </w:rPr>
          <w:t>1 cm</w:t>
        </w:r>
      </w:smartTag>
      <w:r w:rsidRPr="009233E6">
        <w:rPr>
          <w:rFonts w:ascii="Arial Narrow" w:hAnsi="Arial Narrow" w:cs="Arial Narrow CE"/>
          <w:szCs w:val="24"/>
        </w:rPr>
        <w:t xml:space="preserve"> poniżej tynku na stropie. Nie dotyczy to tulei ochronnych na rurach przyłączy grzejnikowych, których wylot powinien być osłonięty tarczką ochronną.</w:t>
      </w:r>
    </w:p>
    <w:p w:rsidR="0057434C" w:rsidRPr="009233E6" w:rsidRDefault="0057434C" w:rsidP="0057434C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97" w:name="_Toc242111093"/>
      <w:bookmarkStart w:id="98" w:name="_Toc305661712"/>
      <w:bookmarkStart w:id="99" w:name="_Toc305662509"/>
      <w:bookmarkStart w:id="100" w:name="_Toc305665791"/>
      <w:bookmarkStart w:id="101" w:name="_Toc309812153"/>
      <w:bookmarkStart w:id="102" w:name="_Toc334187083"/>
      <w:bookmarkStart w:id="103" w:name="_Toc479838061"/>
      <w:bookmarkStart w:id="104" w:name="_Toc26905257"/>
      <w:r w:rsidRPr="009233E6">
        <w:rPr>
          <w:rFonts w:ascii="Arial Narrow" w:hAnsi="Arial Narrow" w:cs="Arial Narrow CE"/>
        </w:rPr>
        <w:t>Izolacja cieplna przewodów</w:t>
      </w:r>
      <w:bookmarkEnd w:id="97"/>
      <w:bookmarkEnd w:id="98"/>
      <w:bookmarkEnd w:id="99"/>
      <w:bookmarkEnd w:id="100"/>
      <w:bookmarkEnd w:id="101"/>
      <w:bookmarkEnd w:id="102"/>
      <w:r w:rsidRPr="009233E6">
        <w:rPr>
          <w:rFonts w:ascii="Arial Narrow" w:hAnsi="Arial Narrow" w:cs="Arial Narrow CE"/>
        </w:rPr>
        <w:t xml:space="preserve"> - zalecenia</w:t>
      </w:r>
      <w:bookmarkEnd w:id="103"/>
      <w:bookmarkEnd w:id="104"/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Wykonywanie izolacji cieplnej należy rozpocząć po uprzednim przeprowadzeniu wymaganych prób szczelności, </w:t>
      </w:r>
      <w:r w:rsidR="00552AFE">
        <w:rPr>
          <w:rFonts w:ascii="Arial Narrow" w:hAnsi="Arial Narrow" w:cs="Arial Narrow CE"/>
          <w:szCs w:val="24"/>
        </w:rPr>
        <w:t>oraz</w:t>
      </w:r>
      <w:r w:rsidRPr="009233E6">
        <w:rPr>
          <w:rFonts w:ascii="Arial Narrow" w:hAnsi="Arial Narrow" w:cs="Arial Narrow CE"/>
          <w:szCs w:val="24"/>
        </w:rPr>
        <w:t xml:space="preserve"> po potwierdzeniu prawidłowości wykonania robót protokółem odbioru. </w:t>
      </w:r>
    </w:p>
    <w:p w:rsidR="0057434C" w:rsidRPr="009233E6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Materiały przeznaczone do wykonywania izolacji cieplnej powinny być suche, czyste i nieuszkodzone, a sposób składowania materiałów na stanowisku pracy powinien wykluczać możliwość ich zawilgocenia lub uszkodzenia.</w:t>
      </w:r>
    </w:p>
    <w:p w:rsidR="0057434C" w:rsidRDefault="0057434C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Powierzchnia, na której jest wykonywana izolacja cieplna powinna być czysta i sucha. Nie dopuszcza się wykonywania izolacji cieplnych na powierzchniach zanieczyszczonych ziemią, cementem, smarami itp. oraz na powierzchniach z niecałkowicie wyschnięta lub uszkodzoną powłoką antykorozyjną. Zakończenia izolacji cieplnej powinny być zabezpieczone przed uszkodzeniem lub zawilgoceniem.</w:t>
      </w:r>
      <w:bookmarkEnd w:id="76"/>
    </w:p>
    <w:p w:rsidR="00D7074F" w:rsidRDefault="00D7074F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</w:p>
    <w:p w:rsidR="00D7074F" w:rsidRPr="009233E6" w:rsidRDefault="00D7074F" w:rsidP="0057434C">
      <w:pPr>
        <w:pStyle w:val="Tekstpodstawowyzwciciem"/>
        <w:ind w:left="357" w:firstLine="0"/>
        <w:jc w:val="both"/>
        <w:rPr>
          <w:rFonts w:ascii="Arial Narrow" w:hAnsi="Arial Narrow" w:cs="Arial Narrow CE"/>
          <w:szCs w:val="24"/>
        </w:rPr>
      </w:pPr>
    </w:p>
    <w:p w:rsidR="0057434C" w:rsidRPr="009233E6" w:rsidRDefault="0057434C" w:rsidP="0057434C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05" w:name="_Toc479838063"/>
      <w:bookmarkStart w:id="106" w:name="_Toc26905258"/>
      <w:r w:rsidRPr="009233E6">
        <w:rPr>
          <w:rFonts w:ascii="Arial Narrow" w:hAnsi="Arial Narrow" w:cs="Arial Narrow CE"/>
        </w:rPr>
        <w:lastRenderedPageBreak/>
        <w:t>Próba hydrauliczna</w:t>
      </w:r>
      <w:bookmarkEnd w:id="105"/>
      <w:bookmarkEnd w:id="106"/>
    </w:p>
    <w:p w:rsidR="0057434C" w:rsidRDefault="0057434C" w:rsidP="0057434C">
      <w:pPr>
        <w:ind w:left="360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Po wykonaniu instalacji </w:t>
      </w:r>
      <w:proofErr w:type="spellStart"/>
      <w:r w:rsidRPr="009233E6">
        <w:rPr>
          <w:rFonts w:ascii="Arial Narrow" w:hAnsi="Arial Narrow" w:cs="Arial Narrow CE"/>
          <w:szCs w:val="24"/>
        </w:rPr>
        <w:t>c.o</w:t>
      </w:r>
      <w:proofErr w:type="spellEnd"/>
      <w:r w:rsidRPr="009233E6">
        <w:rPr>
          <w:rFonts w:ascii="Arial Narrow" w:hAnsi="Arial Narrow" w:cs="Arial Narrow CE"/>
          <w:szCs w:val="24"/>
        </w:rPr>
        <w:t xml:space="preserve">. </w:t>
      </w:r>
      <w:r w:rsidR="00CD5E8B">
        <w:rPr>
          <w:rFonts w:ascii="Arial Narrow" w:hAnsi="Arial Narrow" w:cs="Arial Narrow CE"/>
          <w:szCs w:val="24"/>
        </w:rPr>
        <w:t xml:space="preserve">lub </w:t>
      </w:r>
      <w:proofErr w:type="spellStart"/>
      <w:r w:rsidR="00CD5E8B">
        <w:rPr>
          <w:rFonts w:ascii="Arial Narrow" w:hAnsi="Arial Narrow" w:cs="Arial Narrow CE"/>
          <w:szCs w:val="24"/>
        </w:rPr>
        <w:t>c.t</w:t>
      </w:r>
      <w:proofErr w:type="spellEnd"/>
      <w:r w:rsidR="00CD5E8B">
        <w:rPr>
          <w:rFonts w:ascii="Arial Narrow" w:hAnsi="Arial Narrow" w:cs="Arial Narrow CE"/>
          <w:szCs w:val="24"/>
        </w:rPr>
        <w:t xml:space="preserve">. </w:t>
      </w:r>
      <w:r w:rsidRPr="009233E6">
        <w:rPr>
          <w:rFonts w:ascii="Arial Narrow" w:hAnsi="Arial Narrow" w:cs="Arial Narrow CE"/>
          <w:szCs w:val="24"/>
        </w:rPr>
        <w:t xml:space="preserve">lecz przed regulacją należy ją dokładnie przepłukać, a następnie poddać próbie na zimno o ciśnieniu 0,6 </w:t>
      </w:r>
      <w:proofErr w:type="spellStart"/>
      <w:r w:rsidRPr="009233E6">
        <w:rPr>
          <w:rFonts w:ascii="Arial Narrow" w:hAnsi="Arial Narrow" w:cs="Arial Narrow CE"/>
          <w:szCs w:val="24"/>
        </w:rPr>
        <w:t>MPa</w:t>
      </w:r>
      <w:proofErr w:type="spellEnd"/>
      <w:r w:rsidRPr="009233E6">
        <w:rPr>
          <w:rFonts w:ascii="Arial Narrow" w:hAnsi="Arial Narrow" w:cs="Arial Narrow CE"/>
          <w:szCs w:val="24"/>
        </w:rPr>
        <w:t xml:space="preserve">. Następnie rurociągi należy poddać próbie eksploatacji na gorąco. </w:t>
      </w:r>
      <w:r w:rsidRPr="009233E6">
        <w:rPr>
          <w:rFonts w:ascii="Arial Narrow" w:hAnsi="Arial Narrow" w:cs="Arial Narrow CE"/>
          <w:szCs w:val="24"/>
        </w:rPr>
        <w:br/>
        <w:t>Po pozytywnych próbach szczelności można je malować i izolować. Rurociągi po próbach należy poddać dwukrotnemu płukaniu.</w:t>
      </w:r>
    </w:p>
    <w:p w:rsidR="0090003A" w:rsidRPr="00C615F5" w:rsidRDefault="0090003A" w:rsidP="0031015A">
      <w:pPr>
        <w:pStyle w:val="Nagwek1"/>
        <w:tabs>
          <w:tab w:val="clear" w:pos="912"/>
          <w:tab w:val="num" w:pos="432"/>
        </w:tabs>
        <w:ind w:left="284" w:firstLine="0"/>
        <w:rPr>
          <w:rFonts w:ascii="Arial Narrow" w:hAnsi="Arial Narrow"/>
          <w:bCs/>
          <w:szCs w:val="24"/>
        </w:rPr>
      </w:pPr>
      <w:bookmarkStart w:id="107" w:name="_Toc170268951"/>
      <w:bookmarkStart w:id="108" w:name="_Toc241503387"/>
      <w:bookmarkStart w:id="109" w:name="_Toc441156129"/>
      <w:bookmarkStart w:id="110" w:name="_Toc468983314"/>
      <w:bookmarkStart w:id="111" w:name="_Toc26905259"/>
      <w:r w:rsidRPr="0031015A">
        <w:rPr>
          <w:rFonts w:ascii="Arial Narrow" w:hAnsi="Arial Narrow" w:cs="Arial Narrow CE"/>
          <w:sz w:val="24"/>
          <w:szCs w:val="24"/>
        </w:rPr>
        <w:t>INSTALACZJA WENTYLACJI MECHANICZNEJ</w:t>
      </w:r>
      <w:bookmarkEnd w:id="107"/>
      <w:bookmarkEnd w:id="108"/>
      <w:bookmarkEnd w:id="109"/>
      <w:r w:rsidRPr="0031015A">
        <w:rPr>
          <w:rFonts w:ascii="Arial Narrow" w:hAnsi="Arial Narrow" w:cs="Arial Narrow CE"/>
          <w:sz w:val="24"/>
          <w:szCs w:val="24"/>
        </w:rPr>
        <w:t xml:space="preserve"> </w:t>
      </w:r>
      <w:bookmarkEnd w:id="110"/>
      <w:r w:rsidR="00CD5E8B">
        <w:rPr>
          <w:rFonts w:ascii="Arial Narrow" w:hAnsi="Arial Narrow" w:cs="Arial Narrow CE"/>
          <w:sz w:val="24"/>
          <w:szCs w:val="24"/>
        </w:rPr>
        <w:t>i oddymiania</w:t>
      </w:r>
      <w:bookmarkEnd w:id="111"/>
    </w:p>
    <w:p w:rsidR="0090003A" w:rsidRPr="0031015A" w:rsidRDefault="0090003A" w:rsidP="0031015A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12" w:name="_Toc468983315"/>
      <w:bookmarkStart w:id="113" w:name="_Toc26905260"/>
      <w:r w:rsidRPr="0031015A">
        <w:rPr>
          <w:rFonts w:ascii="Arial Narrow" w:hAnsi="Arial Narrow" w:cs="Arial Narrow CE"/>
        </w:rPr>
        <w:t>Założenia projektowe</w:t>
      </w:r>
      <w:bookmarkEnd w:id="112"/>
      <w:bookmarkEnd w:id="113"/>
    </w:p>
    <w:p w:rsidR="0090003A" w:rsidRPr="00C615F5" w:rsidRDefault="0090003A" w:rsidP="0090003A">
      <w:pPr>
        <w:pStyle w:val="Tekstpodstawowy"/>
        <w:suppressAutoHyphens/>
        <w:ind w:firstLine="708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 xml:space="preserve">Wpływ właściwego mikroklimatu pomieszczeń na zdrowie, samopoczucie i aktywność przebywających osób jest niezaprzeczalny. Dlatego cały </w:t>
      </w:r>
      <w:r w:rsidR="0031015A">
        <w:rPr>
          <w:rFonts w:ascii="Arial Narrow" w:hAnsi="Arial Narrow"/>
          <w:szCs w:val="24"/>
        </w:rPr>
        <w:t>budynek</w:t>
      </w:r>
      <w:r w:rsidRPr="00C615F5">
        <w:rPr>
          <w:rFonts w:ascii="Arial Narrow" w:hAnsi="Arial Narrow"/>
          <w:szCs w:val="24"/>
        </w:rPr>
        <w:t xml:space="preserve"> zostaje objęty systemami wentylacji mechanicznej </w:t>
      </w:r>
      <w:r w:rsidR="0031015A">
        <w:rPr>
          <w:rFonts w:ascii="Arial Narrow" w:hAnsi="Arial Narrow"/>
          <w:szCs w:val="24"/>
        </w:rPr>
        <w:t>wraz</w:t>
      </w:r>
      <w:r w:rsidRPr="00C615F5">
        <w:rPr>
          <w:rFonts w:ascii="Arial Narrow" w:hAnsi="Arial Narrow"/>
          <w:szCs w:val="24"/>
        </w:rPr>
        <w:t xml:space="preserve"> z układem chłodzenia </w:t>
      </w:r>
      <w:r w:rsidR="0031015A">
        <w:rPr>
          <w:rFonts w:ascii="Arial Narrow" w:hAnsi="Arial Narrow"/>
          <w:szCs w:val="24"/>
        </w:rPr>
        <w:t>oraz</w:t>
      </w:r>
      <w:r w:rsidRPr="00C615F5">
        <w:rPr>
          <w:rFonts w:ascii="Arial Narrow" w:hAnsi="Arial Narrow"/>
          <w:szCs w:val="24"/>
        </w:rPr>
        <w:t xml:space="preserve"> z odzyskiem Ciepła. W określaniu rozwiązań systemowych dla poszczególnych przestrzeni funkcjonalnych przyjęto następujące kryteria oraz wytyczne:</w:t>
      </w:r>
    </w:p>
    <w:p w:rsidR="0090003A" w:rsidRPr="00C615F5" w:rsidRDefault="0090003A" w:rsidP="0014547F">
      <w:pPr>
        <w:pStyle w:val="Tekstpodstawowy"/>
        <w:numPr>
          <w:ilvl w:val="0"/>
          <w:numId w:val="7"/>
        </w:numPr>
        <w:tabs>
          <w:tab w:val="clear" w:pos="1134"/>
          <w:tab w:val="num" w:pos="284"/>
        </w:tabs>
        <w:suppressAutoHyphens/>
        <w:ind w:left="0" w:firstLine="0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>Spełnienie właściwych norm, przepisów</w:t>
      </w:r>
      <w:r w:rsidR="0031015A">
        <w:rPr>
          <w:rFonts w:ascii="Arial Narrow" w:hAnsi="Arial Narrow"/>
          <w:szCs w:val="24"/>
        </w:rPr>
        <w:t xml:space="preserve"> i</w:t>
      </w:r>
      <w:r w:rsidRPr="00C615F5">
        <w:rPr>
          <w:rFonts w:ascii="Arial Narrow" w:hAnsi="Arial Narrow"/>
          <w:szCs w:val="24"/>
        </w:rPr>
        <w:t xml:space="preserve"> klasyfikacji,</w:t>
      </w:r>
    </w:p>
    <w:p w:rsidR="0090003A" w:rsidRPr="00C615F5" w:rsidRDefault="0090003A" w:rsidP="0014547F">
      <w:pPr>
        <w:pStyle w:val="Tekstpodstawowy"/>
        <w:numPr>
          <w:ilvl w:val="0"/>
          <w:numId w:val="7"/>
        </w:numPr>
        <w:tabs>
          <w:tab w:val="clear" w:pos="1134"/>
          <w:tab w:val="num" w:pos="284"/>
        </w:tabs>
        <w:suppressAutoHyphens/>
        <w:ind w:left="0" w:firstLine="0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>Zapewnienie odpowiedniej wymiany powietrza oraz warunków sanitarno-higienicznych,</w:t>
      </w:r>
    </w:p>
    <w:p w:rsidR="0090003A" w:rsidRPr="00C615F5" w:rsidRDefault="0090003A" w:rsidP="0014547F">
      <w:pPr>
        <w:pStyle w:val="Tekstpodstawowy"/>
        <w:numPr>
          <w:ilvl w:val="0"/>
          <w:numId w:val="7"/>
        </w:numPr>
        <w:tabs>
          <w:tab w:val="clear" w:pos="1134"/>
          <w:tab w:val="num" w:pos="284"/>
        </w:tabs>
        <w:suppressAutoHyphens/>
        <w:ind w:left="0" w:firstLine="0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>Właściwą czystość powietrza w pomieszczeniach,</w:t>
      </w:r>
    </w:p>
    <w:p w:rsidR="0090003A" w:rsidRPr="00C615F5" w:rsidRDefault="0090003A" w:rsidP="0014547F">
      <w:pPr>
        <w:pStyle w:val="Tekstpodstawowy"/>
        <w:numPr>
          <w:ilvl w:val="0"/>
          <w:numId w:val="7"/>
        </w:numPr>
        <w:tabs>
          <w:tab w:val="clear" w:pos="1134"/>
          <w:tab w:val="num" w:pos="284"/>
        </w:tabs>
        <w:suppressAutoHyphens/>
        <w:ind w:left="0" w:firstLine="0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>Utrzymanie założonych parametrów hydrotermicznych powietrza,</w:t>
      </w:r>
    </w:p>
    <w:p w:rsidR="0090003A" w:rsidRPr="00C615F5" w:rsidRDefault="0090003A" w:rsidP="0014547F">
      <w:pPr>
        <w:pStyle w:val="Tekstpodstawowy"/>
        <w:numPr>
          <w:ilvl w:val="0"/>
          <w:numId w:val="8"/>
        </w:numPr>
        <w:tabs>
          <w:tab w:val="clear" w:pos="1134"/>
          <w:tab w:val="num" w:pos="284"/>
        </w:tabs>
        <w:suppressAutoHyphens/>
        <w:ind w:left="0" w:firstLine="0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>Odpowiednie przepływy i rozdział powietrza w pomieszczeniach,</w:t>
      </w:r>
      <w:r w:rsidRPr="00C615F5">
        <w:rPr>
          <w:rFonts w:ascii="Arial Narrow" w:hAnsi="Arial Narrow"/>
          <w:szCs w:val="24"/>
        </w:rPr>
        <w:tab/>
      </w:r>
    </w:p>
    <w:p w:rsidR="0090003A" w:rsidRPr="00C615F5" w:rsidRDefault="0090003A" w:rsidP="0014547F">
      <w:pPr>
        <w:pStyle w:val="Tekstpodstawowy"/>
        <w:numPr>
          <w:ilvl w:val="0"/>
          <w:numId w:val="8"/>
        </w:numPr>
        <w:tabs>
          <w:tab w:val="clear" w:pos="1134"/>
          <w:tab w:val="num" w:pos="284"/>
        </w:tabs>
        <w:suppressAutoHyphens/>
        <w:ind w:left="0" w:firstLine="0"/>
        <w:rPr>
          <w:rFonts w:ascii="Arial Narrow" w:hAnsi="Arial Narrow"/>
          <w:szCs w:val="24"/>
        </w:rPr>
      </w:pPr>
      <w:r w:rsidRPr="00C615F5">
        <w:rPr>
          <w:rFonts w:ascii="Arial Narrow" w:hAnsi="Arial Narrow"/>
          <w:szCs w:val="24"/>
        </w:rPr>
        <w:t>Energooszczędność w eksploatacji instalacji.</w:t>
      </w:r>
    </w:p>
    <w:p w:rsidR="0090003A" w:rsidRPr="00C615F5" w:rsidRDefault="0090003A" w:rsidP="0090003A">
      <w:pPr>
        <w:pStyle w:val="Tekstpodstawowy"/>
        <w:suppressAutoHyphens/>
        <w:rPr>
          <w:rFonts w:ascii="Arial Narrow" w:hAnsi="Arial Narrow"/>
          <w:szCs w:val="24"/>
        </w:rPr>
      </w:pPr>
    </w:p>
    <w:p w:rsidR="0090003A" w:rsidRPr="0031015A" w:rsidRDefault="0090003A" w:rsidP="0031015A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14" w:name="_Toc9054823"/>
      <w:bookmarkStart w:id="115" w:name="_Toc10435006"/>
      <w:bookmarkStart w:id="116" w:name="_Toc10435081"/>
      <w:bookmarkStart w:id="117" w:name="_Toc69802145"/>
      <w:bookmarkStart w:id="118" w:name="_Toc170268952"/>
      <w:bookmarkStart w:id="119" w:name="_Toc241503388"/>
      <w:bookmarkStart w:id="120" w:name="_Toc441156130"/>
      <w:bookmarkStart w:id="121" w:name="_Toc468983316"/>
      <w:bookmarkStart w:id="122" w:name="_Toc26905261"/>
      <w:r w:rsidRPr="0031015A">
        <w:rPr>
          <w:rFonts w:ascii="Arial Narrow" w:hAnsi="Arial Narrow" w:cs="Arial Narrow CE"/>
        </w:rPr>
        <w:t>O</w:t>
      </w:r>
      <w:bookmarkEnd w:id="114"/>
      <w:bookmarkEnd w:id="115"/>
      <w:bookmarkEnd w:id="116"/>
      <w:bookmarkEnd w:id="117"/>
      <w:bookmarkEnd w:id="118"/>
      <w:bookmarkEnd w:id="119"/>
      <w:r w:rsidRPr="0031015A">
        <w:rPr>
          <w:rFonts w:ascii="Arial Narrow" w:hAnsi="Arial Narrow" w:cs="Arial Narrow CE"/>
        </w:rPr>
        <w:t>pis systemów wentylacyjnych</w:t>
      </w:r>
      <w:bookmarkEnd w:id="120"/>
      <w:bookmarkEnd w:id="121"/>
      <w:bookmarkEnd w:id="122"/>
    </w:p>
    <w:p w:rsidR="00141C12" w:rsidRDefault="0090003A" w:rsidP="0090003A">
      <w:pPr>
        <w:ind w:right="-2"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W obiekcie,</w:t>
      </w:r>
      <w:r w:rsidR="0031015A">
        <w:rPr>
          <w:rFonts w:ascii="Arial Narrow" w:hAnsi="Arial Narrow"/>
        </w:rPr>
        <w:t xml:space="preserve"> funkcjonalnie wydzielono </w:t>
      </w:r>
      <w:r w:rsidR="00CD5E8B">
        <w:rPr>
          <w:rFonts w:ascii="Arial Narrow" w:hAnsi="Arial Narrow"/>
        </w:rPr>
        <w:t>4</w:t>
      </w:r>
      <w:r w:rsidR="00805274">
        <w:rPr>
          <w:rFonts w:ascii="Arial Narrow" w:hAnsi="Arial Narrow"/>
        </w:rPr>
        <w:t xml:space="preserve"> strefy</w:t>
      </w:r>
      <w:r w:rsidR="00141C12">
        <w:rPr>
          <w:rFonts w:ascii="Arial Narrow" w:hAnsi="Arial Narrow"/>
        </w:rPr>
        <w:t xml:space="preserve"> </w:t>
      </w:r>
      <w:r w:rsidR="00805274">
        <w:rPr>
          <w:rFonts w:ascii="Arial Narrow" w:hAnsi="Arial Narrow"/>
        </w:rPr>
        <w:t>użytkowe</w:t>
      </w:r>
      <w:r w:rsidR="0031015A">
        <w:rPr>
          <w:rFonts w:ascii="Arial Narrow" w:hAnsi="Arial Narrow"/>
        </w:rPr>
        <w:t xml:space="preserve"> i tak projektuje się układy wentylacyjne. </w:t>
      </w:r>
      <w:r w:rsidR="00A35C62">
        <w:rPr>
          <w:rFonts w:ascii="Arial Narrow" w:hAnsi="Arial Narrow"/>
        </w:rPr>
        <w:t>Dwie strefy szatni sportowców oparte o nawiew i wywie Centrali CNW1 oraz wywiew układem sanitarnym</w:t>
      </w:r>
      <w:r w:rsidR="00CD5E8B">
        <w:rPr>
          <w:rFonts w:ascii="Arial Narrow" w:hAnsi="Arial Narrow"/>
        </w:rPr>
        <w:t xml:space="preserve"> /</w:t>
      </w:r>
      <w:r w:rsidR="00A35C62">
        <w:rPr>
          <w:rFonts w:ascii="Arial Narrow" w:hAnsi="Arial Narrow"/>
        </w:rPr>
        <w:t xml:space="preserve">zespoły szatni </w:t>
      </w:r>
      <w:r w:rsidR="00EF595E">
        <w:rPr>
          <w:rFonts w:ascii="Arial Narrow" w:hAnsi="Arial Narrow"/>
        </w:rPr>
        <w:t xml:space="preserve">rozdzielone układami regulacji wentylacji </w:t>
      </w:r>
      <w:r w:rsidR="00A35C62">
        <w:rPr>
          <w:rFonts w:ascii="Arial Narrow" w:hAnsi="Arial Narrow"/>
        </w:rPr>
        <w:t xml:space="preserve">typu VAV/ oraz </w:t>
      </w:r>
      <w:r w:rsidR="00EF595E">
        <w:rPr>
          <w:rFonts w:ascii="Arial Narrow" w:hAnsi="Arial Narrow"/>
        </w:rPr>
        <w:t xml:space="preserve"> </w:t>
      </w:r>
      <w:r w:rsidR="00A35C62">
        <w:rPr>
          <w:rFonts w:ascii="Arial Narrow" w:hAnsi="Arial Narrow"/>
        </w:rPr>
        <w:t>dwie strefy obsługiwane Centralą</w:t>
      </w:r>
      <w:r w:rsidR="00EF595E">
        <w:rPr>
          <w:rFonts w:ascii="Arial Narrow" w:hAnsi="Arial Narrow"/>
        </w:rPr>
        <w:t xml:space="preserve"> CNW</w:t>
      </w:r>
      <w:r w:rsidR="00A35C62">
        <w:rPr>
          <w:rFonts w:ascii="Arial Narrow" w:hAnsi="Arial Narrow"/>
        </w:rPr>
        <w:t>2</w:t>
      </w:r>
      <w:r w:rsidR="00F94057">
        <w:rPr>
          <w:rFonts w:ascii="Arial Narrow" w:hAnsi="Arial Narrow"/>
        </w:rPr>
        <w:t xml:space="preserve"> </w:t>
      </w:r>
      <w:proofErr w:type="spellStart"/>
      <w:r w:rsidR="00F94057">
        <w:rPr>
          <w:rFonts w:ascii="Arial Narrow" w:hAnsi="Arial Narrow"/>
        </w:rPr>
        <w:t>tj</w:t>
      </w:r>
      <w:proofErr w:type="spellEnd"/>
      <w:r w:rsidR="00EF595E">
        <w:rPr>
          <w:rFonts w:ascii="Arial Narrow" w:hAnsi="Arial Narrow"/>
        </w:rPr>
        <w:t xml:space="preserve"> Stref</w:t>
      </w:r>
      <w:r w:rsidR="00F94057">
        <w:rPr>
          <w:rFonts w:ascii="Arial Narrow" w:hAnsi="Arial Narrow"/>
        </w:rPr>
        <w:t>ę</w:t>
      </w:r>
      <w:r w:rsidR="00EF595E">
        <w:rPr>
          <w:rFonts w:ascii="Arial Narrow" w:hAnsi="Arial Narrow"/>
        </w:rPr>
        <w:t xml:space="preserve"> konferencyjną oraz strefę biurową rozdzieloną układami </w:t>
      </w:r>
      <w:r w:rsidR="00F94057">
        <w:rPr>
          <w:rFonts w:ascii="Arial Narrow" w:hAnsi="Arial Narrow"/>
        </w:rPr>
        <w:t>t</w:t>
      </w:r>
      <w:r w:rsidR="00EF595E">
        <w:rPr>
          <w:rFonts w:ascii="Arial Narrow" w:hAnsi="Arial Narrow"/>
        </w:rPr>
        <w:t>ypu VAV i CAV.</w:t>
      </w:r>
      <w:r w:rsidR="00141C12">
        <w:rPr>
          <w:rFonts w:ascii="Arial Narrow" w:hAnsi="Arial Narrow"/>
        </w:rPr>
        <w:t xml:space="preserve"> </w:t>
      </w:r>
    </w:p>
    <w:p w:rsidR="00141C12" w:rsidRDefault="00141C12" w:rsidP="0090003A">
      <w:pPr>
        <w:ind w:right="-2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Strefa </w:t>
      </w:r>
      <w:r w:rsidR="00EF595E">
        <w:rPr>
          <w:rFonts w:ascii="Arial Narrow" w:hAnsi="Arial Narrow"/>
        </w:rPr>
        <w:t>szatni sportowców</w:t>
      </w:r>
      <w:r>
        <w:rPr>
          <w:rFonts w:ascii="Arial Narrow" w:hAnsi="Arial Narrow"/>
        </w:rPr>
        <w:t xml:space="preserve"> wentylowana jest z wykorzystaniem cent</w:t>
      </w:r>
      <w:r w:rsidR="00DC1FAC">
        <w:rPr>
          <w:rFonts w:ascii="Arial Narrow" w:hAnsi="Arial Narrow"/>
        </w:rPr>
        <w:t>r</w:t>
      </w:r>
      <w:r>
        <w:rPr>
          <w:rFonts w:ascii="Arial Narrow" w:hAnsi="Arial Narrow"/>
        </w:rPr>
        <w:t xml:space="preserve">ali </w:t>
      </w:r>
      <w:r w:rsidR="00EF595E">
        <w:rPr>
          <w:rFonts w:ascii="Arial Narrow" w:hAnsi="Arial Narrow"/>
        </w:rPr>
        <w:t>C</w:t>
      </w:r>
      <w:r>
        <w:rPr>
          <w:rFonts w:ascii="Arial Narrow" w:hAnsi="Arial Narrow"/>
        </w:rPr>
        <w:t>NW1</w:t>
      </w:r>
      <w:r w:rsidR="00C911BE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Centrala wyposażona będzie </w:t>
      </w:r>
      <w:r w:rsidR="00EF595E">
        <w:rPr>
          <w:rFonts w:ascii="Arial Narrow" w:hAnsi="Arial Narrow"/>
        </w:rPr>
        <w:t xml:space="preserve">przeciwprądowy wymiennik ciepła, </w:t>
      </w:r>
      <w:r w:rsidR="00A35C62">
        <w:rPr>
          <w:rFonts w:ascii="Arial Narrow" w:hAnsi="Arial Narrow"/>
        </w:rPr>
        <w:t xml:space="preserve">filtr EU5 i </w:t>
      </w:r>
      <w:r w:rsidR="00EF595E">
        <w:rPr>
          <w:rFonts w:ascii="Arial Narrow" w:hAnsi="Arial Narrow"/>
        </w:rPr>
        <w:t>nagrzewnicę wstępną oraz wtórną opartą o nagrzewnicę glikolową. Układ kanałowy centrali należy wyposażyć w dedykowane układy tłumikowe</w:t>
      </w:r>
      <w:r>
        <w:rPr>
          <w:rFonts w:ascii="Arial Narrow" w:hAnsi="Arial Narrow"/>
        </w:rPr>
        <w:t xml:space="preserve"> oraz</w:t>
      </w:r>
      <w:r w:rsidR="00EF595E">
        <w:rPr>
          <w:rFonts w:ascii="Arial Narrow" w:hAnsi="Arial Narrow"/>
        </w:rPr>
        <w:t xml:space="preserve"> automatyczne klapy zamykające</w:t>
      </w:r>
      <w:r>
        <w:rPr>
          <w:rFonts w:ascii="Arial Narrow" w:hAnsi="Arial Narrow"/>
        </w:rPr>
        <w:t xml:space="preserve">. </w:t>
      </w:r>
      <w:r w:rsidR="00EF595E">
        <w:rPr>
          <w:rFonts w:ascii="Arial Narrow" w:hAnsi="Arial Narrow"/>
        </w:rPr>
        <w:t xml:space="preserve">Centralę należy posadowić na konstrukcji z </w:t>
      </w:r>
      <w:proofErr w:type="spellStart"/>
      <w:r w:rsidR="00EF595E">
        <w:rPr>
          <w:rFonts w:ascii="Arial Narrow" w:hAnsi="Arial Narrow"/>
        </w:rPr>
        <w:t>wibroizolatorami</w:t>
      </w:r>
      <w:proofErr w:type="spellEnd"/>
      <w:r w:rsidR="00EF595E">
        <w:rPr>
          <w:rFonts w:ascii="Arial Narrow" w:hAnsi="Arial Narrow"/>
        </w:rPr>
        <w:t xml:space="preserve"> 40cm od powierzchni dachu. Centralę należy sprężyć z Wentylatorem układu W3</w:t>
      </w:r>
    </w:p>
    <w:p w:rsidR="00EF595E" w:rsidRDefault="00EF595E" w:rsidP="00EF595E">
      <w:pPr>
        <w:ind w:right="-2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Strefa konferencyjna i biurowa wentylowana jest z wykorzystaniem centrali CNW2. Centrala wyposażona będzie przeciwprądowy wymiennik ciepła, </w:t>
      </w:r>
      <w:r w:rsidR="00A35C62">
        <w:rPr>
          <w:rFonts w:ascii="Arial Narrow" w:hAnsi="Arial Narrow"/>
        </w:rPr>
        <w:t xml:space="preserve">filtr EU5 i </w:t>
      </w:r>
      <w:r>
        <w:rPr>
          <w:rFonts w:ascii="Arial Narrow" w:hAnsi="Arial Narrow"/>
        </w:rPr>
        <w:t xml:space="preserve">nagrzewnicę wtórną opartą o nagrzewnicę glikolową. Układ kanałowy centrali należy wyposażyć w dedykowane układy tłumikowe oraz automatyczne klapy zamykające. Centralę należy posadowić na konstrukcji z </w:t>
      </w:r>
      <w:proofErr w:type="spellStart"/>
      <w:r>
        <w:rPr>
          <w:rFonts w:ascii="Arial Narrow" w:hAnsi="Arial Narrow"/>
        </w:rPr>
        <w:t>wibroizolatorami</w:t>
      </w:r>
      <w:proofErr w:type="spellEnd"/>
      <w:r>
        <w:rPr>
          <w:rFonts w:ascii="Arial Narrow" w:hAnsi="Arial Narrow"/>
        </w:rPr>
        <w:t xml:space="preserve"> 40cm od powierzchni dachu.</w:t>
      </w:r>
      <w:r w:rsidRPr="00EF595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Centralę należy sprężyć z Wentylatorem układu W5</w:t>
      </w:r>
    </w:p>
    <w:p w:rsidR="00EF595E" w:rsidRDefault="00EF595E" w:rsidP="00EF595E">
      <w:pPr>
        <w:ind w:right="-2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obu centralach układami regulującymi przepływ powietrza są urządzenia typu VAV lub CAV. Przed zamówieniem należy opracować układ automatyki współdziałania tych urządzeń z Centralami wentylacyjnymi i </w:t>
      </w:r>
      <w:r w:rsidR="008F4E45">
        <w:rPr>
          <w:rFonts w:ascii="Arial Narrow" w:hAnsi="Arial Narrow"/>
        </w:rPr>
        <w:t>przedstawić do akceptacji progi warunków brzegowych działania poszczególnego rozdziału powietrza.</w:t>
      </w:r>
    </w:p>
    <w:p w:rsidR="00A35C62" w:rsidRDefault="00A35C62" w:rsidP="00EF595E">
      <w:pPr>
        <w:ind w:right="-2"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>Centrale należy zamówić w wersji zewnętrznej i wyposażyć w układ zintegrowanej czerpni i wyrzutni.</w:t>
      </w:r>
    </w:p>
    <w:p w:rsidR="00D7074F" w:rsidRDefault="00D7074F" w:rsidP="00EF595E">
      <w:pPr>
        <w:ind w:right="-2" w:firstLine="709"/>
        <w:jc w:val="both"/>
        <w:rPr>
          <w:rFonts w:ascii="Arial Narrow" w:hAnsi="Arial Narrow"/>
        </w:rPr>
      </w:pPr>
    </w:p>
    <w:p w:rsidR="00D7074F" w:rsidRDefault="00D7074F" w:rsidP="00EF595E">
      <w:pPr>
        <w:ind w:right="-2" w:firstLine="709"/>
        <w:jc w:val="both"/>
        <w:rPr>
          <w:rFonts w:ascii="Arial Narrow" w:hAnsi="Arial Narrow"/>
        </w:rPr>
      </w:pPr>
    </w:p>
    <w:p w:rsidR="00141C12" w:rsidRDefault="00141C12" w:rsidP="0090003A">
      <w:pPr>
        <w:ind w:right="-2" w:firstLine="709"/>
        <w:jc w:val="both"/>
        <w:rPr>
          <w:rFonts w:ascii="Arial Narrow" w:hAnsi="Arial Narrow"/>
        </w:rPr>
      </w:pPr>
    </w:p>
    <w:p w:rsidR="0090003A" w:rsidRPr="00C615F5" w:rsidRDefault="008F4E45" w:rsidP="0090003A">
      <w:pPr>
        <w:pStyle w:val="Podtytu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Pomieszczenia szatni i łaźni. </w:t>
      </w:r>
    </w:p>
    <w:p w:rsidR="0090003A" w:rsidRDefault="0090003A" w:rsidP="0090003A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Pomieszczenie jest wentylowane przez na</w:t>
      </w:r>
      <w:r w:rsidR="00EE1293">
        <w:rPr>
          <w:rFonts w:ascii="Arial Narrow" w:hAnsi="Arial Narrow"/>
        </w:rPr>
        <w:t>w</w:t>
      </w:r>
      <w:r w:rsidRPr="00C615F5">
        <w:rPr>
          <w:rFonts w:ascii="Arial Narrow" w:hAnsi="Arial Narrow"/>
        </w:rPr>
        <w:t>iew z centrali CNW</w:t>
      </w:r>
      <w:r w:rsidR="00A35C62">
        <w:rPr>
          <w:rFonts w:ascii="Arial Narrow" w:hAnsi="Arial Narrow"/>
        </w:rPr>
        <w:t>1</w:t>
      </w:r>
      <w:r w:rsidR="007E2C75">
        <w:rPr>
          <w:rFonts w:ascii="Arial Narrow" w:hAnsi="Arial Narrow"/>
        </w:rPr>
        <w:t xml:space="preserve"> w wykonaniu </w:t>
      </w:r>
      <w:r w:rsidR="008F4E45">
        <w:rPr>
          <w:rFonts w:ascii="Arial Narrow" w:hAnsi="Arial Narrow"/>
        </w:rPr>
        <w:t>dachowym.</w:t>
      </w:r>
      <w:r w:rsidRPr="00C615F5">
        <w:rPr>
          <w:rFonts w:ascii="Arial Narrow" w:hAnsi="Arial Narrow"/>
        </w:rPr>
        <w:t xml:space="preserve"> Dystrybucja powietrza </w:t>
      </w:r>
      <w:r w:rsidR="00EE1293">
        <w:rPr>
          <w:rFonts w:ascii="Arial Narrow" w:hAnsi="Arial Narrow"/>
        </w:rPr>
        <w:t>śwież</w:t>
      </w:r>
      <w:r w:rsidRPr="00C615F5">
        <w:rPr>
          <w:rFonts w:ascii="Arial Narrow" w:hAnsi="Arial Narrow"/>
        </w:rPr>
        <w:t xml:space="preserve">ego realizowana jest poprzez </w:t>
      </w:r>
      <w:proofErr w:type="spellStart"/>
      <w:r w:rsidR="008F4E45">
        <w:rPr>
          <w:rFonts w:ascii="Arial Narrow" w:hAnsi="Arial Narrow"/>
        </w:rPr>
        <w:t>anemosty</w:t>
      </w:r>
      <w:proofErr w:type="spellEnd"/>
      <w:r w:rsidR="008F4E45">
        <w:rPr>
          <w:rFonts w:ascii="Arial Narrow" w:hAnsi="Arial Narrow"/>
        </w:rPr>
        <w:t xml:space="preserve"> nawiewne, zlokalizowane zgodnie z częścią graficzną</w:t>
      </w:r>
      <w:r w:rsidRPr="00C615F5">
        <w:rPr>
          <w:rFonts w:ascii="Arial Narrow" w:hAnsi="Arial Narrow"/>
        </w:rPr>
        <w:t xml:space="preserve"> opracowania. Wywiew powietrza </w:t>
      </w:r>
      <w:r w:rsidR="008F4E45">
        <w:rPr>
          <w:rFonts w:ascii="Arial Narrow" w:hAnsi="Arial Narrow"/>
        </w:rPr>
        <w:t xml:space="preserve">w 50% </w:t>
      </w:r>
      <w:r w:rsidRPr="00C615F5">
        <w:rPr>
          <w:rFonts w:ascii="Arial Narrow" w:hAnsi="Arial Narrow"/>
        </w:rPr>
        <w:t xml:space="preserve">realizowany jest poprzez, </w:t>
      </w:r>
      <w:r w:rsidR="008F4E45">
        <w:rPr>
          <w:rFonts w:ascii="Arial Narrow" w:hAnsi="Arial Narrow"/>
        </w:rPr>
        <w:t>anemosta</w:t>
      </w:r>
      <w:r w:rsidR="000144F7">
        <w:rPr>
          <w:rFonts w:ascii="Arial Narrow" w:hAnsi="Arial Narrow"/>
        </w:rPr>
        <w:t>t</w:t>
      </w:r>
      <w:r w:rsidR="008F4E45">
        <w:rPr>
          <w:rFonts w:ascii="Arial Narrow" w:hAnsi="Arial Narrow"/>
        </w:rPr>
        <w:t xml:space="preserve">y wywiewne </w:t>
      </w:r>
      <w:r w:rsidRPr="00C615F5">
        <w:rPr>
          <w:rFonts w:ascii="Arial Narrow" w:hAnsi="Arial Narrow"/>
        </w:rPr>
        <w:t>zlokalizowan</w:t>
      </w:r>
      <w:r w:rsidR="008F4E45">
        <w:rPr>
          <w:rFonts w:ascii="Arial Narrow" w:hAnsi="Arial Narrow"/>
        </w:rPr>
        <w:t xml:space="preserve">e w pomieszczeniu szatniowym </w:t>
      </w:r>
      <w:r w:rsidR="00DC1FAC">
        <w:rPr>
          <w:rFonts w:ascii="Arial Narrow" w:hAnsi="Arial Narrow"/>
        </w:rPr>
        <w:t xml:space="preserve"> </w:t>
      </w:r>
      <w:r w:rsidR="008F4E45">
        <w:rPr>
          <w:rFonts w:ascii="Arial Narrow" w:hAnsi="Arial Narrow"/>
        </w:rPr>
        <w:t xml:space="preserve">i w 50% przez pomieszczeni mokre łaźni i WC. W budynku </w:t>
      </w:r>
      <w:r w:rsidR="000144F7">
        <w:rPr>
          <w:rFonts w:ascii="Arial Narrow" w:hAnsi="Arial Narrow"/>
        </w:rPr>
        <w:t>rozróżnia</w:t>
      </w:r>
      <w:r w:rsidR="008F4E45">
        <w:rPr>
          <w:rFonts w:ascii="Arial Narrow" w:hAnsi="Arial Narrow"/>
        </w:rPr>
        <w:t xml:space="preserve"> sie cztery strefy szatni. Projekt zakłada agregacje funkcjonalną dwóch kolejnych ze sobą sąsiadujących szatni do </w:t>
      </w:r>
      <w:r w:rsidR="000144F7">
        <w:rPr>
          <w:rFonts w:ascii="Arial Narrow" w:hAnsi="Arial Narrow"/>
        </w:rPr>
        <w:t>wykorzystania</w:t>
      </w:r>
      <w:r w:rsidR="008F4E45">
        <w:rPr>
          <w:rFonts w:ascii="Arial Narrow" w:hAnsi="Arial Narrow"/>
        </w:rPr>
        <w:t xml:space="preserve"> w celu oszczędności energii. Takie użytkowanie pozwoli na zmniejszenie </w:t>
      </w:r>
      <w:r w:rsidR="000144F7">
        <w:rPr>
          <w:rFonts w:ascii="Arial Narrow" w:hAnsi="Arial Narrow"/>
        </w:rPr>
        <w:t>strat ciepła powodowaną nadmierną wentylacją nieużywanych stref szatniowych.</w:t>
      </w:r>
      <w:r w:rsidRPr="00C615F5">
        <w:rPr>
          <w:rFonts w:ascii="Arial Narrow" w:hAnsi="Arial Narrow"/>
        </w:rPr>
        <w:t xml:space="preserve">  </w:t>
      </w:r>
    </w:p>
    <w:p w:rsidR="000144F7" w:rsidRDefault="000144F7" w:rsidP="0090003A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Rozdział powietrza kreowany jest </w:t>
      </w:r>
      <w:r w:rsidR="00A35C62">
        <w:rPr>
          <w:rFonts w:ascii="Arial Narrow" w:hAnsi="Arial Narrow"/>
        </w:rPr>
        <w:t>czujnikiem obecności lub kontaktem załączającym wentylację</w:t>
      </w:r>
      <w:r>
        <w:rPr>
          <w:rFonts w:ascii="Arial Narrow" w:hAnsi="Arial Narrow"/>
        </w:rPr>
        <w:t xml:space="preserve"> w pomieszczeniu  jednej z wewnętrznych szatni dla strony prawej zespołu szatniowego. W celu optymalnego wykorzystania szatni zawsze należy lokować większa grupę ludzi do szatni wewnętrznej zespołu.</w:t>
      </w:r>
    </w:p>
    <w:p w:rsidR="000144F7" w:rsidRPr="00C615F5" w:rsidRDefault="000144F7" w:rsidP="0090003A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przypadku nieużywania drugiego skrajnego /lewego/ zespołu szatni urządzenia typu VAV zamkną się do </w:t>
      </w:r>
      <w:r w:rsidR="00A35C62">
        <w:rPr>
          <w:rFonts w:ascii="Arial Narrow" w:hAnsi="Arial Narrow"/>
        </w:rPr>
        <w:t>10</w:t>
      </w:r>
      <w:r>
        <w:rPr>
          <w:rFonts w:ascii="Arial Narrow" w:hAnsi="Arial Narrow"/>
        </w:rPr>
        <w:t>% przepływu. Powietrze wywiewane z pomieszczeń szatni za pomocą układ</w:t>
      </w:r>
      <w:r w:rsidR="00BB47B2">
        <w:rPr>
          <w:rFonts w:ascii="Arial Narrow" w:hAnsi="Arial Narrow"/>
        </w:rPr>
        <w:t xml:space="preserve">u sanitarnego ograniczy się samoistnie poprzez zwiększenie oporów </w:t>
      </w:r>
    </w:p>
    <w:p w:rsidR="00BB47B2" w:rsidRDefault="00BB47B2" w:rsidP="007E2C75">
      <w:pPr>
        <w:pStyle w:val="Podtytu"/>
        <w:rPr>
          <w:rFonts w:ascii="Arial Narrow" w:hAnsi="Arial Narrow"/>
        </w:rPr>
      </w:pPr>
    </w:p>
    <w:p w:rsidR="007E2C75" w:rsidRPr="00C615F5" w:rsidRDefault="007E2C75" w:rsidP="007E2C75">
      <w:pPr>
        <w:pStyle w:val="Podtytu"/>
        <w:rPr>
          <w:rFonts w:ascii="Arial Narrow" w:hAnsi="Arial Narrow"/>
        </w:rPr>
      </w:pPr>
      <w:r>
        <w:rPr>
          <w:rFonts w:ascii="Arial Narrow" w:hAnsi="Arial Narrow"/>
        </w:rPr>
        <w:t xml:space="preserve">Strefa </w:t>
      </w:r>
      <w:r w:rsidR="009B1EA0">
        <w:rPr>
          <w:rFonts w:ascii="Arial Narrow" w:hAnsi="Arial Narrow"/>
        </w:rPr>
        <w:t>Pomieszczeń</w:t>
      </w:r>
      <w:r w:rsidRPr="00C615F5">
        <w:rPr>
          <w:rFonts w:ascii="Arial Narrow" w:hAnsi="Arial Narrow"/>
        </w:rPr>
        <w:t xml:space="preserve"> </w:t>
      </w:r>
      <w:r w:rsidR="00A35C62">
        <w:rPr>
          <w:rFonts w:ascii="Arial Narrow" w:hAnsi="Arial Narrow"/>
        </w:rPr>
        <w:t>konferencyjnych</w:t>
      </w:r>
    </w:p>
    <w:p w:rsidR="00084246" w:rsidRDefault="007E2C75" w:rsidP="007E2C75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Pomieszczeni</w:t>
      </w:r>
      <w:r w:rsidR="00084246">
        <w:rPr>
          <w:rFonts w:ascii="Arial Narrow" w:hAnsi="Arial Narrow"/>
        </w:rPr>
        <w:t>a</w:t>
      </w:r>
      <w:r w:rsidR="00874C8F">
        <w:rPr>
          <w:rFonts w:ascii="Arial Narrow" w:hAnsi="Arial Narrow"/>
        </w:rPr>
        <w:t xml:space="preserve"> </w:t>
      </w:r>
      <w:r w:rsidR="00084246">
        <w:rPr>
          <w:rFonts w:ascii="Arial Narrow" w:hAnsi="Arial Narrow"/>
        </w:rPr>
        <w:t>są</w:t>
      </w:r>
      <w:r w:rsidRPr="00C615F5">
        <w:rPr>
          <w:rFonts w:ascii="Arial Narrow" w:hAnsi="Arial Narrow"/>
        </w:rPr>
        <w:t xml:space="preserve"> wentylowane przez na</w:t>
      </w:r>
      <w:r>
        <w:rPr>
          <w:rFonts w:ascii="Arial Narrow" w:hAnsi="Arial Narrow"/>
        </w:rPr>
        <w:t>w</w:t>
      </w:r>
      <w:r w:rsidRPr="00C615F5">
        <w:rPr>
          <w:rFonts w:ascii="Arial Narrow" w:hAnsi="Arial Narrow"/>
        </w:rPr>
        <w:t xml:space="preserve">iew </w:t>
      </w:r>
      <w:r w:rsidR="00084246">
        <w:rPr>
          <w:rFonts w:ascii="Arial Narrow" w:hAnsi="Arial Narrow"/>
        </w:rPr>
        <w:t xml:space="preserve">i wywiew </w:t>
      </w:r>
      <w:r w:rsidRPr="00C615F5">
        <w:rPr>
          <w:rFonts w:ascii="Arial Narrow" w:hAnsi="Arial Narrow"/>
        </w:rPr>
        <w:t>z centrali CNW</w:t>
      </w:r>
      <w:r w:rsidR="00A35C62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w wykonaniu </w:t>
      </w:r>
      <w:r w:rsidR="00A35C62">
        <w:rPr>
          <w:rFonts w:ascii="Arial Narrow" w:hAnsi="Arial Narrow"/>
        </w:rPr>
        <w:t>dachowym</w:t>
      </w:r>
      <w:r w:rsidRPr="00C615F5">
        <w:rPr>
          <w:rFonts w:ascii="Arial Narrow" w:hAnsi="Arial Narrow"/>
        </w:rPr>
        <w:t xml:space="preserve">. Dystrybucja powietrza </w:t>
      </w:r>
      <w:r>
        <w:rPr>
          <w:rFonts w:ascii="Arial Narrow" w:hAnsi="Arial Narrow"/>
        </w:rPr>
        <w:t>śwież</w:t>
      </w:r>
      <w:r w:rsidRPr="00C615F5">
        <w:rPr>
          <w:rFonts w:ascii="Arial Narrow" w:hAnsi="Arial Narrow"/>
        </w:rPr>
        <w:t xml:space="preserve">ego realizowana jest poprzez </w:t>
      </w:r>
      <w:r w:rsidR="00084246">
        <w:rPr>
          <w:rFonts w:ascii="Arial Narrow" w:hAnsi="Arial Narrow"/>
        </w:rPr>
        <w:t>anemostaty</w:t>
      </w:r>
      <w:r w:rsidRPr="00C615F5">
        <w:rPr>
          <w:rFonts w:ascii="Arial Narrow" w:hAnsi="Arial Narrow"/>
        </w:rPr>
        <w:t>, zlokalizowan</w:t>
      </w:r>
      <w:r>
        <w:rPr>
          <w:rFonts w:ascii="Arial Narrow" w:hAnsi="Arial Narrow"/>
        </w:rPr>
        <w:t>e</w:t>
      </w:r>
      <w:r w:rsidRPr="00C615F5">
        <w:rPr>
          <w:rFonts w:ascii="Arial Narrow" w:hAnsi="Arial Narrow"/>
        </w:rPr>
        <w:t xml:space="preserve"> na kana</w:t>
      </w:r>
      <w:r>
        <w:rPr>
          <w:rFonts w:ascii="Arial Narrow" w:hAnsi="Arial Narrow"/>
        </w:rPr>
        <w:t>łach</w:t>
      </w:r>
      <w:r w:rsidR="00874C8F">
        <w:rPr>
          <w:rFonts w:ascii="Arial Narrow" w:hAnsi="Arial Narrow"/>
        </w:rPr>
        <w:t xml:space="preserve"> </w:t>
      </w:r>
      <w:r w:rsidR="00341D49">
        <w:rPr>
          <w:rFonts w:ascii="Arial Narrow" w:hAnsi="Arial Narrow"/>
        </w:rPr>
        <w:t>okrągłych</w:t>
      </w:r>
      <w:r w:rsidR="00874C8F">
        <w:rPr>
          <w:rFonts w:ascii="Arial Narrow" w:hAnsi="Arial Narrow"/>
        </w:rPr>
        <w:t>, zgodnie z częścią graficzną</w:t>
      </w:r>
      <w:r w:rsidRPr="00C615F5">
        <w:rPr>
          <w:rFonts w:ascii="Arial Narrow" w:hAnsi="Arial Narrow"/>
        </w:rPr>
        <w:t xml:space="preserve"> opracowania.</w:t>
      </w:r>
      <w:r w:rsidR="00874C8F">
        <w:rPr>
          <w:rFonts w:ascii="Arial Narrow" w:hAnsi="Arial Narrow"/>
        </w:rPr>
        <w:t xml:space="preserve"> </w:t>
      </w:r>
      <w:r w:rsidRPr="00C615F5">
        <w:rPr>
          <w:rFonts w:ascii="Arial Narrow" w:hAnsi="Arial Narrow"/>
        </w:rPr>
        <w:t xml:space="preserve">Wywiew powietrza realizowany jest poprzez, </w:t>
      </w:r>
      <w:r w:rsidR="00084246">
        <w:rPr>
          <w:rFonts w:ascii="Arial Narrow" w:hAnsi="Arial Narrow"/>
        </w:rPr>
        <w:t>anemostaty zlokalizowane</w:t>
      </w:r>
      <w:r w:rsidR="00F94057">
        <w:rPr>
          <w:rFonts w:ascii="Arial Narrow" w:hAnsi="Arial Narrow"/>
        </w:rPr>
        <w:t xml:space="preserve"> na kanale wywiewnym </w:t>
      </w:r>
      <w:r w:rsidR="00084246">
        <w:rPr>
          <w:rFonts w:ascii="Arial Narrow" w:hAnsi="Arial Narrow"/>
        </w:rPr>
        <w:t>oraz przez pomieszczenie</w:t>
      </w:r>
      <w:r w:rsidRPr="00C615F5">
        <w:rPr>
          <w:rFonts w:ascii="Arial Narrow" w:hAnsi="Arial Narrow"/>
        </w:rPr>
        <w:t xml:space="preserve"> węzła sanitarnego</w:t>
      </w:r>
      <w:r w:rsidR="00084246">
        <w:rPr>
          <w:rFonts w:ascii="Arial Narrow" w:hAnsi="Arial Narrow"/>
        </w:rPr>
        <w:t>.</w:t>
      </w:r>
    </w:p>
    <w:p w:rsidR="00A35C62" w:rsidRPr="00C615F5" w:rsidRDefault="00A35C62" w:rsidP="00A35C62">
      <w:pPr>
        <w:pStyle w:val="Podtytu"/>
        <w:rPr>
          <w:rFonts w:ascii="Arial Narrow" w:hAnsi="Arial Narrow"/>
        </w:rPr>
      </w:pPr>
      <w:r>
        <w:rPr>
          <w:rFonts w:ascii="Arial Narrow" w:hAnsi="Arial Narrow"/>
        </w:rPr>
        <w:t>Strefa Pomieszczeń</w:t>
      </w:r>
      <w:r w:rsidRPr="00C615F5">
        <w:rPr>
          <w:rFonts w:ascii="Arial Narrow" w:hAnsi="Arial Narrow"/>
        </w:rPr>
        <w:t xml:space="preserve"> </w:t>
      </w:r>
      <w:r w:rsidR="00F94057">
        <w:rPr>
          <w:rFonts w:ascii="Arial Narrow" w:hAnsi="Arial Narrow"/>
        </w:rPr>
        <w:t>biurowo</w:t>
      </w:r>
      <w:r>
        <w:rPr>
          <w:rFonts w:ascii="Arial Narrow" w:hAnsi="Arial Narrow"/>
        </w:rPr>
        <w:t>-socjalnych</w:t>
      </w:r>
    </w:p>
    <w:p w:rsidR="00A35C62" w:rsidRDefault="00A35C62" w:rsidP="00A35C62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Pomieszczeni</w:t>
      </w:r>
      <w:r>
        <w:rPr>
          <w:rFonts w:ascii="Arial Narrow" w:hAnsi="Arial Narrow"/>
        </w:rPr>
        <w:t>a są</w:t>
      </w:r>
      <w:r w:rsidRPr="00C615F5">
        <w:rPr>
          <w:rFonts w:ascii="Arial Narrow" w:hAnsi="Arial Narrow"/>
        </w:rPr>
        <w:t xml:space="preserve"> wentylowane przez na</w:t>
      </w:r>
      <w:r>
        <w:rPr>
          <w:rFonts w:ascii="Arial Narrow" w:hAnsi="Arial Narrow"/>
        </w:rPr>
        <w:t>w</w:t>
      </w:r>
      <w:r w:rsidRPr="00C615F5">
        <w:rPr>
          <w:rFonts w:ascii="Arial Narrow" w:hAnsi="Arial Narrow"/>
        </w:rPr>
        <w:t xml:space="preserve">iew </w:t>
      </w:r>
      <w:r>
        <w:rPr>
          <w:rFonts w:ascii="Arial Narrow" w:hAnsi="Arial Narrow"/>
        </w:rPr>
        <w:t xml:space="preserve">i wywiew </w:t>
      </w:r>
      <w:r w:rsidRPr="00C615F5">
        <w:rPr>
          <w:rFonts w:ascii="Arial Narrow" w:hAnsi="Arial Narrow"/>
        </w:rPr>
        <w:t>z centrali CNW</w:t>
      </w:r>
      <w:r>
        <w:rPr>
          <w:rFonts w:ascii="Arial Narrow" w:hAnsi="Arial Narrow"/>
        </w:rPr>
        <w:t>1 w wykonaniu dachowym</w:t>
      </w:r>
      <w:r w:rsidRPr="00C615F5">
        <w:rPr>
          <w:rFonts w:ascii="Arial Narrow" w:hAnsi="Arial Narrow"/>
        </w:rPr>
        <w:t xml:space="preserve">. Dystrybucja powietrza </w:t>
      </w:r>
      <w:r>
        <w:rPr>
          <w:rFonts w:ascii="Arial Narrow" w:hAnsi="Arial Narrow"/>
        </w:rPr>
        <w:t>śwież</w:t>
      </w:r>
      <w:r w:rsidRPr="00C615F5">
        <w:rPr>
          <w:rFonts w:ascii="Arial Narrow" w:hAnsi="Arial Narrow"/>
        </w:rPr>
        <w:t xml:space="preserve">ego realizowana jest poprzez </w:t>
      </w:r>
      <w:r>
        <w:rPr>
          <w:rFonts w:ascii="Arial Narrow" w:hAnsi="Arial Narrow"/>
        </w:rPr>
        <w:t>anemostaty</w:t>
      </w:r>
      <w:r w:rsidRPr="00C615F5">
        <w:rPr>
          <w:rFonts w:ascii="Arial Narrow" w:hAnsi="Arial Narrow"/>
        </w:rPr>
        <w:t>, zlokalizowan</w:t>
      </w:r>
      <w:r>
        <w:rPr>
          <w:rFonts w:ascii="Arial Narrow" w:hAnsi="Arial Narrow"/>
        </w:rPr>
        <w:t>e</w:t>
      </w:r>
      <w:r w:rsidRPr="00C615F5">
        <w:rPr>
          <w:rFonts w:ascii="Arial Narrow" w:hAnsi="Arial Narrow"/>
        </w:rPr>
        <w:t xml:space="preserve"> na kana</w:t>
      </w:r>
      <w:r>
        <w:rPr>
          <w:rFonts w:ascii="Arial Narrow" w:hAnsi="Arial Narrow"/>
        </w:rPr>
        <w:t>łach okrągłych, zgodnie z częścią graficzną</w:t>
      </w:r>
      <w:r w:rsidRPr="00C615F5">
        <w:rPr>
          <w:rFonts w:ascii="Arial Narrow" w:hAnsi="Arial Narrow"/>
        </w:rPr>
        <w:t xml:space="preserve"> opracowania.</w:t>
      </w:r>
      <w:r>
        <w:rPr>
          <w:rFonts w:ascii="Arial Narrow" w:hAnsi="Arial Narrow"/>
        </w:rPr>
        <w:t xml:space="preserve"> </w:t>
      </w:r>
      <w:r w:rsidRPr="00C615F5">
        <w:rPr>
          <w:rFonts w:ascii="Arial Narrow" w:hAnsi="Arial Narrow"/>
        </w:rPr>
        <w:t xml:space="preserve">Wywiew powietrza realizowany jest poprzez, </w:t>
      </w:r>
      <w:r>
        <w:rPr>
          <w:rFonts w:ascii="Arial Narrow" w:hAnsi="Arial Narrow"/>
        </w:rPr>
        <w:t>anemostaty zlokalizowane</w:t>
      </w:r>
      <w:r w:rsidRPr="00C615F5">
        <w:rPr>
          <w:rFonts w:ascii="Arial Narrow" w:hAnsi="Arial Narrow"/>
        </w:rPr>
        <w:t xml:space="preserve"> na kanale wywiewnym</w:t>
      </w:r>
      <w:r>
        <w:rPr>
          <w:rFonts w:ascii="Arial Narrow" w:hAnsi="Arial Narrow"/>
        </w:rPr>
        <w:t xml:space="preserve"> oraz przez pomieszczenie</w:t>
      </w:r>
      <w:r w:rsidRPr="00C615F5">
        <w:rPr>
          <w:rFonts w:ascii="Arial Narrow" w:hAnsi="Arial Narrow"/>
        </w:rPr>
        <w:t xml:space="preserve"> węzła sanitarnego</w:t>
      </w:r>
      <w:r>
        <w:rPr>
          <w:rFonts w:ascii="Arial Narrow" w:hAnsi="Arial Narrow"/>
        </w:rPr>
        <w:t>.</w:t>
      </w:r>
    </w:p>
    <w:p w:rsidR="00D7074F" w:rsidRPr="00C615F5" w:rsidRDefault="00D7074F" w:rsidP="00D7074F">
      <w:pPr>
        <w:pStyle w:val="Podtytu"/>
        <w:rPr>
          <w:rFonts w:ascii="Arial Narrow" w:hAnsi="Arial Narrow"/>
        </w:rPr>
      </w:pPr>
      <w:r>
        <w:rPr>
          <w:rFonts w:ascii="Arial Narrow" w:hAnsi="Arial Narrow"/>
        </w:rPr>
        <w:t>Strefa kotłowni</w:t>
      </w:r>
    </w:p>
    <w:p w:rsidR="00D7074F" w:rsidRDefault="00D7074F" w:rsidP="00D7074F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Pomieszczeni</w:t>
      </w:r>
      <w:r>
        <w:rPr>
          <w:rFonts w:ascii="Arial Narrow" w:hAnsi="Arial Narrow"/>
        </w:rPr>
        <w:t xml:space="preserve">a jest wentylowane grawitacyjnie. Nawiew powietrza </w:t>
      </w:r>
      <w:proofErr w:type="spellStart"/>
      <w:r>
        <w:rPr>
          <w:rFonts w:ascii="Arial Narrow" w:hAnsi="Arial Narrow"/>
        </w:rPr>
        <w:t>prz</w:t>
      </w:r>
      <w:proofErr w:type="spellEnd"/>
      <w:r>
        <w:rPr>
          <w:rFonts w:ascii="Arial Narrow" w:hAnsi="Arial Narrow"/>
        </w:rPr>
        <w:t xml:space="preserve"> drzwi zewnętrzne , wywiew przez kanał wyrzutowy zwieńczony dachową nasadą grawitacyjną. </w:t>
      </w:r>
      <w:r w:rsidRPr="00C615F5">
        <w:rPr>
          <w:rFonts w:ascii="Arial Narrow" w:hAnsi="Arial Narrow"/>
        </w:rPr>
        <w:t xml:space="preserve"> Dystrybucja powietrza </w:t>
      </w:r>
      <w:r>
        <w:rPr>
          <w:rFonts w:ascii="Arial Narrow" w:hAnsi="Arial Narrow"/>
        </w:rPr>
        <w:t>śwież</w:t>
      </w:r>
      <w:r w:rsidRPr="00C615F5">
        <w:rPr>
          <w:rFonts w:ascii="Arial Narrow" w:hAnsi="Arial Narrow"/>
        </w:rPr>
        <w:t xml:space="preserve">ego realizowana jest poprzez </w:t>
      </w:r>
      <w:r>
        <w:rPr>
          <w:rFonts w:ascii="Arial Narrow" w:hAnsi="Arial Narrow"/>
        </w:rPr>
        <w:t>kratki w ścianach pomieszczeń.</w:t>
      </w:r>
      <w:r w:rsidRPr="00C615F5">
        <w:rPr>
          <w:rFonts w:ascii="Arial Narrow" w:hAnsi="Arial Narrow"/>
        </w:rPr>
        <w:t xml:space="preserve"> </w:t>
      </w:r>
    </w:p>
    <w:p w:rsidR="00C62403" w:rsidRDefault="00C62403" w:rsidP="00C62403">
      <w:pPr>
        <w:ind w:firstLine="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Lokalizacja </w:t>
      </w:r>
      <w:proofErr w:type="spellStart"/>
      <w:r>
        <w:rPr>
          <w:rFonts w:ascii="Arial Narrow" w:hAnsi="Arial Narrow"/>
        </w:rPr>
        <w:t>wywietrzak</w:t>
      </w:r>
      <w:r w:rsidR="00D7074F">
        <w:rPr>
          <w:rFonts w:ascii="Arial Narrow" w:hAnsi="Arial Narrow"/>
        </w:rPr>
        <w:t>a</w:t>
      </w:r>
      <w:proofErr w:type="spellEnd"/>
      <w:r>
        <w:rPr>
          <w:rFonts w:ascii="Arial Narrow" w:hAnsi="Arial Narrow"/>
        </w:rPr>
        <w:t xml:space="preserve"> wg dokumentacji graficznej opracowania.</w:t>
      </w:r>
    </w:p>
    <w:p w:rsidR="0090003A" w:rsidRPr="00C615F5" w:rsidRDefault="0090003A" w:rsidP="0090003A">
      <w:pPr>
        <w:pStyle w:val="Podtytu"/>
        <w:rPr>
          <w:rFonts w:ascii="Arial Narrow" w:hAnsi="Arial Narrow"/>
        </w:rPr>
      </w:pPr>
      <w:r w:rsidRPr="00C615F5">
        <w:rPr>
          <w:rFonts w:ascii="Arial Narrow" w:hAnsi="Arial Narrow"/>
        </w:rPr>
        <w:t>Pomieszczeni</w:t>
      </w:r>
      <w:r w:rsidR="00554C02">
        <w:rPr>
          <w:rFonts w:ascii="Arial Narrow" w:hAnsi="Arial Narrow"/>
        </w:rPr>
        <w:t>a</w:t>
      </w:r>
      <w:r w:rsidRPr="00C615F5">
        <w:rPr>
          <w:rFonts w:ascii="Arial Narrow" w:hAnsi="Arial Narrow"/>
        </w:rPr>
        <w:t xml:space="preserve"> </w:t>
      </w:r>
      <w:r w:rsidR="00805274">
        <w:rPr>
          <w:rFonts w:ascii="Arial Narrow" w:hAnsi="Arial Narrow"/>
        </w:rPr>
        <w:t>węzłów sanitarnych</w:t>
      </w:r>
    </w:p>
    <w:p w:rsidR="00DB73B2" w:rsidRDefault="0090003A" w:rsidP="0090003A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Pomieszczeni</w:t>
      </w:r>
      <w:r w:rsidR="00805274">
        <w:rPr>
          <w:rFonts w:ascii="Arial Narrow" w:hAnsi="Arial Narrow"/>
        </w:rPr>
        <w:t>a</w:t>
      </w:r>
      <w:r w:rsidR="00BA705C">
        <w:rPr>
          <w:rFonts w:ascii="Arial Narrow" w:hAnsi="Arial Narrow"/>
        </w:rPr>
        <w:t xml:space="preserve"> </w:t>
      </w:r>
      <w:r w:rsidR="00805274">
        <w:rPr>
          <w:rFonts w:ascii="Arial Narrow" w:hAnsi="Arial Narrow"/>
        </w:rPr>
        <w:t>sanitarne</w:t>
      </w:r>
      <w:r w:rsidRPr="00C615F5">
        <w:rPr>
          <w:rFonts w:ascii="Arial Narrow" w:hAnsi="Arial Narrow"/>
        </w:rPr>
        <w:t xml:space="preserve"> wentylowane przez </w:t>
      </w:r>
      <w:r w:rsidR="00F94057">
        <w:rPr>
          <w:rFonts w:ascii="Arial Narrow" w:hAnsi="Arial Narrow"/>
        </w:rPr>
        <w:t>kompensacje powietrza nawiewanego z Central wentylacyjnych</w:t>
      </w:r>
      <w:r w:rsidR="00805274">
        <w:rPr>
          <w:rFonts w:ascii="Arial Narrow" w:hAnsi="Arial Narrow"/>
        </w:rPr>
        <w:t>. Dystrybucja powietrza śwież</w:t>
      </w:r>
      <w:r w:rsidRPr="00C615F5">
        <w:rPr>
          <w:rFonts w:ascii="Arial Narrow" w:hAnsi="Arial Narrow"/>
        </w:rPr>
        <w:t xml:space="preserve">ego realizowana jest poprzez </w:t>
      </w:r>
      <w:r w:rsidR="00BA705C">
        <w:rPr>
          <w:rFonts w:ascii="Arial Narrow" w:hAnsi="Arial Narrow"/>
        </w:rPr>
        <w:t>podcię</w:t>
      </w:r>
      <w:r w:rsidR="00805274">
        <w:rPr>
          <w:rFonts w:ascii="Arial Narrow" w:hAnsi="Arial Narrow"/>
        </w:rPr>
        <w:t>cia w drzwiach lub kratki transferowe. Wywiew powietrza realizowany jest poprzez anemostaty, otwarte do przestrzeni pomieszcz</w:t>
      </w:r>
      <w:r w:rsidR="00BA705C">
        <w:rPr>
          <w:rFonts w:ascii="Arial Narrow" w:hAnsi="Arial Narrow"/>
        </w:rPr>
        <w:t>enia poprzez sufity podwieszane, połączone instalacją</w:t>
      </w:r>
      <w:r w:rsidR="00DB73B2">
        <w:rPr>
          <w:rFonts w:ascii="Arial Narrow" w:hAnsi="Arial Narrow"/>
        </w:rPr>
        <w:t xml:space="preserve"> </w:t>
      </w:r>
      <w:r w:rsidR="00BA705C">
        <w:rPr>
          <w:rFonts w:ascii="Arial Narrow" w:hAnsi="Arial Narrow"/>
        </w:rPr>
        <w:t>kanałową</w:t>
      </w:r>
      <w:r w:rsidR="00DB73B2">
        <w:rPr>
          <w:rFonts w:ascii="Arial Narrow" w:hAnsi="Arial Narrow"/>
        </w:rPr>
        <w:t xml:space="preserve"> z wentylator</w:t>
      </w:r>
      <w:r w:rsidR="00BA705C">
        <w:rPr>
          <w:rFonts w:ascii="Arial Narrow" w:hAnsi="Arial Narrow"/>
        </w:rPr>
        <w:t xml:space="preserve">em kanałowym </w:t>
      </w:r>
      <w:r w:rsidR="00554C02">
        <w:rPr>
          <w:rFonts w:ascii="Arial Narrow" w:hAnsi="Arial Narrow"/>
        </w:rPr>
        <w:t>/</w:t>
      </w:r>
      <w:r w:rsidR="00F94057">
        <w:rPr>
          <w:rFonts w:ascii="Arial Narrow" w:hAnsi="Arial Narrow"/>
        </w:rPr>
        <w:t>układu wentylatora dachowego W3 i W5</w:t>
      </w:r>
      <w:r w:rsidR="00554C02">
        <w:rPr>
          <w:rFonts w:ascii="Arial Narrow" w:hAnsi="Arial Narrow"/>
        </w:rPr>
        <w:t>/</w:t>
      </w:r>
      <w:r w:rsidR="00F94057">
        <w:rPr>
          <w:rFonts w:ascii="Arial Narrow" w:hAnsi="Arial Narrow"/>
        </w:rPr>
        <w:t>.</w:t>
      </w:r>
      <w:r w:rsidR="00DB73B2">
        <w:rPr>
          <w:rFonts w:ascii="Arial Narrow" w:hAnsi="Arial Narrow"/>
        </w:rPr>
        <w:t xml:space="preserve"> </w:t>
      </w:r>
    </w:p>
    <w:p w:rsidR="0090003A" w:rsidRPr="00AC4E56" w:rsidRDefault="0090003A" w:rsidP="00AC4E5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23" w:name="_Toc468983317"/>
      <w:bookmarkStart w:id="124" w:name="_Toc26905262"/>
      <w:r w:rsidRPr="00AC4E56">
        <w:rPr>
          <w:rFonts w:ascii="Arial Narrow" w:hAnsi="Arial Narrow" w:cs="Arial Narrow CE"/>
        </w:rPr>
        <w:t>Wytyczne branżowe</w:t>
      </w:r>
      <w:bookmarkEnd w:id="123"/>
      <w:bookmarkEnd w:id="124"/>
    </w:p>
    <w:p w:rsidR="0090003A" w:rsidRPr="00C615F5" w:rsidRDefault="0090003A" w:rsidP="00F11209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 xml:space="preserve">Powietrze, w strefie za tłumikami, rozprowadzane jest kanałami wentylacyjnymi ocynkowanymi. Kanały nawiewne i wywiewne wykonane będą z kanałów prostokątnych </w:t>
      </w:r>
      <w:r w:rsidR="00F11209">
        <w:rPr>
          <w:rFonts w:ascii="Arial Narrow" w:hAnsi="Arial Narrow"/>
        </w:rPr>
        <w:t xml:space="preserve">lub </w:t>
      </w:r>
      <w:r w:rsidRPr="00C615F5">
        <w:rPr>
          <w:rFonts w:ascii="Arial Narrow" w:hAnsi="Arial Narrow"/>
        </w:rPr>
        <w:t xml:space="preserve">z rur Spiro. </w:t>
      </w:r>
    </w:p>
    <w:p w:rsidR="0090003A" w:rsidRPr="00C615F5" w:rsidRDefault="0090003A" w:rsidP="00F11209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Ilość powietrza dostarczana do pomieszczeń biurowych przeliczona została z dwóch kryteriów: 20m</w:t>
      </w:r>
      <w:r w:rsidRPr="00C615F5">
        <w:rPr>
          <w:rFonts w:ascii="Arial Narrow" w:hAnsi="Arial Narrow"/>
          <w:vertAlign w:val="superscript"/>
        </w:rPr>
        <w:t>3</w:t>
      </w:r>
      <w:r w:rsidRPr="00C615F5">
        <w:rPr>
          <w:rFonts w:ascii="Arial Narrow" w:hAnsi="Arial Narrow"/>
        </w:rPr>
        <w:t xml:space="preserve">/h świeżego powietrza przypadającego na jedną osobę oraz wymaganej minimalnej krotności wymian. </w:t>
      </w:r>
    </w:p>
    <w:p w:rsidR="0090003A" w:rsidRPr="00C615F5" w:rsidRDefault="0090003A" w:rsidP="00F11209">
      <w:pPr>
        <w:ind w:firstLine="709"/>
        <w:jc w:val="both"/>
        <w:rPr>
          <w:rFonts w:ascii="Arial Narrow" w:hAnsi="Arial Narrow"/>
        </w:rPr>
      </w:pPr>
      <w:r w:rsidRPr="00C615F5">
        <w:rPr>
          <w:rFonts w:ascii="Arial Narrow" w:hAnsi="Arial Narrow"/>
        </w:rPr>
        <w:t>Ilość powietrza usuwanego z pomieszczeń węzła sanitarnego przeliczona została z kryterium 50m</w:t>
      </w:r>
      <w:r w:rsidRPr="00C615F5">
        <w:rPr>
          <w:rFonts w:ascii="Arial Narrow" w:hAnsi="Arial Narrow"/>
          <w:vertAlign w:val="superscript"/>
        </w:rPr>
        <w:t>3</w:t>
      </w:r>
      <w:r w:rsidRPr="00C615F5">
        <w:rPr>
          <w:rFonts w:ascii="Arial Narrow" w:hAnsi="Arial Narrow"/>
        </w:rPr>
        <w:t>/h z okolic misek ustępowych</w:t>
      </w:r>
      <w:r w:rsidR="00F94057">
        <w:rPr>
          <w:rFonts w:ascii="Arial Narrow" w:hAnsi="Arial Narrow"/>
        </w:rPr>
        <w:t xml:space="preserve"> i pryszniców</w:t>
      </w:r>
      <w:r w:rsidRPr="00C615F5">
        <w:rPr>
          <w:rFonts w:ascii="Arial Narrow" w:hAnsi="Arial Narrow"/>
        </w:rPr>
        <w:t xml:space="preserve"> i 30m3/h z okolic pisuarów. </w:t>
      </w:r>
    </w:p>
    <w:p w:rsidR="0090003A" w:rsidRPr="00AC4E56" w:rsidRDefault="0090003A" w:rsidP="00AC4E5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25" w:name="_Toc318726719"/>
      <w:bookmarkStart w:id="126" w:name="_Toc468983318"/>
      <w:bookmarkStart w:id="127" w:name="_Toc26905263"/>
      <w:r w:rsidRPr="00AC4E56">
        <w:rPr>
          <w:rFonts w:ascii="Arial Narrow" w:hAnsi="Arial Narrow" w:cs="Arial Narrow CE"/>
        </w:rPr>
        <w:lastRenderedPageBreak/>
        <w:t>Automatyka – sterowanie</w:t>
      </w:r>
      <w:bookmarkEnd w:id="125"/>
      <w:bookmarkEnd w:id="126"/>
      <w:bookmarkEnd w:id="127"/>
    </w:p>
    <w:p w:rsidR="0090003A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Zaprojektowane centrale są elementami powszechnie dostępnymi i nie wymagają długiego czasu oczekiwania. </w:t>
      </w:r>
    </w:p>
    <w:p w:rsidR="00F11209" w:rsidRDefault="00F11209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>
        <w:rPr>
          <w:rFonts w:ascii="Arial Narrow" w:hAnsi="Arial Narrow"/>
          <w:kern w:val="16"/>
        </w:rPr>
        <w:t>Centrala CNW1 wymaga automatyki umożliwiającej pracę w cyklu – ciągłym maksymalnym oraz w układzie minimalnego wydatku w czasie przerwy w pracy.</w:t>
      </w:r>
      <w:r w:rsidR="00F94057">
        <w:rPr>
          <w:rFonts w:ascii="Arial Narrow" w:hAnsi="Arial Narrow"/>
          <w:kern w:val="16"/>
        </w:rPr>
        <w:t xml:space="preserve"> Wymaga możliwości współistnienia z urządzeniami regulacji przepływu typu VAV oraz możliwości przekazywania napięcia na wentylator W3. Przy postoju centrali - minimalnego przepływu /wymagane 10%/  układ W3 redukuje swoją wydajność do 20% przepływu.</w:t>
      </w:r>
    </w:p>
    <w:p w:rsidR="00F94057" w:rsidRDefault="00F94057" w:rsidP="00F94057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>
        <w:rPr>
          <w:rFonts w:ascii="Arial Narrow" w:hAnsi="Arial Narrow"/>
          <w:kern w:val="16"/>
        </w:rPr>
        <w:t xml:space="preserve">Centrala CNW2 wymaga automatyki umożliwiającej pracę w cyklu – ciągłym maksymalnym oraz w układzie minimalnego wydatku w czasie przerwy w pracy. Wymaga możliwości współistnienia z urządzeniami regulacji przepływu typu VAV, CAV oraz możliwości przekazywania napięcia na wentylator W3. Przy postoju centrali - minimalnego przepływu /wymagane 10%/  układ W5 redukuje swoją wydajność do 20% przepływu. </w:t>
      </w:r>
    </w:p>
    <w:p w:rsidR="00F94057" w:rsidRDefault="004C2379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>
        <w:rPr>
          <w:rFonts w:ascii="Arial Narrow" w:hAnsi="Arial Narrow"/>
          <w:kern w:val="16"/>
        </w:rPr>
        <w:t>W godzinach nocnych central</w:t>
      </w:r>
      <w:r w:rsidR="00D7074F">
        <w:rPr>
          <w:rFonts w:ascii="Arial Narrow" w:hAnsi="Arial Narrow"/>
          <w:kern w:val="16"/>
        </w:rPr>
        <w:t>a</w:t>
      </w:r>
      <w:r>
        <w:rPr>
          <w:rFonts w:ascii="Arial Narrow" w:hAnsi="Arial Narrow"/>
          <w:kern w:val="16"/>
        </w:rPr>
        <w:t xml:space="preserve"> i Wentylator</w:t>
      </w:r>
      <w:r w:rsidR="00D7074F">
        <w:rPr>
          <w:rFonts w:ascii="Arial Narrow" w:hAnsi="Arial Narrow"/>
          <w:kern w:val="16"/>
        </w:rPr>
        <w:t>y</w:t>
      </w:r>
      <w:r>
        <w:rPr>
          <w:rFonts w:ascii="Arial Narrow" w:hAnsi="Arial Narrow"/>
          <w:kern w:val="16"/>
        </w:rPr>
        <w:t xml:space="preserve"> pracują 2x10 min/h</w:t>
      </w:r>
    </w:p>
    <w:p w:rsidR="00F11209" w:rsidRPr="00C615F5" w:rsidRDefault="00F11209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Uwagi: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Wykonanie okablowania sterowniczego, dla wszystkich systemów jest po stronie Wykonawcy instalacji wentylacyjnej.</w:t>
      </w:r>
    </w:p>
    <w:p w:rsidR="0090003A" w:rsidRPr="00AC4E56" w:rsidRDefault="0090003A" w:rsidP="00AC4E5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28" w:name="_Toc441156135"/>
      <w:bookmarkStart w:id="129" w:name="_Toc468983319"/>
      <w:bookmarkStart w:id="130" w:name="_Toc26905264"/>
      <w:r w:rsidRPr="00AC4E56">
        <w:rPr>
          <w:rFonts w:ascii="Arial Narrow" w:hAnsi="Arial Narrow" w:cs="Arial Narrow CE"/>
        </w:rPr>
        <w:t>Montaż urządzeń i instalacji</w:t>
      </w:r>
      <w:bookmarkEnd w:id="128"/>
      <w:bookmarkEnd w:id="129"/>
      <w:bookmarkEnd w:id="130"/>
    </w:p>
    <w:p w:rsidR="0090003A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>
        <w:rPr>
          <w:rFonts w:ascii="Arial Narrow" w:hAnsi="Arial Narrow"/>
          <w:b/>
          <w:kern w:val="16"/>
        </w:rPr>
        <w:t>Montaż urządzeń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Montaż wszystkich urządzeń wykonać zgodnie z DTR poszczególnych urządzeń. Przewidzieć właściwy harmonogram montażu urządzeń, tak aby prace wykonywać bez użycia specjalistycznych maszyn. 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Urządzenia wewnętrzne podwieszać w sposób trwały i pewny oraz eliminujący możliwość przenoszenia drgań od urządzeń do konstrukcji – mocować przy pomocy specjalnych łączników, z przekładką dźwiękochłonną filcową lub gumową. W każdym przypadku mocowania urządzeń przestrzegać zaleceń konstruktora co do sposobu mocowania do poszczególnych elementów konstrukcji.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Po zamontowaniu termostatów oraz innych elementów, należy je opisać trwale i w sposób czytelny. W przypadku zastosowania innej konstrukcji niż w standardzie oraz stosując inną wysokość montażu poszczególnych urządzeń należy to uzgodnić.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bookmarkStart w:id="131" w:name="_Toc320003951"/>
      <w:bookmarkStart w:id="132" w:name="_Toc322694252"/>
      <w:bookmarkStart w:id="133" w:name="_Toc325630816"/>
      <w:r w:rsidRPr="00C615F5">
        <w:rPr>
          <w:rFonts w:ascii="Arial Narrow" w:hAnsi="Arial Narrow"/>
          <w:kern w:val="16"/>
        </w:rPr>
        <w:t>Zabudowa sufitu podwieszanego w rejonach montażu urządzeń i przepustnic regulacyjnych powinna zapewnić dostęp dla konserwacji a jednocześnie posiadać wysoką izolacyjność akustyczną.</w:t>
      </w:r>
      <w:bookmarkEnd w:id="131"/>
      <w:bookmarkEnd w:id="132"/>
      <w:bookmarkEnd w:id="133"/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Urządzenia na dachu należy posadowić w sposób nie blokujący przepływu wody. Niedopuszczalne jest gromadzenie wody pod urządzeniami.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b/>
          <w:kern w:val="16"/>
        </w:rPr>
      </w:pPr>
      <w:r>
        <w:rPr>
          <w:rFonts w:ascii="Arial Narrow" w:hAnsi="Arial Narrow"/>
          <w:b/>
          <w:kern w:val="16"/>
        </w:rPr>
        <w:t xml:space="preserve">Montaż  </w:t>
      </w:r>
      <w:r w:rsidRPr="00C615F5">
        <w:rPr>
          <w:rFonts w:ascii="Arial Narrow" w:hAnsi="Arial Narrow"/>
          <w:b/>
          <w:kern w:val="16"/>
        </w:rPr>
        <w:t>Instalacj</w:t>
      </w:r>
      <w:r>
        <w:rPr>
          <w:rFonts w:ascii="Arial Narrow" w:hAnsi="Arial Narrow"/>
          <w:b/>
          <w:kern w:val="16"/>
        </w:rPr>
        <w:t>i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Kanały przed tłumikami wykonać z materiałów wygłuszających, oraz obudować je blachą ocynkowaną.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Wszystkie kanały za tłumikami wentylacyjnymi wykonać z ocynkowanej blachy stalowej.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Kanały wentylacyjne wykonać i zmontować w klasie szczelności A (PN-B-76001:1996, PN-B-76002:1996, PN-B-03434:1999) z blach stalowych ocynkowanych (przewody o przekroju okrągłym wykonane z blachy ocynkowanej zwiniętej spiralnie). Grubości blach na kanały przyjmować tak, aby przewody poddane działaniu różnicy założonych ciśnień roboczych nie wykazywały słyszalnych odkształceń płaszcza ani widocznych ugięć przewodów między podporami. 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Instalacje podczas swojego przebiegu powinny być oznakowane symbolem systemu i kierunkiem przepływu. W miejscach lokalizacji przepustnic należy umieścić informację o jej występowaniu, a na elemencie regulacyjnym należy zamontować informację o nastawionej pozycji położenia przepustnicy.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lastRenderedPageBreak/>
        <w:t>Kanały wentylacyjne muszą posiadać punkty pomiarowe do pomiarów i regulacji systemu, które należy zlokalizować na etapie odbiorów i regulowania instalacji.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Minimalne grubości kanałów: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Kanały okrągłe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sym w:font="Symbol" w:char="F0C6"/>
      </w:r>
      <w:r w:rsidRPr="00C615F5">
        <w:rPr>
          <w:rFonts w:ascii="Arial Narrow" w:hAnsi="Arial Narrow"/>
          <w:kern w:val="16"/>
        </w:rPr>
        <w:t xml:space="preserve">100 ÷ </w:t>
      </w:r>
      <w:r w:rsidRPr="00C615F5">
        <w:rPr>
          <w:rFonts w:ascii="Arial Narrow" w:hAnsi="Arial Narrow"/>
          <w:kern w:val="16"/>
        </w:rPr>
        <w:sym w:font="Symbol" w:char="F0C6"/>
      </w:r>
      <w:r w:rsidRPr="00C615F5">
        <w:rPr>
          <w:rFonts w:ascii="Arial Narrow" w:hAnsi="Arial Narrow"/>
          <w:kern w:val="16"/>
        </w:rPr>
        <w:t>125 – 0,50 mm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sym w:font="Symbol" w:char="F0C6"/>
      </w:r>
      <w:r w:rsidRPr="00C615F5">
        <w:rPr>
          <w:rFonts w:ascii="Arial Narrow" w:hAnsi="Arial Narrow"/>
          <w:kern w:val="16"/>
        </w:rPr>
        <w:t xml:space="preserve">160 ÷ </w:t>
      </w:r>
      <w:r w:rsidRPr="00C615F5">
        <w:rPr>
          <w:rFonts w:ascii="Arial Narrow" w:hAnsi="Arial Narrow"/>
          <w:kern w:val="16"/>
        </w:rPr>
        <w:sym w:font="Symbol" w:char="F0C6"/>
      </w:r>
      <w:r w:rsidRPr="00C615F5">
        <w:rPr>
          <w:rFonts w:ascii="Arial Narrow" w:hAnsi="Arial Narrow"/>
          <w:kern w:val="16"/>
        </w:rPr>
        <w:t>250 – 0,60 mm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sym w:font="Symbol" w:char="F0C6"/>
      </w:r>
      <w:r w:rsidRPr="00C615F5">
        <w:rPr>
          <w:rFonts w:ascii="Arial Narrow" w:hAnsi="Arial Narrow"/>
          <w:kern w:val="16"/>
        </w:rPr>
        <w:t xml:space="preserve">280 ÷ </w:t>
      </w:r>
      <w:r w:rsidRPr="00C615F5">
        <w:rPr>
          <w:rFonts w:ascii="Arial Narrow" w:hAnsi="Arial Narrow"/>
          <w:kern w:val="16"/>
        </w:rPr>
        <w:sym w:font="Symbol" w:char="F0C6"/>
      </w:r>
      <w:r w:rsidRPr="00C615F5">
        <w:rPr>
          <w:rFonts w:ascii="Arial Narrow" w:hAnsi="Arial Narrow"/>
          <w:kern w:val="16"/>
        </w:rPr>
        <w:t>710 – 0,75 mm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Kanały prostokątne (decyduje długość dłuższego boku)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do 750 mm – 0,75 mm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powyżej 750 do 1400 mm – 0,90 mm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powyżej 1400 mm – 1,10 mm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Dodatkowe wzmocnienia mają być zapewnione poprzez przetłoczenia na ściankach i profile wzmacniające wspawane z boku. Elementy przejściowe mają mieć kąt maksymalnie 30°w celu uniknięcia turbulencji. Zmiany kierunku i odgałęzienia wyposażyć w łopatki kierownicze, a ich promień wewnętrzny ma wynosić co najmniej 100mm. Przewody i kształtki muszą mieć powierzchnię gładką, bez wgnieceń i uszkodzeń powłoki ochronnej. Technologiczne ubytki powłoki ochronnej zabezpieczyć środkami antykorozyjnymi.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  <w:u w:val="single"/>
        </w:rPr>
      </w:pPr>
      <w:r w:rsidRPr="00C615F5">
        <w:rPr>
          <w:rFonts w:ascii="Arial Narrow" w:hAnsi="Arial Narrow"/>
          <w:kern w:val="16"/>
          <w:u w:val="single"/>
        </w:rPr>
        <w:t xml:space="preserve">W celu umożliwienia czyszczenia kanałów, na wszystkich kanałach, do których nie ma dostępu poprzez demontaż nawiewników i </w:t>
      </w:r>
      <w:proofErr w:type="spellStart"/>
      <w:r w:rsidRPr="00C615F5">
        <w:rPr>
          <w:rFonts w:ascii="Arial Narrow" w:hAnsi="Arial Narrow"/>
          <w:kern w:val="16"/>
          <w:u w:val="single"/>
        </w:rPr>
        <w:t>wywiewników</w:t>
      </w:r>
      <w:proofErr w:type="spellEnd"/>
      <w:r w:rsidRPr="00C615F5">
        <w:rPr>
          <w:rFonts w:ascii="Arial Narrow" w:hAnsi="Arial Narrow"/>
          <w:kern w:val="16"/>
          <w:u w:val="single"/>
        </w:rPr>
        <w:t>, zabudować klapy rewizyjne co maksimum 25m oraz w miejscach zmiany kierunku (kolana i łuki wyposażone łopatki kierownicze) i dużych zmian wysokości kanałów.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Wszystkie kanały wraz z uzbrojeniem (nawiewniki i </w:t>
      </w:r>
      <w:proofErr w:type="spellStart"/>
      <w:r w:rsidRPr="00C615F5">
        <w:rPr>
          <w:rFonts w:ascii="Arial Narrow" w:hAnsi="Arial Narrow"/>
          <w:kern w:val="16"/>
        </w:rPr>
        <w:t>wywiewniki</w:t>
      </w:r>
      <w:proofErr w:type="spellEnd"/>
      <w:r w:rsidRPr="00C615F5">
        <w:rPr>
          <w:rFonts w:ascii="Arial Narrow" w:hAnsi="Arial Narrow"/>
          <w:kern w:val="16"/>
        </w:rPr>
        <w:t xml:space="preserve">, tłumiki akustyczne)  podwieszać w sposób trwały i pewny oraz eliminujący możliwość przenoszenia drgań z instalacji do konstrukcji. Montaż kanałów za pomocą zawiesi typu L lub Z </w:t>
      </w:r>
      <w:proofErr w:type="spellStart"/>
      <w:r w:rsidRPr="00C615F5">
        <w:rPr>
          <w:rFonts w:ascii="Arial Narrow" w:hAnsi="Arial Narrow"/>
          <w:kern w:val="16"/>
        </w:rPr>
        <w:t>z</w:t>
      </w:r>
      <w:proofErr w:type="spellEnd"/>
      <w:r w:rsidRPr="00C615F5">
        <w:rPr>
          <w:rFonts w:ascii="Arial Narrow" w:hAnsi="Arial Narrow"/>
          <w:kern w:val="16"/>
        </w:rPr>
        <w:t xml:space="preserve"> uszczelkami gumowymi. Kanały okrągłe </w:t>
      </w:r>
      <w:proofErr w:type="spellStart"/>
      <w:r w:rsidRPr="00C615F5">
        <w:rPr>
          <w:rFonts w:ascii="Arial Narrow" w:hAnsi="Arial Narrow"/>
          <w:kern w:val="16"/>
        </w:rPr>
        <w:t>spiro</w:t>
      </w:r>
      <w:proofErr w:type="spellEnd"/>
      <w:r w:rsidRPr="00C615F5">
        <w:rPr>
          <w:rFonts w:ascii="Arial Narrow" w:hAnsi="Arial Narrow"/>
          <w:kern w:val="16"/>
        </w:rPr>
        <w:t xml:space="preserve"> należy montować za pomocą obejm z wkładkami wytłumiającymi. Podtrzymywać przez elementy profilowane, przechodzące pod przewodami lub mocować przy pomocy specjalnych łączników, z przekładką dźwiękochłonną filcową lub gumową. Podwieszać przy pomocy prętów gwintowanych, mocowanych do stropu. W każdym przypadku mocowania bezwzględnie przestrzegać zaleceń konstruktora, co do sposobu mocowania do poszczególnych elementów konstrukcji.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Przewody wentylacyjne muszą być wykonane i prowadzone w taki sposób, aby w przypadku pożaru nie oddziaływały siłą większą niż 1 </w:t>
      </w:r>
      <w:proofErr w:type="spellStart"/>
      <w:r w:rsidRPr="00C615F5">
        <w:rPr>
          <w:rFonts w:ascii="Arial Narrow" w:hAnsi="Arial Narrow"/>
          <w:kern w:val="16"/>
        </w:rPr>
        <w:t>kN</w:t>
      </w:r>
      <w:proofErr w:type="spellEnd"/>
      <w:r w:rsidRPr="00C615F5">
        <w:rPr>
          <w:rFonts w:ascii="Arial Narrow" w:hAnsi="Arial Narrow"/>
          <w:kern w:val="16"/>
        </w:rPr>
        <w:t xml:space="preserve"> na elementy budowlane, a także, aby przechodziły przez przegrody w sposób umożliwiający kompensacje wydłużeń przewodu. Zamocowania przewodów do elementów budowlanych wykonać z materiałów niepalnych, zapewniających przejęcie siły powstającej w przypadku pożaru w czasie nie krótszym niż wymagany dla klasy odporności ogniowej przewodu lub klapy odcinającej.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Przewody prowadzone na zewnątrz izolować  otuliną z wełny mineralnej w osłonie ochronnej z blachy ocynkowanej o </w:t>
      </w:r>
      <w:proofErr w:type="spellStart"/>
      <w:r w:rsidRPr="00C615F5">
        <w:rPr>
          <w:rFonts w:ascii="Arial Narrow" w:hAnsi="Arial Narrow"/>
          <w:kern w:val="16"/>
        </w:rPr>
        <w:t>gr</w:t>
      </w:r>
      <w:proofErr w:type="spellEnd"/>
      <w:r w:rsidRPr="00C615F5">
        <w:rPr>
          <w:rFonts w:ascii="Arial Narrow" w:hAnsi="Arial Narrow"/>
          <w:kern w:val="16"/>
        </w:rPr>
        <w:t xml:space="preserve"> 0,6 </w:t>
      </w:r>
      <w:proofErr w:type="spellStart"/>
      <w:r w:rsidRPr="00C615F5">
        <w:rPr>
          <w:rFonts w:ascii="Arial Narrow" w:hAnsi="Arial Narrow"/>
          <w:kern w:val="16"/>
        </w:rPr>
        <w:t>mm</w:t>
      </w:r>
      <w:proofErr w:type="spellEnd"/>
      <w:r w:rsidRPr="00C615F5">
        <w:rPr>
          <w:rFonts w:ascii="Arial Narrow" w:hAnsi="Arial Narrow"/>
          <w:kern w:val="16"/>
        </w:rPr>
        <w:t>.</w:t>
      </w:r>
    </w:p>
    <w:p w:rsidR="0090003A" w:rsidRPr="00C615F5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>Izolacje wykonać zgodnie z wytycznymi producenta.</w:t>
      </w:r>
    </w:p>
    <w:p w:rsidR="0090003A" w:rsidRDefault="0090003A" w:rsidP="0090003A">
      <w:pPr>
        <w:pStyle w:val="Stopka"/>
        <w:suppressAutoHyphens/>
        <w:ind w:firstLine="709"/>
        <w:jc w:val="both"/>
        <w:rPr>
          <w:rFonts w:ascii="Arial Narrow" w:hAnsi="Arial Narrow"/>
          <w:kern w:val="16"/>
        </w:rPr>
      </w:pPr>
      <w:r w:rsidRPr="00C615F5">
        <w:rPr>
          <w:rFonts w:ascii="Arial Narrow" w:hAnsi="Arial Narrow"/>
          <w:kern w:val="16"/>
        </w:rPr>
        <w:t xml:space="preserve">Współczynnik przewodzenia ciepła dla izolacji </w:t>
      </w:r>
      <w:r w:rsidRPr="00C615F5">
        <w:rPr>
          <w:rFonts w:ascii="Arial Narrow" w:hAnsi="Arial Narrow"/>
          <w:kern w:val="16"/>
        </w:rPr>
        <w:sym w:font="Symbol" w:char="F06C"/>
      </w:r>
      <w:r w:rsidRPr="00C615F5">
        <w:rPr>
          <w:rFonts w:ascii="Arial Narrow" w:hAnsi="Arial Narrow"/>
          <w:kern w:val="16"/>
        </w:rPr>
        <w:t xml:space="preserve"> = 0,036 W/</w:t>
      </w:r>
      <w:proofErr w:type="spellStart"/>
      <w:r w:rsidRPr="00C615F5">
        <w:rPr>
          <w:rFonts w:ascii="Arial Narrow" w:hAnsi="Arial Narrow"/>
          <w:kern w:val="16"/>
        </w:rPr>
        <w:t>mK</w:t>
      </w:r>
      <w:proofErr w:type="spellEnd"/>
      <w:r w:rsidRPr="00C615F5">
        <w:rPr>
          <w:rFonts w:ascii="Arial Narrow" w:hAnsi="Arial Narrow"/>
          <w:kern w:val="16"/>
        </w:rPr>
        <w:t xml:space="preserve"> dla 0</w:t>
      </w:r>
      <w:r w:rsidRPr="00C615F5">
        <w:rPr>
          <w:rFonts w:ascii="Arial Narrow" w:hAnsi="Arial Narrow"/>
          <w:kern w:val="16"/>
        </w:rPr>
        <w:sym w:font="Symbol" w:char="F0B0"/>
      </w:r>
      <w:r w:rsidRPr="00C615F5">
        <w:rPr>
          <w:rFonts w:ascii="Arial Narrow" w:hAnsi="Arial Narrow"/>
          <w:kern w:val="16"/>
        </w:rPr>
        <w:t>C.</w:t>
      </w:r>
    </w:p>
    <w:p w:rsidR="0090003A" w:rsidRPr="00AC4E56" w:rsidRDefault="0090003A" w:rsidP="00AC4E5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34" w:name="_Toc468983320"/>
      <w:bookmarkStart w:id="135" w:name="_Toc26905265"/>
      <w:r w:rsidRPr="00AC4E56">
        <w:rPr>
          <w:rFonts w:ascii="Arial Narrow" w:hAnsi="Arial Narrow" w:cs="Arial Narrow CE"/>
        </w:rPr>
        <w:t>Kontrola jakości</w:t>
      </w:r>
      <w:bookmarkEnd w:id="134"/>
      <w:bookmarkEnd w:id="135"/>
    </w:p>
    <w:p w:rsidR="0090003A" w:rsidRPr="00C615F5" w:rsidRDefault="0090003A" w:rsidP="0090003A">
      <w:pPr>
        <w:ind w:firstLine="709"/>
        <w:jc w:val="both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Wykonawca jest zobowiązany do stałej i systematycznej kontroli prowadzonych robót:</w:t>
      </w:r>
    </w:p>
    <w:p w:rsidR="0090003A" w:rsidRPr="00C615F5" w:rsidRDefault="0090003A" w:rsidP="0014547F">
      <w:pPr>
        <w:numPr>
          <w:ilvl w:val="0"/>
          <w:numId w:val="9"/>
        </w:numPr>
        <w:suppressAutoHyphens/>
        <w:ind w:left="142" w:hanging="142"/>
        <w:jc w:val="both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usytuowania i posadowienia urządzeń wentylacyjnych na dachu,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prowadzenia instalacji przewodowej na odpowiednich wysokościach i odległościach poziomych,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 xml:space="preserve">usytuowania nawiewników i </w:t>
      </w:r>
      <w:proofErr w:type="spellStart"/>
      <w:r w:rsidRPr="00C615F5">
        <w:rPr>
          <w:rFonts w:ascii="Arial Narrow" w:hAnsi="Arial Narrow"/>
        </w:rPr>
        <w:t>wywiewników</w:t>
      </w:r>
      <w:proofErr w:type="spellEnd"/>
      <w:r w:rsidRPr="00C615F5">
        <w:rPr>
          <w:rFonts w:ascii="Arial Narrow" w:hAnsi="Arial Narrow"/>
        </w:rPr>
        <w:t xml:space="preserve"> w pomieszczeniach,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bieżąca koordynacja z pozostałymi instalacjami (korytka kablowe, lampy oświetlenia, instalacja sanitarna, nagłośnienia),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 xml:space="preserve">odpowiednie podłączenia nawiewników i </w:t>
      </w:r>
      <w:proofErr w:type="spellStart"/>
      <w:r w:rsidRPr="00C615F5">
        <w:rPr>
          <w:rFonts w:ascii="Arial Narrow" w:hAnsi="Arial Narrow"/>
        </w:rPr>
        <w:t>wywiewników</w:t>
      </w:r>
      <w:proofErr w:type="spellEnd"/>
      <w:r w:rsidRPr="00C615F5">
        <w:rPr>
          <w:rFonts w:ascii="Arial Narrow" w:hAnsi="Arial Narrow"/>
        </w:rPr>
        <w:t xml:space="preserve"> z instalacją przewodową stalową 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lastRenderedPageBreak/>
        <w:t>odpowiednie spadki odprowadzenia skroplin z central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odpowiednie mocowanie i podwieszanie przewodów wentylacyjnych (w sposób trwały i pewny),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powierzchnie poszczególnych elementów muszą być gładkie, bez załamań i wgnieceń,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materiał powinien być jednorodny, bez wżerów i wad walcowniczych,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połączenia rozłączne poszczególnych elementów instalacji i urządzenia powinny być szczelne, a powierzchnie stykowe do siebie dopasowane,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powierzchnie stykowe kołnierzy powinny leżeć w płaszczyźnie prostopadłej do osi otworu,</w:t>
      </w:r>
    </w:p>
    <w:p w:rsidR="0090003A" w:rsidRPr="00C615F5" w:rsidRDefault="0090003A" w:rsidP="0090003A">
      <w:pPr>
        <w:pStyle w:val="Listapunktowana2"/>
        <w:rPr>
          <w:rFonts w:ascii="Arial Narrow" w:hAnsi="Arial Narrow"/>
        </w:rPr>
      </w:pPr>
      <w:r w:rsidRPr="00C615F5">
        <w:rPr>
          <w:rFonts w:ascii="Arial Narrow" w:hAnsi="Arial Narrow"/>
        </w:rPr>
        <w:t>urządzenia wentylacyjne (</w:t>
      </w:r>
      <w:proofErr w:type="spellStart"/>
      <w:r w:rsidRPr="00C615F5">
        <w:rPr>
          <w:rFonts w:ascii="Arial Narrow" w:hAnsi="Arial Narrow"/>
        </w:rPr>
        <w:t>centralewentylacyjne</w:t>
      </w:r>
      <w:proofErr w:type="spellEnd"/>
      <w:r w:rsidRPr="00C615F5">
        <w:rPr>
          <w:rFonts w:ascii="Arial Narrow" w:hAnsi="Arial Narrow"/>
        </w:rPr>
        <w:t xml:space="preserve">, wentylatory dachowe itp.) powinny posiadać charakterystyki techniczne zgodne z określonymi w dokumentacji technicznej; dopuszczalne tolerancje w zakresie wydajności i </w:t>
      </w:r>
      <w:proofErr w:type="spellStart"/>
      <w:r w:rsidRPr="00C615F5">
        <w:rPr>
          <w:rFonts w:ascii="Arial Narrow" w:hAnsi="Arial Narrow"/>
        </w:rPr>
        <w:t>sprężów</w:t>
      </w:r>
      <w:proofErr w:type="spellEnd"/>
      <w:r w:rsidRPr="00C615F5">
        <w:rPr>
          <w:rFonts w:ascii="Arial Narrow" w:hAnsi="Arial Narrow"/>
        </w:rPr>
        <w:t xml:space="preserve"> nie mogą przekraczać </w:t>
      </w:r>
      <w:r w:rsidRPr="00C615F5">
        <w:rPr>
          <w:rFonts w:ascii="Arial Narrow" w:hAnsi="Arial Narrow"/>
        </w:rPr>
        <w:sym w:font="Symbol" w:char="F0B1"/>
      </w:r>
      <w:r w:rsidRPr="00C615F5">
        <w:rPr>
          <w:rFonts w:ascii="Arial Narrow" w:hAnsi="Arial Narrow"/>
        </w:rPr>
        <w:t>10%,</w:t>
      </w:r>
    </w:p>
    <w:p w:rsidR="0090003A" w:rsidRPr="00C615F5" w:rsidRDefault="0090003A" w:rsidP="0014547F">
      <w:pPr>
        <w:numPr>
          <w:ilvl w:val="0"/>
          <w:numId w:val="9"/>
        </w:numPr>
        <w:suppressAutoHyphens/>
        <w:ind w:left="142" w:hanging="142"/>
        <w:jc w:val="both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 xml:space="preserve">urządzenia na budowę dostarczyć łącznie ze świadectwami </w:t>
      </w:r>
      <w:r w:rsidR="00AC4E56" w:rsidRPr="00C615F5">
        <w:rPr>
          <w:rFonts w:ascii="Arial Narrow" w:hAnsi="Arial Narrow" w:cs="Arial"/>
        </w:rPr>
        <w:t>jakości</w:t>
      </w:r>
      <w:r w:rsidRPr="00C615F5">
        <w:rPr>
          <w:rFonts w:ascii="Arial Narrow" w:hAnsi="Arial Narrow" w:cs="Arial"/>
        </w:rPr>
        <w:t xml:space="preserve"> protokołami odbioru technicznego,</w:t>
      </w:r>
    </w:p>
    <w:p w:rsidR="0090003A" w:rsidRPr="00C615F5" w:rsidRDefault="0090003A" w:rsidP="0014547F">
      <w:pPr>
        <w:numPr>
          <w:ilvl w:val="0"/>
          <w:numId w:val="9"/>
        </w:numPr>
        <w:suppressAutoHyphens/>
        <w:ind w:left="142" w:hanging="142"/>
        <w:jc w:val="both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dostarczone na miejsce budowy materiały i urządzenia sprawdzić pod względem kompletności i zgodności z danymi producenta,</w:t>
      </w:r>
    </w:p>
    <w:p w:rsidR="0090003A" w:rsidRPr="00C615F5" w:rsidRDefault="0090003A" w:rsidP="0014547F">
      <w:pPr>
        <w:numPr>
          <w:ilvl w:val="0"/>
          <w:numId w:val="9"/>
        </w:numPr>
        <w:suppressAutoHyphens/>
        <w:ind w:left="142" w:hanging="142"/>
        <w:jc w:val="both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 xml:space="preserve">w razie stwierdzenia wad lub wystąpienia wątpliwości co do jakości materiałów, należy przed ich zabudowaniem poddać je badaniom określonym przez Inspektora Nadzoru. </w:t>
      </w:r>
    </w:p>
    <w:p w:rsidR="0090003A" w:rsidRPr="00C615F5" w:rsidRDefault="0090003A" w:rsidP="0090003A">
      <w:pPr>
        <w:pStyle w:val="inv0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Wszystkie urządzenia i instalacje podlegają badaniom wg:</w:t>
      </w:r>
    </w:p>
    <w:p w:rsidR="0090003A" w:rsidRPr="00C615F5" w:rsidRDefault="0090003A" w:rsidP="0090003A">
      <w:pPr>
        <w:pStyle w:val="inv0"/>
        <w:ind w:left="142" w:hanging="142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 xml:space="preserve">- PN-78/B-10440 – „Wentylacja mechaniczna. Urządzenia wentylacyjne. Wymagania i badania </w:t>
      </w:r>
    </w:p>
    <w:p w:rsidR="0090003A" w:rsidRPr="00C615F5" w:rsidRDefault="0090003A" w:rsidP="0090003A">
      <w:pPr>
        <w:pStyle w:val="inv0"/>
        <w:ind w:left="142" w:hanging="142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przy odbiorze.”</w:t>
      </w:r>
    </w:p>
    <w:p w:rsidR="0090003A" w:rsidRPr="00C615F5" w:rsidRDefault="0090003A" w:rsidP="0090003A">
      <w:pPr>
        <w:pStyle w:val="inv0"/>
        <w:ind w:left="142" w:hanging="142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 xml:space="preserve">- Wymagania techniczne COBRTI INSTAL. Zeszyt 5. „Warunki techniczne wykonania i odbioru </w:t>
      </w:r>
    </w:p>
    <w:p w:rsidR="0090003A" w:rsidRPr="00C615F5" w:rsidRDefault="0090003A" w:rsidP="0090003A">
      <w:pPr>
        <w:pStyle w:val="inv0"/>
        <w:ind w:left="142" w:hanging="142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 xml:space="preserve">   instalacji wentylacyjnych”, Warszawa, wrzesień 2002r.</w:t>
      </w:r>
    </w:p>
    <w:p w:rsidR="0090003A" w:rsidRPr="00C615F5" w:rsidRDefault="0090003A" w:rsidP="0090003A">
      <w:pPr>
        <w:pStyle w:val="inv0"/>
        <w:ind w:left="142" w:hanging="142"/>
        <w:rPr>
          <w:rFonts w:ascii="Arial Narrow" w:hAnsi="Arial Narrow" w:cs="Arial"/>
        </w:rPr>
      </w:pPr>
    </w:p>
    <w:p w:rsidR="0090003A" w:rsidRPr="00C615F5" w:rsidRDefault="0090003A" w:rsidP="0090003A">
      <w:pPr>
        <w:pStyle w:val="inv0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Po zakończeniu wszystkich prac montażowych dokonać przeglądu, regulacji i pomiarów wszystkich urządzeń i instalacji. Z przeprowadzonych prac wykonać protokół zgodnie z PN-78/B-10440.</w:t>
      </w:r>
    </w:p>
    <w:p w:rsidR="0090003A" w:rsidRDefault="0090003A" w:rsidP="0090003A">
      <w:pPr>
        <w:pStyle w:val="inv0"/>
        <w:rPr>
          <w:rFonts w:ascii="Arial Narrow" w:hAnsi="Arial Narrow" w:cs="Arial"/>
        </w:rPr>
      </w:pPr>
      <w:r w:rsidRPr="00C615F5">
        <w:rPr>
          <w:rFonts w:ascii="Arial Narrow" w:hAnsi="Arial Narrow" w:cs="Arial"/>
        </w:rPr>
        <w:t>Po zakończeniu wszystkich prac wykonać dokumentację powykonawczą.</w:t>
      </w:r>
    </w:p>
    <w:p w:rsidR="0090003A" w:rsidRPr="00AC4E56" w:rsidRDefault="0090003A" w:rsidP="00AC4E5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36" w:name="_Toc441156136"/>
      <w:bookmarkStart w:id="137" w:name="_Toc468983321"/>
      <w:bookmarkStart w:id="138" w:name="_Toc26905266"/>
      <w:r w:rsidRPr="00AC4E56">
        <w:rPr>
          <w:rFonts w:ascii="Arial Narrow" w:hAnsi="Arial Narrow" w:cs="Arial Narrow CE"/>
        </w:rPr>
        <w:t>Rozruch i regulacja</w:t>
      </w:r>
      <w:bookmarkEnd w:id="136"/>
      <w:bookmarkEnd w:id="137"/>
      <w:bookmarkEnd w:id="138"/>
    </w:p>
    <w:p w:rsidR="0090003A" w:rsidRPr="00C615F5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</w:rPr>
      </w:pPr>
      <w:r w:rsidRPr="00C615F5">
        <w:rPr>
          <w:rFonts w:ascii="Arial Narrow" w:hAnsi="Arial Narrow"/>
          <w:kern w:val="16"/>
          <w:szCs w:val="22"/>
        </w:rPr>
        <w:t>Rozruch instalacji musi być przeprowadzony przez odpowiednio wykwalifikowaną grupę rozruchową, wyposażoną w zestaw podstawowych przyrządów pomiarowych. Przed rozruchem instalacji należy dokładnie oczyścić wnętrze urządzeń i instalację kanałów.</w:t>
      </w:r>
    </w:p>
    <w:p w:rsidR="0090003A" w:rsidRPr="00C615F5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  <w:u w:val="single"/>
        </w:rPr>
      </w:pPr>
      <w:r w:rsidRPr="00C615F5">
        <w:rPr>
          <w:rFonts w:ascii="Arial Narrow" w:hAnsi="Arial Narrow"/>
          <w:kern w:val="16"/>
          <w:szCs w:val="22"/>
          <w:u w:val="single"/>
        </w:rPr>
        <w:t>Sprawdzić czy:</w:t>
      </w:r>
    </w:p>
    <w:p w:rsidR="0090003A" w:rsidRPr="00C615F5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</w:rPr>
      </w:pPr>
      <w:r w:rsidRPr="00C615F5">
        <w:rPr>
          <w:rFonts w:ascii="Arial Narrow" w:hAnsi="Arial Narrow"/>
          <w:kern w:val="16"/>
          <w:szCs w:val="22"/>
        </w:rPr>
        <w:t xml:space="preserve">W trakcie prac montażowych nie zostały uszkodzone elementy urządzeń i instalacji, automatyki lub wyposażenia automatyki, wszystkie urządzenia wentylacyjne są zainstalowane i podłączone do sieci wentylacyjnej, odbiorniki energii elektrycznej są okablowane i gotowe do pracy, zamontowane są syfony i instalacja odpływu skroplin, wszystkie elementy automatyki są zainstalowane i okablowane. </w:t>
      </w:r>
    </w:p>
    <w:p w:rsidR="0090003A" w:rsidRPr="00C615F5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</w:rPr>
      </w:pPr>
      <w:r w:rsidRPr="00C615F5">
        <w:rPr>
          <w:rFonts w:ascii="Arial Narrow" w:hAnsi="Arial Narrow"/>
          <w:kern w:val="16"/>
          <w:szCs w:val="22"/>
        </w:rPr>
        <w:t>Pomiar ilości powietrza jest podstawowym pomiarem w przypadku: uruchomienia urządzeń, gdy układ funkcjonuje niezgodnie z założeniami projektowymi, okresowej kontroli pracy centrali.</w:t>
      </w:r>
    </w:p>
    <w:p w:rsidR="0090003A" w:rsidRPr="00C615F5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</w:rPr>
      </w:pPr>
      <w:r w:rsidRPr="00C615F5">
        <w:rPr>
          <w:rFonts w:ascii="Arial Narrow" w:hAnsi="Arial Narrow"/>
          <w:kern w:val="16"/>
          <w:szCs w:val="22"/>
        </w:rPr>
        <w:t>Przed przystąpieniem do pomiarów i regulacji należy sprawdzić, czy przepustnice przy wszystkich nawiewnikach są ustawione zgodnie z projektem.</w:t>
      </w:r>
    </w:p>
    <w:p w:rsidR="0090003A" w:rsidRPr="00C615F5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</w:rPr>
      </w:pPr>
      <w:r w:rsidRPr="00C615F5">
        <w:rPr>
          <w:rFonts w:ascii="Arial Narrow" w:hAnsi="Arial Narrow"/>
          <w:kern w:val="16"/>
          <w:szCs w:val="22"/>
        </w:rPr>
        <w:t>Ważnymi czynnikami wpływającymi na dokładność pomiaru są: położenie przekroju pomiarowego w stosunku do elementów, ilość i położenie punktów pomiarowych w przekroju pomiarowym, w miarę ustabilizowany i jak najmniej zakłócony przepływ powietrza. Szczególnie niewskazana jest lokalizacja przekroju pomiarowego bezpośrednio za: elementami sieci wywołującymi deformację pola prędkości (kolana, zwężki, trójniki, przepustnice, itp.), wentylatorem, gdzie w przekroju mogą występować prędkości o znaku przeciwnym. Mierzoną wydajność oceniamy jako właściwą, jeżeli nie różni się od zakładanej nie więcej niż 15%. W przypadku większych dysproporcji wydajność zbliżoną do projektowanej można uzyskać poprzez regulację sieci kanałów wentylacyjnych.</w:t>
      </w:r>
    </w:p>
    <w:p w:rsidR="0090003A" w:rsidRDefault="0090003A" w:rsidP="0090003A">
      <w:pPr>
        <w:pStyle w:val="Tekstpodstawowy"/>
        <w:suppressAutoHyphens/>
        <w:ind w:firstLine="709"/>
        <w:rPr>
          <w:rFonts w:ascii="Arial Narrow" w:hAnsi="Arial Narrow"/>
          <w:kern w:val="16"/>
          <w:szCs w:val="22"/>
        </w:rPr>
      </w:pPr>
      <w:r w:rsidRPr="00C615F5">
        <w:rPr>
          <w:rFonts w:ascii="Arial Narrow" w:hAnsi="Arial Narrow"/>
          <w:kern w:val="16"/>
          <w:szCs w:val="22"/>
        </w:rPr>
        <w:t>Po wykonaniu rozruchu i regulacji instalacji należy zamontować w pomieszczeniach technicznych z centralami wentylacyjnymi schematy z oznakowaniem instalacji.</w:t>
      </w:r>
    </w:p>
    <w:p w:rsidR="00235D57" w:rsidRPr="004401D7" w:rsidRDefault="00235D57" w:rsidP="0014547F">
      <w:pPr>
        <w:pStyle w:val="Akapitzlist"/>
        <w:numPr>
          <w:ilvl w:val="0"/>
          <w:numId w:val="14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4401D7" w:rsidRDefault="00235D57" w:rsidP="0014547F">
      <w:pPr>
        <w:pStyle w:val="Akapitzlist"/>
        <w:numPr>
          <w:ilvl w:val="0"/>
          <w:numId w:val="14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4401D7" w:rsidRDefault="00235D57" w:rsidP="0014547F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4401D7" w:rsidRDefault="00235D57" w:rsidP="0014547F">
      <w:pPr>
        <w:pStyle w:val="Akapitzlist"/>
        <w:numPr>
          <w:ilvl w:val="0"/>
          <w:numId w:val="11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235D57" w:rsidRDefault="00235D57" w:rsidP="00235D57">
      <w:pPr>
        <w:pStyle w:val="Nagwek1"/>
        <w:tabs>
          <w:tab w:val="clear" w:pos="912"/>
          <w:tab w:val="num" w:pos="432"/>
        </w:tabs>
        <w:ind w:left="284" w:firstLine="0"/>
        <w:rPr>
          <w:rFonts w:ascii="Arial Narrow" w:hAnsi="Arial Narrow" w:cs="Arial Narrow CE"/>
          <w:sz w:val="24"/>
          <w:szCs w:val="24"/>
        </w:rPr>
      </w:pPr>
      <w:bookmarkStart w:id="139" w:name="_Toc518884189"/>
      <w:bookmarkStart w:id="140" w:name="_Toc26905267"/>
      <w:r w:rsidRPr="00235D57">
        <w:rPr>
          <w:rFonts w:ascii="Arial Narrow" w:hAnsi="Arial Narrow" w:cs="Arial Narrow CE"/>
          <w:sz w:val="24"/>
          <w:szCs w:val="24"/>
        </w:rPr>
        <w:t xml:space="preserve">INSTALACJA TECHNOLOGII </w:t>
      </w:r>
      <w:bookmarkEnd w:id="139"/>
      <w:r w:rsidR="00DA2A17">
        <w:rPr>
          <w:rFonts w:ascii="Arial Narrow" w:hAnsi="Arial Narrow" w:cs="Arial Narrow CE"/>
          <w:sz w:val="24"/>
          <w:szCs w:val="24"/>
        </w:rPr>
        <w:t xml:space="preserve">Pom. technicznego </w:t>
      </w:r>
      <w:r w:rsidR="00D7074F">
        <w:rPr>
          <w:rFonts w:ascii="Arial Narrow" w:hAnsi="Arial Narrow" w:cs="Arial Narrow CE"/>
          <w:sz w:val="24"/>
          <w:szCs w:val="24"/>
        </w:rPr>
        <w:t>z kotłem</w:t>
      </w:r>
      <w:bookmarkEnd w:id="140"/>
    </w:p>
    <w:p w:rsidR="00235D57" w:rsidRDefault="00235D57" w:rsidP="00235D57">
      <w:pPr>
        <w:suppressAutoHyphens/>
        <w:ind w:firstLine="708"/>
        <w:jc w:val="both"/>
        <w:rPr>
          <w:rFonts w:ascii="Arial Narrow" w:eastAsia="Calibri" w:hAnsi="Arial Narrow" w:cs="Calibri"/>
          <w:szCs w:val="24"/>
          <w:lang w:eastAsia="en-US"/>
        </w:rPr>
      </w:pPr>
      <w:r>
        <w:rPr>
          <w:rFonts w:ascii="Arial Narrow" w:eastAsia="Calibri" w:hAnsi="Arial Narrow" w:cs="Calibri"/>
          <w:szCs w:val="24"/>
          <w:lang w:eastAsia="en-US"/>
        </w:rPr>
        <w:t xml:space="preserve">W pomieszczeniu kotłowni zlokalizowano </w:t>
      </w:r>
      <w:r w:rsidR="000B5105">
        <w:rPr>
          <w:rFonts w:ascii="Arial Narrow" w:eastAsia="Calibri" w:hAnsi="Arial Narrow" w:cs="Calibri"/>
          <w:szCs w:val="24"/>
          <w:lang w:eastAsia="en-US"/>
        </w:rPr>
        <w:t>stojący kocioł gazowy</w:t>
      </w:r>
      <w:r>
        <w:rPr>
          <w:rFonts w:ascii="Arial Narrow" w:eastAsia="Calibri" w:hAnsi="Arial Narrow" w:cs="Calibri"/>
          <w:szCs w:val="24"/>
          <w:lang w:eastAsia="en-US"/>
        </w:rPr>
        <w:t xml:space="preserve"> 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jednofunkcyjne o mocy max </w:t>
      </w:r>
      <w:r w:rsidR="000B5105">
        <w:rPr>
          <w:rFonts w:ascii="Arial Narrow" w:eastAsia="Calibri" w:hAnsi="Arial Narrow" w:cs="Calibri"/>
          <w:szCs w:val="24"/>
          <w:lang w:eastAsia="en-US"/>
        </w:rPr>
        <w:t>60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 </w:t>
      </w:r>
      <w:proofErr w:type="spellStart"/>
      <w:r w:rsidR="000B5105">
        <w:rPr>
          <w:rFonts w:ascii="Arial Narrow" w:eastAsia="Calibri" w:hAnsi="Arial Narrow" w:cs="Calibri"/>
          <w:szCs w:val="24"/>
          <w:lang w:eastAsia="en-US"/>
        </w:rPr>
        <w:t>kW</w:t>
      </w:r>
      <w:proofErr w:type="spellEnd"/>
      <w:r w:rsidR="00431F30">
        <w:rPr>
          <w:rFonts w:ascii="Arial Narrow" w:eastAsia="Calibri" w:hAnsi="Arial Narrow" w:cs="Calibri"/>
          <w:szCs w:val="24"/>
          <w:lang w:eastAsia="en-US"/>
        </w:rPr>
        <w:t>.</w:t>
      </w:r>
      <w:r w:rsidR="00D7074F">
        <w:rPr>
          <w:rFonts w:ascii="Arial Narrow" w:eastAsia="Calibri" w:hAnsi="Arial Narrow" w:cs="Calibri"/>
          <w:szCs w:val="24"/>
          <w:lang w:eastAsia="en-US"/>
        </w:rPr>
        <w:t xml:space="preserve"> </w:t>
      </w:r>
      <w:proofErr w:type="spellStart"/>
      <w:r w:rsidR="00D7074F">
        <w:rPr>
          <w:rFonts w:ascii="Arial Narrow" w:eastAsia="Calibri" w:hAnsi="Arial Narrow" w:cs="Calibri"/>
          <w:szCs w:val="24"/>
          <w:lang w:eastAsia="en-US"/>
        </w:rPr>
        <w:t>Kocoł</w:t>
      </w:r>
      <w:proofErr w:type="spellEnd"/>
      <w:r w:rsidR="003E6C4A">
        <w:rPr>
          <w:rFonts w:ascii="Arial Narrow" w:eastAsia="Calibri" w:hAnsi="Arial Narrow" w:cs="Calibri"/>
          <w:szCs w:val="24"/>
          <w:lang w:eastAsia="en-US"/>
        </w:rPr>
        <w:t xml:space="preserve"> pracować będ</w:t>
      </w:r>
      <w:r w:rsidR="00D7074F">
        <w:rPr>
          <w:rFonts w:ascii="Arial Narrow" w:eastAsia="Calibri" w:hAnsi="Arial Narrow" w:cs="Calibri"/>
          <w:szCs w:val="24"/>
          <w:lang w:eastAsia="en-US"/>
        </w:rPr>
        <w:t>zie</w:t>
      </w:r>
      <w:r w:rsidR="003E6C4A">
        <w:rPr>
          <w:rFonts w:ascii="Arial Narrow" w:eastAsia="Calibri" w:hAnsi="Arial Narrow" w:cs="Calibri"/>
          <w:szCs w:val="24"/>
          <w:lang w:eastAsia="en-US"/>
        </w:rPr>
        <w:t xml:space="preserve"> w układzie zamkniętym dwururowym /zasilanie/powrót/. Parametry pracy kotłowni to 70/50oC. Instalacja pracować będzie na ciśnieniu 2</w:t>
      </w:r>
      <w:r w:rsidR="00DA2A17">
        <w:rPr>
          <w:rFonts w:ascii="Arial Narrow" w:eastAsia="Calibri" w:hAnsi="Arial Narrow" w:cs="Calibri"/>
          <w:szCs w:val="24"/>
          <w:lang w:eastAsia="en-US"/>
        </w:rPr>
        <w:t>,5</w:t>
      </w:r>
      <w:r w:rsidR="003E6C4A">
        <w:rPr>
          <w:rFonts w:ascii="Arial Narrow" w:eastAsia="Calibri" w:hAnsi="Arial Narrow" w:cs="Calibri"/>
          <w:szCs w:val="24"/>
          <w:lang w:eastAsia="en-US"/>
        </w:rPr>
        <w:t xml:space="preserve"> Bar</w:t>
      </w:r>
      <w:r w:rsidR="00DA2A17">
        <w:rPr>
          <w:rFonts w:ascii="Arial Narrow" w:eastAsia="Calibri" w:hAnsi="Arial Narrow" w:cs="Calibri"/>
          <w:szCs w:val="24"/>
          <w:lang w:eastAsia="en-US"/>
        </w:rPr>
        <w:t>a</w:t>
      </w:r>
      <w:r w:rsidR="003E6C4A">
        <w:rPr>
          <w:rFonts w:ascii="Arial Narrow" w:eastAsia="Calibri" w:hAnsi="Arial Narrow" w:cs="Calibri"/>
          <w:szCs w:val="24"/>
          <w:lang w:eastAsia="en-US"/>
        </w:rPr>
        <w:t>. /Ciśnienie otwarcia zaworu bezpiec</w:t>
      </w:r>
      <w:r w:rsidR="00EB4DEC">
        <w:rPr>
          <w:rFonts w:ascii="Arial Narrow" w:eastAsia="Calibri" w:hAnsi="Arial Narrow" w:cs="Calibri"/>
          <w:szCs w:val="24"/>
          <w:lang w:eastAsia="en-US"/>
        </w:rPr>
        <w:t>zeństwa 2,</w:t>
      </w:r>
      <w:r w:rsidR="00DA2A17">
        <w:rPr>
          <w:rFonts w:ascii="Arial Narrow" w:eastAsia="Calibri" w:hAnsi="Arial Narrow" w:cs="Calibri"/>
          <w:szCs w:val="24"/>
          <w:lang w:eastAsia="en-US"/>
        </w:rPr>
        <w:t>75</w:t>
      </w:r>
      <w:r w:rsidR="00EB4DEC">
        <w:rPr>
          <w:rFonts w:ascii="Arial Narrow" w:eastAsia="Calibri" w:hAnsi="Arial Narrow" w:cs="Calibri"/>
          <w:szCs w:val="24"/>
          <w:lang w:eastAsia="en-US"/>
        </w:rPr>
        <w:t>bara/. Ciśnienie wstę</w:t>
      </w:r>
      <w:r w:rsidR="003E6C4A">
        <w:rPr>
          <w:rFonts w:ascii="Arial Narrow" w:eastAsia="Calibri" w:hAnsi="Arial Narrow" w:cs="Calibri"/>
          <w:szCs w:val="24"/>
          <w:lang w:eastAsia="en-US"/>
        </w:rPr>
        <w:t xml:space="preserve">pne </w:t>
      </w:r>
      <w:r w:rsidR="00EB4DEC">
        <w:rPr>
          <w:rFonts w:ascii="Arial Narrow" w:eastAsia="Calibri" w:hAnsi="Arial Narrow" w:cs="Calibri"/>
          <w:szCs w:val="24"/>
          <w:lang w:eastAsia="en-US"/>
        </w:rPr>
        <w:t>w</w:t>
      </w:r>
      <w:r w:rsidR="003E6C4A">
        <w:rPr>
          <w:rFonts w:ascii="Arial Narrow" w:eastAsia="Calibri" w:hAnsi="Arial Narrow" w:cs="Calibri"/>
          <w:szCs w:val="24"/>
          <w:lang w:eastAsia="en-US"/>
        </w:rPr>
        <w:t xml:space="preserve"> naczyniu </w:t>
      </w:r>
      <w:r w:rsidR="00EB4DEC">
        <w:rPr>
          <w:rFonts w:ascii="Arial Narrow" w:eastAsia="Calibri" w:hAnsi="Arial Narrow" w:cs="Calibri"/>
          <w:szCs w:val="24"/>
          <w:lang w:eastAsia="en-US"/>
        </w:rPr>
        <w:t xml:space="preserve">wzbiorczym, o pojemności </w:t>
      </w:r>
      <w:r w:rsidR="00DA2A17">
        <w:rPr>
          <w:rFonts w:ascii="Arial Narrow" w:eastAsia="Calibri" w:hAnsi="Arial Narrow" w:cs="Calibri"/>
          <w:szCs w:val="24"/>
          <w:lang w:eastAsia="en-US"/>
        </w:rPr>
        <w:t>100</w:t>
      </w:r>
      <w:r w:rsidR="00EB4DEC">
        <w:rPr>
          <w:rFonts w:ascii="Arial Narrow" w:eastAsia="Calibri" w:hAnsi="Arial Narrow" w:cs="Calibri"/>
          <w:szCs w:val="24"/>
          <w:lang w:eastAsia="en-US"/>
        </w:rPr>
        <w:t xml:space="preserve">dm3, </w:t>
      </w:r>
      <w:r w:rsidR="003E6C4A">
        <w:rPr>
          <w:rFonts w:ascii="Arial Narrow" w:eastAsia="Calibri" w:hAnsi="Arial Narrow" w:cs="Calibri"/>
          <w:szCs w:val="24"/>
          <w:lang w:eastAsia="en-US"/>
        </w:rPr>
        <w:t>ustawić na 1 bar. /Nastawa fabryczna 1,5bara/. W celu uzupełnienia zł</w:t>
      </w:r>
      <w:r w:rsidR="00EB4DEC">
        <w:rPr>
          <w:rFonts w:ascii="Arial Narrow" w:eastAsia="Calibri" w:hAnsi="Arial Narrow" w:cs="Calibri"/>
          <w:szCs w:val="24"/>
          <w:lang w:eastAsia="en-US"/>
        </w:rPr>
        <w:t>a</w:t>
      </w:r>
      <w:r w:rsidR="003E6C4A">
        <w:rPr>
          <w:rFonts w:ascii="Arial Narrow" w:eastAsia="Calibri" w:hAnsi="Arial Narrow" w:cs="Calibri"/>
          <w:szCs w:val="24"/>
          <w:lang w:eastAsia="en-US"/>
        </w:rPr>
        <w:t xml:space="preserve">du wody </w:t>
      </w:r>
      <w:r w:rsidR="00DA2A17">
        <w:rPr>
          <w:rFonts w:ascii="Arial Narrow" w:eastAsia="Calibri" w:hAnsi="Arial Narrow" w:cs="Calibri"/>
          <w:szCs w:val="24"/>
          <w:lang w:eastAsia="en-US"/>
        </w:rPr>
        <w:t>uzupełniać zład pompką z zasobnika zewnętrznego wody uzdatnionej z uwagi na niskie ciśnienie w sieci po zaworze EA.</w:t>
      </w:r>
      <w:r w:rsidR="003E6C4A">
        <w:rPr>
          <w:rFonts w:ascii="Arial Narrow" w:eastAsia="Calibri" w:hAnsi="Arial Narrow" w:cs="Calibri"/>
          <w:szCs w:val="24"/>
          <w:lang w:eastAsia="en-US"/>
        </w:rPr>
        <w:t xml:space="preserve"> </w:t>
      </w:r>
      <w:r w:rsidR="00DA2A17">
        <w:rPr>
          <w:rFonts w:ascii="Arial Narrow" w:eastAsia="Calibri" w:hAnsi="Arial Narrow" w:cs="Calibri"/>
          <w:szCs w:val="24"/>
          <w:lang w:eastAsia="en-US"/>
        </w:rPr>
        <w:t>/w komplet elementów do uzupełniania zładu należy wyposażyć kotłownie/</w:t>
      </w:r>
    </w:p>
    <w:p w:rsidR="003E6C4A" w:rsidRPr="004401D7" w:rsidRDefault="003E6C4A" w:rsidP="00235D57">
      <w:pPr>
        <w:suppressAutoHyphens/>
        <w:ind w:firstLine="708"/>
        <w:jc w:val="both"/>
        <w:rPr>
          <w:rFonts w:ascii="Arial Narrow" w:eastAsia="Calibri" w:hAnsi="Arial Narrow" w:cs="Calibri"/>
          <w:szCs w:val="24"/>
          <w:lang w:eastAsia="en-US"/>
        </w:rPr>
      </w:pPr>
    </w:p>
    <w:p w:rsidR="00235D57" w:rsidRPr="004401D7" w:rsidRDefault="00235D57" w:rsidP="00235D57">
      <w:pPr>
        <w:suppressAutoHyphens/>
        <w:ind w:firstLine="708"/>
        <w:jc w:val="both"/>
        <w:rPr>
          <w:rFonts w:ascii="Arial Narrow" w:eastAsia="Calibri" w:hAnsi="Arial Narrow" w:cs="Calibri"/>
          <w:szCs w:val="24"/>
          <w:lang w:eastAsia="en-US"/>
        </w:rPr>
      </w:pPr>
      <w:r w:rsidRPr="004401D7">
        <w:rPr>
          <w:rFonts w:ascii="Arial Narrow" w:eastAsia="Calibri" w:hAnsi="Arial Narrow" w:cs="Calibri"/>
          <w:szCs w:val="24"/>
          <w:lang w:eastAsia="en-US"/>
        </w:rPr>
        <w:t>Dla kotłowni projektuje się dedykowany dla kotła komin spalinowy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 o rozmiarach </w:t>
      </w:r>
      <w:r w:rsidR="00DA2A17">
        <w:rPr>
          <w:rFonts w:ascii="Arial Narrow" w:eastAsia="Calibri" w:hAnsi="Arial Narrow" w:cs="Calibri"/>
          <w:szCs w:val="24"/>
          <w:lang w:eastAsia="en-US"/>
        </w:rPr>
        <w:t>DN100</w:t>
      </w:r>
      <w:r>
        <w:rPr>
          <w:rFonts w:ascii="Arial Narrow" w:eastAsia="Calibri" w:hAnsi="Arial Narrow" w:cs="Calibri"/>
          <w:szCs w:val="24"/>
          <w:lang w:eastAsia="en-US"/>
        </w:rPr>
        <w:t xml:space="preserve">. 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Komin </w:t>
      </w:r>
      <w:r w:rsidR="00DA2A17">
        <w:rPr>
          <w:rFonts w:ascii="Arial Narrow" w:eastAsia="Calibri" w:hAnsi="Arial Narrow" w:cs="Calibri"/>
          <w:szCs w:val="24"/>
          <w:lang w:eastAsia="en-US"/>
        </w:rPr>
        <w:t>do miejsca lokalizacji rury pionowej układać ze skosem. S</w:t>
      </w:r>
      <w:r w:rsidRPr="004401D7">
        <w:rPr>
          <w:rFonts w:ascii="Arial Narrow" w:eastAsia="Calibri" w:hAnsi="Arial Narrow" w:cs="Calibri"/>
          <w:szCs w:val="24"/>
          <w:lang w:eastAsia="en-US"/>
        </w:rPr>
        <w:t>kroplin</w:t>
      </w:r>
      <w:r w:rsidR="00DA2A17">
        <w:rPr>
          <w:rFonts w:ascii="Arial Narrow" w:eastAsia="Calibri" w:hAnsi="Arial Narrow" w:cs="Calibri"/>
          <w:szCs w:val="24"/>
          <w:lang w:eastAsia="en-US"/>
        </w:rPr>
        <w:t xml:space="preserve"> z komina odprowadzać poprzez kocioł i razem ze skroplinami z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 wymiennik</w:t>
      </w:r>
      <w:r w:rsidR="00DA2A17">
        <w:rPr>
          <w:rFonts w:ascii="Arial Narrow" w:eastAsia="Calibri" w:hAnsi="Arial Narrow" w:cs="Calibri"/>
          <w:szCs w:val="24"/>
          <w:lang w:eastAsia="en-US"/>
        </w:rPr>
        <w:t xml:space="preserve">a 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kotła </w:t>
      </w:r>
      <w:r>
        <w:rPr>
          <w:rFonts w:ascii="Arial Narrow" w:eastAsia="Calibri" w:hAnsi="Arial Narrow" w:cs="Calibri"/>
          <w:szCs w:val="24"/>
          <w:lang w:eastAsia="en-US"/>
        </w:rPr>
        <w:t xml:space="preserve">odprowadzić 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do 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separatora skroplin i </w:t>
      </w:r>
      <w:r w:rsidR="00DA2A17">
        <w:rPr>
          <w:rFonts w:ascii="Arial Narrow" w:eastAsia="Calibri" w:hAnsi="Arial Narrow" w:cs="Calibri"/>
          <w:szCs w:val="24"/>
          <w:lang w:eastAsia="en-US"/>
        </w:rPr>
        <w:t>grawitacyjnie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 </w:t>
      </w:r>
      <w:r>
        <w:rPr>
          <w:rFonts w:ascii="Arial Narrow" w:eastAsia="Calibri" w:hAnsi="Arial Narrow" w:cs="Calibri"/>
          <w:szCs w:val="24"/>
          <w:lang w:eastAsia="en-US"/>
        </w:rPr>
        <w:t>kanalizacji sanitarnej.</w:t>
      </w:r>
    </w:p>
    <w:p w:rsidR="00431F30" w:rsidRDefault="00235D57" w:rsidP="00431F30">
      <w:pPr>
        <w:suppressAutoHyphens/>
        <w:ind w:firstLine="708"/>
        <w:jc w:val="both"/>
        <w:rPr>
          <w:rFonts w:ascii="Arial Narrow" w:eastAsia="Calibri" w:hAnsi="Arial Narrow" w:cs="Calibri"/>
          <w:szCs w:val="24"/>
          <w:lang w:eastAsia="en-US"/>
        </w:rPr>
      </w:pPr>
      <w:r w:rsidRPr="004401D7">
        <w:rPr>
          <w:rFonts w:ascii="Arial Narrow" w:eastAsia="Calibri" w:hAnsi="Arial Narrow" w:cs="Calibri"/>
          <w:szCs w:val="24"/>
          <w:lang w:eastAsia="en-US"/>
        </w:rPr>
        <w:t xml:space="preserve">Wentylacja </w:t>
      </w:r>
      <w:r>
        <w:rPr>
          <w:rFonts w:ascii="Arial Narrow" w:eastAsia="Calibri" w:hAnsi="Arial Narrow" w:cs="Calibri"/>
          <w:szCs w:val="24"/>
          <w:lang w:eastAsia="en-US"/>
        </w:rPr>
        <w:t xml:space="preserve">pomieszczenia </w:t>
      </w:r>
      <w:r w:rsidRPr="004401D7">
        <w:rPr>
          <w:rFonts w:ascii="Arial Narrow" w:eastAsia="Calibri" w:hAnsi="Arial Narrow" w:cs="Calibri"/>
          <w:szCs w:val="24"/>
          <w:lang w:eastAsia="en-US"/>
        </w:rPr>
        <w:t>odbywa się poprzez kanał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 </w:t>
      </w:r>
      <w:r>
        <w:rPr>
          <w:rFonts w:ascii="Arial Narrow" w:eastAsia="Calibri" w:hAnsi="Arial Narrow" w:cs="Calibri"/>
          <w:szCs w:val="24"/>
          <w:lang w:eastAsia="en-US"/>
        </w:rPr>
        <w:t>wy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wiewny o przekroju </w:t>
      </w:r>
      <w:r w:rsidR="00DA2A17">
        <w:rPr>
          <w:rFonts w:ascii="Arial Narrow" w:eastAsia="Calibri" w:hAnsi="Arial Narrow" w:cs="Calibri"/>
          <w:szCs w:val="24"/>
          <w:lang w:eastAsia="en-US"/>
        </w:rPr>
        <w:t>200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cm2 o dolnej krawędzi zlokalizowanej </w:t>
      </w:r>
      <w:r>
        <w:rPr>
          <w:rFonts w:ascii="Arial Narrow" w:eastAsia="Calibri" w:hAnsi="Arial Narrow" w:cs="Calibri"/>
          <w:szCs w:val="24"/>
          <w:lang w:eastAsia="en-US"/>
        </w:rPr>
        <w:t>do 30cm od</w:t>
      </w:r>
      <w:r w:rsidR="00EB4DEC">
        <w:rPr>
          <w:rFonts w:ascii="Arial Narrow" w:eastAsia="Calibri" w:hAnsi="Arial Narrow" w:cs="Calibri"/>
          <w:szCs w:val="24"/>
          <w:lang w:eastAsia="en-US"/>
        </w:rPr>
        <w:t xml:space="preserve"> </w:t>
      </w:r>
      <w:r>
        <w:rPr>
          <w:rFonts w:ascii="Arial Narrow" w:eastAsia="Calibri" w:hAnsi="Arial Narrow" w:cs="Calibri"/>
          <w:szCs w:val="24"/>
          <w:lang w:eastAsia="en-US"/>
        </w:rPr>
        <w:t>stropu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 </w:t>
      </w:r>
      <w:r w:rsidRPr="004401D7">
        <w:rPr>
          <w:rFonts w:ascii="Arial Narrow" w:eastAsia="Calibri" w:hAnsi="Arial Narrow" w:cs="Calibri"/>
          <w:szCs w:val="24"/>
          <w:lang w:eastAsia="en-US"/>
        </w:rPr>
        <w:t xml:space="preserve">i czerpni </w:t>
      </w:r>
      <w:r w:rsidR="00431F30">
        <w:rPr>
          <w:rFonts w:ascii="Arial Narrow" w:eastAsia="Calibri" w:hAnsi="Arial Narrow" w:cs="Calibri"/>
          <w:szCs w:val="24"/>
          <w:lang w:eastAsia="en-US"/>
        </w:rPr>
        <w:t xml:space="preserve">zlokalizowanej </w:t>
      </w:r>
      <w:r w:rsidR="00DA2A17">
        <w:rPr>
          <w:rFonts w:ascii="Arial Narrow" w:eastAsia="Calibri" w:hAnsi="Arial Narrow" w:cs="Calibri"/>
          <w:szCs w:val="24"/>
          <w:lang w:eastAsia="en-US"/>
        </w:rPr>
        <w:t>w zewnętrznych drzwiach pomieszczenia technicznego.</w:t>
      </w:r>
    </w:p>
    <w:p w:rsidR="00235D57" w:rsidRPr="004401D7" w:rsidRDefault="00431F30" w:rsidP="00431F30">
      <w:pPr>
        <w:suppressAutoHyphens/>
        <w:jc w:val="both"/>
        <w:rPr>
          <w:rFonts w:ascii="Arial Narrow" w:hAnsi="Arial Narrow"/>
          <w:b/>
        </w:rPr>
      </w:pPr>
      <w:r w:rsidRPr="00431F30">
        <w:rPr>
          <w:rFonts w:ascii="Arial Narrow" w:hAnsi="Arial Narrow"/>
          <w:b/>
        </w:rPr>
        <w:t>Zapot</w:t>
      </w:r>
      <w:r w:rsidR="00235D57" w:rsidRPr="004401D7">
        <w:rPr>
          <w:rFonts w:ascii="Arial Narrow" w:hAnsi="Arial Narrow"/>
          <w:b/>
        </w:rPr>
        <w:t>rzebowanie na ciepło na cele grzewcze:</w:t>
      </w:r>
    </w:p>
    <w:p w:rsidR="00235D57" w:rsidRPr="004401D7" w:rsidRDefault="00235D57" w:rsidP="0014547F">
      <w:pPr>
        <w:pStyle w:val="Akapitzlist"/>
        <w:numPr>
          <w:ilvl w:val="1"/>
          <w:numId w:val="15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4401D7" w:rsidRDefault="00235D57" w:rsidP="0014547F">
      <w:pPr>
        <w:pStyle w:val="Akapitzlist"/>
        <w:numPr>
          <w:ilvl w:val="1"/>
          <w:numId w:val="15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4401D7" w:rsidRDefault="00235D57" w:rsidP="0014547F">
      <w:pPr>
        <w:pStyle w:val="Akapitzlist"/>
        <w:numPr>
          <w:ilvl w:val="1"/>
          <w:numId w:val="15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4401D7" w:rsidRDefault="00235D57" w:rsidP="0014547F">
      <w:pPr>
        <w:pStyle w:val="Akapitzlist"/>
        <w:numPr>
          <w:ilvl w:val="1"/>
          <w:numId w:val="15"/>
        </w:numPr>
        <w:contextualSpacing w:val="0"/>
        <w:jc w:val="both"/>
        <w:rPr>
          <w:rFonts w:ascii="Arial Narrow" w:hAnsi="Arial Narrow"/>
          <w:b/>
          <w:vanish/>
        </w:rPr>
      </w:pPr>
    </w:p>
    <w:p w:rsidR="00431F30" w:rsidRPr="004401D7" w:rsidRDefault="00431F30" w:rsidP="00431F30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- dla potrzeb </w:t>
      </w:r>
      <w:r>
        <w:rPr>
          <w:rFonts w:ascii="Arial Narrow" w:hAnsi="Arial Narrow"/>
        </w:rPr>
        <w:t xml:space="preserve">grzewczych </w:t>
      </w:r>
      <w:r w:rsidRPr="004401D7">
        <w:rPr>
          <w:rFonts w:ascii="Arial Narrow" w:hAnsi="Arial Narrow"/>
        </w:rPr>
        <w:t>C</w:t>
      </w:r>
      <w:r>
        <w:rPr>
          <w:rFonts w:ascii="Arial Narrow" w:hAnsi="Arial Narrow"/>
        </w:rPr>
        <w:t>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4401D7">
        <w:rPr>
          <w:rFonts w:ascii="Arial Narrow" w:hAnsi="Arial Narrow"/>
        </w:rPr>
        <w:tab/>
      </w:r>
      <w:r w:rsidRPr="004401D7">
        <w:rPr>
          <w:rFonts w:ascii="Arial Narrow" w:hAnsi="Arial Narrow"/>
        </w:rPr>
        <w:tab/>
      </w:r>
      <w:r w:rsidR="00DB0704">
        <w:rPr>
          <w:rFonts w:ascii="Arial Narrow" w:hAnsi="Arial Narrow"/>
        </w:rPr>
        <w:t>17</w:t>
      </w:r>
      <w:r>
        <w:rPr>
          <w:rFonts w:ascii="Arial Narrow" w:hAnsi="Arial Narrow"/>
        </w:rPr>
        <w:t xml:space="preserve">kW </w:t>
      </w:r>
    </w:p>
    <w:p w:rsidR="00235D57" w:rsidRPr="004401D7" w:rsidRDefault="00235D57" w:rsidP="00235D57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- dla potrzeb </w:t>
      </w:r>
      <w:r>
        <w:rPr>
          <w:rFonts w:ascii="Arial Narrow" w:hAnsi="Arial Narrow"/>
        </w:rPr>
        <w:t>grzewczych</w:t>
      </w:r>
      <w:r w:rsidR="00431F30">
        <w:rPr>
          <w:rFonts w:ascii="Arial Narrow" w:hAnsi="Arial Narrow"/>
        </w:rPr>
        <w:t xml:space="preserve"> </w:t>
      </w:r>
      <w:r w:rsidRPr="004401D7">
        <w:rPr>
          <w:rFonts w:ascii="Arial Narrow" w:hAnsi="Arial Narrow"/>
        </w:rPr>
        <w:t>C</w:t>
      </w:r>
      <w:r>
        <w:rPr>
          <w:rFonts w:ascii="Arial Narrow" w:hAnsi="Arial Narrow"/>
        </w:rPr>
        <w:t>O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4401D7">
        <w:rPr>
          <w:rFonts w:ascii="Arial Narrow" w:hAnsi="Arial Narrow"/>
        </w:rPr>
        <w:tab/>
      </w:r>
      <w:r w:rsidRPr="004401D7">
        <w:rPr>
          <w:rFonts w:ascii="Arial Narrow" w:hAnsi="Arial Narrow"/>
        </w:rPr>
        <w:tab/>
      </w:r>
      <w:r w:rsidR="00DB0704">
        <w:rPr>
          <w:rFonts w:ascii="Arial Narrow" w:hAnsi="Arial Narrow"/>
        </w:rPr>
        <w:t>3</w:t>
      </w:r>
      <w:r w:rsidR="00AF012B">
        <w:rPr>
          <w:rFonts w:ascii="Arial Narrow" w:hAnsi="Arial Narrow"/>
        </w:rPr>
        <w:t>2</w:t>
      </w:r>
      <w:r w:rsidR="00DB0704">
        <w:rPr>
          <w:rFonts w:ascii="Arial Narrow" w:hAnsi="Arial Narrow"/>
        </w:rPr>
        <w:t>,</w:t>
      </w:r>
      <w:r w:rsidR="00AF012B">
        <w:rPr>
          <w:rFonts w:ascii="Arial Narrow" w:hAnsi="Arial Narrow"/>
        </w:rPr>
        <w:t>4</w:t>
      </w:r>
      <w:r w:rsidR="00DB0704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kW</w:t>
      </w:r>
      <w:proofErr w:type="spellEnd"/>
      <w:r>
        <w:rPr>
          <w:rFonts w:ascii="Arial Narrow" w:hAnsi="Arial Narrow"/>
        </w:rPr>
        <w:t xml:space="preserve"> </w:t>
      </w:r>
    </w:p>
    <w:p w:rsidR="00235D57" w:rsidRPr="004401D7" w:rsidRDefault="00235D57" w:rsidP="00235D57">
      <w:pPr>
        <w:pStyle w:val="Nagwek"/>
        <w:tabs>
          <w:tab w:val="clear" w:pos="4536"/>
          <w:tab w:val="clear" w:pos="9072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- dla potrzeb CWU - priorytet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235D57" w:rsidRPr="004401D7" w:rsidRDefault="00235D57" w:rsidP="00235D57">
      <w:pPr>
        <w:spacing w:line="276" w:lineRule="auto"/>
        <w:jc w:val="both"/>
        <w:rPr>
          <w:rFonts w:ascii="Arial Narrow" w:hAnsi="Arial Narrow" w:cs="Calibri"/>
          <w:b/>
        </w:rPr>
      </w:pPr>
      <w:r w:rsidRPr="004401D7">
        <w:rPr>
          <w:rFonts w:ascii="Arial Narrow" w:hAnsi="Arial Narrow" w:cs="Calibri"/>
          <w:b/>
        </w:rPr>
        <w:t>Obliczenie przeponowego naczynia wzbiorczego dla kotła i instalacji grzewczej. Wg  PN-B-02414:1999</w:t>
      </w:r>
    </w:p>
    <w:p w:rsidR="00235D57" w:rsidRDefault="00235D57" w:rsidP="00235D57">
      <w:pPr>
        <w:pStyle w:val="Nagwek"/>
        <w:tabs>
          <w:tab w:val="left" w:pos="708"/>
        </w:tabs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Naczynie wzbiorcze</w:t>
      </w:r>
      <w:r w:rsidR="00EB4DEC">
        <w:rPr>
          <w:rFonts w:ascii="Arial Narrow" w:hAnsi="Arial Narrow" w:cs="Calibri"/>
        </w:rPr>
        <w:t xml:space="preserve"> o pojemności 80dm3</w:t>
      </w:r>
      <w:r>
        <w:rPr>
          <w:rFonts w:ascii="Arial Narrow" w:hAnsi="Arial Narrow" w:cs="Calibri"/>
        </w:rPr>
        <w:t xml:space="preserve">. /Ciśnienie </w:t>
      </w:r>
      <w:r w:rsidR="00EB4DEC">
        <w:rPr>
          <w:rFonts w:ascii="Arial Narrow" w:hAnsi="Arial Narrow" w:cs="Calibri"/>
        </w:rPr>
        <w:t>wstępne</w:t>
      </w:r>
      <w:r>
        <w:rPr>
          <w:rFonts w:ascii="Arial Narrow" w:hAnsi="Arial Narrow" w:cs="Calibri"/>
        </w:rPr>
        <w:t xml:space="preserve"> 1,5bara</w:t>
      </w:r>
      <w:r w:rsidR="00EB4DEC">
        <w:rPr>
          <w:rFonts w:ascii="Arial Narrow" w:hAnsi="Arial Narrow" w:cs="Calibri"/>
        </w:rPr>
        <w:t xml:space="preserve"> – nastawa 1,0 Bar</w:t>
      </w:r>
      <w:r>
        <w:rPr>
          <w:rFonts w:ascii="Arial Narrow" w:hAnsi="Arial Narrow" w:cs="Calibri"/>
        </w:rPr>
        <w:t>/</w:t>
      </w:r>
    </w:p>
    <w:p w:rsidR="00235D57" w:rsidRPr="004401D7" w:rsidRDefault="00235D57" w:rsidP="00235D57">
      <w:pPr>
        <w:spacing w:line="276" w:lineRule="auto"/>
        <w:jc w:val="both"/>
        <w:rPr>
          <w:rFonts w:ascii="Arial Narrow" w:hAnsi="Arial Narrow" w:cs="Calibri"/>
          <w:b/>
        </w:rPr>
      </w:pPr>
      <w:r w:rsidRPr="004401D7">
        <w:rPr>
          <w:rFonts w:ascii="Arial Narrow" w:hAnsi="Arial Narrow" w:cs="Calibri"/>
          <w:b/>
        </w:rPr>
        <w:t>Obliczenie zaworu bezpieczeństwa dla kotła</w:t>
      </w:r>
    </w:p>
    <w:p w:rsidR="00235D57" w:rsidRPr="004401D7" w:rsidRDefault="00235D57" w:rsidP="00235D57">
      <w:pPr>
        <w:pStyle w:val="Nagwek"/>
        <w:tabs>
          <w:tab w:val="left" w:pos="708"/>
        </w:tabs>
        <w:jc w:val="both"/>
        <w:rPr>
          <w:rFonts w:ascii="Arial Narrow" w:hAnsi="Arial Narrow" w:cs="Calibri"/>
        </w:rPr>
      </w:pPr>
      <w:r w:rsidRPr="004401D7">
        <w:rPr>
          <w:rFonts w:ascii="Arial Narrow" w:hAnsi="Arial Narrow" w:cs="Calibri"/>
        </w:rPr>
        <w:t>Kotły</w:t>
      </w:r>
      <w:r w:rsidR="00431F30">
        <w:rPr>
          <w:rFonts w:ascii="Arial Narrow" w:hAnsi="Arial Narrow" w:cs="Calibri"/>
        </w:rPr>
        <w:t xml:space="preserve"> </w:t>
      </w:r>
      <w:r w:rsidRPr="004401D7">
        <w:rPr>
          <w:rFonts w:ascii="Arial Narrow" w:hAnsi="Arial Narrow" w:cs="Calibri"/>
        </w:rPr>
        <w:t xml:space="preserve">posiadają możliwość zamówienia dedykowanego zaworu bezpieczeństwa. </w:t>
      </w:r>
    </w:p>
    <w:p w:rsidR="00235D57" w:rsidRPr="004401D7" w:rsidRDefault="00235D57" w:rsidP="00235D57">
      <w:pPr>
        <w:pStyle w:val="Nagwek"/>
        <w:tabs>
          <w:tab w:val="left" w:pos="708"/>
        </w:tabs>
        <w:rPr>
          <w:rFonts w:ascii="Arial Narrow" w:hAnsi="Arial Narrow" w:cs="Calibri"/>
          <w:b/>
        </w:rPr>
      </w:pPr>
      <w:r w:rsidRPr="004401D7">
        <w:rPr>
          <w:rFonts w:ascii="Arial Narrow" w:hAnsi="Arial Narrow" w:cs="Calibri"/>
          <w:b/>
        </w:rPr>
        <w:t>Dobór pomp</w:t>
      </w:r>
    </w:p>
    <w:p w:rsidR="00235D57" w:rsidRDefault="00235D57" w:rsidP="00235D57">
      <w:pPr>
        <w:pStyle w:val="Nagwek"/>
        <w:tabs>
          <w:tab w:val="left" w:pos="708"/>
        </w:tabs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Pomp</w:t>
      </w:r>
      <w:r w:rsidR="00431F30">
        <w:rPr>
          <w:rFonts w:ascii="Arial Narrow" w:hAnsi="Arial Narrow" w:cs="Calibri"/>
        </w:rPr>
        <w:t>y kotłowe – dobór wg dostawcy kotła</w:t>
      </w:r>
    </w:p>
    <w:p w:rsidR="00431F30" w:rsidRDefault="00431F30" w:rsidP="00235D57">
      <w:pPr>
        <w:pStyle w:val="Nagwek"/>
        <w:tabs>
          <w:tab w:val="left" w:pos="708"/>
        </w:tabs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Pompy obiegowe – dobrano na podstawie danych z </w:t>
      </w:r>
      <w:r w:rsidR="00EB4DEC">
        <w:rPr>
          <w:rFonts w:ascii="Arial Narrow" w:hAnsi="Arial Narrow" w:cs="Calibri"/>
        </w:rPr>
        <w:t>obliczeń</w:t>
      </w:r>
      <w:r>
        <w:rPr>
          <w:rFonts w:ascii="Arial Narrow" w:hAnsi="Arial Narrow" w:cs="Calibri"/>
        </w:rPr>
        <w:t xml:space="preserve"> hydraulicznych</w:t>
      </w:r>
    </w:p>
    <w:p w:rsidR="00235D57" w:rsidRPr="00431F30" w:rsidRDefault="00235D57" w:rsidP="00431F30">
      <w:pPr>
        <w:pStyle w:val="Nagwek1"/>
        <w:tabs>
          <w:tab w:val="clear" w:pos="912"/>
          <w:tab w:val="num" w:pos="432"/>
        </w:tabs>
        <w:ind w:left="284" w:firstLine="0"/>
        <w:rPr>
          <w:rFonts w:ascii="Arial Narrow" w:hAnsi="Arial Narrow" w:cs="Arial Narrow CE"/>
          <w:sz w:val="24"/>
          <w:szCs w:val="24"/>
        </w:rPr>
      </w:pPr>
      <w:bookmarkStart w:id="141" w:name="_Toc390691626"/>
      <w:bookmarkStart w:id="142" w:name="_Toc332025142"/>
      <w:bookmarkStart w:id="143" w:name="_Toc518884190"/>
      <w:bookmarkStart w:id="144" w:name="_Toc26905268"/>
      <w:r w:rsidRPr="00431F30">
        <w:rPr>
          <w:rFonts w:ascii="Arial Narrow" w:hAnsi="Arial Narrow" w:cs="Arial Narrow CE"/>
          <w:sz w:val="24"/>
          <w:szCs w:val="24"/>
        </w:rPr>
        <w:t>INSTALACJA GAZOWA</w:t>
      </w:r>
      <w:bookmarkEnd w:id="141"/>
      <w:bookmarkEnd w:id="142"/>
      <w:r w:rsidRPr="00431F30">
        <w:rPr>
          <w:rFonts w:ascii="Arial Narrow" w:hAnsi="Arial Narrow" w:cs="Arial Narrow CE"/>
          <w:sz w:val="24"/>
          <w:szCs w:val="24"/>
        </w:rPr>
        <w:t xml:space="preserve"> /GAZ ZIEMNY/</w:t>
      </w:r>
      <w:bookmarkEnd w:id="143"/>
      <w:bookmarkEnd w:id="144"/>
    </w:p>
    <w:p w:rsidR="00235D57" w:rsidRPr="004401D7" w:rsidRDefault="00235D57" w:rsidP="00431F30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/>
        </w:rPr>
      </w:pPr>
      <w:bookmarkStart w:id="145" w:name="_Toc390691627"/>
      <w:bookmarkStart w:id="146" w:name="_Toc518884191"/>
      <w:bookmarkStart w:id="147" w:name="_Toc26905269"/>
      <w:r w:rsidRPr="00431F30">
        <w:rPr>
          <w:rFonts w:ascii="Arial Narrow" w:hAnsi="Arial Narrow" w:cs="Arial Narrow CE"/>
        </w:rPr>
        <w:t>Wewnętrzna instalacja gazowa</w:t>
      </w:r>
      <w:bookmarkEnd w:id="145"/>
      <w:bookmarkEnd w:id="146"/>
      <w:bookmarkEnd w:id="147"/>
    </w:p>
    <w:p w:rsidR="00235D57" w:rsidRPr="004401D7" w:rsidRDefault="00235D57" w:rsidP="00235D57">
      <w:pPr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Wewnętrzną instalację gazową wykonać rur stalowych bez szwu walcowanych na gorąco ogólnego zastosowania według PN-80/H-74219. Rury bez szwu należy  łączyć poprzez  spawanie. Zmiany kierunków trasy wykonać poprzez  stosowanie kolan </w:t>
      </w:r>
      <w:proofErr w:type="spellStart"/>
      <w:r w:rsidRPr="004401D7">
        <w:rPr>
          <w:rFonts w:ascii="Arial Narrow" w:hAnsi="Arial Narrow"/>
        </w:rPr>
        <w:t>tubu</w:t>
      </w:r>
      <w:proofErr w:type="spellEnd"/>
      <w:r w:rsidRPr="004401D7">
        <w:rPr>
          <w:rFonts w:ascii="Arial Narrow" w:hAnsi="Arial Narrow"/>
        </w:rPr>
        <w:t xml:space="preserve"> </w:t>
      </w:r>
      <w:proofErr w:type="spellStart"/>
      <w:r w:rsidRPr="004401D7">
        <w:rPr>
          <w:rFonts w:ascii="Arial Narrow" w:hAnsi="Arial Narrow"/>
        </w:rPr>
        <w:t>„hambur</w:t>
      </w:r>
      <w:proofErr w:type="spellEnd"/>
      <w:r w:rsidRPr="004401D7">
        <w:rPr>
          <w:rFonts w:ascii="Arial Narrow" w:hAnsi="Arial Narrow"/>
        </w:rPr>
        <w:t xml:space="preserve">g”. Przewody prowadzić na powierzchni ścian w odległości 2 - 3 cm od ich lica, mocując uchwytami z materiału ognioodpornego. Odległość między tymi uchwytami nie powinna być większa niż 3 m i powinny być tak prowadzone, aby umożliwić samokompensację wydłużeń cieplnych oraz eliminować ewentualne odkształcenia, które mogą powstać w trakcie pracy konstrukcji budynku. Przejścia przez ściany prowadzić w tulejach ochronnych z uszczelnieniem według BN 82/8976-50 ``ZW`` . Przestrzeń pomiędzy rurą ochronną a przewodem gazowym należy wypełnić masą elastyczną, np.: masą bitumiczną, sznurem smołowym.  </w:t>
      </w:r>
    </w:p>
    <w:p w:rsidR="00235D57" w:rsidRPr="004401D7" w:rsidRDefault="00235D57" w:rsidP="00235D57">
      <w:pPr>
        <w:ind w:left="720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UWAGA Rury należy oczyścić do II klasy czystości i położyć warstwę zabezpieczającą przed korozją oraz dwukrotne pomalować farbami bezwodnymi np. na kolor żółty. </w:t>
      </w:r>
    </w:p>
    <w:p w:rsidR="00235D57" w:rsidRDefault="00235D57" w:rsidP="00235D57">
      <w:pPr>
        <w:ind w:left="720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>Rury należy układać ze spadkiem w kierunku kotła 0,04%.</w:t>
      </w:r>
    </w:p>
    <w:p w:rsidR="00235D57" w:rsidRDefault="00235D57" w:rsidP="00235D57">
      <w:pPr>
        <w:ind w:left="720"/>
        <w:jc w:val="both"/>
        <w:rPr>
          <w:rFonts w:ascii="Arial Narrow" w:hAnsi="Arial Narrow"/>
        </w:rPr>
      </w:pPr>
    </w:p>
    <w:p w:rsidR="00235D57" w:rsidRPr="00FC67C2" w:rsidRDefault="00235D57" w:rsidP="00235D57">
      <w:pPr>
        <w:ind w:left="720"/>
        <w:jc w:val="both"/>
        <w:rPr>
          <w:rFonts w:ascii="Arial Narrow" w:hAnsi="Arial Narrow"/>
          <w:i/>
          <w:u w:val="single"/>
        </w:rPr>
      </w:pPr>
      <w:r w:rsidRPr="00FC67C2">
        <w:rPr>
          <w:rFonts w:ascii="Arial Narrow" w:hAnsi="Arial Narrow"/>
          <w:i/>
          <w:u w:val="single"/>
        </w:rPr>
        <w:t xml:space="preserve">Rury </w:t>
      </w:r>
      <w:proofErr w:type="spellStart"/>
      <w:r w:rsidRPr="00FC67C2">
        <w:rPr>
          <w:rFonts w:ascii="Arial Narrow" w:hAnsi="Arial Narrow"/>
          <w:i/>
          <w:u w:val="single"/>
        </w:rPr>
        <w:t>układac</w:t>
      </w:r>
      <w:proofErr w:type="spellEnd"/>
      <w:r w:rsidRPr="00FC67C2">
        <w:rPr>
          <w:rFonts w:ascii="Arial Narrow" w:hAnsi="Arial Narrow"/>
          <w:i/>
          <w:u w:val="single"/>
        </w:rPr>
        <w:t xml:space="preserve"> do 15 cm pod instalacja grzewczą i 10 cm nad instalacją KS. W sytuacji projektowej należy instalacje kolizyjne wyminąć lub skrzyżować z wykorzystaniem rur </w:t>
      </w:r>
      <w:r w:rsidRPr="00FC67C2">
        <w:rPr>
          <w:rFonts w:ascii="Arial Narrow" w:hAnsi="Arial Narrow"/>
          <w:i/>
          <w:u w:val="single"/>
        </w:rPr>
        <w:lastRenderedPageBreak/>
        <w:t xml:space="preserve">ochronnych przy </w:t>
      </w:r>
      <w:proofErr w:type="spellStart"/>
      <w:r w:rsidRPr="00FC67C2">
        <w:rPr>
          <w:rFonts w:ascii="Arial Narrow" w:hAnsi="Arial Narrow"/>
          <w:i/>
          <w:u w:val="single"/>
        </w:rPr>
        <w:t>przejsciach</w:t>
      </w:r>
      <w:proofErr w:type="spellEnd"/>
      <w:r w:rsidRPr="00FC67C2">
        <w:rPr>
          <w:rFonts w:ascii="Arial Narrow" w:hAnsi="Arial Narrow"/>
          <w:i/>
          <w:u w:val="single"/>
        </w:rPr>
        <w:t xml:space="preserve"> kolizyjnych – rura w </w:t>
      </w:r>
      <w:proofErr w:type="spellStart"/>
      <w:r w:rsidRPr="00FC67C2">
        <w:rPr>
          <w:rFonts w:ascii="Arial Narrow" w:hAnsi="Arial Narrow"/>
          <w:i/>
          <w:u w:val="single"/>
        </w:rPr>
        <w:t>ruze</w:t>
      </w:r>
      <w:proofErr w:type="spellEnd"/>
      <w:r w:rsidRPr="00FC67C2">
        <w:rPr>
          <w:rFonts w:ascii="Arial Narrow" w:hAnsi="Arial Narrow"/>
          <w:i/>
          <w:u w:val="single"/>
        </w:rPr>
        <w:t xml:space="preserve">. Rury ochronne </w:t>
      </w:r>
      <w:proofErr w:type="spellStart"/>
      <w:r w:rsidRPr="00FC67C2">
        <w:rPr>
          <w:rFonts w:ascii="Arial Narrow" w:hAnsi="Arial Narrow"/>
          <w:i/>
          <w:u w:val="single"/>
        </w:rPr>
        <w:t>zastabilizować</w:t>
      </w:r>
      <w:proofErr w:type="spellEnd"/>
      <w:r w:rsidRPr="00FC67C2">
        <w:rPr>
          <w:rFonts w:ascii="Arial Narrow" w:hAnsi="Arial Narrow"/>
          <w:i/>
          <w:u w:val="single"/>
        </w:rPr>
        <w:t xml:space="preserve"> na dystansach np. Integra. Przestrzeń </w:t>
      </w:r>
      <w:proofErr w:type="spellStart"/>
      <w:r w:rsidRPr="00FC67C2">
        <w:rPr>
          <w:rFonts w:ascii="Arial Narrow" w:hAnsi="Arial Narrow"/>
          <w:i/>
          <w:u w:val="single"/>
        </w:rPr>
        <w:t>pomiedzy</w:t>
      </w:r>
      <w:proofErr w:type="spellEnd"/>
      <w:r w:rsidRPr="00FC67C2">
        <w:rPr>
          <w:rFonts w:ascii="Arial Narrow" w:hAnsi="Arial Narrow"/>
          <w:i/>
          <w:u w:val="single"/>
        </w:rPr>
        <w:t xml:space="preserve"> rurami pozostawić otwartą.</w:t>
      </w:r>
    </w:p>
    <w:p w:rsidR="00235D57" w:rsidRPr="004401D7" w:rsidRDefault="00235D57" w:rsidP="00235D57">
      <w:pPr>
        <w:ind w:left="576"/>
        <w:jc w:val="both"/>
        <w:rPr>
          <w:rFonts w:ascii="Arial Narrow" w:hAnsi="Arial Narrow"/>
        </w:rPr>
      </w:pPr>
    </w:p>
    <w:p w:rsidR="00235D57" w:rsidRPr="004401D7" w:rsidRDefault="00235D57" w:rsidP="00235D57">
      <w:pPr>
        <w:jc w:val="both"/>
        <w:rPr>
          <w:rFonts w:ascii="Arial Narrow" w:hAnsi="Arial Narrow"/>
          <w:szCs w:val="24"/>
          <w:lang w:eastAsia="ar-SA"/>
        </w:rPr>
      </w:pPr>
      <w:r w:rsidRPr="004401D7">
        <w:rPr>
          <w:rFonts w:ascii="Arial Narrow" w:hAnsi="Arial Narrow"/>
          <w:szCs w:val="24"/>
          <w:lang w:eastAsia="ar-SA"/>
        </w:rPr>
        <w:object w:dxaOrig="9060" w:dyaOrig="5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4.4pt;height:4in" o:ole="" filled="t">
            <v:fill color2="black"/>
            <v:imagedata r:id="rId11" o:title=""/>
          </v:shape>
          <o:OLEObject Type="Embed" ProgID="AutoCAD.Drawing.16" ShapeID="_x0000_i1025" DrawAspect="Content" ObjectID="_1637518028" r:id="rId12"/>
        </w:object>
      </w:r>
    </w:p>
    <w:p w:rsidR="00235D57" w:rsidRDefault="00235D57" w:rsidP="00235D57">
      <w:pPr>
        <w:jc w:val="both"/>
        <w:rPr>
          <w:rFonts w:ascii="Arial Narrow" w:hAnsi="Arial Narrow"/>
          <w:b/>
        </w:rPr>
      </w:pPr>
      <w:r w:rsidRPr="004401D7">
        <w:rPr>
          <w:rFonts w:ascii="Arial Narrow" w:hAnsi="Arial Narrow"/>
          <w:b/>
        </w:rPr>
        <w:t xml:space="preserve">Rys. Szczegół przejścia przez przegrody budynku </w:t>
      </w:r>
    </w:p>
    <w:p w:rsidR="00235D57" w:rsidRPr="00431F30" w:rsidRDefault="00235D57" w:rsidP="00431F30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48" w:name="_Toc390691628"/>
      <w:bookmarkStart w:id="149" w:name="_Toc518884192"/>
      <w:bookmarkStart w:id="150" w:name="_Toc26905270"/>
      <w:r w:rsidRPr="00431F30">
        <w:rPr>
          <w:rFonts w:ascii="Arial Narrow" w:hAnsi="Arial Narrow" w:cs="Arial Narrow CE"/>
        </w:rPr>
        <w:t>Rozprowadzenie instalacji</w:t>
      </w:r>
      <w:bookmarkEnd w:id="148"/>
      <w:bookmarkEnd w:id="149"/>
      <w:bookmarkEnd w:id="150"/>
    </w:p>
    <w:p w:rsidR="00235D57" w:rsidRDefault="00235D57" w:rsidP="00235D57">
      <w:pPr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Rozprowadzenie przewodów instalacji gazowej wykonać wg części graficznej opracowania. </w:t>
      </w:r>
    </w:p>
    <w:p w:rsidR="00235D57" w:rsidRPr="00A629E4" w:rsidRDefault="00235D57" w:rsidP="00235D57">
      <w:pPr>
        <w:autoSpaceDE w:val="0"/>
        <w:autoSpaceDN w:val="0"/>
        <w:adjustRightInd w:val="0"/>
        <w:jc w:val="both"/>
        <w:rPr>
          <w:rFonts w:ascii="Arial Narrow" w:hAnsi="Arial Narrow"/>
          <w:b/>
          <w:i/>
        </w:rPr>
      </w:pPr>
      <w:r w:rsidRPr="00A629E4">
        <w:rPr>
          <w:rFonts w:ascii="Arial Narrow" w:hAnsi="Arial Narrow"/>
          <w:b/>
          <w:i/>
        </w:rPr>
        <w:t>UWAGA</w:t>
      </w:r>
    </w:p>
    <w:p w:rsidR="00235D57" w:rsidRPr="00A629E4" w:rsidRDefault="00235D57" w:rsidP="00235D57">
      <w:pPr>
        <w:autoSpaceDE w:val="0"/>
        <w:autoSpaceDN w:val="0"/>
        <w:adjustRightInd w:val="0"/>
        <w:jc w:val="both"/>
        <w:rPr>
          <w:rFonts w:ascii="Arial Narrow" w:hAnsi="Arial Narrow"/>
          <w:b/>
          <w:i/>
        </w:rPr>
      </w:pPr>
      <w:r w:rsidRPr="00A629E4">
        <w:rPr>
          <w:rFonts w:ascii="Arial Narrow" w:hAnsi="Arial Narrow"/>
          <w:b/>
          <w:i/>
        </w:rPr>
        <w:t xml:space="preserve">Zaprojektowane rury CO pod </w:t>
      </w:r>
      <w:r w:rsidR="00431F30" w:rsidRPr="00A629E4">
        <w:rPr>
          <w:rFonts w:ascii="Arial Narrow" w:hAnsi="Arial Narrow"/>
          <w:b/>
          <w:i/>
        </w:rPr>
        <w:t>stropem</w:t>
      </w:r>
      <w:r w:rsidRPr="00A629E4">
        <w:rPr>
          <w:rFonts w:ascii="Arial Narrow" w:hAnsi="Arial Narrow"/>
          <w:b/>
          <w:i/>
        </w:rPr>
        <w:t xml:space="preserve"> prowadzić w odległości 15 cm od rur lica </w:t>
      </w:r>
      <w:r w:rsidR="00431F30" w:rsidRPr="00A629E4">
        <w:rPr>
          <w:rFonts w:ascii="Arial Narrow" w:hAnsi="Arial Narrow"/>
          <w:b/>
          <w:i/>
        </w:rPr>
        <w:t>istniejącej</w:t>
      </w:r>
      <w:r w:rsidRPr="00A629E4">
        <w:rPr>
          <w:rFonts w:ascii="Arial Narrow" w:hAnsi="Arial Narrow"/>
          <w:b/>
          <w:i/>
        </w:rPr>
        <w:t xml:space="preserve"> rury Gazowej tak aby ciepło nie powodowało jej roszenia</w:t>
      </w:r>
    </w:p>
    <w:p w:rsidR="00235D57" w:rsidRPr="00431F30" w:rsidRDefault="00235D57" w:rsidP="00431F30">
      <w:pPr>
        <w:pStyle w:val="Nagwek3"/>
        <w:tabs>
          <w:tab w:val="num" w:pos="180"/>
        </w:tabs>
        <w:ind w:left="360" w:firstLine="0"/>
        <w:rPr>
          <w:rFonts w:ascii="Arial Narrow" w:hAnsi="Arial Narrow" w:cs="Arial Narrow CE"/>
          <w:sz w:val="24"/>
          <w:szCs w:val="24"/>
        </w:rPr>
      </w:pPr>
      <w:bookmarkStart w:id="151" w:name="_Toc390691629"/>
      <w:bookmarkStart w:id="152" w:name="_Toc518884193"/>
      <w:bookmarkStart w:id="153" w:name="_Toc26905271"/>
      <w:r w:rsidRPr="00431F30">
        <w:rPr>
          <w:rFonts w:ascii="Arial Narrow" w:hAnsi="Arial Narrow" w:cs="Arial Narrow CE"/>
          <w:sz w:val="24"/>
          <w:szCs w:val="24"/>
        </w:rPr>
        <w:t>Zabezpieczenia antykorozyjne</w:t>
      </w:r>
      <w:bookmarkEnd w:id="151"/>
      <w:bookmarkEnd w:id="152"/>
      <w:bookmarkEnd w:id="153"/>
    </w:p>
    <w:p w:rsidR="00235D57" w:rsidRDefault="00235D57" w:rsidP="00235D57">
      <w:pPr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Po pozytywnej próbie pomalować 1x farbą podkładową i 2x farbą nawierzchniową w kolorze żółtym. </w:t>
      </w:r>
    </w:p>
    <w:p w:rsidR="00235D57" w:rsidRPr="00431F30" w:rsidRDefault="00235D57" w:rsidP="00431F30">
      <w:pPr>
        <w:pStyle w:val="Nagwek3"/>
        <w:tabs>
          <w:tab w:val="num" w:pos="180"/>
        </w:tabs>
        <w:ind w:left="360" w:firstLine="0"/>
        <w:rPr>
          <w:rFonts w:ascii="Arial Narrow" w:hAnsi="Arial Narrow" w:cs="Arial Narrow CE"/>
          <w:sz w:val="24"/>
          <w:szCs w:val="24"/>
        </w:rPr>
      </w:pPr>
      <w:bookmarkStart w:id="154" w:name="_Toc390691630"/>
      <w:bookmarkStart w:id="155" w:name="_Toc518884194"/>
      <w:bookmarkStart w:id="156" w:name="_Toc26905272"/>
      <w:r w:rsidRPr="00431F30">
        <w:rPr>
          <w:rFonts w:ascii="Arial Narrow" w:hAnsi="Arial Narrow" w:cs="Arial Narrow CE"/>
          <w:sz w:val="24"/>
          <w:szCs w:val="24"/>
        </w:rPr>
        <w:t>Podłączenie odbiorników gazu</w:t>
      </w:r>
      <w:bookmarkEnd w:id="154"/>
      <w:bookmarkEnd w:id="155"/>
      <w:bookmarkEnd w:id="156"/>
    </w:p>
    <w:p w:rsidR="00235D57" w:rsidRDefault="00235D57" w:rsidP="00235D57">
      <w:pPr>
        <w:ind w:firstLine="708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>Połączenia gwintowane ograniczyć do zamontowania armatury gazowej. Urządzenie gazowe podłączyć z instalacją na sztywno. Przed urządzeniem zamontować filtr i zawór kulowy (do gazu) na wysokości maksimum 180 cm od podłogi.</w:t>
      </w:r>
      <w:r w:rsidRPr="004401D7">
        <w:rPr>
          <w:rFonts w:ascii="Arial Narrow" w:hAnsi="Arial Narrow"/>
        </w:rPr>
        <w:tab/>
      </w:r>
    </w:p>
    <w:p w:rsidR="00235D57" w:rsidRPr="004401D7" w:rsidRDefault="00235D57" w:rsidP="00235D57">
      <w:pPr>
        <w:ind w:firstLine="708"/>
        <w:jc w:val="both"/>
        <w:rPr>
          <w:rFonts w:ascii="Arial Narrow" w:hAnsi="Arial Narrow"/>
        </w:rPr>
      </w:pPr>
    </w:p>
    <w:p w:rsidR="00235D57" w:rsidRPr="00BC7826" w:rsidRDefault="00235D57" w:rsidP="00BC7826">
      <w:pPr>
        <w:pStyle w:val="Nagwek3"/>
        <w:tabs>
          <w:tab w:val="num" w:pos="180"/>
        </w:tabs>
        <w:ind w:left="360" w:firstLine="0"/>
        <w:rPr>
          <w:rFonts w:ascii="Arial Narrow" w:hAnsi="Arial Narrow" w:cs="Arial Narrow CE"/>
          <w:sz w:val="24"/>
          <w:szCs w:val="24"/>
        </w:rPr>
      </w:pPr>
      <w:bookmarkStart w:id="157" w:name="_Toc390691631"/>
      <w:bookmarkStart w:id="158" w:name="_Toc518884195"/>
      <w:bookmarkStart w:id="159" w:name="_Toc26905273"/>
      <w:r w:rsidRPr="00BC7826">
        <w:rPr>
          <w:rFonts w:ascii="Arial Narrow" w:hAnsi="Arial Narrow" w:cs="Arial Narrow CE"/>
          <w:sz w:val="24"/>
          <w:szCs w:val="24"/>
        </w:rPr>
        <w:t>Przybory gazowe</w:t>
      </w:r>
      <w:bookmarkEnd w:id="157"/>
      <w:bookmarkEnd w:id="158"/>
      <w:bookmarkEnd w:id="159"/>
    </w:p>
    <w:p w:rsidR="00235D57" w:rsidRPr="004401D7" w:rsidRDefault="00235D57" w:rsidP="00235D57">
      <w:pPr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Zamontowane urządzenia gazowe powinny odpowiadać warunkom normy PN-86/M-40303. </w:t>
      </w:r>
    </w:p>
    <w:p w:rsidR="00235D57" w:rsidRPr="004401D7" w:rsidRDefault="00235D57" w:rsidP="00235D57">
      <w:pPr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Przybory gazowe należy łączyć z instalacją na sztywno. </w:t>
      </w:r>
    </w:p>
    <w:p w:rsidR="00235D57" w:rsidRPr="004401D7" w:rsidRDefault="00235D57" w:rsidP="00235D57">
      <w:pPr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Do instalacji projektuje się podłączenie niżej wymienionych przyborów gazowych, które powinny posiadać oznaczenia znaków stwierdzających uzyskanie atestu energetycznego oraz świadectwa kwalifikacji i znak bezpieczeństwa „B”. </w:t>
      </w:r>
    </w:p>
    <w:p w:rsidR="00235D57" w:rsidRDefault="00AF012B" w:rsidP="0014547F">
      <w:pPr>
        <w:numPr>
          <w:ilvl w:val="0"/>
          <w:numId w:val="16"/>
        </w:numPr>
        <w:suppressAutoHyphens/>
        <w:jc w:val="both"/>
        <w:rPr>
          <w:rFonts w:ascii="Arial Narrow" w:hAnsi="Arial Narrow"/>
        </w:rPr>
      </w:pPr>
      <w:r>
        <w:rPr>
          <w:rFonts w:ascii="Arial Narrow" w:hAnsi="Arial Narrow"/>
        </w:rPr>
        <w:t>Kocioł</w:t>
      </w:r>
      <w:r w:rsidR="00BC7826">
        <w:rPr>
          <w:rFonts w:ascii="Arial Narrow" w:hAnsi="Arial Narrow"/>
        </w:rPr>
        <w:t xml:space="preserve"> </w:t>
      </w:r>
      <w:r w:rsidR="00235D57" w:rsidRPr="004401D7">
        <w:rPr>
          <w:rFonts w:ascii="Arial Narrow" w:hAnsi="Arial Narrow"/>
        </w:rPr>
        <w:t>Gazow</w:t>
      </w:r>
      <w:r>
        <w:rPr>
          <w:rFonts w:ascii="Arial Narrow" w:hAnsi="Arial Narrow"/>
        </w:rPr>
        <w:t>y stojący</w:t>
      </w:r>
      <w:r w:rsidR="00235D57" w:rsidRPr="004401D7">
        <w:rPr>
          <w:rFonts w:ascii="Arial Narrow" w:hAnsi="Arial Narrow"/>
        </w:rPr>
        <w:t xml:space="preserve">  o mocy max </w:t>
      </w:r>
      <w:r w:rsidR="00BC7826">
        <w:rPr>
          <w:rFonts w:ascii="Arial Narrow" w:hAnsi="Arial Narrow"/>
        </w:rPr>
        <w:t>50</w:t>
      </w:r>
      <w:r w:rsidR="00235D57" w:rsidRPr="004401D7">
        <w:rPr>
          <w:rFonts w:ascii="Arial Narrow" w:hAnsi="Arial Narrow"/>
        </w:rPr>
        <w:t>kW</w:t>
      </w:r>
      <w:r w:rsidR="00BC7826">
        <w:rPr>
          <w:rFonts w:ascii="Arial Narrow" w:hAnsi="Arial Narrow"/>
        </w:rPr>
        <w:t xml:space="preserve"> każdy.</w:t>
      </w:r>
      <w:r w:rsidR="00235D57" w:rsidRPr="004401D7">
        <w:rPr>
          <w:rFonts w:ascii="Arial Narrow" w:hAnsi="Arial Narrow"/>
        </w:rPr>
        <w:t xml:space="preserve"> </w:t>
      </w:r>
    </w:p>
    <w:p w:rsidR="00235D57" w:rsidRDefault="00235D57" w:rsidP="00235D57">
      <w:pPr>
        <w:ind w:firstLine="708"/>
        <w:jc w:val="both"/>
        <w:rPr>
          <w:rFonts w:ascii="Arial Narrow" w:hAnsi="Arial Narrow"/>
          <w:b/>
        </w:rPr>
      </w:pPr>
    </w:p>
    <w:p w:rsidR="00D7074F" w:rsidRDefault="00D7074F" w:rsidP="00235D57">
      <w:pPr>
        <w:ind w:firstLine="708"/>
        <w:jc w:val="both"/>
        <w:rPr>
          <w:rFonts w:ascii="Arial Narrow" w:hAnsi="Arial Narrow"/>
          <w:b/>
        </w:rPr>
      </w:pPr>
    </w:p>
    <w:p w:rsidR="00D7074F" w:rsidRPr="004401D7" w:rsidRDefault="00D7074F" w:rsidP="00235D57">
      <w:pPr>
        <w:ind w:firstLine="708"/>
        <w:jc w:val="both"/>
        <w:rPr>
          <w:rFonts w:ascii="Arial Narrow" w:hAnsi="Arial Narrow"/>
          <w:b/>
        </w:rPr>
      </w:pPr>
    </w:p>
    <w:p w:rsidR="00235D57" w:rsidRPr="00BC7826" w:rsidRDefault="00235D57" w:rsidP="00BC7826">
      <w:pPr>
        <w:pStyle w:val="Nagwek3"/>
        <w:tabs>
          <w:tab w:val="num" w:pos="180"/>
        </w:tabs>
        <w:ind w:left="360" w:firstLine="0"/>
        <w:rPr>
          <w:rFonts w:ascii="Arial Narrow" w:hAnsi="Arial Narrow" w:cs="Arial Narrow CE"/>
          <w:sz w:val="24"/>
          <w:szCs w:val="24"/>
        </w:rPr>
      </w:pPr>
      <w:bookmarkStart w:id="160" w:name="_Toc390691633"/>
      <w:bookmarkStart w:id="161" w:name="_Toc518884196"/>
      <w:bookmarkStart w:id="162" w:name="_Toc26905274"/>
      <w:r w:rsidRPr="00BC7826">
        <w:rPr>
          <w:rFonts w:ascii="Arial Narrow" w:hAnsi="Arial Narrow" w:cs="Arial Narrow CE"/>
          <w:sz w:val="24"/>
          <w:szCs w:val="24"/>
        </w:rPr>
        <w:lastRenderedPageBreak/>
        <w:t>Próby i odbiory</w:t>
      </w:r>
      <w:bookmarkEnd w:id="160"/>
      <w:bookmarkEnd w:id="161"/>
      <w:bookmarkEnd w:id="162"/>
    </w:p>
    <w:p w:rsidR="00235D57" w:rsidRDefault="00235D57" w:rsidP="00235D57">
      <w:pPr>
        <w:ind w:firstLine="708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>Po sprawdzeniu; prawidłowości prowadzenia przewodów gazowych, rur spalinowych kotła, jakości materiałów i wykonanych robót można przystąpić do wykonania próby szczelności. Przed próbą szczelności należy odłączyć odbiorniki, otworzyć kurki i zaślepić końcówki. Następnie instalację należy napełnić sprężonym powietrzem do ciśnienia 0.1MPa. Czas próby - 30 minut. Pomiar spadku ciśnienia rozpocząć po odczekaniu ok. 15-30 minut niezbędnych na ustabilizowanie się temperatury. Nie dopuszcza się spadku ciśnienia. Jeżeli 3-krotna próba da wynik ujemny, instalację należy wykonać na nowo. Próbę szczelności odbiornika wykonać po ich dołączeniu i przy otwartych kurkach, na ciśnienie 5kPa (manometr 0-6kPa)</w:t>
      </w:r>
    </w:p>
    <w:p w:rsidR="00235D57" w:rsidRPr="00BC7826" w:rsidRDefault="00235D57" w:rsidP="00BC7826">
      <w:pPr>
        <w:pStyle w:val="Nagwek3"/>
        <w:tabs>
          <w:tab w:val="num" w:pos="180"/>
        </w:tabs>
        <w:ind w:left="360" w:firstLine="0"/>
        <w:rPr>
          <w:rFonts w:ascii="Arial Narrow" w:hAnsi="Arial Narrow" w:cs="Arial Narrow CE"/>
          <w:sz w:val="24"/>
          <w:szCs w:val="24"/>
        </w:rPr>
      </w:pPr>
      <w:bookmarkStart w:id="163" w:name="_Toc390691634"/>
      <w:bookmarkStart w:id="164" w:name="_Toc332025146"/>
      <w:bookmarkStart w:id="165" w:name="_Toc518884197"/>
      <w:bookmarkStart w:id="166" w:name="_Toc26905275"/>
      <w:r w:rsidRPr="00BC7826">
        <w:rPr>
          <w:rFonts w:ascii="Arial Narrow" w:hAnsi="Arial Narrow" w:cs="Arial Narrow CE"/>
          <w:sz w:val="24"/>
          <w:szCs w:val="24"/>
        </w:rPr>
        <w:t>Uwagi końcowe</w:t>
      </w:r>
      <w:bookmarkEnd w:id="163"/>
      <w:bookmarkEnd w:id="164"/>
      <w:bookmarkEnd w:id="165"/>
      <w:bookmarkEnd w:id="166"/>
    </w:p>
    <w:p w:rsidR="00235D57" w:rsidRPr="004401D7" w:rsidRDefault="00235D57" w:rsidP="0014547F">
      <w:pPr>
        <w:numPr>
          <w:ilvl w:val="0"/>
          <w:numId w:val="17"/>
        </w:numPr>
        <w:tabs>
          <w:tab w:val="num" w:pos="0"/>
        </w:tabs>
        <w:suppressAutoHyphens/>
        <w:ind w:left="284" w:hanging="284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>Wszystkie instalacje wykonać należy zgodnie z polskimi normami, przepisami ogólnymi  i BHP oraz zgodnie z          „Wymaganiami  technicznymi COBRTI INSTAL – zeszyt 6, zeszyt 7”.</w:t>
      </w:r>
    </w:p>
    <w:p w:rsidR="00235D57" w:rsidRPr="004401D7" w:rsidRDefault="00235D57" w:rsidP="0014547F">
      <w:pPr>
        <w:numPr>
          <w:ilvl w:val="0"/>
          <w:numId w:val="17"/>
        </w:numPr>
        <w:tabs>
          <w:tab w:val="num" w:pos="0"/>
        </w:tabs>
        <w:suppressAutoHyphens/>
        <w:ind w:left="284" w:hanging="284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>Wszystkie zastosowane materiały i urządzenia winny mieć dopuszczenia do stosowania w budownictwie oraz wymagane prawem atesty.</w:t>
      </w:r>
    </w:p>
    <w:p w:rsidR="00235D57" w:rsidRPr="004401D7" w:rsidRDefault="00235D57" w:rsidP="0014547F">
      <w:pPr>
        <w:pStyle w:val="Akapitzlist"/>
        <w:numPr>
          <w:ilvl w:val="0"/>
          <w:numId w:val="14"/>
        </w:numPr>
        <w:contextualSpacing w:val="0"/>
        <w:jc w:val="both"/>
        <w:rPr>
          <w:rFonts w:ascii="Arial Narrow" w:hAnsi="Arial Narrow"/>
          <w:b/>
          <w:vanish/>
        </w:rPr>
      </w:pPr>
    </w:p>
    <w:p w:rsidR="00235D57" w:rsidRPr="00BC7826" w:rsidRDefault="00235D57" w:rsidP="00BC782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67" w:name="_Toc518884198"/>
      <w:bookmarkStart w:id="168" w:name="_Toc26905276"/>
      <w:r w:rsidRPr="00BC7826">
        <w:rPr>
          <w:rFonts w:ascii="Arial Narrow" w:hAnsi="Arial Narrow" w:cs="Arial Narrow CE"/>
        </w:rPr>
        <w:t>WYTYCZNE BUDOWLANE</w:t>
      </w:r>
      <w:bookmarkEnd w:id="167"/>
      <w:bookmarkEnd w:id="168"/>
    </w:p>
    <w:p w:rsidR="00235D57" w:rsidRPr="004401D7" w:rsidRDefault="00235D57" w:rsidP="00235D57">
      <w:pPr>
        <w:ind w:firstLine="708"/>
        <w:jc w:val="both"/>
        <w:rPr>
          <w:rFonts w:ascii="Arial Narrow" w:hAnsi="Arial Narrow" w:cs="Calibri"/>
          <w:bCs/>
        </w:rPr>
      </w:pPr>
      <w:r w:rsidRPr="004401D7">
        <w:rPr>
          <w:rFonts w:ascii="Arial Narrow" w:hAnsi="Arial Narrow" w:cs="Calibri"/>
          <w:bCs/>
        </w:rPr>
        <w:t>W budynku należy wykonać:</w:t>
      </w:r>
    </w:p>
    <w:p w:rsidR="00235D57" w:rsidRPr="004401D7" w:rsidRDefault="00235D57" w:rsidP="0014547F">
      <w:pPr>
        <w:pStyle w:val="Akapitzlist"/>
        <w:numPr>
          <w:ilvl w:val="0"/>
          <w:numId w:val="6"/>
        </w:numPr>
        <w:ind w:left="720"/>
        <w:jc w:val="both"/>
        <w:rPr>
          <w:rFonts w:ascii="Arial Narrow" w:hAnsi="Arial Narrow"/>
          <w:szCs w:val="24"/>
        </w:rPr>
      </w:pPr>
      <w:r w:rsidRPr="004401D7">
        <w:rPr>
          <w:rFonts w:ascii="Arial Narrow" w:hAnsi="Arial Narrow"/>
          <w:szCs w:val="24"/>
        </w:rPr>
        <w:t>przejścia dla przewodów w przegrodach budowlanych;</w:t>
      </w:r>
    </w:p>
    <w:p w:rsidR="00235D57" w:rsidRPr="004401D7" w:rsidRDefault="00235D57" w:rsidP="0014547F">
      <w:pPr>
        <w:pStyle w:val="Akapitzlist"/>
        <w:numPr>
          <w:ilvl w:val="0"/>
          <w:numId w:val="6"/>
        </w:numPr>
        <w:ind w:left="720"/>
        <w:jc w:val="both"/>
        <w:rPr>
          <w:rFonts w:ascii="Arial Narrow" w:hAnsi="Arial Narrow" w:cs="Calibri"/>
          <w:bCs/>
        </w:rPr>
      </w:pPr>
      <w:r w:rsidRPr="004401D7">
        <w:rPr>
          <w:rFonts w:ascii="Arial Narrow" w:hAnsi="Arial Narrow"/>
          <w:szCs w:val="24"/>
        </w:rPr>
        <w:t>opierzenia i uszczelnienia przejść przewodów przez przegrody zewnętrzne;</w:t>
      </w:r>
    </w:p>
    <w:p w:rsidR="00235D57" w:rsidRPr="004401D7" w:rsidRDefault="00235D57" w:rsidP="00235D57">
      <w:pPr>
        <w:ind w:firstLine="708"/>
        <w:jc w:val="both"/>
        <w:rPr>
          <w:rFonts w:ascii="Arial Narrow" w:hAnsi="Arial Narrow"/>
        </w:rPr>
      </w:pPr>
    </w:p>
    <w:p w:rsidR="00235D57" w:rsidRPr="004401D7" w:rsidRDefault="00235D57" w:rsidP="00235D57">
      <w:pPr>
        <w:ind w:firstLine="708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 xml:space="preserve">Wszystkie instalacje wykonać należy zgodnie z polskimi normami, przepisami ogólnymi i BHP oraz „Warunkami technicznymi wykonania i odbioru robot budowlano-montażowych” cz. II, „Warunkami technicznymi wykonania rurociągów z tworzyw sztucznych”, „Warunkami technicznymi wykonania i odbioru instalacji wodociągowych” - wymagania techniczne COBRTI INSTAL 2002 r. </w:t>
      </w:r>
    </w:p>
    <w:p w:rsidR="00235D57" w:rsidRDefault="00235D57" w:rsidP="00235D57">
      <w:pPr>
        <w:ind w:firstLine="708"/>
        <w:jc w:val="both"/>
        <w:rPr>
          <w:rFonts w:ascii="Arial Narrow" w:hAnsi="Arial Narrow"/>
        </w:rPr>
      </w:pPr>
      <w:r w:rsidRPr="004401D7">
        <w:rPr>
          <w:rFonts w:ascii="Arial Narrow" w:hAnsi="Arial Narrow"/>
        </w:rPr>
        <w:t>Wszystkie zastosowane materiały i urządzenia winny mieć dopuszczenia do stosowania w budownictwie oraz wymagane prawem atesty. Wszystkie przewody, armatura oraz urządzenia, montować i eksploatować zgodnie z instrukcjami producentów.</w:t>
      </w:r>
    </w:p>
    <w:p w:rsidR="00EB4DEC" w:rsidRDefault="00EB4DEC" w:rsidP="00235D57">
      <w:pPr>
        <w:ind w:firstLine="708"/>
        <w:jc w:val="both"/>
        <w:rPr>
          <w:rFonts w:ascii="Arial Narrow" w:hAnsi="Arial Narrow"/>
        </w:rPr>
      </w:pPr>
    </w:p>
    <w:p w:rsidR="00235D57" w:rsidRPr="00BC7826" w:rsidRDefault="00235D57" w:rsidP="00BC7826">
      <w:pPr>
        <w:pStyle w:val="Nagwek2"/>
        <w:tabs>
          <w:tab w:val="clear" w:pos="2196"/>
          <w:tab w:val="num" w:pos="900"/>
        </w:tabs>
        <w:ind w:left="360" w:firstLine="0"/>
        <w:rPr>
          <w:rFonts w:ascii="Arial Narrow" w:hAnsi="Arial Narrow" w:cs="Arial Narrow CE"/>
        </w:rPr>
      </w:pPr>
      <w:bookmarkStart w:id="169" w:name="_Toc518884199"/>
      <w:bookmarkStart w:id="170" w:name="_Toc26905277"/>
      <w:r w:rsidRPr="00BC7826">
        <w:rPr>
          <w:rFonts w:ascii="Arial Narrow" w:hAnsi="Arial Narrow" w:cs="Arial Narrow CE"/>
        </w:rPr>
        <w:t>INFORMACJA O OBSZARZE ODDZIAŁYWANIA OBIEKTU</w:t>
      </w:r>
      <w:bookmarkEnd w:id="169"/>
      <w:bookmarkEnd w:id="170"/>
    </w:p>
    <w:p w:rsidR="00235D57" w:rsidRPr="00276A27" w:rsidRDefault="00235D57" w:rsidP="00235D57">
      <w:pPr>
        <w:ind w:firstLine="708"/>
        <w:jc w:val="both"/>
        <w:rPr>
          <w:rFonts w:ascii="Arial Narrow" w:hAnsi="Arial Narrow" w:cs="Calibri"/>
          <w:bCs/>
        </w:rPr>
      </w:pPr>
      <w:r w:rsidRPr="00276A27">
        <w:rPr>
          <w:rFonts w:ascii="Arial Narrow" w:hAnsi="Arial Narrow"/>
        </w:rPr>
        <w:t>Zgodnie z § 13a  Rozporządzeni</w:t>
      </w:r>
      <w:r>
        <w:rPr>
          <w:rFonts w:ascii="Arial Narrow" w:hAnsi="Arial Narrow"/>
        </w:rPr>
        <w:t>a</w:t>
      </w:r>
      <w:r w:rsidRPr="00276A27">
        <w:rPr>
          <w:rFonts w:ascii="Arial Narrow" w:hAnsi="Arial Narrow"/>
        </w:rPr>
        <w:t xml:space="preserve"> Ministra Transportu, Budownictwa i Gospodarki Morskiej w sprawie szczegółowego zakresu i formy projektu budowlanego</w:t>
      </w:r>
      <w:r>
        <w:rPr>
          <w:rFonts w:ascii="Arial Narrow" w:hAnsi="Arial Narrow"/>
        </w:rPr>
        <w:t xml:space="preserve"> o</w:t>
      </w:r>
      <w:r w:rsidRPr="00276A27">
        <w:rPr>
          <w:rFonts w:ascii="Arial Narrow" w:hAnsi="Arial Narrow" w:cs="Calibri"/>
          <w:bCs/>
        </w:rPr>
        <w:t>bszar oddziaływania obiektu mieści się w całości na działce, na których został zaprojektowany.</w:t>
      </w:r>
      <w:r>
        <w:rPr>
          <w:rFonts w:ascii="Arial Narrow" w:hAnsi="Arial Narrow" w:cs="Calibri"/>
          <w:bCs/>
        </w:rPr>
        <w:t xml:space="preserve"> </w:t>
      </w:r>
      <w:r w:rsidRPr="00276A27">
        <w:rPr>
          <w:rFonts w:ascii="Arial Narrow" w:hAnsi="Arial Narrow" w:cs="Calibri"/>
          <w:bCs/>
        </w:rPr>
        <w:t> </w:t>
      </w:r>
    </w:p>
    <w:p w:rsidR="00D47A94" w:rsidRPr="009233E6" w:rsidRDefault="00D47A94" w:rsidP="00716895">
      <w:pPr>
        <w:pStyle w:val="Nagwek1"/>
        <w:tabs>
          <w:tab w:val="clear" w:pos="912"/>
          <w:tab w:val="num" w:pos="432"/>
        </w:tabs>
        <w:ind w:left="284" w:firstLine="0"/>
        <w:rPr>
          <w:rFonts w:ascii="Arial Narrow" w:hAnsi="Arial Narrow" w:cs="Arial Narrow CE"/>
          <w:sz w:val="24"/>
          <w:szCs w:val="24"/>
        </w:rPr>
      </w:pPr>
      <w:bookmarkStart w:id="171" w:name="_Toc334187110"/>
      <w:bookmarkStart w:id="172" w:name="_Toc26905278"/>
      <w:bookmarkEnd w:id="36"/>
      <w:bookmarkEnd w:id="37"/>
      <w:bookmarkEnd w:id="38"/>
      <w:bookmarkEnd w:id="39"/>
      <w:bookmarkEnd w:id="40"/>
      <w:bookmarkEnd w:id="41"/>
      <w:r w:rsidRPr="009233E6">
        <w:rPr>
          <w:rFonts w:ascii="Arial Narrow" w:hAnsi="Arial Narrow" w:cs="Arial Narrow CE"/>
          <w:sz w:val="24"/>
          <w:szCs w:val="24"/>
        </w:rPr>
        <w:t>Uwagi ogólne</w:t>
      </w:r>
      <w:bookmarkEnd w:id="171"/>
      <w:bookmarkEnd w:id="172"/>
    </w:p>
    <w:p w:rsidR="00734CC9" w:rsidRPr="009233E6" w:rsidRDefault="00734CC9" w:rsidP="00D6095B">
      <w:pPr>
        <w:pStyle w:val="StylTekstpodstawowy"/>
        <w:tabs>
          <w:tab w:val="left" w:pos="284"/>
        </w:tabs>
        <w:spacing w:line="240" w:lineRule="auto"/>
        <w:ind w:left="0" w:firstLine="0"/>
        <w:rPr>
          <w:rFonts w:ascii="Arial Narrow" w:hAnsi="Arial Narrow" w:cs="Arial Narrow CE"/>
          <w:sz w:val="24"/>
          <w:szCs w:val="24"/>
        </w:rPr>
      </w:pPr>
      <w:r w:rsidRPr="009233E6">
        <w:rPr>
          <w:rFonts w:ascii="Arial Narrow" w:hAnsi="Arial Narrow" w:cs="Arial Narrow CE"/>
          <w:sz w:val="24"/>
          <w:szCs w:val="24"/>
        </w:rPr>
        <w:t>-</w:t>
      </w:r>
      <w:r w:rsidRPr="009233E6">
        <w:rPr>
          <w:rFonts w:ascii="Arial Narrow" w:hAnsi="Arial Narrow" w:cs="Arial Narrow CE"/>
          <w:sz w:val="24"/>
          <w:szCs w:val="24"/>
        </w:rPr>
        <w:tab/>
        <w:t xml:space="preserve">Wszystkie instalacje wykonać należy zgodnie z polskimi normami, przepisami ogólnymi i BHP oraz „Warunkami technicznymi wykonania i odbioru robót budowlano-montażowych” </w:t>
      </w:r>
      <w:proofErr w:type="spellStart"/>
      <w:r w:rsidRPr="009233E6">
        <w:rPr>
          <w:rFonts w:ascii="Arial Narrow" w:hAnsi="Arial Narrow" w:cs="Arial Narrow CE"/>
          <w:sz w:val="24"/>
          <w:szCs w:val="24"/>
        </w:rPr>
        <w:t>cz.II</w:t>
      </w:r>
      <w:proofErr w:type="spellEnd"/>
      <w:r w:rsidRPr="009233E6">
        <w:rPr>
          <w:rFonts w:ascii="Arial Narrow" w:hAnsi="Arial Narrow" w:cs="Arial Narrow CE"/>
          <w:sz w:val="24"/>
          <w:szCs w:val="24"/>
        </w:rPr>
        <w:t>.</w:t>
      </w:r>
    </w:p>
    <w:p w:rsidR="00734CC9" w:rsidRPr="009233E6" w:rsidRDefault="00734CC9" w:rsidP="00D6095B">
      <w:pPr>
        <w:pStyle w:val="StylTekstpodstawowy"/>
        <w:tabs>
          <w:tab w:val="left" w:pos="284"/>
        </w:tabs>
        <w:spacing w:line="240" w:lineRule="auto"/>
        <w:ind w:left="0" w:firstLine="0"/>
        <w:rPr>
          <w:rFonts w:ascii="Arial Narrow" w:hAnsi="Arial Narrow" w:cs="Arial Narrow CE"/>
          <w:sz w:val="24"/>
          <w:szCs w:val="24"/>
        </w:rPr>
      </w:pPr>
      <w:r w:rsidRPr="009233E6">
        <w:rPr>
          <w:rFonts w:ascii="Arial Narrow" w:hAnsi="Arial Narrow" w:cs="Arial Narrow CE"/>
          <w:sz w:val="24"/>
          <w:szCs w:val="24"/>
        </w:rPr>
        <w:t>-</w:t>
      </w:r>
      <w:r w:rsidRPr="009233E6">
        <w:rPr>
          <w:rFonts w:ascii="Arial Narrow" w:hAnsi="Arial Narrow" w:cs="Arial Narrow CE"/>
          <w:sz w:val="24"/>
          <w:szCs w:val="24"/>
        </w:rPr>
        <w:tab/>
        <w:t>Wszystkie zastosowane materiały i urządzenia winny mieć dopuszczenia do stosowania w budownictwie, deklaracje zgodności  oraz wymagane prawem atesty.</w:t>
      </w:r>
    </w:p>
    <w:p w:rsidR="00734CC9" w:rsidRPr="009233E6" w:rsidRDefault="00734CC9" w:rsidP="00D6095B">
      <w:pPr>
        <w:pStyle w:val="StylTekstpodstawowy"/>
        <w:tabs>
          <w:tab w:val="left" w:pos="284"/>
        </w:tabs>
        <w:spacing w:line="240" w:lineRule="auto"/>
        <w:ind w:left="0" w:firstLine="0"/>
        <w:rPr>
          <w:rFonts w:ascii="Arial Narrow" w:hAnsi="Arial Narrow" w:cs="Arial Narrow CE"/>
          <w:sz w:val="24"/>
          <w:szCs w:val="24"/>
        </w:rPr>
      </w:pPr>
      <w:r w:rsidRPr="009233E6">
        <w:rPr>
          <w:rFonts w:ascii="Arial Narrow" w:hAnsi="Arial Narrow" w:cs="Arial Narrow CE"/>
          <w:sz w:val="24"/>
          <w:szCs w:val="24"/>
        </w:rPr>
        <w:t>-</w:t>
      </w:r>
      <w:r w:rsidRPr="009233E6">
        <w:rPr>
          <w:rFonts w:ascii="Arial Narrow" w:hAnsi="Arial Narrow" w:cs="Arial Narrow CE"/>
          <w:sz w:val="24"/>
          <w:szCs w:val="24"/>
        </w:rPr>
        <w:tab/>
        <w:t>Dopuszcza się zastosowanie urządzeń i materiałów innych producentów niż podano w projekcie o ile zachowane będą podane wyżej warunki oraz parametry urządzeń i elementów instalacji.</w:t>
      </w:r>
    </w:p>
    <w:p w:rsidR="00AC4E56" w:rsidRDefault="00E40447" w:rsidP="00D7074F">
      <w:pPr>
        <w:pStyle w:val="StylTekstpodstawowy"/>
        <w:tabs>
          <w:tab w:val="left" w:pos="284"/>
        </w:tabs>
        <w:spacing w:line="240" w:lineRule="auto"/>
        <w:ind w:left="0" w:firstLine="0"/>
        <w:rPr>
          <w:rFonts w:ascii="Arial Narrow" w:hAnsi="Arial Narrow" w:cs="Arial Narrow CE"/>
          <w:sz w:val="24"/>
          <w:szCs w:val="24"/>
        </w:rPr>
      </w:pPr>
      <w:r>
        <w:rPr>
          <w:rFonts w:ascii="Arial Narrow" w:hAnsi="Arial Narrow" w:cs="Arial Narrow CE"/>
          <w:sz w:val="24"/>
          <w:szCs w:val="24"/>
        </w:rPr>
        <w:t xml:space="preserve">-    </w:t>
      </w:r>
      <w:r w:rsidRPr="00E40447">
        <w:rPr>
          <w:rFonts w:ascii="Arial Narrow" w:hAnsi="Arial Narrow" w:cs="Arial Narrow CE"/>
          <w:sz w:val="24"/>
          <w:szCs w:val="24"/>
        </w:rPr>
        <w:t>Zarówno w opisie, jak i na rysunkach, nazwy firm i materiałów przyjęto jako wzorcowe. Proponowane materiały nie są wiążące, jednak ich zamienniki muszą posiadać parametry techniczne i właściwości fizyko-chemiczne zgodne lub wyższe z przyjętymi w projekcie</w:t>
      </w:r>
      <w:r w:rsidRPr="00E40447">
        <w:rPr>
          <w:rFonts w:ascii="Arial Narrow" w:hAnsi="Arial Narrow" w:cs="Arial Narrow CE"/>
          <w:sz w:val="24"/>
          <w:szCs w:val="24"/>
        </w:rPr>
        <w:tab/>
      </w:r>
    </w:p>
    <w:p w:rsidR="007B7FFE" w:rsidRDefault="007B7FFE" w:rsidP="00137C36">
      <w:pPr>
        <w:pStyle w:val="StylTekstpodstawowy"/>
        <w:ind w:left="360" w:firstLine="0"/>
        <w:rPr>
          <w:rFonts w:ascii="Arial Narrow" w:hAnsi="Arial Narrow" w:cs="Arial Narrow CE"/>
          <w:sz w:val="24"/>
          <w:szCs w:val="24"/>
        </w:rPr>
      </w:pPr>
    </w:p>
    <w:p w:rsidR="007B7FFE" w:rsidRDefault="00EB4DEC" w:rsidP="00EB4DEC">
      <w:pPr>
        <w:pStyle w:val="StylTekstpodstawowy"/>
        <w:ind w:left="360" w:firstLine="5594"/>
        <w:jc w:val="center"/>
        <w:rPr>
          <w:rFonts w:ascii="Arial Narrow" w:hAnsi="Arial Narrow" w:cs="Arial Narrow CE"/>
          <w:sz w:val="24"/>
          <w:szCs w:val="24"/>
        </w:rPr>
      </w:pPr>
      <w:r>
        <w:rPr>
          <w:rFonts w:ascii="Arial Narrow" w:hAnsi="Arial Narrow" w:cs="Arial Narrow CE"/>
          <w:sz w:val="24"/>
          <w:szCs w:val="24"/>
        </w:rPr>
        <w:t>Projektant Instalacji Sanitarnych</w:t>
      </w:r>
    </w:p>
    <w:p w:rsidR="00EB4DEC" w:rsidRDefault="00EB4DEC" w:rsidP="00EB4DEC">
      <w:pPr>
        <w:pStyle w:val="StylTekstpodstawowy"/>
        <w:ind w:left="360" w:firstLine="5594"/>
        <w:jc w:val="center"/>
        <w:rPr>
          <w:rFonts w:ascii="Arial Narrow" w:hAnsi="Arial Narrow" w:cs="Arial Narrow CE"/>
          <w:sz w:val="24"/>
          <w:szCs w:val="24"/>
        </w:rPr>
      </w:pPr>
    </w:p>
    <w:p w:rsidR="00EB4DEC" w:rsidRDefault="00EB4DEC" w:rsidP="00EB4DEC">
      <w:pPr>
        <w:pStyle w:val="StylTekstpodstawowy"/>
        <w:ind w:left="360" w:firstLine="5594"/>
        <w:jc w:val="center"/>
        <w:rPr>
          <w:rFonts w:ascii="Arial Narrow" w:hAnsi="Arial Narrow" w:cs="Arial Narrow CE"/>
          <w:sz w:val="24"/>
          <w:szCs w:val="24"/>
        </w:rPr>
      </w:pPr>
      <w:r>
        <w:rPr>
          <w:rFonts w:ascii="Arial Narrow" w:hAnsi="Arial Narrow" w:cs="Arial Narrow CE"/>
          <w:sz w:val="24"/>
          <w:szCs w:val="24"/>
        </w:rPr>
        <w:t>Krzysztof Kokoszczyński</w:t>
      </w:r>
    </w:p>
    <w:p w:rsidR="00E17AA9" w:rsidRPr="004B749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  <w:r w:rsidRPr="004B7499">
        <w:rPr>
          <w:rFonts w:cs="Arial Narrow"/>
          <w:b/>
          <w:sz w:val="28"/>
          <w:szCs w:val="28"/>
        </w:rPr>
        <w:lastRenderedPageBreak/>
        <w:t>III.OŚWIADCZENIE PROJEKTANTA</w:t>
      </w:r>
    </w:p>
    <w:p w:rsidR="00E17AA9" w:rsidRPr="004B7499" w:rsidRDefault="00E17AA9" w:rsidP="00E17AA9">
      <w:pPr>
        <w:jc w:val="center"/>
        <w:rPr>
          <w:szCs w:val="24"/>
        </w:rPr>
      </w:pP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  <w:r w:rsidRPr="004B7499">
        <w:rPr>
          <w:rFonts w:cs="Tahoma"/>
          <w:b/>
          <w:szCs w:val="24"/>
        </w:rPr>
        <w:t>Oświadczenie</w:t>
      </w: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  <w:r w:rsidRPr="004B7499">
        <w:rPr>
          <w:rFonts w:cs="Tahoma"/>
          <w:b/>
          <w:szCs w:val="24"/>
        </w:rPr>
        <w:t xml:space="preserve">Projektanta i sprawdzającego o sporządzeniu </w:t>
      </w: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  <w:r w:rsidRPr="004B7499">
        <w:rPr>
          <w:rFonts w:cs="Tahoma"/>
          <w:b/>
          <w:szCs w:val="24"/>
        </w:rPr>
        <w:t xml:space="preserve">projektu zgodnie z obowiązującymi przepisami </w:t>
      </w:r>
    </w:p>
    <w:p w:rsidR="00E17AA9" w:rsidRPr="004B7499" w:rsidRDefault="00E17AA9" w:rsidP="00E17AA9">
      <w:pPr>
        <w:jc w:val="center"/>
        <w:rPr>
          <w:rFonts w:cs="Tahoma"/>
          <w:b/>
          <w:szCs w:val="24"/>
        </w:rPr>
      </w:pPr>
      <w:r w:rsidRPr="004B7499">
        <w:rPr>
          <w:rFonts w:cs="Tahoma"/>
          <w:b/>
          <w:szCs w:val="24"/>
        </w:rPr>
        <w:t>oraz zasadami wiedzy technicznej</w:t>
      </w:r>
    </w:p>
    <w:p w:rsidR="00E17AA9" w:rsidRPr="004B7499" w:rsidRDefault="00E17AA9" w:rsidP="00E17AA9">
      <w:pPr>
        <w:rPr>
          <w:szCs w:val="24"/>
        </w:rPr>
      </w:pPr>
    </w:p>
    <w:p w:rsidR="00E17AA9" w:rsidRPr="004B7499" w:rsidRDefault="00E17AA9" w:rsidP="00E17AA9">
      <w:pPr>
        <w:rPr>
          <w:szCs w:val="24"/>
        </w:rPr>
      </w:pPr>
    </w:p>
    <w:p w:rsidR="00E17AA9" w:rsidRPr="004B7499" w:rsidRDefault="00E17AA9" w:rsidP="00E17AA9">
      <w:pPr>
        <w:rPr>
          <w:szCs w:val="24"/>
        </w:rPr>
      </w:pPr>
    </w:p>
    <w:p w:rsidR="00E17AA9" w:rsidRPr="004B7499" w:rsidRDefault="00E17AA9" w:rsidP="00E17AA9">
      <w:pPr>
        <w:rPr>
          <w:rFonts w:cs="Arial"/>
          <w:szCs w:val="24"/>
        </w:rPr>
      </w:pPr>
    </w:p>
    <w:p w:rsidR="00E17AA9" w:rsidRPr="004B7499" w:rsidRDefault="00E17AA9" w:rsidP="00E17AA9">
      <w:pPr>
        <w:autoSpaceDE w:val="0"/>
        <w:autoSpaceDN w:val="0"/>
        <w:adjustRightInd w:val="0"/>
        <w:ind w:left="0"/>
        <w:rPr>
          <w:rFonts w:cs="Arial"/>
          <w:szCs w:val="24"/>
        </w:rPr>
      </w:pPr>
      <w:r w:rsidRPr="004B7499">
        <w:rPr>
          <w:rFonts w:cs="Arial"/>
          <w:szCs w:val="24"/>
        </w:rPr>
        <w:t>Oświadczamy, że Projekt Budowlany:</w:t>
      </w:r>
    </w:p>
    <w:p w:rsidR="00E17AA9" w:rsidRPr="004B7499" w:rsidRDefault="00E17AA9" w:rsidP="00E17AA9">
      <w:pPr>
        <w:autoSpaceDE w:val="0"/>
        <w:autoSpaceDN w:val="0"/>
        <w:adjustRightInd w:val="0"/>
        <w:ind w:left="0"/>
        <w:rPr>
          <w:rFonts w:cs="Arial"/>
          <w:szCs w:val="24"/>
        </w:rPr>
      </w:pPr>
    </w:p>
    <w:p w:rsidR="00E17AA9" w:rsidRPr="00E17AA9" w:rsidRDefault="00E17AA9" w:rsidP="00E17AA9">
      <w:pPr>
        <w:autoSpaceDE w:val="0"/>
        <w:autoSpaceDN w:val="0"/>
        <w:adjustRightInd w:val="0"/>
        <w:ind w:left="0"/>
        <w:jc w:val="center"/>
        <w:rPr>
          <w:rFonts w:cs="Arial Narrow"/>
          <w:b/>
          <w:szCs w:val="24"/>
        </w:rPr>
      </w:pPr>
      <w:r w:rsidRPr="00E17AA9">
        <w:rPr>
          <w:rFonts w:cs="Arial Narrow"/>
          <w:b/>
          <w:szCs w:val="24"/>
        </w:rPr>
        <w:t xml:space="preserve">"Przebudowa, rozbudowa i nadbudowa budynku klubu sportowego </w:t>
      </w:r>
      <w:proofErr w:type="spellStart"/>
      <w:r w:rsidRPr="00E17AA9">
        <w:rPr>
          <w:rFonts w:cs="Arial Narrow"/>
          <w:b/>
          <w:szCs w:val="24"/>
        </w:rPr>
        <w:t>Cartusia</w:t>
      </w:r>
      <w:proofErr w:type="spellEnd"/>
      <w:r w:rsidRPr="00E17AA9">
        <w:rPr>
          <w:rFonts w:cs="Arial Narrow"/>
          <w:b/>
          <w:szCs w:val="24"/>
        </w:rPr>
        <w:t>" zlokalizowanego w Kartuzach, ul. 3 Maja 34, działki nr 101/9, 101/10</w:t>
      </w:r>
    </w:p>
    <w:p w:rsidR="00E17AA9" w:rsidRPr="004B7499" w:rsidRDefault="00E17AA9" w:rsidP="00E17AA9">
      <w:pPr>
        <w:spacing w:line="360" w:lineRule="auto"/>
        <w:ind w:left="166"/>
        <w:jc w:val="center"/>
        <w:rPr>
          <w:rFonts w:cs="Arial Narrow"/>
          <w:szCs w:val="24"/>
        </w:rPr>
      </w:pPr>
    </w:p>
    <w:p w:rsidR="00E17AA9" w:rsidRPr="004B7499" w:rsidRDefault="00E17AA9" w:rsidP="00E17AA9">
      <w:pPr>
        <w:jc w:val="center"/>
        <w:rPr>
          <w:rFonts w:cs="Arial Narrow"/>
          <w:szCs w:val="24"/>
        </w:rPr>
      </w:pPr>
      <w:r w:rsidRPr="004B7499">
        <w:rPr>
          <w:rFonts w:cs="Arial Narrow"/>
          <w:szCs w:val="24"/>
        </w:rPr>
        <w:t>w zakresie:</w:t>
      </w:r>
    </w:p>
    <w:p w:rsidR="00E17AA9" w:rsidRPr="004B7499" w:rsidRDefault="00E17AA9" w:rsidP="00E17AA9">
      <w:pPr>
        <w:jc w:val="center"/>
        <w:rPr>
          <w:rFonts w:cs="Arial Narrow"/>
          <w:b/>
          <w:szCs w:val="24"/>
        </w:rPr>
      </w:pPr>
      <w:r w:rsidRPr="004B7499">
        <w:rPr>
          <w:rFonts w:cs="Arial Narrow"/>
          <w:b/>
          <w:szCs w:val="24"/>
        </w:rPr>
        <w:t xml:space="preserve">INSTALACJI </w:t>
      </w:r>
      <w:r>
        <w:rPr>
          <w:rFonts w:cs="Arial Narrow"/>
          <w:b/>
          <w:szCs w:val="24"/>
        </w:rPr>
        <w:t>WEWNTRZNYCH</w:t>
      </w:r>
    </w:p>
    <w:p w:rsidR="00E17AA9" w:rsidRPr="004B7499" w:rsidRDefault="00E17AA9" w:rsidP="00E17AA9">
      <w:pPr>
        <w:rPr>
          <w:rFonts w:cs="Arial"/>
          <w:szCs w:val="24"/>
        </w:rPr>
      </w:pPr>
    </w:p>
    <w:p w:rsidR="00E17AA9" w:rsidRPr="004B7499" w:rsidRDefault="00E17AA9" w:rsidP="00E17AA9">
      <w:pPr>
        <w:autoSpaceDE w:val="0"/>
        <w:autoSpaceDN w:val="0"/>
        <w:adjustRightInd w:val="0"/>
        <w:spacing w:line="360" w:lineRule="auto"/>
        <w:ind w:left="0"/>
        <w:rPr>
          <w:rFonts w:cs="Arial"/>
          <w:szCs w:val="24"/>
        </w:rPr>
      </w:pPr>
      <w:r w:rsidRPr="004B7499">
        <w:rPr>
          <w:rFonts w:cs="Arial"/>
          <w:szCs w:val="24"/>
        </w:rPr>
        <w:t xml:space="preserve"> sporządzony został zgodnie z obowiązującymi przepisami oraz zasadami wiedzy technicznej.</w:t>
      </w:r>
    </w:p>
    <w:p w:rsidR="00E17AA9" w:rsidRPr="004B7499" w:rsidRDefault="00E17AA9" w:rsidP="00E17AA9">
      <w:pPr>
        <w:spacing w:line="360" w:lineRule="auto"/>
        <w:ind w:firstLine="567"/>
        <w:jc w:val="both"/>
        <w:rPr>
          <w:szCs w:val="24"/>
        </w:rPr>
      </w:pPr>
    </w:p>
    <w:p w:rsidR="00E17AA9" w:rsidRPr="004B7499" w:rsidRDefault="00E17AA9" w:rsidP="00E17AA9">
      <w:pPr>
        <w:rPr>
          <w:szCs w:val="24"/>
        </w:rPr>
      </w:pPr>
    </w:p>
    <w:tbl>
      <w:tblPr>
        <w:tblW w:w="0" w:type="auto"/>
        <w:tblLook w:val="01E0"/>
      </w:tblPr>
      <w:tblGrid>
        <w:gridCol w:w="3119"/>
        <w:gridCol w:w="5886"/>
      </w:tblGrid>
      <w:tr w:rsidR="00E17AA9" w:rsidRPr="004B7499" w:rsidTr="004009AB">
        <w:trPr>
          <w:trHeight w:val="720"/>
        </w:trPr>
        <w:tc>
          <w:tcPr>
            <w:tcW w:w="3119" w:type="dxa"/>
          </w:tcPr>
          <w:p w:rsidR="00E17AA9" w:rsidRPr="004B7499" w:rsidRDefault="00E17AA9" w:rsidP="004009AB">
            <w:pPr>
              <w:rPr>
                <w:szCs w:val="24"/>
              </w:rPr>
            </w:pPr>
          </w:p>
        </w:tc>
        <w:tc>
          <w:tcPr>
            <w:tcW w:w="5886" w:type="dxa"/>
          </w:tcPr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  <w:r w:rsidRPr="004B7499">
              <w:rPr>
                <w:rFonts w:cs="Arial"/>
                <w:szCs w:val="24"/>
              </w:rPr>
              <w:t>Projektant:</w:t>
            </w:r>
          </w:p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  <w:proofErr w:type="spellStart"/>
            <w:r w:rsidRPr="004B7499">
              <w:rPr>
                <w:rFonts w:cs="Arial"/>
                <w:szCs w:val="24"/>
              </w:rPr>
              <w:t>inż</w:t>
            </w:r>
            <w:proofErr w:type="spellEnd"/>
            <w:r w:rsidRPr="004B7499">
              <w:rPr>
                <w:rFonts w:cs="Arial"/>
                <w:szCs w:val="24"/>
              </w:rPr>
              <w:t xml:space="preserve"> . Krzysztof Kokoszczyński</w:t>
            </w:r>
          </w:p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  <w:r w:rsidRPr="004B7499">
              <w:rPr>
                <w:rFonts w:cs="Arial"/>
                <w:szCs w:val="24"/>
              </w:rPr>
              <w:t xml:space="preserve">upr.  </w:t>
            </w:r>
            <w:proofErr w:type="spellStart"/>
            <w:r w:rsidRPr="004B7499">
              <w:rPr>
                <w:rFonts w:cs="Arial"/>
                <w:szCs w:val="24"/>
              </w:rPr>
              <w:t>Nr</w:t>
            </w:r>
            <w:proofErr w:type="spellEnd"/>
            <w:r w:rsidRPr="004B7499">
              <w:rPr>
                <w:rFonts w:cs="Arial"/>
                <w:szCs w:val="24"/>
              </w:rPr>
              <w:t>. POM/0050/POOS/12</w:t>
            </w:r>
          </w:p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jc w:val="both"/>
              <w:rPr>
                <w:rFonts w:cs="Arial"/>
                <w:szCs w:val="24"/>
              </w:rPr>
            </w:pPr>
          </w:p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</w:p>
        </w:tc>
      </w:tr>
      <w:tr w:rsidR="00E17AA9" w:rsidRPr="004B7499" w:rsidTr="004009AB">
        <w:trPr>
          <w:trHeight w:val="720"/>
        </w:trPr>
        <w:tc>
          <w:tcPr>
            <w:tcW w:w="3119" w:type="dxa"/>
          </w:tcPr>
          <w:p w:rsidR="00E17AA9" w:rsidRPr="004B7499" w:rsidRDefault="00E17AA9" w:rsidP="004009AB">
            <w:pPr>
              <w:rPr>
                <w:szCs w:val="24"/>
              </w:rPr>
            </w:pPr>
          </w:p>
        </w:tc>
        <w:tc>
          <w:tcPr>
            <w:tcW w:w="5886" w:type="dxa"/>
          </w:tcPr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  <w:r w:rsidRPr="004B7499">
              <w:rPr>
                <w:rFonts w:cs="Arial"/>
                <w:szCs w:val="24"/>
              </w:rPr>
              <w:t>Sprawdzający:</w:t>
            </w:r>
          </w:p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  <w:proofErr w:type="spellStart"/>
            <w:r w:rsidRPr="004B7499">
              <w:rPr>
                <w:rFonts w:cs="Arial"/>
                <w:szCs w:val="24"/>
              </w:rPr>
              <w:t>inż</w:t>
            </w:r>
            <w:proofErr w:type="spellEnd"/>
            <w:r w:rsidRPr="004B7499">
              <w:rPr>
                <w:rFonts w:cs="Arial"/>
                <w:szCs w:val="24"/>
              </w:rPr>
              <w:t xml:space="preserve"> . Aleksander Borowski</w:t>
            </w:r>
          </w:p>
          <w:p w:rsidR="00E17AA9" w:rsidRPr="004B7499" w:rsidRDefault="00E17AA9" w:rsidP="004009AB">
            <w:pPr>
              <w:autoSpaceDE w:val="0"/>
              <w:autoSpaceDN w:val="0"/>
              <w:adjustRightInd w:val="0"/>
              <w:ind w:firstLine="708"/>
              <w:rPr>
                <w:rFonts w:cs="Arial"/>
                <w:szCs w:val="24"/>
              </w:rPr>
            </w:pPr>
            <w:r w:rsidRPr="004B7499">
              <w:rPr>
                <w:rFonts w:cs="Arial"/>
                <w:szCs w:val="24"/>
              </w:rPr>
              <w:t xml:space="preserve">upr.  </w:t>
            </w:r>
            <w:proofErr w:type="spellStart"/>
            <w:r w:rsidRPr="004B7499">
              <w:rPr>
                <w:rFonts w:cs="Arial"/>
                <w:szCs w:val="24"/>
              </w:rPr>
              <w:t>Nr</w:t>
            </w:r>
            <w:proofErr w:type="spellEnd"/>
            <w:r w:rsidRPr="004B7499">
              <w:rPr>
                <w:rFonts w:cs="Arial"/>
                <w:szCs w:val="24"/>
              </w:rPr>
              <w:t>. POM/0214/PWOS/14</w:t>
            </w:r>
          </w:p>
          <w:p w:rsidR="00E17AA9" w:rsidRPr="004B7499" w:rsidRDefault="00E17AA9" w:rsidP="004009AB">
            <w:pPr>
              <w:rPr>
                <w:szCs w:val="24"/>
              </w:rPr>
            </w:pPr>
          </w:p>
        </w:tc>
      </w:tr>
    </w:tbl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</w:p>
    <w:p w:rsidR="00E17AA9" w:rsidRPr="004B749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  <w:r>
        <w:rPr>
          <w:rFonts w:cs="Arial Narrow"/>
          <w:b/>
          <w:sz w:val="28"/>
          <w:szCs w:val="28"/>
        </w:rPr>
        <w:t xml:space="preserve">IV. </w:t>
      </w:r>
      <w:r w:rsidRPr="004B7499">
        <w:rPr>
          <w:rFonts w:cs="Arial Narrow"/>
          <w:b/>
          <w:sz w:val="28"/>
          <w:szCs w:val="28"/>
        </w:rPr>
        <w:t>DOKUMENTY FORMALNE</w:t>
      </w:r>
    </w:p>
    <w:p w:rsidR="00E17AA9" w:rsidRPr="004B749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  <w:r>
        <w:rPr>
          <w:rFonts w:cs="Arial Narrow"/>
          <w:b/>
          <w:noProof/>
          <w:sz w:val="28"/>
          <w:szCs w:val="28"/>
        </w:rPr>
        <w:drawing>
          <wp:inline distT="0" distB="0" distL="0" distR="0">
            <wp:extent cx="5753735" cy="8082915"/>
            <wp:effectExtent l="19050" t="0" r="0" b="0"/>
            <wp:docPr id="1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808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AA9" w:rsidRPr="004B7499" w:rsidRDefault="00E17AA9" w:rsidP="00E17AA9">
      <w:pPr>
        <w:spacing w:line="288" w:lineRule="auto"/>
        <w:rPr>
          <w:rFonts w:cs="Arial Narrow"/>
          <w:b/>
          <w:sz w:val="28"/>
          <w:szCs w:val="28"/>
        </w:rPr>
      </w:pPr>
      <w:r>
        <w:rPr>
          <w:rFonts w:cs="Arial Narrow"/>
          <w:b/>
          <w:noProof/>
          <w:sz w:val="28"/>
          <w:szCs w:val="28"/>
        </w:rPr>
        <w:drawing>
          <wp:inline distT="0" distB="0" distL="0" distR="0">
            <wp:extent cx="5330825" cy="7962265"/>
            <wp:effectExtent l="19050" t="0" r="3175" b="0"/>
            <wp:docPr id="1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7962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AA9" w:rsidRPr="004B7499" w:rsidRDefault="00E17AA9" w:rsidP="00E17AA9">
      <w:pPr>
        <w:pStyle w:val="StylTekstpodstawowy"/>
        <w:ind w:left="0" w:firstLine="0"/>
        <w:rPr>
          <w:rFonts w:ascii="Arial Narrow" w:hAnsi="Arial Narrow" w:cs="Arial Narrow"/>
          <w:sz w:val="24"/>
          <w:szCs w:val="24"/>
        </w:rPr>
      </w:pPr>
    </w:p>
    <w:p w:rsidR="00E17AA9" w:rsidRDefault="00E17AA9" w:rsidP="00E17AA9">
      <w:pPr>
        <w:pStyle w:val="StylTekstpodstawowy"/>
        <w:ind w:left="0" w:firstLine="0"/>
        <w:rPr>
          <w:rFonts w:cs="Arial Narrow"/>
          <w:szCs w:val="24"/>
        </w:rPr>
      </w:pPr>
      <w:r>
        <w:rPr>
          <w:rFonts w:ascii="Arial Narrow" w:hAnsi="Arial Narrow" w:cs="Arial Narrow"/>
          <w:noProof/>
          <w:sz w:val="24"/>
          <w:szCs w:val="24"/>
        </w:rPr>
        <w:drawing>
          <wp:inline distT="0" distB="0" distL="0" distR="0">
            <wp:extent cx="5607050" cy="7893050"/>
            <wp:effectExtent l="19050" t="0" r="0" b="0"/>
            <wp:docPr id="1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789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7499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cs="Arial Narrow"/>
          <w:noProof/>
          <w:szCs w:val="24"/>
        </w:rPr>
        <w:drawing>
          <wp:inline distT="0" distB="0" distL="0" distR="0">
            <wp:extent cx="5779770" cy="8039735"/>
            <wp:effectExtent l="1905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803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7AA9" w:rsidRDefault="00E17AA9" w:rsidP="00E17AA9">
      <w:pPr>
        <w:pStyle w:val="StylTekstpodstawowy"/>
        <w:ind w:left="0" w:firstLine="0"/>
        <w:rPr>
          <w:rFonts w:cs="Arial Narrow"/>
          <w:szCs w:val="24"/>
        </w:rPr>
      </w:pPr>
    </w:p>
    <w:p w:rsidR="00E17AA9" w:rsidRDefault="00E17AA9" w:rsidP="00E17AA9">
      <w:pPr>
        <w:pStyle w:val="StylTekstpodstawowy"/>
        <w:ind w:left="0" w:firstLine="0"/>
        <w:rPr>
          <w:rFonts w:cs="Arial Narrow"/>
          <w:szCs w:val="24"/>
        </w:rPr>
      </w:pPr>
    </w:p>
    <w:p w:rsidR="00E17AA9" w:rsidRPr="004B7499" w:rsidRDefault="00E17AA9" w:rsidP="00E17AA9">
      <w:pPr>
        <w:pStyle w:val="StylTekstpodstawowy"/>
        <w:ind w:left="0" w:firstLine="0"/>
        <w:rPr>
          <w:rFonts w:ascii="Arial Narrow" w:hAnsi="Arial Narrow" w:cs="Arial Narrow"/>
          <w:sz w:val="24"/>
          <w:szCs w:val="24"/>
        </w:rPr>
      </w:pPr>
    </w:p>
    <w:p w:rsidR="00AF012B" w:rsidRDefault="00AF012B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AF012B" w:rsidRDefault="00AF012B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6E00D0" w:rsidRDefault="006E00D0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AF012B" w:rsidRDefault="00AF012B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AF012B" w:rsidRDefault="00AF012B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BC7826" w:rsidRPr="003319DB" w:rsidRDefault="00BC7826" w:rsidP="00BC7826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INSTALACJE SANITARNE - BIOZ</w:t>
      </w:r>
    </w:p>
    <w:p w:rsidR="00BC7826" w:rsidRPr="003319DB" w:rsidRDefault="00BC7826" w:rsidP="00BC7826">
      <w:pPr>
        <w:jc w:val="center"/>
        <w:rPr>
          <w:rFonts w:ascii="Arial" w:hAnsi="Arial" w:cs="Arial"/>
          <w:b/>
          <w:sz w:val="40"/>
          <w:szCs w:val="40"/>
        </w:rPr>
      </w:pPr>
    </w:p>
    <w:p w:rsidR="0042335C" w:rsidRDefault="0042335C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552AFE" w:rsidRDefault="00552AFE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552AFE" w:rsidRDefault="00552AFE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AF012B" w:rsidRDefault="00AF012B" w:rsidP="0042335C">
      <w:pPr>
        <w:spacing w:line="288" w:lineRule="auto"/>
        <w:jc w:val="center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CZĘŚĆ OPISOWA BIOZ: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t>1.0</w:t>
      </w:r>
      <w:r w:rsidRPr="009233E6">
        <w:rPr>
          <w:rFonts w:ascii="Arial Narrow" w:hAnsi="Arial Narrow" w:cs="Arial Narrow CE"/>
          <w:b/>
          <w:szCs w:val="24"/>
        </w:rPr>
        <w:tab/>
        <w:t>Zakres robót dla całego zamierzenia budowlanego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Wykonanie robót zgodnie z częścią rysunkową</w:t>
      </w:r>
    </w:p>
    <w:p w:rsidR="009E77AA" w:rsidRPr="009233E6" w:rsidRDefault="009E77AA" w:rsidP="00A86D83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Wykonani</w:t>
      </w:r>
      <w:r w:rsidR="00CC6967">
        <w:rPr>
          <w:rFonts w:ascii="Arial Narrow" w:hAnsi="Arial Narrow" w:cs="Arial Narrow CE"/>
          <w:szCs w:val="24"/>
        </w:rPr>
        <w:t xml:space="preserve">e robót instalacji sanitarnych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t>2.0</w:t>
      </w:r>
      <w:r w:rsidRPr="009233E6">
        <w:rPr>
          <w:rFonts w:ascii="Arial Narrow" w:hAnsi="Arial Narrow" w:cs="Arial Narrow CE"/>
          <w:b/>
          <w:szCs w:val="24"/>
        </w:rPr>
        <w:tab/>
        <w:t>Wykaz istniejących obiektów budowlanych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Budynek, dla którego wykonywane będą instalacje to budynek </w:t>
      </w:r>
      <w:r w:rsidR="00BC7826">
        <w:rPr>
          <w:rFonts w:ascii="Arial Narrow" w:hAnsi="Arial Narrow" w:cs="Arial Narrow CE"/>
          <w:szCs w:val="24"/>
        </w:rPr>
        <w:t>usługowy nowobudowany,</w:t>
      </w:r>
      <w:r w:rsidRPr="009233E6">
        <w:rPr>
          <w:rFonts w:ascii="Arial Narrow" w:hAnsi="Arial Narrow" w:cs="Arial Narrow CE"/>
          <w:szCs w:val="24"/>
        </w:rPr>
        <w:t xml:space="preserve"> wolnostojący.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t>3.0</w:t>
      </w:r>
      <w:r w:rsidRPr="009233E6">
        <w:rPr>
          <w:rFonts w:ascii="Arial Narrow" w:hAnsi="Arial Narrow" w:cs="Arial Narrow CE"/>
          <w:b/>
          <w:szCs w:val="24"/>
        </w:rPr>
        <w:tab/>
        <w:t>Wskazanie elementów zagospodarowania działki lub terenu, które mogą stwarzać zagrożenie bezpieczeństwa i zdrowia ludzi.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Nie przewiduje się dodatkowych elementów zagospodarowania terenu, które mogą stwarzać zagrożenie bezpieczeństwa i zdrowia ludzi.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t>4.0</w:t>
      </w:r>
      <w:r w:rsidRPr="009233E6">
        <w:rPr>
          <w:rFonts w:ascii="Arial Narrow" w:hAnsi="Arial Narrow" w:cs="Arial Narrow CE"/>
          <w:b/>
          <w:szCs w:val="24"/>
        </w:rPr>
        <w:tab/>
        <w:t xml:space="preserve">Wskazanie dotyczące przewidywanych zagrożeń występujących podczas realizacji robót budowlanych, określające skalę i rodzaje zagrożeń oraz miejsce i czas ich wystąpienia.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Zagrożenia występujące przy wykonywaniu robót budowlanych: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Upadek pracownika z wysokości – prace wykonywane na powierzchni znajdującej się na wysokości co najmniej 1m. nad poziomem podłogi, lub ziemi (podczas pracy na rusztowaniach lub drabinach)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Porażenie prądem (przy uszkodzeniu mechanicznym przewodów, lub postępowaniu pracownika niezgodnym z zasadami BHP)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Uderzenie postronnej osoby spadającym przedmiotem (podczas prac na wysokości)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Teren budowy lub robót powinien być skutecznie zabezpieczony przed osobami postronnymi.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t>5.0</w:t>
      </w:r>
      <w:r w:rsidRPr="009233E6">
        <w:rPr>
          <w:rFonts w:ascii="Arial Narrow" w:hAnsi="Arial Narrow" w:cs="Arial Narrow CE"/>
          <w:b/>
          <w:szCs w:val="24"/>
        </w:rPr>
        <w:tab/>
        <w:t>Wskazanie sposobu prowadzenia instruktażu pracowników przed przystąpieniem do realizacji robót szczególnie niebezpiecznych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NADZÓR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Bezpośredni nadzór nad bezpieczeństwem i higieną pracy na stanowiskach pracy sprawują odpowiednio kierownik budowy oraz mistrz budowlany.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PRACOWNICY 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Pracownicy powinni posiadać aktualne badania lekarskie.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Wszyscy pracownicy powinni mieć kwalifikacje, przeszkolenie i uprawnienia stosownie do charakteru wykonywanej pracy. Na miejscu budowy powinny być udostępnione pracownikom do stałego korzystania aktualne instrukcje BHP. Pracownicy powinni przejść przeszkolenie ogólne przeszkolenie z zakresu BHP. w szczególności w zakresu Rozporządzenia Ministra Infrastruktury z dnia 6 lutego 2003 </w:t>
      </w:r>
      <w:proofErr w:type="spellStart"/>
      <w:r w:rsidRPr="009233E6">
        <w:rPr>
          <w:rFonts w:ascii="Arial Narrow" w:hAnsi="Arial Narrow" w:cs="Arial Narrow CE"/>
          <w:szCs w:val="24"/>
        </w:rPr>
        <w:t>r.„w</w:t>
      </w:r>
      <w:proofErr w:type="spellEnd"/>
      <w:r w:rsidRPr="009233E6">
        <w:rPr>
          <w:rFonts w:ascii="Arial Narrow" w:hAnsi="Arial Narrow" w:cs="Arial Narrow CE"/>
          <w:szCs w:val="24"/>
        </w:rPr>
        <w:t xml:space="preserve"> sprawie bezpieczeństwa i higieny pracy podczas wykonywania robót budowlanych” oraz z zakresu Obwieszczenia Ministra Gospodarki, Pracy i Polityki Społecznej z dnia 28 sierpnia 2003r. „w sprawie ogólnych przepisów bezpieczeństwa i higieny pracy.” Pracownicy powinni być przeszkoleni stanowiskowo w zakresie BHP, w tym ze znajomości obsługi urządzeń, z których korzystają, w zakresie postępowania w wypadku powstania zagrożenia, w zakresie stosowania środków ochrony indywidualnej oraz w zakresie wykonywania robót szczególnie niebezpiecznych.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WYKONAWCA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Wykonawca przed przystąpieniem do wykonywania robót budowlanych jest obowiązany opracować instrukcję bezpiecznego ich wykonania i zaznajomić z nią pracowników w zakresie wykonywanych przez nich robót. Instruktaż pracowników powinien obejmować w szczególności imienny podział pracy, kolejność wykonywania zadań, wymagania bezpieczeństwa i higieny pracy przy poszczególnych czynnościach.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W przypadku zaistnienia zagrożenia należy niezwłocznie zaprzestać wykonywania robót i usnąć przyczynę zagrożenia.!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b/>
          <w:szCs w:val="24"/>
        </w:rPr>
      </w:pPr>
      <w:r w:rsidRPr="009233E6">
        <w:rPr>
          <w:rFonts w:ascii="Arial Narrow" w:hAnsi="Arial Narrow" w:cs="Arial Narrow CE"/>
          <w:b/>
          <w:szCs w:val="24"/>
        </w:rPr>
        <w:t>6.0</w:t>
      </w:r>
      <w:r w:rsidRPr="009233E6">
        <w:rPr>
          <w:rFonts w:ascii="Arial Narrow" w:hAnsi="Arial Narrow" w:cs="Arial Narrow CE"/>
          <w:b/>
          <w:szCs w:val="24"/>
        </w:rPr>
        <w:tab/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Wszystkie roboty należy prowadzić pod nadzorem i miedzy innymi zgodnie z: Rozporządzenie Ministra Infrastruktury z dnia 6 lutego 2003 r. „w sprawie bezpieczeństwa i higieny pracy podczas wykonywania robót budowlanych” Obwieszczeniem Ministra Gospodarki, Pracy i Polityki Społecznej z dnia 28 sierpnia 2003r. „w sprawie ogólnych przepisów bezpieczeństwa i higieny pracy”, Ustawą z dnia 26 czerwca 1974r. „Kodeks Pracy” ze zmianami w szczególności: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Miejsce budowy powinno być wyposażone w sprzęt przeciwpożarowy, zgodnie z przepisami.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Składowanie urządzeń i materiałów powinno odbywać się w sposób nieutrudniający ewakuacji w przypadku wystąpienia zagrożenia.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Należy wydzielić, oznaczyć i zabezpieczyć strefy niebezpieczne, miejsca niebezpieczne, w których występuje zagrożenie dla pracowników, powinny być oznakowane widocznymi barwami lub znakami bezpieczeństwa zgodnie z wymaganiami.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Na terenie budowy należy przewidzieć miejsce do przechowywania apteczki i sprzętu medycznego pierwszej pomocy.  Na terenie budowy powinna znajdować się dokumentacja projektowa.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ŚRODKI OCHRONY INDYWIDUALNEJ I ZBIOROWEJ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Przy wykonywaniu robót tego wymagających pracownicy powinni korzystać z specjalistycznych środków ochrony indywidualnej. Stosowanie niezbędnych środków ochrony indywidualnej obowiązuje wszystkie osoby przebywające na terenie budowy.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Szczegółowe zasady stosowania środków ochrony indywidualnej, omówione są min. W obwieszczeniu Ministra Gospodarki, Pracy i Polityki Socjalnej „w sprawie ogólnych przepisów bezpieczeństwa i higieny pracy.”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Środki ochrony zbiorowej należy stosować zgodnie z przepisami, min. do zabezpieczeń stanowisk na wysokości przed upadkiem z wysokości, w szczególności balustrady, siatki ochronne i siatki bezpieczeństwa.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PRZYGOTOWANIE TERENU BUDOWY.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Należy wykonać przed rozpoczęciem robót w zakresie: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1.</w:t>
      </w:r>
      <w:r w:rsidRPr="009233E6">
        <w:rPr>
          <w:rFonts w:ascii="Arial Narrow" w:hAnsi="Arial Narrow" w:cs="Arial Narrow CE"/>
          <w:szCs w:val="24"/>
        </w:rPr>
        <w:tab/>
        <w:t xml:space="preserve">Ogrodzenie terenu i wyznaczenia stref niebezpiecznych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2.</w:t>
      </w:r>
      <w:r w:rsidRPr="009233E6">
        <w:rPr>
          <w:rFonts w:ascii="Arial Narrow" w:hAnsi="Arial Narrow" w:cs="Arial Narrow CE"/>
          <w:szCs w:val="24"/>
        </w:rPr>
        <w:tab/>
        <w:t xml:space="preserve">Wykonania wyjść i przejść dla pieszych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3.</w:t>
      </w:r>
      <w:r w:rsidRPr="009233E6">
        <w:rPr>
          <w:rFonts w:ascii="Arial Narrow" w:hAnsi="Arial Narrow" w:cs="Arial Narrow CE"/>
          <w:szCs w:val="24"/>
        </w:rPr>
        <w:tab/>
        <w:t>Doprowadzenie energii elektrycznej.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4.</w:t>
      </w:r>
      <w:r w:rsidRPr="009233E6">
        <w:rPr>
          <w:rFonts w:ascii="Arial Narrow" w:hAnsi="Arial Narrow" w:cs="Arial Narrow CE"/>
          <w:szCs w:val="24"/>
        </w:rPr>
        <w:tab/>
        <w:t xml:space="preserve">Urządzenia pomieszczeń sanitarno – higienicznych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5.</w:t>
      </w:r>
      <w:r w:rsidRPr="009233E6">
        <w:rPr>
          <w:rFonts w:ascii="Arial Narrow" w:hAnsi="Arial Narrow" w:cs="Arial Narrow CE"/>
          <w:szCs w:val="24"/>
        </w:rPr>
        <w:tab/>
        <w:t xml:space="preserve">Zapewnienia oświetlenia naturalnego i sztucznego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6.</w:t>
      </w:r>
      <w:r w:rsidRPr="009233E6">
        <w:rPr>
          <w:rFonts w:ascii="Arial Narrow" w:hAnsi="Arial Narrow" w:cs="Arial Narrow CE"/>
          <w:szCs w:val="24"/>
        </w:rPr>
        <w:tab/>
        <w:t xml:space="preserve">Zapewnienia właściwej wentylacji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7.</w:t>
      </w:r>
      <w:r w:rsidRPr="009233E6">
        <w:rPr>
          <w:rFonts w:ascii="Arial Narrow" w:hAnsi="Arial Narrow" w:cs="Arial Narrow CE"/>
          <w:szCs w:val="24"/>
        </w:rPr>
        <w:tab/>
        <w:t xml:space="preserve">Zapewnienia łączności telefonicznej 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8.</w:t>
      </w:r>
      <w:r w:rsidRPr="009233E6">
        <w:rPr>
          <w:rFonts w:ascii="Arial Narrow" w:hAnsi="Arial Narrow" w:cs="Arial Narrow CE"/>
          <w:szCs w:val="24"/>
        </w:rPr>
        <w:tab/>
        <w:t>Urządzenia składowisk materiałów i wyrobów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>Teren budowy należy zabezpieczyć przed dostępem osób postronnych. Wszystkie prace instalacyjne należy wykonać zgodnie z projektem w razie niejasności należy skontaktować się z projektantem. Wszystkie roboty instalacji gazowej należy wykonywać pod nadzorem osoby uprawnionej z zachowaniem przepisów BHP i warunków technicznych wykonywania i odbioru robót budowlano-montażowych.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9E77AA" w:rsidRPr="009233E6" w:rsidRDefault="009E77AA" w:rsidP="009E77AA">
      <w:pPr>
        <w:pStyle w:val="Tekstpodstawowyzwciciem"/>
        <w:ind w:left="360" w:firstLine="0"/>
        <w:jc w:val="right"/>
        <w:rPr>
          <w:rFonts w:ascii="Arial Narrow" w:hAnsi="Arial Narrow" w:cs="Arial Narrow CE"/>
          <w:szCs w:val="24"/>
        </w:rPr>
      </w:pPr>
      <w:r w:rsidRPr="009233E6">
        <w:rPr>
          <w:rFonts w:ascii="Arial Narrow" w:hAnsi="Arial Narrow" w:cs="Arial Narrow CE"/>
          <w:szCs w:val="24"/>
        </w:rPr>
        <w:t xml:space="preserve">Gdańsk,  </w:t>
      </w:r>
      <w:r w:rsidR="006E00D0">
        <w:rPr>
          <w:rFonts w:ascii="Arial Narrow" w:hAnsi="Arial Narrow" w:cs="Arial Narrow CE"/>
          <w:szCs w:val="24"/>
        </w:rPr>
        <w:t xml:space="preserve">grudzień </w:t>
      </w:r>
      <w:r w:rsidRPr="009233E6">
        <w:rPr>
          <w:rFonts w:ascii="Arial Narrow" w:hAnsi="Arial Narrow" w:cs="Arial Narrow CE"/>
          <w:szCs w:val="24"/>
        </w:rPr>
        <w:t>201</w:t>
      </w:r>
      <w:r w:rsidR="006E00D0">
        <w:rPr>
          <w:rFonts w:ascii="Arial Narrow" w:hAnsi="Arial Narrow" w:cs="Arial Narrow CE"/>
          <w:szCs w:val="24"/>
        </w:rPr>
        <w:t>9</w:t>
      </w:r>
      <w:r w:rsidRPr="009233E6">
        <w:rPr>
          <w:rFonts w:ascii="Arial Narrow" w:hAnsi="Arial Narrow" w:cs="Arial Narrow CE"/>
          <w:szCs w:val="24"/>
        </w:rPr>
        <w:t>r.</w:t>
      </w:r>
    </w:p>
    <w:p w:rsidR="009E77AA" w:rsidRPr="009233E6" w:rsidRDefault="009E77AA" w:rsidP="009E77AA">
      <w:pPr>
        <w:pStyle w:val="Tekstpodstawowyzwciciem"/>
        <w:ind w:left="360" w:firstLine="0"/>
        <w:jc w:val="both"/>
        <w:rPr>
          <w:rFonts w:ascii="Arial Narrow" w:hAnsi="Arial Narrow" w:cs="Arial Narrow CE"/>
          <w:szCs w:val="24"/>
        </w:rPr>
      </w:pPr>
    </w:p>
    <w:p w:rsidR="0003595C" w:rsidRPr="009233E6" w:rsidRDefault="0003595C" w:rsidP="003C1806">
      <w:pPr>
        <w:jc w:val="center"/>
        <w:outlineLvl w:val="0"/>
        <w:rPr>
          <w:rFonts w:ascii="Arial Narrow" w:hAnsi="Arial Narrow" w:cs="Arial Narrow CE"/>
          <w:b/>
          <w:caps/>
          <w:szCs w:val="24"/>
        </w:rPr>
      </w:pPr>
    </w:p>
    <w:sectPr w:rsidR="0003595C" w:rsidRPr="009233E6" w:rsidSect="00AF012B">
      <w:headerReference w:type="default" r:id="rId17"/>
      <w:footerReference w:type="even" r:id="rId18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012B" w:rsidRDefault="00AF012B">
      <w:r>
        <w:separator/>
      </w:r>
    </w:p>
  </w:endnote>
  <w:endnote w:type="continuationSeparator" w:id="1">
    <w:p w:rsidR="00AF012B" w:rsidRDefault="00AF0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 CE">
    <w:altName w:val="Arial"/>
    <w:charset w:val="EE"/>
    <w:family w:val="swiss"/>
    <w:pitch w:val="variable"/>
    <w:sig w:usb0="00000005" w:usb1="0000FFFF" w:usb2="FFC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braska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2B" w:rsidRDefault="00830FFA" w:rsidP="00CD08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012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012B" w:rsidRDefault="00AF01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012B" w:rsidRDefault="00AF012B">
      <w:r>
        <w:separator/>
      </w:r>
    </w:p>
  </w:footnote>
  <w:footnote w:type="continuationSeparator" w:id="1">
    <w:p w:rsidR="00AF012B" w:rsidRDefault="00AF0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12B" w:rsidRDefault="00AF012B" w:rsidP="00B3366F">
    <w:pPr>
      <w:pStyle w:val="Nagwek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6"/>
    <w:lvl w:ilvl="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">
    <w:nsid w:val="01263C92"/>
    <w:multiLevelType w:val="hybridMultilevel"/>
    <w:tmpl w:val="EA80C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410E0"/>
    <w:multiLevelType w:val="multilevel"/>
    <w:tmpl w:val="255C89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4-opis33"/>
      <w:lvlText w:val="%1.%2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pStyle w:val="Styl4-opis4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>
    <w:nsid w:val="19865D60"/>
    <w:multiLevelType w:val="hybridMultilevel"/>
    <w:tmpl w:val="EC74C1F6"/>
    <w:name w:val="WW8Num10"/>
    <w:lvl w:ilvl="0" w:tplc="94586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F273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88EC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8E66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8E63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981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F2E7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C05E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6243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F4A05"/>
    <w:multiLevelType w:val="multilevel"/>
    <w:tmpl w:val="7F46196C"/>
    <w:lvl w:ilvl="0">
      <w:start w:val="1"/>
      <w:numFmt w:val="decimal"/>
      <w:pStyle w:val="Nagwek1"/>
      <w:lvlText w:val="%1."/>
      <w:lvlJc w:val="left"/>
      <w:pPr>
        <w:tabs>
          <w:tab w:val="num" w:pos="912"/>
        </w:tabs>
        <w:ind w:left="537" w:hanging="57"/>
      </w:pPr>
      <w:rPr>
        <w:rFonts w:hint="default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006"/>
        </w:tabs>
        <w:ind w:left="1006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150"/>
        </w:tabs>
        <w:ind w:left="1150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294"/>
        </w:tabs>
        <w:ind w:left="1294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5">
    <w:nsid w:val="2E193204"/>
    <w:multiLevelType w:val="hybridMultilevel"/>
    <w:tmpl w:val="0AA4AB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FD7184"/>
    <w:multiLevelType w:val="hybridMultilevel"/>
    <w:tmpl w:val="292CC6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C2406"/>
    <w:multiLevelType w:val="singleLevel"/>
    <w:tmpl w:val="DB480360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sz w:val="28"/>
      </w:rPr>
    </w:lvl>
  </w:abstractNum>
  <w:abstractNum w:abstractNumId="8">
    <w:nsid w:val="49865CEA"/>
    <w:multiLevelType w:val="hybridMultilevel"/>
    <w:tmpl w:val="8AEC0CA0"/>
    <w:lvl w:ilvl="0" w:tplc="D7767C8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7E839AE"/>
    <w:multiLevelType w:val="multilevel"/>
    <w:tmpl w:val="302C874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pStyle w:val="Styl3-opis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pStyle w:val="CES-DEOTNag3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5C4E767B"/>
    <w:multiLevelType w:val="hybridMultilevel"/>
    <w:tmpl w:val="7264EC1E"/>
    <w:lvl w:ilvl="0" w:tplc="EDB84424">
      <w:start w:val="1"/>
      <w:numFmt w:val="bullet"/>
      <w:pStyle w:val="Listapunktowana2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EB334F"/>
    <w:multiLevelType w:val="multilevel"/>
    <w:tmpl w:val="B20E4F64"/>
    <w:lvl w:ilvl="0">
      <w:start w:val="1"/>
      <w:numFmt w:val="decimal"/>
      <w:pStyle w:val="RP1"/>
      <w:lvlText w:val="%1."/>
      <w:lvlJc w:val="left"/>
      <w:pPr>
        <w:ind w:left="360" w:hanging="360"/>
      </w:pPr>
    </w:lvl>
    <w:lvl w:ilvl="1">
      <w:start w:val="1"/>
      <w:numFmt w:val="decimal"/>
      <w:pStyle w:val="RP11"/>
      <w:lvlText w:val="%1.%2."/>
      <w:lvlJc w:val="left"/>
      <w:pPr>
        <w:ind w:left="432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P111"/>
      <w:lvlText w:val="%1.%2.%3."/>
      <w:lvlJc w:val="left"/>
      <w:pPr>
        <w:ind w:left="86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P1111"/>
      <w:lvlText w:val="%1.%2.%3.%4."/>
      <w:lvlJc w:val="left"/>
      <w:pPr>
        <w:ind w:left="1728" w:hanging="64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5070AC5"/>
    <w:multiLevelType w:val="singleLevel"/>
    <w:tmpl w:val="DB480360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sz w:val="28"/>
      </w:rPr>
    </w:lvl>
  </w:abstractNum>
  <w:abstractNum w:abstractNumId="13">
    <w:nsid w:val="76032839"/>
    <w:multiLevelType w:val="multilevel"/>
    <w:tmpl w:val="395026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>
    <w:nsid w:val="78A8117E"/>
    <w:multiLevelType w:val="hybridMultilevel"/>
    <w:tmpl w:val="9C3E82EC"/>
    <w:lvl w:ilvl="0" w:tplc="D7767C8E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A6C43BA"/>
    <w:multiLevelType w:val="hybridMultilevel"/>
    <w:tmpl w:val="F1C84966"/>
    <w:lvl w:ilvl="0" w:tplc="BFB409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BB40703"/>
    <w:multiLevelType w:val="multilevel"/>
    <w:tmpl w:val="80BAB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125FEB"/>
    <w:multiLevelType w:val="hybridMultilevel"/>
    <w:tmpl w:val="2DF0C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996290"/>
    <w:multiLevelType w:val="multilevel"/>
    <w:tmpl w:val="5B0AF416"/>
    <w:lvl w:ilvl="0">
      <w:start w:val="2"/>
      <w:numFmt w:val="decimal"/>
      <w:pStyle w:val="inv1"/>
      <w:lvlText w:val="%1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1">
      <w:start w:val="1"/>
      <w:numFmt w:val="decimal"/>
      <w:pStyle w:val="inv2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</w:rPr>
    </w:lvl>
    <w:lvl w:ilvl="2">
      <w:start w:val="1"/>
      <w:numFmt w:val="decimal"/>
      <w:pStyle w:val="inv3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4"/>
        </w:tabs>
        <w:ind w:left="34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4"/>
        </w:tabs>
        <w:ind w:left="39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4"/>
        </w:tabs>
        <w:ind w:left="44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24"/>
        </w:tabs>
        <w:ind w:left="49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84"/>
        </w:tabs>
        <w:ind w:left="54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04"/>
        </w:tabs>
        <w:ind w:left="6044" w:hanging="144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2"/>
  </w:num>
  <w:num w:numId="8">
    <w:abstractNumId w:val="7"/>
  </w:num>
  <w:num w:numId="9">
    <w:abstractNumId w:val="10"/>
  </w:num>
  <w:num w:numId="10">
    <w:abstractNumId w:val="1"/>
  </w:num>
  <w:num w:numId="11">
    <w:abstractNumId w:val="2"/>
  </w:num>
  <w:num w:numId="12">
    <w:abstractNumId w:val="8"/>
  </w:num>
  <w:num w:numId="13">
    <w:abstractNumId w:val="9"/>
  </w:num>
  <w:num w:numId="14">
    <w:abstractNumId w:val="13"/>
  </w:num>
  <w:num w:numId="15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6"/>
  </w:num>
  <w:num w:numId="19">
    <w:abstractNumId w:val="17"/>
  </w:num>
  <w:num w:numId="20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586"/>
    <w:rsid w:val="000118EC"/>
    <w:rsid w:val="0001392B"/>
    <w:rsid w:val="000144F7"/>
    <w:rsid w:val="00024C95"/>
    <w:rsid w:val="00027EF1"/>
    <w:rsid w:val="000353C4"/>
    <w:rsid w:val="0003574A"/>
    <w:rsid w:val="0003595C"/>
    <w:rsid w:val="00050CA9"/>
    <w:rsid w:val="00051A08"/>
    <w:rsid w:val="000609B8"/>
    <w:rsid w:val="00063DE8"/>
    <w:rsid w:val="00063E0D"/>
    <w:rsid w:val="000648C8"/>
    <w:rsid w:val="00065454"/>
    <w:rsid w:val="00065C5D"/>
    <w:rsid w:val="00066C13"/>
    <w:rsid w:val="000726B6"/>
    <w:rsid w:val="00072AB3"/>
    <w:rsid w:val="00073D6E"/>
    <w:rsid w:val="00084246"/>
    <w:rsid w:val="00085430"/>
    <w:rsid w:val="00091A49"/>
    <w:rsid w:val="00092FB4"/>
    <w:rsid w:val="00093A1A"/>
    <w:rsid w:val="00094823"/>
    <w:rsid w:val="000968B4"/>
    <w:rsid w:val="00096E58"/>
    <w:rsid w:val="000A2F32"/>
    <w:rsid w:val="000A3C36"/>
    <w:rsid w:val="000A753A"/>
    <w:rsid w:val="000B149A"/>
    <w:rsid w:val="000B5105"/>
    <w:rsid w:val="000B725F"/>
    <w:rsid w:val="000B7F7B"/>
    <w:rsid w:val="000D14CB"/>
    <w:rsid w:val="000D19E7"/>
    <w:rsid w:val="000E4586"/>
    <w:rsid w:val="000F56AB"/>
    <w:rsid w:val="001227EF"/>
    <w:rsid w:val="00124319"/>
    <w:rsid w:val="00137C36"/>
    <w:rsid w:val="00141C12"/>
    <w:rsid w:val="00143EB7"/>
    <w:rsid w:val="00145294"/>
    <w:rsid w:val="0014547F"/>
    <w:rsid w:val="001477F0"/>
    <w:rsid w:val="001545C5"/>
    <w:rsid w:val="00161C16"/>
    <w:rsid w:val="00164781"/>
    <w:rsid w:val="00167800"/>
    <w:rsid w:val="00184043"/>
    <w:rsid w:val="00187A04"/>
    <w:rsid w:val="001913CB"/>
    <w:rsid w:val="001A244F"/>
    <w:rsid w:val="001C63B6"/>
    <w:rsid w:val="001C6FCF"/>
    <w:rsid w:val="001D6305"/>
    <w:rsid w:val="001D73DD"/>
    <w:rsid w:val="00204100"/>
    <w:rsid w:val="00222070"/>
    <w:rsid w:val="002248A2"/>
    <w:rsid w:val="00225A0B"/>
    <w:rsid w:val="002328C0"/>
    <w:rsid w:val="0023402B"/>
    <w:rsid w:val="002343DB"/>
    <w:rsid w:val="00235D57"/>
    <w:rsid w:val="00243313"/>
    <w:rsid w:val="002514A8"/>
    <w:rsid w:val="00254366"/>
    <w:rsid w:val="002657B0"/>
    <w:rsid w:val="00270E51"/>
    <w:rsid w:val="00275AE5"/>
    <w:rsid w:val="0028298D"/>
    <w:rsid w:val="00284FBF"/>
    <w:rsid w:val="00285B28"/>
    <w:rsid w:val="00295D82"/>
    <w:rsid w:val="00296D1E"/>
    <w:rsid w:val="002A2157"/>
    <w:rsid w:val="002B3F47"/>
    <w:rsid w:val="002B4EB2"/>
    <w:rsid w:val="002B7AA1"/>
    <w:rsid w:val="002C2550"/>
    <w:rsid w:val="002C4176"/>
    <w:rsid w:val="002D2A21"/>
    <w:rsid w:val="002D2CC9"/>
    <w:rsid w:val="002D5CD8"/>
    <w:rsid w:val="002F7B25"/>
    <w:rsid w:val="002F7D07"/>
    <w:rsid w:val="0031015A"/>
    <w:rsid w:val="00337955"/>
    <w:rsid w:val="00337BC9"/>
    <w:rsid w:val="00341D49"/>
    <w:rsid w:val="00343041"/>
    <w:rsid w:val="0035044E"/>
    <w:rsid w:val="00354892"/>
    <w:rsid w:val="00357767"/>
    <w:rsid w:val="003617DD"/>
    <w:rsid w:val="00370B66"/>
    <w:rsid w:val="00371E28"/>
    <w:rsid w:val="00376361"/>
    <w:rsid w:val="00382991"/>
    <w:rsid w:val="00384030"/>
    <w:rsid w:val="003A294B"/>
    <w:rsid w:val="003B154C"/>
    <w:rsid w:val="003B290B"/>
    <w:rsid w:val="003B7AE0"/>
    <w:rsid w:val="003C1806"/>
    <w:rsid w:val="003C56C8"/>
    <w:rsid w:val="003C5955"/>
    <w:rsid w:val="003C7487"/>
    <w:rsid w:val="003C7A4B"/>
    <w:rsid w:val="003D20F5"/>
    <w:rsid w:val="003D32A4"/>
    <w:rsid w:val="003E37A9"/>
    <w:rsid w:val="003E51CD"/>
    <w:rsid w:val="003E6C4A"/>
    <w:rsid w:val="003F1083"/>
    <w:rsid w:val="003F17C6"/>
    <w:rsid w:val="003F70F1"/>
    <w:rsid w:val="00406222"/>
    <w:rsid w:val="00406BBB"/>
    <w:rsid w:val="004124E6"/>
    <w:rsid w:val="004158BA"/>
    <w:rsid w:val="004177CF"/>
    <w:rsid w:val="0042335C"/>
    <w:rsid w:val="004236CD"/>
    <w:rsid w:val="00431406"/>
    <w:rsid w:val="00431F30"/>
    <w:rsid w:val="004429C9"/>
    <w:rsid w:val="00445236"/>
    <w:rsid w:val="00454F4D"/>
    <w:rsid w:val="0045532D"/>
    <w:rsid w:val="004567DC"/>
    <w:rsid w:val="0045784A"/>
    <w:rsid w:val="004945DA"/>
    <w:rsid w:val="00497840"/>
    <w:rsid w:val="004A4952"/>
    <w:rsid w:val="004A76A0"/>
    <w:rsid w:val="004B36F0"/>
    <w:rsid w:val="004B41DA"/>
    <w:rsid w:val="004C2379"/>
    <w:rsid w:val="004C63EF"/>
    <w:rsid w:val="004D40BB"/>
    <w:rsid w:val="004E66BB"/>
    <w:rsid w:val="00510CC4"/>
    <w:rsid w:val="005142A6"/>
    <w:rsid w:val="00516CF7"/>
    <w:rsid w:val="005470D4"/>
    <w:rsid w:val="00552AFE"/>
    <w:rsid w:val="005536B6"/>
    <w:rsid w:val="00554C02"/>
    <w:rsid w:val="005562C8"/>
    <w:rsid w:val="00557FBA"/>
    <w:rsid w:val="00557FC4"/>
    <w:rsid w:val="00561386"/>
    <w:rsid w:val="005643EC"/>
    <w:rsid w:val="00572FA7"/>
    <w:rsid w:val="0057434C"/>
    <w:rsid w:val="00586F13"/>
    <w:rsid w:val="005879E1"/>
    <w:rsid w:val="005902ED"/>
    <w:rsid w:val="0059215E"/>
    <w:rsid w:val="00596F53"/>
    <w:rsid w:val="005A0D9E"/>
    <w:rsid w:val="005A6482"/>
    <w:rsid w:val="005B065F"/>
    <w:rsid w:val="005B0A1C"/>
    <w:rsid w:val="005B15F8"/>
    <w:rsid w:val="005B4009"/>
    <w:rsid w:val="005B41C8"/>
    <w:rsid w:val="005C0ABD"/>
    <w:rsid w:val="005C4A17"/>
    <w:rsid w:val="005E738E"/>
    <w:rsid w:val="00611ECC"/>
    <w:rsid w:val="006209DB"/>
    <w:rsid w:val="0062139E"/>
    <w:rsid w:val="00621730"/>
    <w:rsid w:val="0062407E"/>
    <w:rsid w:val="006254AA"/>
    <w:rsid w:val="0063787B"/>
    <w:rsid w:val="0064049C"/>
    <w:rsid w:val="00640741"/>
    <w:rsid w:val="006443B8"/>
    <w:rsid w:val="00650005"/>
    <w:rsid w:val="0065398D"/>
    <w:rsid w:val="006642AE"/>
    <w:rsid w:val="0066602E"/>
    <w:rsid w:val="0067470F"/>
    <w:rsid w:val="00696096"/>
    <w:rsid w:val="0069639C"/>
    <w:rsid w:val="00696445"/>
    <w:rsid w:val="006A2A45"/>
    <w:rsid w:val="006A48BF"/>
    <w:rsid w:val="006B3928"/>
    <w:rsid w:val="006C05B7"/>
    <w:rsid w:val="006C3492"/>
    <w:rsid w:val="006C437A"/>
    <w:rsid w:val="006C4F5E"/>
    <w:rsid w:val="006C5988"/>
    <w:rsid w:val="006C6B6E"/>
    <w:rsid w:val="006D55C0"/>
    <w:rsid w:val="006E00D0"/>
    <w:rsid w:val="006F04A2"/>
    <w:rsid w:val="006F6538"/>
    <w:rsid w:val="006F6CC3"/>
    <w:rsid w:val="007031F7"/>
    <w:rsid w:val="007045D4"/>
    <w:rsid w:val="007065B0"/>
    <w:rsid w:val="00714731"/>
    <w:rsid w:val="00716895"/>
    <w:rsid w:val="00717831"/>
    <w:rsid w:val="007179E7"/>
    <w:rsid w:val="0072588D"/>
    <w:rsid w:val="0072611C"/>
    <w:rsid w:val="00726AD2"/>
    <w:rsid w:val="00727D24"/>
    <w:rsid w:val="00734B5A"/>
    <w:rsid w:val="00734CC9"/>
    <w:rsid w:val="007417D0"/>
    <w:rsid w:val="00745273"/>
    <w:rsid w:val="00756760"/>
    <w:rsid w:val="007607AE"/>
    <w:rsid w:val="0076092E"/>
    <w:rsid w:val="007619A8"/>
    <w:rsid w:val="0076402B"/>
    <w:rsid w:val="00775144"/>
    <w:rsid w:val="00782107"/>
    <w:rsid w:val="00786C09"/>
    <w:rsid w:val="007902BE"/>
    <w:rsid w:val="007B4FB3"/>
    <w:rsid w:val="007B56EE"/>
    <w:rsid w:val="007B7FFE"/>
    <w:rsid w:val="007C29AB"/>
    <w:rsid w:val="007C2E26"/>
    <w:rsid w:val="007C70EC"/>
    <w:rsid w:val="007D3782"/>
    <w:rsid w:val="007D6647"/>
    <w:rsid w:val="007D7D54"/>
    <w:rsid w:val="007E0B91"/>
    <w:rsid w:val="007E2C75"/>
    <w:rsid w:val="007E3CC3"/>
    <w:rsid w:val="007E77E6"/>
    <w:rsid w:val="007F563A"/>
    <w:rsid w:val="00805274"/>
    <w:rsid w:val="008102D8"/>
    <w:rsid w:val="00814F31"/>
    <w:rsid w:val="00820C31"/>
    <w:rsid w:val="0082324C"/>
    <w:rsid w:val="0082401F"/>
    <w:rsid w:val="00824D92"/>
    <w:rsid w:val="00830FFA"/>
    <w:rsid w:val="00837595"/>
    <w:rsid w:val="00841DED"/>
    <w:rsid w:val="00856060"/>
    <w:rsid w:val="0085656A"/>
    <w:rsid w:val="00860C70"/>
    <w:rsid w:val="00871D6C"/>
    <w:rsid w:val="008726B0"/>
    <w:rsid w:val="00874C8F"/>
    <w:rsid w:val="008840D6"/>
    <w:rsid w:val="00886541"/>
    <w:rsid w:val="00890398"/>
    <w:rsid w:val="00891B1B"/>
    <w:rsid w:val="0089239B"/>
    <w:rsid w:val="008B50B8"/>
    <w:rsid w:val="008C32A1"/>
    <w:rsid w:val="008C461C"/>
    <w:rsid w:val="008D46CE"/>
    <w:rsid w:val="008D707F"/>
    <w:rsid w:val="008E0AE7"/>
    <w:rsid w:val="008E31C8"/>
    <w:rsid w:val="008F4E45"/>
    <w:rsid w:val="008F6E34"/>
    <w:rsid w:val="0090003A"/>
    <w:rsid w:val="00900D3E"/>
    <w:rsid w:val="0090495D"/>
    <w:rsid w:val="009050FB"/>
    <w:rsid w:val="0092032F"/>
    <w:rsid w:val="009233E6"/>
    <w:rsid w:val="00927624"/>
    <w:rsid w:val="0094052A"/>
    <w:rsid w:val="0094212F"/>
    <w:rsid w:val="00957405"/>
    <w:rsid w:val="009613A0"/>
    <w:rsid w:val="00963406"/>
    <w:rsid w:val="00974BD4"/>
    <w:rsid w:val="009907B6"/>
    <w:rsid w:val="009A274A"/>
    <w:rsid w:val="009B1EA0"/>
    <w:rsid w:val="009C12B4"/>
    <w:rsid w:val="009C13E5"/>
    <w:rsid w:val="009C1E84"/>
    <w:rsid w:val="009D3147"/>
    <w:rsid w:val="009D4454"/>
    <w:rsid w:val="009D5948"/>
    <w:rsid w:val="009E39C9"/>
    <w:rsid w:val="009E77AA"/>
    <w:rsid w:val="00A000B1"/>
    <w:rsid w:val="00A00901"/>
    <w:rsid w:val="00A00E3D"/>
    <w:rsid w:val="00A0614C"/>
    <w:rsid w:val="00A07509"/>
    <w:rsid w:val="00A15999"/>
    <w:rsid w:val="00A240D2"/>
    <w:rsid w:val="00A35C62"/>
    <w:rsid w:val="00A47574"/>
    <w:rsid w:val="00A5038A"/>
    <w:rsid w:val="00A50648"/>
    <w:rsid w:val="00A53725"/>
    <w:rsid w:val="00A56BBC"/>
    <w:rsid w:val="00A62718"/>
    <w:rsid w:val="00A63B4C"/>
    <w:rsid w:val="00A7124A"/>
    <w:rsid w:val="00A76E66"/>
    <w:rsid w:val="00A821B6"/>
    <w:rsid w:val="00A841CD"/>
    <w:rsid w:val="00A853D1"/>
    <w:rsid w:val="00A86D83"/>
    <w:rsid w:val="00A94D9C"/>
    <w:rsid w:val="00A955E6"/>
    <w:rsid w:val="00AA2237"/>
    <w:rsid w:val="00AA3944"/>
    <w:rsid w:val="00AA4F96"/>
    <w:rsid w:val="00AB7434"/>
    <w:rsid w:val="00AC40F1"/>
    <w:rsid w:val="00AC4BB8"/>
    <w:rsid w:val="00AC4E56"/>
    <w:rsid w:val="00AC72A3"/>
    <w:rsid w:val="00AD029B"/>
    <w:rsid w:val="00AD3791"/>
    <w:rsid w:val="00AD6EC0"/>
    <w:rsid w:val="00AD7C00"/>
    <w:rsid w:val="00AE4D18"/>
    <w:rsid w:val="00AF012B"/>
    <w:rsid w:val="00AF51A3"/>
    <w:rsid w:val="00AF672B"/>
    <w:rsid w:val="00B0326D"/>
    <w:rsid w:val="00B0346F"/>
    <w:rsid w:val="00B13C12"/>
    <w:rsid w:val="00B146E6"/>
    <w:rsid w:val="00B15DA3"/>
    <w:rsid w:val="00B20A93"/>
    <w:rsid w:val="00B24146"/>
    <w:rsid w:val="00B31BC8"/>
    <w:rsid w:val="00B31ECE"/>
    <w:rsid w:val="00B3366F"/>
    <w:rsid w:val="00B51884"/>
    <w:rsid w:val="00B5652E"/>
    <w:rsid w:val="00B732B0"/>
    <w:rsid w:val="00B7596E"/>
    <w:rsid w:val="00B76ABA"/>
    <w:rsid w:val="00B85367"/>
    <w:rsid w:val="00B9118D"/>
    <w:rsid w:val="00BA655B"/>
    <w:rsid w:val="00BA705C"/>
    <w:rsid w:val="00BB0628"/>
    <w:rsid w:val="00BB1613"/>
    <w:rsid w:val="00BB47B2"/>
    <w:rsid w:val="00BC078B"/>
    <w:rsid w:val="00BC38C9"/>
    <w:rsid w:val="00BC3A4C"/>
    <w:rsid w:val="00BC7826"/>
    <w:rsid w:val="00BD03E2"/>
    <w:rsid w:val="00BD0B68"/>
    <w:rsid w:val="00C04694"/>
    <w:rsid w:val="00C06E14"/>
    <w:rsid w:val="00C207EB"/>
    <w:rsid w:val="00C26EAB"/>
    <w:rsid w:val="00C27032"/>
    <w:rsid w:val="00C34D88"/>
    <w:rsid w:val="00C374B5"/>
    <w:rsid w:val="00C44CB5"/>
    <w:rsid w:val="00C4510A"/>
    <w:rsid w:val="00C54C00"/>
    <w:rsid w:val="00C56D02"/>
    <w:rsid w:val="00C56F3E"/>
    <w:rsid w:val="00C62403"/>
    <w:rsid w:val="00C62944"/>
    <w:rsid w:val="00C65A90"/>
    <w:rsid w:val="00C774E0"/>
    <w:rsid w:val="00C77A4E"/>
    <w:rsid w:val="00C80776"/>
    <w:rsid w:val="00C81ED4"/>
    <w:rsid w:val="00C837F5"/>
    <w:rsid w:val="00C911BE"/>
    <w:rsid w:val="00C953E3"/>
    <w:rsid w:val="00CA4AB4"/>
    <w:rsid w:val="00CB32DE"/>
    <w:rsid w:val="00CC389E"/>
    <w:rsid w:val="00CC6967"/>
    <w:rsid w:val="00CC76BE"/>
    <w:rsid w:val="00CD0856"/>
    <w:rsid w:val="00CD2543"/>
    <w:rsid w:val="00CD5E8B"/>
    <w:rsid w:val="00CE459B"/>
    <w:rsid w:val="00CE47A8"/>
    <w:rsid w:val="00D015DD"/>
    <w:rsid w:val="00D13E5C"/>
    <w:rsid w:val="00D20B2E"/>
    <w:rsid w:val="00D21E64"/>
    <w:rsid w:val="00D31344"/>
    <w:rsid w:val="00D315E4"/>
    <w:rsid w:val="00D43DA2"/>
    <w:rsid w:val="00D47A94"/>
    <w:rsid w:val="00D55747"/>
    <w:rsid w:val="00D6095B"/>
    <w:rsid w:val="00D7074F"/>
    <w:rsid w:val="00D7561E"/>
    <w:rsid w:val="00D7593B"/>
    <w:rsid w:val="00D8287C"/>
    <w:rsid w:val="00D8550D"/>
    <w:rsid w:val="00D8580F"/>
    <w:rsid w:val="00D94CC6"/>
    <w:rsid w:val="00DA226E"/>
    <w:rsid w:val="00DA2A17"/>
    <w:rsid w:val="00DA6864"/>
    <w:rsid w:val="00DA7632"/>
    <w:rsid w:val="00DB0704"/>
    <w:rsid w:val="00DB4FCD"/>
    <w:rsid w:val="00DB73B2"/>
    <w:rsid w:val="00DC1FAC"/>
    <w:rsid w:val="00DC2248"/>
    <w:rsid w:val="00DC4615"/>
    <w:rsid w:val="00DC49AD"/>
    <w:rsid w:val="00DD40CE"/>
    <w:rsid w:val="00DE1219"/>
    <w:rsid w:val="00DE6C12"/>
    <w:rsid w:val="00DF103E"/>
    <w:rsid w:val="00DF7197"/>
    <w:rsid w:val="00E02E65"/>
    <w:rsid w:val="00E13735"/>
    <w:rsid w:val="00E17AA9"/>
    <w:rsid w:val="00E24E8E"/>
    <w:rsid w:val="00E319B1"/>
    <w:rsid w:val="00E34218"/>
    <w:rsid w:val="00E3705A"/>
    <w:rsid w:val="00E40447"/>
    <w:rsid w:val="00E44899"/>
    <w:rsid w:val="00E46A1A"/>
    <w:rsid w:val="00E525A9"/>
    <w:rsid w:val="00E52781"/>
    <w:rsid w:val="00E71109"/>
    <w:rsid w:val="00E72E41"/>
    <w:rsid w:val="00E74859"/>
    <w:rsid w:val="00E80D87"/>
    <w:rsid w:val="00E845EA"/>
    <w:rsid w:val="00E91AB9"/>
    <w:rsid w:val="00E932A7"/>
    <w:rsid w:val="00E954E8"/>
    <w:rsid w:val="00E968C9"/>
    <w:rsid w:val="00EA1FDA"/>
    <w:rsid w:val="00EA484B"/>
    <w:rsid w:val="00EA7A53"/>
    <w:rsid w:val="00EB10A1"/>
    <w:rsid w:val="00EB4DEC"/>
    <w:rsid w:val="00EB61C9"/>
    <w:rsid w:val="00ED43E8"/>
    <w:rsid w:val="00EE1293"/>
    <w:rsid w:val="00EE1478"/>
    <w:rsid w:val="00EE2643"/>
    <w:rsid w:val="00EE28ED"/>
    <w:rsid w:val="00EE523F"/>
    <w:rsid w:val="00EE564B"/>
    <w:rsid w:val="00EE5E26"/>
    <w:rsid w:val="00EE6009"/>
    <w:rsid w:val="00EF595E"/>
    <w:rsid w:val="00EF7782"/>
    <w:rsid w:val="00F1003D"/>
    <w:rsid w:val="00F10081"/>
    <w:rsid w:val="00F11209"/>
    <w:rsid w:val="00F1255E"/>
    <w:rsid w:val="00F157E9"/>
    <w:rsid w:val="00F162DA"/>
    <w:rsid w:val="00F16D5C"/>
    <w:rsid w:val="00F251E8"/>
    <w:rsid w:val="00F26E5B"/>
    <w:rsid w:val="00F342F6"/>
    <w:rsid w:val="00F36678"/>
    <w:rsid w:val="00F37F20"/>
    <w:rsid w:val="00F61CA8"/>
    <w:rsid w:val="00F7137B"/>
    <w:rsid w:val="00F770E1"/>
    <w:rsid w:val="00F8135F"/>
    <w:rsid w:val="00F84D10"/>
    <w:rsid w:val="00F92AA1"/>
    <w:rsid w:val="00F94057"/>
    <w:rsid w:val="00F94905"/>
    <w:rsid w:val="00F9795C"/>
    <w:rsid w:val="00FA0DEA"/>
    <w:rsid w:val="00FA54DA"/>
    <w:rsid w:val="00FB0EEE"/>
    <w:rsid w:val="00FB162A"/>
    <w:rsid w:val="00FD2602"/>
    <w:rsid w:val="00FD38C9"/>
    <w:rsid w:val="00FD3A75"/>
    <w:rsid w:val="00FF3370"/>
    <w:rsid w:val="00FF4797"/>
    <w:rsid w:val="00FF496A"/>
    <w:rsid w:val="00FF5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33E6"/>
    <w:pPr>
      <w:ind w:left="284"/>
    </w:pPr>
    <w:rPr>
      <w:rFonts w:ascii="Arial Narrow CE" w:hAnsi="Arial Narrow CE"/>
      <w:sz w:val="24"/>
    </w:rPr>
  </w:style>
  <w:style w:type="paragraph" w:styleId="Nagwek1">
    <w:name w:val="heading 1"/>
    <w:basedOn w:val="Normalny"/>
    <w:next w:val="Normalny"/>
    <w:qFormat/>
    <w:rsid w:val="009233E6"/>
    <w:pPr>
      <w:numPr>
        <w:numId w:val="1"/>
      </w:numPr>
      <w:spacing w:before="240" w:after="240"/>
      <w:outlineLvl w:val="0"/>
    </w:pPr>
    <w:rPr>
      <w:b/>
      <w:caps/>
      <w:sz w:val="28"/>
      <w:szCs w:val="28"/>
    </w:rPr>
  </w:style>
  <w:style w:type="paragraph" w:styleId="Nagwek2">
    <w:name w:val="heading 2"/>
    <w:basedOn w:val="Normalny"/>
    <w:next w:val="Normalny"/>
    <w:qFormat/>
    <w:rsid w:val="009233E6"/>
    <w:pPr>
      <w:numPr>
        <w:ilvl w:val="1"/>
        <w:numId w:val="1"/>
      </w:numPr>
      <w:spacing w:before="240" w:after="120"/>
      <w:outlineLvl w:val="1"/>
    </w:pPr>
    <w:rPr>
      <w:b/>
      <w:caps/>
      <w:szCs w:val="24"/>
    </w:rPr>
  </w:style>
  <w:style w:type="paragraph" w:styleId="Nagwek3">
    <w:name w:val="heading 3"/>
    <w:aliases w:val="Podtytuł2,Podtytu32,A-Üb-Nr-3,Ü3 + Nr,Nr1.1.1,Podtytu³2,Level 1 - 1"/>
    <w:basedOn w:val="Normalny"/>
    <w:next w:val="Normalny"/>
    <w:qFormat/>
    <w:rsid w:val="0045532D"/>
    <w:pPr>
      <w:numPr>
        <w:ilvl w:val="2"/>
        <w:numId w:val="1"/>
      </w:numPr>
      <w:spacing w:before="60"/>
      <w:outlineLvl w:val="2"/>
    </w:pPr>
    <w:rPr>
      <w:rFonts w:ascii="Arial" w:hAnsi="Arial"/>
      <w:b/>
      <w:sz w:val="20"/>
    </w:rPr>
  </w:style>
  <w:style w:type="paragraph" w:styleId="Nagwek4">
    <w:name w:val="heading 4"/>
    <w:basedOn w:val="Normalny"/>
    <w:next w:val="Wcicienormalne"/>
    <w:qFormat/>
    <w:rsid w:val="009233E6"/>
    <w:pPr>
      <w:numPr>
        <w:ilvl w:val="3"/>
        <w:numId w:val="1"/>
      </w:numPr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45532D"/>
    <w:pPr>
      <w:numPr>
        <w:ilvl w:val="4"/>
        <w:numId w:val="1"/>
      </w:numPr>
      <w:outlineLvl w:val="4"/>
    </w:pPr>
    <w:rPr>
      <w:b/>
      <w:sz w:val="20"/>
    </w:rPr>
  </w:style>
  <w:style w:type="paragraph" w:styleId="Nagwek6">
    <w:name w:val="heading 6"/>
    <w:basedOn w:val="Normalny"/>
    <w:next w:val="Wcicienormalne"/>
    <w:qFormat/>
    <w:rsid w:val="0045532D"/>
    <w:pPr>
      <w:numPr>
        <w:ilvl w:val="5"/>
        <w:numId w:val="1"/>
      </w:numPr>
      <w:outlineLvl w:val="5"/>
    </w:pPr>
    <w:rPr>
      <w:sz w:val="20"/>
      <w:u w:val="single"/>
    </w:rPr>
  </w:style>
  <w:style w:type="paragraph" w:styleId="Nagwek7">
    <w:name w:val="heading 7"/>
    <w:basedOn w:val="Normalny"/>
    <w:next w:val="Wcicienormalne"/>
    <w:qFormat/>
    <w:rsid w:val="0045532D"/>
    <w:pPr>
      <w:numPr>
        <w:ilvl w:val="6"/>
        <w:numId w:val="1"/>
      </w:numPr>
      <w:outlineLvl w:val="6"/>
    </w:pPr>
    <w:rPr>
      <w:i/>
      <w:sz w:val="20"/>
    </w:rPr>
  </w:style>
  <w:style w:type="paragraph" w:styleId="Nagwek8">
    <w:name w:val="heading 8"/>
    <w:basedOn w:val="Normalny"/>
    <w:next w:val="Wcicienormalne"/>
    <w:qFormat/>
    <w:rsid w:val="0045532D"/>
    <w:pPr>
      <w:numPr>
        <w:ilvl w:val="7"/>
        <w:numId w:val="1"/>
      </w:numPr>
      <w:outlineLvl w:val="7"/>
    </w:pPr>
    <w:rPr>
      <w:i/>
      <w:sz w:val="20"/>
    </w:rPr>
  </w:style>
  <w:style w:type="paragraph" w:styleId="Nagwek9">
    <w:name w:val="heading 9"/>
    <w:basedOn w:val="Normalny"/>
    <w:next w:val="Wcicienormalne"/>
    <w:qFormat/>
    <w:rsid w:val="0045532D"/>
    <w:pPr>
      <w:numPr>
        <w:ilvl w:val="8"/>
        <w:numId w:val="1"/>
      </w:numPr>
      <w:outlineLvl w:val="8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45532D"/>
    <w:pPr>
      <w:ind w:left="708"/>
    </w:pPr>
  </w:style>
  <w:style w:type="paragraph" w:styleId="Tekstpodstawowy">
    <w:name w:val="Body Text"/>
    <w:aliases w:val=" Znak"/>
    <w:basedOn w:val="Normalny"/>
    <w:link w:val="TekstpodstawowyZnak"/>
    <w:rsid w:val="0045532D"/>
    <w:pPr>
      <w:jc w:val="both"/>
    </w:pPr>
  </w:style>
  <w:style w:type="paragraph" w:styleId="Tekstpodstawowy2">
    <w:name w:val="Body Text 2"/>
    <w:basedOn w:val="Normalny"/>
    <w:rsid w:val="0045532D"/>
    <w:pPr>
      <w:ind w:left="0"/>
      <w:jc w:val="both"/>
    </w:pPr>
  </w:style>
  <w:style w:type="paragraph" w:customStyle="1" w:styleId="Tekstpodstawowy21">
    <w:name w:val="Tekst podstawowy 21"/>
    <w:basedOn w:val="Normalny"/>
    <w:rsid w:val="0045532D"/>
    <w:pPr>
      <w:tabs>
        <w:tab w:val="left" w:pos="360"/>
      </w:tabs>
      <w:suppressAutoHyphens/>
      <w:ind w:left="0"/>
      <w:jc w:val="both"/>
    </w:pPr>
    <w:rPr>
      <w:lang w:eastAsia="ar-SA"/>
    </w:rPr>
  </w:style>
  <w:style w:type="paragraph" w:customStyle="1" w:styleId="StylTekstpodstawowy">
    <w:name w:val="Styl Tekst podstawowy"/>
    <w:basedOn w:val="Tekstpodstawowy"/>
    <w:rsid w:val="0045532D"/>
    <w:pPr>
      <w:spacing w:line="300" w:lineRule="auto"/>
      <w:ind w:firstLine="709"/>
    </w:pPr>
    <w:rPr>
      <w:rFonts w:ascii="Arial" w:hAnsi="Arial"/>
      <w:sz w:val="22"/>
    </w:rPr>
  </w:style>
  <w:style w:type="character" w:customStyle="1" w:styleId="Nagwek1Znak">
    <w:name w:val="Nagłówek 1 Znak"/>
    <w:basedOn w:val="Domylnaczcionkaakapitu"/>
    <w:rsid w:val="0045532D"/>
    <w:rPr>
      <w:rFonts w:ascii="Arial" w:hAnsi="Arial"/>
      <w:b/>
      <w:caps/>
      <w:sz w:val="28"/>
      <w:szCs w:val="28"/>
      <w:lang w:val="pl-PL" w:eastAsia="pl-PL" w:bidi="ar-SA"/>
    </w:rPr>
  </w:style>
  <w:style w:type="paragraph" w:customStyle="1" w:styleId="StylNagwek2CalibriKursywaPrzed12pt">
    <w:name w:val="Styl Nagłówek 2 + Calibri Kursywa Przed:  12 pt"/>
    <w:basedOn w:val="Nagwek2"/>
    <w:rsid w:val="0045532D"/>
    <w:pPr>
      <w:spacing w:after="240"/>
      <w:ind w:left="720" w:hanging="578"/>
    </w:pPr>
    <w:rPr>
      <w:bCs/>
      <w:i/>
      <w:iCs/>
      <w:szCs w:val="20"/>
    </w:rPr>
  </w:style>
  <w:style w:type="paragraph" w:styleId="Stopka">
    <w:name w:val="footer"/>
    <w:basedOn w:val="Normalny"/>
    <w:link w:val="StopkaZnak"/>
    <w:rsid w:val="004553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5532D"/>
  </w:style>
  <w:style w:type="paragraph" w:styleId="Spistreci1">
    <w:name w:val="toc 1"/>
    <w:basedOn w:val="Normalny"/>
    <w:next w:val="Normalny"/>
    <w:autoRedefine/>
    <w:uiPriority w:val="39"/>
    <w:rsid w:val="00B0326D"/>
    <w:pPr>
      <w:spacing w:before="120" w:after="120"/>
      <w:ind w:left="0"/>
    </w:pPr>
    <w:rPr>
      <w:b/>
      <w:bCs/>
      <w:caps/>
      <w:sz w:val="20"/>
    </w:rPr>
  </w:style>
  <w:style w:type="paragraph" w:styleId="Spistreci2">
    <w:name w:val="toc 2"/>
    <w:basedOn w:val="Normalny"/>
    <w:next w:val="Normalny"/>
    <w:autoRedefine/>
    <w:uiPriority w:val="39"/>
    <w:rsid w:val="00A821B6"/>
    <w:pPr>
      <w:ind w:left="240"/>
    </w:pPr>
    <w:rPr>
      <w:smallCaps/>
      <w:sz w:val="20"/>
    </w:rPr>
  </w:style>
  <w:style w:type="character" w:styleId="Hipercze">
    <w:name w:val="Hyperlink"/>
    <w:basedOn w:val="Domylnaczcionkaakapitu"/>
    <w:uiPriority w:val="99"/>
    <w:rsid w:val="0045532D"/>
    <w:rPr>
      <w:color w:val="0000FF"/>
      <w:u w:val="single"/>
    </w:rPr>
  </w:style>
  <w:style w:type="paragraph" w:customStyle="1" w:styleId="inv1">
    <w:name w:val="inv_1"/>
    <w:next w:val="Normalny"/>
    <w:rsid w:val="0045532D"/>
    <w:pPr>
      <w:numPr>
        <w:numId w:val="3"/>
      </w:numPr>
      <w:tabs>
        <w:tab w:val="left" w:pos="0"/>
      </w:tabs>
      <w:spacing w:before="240" w:after="240"/>
      <w:outlineLvl w:val="0"/>
    </w:pPr>
    <w:rPr>
      <w:b/>
      <w:sz w:val="28"/>
    </w:rPr>
  </w:style>
  <w:style w:type="paragraph" w:styleId="Spistreci3">
    <w:name w:val="toc 3"/>
    <w:basedOn w:val="Normalny"/>
    <w:next w:val="Normalny"/>
    <w:autoRedefine/>
    <w:uiPriority w:val="39"/>
    <w:rsid w:val="008E0AE7"/>
    <w:pPr>
      <w:ind w:left="480"/>
    </w:pPr>
    <w:rPr>
      <w:i/>
      <w:iCs/>
      <w:sz w:val="20"/>
    </w:rPr>
  </w:style>
  <w:style w:type="paragraph" w:customStyle="1" w:styleId="inv2">
    <w:name w:val="inv_2"/>
    <w:next w:val="Normalny"/>
    <w:rsid w:val="0045532D"/>
    <w:pPr>
      <w:keepNext/>
      <w:numPr>
        <w:ilvl w:val="1"/>
        <w:numId w:val="3"/>
      </w:numPr>
      <w:tabs>
        <w:tab w:val="left" w:pos="0"/>
      </w:tabs>
      <w:spacing w:before="120" w:after="120"/>
      <w:outlineLvl w:val="1"/>
    </w:pPr>
    <w:rPr>
      <w:b/>
      <w:bCs/>
      <w:sz w:val="26"/>
      <w:szCs w:val="24"/>
    </w:rPr>
  </w:style>
  <w:style w:type="paragraph" w:customStyle="1" w:styleId="inv3">
    <w:name w:val="inv_3"/>
    <w:next w:val="Normalny"/>
    <w:rsid w:val="0045532D"/>
    <w:pPr>
      <w:keepNext/>
      <w:numPr>
        <w:ilvl w:val="2"/>
        <w:numId w:val="3"/>
      </w:numPr>
      <w:tabs>
        <w:tab w:val="left" w:pos="0"/>
      </w:tabs>
      <w:spacing w:before="120" w:after="120"/>
      <w:outlineLvl w:val="2"/>
    </w:pPr>
    <w:rPr>
      <w:b/>
      <w:bCs/>
      <w:sz w:val="24"/>
      <w:szCs w:val="24"/>
    </w:rPr>
  </w:style>
  <w:style w:type="paragraph" w:customStyle="1" w:styleId="Str-tyt1Znak">
    <w:name w:val="Str-tyt_1 Znak"/>
    <w:basedOn w:val="Normalny"/>
    <w:qFormat/>
    <w:rsid w:val="0045532D"/>
    <w:pPr>
      <w:pBdr>
        <w:bottom w:val="single" w:sz="8" w:space="1" w:color="000000"/>
      </w:pBdr>
      <w:shd w:val="clear" w:color="auto" w:fill="C0504D"/>
      <w:suppressAutoHyphens/>
      <w:spacing w:before="100" w:after="100" w:line="276" w:lineRule="auto"/>
      <w:ind w:left="0"/>
      <w:jc w:val="right"/>
    </w:pPr>
    <w:rPr>
      <w:rFonts w:ascii="Calibri" w:hAnsi="Calibri" w:cs="Calibri"/>
      <w:b/>
      <w:color w:val="FFFFFF"/>
      <w:szCs w:val="24"/>
      <w:lang w:eastAsia="en-US" w:bidi="en-US"/>
    </w:rPr>
  </w:style>
  <w:style w:type="paragraph" w:customStyle="1" w:styleId="zwyklyZnak">
    <w:name w:val="#zwykly Znak"/>
    <w:rsid w:val="0045532D"/>
    <w:pPr>
      <w:spacing w:line="360" w:lineRule="auto"/>
    </w:pPr>
    <w:rPr>
      <w:rFonts w:ascii="Century Gothic" w:hAnsi="Century Gothic"/>
    </w:rPr>
  </w:style>
  <w:style w:type="character" w:customStyle="1" w:styleId="zwyklyZnakZnak">
    <w:name w:val="#zwykly Znak Znak"/>
    <w:basedOn w:val="Domylnaczcionkaakapitu"/>
    <w:locked/>
    <w:rsid w:val="0045532D"/>
    <w:rPr>
      <w:rFonts w:ascii="Century Gothic" w:hAnsi="Century Gothic"/>
      <w:lang w:val="pl-PL" w:eastAsia="pl-PL" w:bidi="ar-SA"/>
    </w:rPr>
  </w:style>
  <w:style w:type="paragraph" w:customStyle="1" w:styleId="Str-tyt2">
    <w:name w:val="Str-tyt_2"/>
    <w:basedOn w:val="Normalny"/>
    <w:rsid w:val="00F16D5C"/>
    <w:pPr>
      <w:suppressAutoHyphens/>
      <w:spacing w:line="276" w:lineRule="auto"/>
      <w:ind w:left="0"/>
      <w:jc w:val="right"/>
    </w:pPr>
    <w:rPr>
      <w:rFonts w:ascii="Calibri" w:hAnsi="Calibri" w:cs="Calibri"/>
      <w:b/>
      <w:sz w:val="20"/>
      <w:szCs w:val="24"/>
      <w:lang w:eastAsia="en-US" w:bidi="en-US"/>
    </w:rPr>
  </w:style>
  <w:style w:type="paragraph" w:customStyle="1" w:styleId="Str-tyt3">
    <w:name w:val="Str-tyt_3"/>
    <w:basedOn w:val="Normalny"/>
    <w:rsid w:val="00F16D5C"/>
    <w:pPr>
      <w:suppressAutoHyphens/>
      <w:spacing w:before="100" w:after="100" w:line="276" w:lineRule="auto"/>
      <w:ind w:left="0"/>
      <w:jc w:val="center"/>
    </w:pPr>
    <w:rPr>
      <w:rFonts w:ascii="Calibri" w:hAnsi="Calibri" w:cs="Calibri"/>
      <w:b/>
      <w:sz w:val="36"/>
      <w:szCs w:val="36"/>
      <w:lang w:eastAsia="en-US" w:bidi="en-US"/>
    </w:rPr>
  </w:style>
  <w:style w:type="paragraph" w:styleId="Nagwek">
    <w:name w:val="header"/>
    <w:basedOn w:val="Normalny"/>
    <w:link w:val="NagwekZnak"/>
    <w:rsid w:val="001227EF"/>
    <w:pPr>
      <w:tabs>
        <w:tab w:val="center" w:pos="4536"/>
        <w:tab w:val="right" w:pos="9072"/>
      </w:tabs>
    </w:pPr>
  </w:style>
  <w:style w:type="paragraph" w:customStyle="1" w:styleId="StylNagwek2Dolewej">
    <w:name w:val="Styl Nagłówek 2 + Do lewej"/>
    <w:basedOn w:val="Nagwek2"/>
    <w:rsid w:val="00CA4AB4"/>
    <w:pPr>
      <w:keepNext/>
      <w:autoSpaceDE w:val="0"/>
      <w:autoSpaceDN w:val="0"/>
      <w:spacing w:after="240"/>
      <w:ind w:left="624" w:hanging="624"/>
    </w:pPr>
    <w:rPr>
      <w:rFonts w:ascii="Century Gothic" w:hAnsi="Century Gothic"/>
      <w:bCs/>
      <w:caps w:val="0"/>
      <w:szCs w:val="20"/>
    </w:rPr>
  </w:style>
  <w:style w:type="paragraph" w:styleId="Tekstpodstawowyzwciciem">
    <w:name w:val="Body Text First Indent"/>
    <w:basedOn w:val="Tekstpodstawowy"/>
    <w:rsid w:val="005643EC"/>
    <w:pPr>
      <w:spacing w:after="120"/>
      <w:ind w:firstLine="210"/>
      <w:jc w:val="left"/>
    </w:pPr>
  </w:style>
  <w:style w:type="character" w:customStyle="1" w:styleId="TekstpodstawowyZnak">
    <w:name w:val="Tekst podstawowy Znak"/>
    <w:aliases w:val=" Znak Znak1"/>
    <w:basedOn w:val="Domylnaczcionkaakapitu"/>
    <w:link w:val="Tekstpodstawowy"/>
    <w:rsid w:val="00D47A94"/>
    <w:rPr>
      <w:sz w:val="24"/>
      <w:lang w:val="pl-PL" w:eastAsia="pl-PL" w:bidi="ar-SA"/>
    </w:rPr>
  </w:style>
  <w:style w:type="paragraph" w:customStyle="1" w:styleId="10-standardowy">
    <w:name w:val="1.0-standardowy"/>
    <w:basedOn w:val="Normalny"/>
    <w:link w:val="10-standardowyZnak"/>
    <w:rsid w:val="00D21E64"/>
    <w:pPr>
      <w:ind w:left="0"/>
      <w:jc w:val="both"/>
    </w:pPr>
  </w:style>
  <w:style w:type="character" w:customStyle="1" w:styleId="10-standardowyZnak">
    <w:name w:val="1.0-standardowy Znak"/>
    <w:basedOn w:val="Domylnaczcionkaakapitu"/>
    <w:link w:val="10-standardowy"/>
    <w:rsid w:val="00D21E64"/>
    <w:rPr>
      <w:sz w:val="24"/>
      <w:lang w:val="pl-PL" w:eastAsia="pl-PL" w:bidi="ar-SA"/>
    </w:rPr>
  </w:style>
  <w:style w:type="paragraph" w:customStyle="1" w:styleId="Default">
    <w:name w:val="Default"/>
    <w:rsid w:val="00E954E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RP1">
    <w:name w:val="RP 1"/>
    <w:basedOn w:val="Nagwek1"/>
    <w:qFormat/>
    <w:rsid w:val="005C4A17"/>
    <w:pPr>
      <w:keepNext/>
      <w:keepLines/>
      <w:widowControl w:val="0"/>
      <w:numPr>
        <w:numId w:val="4"/>
      </w:numPr>
      <w:suppressAutoHyphens/>
      <w:spacing w:before="120" w:after="120"/>
    </w:pPr>
    <w:rPr>
      <w:rFonts w:ascii="Calibri" w:hAnsi="Calibri"/>
      <w:bCs/>
      <w:caps w:val="0"/>
      <w:snapToGrid w:val="0"/>
      <w:color w:val="000000"/>
      <w:sz w:val="32"/>
      <w:lang w:eastAsia="ar-SA"/>
    </w:rPr>
  </w:style>
  <w:style w:type="paragraph" w:customStyle="1" w:styleId="RP11">
    <w:name w:val="RP 1.1"/>
    <w:basedOn w:val="Normalny"/>
    <w:link w:val="RP11Znak"/>
    <w:qFormat/>
    <w:rsid w:val="005C4A17"/>
    <w:pPr>
      <w:numPr>
        <w:ilvl w:val="1"/>
        <w:numId w:val="4"/>
      </w:numPr>
      <w:tabs>
        <w:tab w:val="left" w:pos="567"/>
      </w:tabs>
      <w:spacing w:line="276" w:lineRule="auto"/>
      <w:ind w:left="567" w:hanging="567"/>
    </w:pPr>
    <w:rPr>
      <w:b/>
      <w:sz w:val="28"/>
      <w:szCs w:val="28"/>
      <w:lang w:eastAsia="en-US"/>
    </w:rPr>
  </w:style>
  <w:style w:type="paragraph" w:customStyle="1" w:styleId="RP111">
    <w:name w:val="RP 1.1.1"/>
    <w:basedOn w:val="RP11"/>
    <w:link w:val="RP111Znak"/>
    <w:qFormat/>
    <w:rsid w:val="005C4A17"/>
    <w:pPr>
      <w:numPr>
        <w:ilvl w:val="2"/>
      </w:numPr>
      <w:tabs>
        <w:tab w:val="num" w:pos="2160"/>
      </w:tabs>
      <w:ind w:left="709" w:hanging="709"/>
    </w:pPr>
    <w:rPr>
      <w:b w:val="0"/>
      <w:sz w:val="24"/>
    </w:rPr>
  </w:style>
  <w:style w:type="character" w:customStyle="1" w:styleId="RP11Znak">
    <w:name w:val="RP 1.1 Znak"/>
    <w:link w:val="RP11"/>
    <w:rsid w:val="005C4A17"/>
    <w:rPr>
      <w:rFonts w:ascii="Arial Narrow CE" w:hAnsi="Arial Narrow CE"/>
      <w:b/>
      <w:sz w:val="28"/>
      <w:szCs w:val="28"/>
      <w:lang w:eastAsia="en-US"/>
    </w:rPr>
  </w:style>
  <w:style w:type="paragraph" w:customStyle="1" w:styleId="RP1111">
    <w:name w:val="RP 1.1.1.1"/>
    <w:basedOn w:val="RP111"/>
    <w:link w:val="RP1111Znak"/>
    <w:qFormat/>
    <w:rsid w:val="005C4A17"/>
    <w:pPr>
      <w:numPr>
        <w:ilvl w:val="3"/>
      </w:numPr>
      <w:tabs>
        <w:tab w:val="num" w:pos="2880"/>
      </w:tabs>
      <w:ind w:left="1134" w:hanging="1134"/>
    </w:pPr>
  </w:style>
  <w:style w:type="character" w:customStyle="1" w:styleId="RP111Znak">
    <w:name w:val="RP 1.1.1 Znak"/>
    <w:link w:val="RP111"/>
    <w:rsid w:val="005C4A17"/>
    <w:rPr>
      <w:rFonts w:ascii="Arial Narrow CE" w:hAnsi="Arial Narrow CE"/>
      <w:sz w:val="24"/>
      <w:szCs w:val="28"/>
      <w:lang w:eastAsia="en-US"/>
    </w:rPr>
  </w:style>
  <w:style w:type="character" w:customStyle="1" w:styleId="RP1111Znak">
    <w:name w:val="RP 1.1.1.1 Znak"/>
    <w:link w:val="RP1111"/>
    <w:rsid w:val="005C4A17"/>
    <w:rPr>
      <w:rFonts w:ascii="Arial Narrow CE" w:hAnsi="Arial Narrow CE"/>
      <w:sz w:val="24"/>
      <w:szCs w:val="28"/>
      <w:lang w:eastAsia="en-US"/>
    </w:rPr>
  </w:style>
  <w:style w:type="paragraph" w:styleId="Zwykytekst">
    <w:name w:val="Plain Text"/>
    <w:basedOn w:val="Normalny"/>
    <w:semiHidden/>
    <w:rsid w:val="004429C9"/>
    <w:pPr>
      <w:ind w:left="0"/>
    </w:pPr>
    <w:rPr>
      <w:rFonts w:ascii="Courier New" w:hAnsi="Courier New"/>
      <w:sz w:val="20"/>
    </w:rPr>
  </w:style>
  <w:style w:type="paragraph" w:customStyle="1" w:styleId="Tekstpodstawowywcity1">
    <w:name w:val="Tekst podstawowy wcięty1"/>
    <w:basedOn w:val="Normalny"/>
    <w:link w:val="BodyTextIndentChar"/>
    <w:rsid w:val="003E51CD"/>
    <w:pPr>
      <w:suppressAutoHyphens/>
      <w:spacing w:after="120"/>
      <w:ind w:left="283" w:firstLine="709"/>
    </w:pPr>
    <w:rPr>
      <w:rFonts w:ascii="Calibri" w:hAnsi="Calibri"/>
      <w:sz w:val="20"/>
      <w:lang w:eastAsia="ar-SA"/>
    </w:rPr>
  </w:style>
  <w:style w:type="character" w:customStyle="1" w:styleId="BodyTextIndentChar">
    <w:name w:val="Body Text Indent Char"/>
    <w:basedOn w:val="Domylnaczcionkaakapitu"/>
    <w:link w:val="Tekstpodstawowywcity1"/>
    <w:rsid w:val="003E51CD"/>
    <w:rPr>
      <w:rFonts w:ascii="Calibri" w:hAnsi="Calibri"/>
      <w:lang w:eastAsia="ar-SA" w:bidi="ar-SA"/>
    </w:rPr>
  </w:style>
  <w:style w:type="table" w:styleId="Tabela-Siatka">
    <w:name w:val="Table Grid"/>
    <w:basedOn w:val="Standardowy"/>
    <w:rsid w:val="00837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Normalny"/>
    <w:rsid w:val="0003574A"/>
    <w:pPr>
      <w:overflowPunct w:val="0"/>
      <w:autoSpaceDE w:val="0"/>
      <w:autoSpaceDN w:val="0"/>
      <w:adjustRightInd w:val="0"/>
      <w:spacing w:after="200" w:line="276" w:lineRule="auto"/>
      <w:ind w:left="720"/>
      <w:textAlignment w:val="baseline"/>
    </w:pPr>
    <w:rPr>
      <w:rFonts w:ascii="Arial" w:hAnsi="Arial"/>
      <w:sz w:val="20"/>
    </w:rPr>
  </w:style>
  <w:style w:type="paragraph" w:styleId="Tekstpodstawowywcity">
    <w:name w:val="Body Text Indent"/>
    <w:aliases w:val=" Znak Znak"/>
    <w:basedOn w:val="Normalny"/>
    <w:link w:val="TekstpodstawowywcityZnak"/>
    <w:rsid w:val="00167800"/>
    <w:pPr>
      <w:spacing w:after="120"/>
      <w:ind w:left="283"/>
    </w:pPr>
    <w:rPr>
      <w:szCs w:val="24"/>
    </w:rPr>
  </w:style>
  <w:style w:type="character" w:customStyle="1" w:styleId="TekstpodstawowywcityZnak">
    <w:name w:val="Tekst podstawowy wcięty Znak"/>
    <w:aliases w:val=" Znak Znak Znak"/>
    <w:basedOn w:val="Domylnaczcionkaakapitu"/>
    <w:link w:val="Tekstpodstawowywcity"/>
    <w:rsid w:val="00167800"/>
    <w:rPr>
      <w:sz w:val="24"/>
      <w:szCs w:val="24"/>
    </w:rPr>
  </w:style>
  <w:style w:type="paragraph" w:customStyle="1" w:styleId="Standard">
    <w:name w:val="Standard"/>
    <w:rsid w:val="00167800"/>
    <w:pPr>
      <w:suppressAutoHyphens/>
      <w:autoSpaceDE w:val="0"/>
    </w:pPr>
    <w:rPr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275AE5"/>
    <w:pPr>
      <w:overflowPunct w:val="0"/>
      <w:autoSpaceDE w:val="0"/>
      <w:autoSpaceDN w:val="0"/>
      <w:adjustRightInd w:val="0"/>
      <w:ind w:left="0"/>
      <w:textAlignment w:val="baseline"/>
    </w:pPr>
    <w:rPr>
      <w:rFonts w:ascii="Courier New" w:hAnsi="Courier New"/>
      <w:sz w:val="20"/>
    </w:rPr>
  </w:style>
  <w:style w:type="paragraph" w:styleId="Spistreci4">
    <w:name w:val="toc 4"/>
    <w:basedOn w:val="Normalny"/>
    <w:next w:val="Normalny"/>
    <w:autoRedefine/>
    <w:semiHidden/>
    <w:rsid w:val="00BC38C9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BC38C9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BC38C9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BC38C9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BC38C9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BC38C9"/>
    <w:pPr>
      <w:ind w:left="1920"/>
    </w:pPr>
    <w:rPr>
      <w:sz w:val="18"/>
      <w:szCs w:val="18"/>
    </w:rPr>
  </w:style>
  <w:style w:type="character" w:customStyle="1" w:styleId="TeksttreciZnak">
    <w:name w:val="Tekst treści_ Znak"/>
    <w:basedOn w:val="Domylnaczcionkaakapitu"/>
    <w:link w:val="Teksttreci"/>
    <w:rsid w:val="00A0614C"/>
    <w:rPr>
      <w:rFonts w:ascii="Arial" w:eastAsia="Courier New" w:hAnsi="Arial" w:cs="Arial"/>
      <w:sz w:val="22"/>
      <w:szCs w:val="22"/>
      <w:lang w:val="pl-PL" w:eastAsia="pl-PL" w:bidi="ar-SA"/>
    </w:rPr>
  </w:style>
  <w:style w:type="paragraph" w:customStyle="1" w:styleId="Teksttreci">
    <w:name w:val="Tekst treści_"/>
    <w:basedOn w:val="Normalny"/>
    <w:link w:val="TeksttreciZnak"/>
    <w:rsid w:val="00A0614C"/>
    <w:pPr>
      <w:widowControl w:val="0"/>
      <w:shd w:val="clear" w:color="auto" w:fill="FFFFFF"/>
      <w:spacing w:line="418" w:lineRule="exact"/>
      <w:ind w:left="0" w:hanging="540"/>
      <w:jc w:val="both"/>
    </w:pPr>
    <w:rPr>
      <w:rFonts w:ascii="Arial" w:eastAsia="Courier New" w:hAnsi="Arial" w:cs="Arial"/>
      <w:sz w:val="22"/>
      <w:szCs w:val="22"/>
    </w:rPr>
  </w:style>
  <w:style w:type="character" w:styleId="Pogrubienie">
    <w:name w:val="Strong"/>
    <w:aliases w:val="Tekst treści + 7,5 pt"/>
    <w:qFormat/>
    <w:rsid w:val="00A00E3D"/>
    <w:rPr>
      <w:rFonts w:ascii="Arial" w:hAnsi="Arial" w:cs="Arial"/>
      <w:b/>
      <w:bCs/>
      <w:sz w:val="15"/>
      <w:szCs w:val="15"/>
      <w:u w:val="none"/>
    </w:rPr>
  </w:style>
  <w:style w:type="character" w:customStyle="1" w:styleId="Teksttreci7pt">
    <w:name w:val="Tekst treści + 7 pt"/>
    <w:rsid w:val="00A00E3D"/>
    <w:rPr>
      <w:rFonts w:ascii="Arial" w:hAnsi="Arial" w:cs="Arial"/>
      <w:sz w:val="14"/>
      <w:szCs w:val="14"/>
      <w:u w:val="none"/>
    </w:rPr>
  </w:style>
  <w:style w:type="paragraph" w:customStyle="1" w:styleId="Teksttreci0">
    <w:name w:val="Tekst treści"/>
    <w:basedOn w:val="Normalny"/>
    <w:rsid w:val="00A00E3D"/>
    <w:pPr>
      <w:widowControl w:val="0"/>
      <w:shd w:val="clear" w:color="auto" w:fill="FFFFFF"/>
      <w:spacing w:line="418" w:lineRule="exact"/>
      <w:ind w:left="0" w:hanging="540"/>
      <w:jc w:val="both"/>
    </w:pPr>
    <w:rPr>
      <w:rFonts w:ascii="Arial" w:eastAsia="Courier New" w:hAnsi="Arial" w:cs="Arial"/>
      <w:sz w:val="22"/>
      <w:szCs w:val="22"/>
    </w:rPr>
  </w:style>
  <w:style w:type="character" w:customStyle="1" w:styleId="Teksttreci7pt2">
    <w:name w:val="Tekst treści + 7 pt2"/>
    <w:aliases w:val="Odstępy 5 pt"/>
    <w:rsid w:val="00A00E3D"/>
    <w:rPr>
      <w:rFonts w:ascii="Arial" w:eastAsia="Courier New" w:hAnsi="Arial" w:cs="Arial"/>
      <w:spacing w:val="110"/>
      <w:sz w:val="14"/>
      <w:szCs w:val="14"/>
      <w:lang w:val="pl-PL" w:eastAsia="pl-PL" w:bidi="ar-SA"/>
    </w:rPr>
  </w:style>
  <w:style w:type="character" w:customStyle="1" w:styleId="Teksttreci7pt1">
    <w:name w:val="Tekst treści + 7 pt1"/>
    <w:aliases w:val="Odstępy 7 pt"/>
    <w:rsid w:val="00A00E3D"/>
    <w:rPr>
      <w:rFonts w:ascii="Arial" w:eastAsia="Courier New" w:hAnsi="Arial" w:cs="Arial"/>
      <w:spacing w:val="140"/>
      <w:sz w:val="14"/>
      <w:szCs w:val="14"/>
      <w:lang w:val="pl-PL" w:eastAsia="pl-PL" w:bidi="ar-SA"/>
    </w:rPr>
  </w:style>
  <w:style w:type="paragraph" w:styleId="Akapitzlist">
    <w:name w:val="List Paragraph"/>
    <w:basedOn w:val="Normalny"/>
    <w:link w:val="AkapitzlistZnak"/>
    <w:uiPriority w:val="34"/>
    <w:qFormat/>
    <w:rsid w:val="00D8550D"/>
    <w:pPr>
      <w:ind w:left="720"/>
      <w:contextualSpacing/>
    </w:pPr>
  </w:style>
  <w:style w:type="character" w:customStyle="1" w:styleId="Teksttreci5">
    <w:name w:val="Tekst treści (5)_"/>
    <w:basedOn w:val="Domylnaczcionkaakapitu"/>
    <w:link w:val="Teksttreci50"/>
    <w:rsid w:val="00E80D87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E80D87"/>
    <w:pPr>
      <w:shd w:val="clear" w:color="auto" w:fill="FFFFFF"/>
      <w:spacing w:after="200" w:line="413" w:lineRule="exact"/>
      <w:ind w:left="0"/>
      <w:jc w:val="both"/>
    </w:pPr>
    <w:rPr>
      <w:rFonts w:ascii="Arial" w:eastAsia="Arial" w:hAnsi="Arial" w:cs="Arial"/>
      <w:b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9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92B"/>
    <w:rPr>
      <w:rFonts w:ascii="Tahoma" w:hAnsi="Tahoma" w:cs="Tahoma"/>
      <w:sz w:val="16"/>
      <w:szCs w:val="16"/>
    </w:rPr>
  </w:style>
  <w:style w:type="paragraph" w:styleId="Podtytu">
    <w:name w:val="Subtitle"/>
    <w:aliases w:val="Znak Znak,Znak"/>
    <w:basedOn w:val="Normalny"/>
    <w:link w:val="PodtytuZnak"/>
    <w:qFormat/>
    <w:rsid w:val="0090003A"/>
    <w:pPr>
      <w:ind w:left="0"/>
    </w:pPr>
    <w:rPr>
      <w:rFonts w:ascii="Calibri" w:hAnsi="Calibri"/>
      <w:b/>
    </w:rPr>
  </w:style>
  <w:style w:type="character" w:customStyle="1" w:styleId="PodtytuZnak">
    <w:name w:val="Podtytuł Znak"/>
    <w:aliases w:val="Znak Znak Znak,Znak Znak1"/>
    <w:basedOn w:val="Domylnaczcionkaakapitu"/>
    <w:link w:val="Podtytu"/>
    <w:rsid w:val="0090003A"/>
    <w:rPr>
      <w:rFonts w:ascii="Calibri" w:hAnsi="Calibri"/>
      <w:b/>
      <w:sz w:val="24"/>
    </w:rPr>
  </w:style>
  <w:style w:type="character" w:customStyle="1" w:styleId="AkapitzlistZnak">
    <w:name w:val="Akapit z listą Znak"/>
    <w:link w:val="Akapitzlist"/>
    <w:uiPriority w:val="34"/>
    <w:rsid w:val="0090003A"/>
    <w:rPr>
      <w:rFonts w:ascii="Arial Narrow CE" w:hAnsi="Arial Narrow CE"/>
      <w:sz w:val="24"/>
    </w:rPr>
  </w:style>
  <w:style w:type="character" w:customStyle="1" w:styleId="StopkaZnak">
    <w:name w:val="Stopka Znak"/>
    <w:link w:val="Stopka"/>
    <w:rsid w:val="0090003A"/>
    <w:rPr>
      <w:rFonts w:ascii="Arial Narrow CE" w:hAnsi="Arial Narrow CE"/>
      <w:sz w:val="24"/>
    </w:rPr>
  </w:style>
  <w:style w:type="paragraph" w:customStyle="1" w:styleId="Styl4-opis33">
    <w:name w:val="Styl4-opis33"/>
    <w:basedOn w:val="Normalny"/>
    <w:link w:val="Styl4-opis33Znak"/>
    <w:qFormat/>
    <w:rsid w:val="0090003A"/>
    <w:pPr>
      <w:numPr>
        <w:ilvl w:val="1"/>
        <w:numId w:val="11"/>
      </w:numPr>
      <w:jc w:val="both"/>
    </w:pPr>
    <w:rPr>
      <w:rFonts w:ascii="Calibri" w:hAnsi="Calibri"/>
      <w:b/>
    </w:rPr>
  </w:style>
  <w:style w:type="character" w:customStyle="1" w:styleId="Styl4-opis33Znak">
    <w:name w:val="Styl4-opis33 Znak"/>
    <w:link w:val="Styl4-opis33"/>
    <w:rsid w:val="0090003A"/>
    <w:rPr>
      <w:rFonts w:ascii="Calibri" w:hAnsi="Calibri"/>
      <w:b/>
      <w:sz w:val="24"/>
    </w:rPr>
  </w:style>
  <w:style w:type="paragraph" w:customStyle="1" w:styleId="Styl4-opis4">
    <w:name w:val="Styl4-opis4"/>
    <w:basedOn w:val="Styl4-opis33"/>
    <w:link w:val="Styl4-opis4Znak"/>
    <w:qFormat/>
    <w:rsid w:val="0090003A"/>
    <w:pPr>
      <w:numPr>
        <w:ilvl w:val="2"/>
      </w:numPr>
    </w:pPr>
  </w:style>
  <w:style w:type="character" w:customStyle="1" w:styleId="Styl4-opis4Znak">
    <w:name w:val="Styl4-opis4 Znak"/>
    <w:link w:val="Styl4-opis4"/>
    <w:rsid w:val="0090003A"/>
    <w:rPr>
      <w:rFonts w:ascii="Calibri" w:hAnsi="Calibri"/>
      <w:b/>
      <w:sz w:val="24"/>
    </w:rPr>
  </w:style>
  <w:style w:type="paragraph" w:customStyle="1" w:styleId="inv0">
    <w:name w:val="inv_0"/>
    <w:basedOn w:val="Normalny"/>
    <w:uiPriority w:val="99"/>
    <w:rsid w:val="0090003A"/>
    <w:pPr>
      <w:ind w:left="0" w:firstLine="709"/>
      <w:jc w:val="both"/>
    </w:pPr>
    <w:rPr>
      <w:rFonts w:ascii="Arial" w:hAnsi="Arial"/>
      <w:lang w:eastAsia="ar-SA"/>
    </w:rPr>
  </w:style>
  <w:style w:type="paragraph" w:styleId="Bezodstpw">
    <w:name w:val="No Spacing"/>
    <w:uiPriority w:val="1"/>
    <w:qFormat/>
    <w:rsid w:val="0090003A"/>
    <w:rPr>
      <w:rFonts w:ascii="Arial" w:hAnsi="Arial"/>
      <w:sz w:val="24"/>
    </w:rPr>
  </w:style>
  <w:style w:type="paragraph" w:styleId="Listapunktowana2">
    <w:name w:val="List Bullet 2"/>
    <w:basedOn w:val="Normalny"/>
    <w:autoRedefine/>
    <w:uiPriority w:val="99"/>
    <w:rsid w:val="0090003A"/>
    <w:pPr>
      <w:numPr>
        <w:numId w:val="9"/>
      </w:numPr>
      <w:ind w:left="142" w:hanging="142"/>
      <w:jc w:val="both"/>
    </w:pPr>
    <w:rPr>
      <w:rFonts w:ascii="Calibri" w:hAnsi="Calibri" w:cs="Arial"/>
    </w:rPr>
  </w:style>
  <w:style w:type="paragraph" w:customStyle="1" w:styleId="CES-DEOTTekstpodst">
    <w:name w:val="CES-DE OT Tekst podst."/>
    <w:next w:val="Normalny"/>
    <w:rsid w:val="0090003A"/>
    <w:pPr>
      <w:jc w:val="both"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B3366F"/>
    <w:rPr>
      <w:rFonts w:ascii="Arial Narrow CE" w:hAnsi="Arial Narrow CE"/>
      <w:sz w:val="24"/>
    </w:rPr>
  </w:style>
  <w:style w:type="paragraph" w:styleId="Lista">
    <w:name w:val="List"/>
    <w:basedOn w:val="Normalny"/>
    <w:rsid w:val="00B3366F"/>
    <w:pPr>
      <w:suppressAutoHyphens/>
      <w:ind w:left="283" w:hanging="283"/>
    </w:pPr>
    <w:rPr>
      <w:rFonts w:ascii="Times New Roman" w:hAnsi="Times New Roman"/>
      <w:sz w:val="20"/>
      <w:lang w:eastAsia="ar-SA"/>
    </w:rPr>
  </w:style>
  <w:style w:type="paragraph" w:customStyle="1" w:styleId="paragraf">
    <w:name w:val="paragraf"/>
    <w:basedOn w:val="Normalny"/>
    <w:rsid w:val="00B3366F"/>
    <w:pPr>
      <w:suppressAutoHyphens/>
      <w:spacing w:line="360" w:lineRule="atLeast"/>
      <w:ind w:left="0" w:firstLine="426"/>
      <w:jc w:val="both"/>
    </w:pPr>
    <w:rPr>
      <w:rFonts w:ascii="Nebraska" w:hAnsi="Nebraska" w:cs="Nebraska"/>
      <w:lang w:val="en-GB" w:eastAsia="ar-SA"/>
    </w:rPr>
  </w:style>
  <w:style w:type="character" w:customStyle="1" w:styleId="WW8Num1z4">
    <w:name w:val="WW8Num1z4"/>
    <w:rsid w:val="00E40447"/>
  </w:style>
  <w:style w:type="paragraph" w:customStyle="1" w:styleId="Styl3-opis2">
    <w:name w:val="Styl3-opis2"/>
    <w:basedOn w:val="Normalny"/>
    <w:link w:val="Styl3-opis2Znak"/>
    <w:qFormat/>
    <w:rsid w:val="00235D57"/>
    <w:pPr>
      <w:numPr>
        <w:ilvl w:val="1"/>
        <w:numId w:val="13"/>
      </w:numPr>
      <w:jc w:val="both"/>
    </w:pPr>
    <w:rPr>
      <w:rFonts w:ascii="Calibri" w:hAnsi="Calibri" w:cs="Calibri"/>
      <w:b/>
    </w:rPr>
  </w:style>
  <w:style w:type="character" w:customStyle="1" w:styleId="Styl3-opis2Znak">
    <w:name w:val="Styl3-opis2 Znak"/>
    <w:link w:val="Styl3-opis2"/>
    <w:rsid w:val="00235D57"/>
    <w:rPr>
      <w:rFonts w:ascii="Calibri" w:hAnsi="Calibri" w:cs="Calibri"/>
      <w:b/>
      <w:sz w:val="24"/>
    </w:rPr>
  </w:style>
  <w:style w:type="paragraph" w:customStyle="1" w:styleId="CES-DEOTNag3">
    <w:name w:val="CES-DE OT Nagł.3"/>
    <w:next w:val="Normalny"/>
    <w:autoRedefine/>
    <w:rsid w:val="00235D57"/>
    <w:pPr>
      <w:numPr>
        <w:ilvl w:val="6"/>
        <w:numId w:val="13"/>
      </w:numPr>
      <w:tabs>
        <w:tab w:val="clear" w:pos="5040"/>
        <w:tab w:val="num" w:pos="0"/>
      </w:tabs>
      <w:ind w:left="0" w:firstLine="0"/>
      <w:outlineLvl w:val="2"/>
    </w:pPr>
    <w:rPr>
      <w:rFonts w:cs="Arial"/>
      <w:b/>
      <w:bCs/>
      <w:kern w:val="32"/>
      <w:sz w:val="24"/>
      <w:szCs w:val="32"/>
    </w:rPr>
  </w:style>
  <w:style w:type="paragraph" w:styleId="NormalnyWeb">
    <w:name w:val="Normal (Web)"/>
    <w:basedOn w:val="Normalny"/>
    <w:uiPriority w:val="99"/>
    <w:semiHidden/>
    <w:unhideWhenUsed/>
    <w:rsid w:val="000B5105"/>
    <w:pPr>
      <w:spacing w:before="100" w:beforeAutospacing="1" w:after="100" w:afterAutospacing="1"/>
      <w:ind w:left="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6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Z%20Pulpitu\Myjnia\myjnia\Kopia%20Opis%20Instalacji%20Sanitarnych%20myjni.doc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Kopia Opis Instalacji Sanitarnych myjni.doc.dot</Template>
  <TotalTime>2</TotalTime>
  <Pages>26</Pages>
  <Words>5401</Words>
  <Characters>39166</Characters>
  <Application>Microsoft Office Word</Application>
  <DocSecurity>0</DocSecurity>
  <Lines>326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II</vt:lpstr>
    </vt:vector>
  </TitlesOfParts>
  <Company>Instal-Sanit Rafał Malinowski</Company>
  <LinksUpToDate>false</LinksUpToDate>
  <CharactersWithSpaces>44479</CharactersWithSpaces>
  <SharedDoc>false</SharedDoc>
  <HLinks>
    <vt:vector size="426" baseType="variant">
      <vt:variant>
        <vt:i4>1114174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_Toc372197675</vt:lpwstr>
      </vt:variant>
      <vt:variant>
        <vt:i4>1114174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_Toc372197674</vt:lpwstr>
      </vt:variant>
      <vt:variant>
        <vt:i4>1114174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_Toc372197673</vt:lpwstr>
      </vt:variant>
      <vt:variant>
        <vt:i4>1114174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_Toc372197672</vt:lpwstr>
      </vt:variant>
      <vt:variant>
        <vt:i4>1114174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_Toc372197671</vt:lpwstr>
      </vt:variant>
      <vt:variant>
        <vt:i4>1114174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_Toc372197670</vt:lpwstr>
      </vt:variant>
      <vt:variant>
        <vt:i4>1048638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_Toc372197669</vt:lpwstr>
      </vt:variant>
      <vt:variant>
        <vt:i4>1048638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_Toc372197668</vt:lpwstr>
      </vt:variant>
      <vt:variant>
        <vt:i4>1048638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_Toc372197667</vt:lpwstr>
      </vt:variant>
      <vt:variant>
        <vt:i4>1048638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_Toc372197666</vt:lpwstr>
      </vt:variant>
      <vt:variant>
        <vt:i4>1048638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_Toc372197665</vt:lpwstr>
      </vt:variant>
      <vt:variant>
        <vt:i4>1048638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_Toc372197664</vt:lpwstr>
      </vt:variant>
      <vt:variant>
        <vt:i4>1048638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_Toc372197663</vt:lpwstr>
      </vt:variant>
      <vt:variant>
        <vt:i4>1048638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_Toc372197662</vt:lpwstr>
      </vt:variant>
      <vt:variant>
        <vt:i4>1048638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_Toc372197661</vt:lpwstr>
      </vt:variant>
      <vt:variant>
        <vt:i4>1048638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_Toc372197660</vt:lpwstr>
      </vt:variant>
      <vt:variant>
        <vt:i4>1245246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_Toc372197659</vt:lpwstr>
      </vt:variant>
      <vt:variant>
        <vt:i4>1245246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_Toc372197658</vt:lpwstr>
      </vt:variant>
      <vt:variant>
        <vt:i4>1245246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_Toc372197657</vt:lpwstr>
      </vt:variant>
      <vt:variant>
        <vt:i4>1245246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_Toc372197656</vt:lpwstr>
      </vt:variant>
      <vt:variant>
        <vt:i4>1245246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_Toc372197655</vt:lpwstr>
      </vt:variant>
      <vt:variant>
        <vt:i4>1245246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_Toc372197654</vt:lpwstr>
      </vt:variant>
      <vt:variant>
        <vt:i4>1245246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_Toc372197653</vt:lpwstr>
      </vt:variant>
      <vt:variant>
        <vt:i4>1245246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_Toc372197652</vt:lpwstr>
      </vt:variant>
      <vt:variant>
        <vt:i4>1245246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_Toc372197651</vt:lpwstr>
      </vt:variant>
      <vt:variant>
        <vt:i4>1245246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_Toc372197650</vt:lpwstr>
      </vt:variant>
      <vt:variant>
        <vt:i4>1179710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_Toc372197649</vt:lpwstr>
      </vt:variant>
      <vt:variant>
        <vt:i4>1179710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_Toc372197648</vt:lpwstr>
      </vt:variant>
      <vt:variant>
        <vt:i4>1179710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_Toc372197647</vt:lpwstr>
      </vt:variant>
      <vt:variant>
        <vt:i4>1179710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_Toc372197646</vt:lpwstr>
      </vt:variant>
      <vt:variant>
        <vt:i4>1179710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_Toc372197645</vt:lpwstr>
      </vt:variant>
      <vt:variant>
        <vt:i4>1179710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_Toc372197644</vt:lpwstr>
      </vt:variant>
      <vt:variant>
        <vt:i4>1179710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_Toc372197643</vt:lpwstr>
      </vt:variant>
      <vt:variant>
        <vt:i4>1179710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_Toc372197642</vt:lpwstr>
      </vt:variant>
      <vt:variant>
        <vt:i4>1179710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_Toc372197641</vt:lpwstr>
      </vt:variant>
      <vt:variant>
        <vt:i4>1179710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_Toc372197640</vt:lpwstr>
      </vt:variant>
      <vt:variant>
        <vt:i4>1376318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_Toc372197639</vt:lpwstr>
      </vt:variant>
      <vt:variant>
        <vt:i4>1376318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_Toc372197638</vt:lpwstr>
      </vt:variant>
      <vt:variant>
        <vt:i4>1376318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_Toc372197637</vt:lpwstr>
      </vt:variant>
      <vt:variant>
        <vt:i4>1376318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_Toc372197636</vt:lpwstr>
      </vt:variant>
      <vt:variant>
        <vt:i4>1376318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_Toc372197635</vt:lpwstr>
      </vt:variant>
      <vt:variant>
        <vt:i4>1376318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_Toc372197634</vt:lpwstr>
      </vt:variant>
      <vt:variant>
        <vt:i4>1376318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_Toc372197633</vt:lpwstr>
      </vt:variant>
      <vt:variant>
        <vt:i4>1376318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_Toc372197632</vt:lpwstr>
      </vt:variant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_Toc372197631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_Toc372197630</vt:lpwstr>
      </vt:variant>
      <vt:variant>
        <vt:i4>1310782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_Toc372197629</vt:lpwstr>
      </vt:variant>
      <vt:variant>
        <vt:i4>1310782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_Toc372197628</vt:lpwstr>
      </vt:variant>
      <vt:variant>
        <vt:i4>1310782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_Toc372197627</vt:lpwstr>
      </vt:variant>
      <vt:variant>
        <vt:i4>1310782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_Toc372197626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_Toc372197625</vt:lpwstr>
      </vt:variant>
      <vt:variant>
        <vt:i4>1310782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_Toc372197624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_Toc372197623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_Toc372197622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_Toc372197621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_Toc372197620</vt:lpwstr>
      </vt:variant>
      <vt:variant>
        <vt:i4>1507390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_Toc372197619</vt:lpwstr>
      </vt:variant>
      <vt:variant>
        <vt:i4>1507390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_Toc372197618</vt:lpwstr>
      </vt:variant>
      <vt:variant>
        <vt:i4>1507390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_Toc372197617</vt:lpwstr>
      </vt:variant>
      <vt:variant>
        <vt:i4>1507390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_Toc372197616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_Toc372197615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_Toc372197614</vt:lpwstr>
      </vt:variant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_Toc372197613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_Toc372197612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_Toc372197611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_Toc372197610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_Toc372197609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_Toc372197608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_Toc372197607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_Toc372197606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_Toc372197605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P C</dc:creator>
  <cp:lastModifiedBy>Prokoszt</cp:lastModifiedBy>
  <cp:revision>3</cp:revision>
  <cp:lastPrinted>2019-12-10T20:21:00Z</cp:lastPrinted>
  <dcterms:created xsi:type="dcterms:W3CDTF">2019-12-10T20:18:00Z</dcterms:created>
  <dcterms:modified xsi:type="dcterms:W3CDTF">2019-12-10T20:21:00Z</dcterms:modified>
</cp:coreProperties>
</file>