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3DD73" w14:textId="77777777" w:rsidR="00166CC0" w:rsidRPr="00CA7A8C" w:rsidRDefault="00166CC0" w:rsidP="002C2A1E">
      <w:pPr>
        <w:spacing w:after="120" w:line="276" w:lineRule="auto"/>
        <w:jc w:val="center"/>
        <w:rPr>
          <w:szCs w:val="28"/>
        </w:rPr>
      </w:pPr>
    </w:p>
    <w:p w14:paraId="706339C0" w14:textId="77777777" w:rsidR="00166CC0" w:rsidRPr="00CA7A8C" w:rsidRDefault="00166CC0" w:rsidP="002C2A1E">
      <w:pPr>
        <w:spacing w:after="120" w:line="276" w:lineRule="auto"/>
        <w:jc w:val="center"/>
        <w:rPr>
          <w:b/>
          <w:bCs/>
          <w:sz w:val="32"/>
          <w:szCs w:val="36"/>
        </w:rPr>
      </w:pPr>
      <w:r w:rsidRPr="00CA7A8C">
        <w:rPr>
          <w:b/>
          <w:bCs/>
          <w:sz w:val="32"/>
          <w:szCs w:val="36"/>
        </w:rPr>
        <w:t>ZAŁĄCZNIK NR 1 do SWZ</w:t>
      </w:r>
    </w:p>
    <w:p w14:paraId="29AB64B3" w14:textId="77777777" w:rsidR="00166CC0" w:rsidRPr="00CA7A8C" w:rsidRDefault="00166CC0" w:rsidP="002C2A1E">
      <w:pPr>
        <w:spacing w:after="120" w:line="276" w:lineRule="auto"/>
        <w:jc w:val="center"/>
        <w:rPr>
          <w:b/>
          <w:bCs/>
          <w:szCs w:val="28"/>
        </w:rPr>
      </w:pPr>
    </w:p>
    <w:p w14:paraId="2F42FAE0" w14:textId="77777777" w:rsidR="00A61CED" w:rsidRPr="00CA7A8C" w:rsidRDefault="00A61CED" w:rsidP="002C2A1E">
      <w:pPr>
        <w:spacing w:after="120" w:line="276" w:lineRule="auto"/>
        <w:jc w:val="center"/>
        <w:rPr>
          <w:rFonts w:eastAsia="Lucida Sans Unicode"/>
          <w:b/>
          <w:bCs/>
          <w:kern w:val="1"/>
          <w:sz w:val="40"/>
          <w:szCs w:val="40"/>
          <w:lang w:eastAsia="hi-IN" w:bidi="hi-IN"/>
        </w:rPr>
      </w:pPr>
      <w:r w:rsidRPr="00CA7A8C">
        <w:rPr>
          <w:rFonts w:eastAsia="Lucida Sans Unicode"/>
          <w:b/>
          <w:bCs/>
          <w:kern w:val="1"/>
          <w:sz w:val="40"/>
          <w:szCs w:val="40"/>
          <w:lang w:eastAsia="hi-IN" w:bidi="hi-IN"/>
        </w:rPr>
        <w:t>OPIS PRZEDMIOTU ZAMÓWIENIA</w:t>
      </w:r>
    </w:p>
    <w:p w14:paraId="379F20AB" w14:textId="77777777" w:rsidR="00166CC0" w:rsidRPr="00CA7A8C" w:rsidRDefault="00A61CED" w:rsidP="002C2A1E">
      <w:pPr>
        <w:spacing w:after="120" w:line="276" w:lineRule="auto"/>
        <w:jc w:val="center"/>
        <w:rPr>
          <w:rFonts w:eastAsia="Lucida Sans Unicode"/>
          <w:b/>
          <w:bCs/>
          <w:kern w:val="1"/>
          <w:sz w:val="40"/>
          <w:szCs w:val="40"/>
          <w:lang w:eastAsia="hi-IN" w:bidi="hi-IN"/>
        </w:rPr>
      </w:pPr>
      <w:r w:rsidRPr="00CA7A8C">
        <w:rPr>
          <w:rFonts w:eastAsia="Lucida Sans Unicode"/>
          <w:b/>
          <w:bCs/>
          <w:kern w:val="1"/>
          <w:sz w:val="40"/>
          <w:szCs w:val="40"/>
          <w:lang w:eastAsia="hi-IN" w:bidi="hi-IN"/>
        </w:rPr>
        <w:t>dla zamówienia pn.:</w:t>
      </w:r>
    </w:p>
    <w:p w14:paraId="6EB509EC" w14:textId="77777777" w:rsidR="00166CC0" w:rsidRPr="00CA7A8C" w:rsidRDefault="00000000" w:rsidP="002C2A1E">
      <w:pPr>
        <w:spacing w:after="120" w:line="276" w:lineRule="auto"/>
        <w:rPr>
          <w:rFonts w:eastAsia="Lucida Sans Unicode"/>
          <w:i/>
          <w:iCs/>
          <w:kern w:val="1"/>
          <w:sz w:val="28"/>
          <w:szCs w:val="28"/>
          <w:lang w:eastAsia="hi-IN" w:bidi="hi-IN"/>
        </w:rPr>
      </w:pPr>
      <w:r>
        <w:rPr>
          <w:noProof/>
        </w:rPr>
        <w:pict w14:anchorId="50068E9F">
          <v:shapetype id="_x0000_t202" coordsize="21600,21600" o:spt="202" path="m,l,21600r21600,l21600,xe">
            <v:stroke joinstyle="miter"/>
            <v:path gradientshapeok="t" o:connecttype="rect"/>
          </v:shapetype>
          <v:shape id="Pole tekstowe 3" o:spid="_x0000_s2051" type="#_x0000_t202" style="position:absolute;margin-left:1585.2pt;margin-top:258pt;width:441.9pt;height:294pt;z-index:251659264;visibility:visible;mso-position-horizontal:right;mso-position-horizontal-relative:margin;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" filled="f" stroked="f" strokeweight=".5pt">
            <v:textbox inset="0,0,0,0">
              <w:txbxContent>
                <w:p w14:paraId="2164F64F" w14:textId="77777777" w:rsidR="00F16340" w:rsidRPr="00166CC0" w:rsidRDefault="00F16340" w:rsidP="00166CC0">
                  <w:pPr>
                    <w:jc w:val="center"/>
                    <w:rPr>
                      <w:rFonts w:ascii="Calibri Light" w:hAnsi="Calibri Light"/>
                      <w:b/>
                      <w:bCs/>
                      <w:color w:val="FEFEFE"/>
                      <w:spacing w:val="10"/>
                      <w:sz w:val="72"/>
                    </w:rPr>
                  </w:pPr>
                  <w:r w:rsidRPr="00166CC0">
                    <w:rPr>
                      <w:rFonts w:ascii="Calibri Light" w:hAnsi="Calibri Light"/>
                      <w:b/>
                      <w:bCs/>
                      <w:color w:val="FEFEFE"/>
                      <w:spacing w:val="10"/>
                      <w:sz w:val="72"/>
                      <w:szCs w:val="72"/>
                    </w:rPr>
                    <w:t xml:space="preserve">     </w:t>
                  </w:r>
                </w:p>
                <w:p w14:paraId="394A05EC" w14:textId="77777777" w:rsidR="00F16340" w:rsidRPr="00166CC0" w:rsidRDefault="00F16340" w:rsidP="00166CC0">
                  <w:pPr>
                    <w:spacing w:before="120"/>
                    <w:jc w:val="center"/>
                    <w:rPr>
                      <w:b/>
                      <w:bCs/>
                      <w:color w:val="404040"/>
                      <w:sz w:val="36"/>
                      <w:szCs w:val="36"/>
                    </w:rPr>
                  </w:pPr>
                  <w:r w:rsidRPr="00166CC0">
                    <w:rPr>
                      <w:b/>
                      <w:bCs/>
                      <w:color w:val="404040"/>
                      <w:sz w:val="36"/>
                      <w:szCs w:val="36"/>
                    </w:rPr>
                    <w:t xml:space="preserve">     </w:t>
                  </w:r>
                </w:p>
                <w:p w14:paraId="67D204AD" w14:textId="77777777" w:rsidR="00F16340" w:rsidRPr="00A61CED" w:rsidRDefault="00F16340" w:rsidP="00166CC0">
                  <w:pPr>
                    <w:spacing w:before="120"/>
                    <w:jc w:val="center"/>
                    <w:rPr>
                      <w:b/>
                      <w:bCs/>
                      <w:sz w:val="40"/>
                      <w:szCs w:val="40"/>
                    </w:rPr>
                  </w:pPr>
                  <w:r w:rsidRPr="008F1F7D">
                    <w:rPr>
                      <w:b/>
                      <w:bCs/>
                      <w:sz w:val="40"/>
                      <w:szCs w:val="40"/>
                    </w:rPr>
                    <w:t>Zakup sprzętu oraz usług szkoleniowych w ramach programu „Cyfrowa Gmina” dla Gminy Lubań</w:t>
                  </w:r>
                </w:p>
              </w:txbxContent>
            </v:textbox>
            <w10:wrap anchorx="margin" anchory="page"/>
          </v:shape>
        </w:pict>
      </w:r>
      <w:r>
        <w:rPr>
          <w:noProof/>
        </w:rPr>
        <w:pict w14:anchorId="269A3AD6">
          <v:shape id="Pole tekstowe 1" o:spid="_x0000_s2050" type="#_x0000_t202" style="position:absolute;margin-left:0;margin-top:0;width:267.9pt;height:14.95pt;z-index:251660288;visibility:visible;mso-width-percent:450;mso-position-horizontal:center;mso-position-horizontal-relative:margin;mso-position-vertical:bottom;mso-position-vertical-relative:margin;mso-width-percent:45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" filled="f" stroked="f" strokeweight=".5pt">
            <v:textbox style="mso-fit-shape-to-text:t" inset="0,0,0,0">
              <w:txbxContent>
                <w:p w14:paraId="48714CFA" w14:textId="77777777" w:rsidR="00F16340" w:rsidRPr="00896C8F" w:rsidRDefault="00F16340" w:rsidP="00166CC0">
                  <w:pPr>
                    <w:jc w:val="center"/>
                    <w:rPr>
                      <w:sz w:val="26"/>
                      <w:szCs w:val="26"/>
                    </w:rPr>
                  </w:pPr>
                  <w:r>
                    <w:rPr>
                      <w:sz w:val="26"/>
                      <w:szCs w:val="26"/>
                    </w:rPr>
                    <w:t>Lubań, luty</w:t>
                  </w:r>
                  <w:r w:rsidRPr="00896C8F">
                    <w:rPr>
                      <w:sz w:val="26"/>
                      <w:szCs w:val="26"/>
                    </w:rPr>
                    <w:t xml:space="preserve"> 202</w:t>
                  </w:r>
                  <w:r>
                    <w:rPr>
                      <w:sz w:val="26"/>
                      <w:szCs w:val="26"/>
                    </w:rPr>
                    <w:t>3</w:t>
                  </w:r>
                  <w:r w:rsidRPr="00896C8F">
                    <w:rPr>
                      <w:sz w:val="26"/>
                      <w:szCs w:val="26"/>
                    </w:rPr>
                    <w:t xml:space="preserve"> </w:t>
                  </w:r>
                </w:p>
              </w:txbxContent>
            </v:textbox>
            <w10:wrap anchorx="margin" anchory="margin"/>
          </v:shape>
        </w:pict>
      </w:r>
      <w:r w:rsidR="00166CC0" w:rsidRPr="00CA7A8C">
        <w:rPr>
          <w:rFonts w:eastAsia="Lucida Sans Unicode"/>
          <w:i/>
          <w:iCs/>
          <w:kern w:val="1"/>
          <w:sz w:val="28"/>
          <w:szCs w:val="28"/>
          <w:lang w:eastAsia="hi-IN" w:bidi="hi-IN"/>
        </w:rPr>
        <w:br w:type="page"/>
      </w:r>
    </w:p>
    <w:p w14:paraId="324A9FB7" w14:textId="77777777" w:rsidR="00166CC0" w:rsidRPr="00CA7A8C" w:rsidRDefault="00166CC0" w:rsidP="002C2A1E">
      <w:pPr>
        <w:pStyle w:val="Nagwekspisutreci"/>
        <w:spacing w:after="120" w:line="276" w:lineRule="auto"/>
        <w:rPr>
          <w:rFonts w:ascii="Times New Roman" w:hAnsi="Times New Roman"/>
        </w:rPr>
      </w:pPr>
      <w:r w:rsidRPr="00CA7A8C">
        <w:rPr>
          <w:rFonts w:ascii="Times New Roman" w:hAnsi="Times New Roman"/>
        </w:rPr>
        <w:lastRenderedPageBreak/>
        <w:t>Spis treści</w:t>
      </w:r>
    </w:p>
    <w:p w14:paraId="73DE086B" w14:textId="77777777" w:rsidR="00171648" w:rsidRDefault="00414650">
      <w:pPr>
        <w:pStyle w:val="Spistreci1"/>
        <w:tabs>
          <w:tab w:val="left" w:pos="480"/>
          <w:tab w:val="right" w:leader="underscore" w:pos="9628"/>
        </w:tabs>
        <w:rPr>
          <w:rFonts w:eastAsiaTheme="minorEastAsia" w:cstheme="minorBidi"/>
          <w:b w:val="0"/>
          <w:bCs w:val="0"/>
          <w:i w:val="0"/>
          <w:iCs w:val="0"/>
          <w:noProof/>
          <w:sz w:val="22"/>
          <w:szCs w:val="22"/>
        </w:rPr>
      </w:pPr>
      <w:r w:rsidRPr="00CA7A8C">
        <w:rPr>
          <w:rFonts w:ascii="Times New Roman" w:eastAsia="Calibri" w:hAnsi="Times New Roman" w:cs="Times New Roman"/>
          <w:b w:val="0"/>
          <w:bCs w:val="0"/>
          <w:sz w:val="20"/>
          <w:szCs w:val="22"/>
          <w:lang w:eastAsia="en-US"/>
        </w:rPr>
        <w:fldChar w:fldCharType="begin"/>
      </w:r>
      <w:r w:rsidR="00166CC0" w:rsidRPr="00CA7A8C">
        <w:rPr>
          <w:rFonts w:ascii="Times New Roman" w:hAnsi="Times New Roman" w:cs="Times New Roman"/>
        </w:rPr>
        <w:instrText xml:space="preserve"> TOC \o "1-3" \h \z \u </w:instrText>
      </w:r>
      <w:r w:rsidRPr="00CA7A8C">
        <w:rPr>
          <w:rFonts w:ascii="Times New Roman" w:eastAsia="Calibri" w:hAnsi="Times New Roman" w:cs="Times New Roman"/>
          <w:b w:val="0"/>
          <w:bCs w:val="0"/>
          <w:sz w:val="20"/>
          <w:szCs w:val="22"/>
          <w:lang w:eastAsia="en-US"/>
        </w:rPr>
        <w:fldChar w:fldCharType="separate"/>
      </w:r>
      <w:hyperlink w:anchor="_Toc126323491" w:history="1">
        <w:r w:rsidR="00171648" w:rsidRPr="00C80970">
          <w:rPr>
            <w:rStyle w:val="Hipercze"/>
            <w:rFonts w:ascii="Times New Roman" w:hAnsi="Times New Roman"/>
            <w:noProof/>
          </w:rPr>
          <w:t>1</w:t>
        </w:r>
        <w:r w:rsidR="00171648">
          <w:rPr>
            <w:rFonts w:eastAsiaTheme="minorEastAsia" w:cstheme="minorBidi"/>
            <w:b w:val="0"/>
            <w:bCs w:val="0"/>
            <w:i w:val="0"/>
            <w:iCs w:val="0"/>
            <w:noProof/>
            <w:sz w:val="22"/>
            <w:szCs w:val="22"/>
          </w:rPr>
          <w:tab/>
        </w:r>
        <w:r w:rsidR="00171648" w:rsidRPr="00C80970">
          <w:rPr>
            <w:rStyle w:val="Hipercze"/>
            <w:rFonts w:ascii="Times New Roman" w:hAnsi="Times New Roman"/>
            <w:noProof/>
          </w:rPr>
          <w:t>Ogólne informacje</w:t>
        </w:r>
        <w:r w:rsidR="00171648">
          <w:rPr>
            <w:noProof/>
            <w:webHidden/>
          </w:rPr>
          <w:tab/>
        </w:r>
        <w:r>
          <w:rPr>
            <w:noProof/>
            <w:webHidden/>
          </w:rPr>
          <w:fldChar w:fldCharType="begin"/>
        </w:r>
        <w:r w:rsidR="00171648">
          <w:rPr>
            <w:noProof/>
            <w:webHidden/>
          </w:rPr>
          <w:instrText xml:space="preserve"> PAGEREF _Toc126323491 \h </w:instrText>
        </w:r>
        <w:r>
          <w:rPr>
            <w:noProof/>
            <w:webHidden/>
          </w:rPr>
        </w:r>
        <w:r>
          <w:rPr>
            <w:noProof/>
            <w:webHidden/>
          </w:rPr>
          <w:fldChar w:fldCharType="separate"/>
        </w:r>
        <w:r w:rsidR="00171648">
          <w:rPr>
            <w:noProof/>
            <w:webHidden/>
          </w:rPr>
          <w:t>3</w:t>
        </w:r>
        <w:r>
          <w:rPr>
            <w:noProof/>
            <w:webHidden/>
          </w:rPr>
          <w:fldChar w:fldCharType="end"/>
        </w:r>
      </w:hyperlink>
    </w:p>
    <w:p w14:paraId="27F5E204" w14:textId="77777777" w:rsidR="00171648" w:rsidRDefault="00000000">
      <w:pPr>
        <w:pStyle w:val="Spistreci2"/>
        <w:rPr>
          <w:rFonts w:eastAsiaTheme="minorEastAsia" w:cstheme="minorBidi"/>
          <w:b w:val="0"/>
          <w:bCs w:val="0"/>
          <w:noProof/>
        </w:rPr>
      </w:pPr>
      <w:hyperlink w:anchor="_Toc126323492" w:history="1">
        <w:r w:rsidR="00171648" w:rsidRPr="00C80970">
          <w:rPr>
            <w:rStyle w:val="Hipercze"/>
            <w:rFonts w:ascii="Times New Roman" w:hAnsi="Times New Roman"/>
            <w:noProof/>
          </w:rPr>
          <w:t>1.1</w:t>
        </w:r>
        <w:r w:rsidR="00171648">
          <w:rPr>
            <w:rFonts w:eastAsiaTheme="minorEastAsia" w:cstheme="minorBidi"/>
            <w:b w:val="0"/>
            <w:bCs w:val="0"/>
            <w:noProof/>
          </w:rPr>
          <w:tab/>
        </w:r>
        <w:r w:rsidR="00171648" w:rsidRPr="00C80970">
          <w:rPr>
            <w:rStyle w:val="Hipercze"/>
            <w:rFonts w:ascii="Times New Roman" w:hAnsi="Times New Roman"/>
            <w:noProof/>
          </w:rPr>
          <w:t>Miejsce realizacji dostaw i usług</w:t>
        </w:r>
        <w:r w:rsidR="00171648">
          <w:rPr>
            <w:noProof/>
            <w:webHidden/>
          </w:rPr>
          <w:tab/>
        </w:r>
        <w:r w:rsidR="00414650">
          <w:rPr>
            <w:noProof/>
            <w:webHidden/>
          </w:rPr>
          <w:fldChar w:fldCharType="begin"/>
        </w:r>
        <w:r w:rsidR="00171648">
          <w:rPr>
            <w:noProof/>
            <w:webHidden/>
          </w:rPr>
          <w:instrText xml:space="preserve"> PAGEREF _Toc126323492 \h </w:instrText>
        </w:r>
        <w:r w:rsidR="00414650">
          <w:rPr>
            <w:noProof/>
            <w:webHidden/>
          </w:rPr>
        </w:r>
        <w:r w:rsidR="00414650">
          <w:rPr>
            <w:noProof/>
            <w:webHidden/>
          </w:rPr>
          <w:fldChar w:fldCharType="separate"/>
        </w:r>
        <w:r w:rsidR="00171648">
          <w:rPr>
            <w:noProof/>
            <w:webHidden/>
          </w:rPr>
          <w:t>4</w:t>
        </w:r>
        <w:r w:rsidR="00414650">
          <w:rPr>
            <w:noProof/>
            <w:webHidden/>
          </w:rPr>
          <w:fldChar w:fldCharType="end"/>
        </w:r>
      </w:hyperlink>
    </w:p>
    <w:p w14:paraId="1EEC71B9" w14:textId="77777777" w:rsidR="00171648" w:rsidRDefault="00000000">
      <w:pPr>
        <w:pStyle w:val="Spistreci2"/>
        <w:rPr>
          <w:rFonts w:eastAsiaTheme="minorEastAsia" w:cstheme="minorBidi"/>
          <w:b w:val="0"/>
          <w:bCs w:val="0"/>
          <w:noProof/>
        </w:rPr>
      </w:pPr>
      <w:hyperlink w:anchor="_Toc126323493" w:history="1">
        <w:r w:rsidR="00171648" w:rsidRPr="00C80970">
          <w:rPr>
            <w:rStyle w:val="Hipercze"/>
            <w:rFonts w:ascii="Times New Roman" w:hAnsi="Times New Roman"/>
            <w:noProof/>
          </w:rPr>
          <w:t>1.2</w:t>
        </w:r>
        <w:r w:rsidR="00171648">
          <w:rPr>
            <w:rFonts w:eastAsiaTheme="minorEastAsia" w:cstheme="minorBidi"/>
            <w:b w:val="0"/>
            <w:bCs w:val="0"/>
            <w:noProof/>
          </w:rPr>
          <w:tab/>
        </w:r>
        <w:r w:rsidR="00171648" w:rsidRPr="00C80970">
          <w:rPr>
            <w:rStyle w:val="Hipercze"/>
            <w:rFonts w:ascii="Times New Roman" w:hAnsi="Times New Roman"/>
            <w:noProof/>
          </w:rPr>
          <w:t>Termin i Harmonogram Wykonania Zamówienia</w:t>
        </w:r>
        <w:r w:rsidR="00171648">
          <w:rPr>
            <w:noProof/>
            <w:webHidden/>
          </w:rPr>
          <w:tab/>
        </w:r>
        <w:r w:rsidR="00414650">
          <w:rPr>
            <w:noProof/>
            <w:webHidden/>
          </w:rPr>
          <w:fldChar w:fldCharType="begin"/>
        </w:r>
        <w:r w:rsidR="00171648">
          <w:rPr>
            <w:noProof/>
            <w:webHidden/>
          </w:rPr>
          <w:instrText xml:space="preserve"> PAGEREF _Toc126323493 \h </w:instrText>
        </w:r>
        <w:r w:rsidR="00414650">
          <w:rPr>
            <w:noProof/>
            <w:webHidden/>
          </w:rPr>
        </w:r>
        <w:r w:rsidR="00414650">
          <w:rPr>
            <w:noProof/>
            <w:webHidden/>
          </w:rPr>
          <w:fldChar w:fldCharType="separate"/>
        </w:r>
        <w:r w:rsidR="00171648">
          <w:rPr>
            <w:noProof/>
            <w:webHidden/>
          </w:rPr>
          <w:t>4</w:t>
        </w:r>
        <w:r w:rsidR="00414650">
          <w:rPr>
            <w:noProof/>
            <w:webHidden/>
          </w:rPr>
          <w:fldChar w:fldCharType="end"/>
        </w:r>
      </w:hyperlink>
    </w:p>
    <w:p w14:paraId="6FD37782" w14:textId="77777777" w:rsidR="00171648" w:rsidRDefault="00000000">
      <w:pPr>
        <w:pStyle w:val="Spistreci2"/>
        <w:rPr>
          <w:rFonts w:eastAsiaTheme="minorEastAsia" w:cstheme="minorBidi"/>
          <w:b w:val="0"/>
          <w:bCs w:val="0"/>
          <w:noProof/>
        </w:rPr>
      </w:pPr>
      <w:hyperlink w:anchor="_Toc126323494" w:history="1">
        <w:r w:rsidR="00171648" w:rsidRPr="00C80970">
          <w:rPr>
            <w:rStyle w:val="Hipercze"/>
            <w:rFonts w:ascii="Times New Roman" w:hAnsi="Times New Roman"/>
            <w:noProof/>
          </w:rPr>
          <w:t>1.3</w:t>
        </w:r>
        <w:r w:rsidR="00171648">
          <w:rPr>
            <w:rFonts w:eastAsiaTheme="minorEastAsia" w:cstheme="minorBidi"/>
            <w:b w:val="0"/>
            <w:bCs w:val="0"/>
            <w:noProof/>
          </w:rPr>
          <w:tab/>
        </w:r>
        <w:r w:rsidR="00171648" w:rsidRPr="00C80970">
          <w:rPr>
            <w:rStyle w:val="Hipercze"/>
            <w:rFonts w:ascii="Times New Roman" w:hAnsi="Times New Roman"/>
            <w:noProof/>
          </w:rPr>
          <w:t>Ogólne informacje dotyczące zamówienia</w:t>
        </w:r>
        <w:r w:rsidR="00171648">
          <w:rPr>
            <w:noProof/>
            <w:webHidden/>
          </w:rPr>
          <w:tab/>
        </w:r>
        <w:r w:rsidR="00414650">
          <w:rPr>
            <w:noProof/>
            <w:webHidden/>
          </w:rPr>
          <w:fldChar w:fldCharType="begin"/>
        </w:r>
        <w:r w:rsidR="00171648">
          <w:rPr>
            <w:noProof/>
            <w:webHidden/>
          </w:rPr>
          <w:instrText xml:space="preserve"> PAGEREF _Toc126323494 \h </w:instrText>
        </w:r>
        <w:r w:rsidR="00414650">
          <w:rPr>
            <w:noProof/>
            <w:webHidden/>
          </w:rPr>
        </w:r>
        <w:r w:rsidR="00414650">
          <w:rPr>
            <w:noProof/>
            <w:webHidden/>
          </w:rPr>
          <w:fldChar w:fldCharType="separate"/>
        </w:r>
        <w:r w:rsidR="00171648">
          <w:rPr>
            <w:noProof/>
            <w:webHidden/>
          </w:rPr>
          <w:t>4</w:t>
        </w:r>
        <w:r w:rsidR="00414650">
          <w:rPr>
            <w:noProof/>
            <w:webHidden/>
          </w:rPr>
          <w:fldChar w:fldCharType="end"/>
        </w:r>
      </w:hyperlink>
    </w:p>
    <w:p w14:paraId="1E9CA400" w14:textId="77777777" w:rsidR="00171648" w:rsidRDefault="00000000">
      <w:pPr>
        <w:pStyle w:val="Spistreci1"/>
        <w:tabs>
          <w:tab w:val="left" w:pos="480"/>
          <w:tab w:val="right" w:leader="underscore" w:pos="9628"/>
        </w:tabs>
        <w:rPr>
          <w:rFonts w:eastAsiaTheme="minorEastAsia" w:cstheme="minorBidi"/>
          <w:b w:val="0"/>
          <w:bCs w:val="0"/>
          <w:i w:val="0"/>
          <w:iCs w:val="0"/>
          <w:noProof/>
          <w:sz w:val="22"/>
          <w:szCs w:val="22"/>
        </w:rPr>
      </w:pPr>
      <w:hyperlink w:anchor="_Toc126323495" w:history="1">
        <w:r w:rsidR="00171648" w:rsidRPr="00C80970">
          <w:rPr>
            <w:rStyle w:val="Hipercze"/>
            <w:rFonts w:ascii="Times New Roman" w:hAnsi="Times New Roman"/>
            <w:noProof/>
          </w:rPr>
          <w:t>2</w:t>
        </w:r>
        <w:r w:rsidR="00171648">
          <w:rPr>
            <w:rFonts w:eastAsiaTheme="minorEastAsia" w:cstheme="minorBidi"/>
            <w:b w:val="0"/>
            <w:bCs w:val="0"/>
            <w:i w:val="0"/>
            <w:iCs w:val="0"/>
            <w:noProof/>
            <w:sz w:val="22"/>
            <w:szCs w:val="22"/>
          </w:rPr>
          <w:tab/>
        </w:r>
        <w:r w:rsidR="00171648" w:rsidRPr="00C80970">
          <w:rPr>
            <w:rStyle w:val="Hipercze"/>
            <w:rFonts w:ascii="Times New Roman" w:hAnsi="Times New Roman"/>
            <w:noProof/>
          </w:rPr>
          <w:t>Szczegółowy opis zamówienia</w:t>
        </w:r>
        <w:r w:rsidR="00171648">
          <w:rPr>
            <w:noProof/>
            <w:webHidden/>
          </w:rPr>
          <w:tab/>
        </w:r>
        <w:r w:rsidR="00414650">
          <w:rPr>
            <w:noProof/>
            <w:webHidden/>
          </w:rPr>
          <w:fldChar w:fldCharType="begin"/>
        </w:r>
        <w:r w:rsidR="00171648">
          <w:rPr>
            <w:noProof/>
            <w:webHidden/>
          </w:rPr>
          <w:instrText xml:space="preserve"> PAGEREF _Toc126323495 \h </w:instrText>
        </w:r>
        <w:r w:rsidR="00414650">
          <w:rPr>
            <w:noProof/>
            <w:webHidden/>
          </w:rPr>
        </w:r>
        <w:r w:rsidR="00414650">
          <w:rPr>
            <w:noProof/>
            <w:webHidden/>
          </w:rPr>
          <w:fldChar w:fldCharType="separate"/>
        </w:r>
        <w:r w:rsidR="00171648">
          <w:rPr>
            <w:noProof/>
            <w:webHidden/>
          </w:rPr>
          <w:t>6</w:t>
        </w:r>
        <w:r w:rsidR="00414650">
          <w:rPr>
            <w:noProof/>
            <w:webHidden/>
          </w:rPr>
          <w:fldChar w:fldCharType="end"/>
        </w:r>
      </w:hyperlink>
    </w:p>
    <w:p w14:paraId="7A4C4B85" w14:textId="77777777" w:rsidR="00171648" w:rsidRDefault="00000000">
      <w:pPr>
        <w:pStyle w:val="Spistreci2"/>
        <w:rPr>
          <w:rFonts w:eastAsiaTheme="minorEastAsia" w:cstheme="minorBidi"/>
          <w:b w:val="0"/>
          <w:bCs w:val="0"/>
          <w:noProof/>
        </w:rPr>
      </w:pPr>
      <w:hyperlink w:anchor="_Toc126323496" w:history="1">
        <w:r w:rsidR="00171648" w:rsidRPr="00C80970">
          <w:rPr>
            <w:rStyle w:val="Hipercze"/>
            <w:rFonts w:ascii="Times New Roman" w:hAnsi="Times New Roman"/>
            <w:noProof/>
          </w:rPr>
          <w:t>2.1</w:t>
        </w:r>
        <w:r w:rsidR="00171648">
          <w:rPr>
            <w:rFonts w:eastAsiaTheme="minorEastAsia" w:cstheme="minorBidi"/>
            <w:b w:val="0"/>
            <w:bCs w:val="0"/>
            <w:noProof/>
          </w:rPr>
          <w:tab/>
        </w:r>
        <w:r w:rsidR="00171648" w:rsidRPr="00C80970">
          <w:rPr>
            <w:rStyle w:val="Hipercze"/>
            <w:rFonts w:ascii="Times New Roman" w:hAnsi="Times New Roman"/>
            <w:noProof/>
          </w:rPr>
          <w:t>Switch typ I - 1 szt.</w:t>
        </w:r>
        <w:r w:rsidR="00171648">
          <w:rPr>
            <w:noProof/>
            <w:webHidden/>
          </w:rPr>
          <w:tab/>
        </w:r>
        <w:r w:rsidR="00414650">
          <w:rPr>
            <w:noProof/>
            <w:webHidden/>
          </w:rPr>
          <w:fldChar w:fldCharType="begin"/>
        </w:r>
        <w:r w:rsidR="00171648">
          <w:rPr>
            <w:noProof/>
            <w:webHidden/>
          </w:rPr>
          <w:instrText xml:space="preserve"> PAGEREF _Toc126323496 \h </w:instrText>
        </w:r>
        <w:r w:rsidR="00414650">
          <w:rPr>
            <w:noProof/>
            <w:webHidden/>
          </w:rPr>
        </w:r>
        <w:r w:rsidR="00414650">
          <w:rPr>
            <w:noProof/>
            <w:webHidden/>
          </w:rPr>
          <w:fldChar w:fldCharType="separate"/>
        </w:r>
        <w:r w:rsidR="00171648">
          <w:rPr>
            <w:noProof/>
            <w:webHidden/>
          </w:rPr>
          <w:t>6</w:t>
        </w:r>
        <w:r w:rsidR="00414650">
          <w:rPr>
            <w:noProof/>
            <w:webHidden/>
          </w:rPr>
          <w:fldChar w:fldCharType="end"/>
        </w:r>
      </w:hyperlink>
    </w:p>
    <w:p w14:paraId="5BFA1E02" w14:textId="77777777" w:rsidR="00171648" w:rsidRDefault="00000000">
      <w:pPr>
        <w:pStyle w:val="Spistreci2"/>
        <w:rPr>
          <w:rFonts w:eastAsiaTheme="minorEastAsia" w:cstheme="minorBidi"/>
          <w:b w:val="0"/>
          <w:bCs w:val="0"/>
          <w:noProof/>
        </w:rPr>
      </w:pPr>
      <w:hyperlink w:anchor="_Toc126323497" w:history="1">
        <w:r w:rsidR="00171648" w:rsidRPr="00C80970">
          <w:rPr>
            <w:rStyle w:val="Hipercze"/>
            <w:rFonts w:ascii="Times New Roman" w:hAnsi="Times New Roman"/>
            <w:noProof/>
          </w:rPr>
          <w:t>2.2</w:t>
        </w:r>
        <w:r w:rsidR="00171648">
          <w:rPr>
            <w:rFonts w:eastAsiaTheme="minorEastAsia" w:cstheme="minorBidi"/>
            <w:b w:val="0"/>
            <w:bCs w:val="0"/>
            <w:noProof/>
          </w:rPr>
          <w:tab/>
        </w:r>
        <w:r w:rsidR="00171648" w:rsidRPr="00C80970">
          <w:rPr>
            <w:rStyle w:val="Hipercze"/>
            <w:rFonts w:ascii="Times New Roman" w:hAnsi="Times New Roman"/>
            <w:noProof/>
          </w:rPr>
          <w:t>Switch typ II – 4 szt.</w:t>
        </w:r>
        <w:r w:rsidR="00171648">
          <w:rPr>
            <w:noProof/>
            <w:webHidden/>
          </w:rPr>
          <w:tab/>
        </w:r>
        <w:r w:rsidR="00414650">
          <w:rPr>
            <w:noProof/>
            <w:webHidden/>
          </w:rPr>
          <w:fldChar w:fldCharType="begin"/>
        </w:r>
        <w:r w:rsidR="00171648">
          <w:rPr>
            <w:noProof/>
            <w:webHidden/>
          </w:rPr>
          <w:instrText xml:space="preserve"> PAGEREF _Toc126323497 \h </w:instrText>
        </w:r>
        <w:r w:rsidR="00414650">
          <w:rPr>
            <w:noProof/>
            <w:webHidden/>
          </w:rPr>
        </w:r>
        <w:r w:rsidR="00414650">
          <w:rPr>
            <w:noProof/>
            <w:webHidden/>
          </w:rPr>
          <w:fldChar w:fldCharType="separate"/>
        </w:r>
        <w:r w:rsidR="00171648">
          <w:rPr>
            <w:noProof/>
            <w:webHidden/>
          </w:rPr>
          <w:t>8</w:t>
        </w:r>
        <w:r w:rsidR="00414650">
          <w:rPr>
            <w:noProof/>
            <w:webHidden/>
          </w:rPr>
          <w:fldChar w:fldCharType="end"/>
        </w:r>
      </w:hyperlink>
    </w:p>
    <w:p w14:paraId="255E13C3" w14:textId="77777777" w:rsidR="00171648" w:rsidRDefault="00000000">
      <w:pPr>
        <w:pStyle w:val="Spistreci2"/>
        <w:rPr>
          <w:rFonts w:eastAsiaTheme="minorEastAsia" w:cstheme="minorBidi"/>
          <w:b w:val="0"/>
          <w:bCs w:val="0"/>
          <w:noProof/>
        </w:rPr>
      </w:pPr>
      <w:hyperlink w:anchor="_Toc126323498" w:history="1">
        <w:r w:rsidR="00171648" w:rsidRPr="00C80970">
          <w:rPr>
            <w:rStyle w:val="Hipercze"/>
            <w:rFonts w:ascii="Times New Roman" w:hAnsi="Times New Roman"/>
            <w:noProof/>
          </w:rPr>
          <w:t>2.3</w:t>
        </w:r>
        <w:r w:rsidR="00171648">
          <w:rPr>
            <w:rFonts w:eastAsiaTheme="minorEastAsia" w:cstheme="minorBidi"/>
            <w:b w:val="0"/>
            <w:bCs w:val="0"/>
            <w:noProof/>
          </w:rPr>
          <w:tab/>
        </w:r>
        <w:r w:rsidR="00171648" w:rsidRPr="00C80970">
          <w:rPr>
            <w:rStyle w:val="Hipercze"/>
            <w:rFonts w:ascii="Times New Roman" w:hAnsi="Times New Roman"/>
            <w:noProof/>
          </w:rPr>
          <w:t>Serwer – 1 szt.</w:t>
        </w:r>
        <w:r w:rsidR="00171648">
          <w:rPr>
            <w:noProof/>
            <w:webHidden/>
          </w:rPr>
          <w:tab/>
        </w:r>
        <w:r w:rsidR="00414650">
          <w:rPr>
            <w:noProof/>
            <w:webHidden/>
          </w:rPr>
          <w:fldChar w:fldCharType="begin"/>
        </w:r>
        <w:r w:rsidR="00171648">
          <w:rPr>
            <w:noProof/>
            <w:webHidden/>
          </w:rPr>
          <w:instrText xml:space="preserve"> PAGEREF _Toc126323498 \h </w:instrText>
        </w:r>
        <w:r w:rsidR="00414650">
          <w:rPr>
            <w:noProof/>
            <w:webHidden/>
          </w:rPr>
        </w:r>
        <w:r w:rsidR="00414650">
          <w:rPr>
            <w:noProof/>
            <w:webHidden/>
          </w:rPr>
          <w:fldChar w:fldCharType="separate"/>
        </w:r>
        <w:r w:rsidR="00171648">
          <w:rPr>
            <w:noProof/>
            <w:webHidden/>
          </w:rPr>
          <w:t>10</w:t>
        </w:r>
        <w:r w:rsidR="00414650">
          <w:rPr>
            <w:noProof/>
            <w:webHidden/>
          </w:rPr>
          <w:fldChar w:fldCharType="end"/>
        </w:r>
      </w:hyperlink>
    </w:p>
    <w:p w14:paraId="2528DBEF" w14:textId="77777777" w:rsidR="00171648" w:rsidRDefault="00000000">
      <w:pPr>
        <w:pStyle w:val="Spistreci2"/>
        <w:rPr>
          <w:rFonts w:eastAsiaTheme="minorEastAsia" w:cstheme="minorBidi"/>
          <w:b w:val="0"/>
          <w:bCs w:val="0"/>
          <w:noProof/>
        </w:rPr>
      </w:pPr>
      <w:hyperlink w:anchor="_Toc126323499" w:history="1">
        <w:r w:rsidR="00171648" w:rsidRPr="00C80970">
          <w:rPr>
            <w:rStyle w:val="Hipercze"/>
            <w:rFonts w:ascii="Times New Roman" w:hAnsi="Times New Roman"/>
            <w:noProof/>
          </w:rPr>
          <w:t>2.4</w:t>
        </w:r>
        <w:r w:rsidR="00171648">
          <w:rPr>
            <w:rFonts w:eastAsiaTheme="minorEastAsia" w:cstheme="minorBidi"/>
            <w:b w:val="0"/>
            <w:bCs w:val="0"/>
            <w:noProof/>
          </w:rPr>
          <w:tab/>
        </w:r>
        <w:r w:rsidR="00171648" w:rsidRPr="00C80970">
          <w:rPr>
            <w:rStyle w:val="Hipercze"/>
            <w:rFonts w:ascii="Times New Roman" w:hAnsi="Times New Roman"/>
            <w:noProof/>
          </w:rPr>
          <w:t>Serwer NAS - 1 szt.</w:t>
        </w:r>
        <w:r w:rsidR="00171648">
          <w:rPr>
            <w:noProof/>
            <w:webHidden/>
          </w:rPr>
          <w:tab/>
        </w:r>
        <w:r w:rsidR="00414650">
          <w:rPr>
            <w:noProof/>
            <w:webHidden/>
          </w:rPr>
          <w:fldChar w:fldCharType="begin"/>
        </w:r>
        <w:r w:rsidR="00171648">
          <w:rPr>
            <w:noProof/>
            <w:webHidden/>
          </w:rPr>
          <w:instrText xml:space="preserve"> PAGEREF _Toc126323499 \h </w:instrText>
        </w:r>
        <w:r w:rsidR="00414650">
          <w:rPr>
            <w:noProof/>
            <w:webHidden/>
          </w:rPr>
        </w:r>
        <w:r w:rsidR="00414650">
          <w:rPr>
            <w:noProof/>
            <w:webHidden/>
          </w:rPr>
          <w:fldChar w:fldCharType="separate"/>
        </w:r>
        <w:r w:rsidR="00171648">
          <w:rPr>
            <w:noProof/>
            <w:webHidden/>
          </w:rPr>
          <w:t>16</w:t>
        </w:r>
        <w:r w:rsidR="00414650">
          <w:rPr>
            <w:noProof/>
            <w:webHidden/>
          </w:rPr>
          <w:fldChar w:fldCharType="end"/>
        </w:r>
      </w:hyperlink>
    </w:p>
    <w:p w14:paraId="2B8A2D3A" w14:textId="77777777" w:rsidR="00171648" w:rsidRDefault="00000000">
      <w:pPr>
        <w:pStyle w:val="Spistreci2"/>
        <w:rPr>
          <w:rFonts w:eastAsiaTheme="minorEastAsia" w:cstheme="minorBidi"/>
          <w:b w:val="0"/>
          <w:bCs w:val="0"/>
          <w:noProof/>
        </w:rPr>
      </w:pPr>
      <w:hyperlink w:anchor="_Toc126323500" w:history="1">
        <w:r w:rsidR="00171648" w:rsidRPr="00C80970">
          <w:rPr>
            <w:rStyle w:val="Hipercze"/>
            <w:rFonts w:ascii="Times New Roman" w:hAnsi="Times New Roman"/>
            <w:noProof/>
          </w:rPr>
          <w:t>2.5</w:t>
        </w:r>
        <w:r w:rsidR="00171648">
          <w:rPr>
            <w:rFonts w:eastAsiaTheme="minorEastAsia" w:cstheme="minorBidi"/>
            <w:b w:val="0"/>
            <w:bCs w:val="0"/>
            <w:noProof/>
          </w:rPr>
          <w:tab/>
        </w:r>
        <w:r w:rsidR="00171648" w:rsidRPr="00C80970">
          <w:rPr>
            <w:rStyle w:val="Hipercze"/>
            <w:rFonts w:ascii="Times New Roman" w:hAnsi="Times New Roman"/>
            <w:noProof/>
          </w:rPr>
          <w:t>UTM – 2 szt.</w:t>
        </w:r>
        <w:r w:rsidR="00171648">
          <w:rPr>
            <w:noProof/>
            <w:webHidden/>
          </w:rPr>
          <w:tab/>
        </w:r>
        <w:r w:rsidR="00414650">
          <w:rPr>
            <w:noProof/>
            <w:webHidden/>
          </w:rPr>
          <w:fldChar w:fldCharType="begin"/>
        </w:r>
        <w:r w:rsidR="00171648">
          <w:rPr>
            <w:noProof/>
            <w:webHidden/>
          </w:rPr>
          <w:instrText xml:space="preserve"> PAGEREF _Toc126323500 \h </w:instrText>
        </w:r>
        <w:r w:rsidR="00414650">
          <w:rPr>
            <w:noProof/>
            <w:webHidden/>
          </w:rPr>
        </w:r>
        <w:r w:rsidR="00414650">
          <w:rPr>
            <w:noProof/>
            <w:webHidden/>
          </w:rPr>
          <w:fldChar w:fldCharType="separate"/>
        </w:r>
        <w:r w:rsidR="00171648">
          <w:rPr>
            <w:noProof/>
            <w:webHidden/>
          </w:rPr>
          <w:t>18</w:t>
        </w:r>
        <w:r w:rsidR="00414650">
          <w:rPr>
            <w:noProof/>
            <w:webHidden/>
          </w:rPr>
          <w:fldChar w:fldCharType="end"/>
        </w:r>
      </w:hyperlink>
    </w:p>
    <w:p w14:paraId="6EF5D5E5" w14:textId="77777777" w:rsidR="00171648" w:rsidRDefault="00000000">
      <w:pPr>
        <w:pStyle w:val="Spistreci2"/>
        <w:rPr>
          <w:rFonts w:eastAsiaTheme="minorEastAsia" w:cstheme="minorBidi"/>
          <w:b w:val="0"/>
          <w:bCs w:val="0"/>
          <w:noProof/>
        </w:rPr>
      </w:pPr>
      <w:hyperlink w:anchor="_Toc126323501" w:history="1">
        <w:r w:rsidR="00171648" w:rsidRPr="00C80970">
          <w:rPr>
            <w:rStyle w:val="Hipercze"/>
            <w:rFonts w:ascii="Times New Roman" w:hAnsi="Times New Roman"/>
            <w:noProof/>
          </w:rPr>
          <w:t>2.6</w:t>
        </w:r>
        <w:r w:rsidR="00171648">
          <w:rPr>
            <w:rFonts w:eastAsiaTheme="minorEastAsia" w:cstheme="minorBidi"/>
            <w:b w:val="0"/>
            <w:bCs w:val="0"/>
            <w:noProof/>
          </w:rPr>
          <w:tab/>
        </w:r>
        <w:r w:rsidR="00171648" w:rsidRPr="00C80970">
          <w:rPr>
            <w:rStyle w:val="Hipercze"/>
            <w:rFonts w:ascii="Times New Roman" w:hAnsi="Times New Roman"/>
            <w:noProof/>
          </w:rPr>
          <w:t>Szkolenie UTM -  1 kpl.</w:t>
        </w:r>
        <w:r w:rsidR="00171648">
          <w:rPr>
            <w:noProof/>
            <w:webHidden/>
          </w:rPr>
          <w:tab/>
        </w:r>
        <w:r w:rsidR="00414650">
          <w:rPr>
            <w:noProof/>
            <w:webHidden/>
          </w:rPr>
          <w:fldChar w:fldCharType="begin"/>
        </w:r>
        <w:r w:rsidR="00171648">
          <w:rPr>
            <w:noProof/>
            <w:webHidden/>
          </w:rPr>
          <w:instrText xml:space="preserve"> PAGEREF _Toc126323501 \h </w:instrText>
        </w:r>
        <w:r w:rsidR="00414650">
          <w:rPr>
            <w:noProof/>
            <w:webHidden/>
          </w:rPr>
        </w:r>
        <w:r w:rsidR="00414650">
          <w:rPr>
            <w:noProof/>
            <w:webHidden/>
          </w:rPr>
          <w:fldChar w:fldCharType="separate"/>
        </w:r>
        <w:r w:rsidR="00171648">
          <w:rPr>
            <w:noProof/>
            <w:webHidden/>
          </w:rPr>
          <w:t>25</w:t>
        </w:r>
        <w:r w:rsidR="00414650">
          <w:rPr>
            <w:noProof/>
            <w:webHidden/>
          </w:rPr>
          <w:fldChar w:fldCharType="end"/>
        </w:r>
      </w:hyperlink>
    </w:p>
    <w:p w14:paraId="681BAB80" w14:textId="77777777" w:rsidR="00171648" w:rsidRDefault="00000000">
      <w:pPr>
        <w:pStyle w:val="Spistreci3"/>
        <w:tabs>
          <w:tab w:val="left" w:pos="1200"/>
          <w:tab w:val="right" w:leader="underscore" w:pos="9628"/>
        </w:tabs>
        <w:rPr>
          <w:rFonts w:eastAsiaTheme="minorEastAsia" w:cstheme="minorBidi"/>
          <w:noProof/>
          <w:sz w:val="22"/>
          <w:szCs w:val="22"/>
        </w:rPr>
      </w:pPr>
      <w:hyperlink w:anchor="_Toc126323502" w:history="1">
        <w:r w:rsidR="00171648" w:rsidRPr="00C80970">
          <w:rPr>
            <w:rStyle w:val="Hipercze"/>
            <w:rFonts w:ascii="Times New Roman" w:hAnsi="Times New Roman"/>
            <w:noProof/>
          </w:rPr>
          <w:t>2.6.1</w:t>
        </w:r>
        <w:r w:rsidR="00171648">
          <w:rPr>
            <w:rFonts w:eastAsiaTheme="minorEastAsia" w:cstheme="minorBidi"/>
            <w:noProof/>
            <w:sz w:val="22"/>
            <w:szCs w:val="22"/>
          </w:rPr>
          <w:tab/>
        </w:r>
        <w:r w:rsidR="00171648" w:rsidRPr="00C80970">
          <w:rPr>
            <w:rStyle w:val="Hipercze"/>
            <w:rFonts w:ascii="Times New Roman" w:hAnsi="Times New Roman"/>
            <w:noProof/>
          </w:rPr>
          <w:t>Szkolenia stacjonarne dla pracownika urzędu w zakresie obsługi zakupionego sprzętu i oprogramowania (typ I) – 1szt.</w:t>
        </w:r>
        <w:r w:rsidR="00171648">
          <w:rPr>
            <w:noProof/>
            <w:webHidden/>
          </w:rPr>
          <w:tab/>
        </w:r>
        <w:r w:rsidR="00414650">
          <w:rPr>
            <w:noProof/>
            <w:webHidden/>
          </w:rPr>
          <w:fldChar w:fldCharType="begin"/>
        </w:r>
        <w:r w:rsidR="00171648">
          <w:rPr>
            <w:noProof/>
            <w:webHidden/>
          </w:rPr>
          <w:instrText xml:space="preserve"> PAGEREF _Toc126323502 \h </w:instrText>
        </w:r>
        <w:r w:rsidR="00414650">
          <w:rPr>
            <w:noProof/>
            <w:webHidden/>
          </w:rPr>
        </w:r>
        <w:r w:rsidR="00414650">
          <w:rPr>
            <w:noProof/>
            <w:webHidden/>
          </w:rPr>
          <w:fldChar w:fldCharType="separate"/>
        </w:r>
        <w:r w:rsidR="00171648">
          <w:rPr>
            <w:noProof/>
            <w:webHidden/>
          </w:rPr>
          <w:t>25</w:t>
        </w:r>
        <w:r w:rsidR="00414650">
          <w:rPr>
            <w:noProof/>
            <w:webHidden/>
          </w:rPr>
          <w:fldChar w:fldCharType="end"/>
        </w:r>
      </w:hyperlink>
    </w:p>
    <w:p w14:paraId="088F2A57" w14:textId="77777777" w:rsidR="00171648" w:rsidRDefault="00000000">
      <w:pPr>
        <w:pStyle w:val="Spistreci3"/>
        <w:tabs>
          <w:tab w:val="left" w:pos="1200"/>
          <w:tab w:val="right" w:leader="underscore" w:pos="9628"/>
        </w:tabs>
        <w:rPr>
          <w:rFonts w:eastAsiaTheme="minorEastAsia" w:cstheme="minorBidi"/>
          <w:noProof/>
          <w:sz w:val="22"/>
          <w:szCs w:val="22"/>
        </w:rPr>
      </w:pPr>
      <w:hyperlink w:anchor="_Toc126323503" w:history="1">
        <w:r w:rsidR="00171648" w:rsidRPr="00C80970">
          <w:rPr>
            <w:rStyle w:val="Hipercze"/>
            <w:rFonts w:ascii="Times New Roman" w:hAnsi="Times New Roman"/>
            <w:noProof/>
          </w:rPr>
          <w:t>2.6.2</w:t>
        </w:r>
        <w:r w:rsidR="00171648">
          <w:rPr>
            <w:rFonts w:eastAsiaTheme="minorEastAsia" w:cstheme="minorBidi"/>
            <w:noProof/>
            <w:sz w:val="22"/>
            <w:szCs w:val="22"/>
          </w:rPr>
          <w:tab/>
        </w:r>
        <w:r w:rsidR="00171648" w:rsidRPr="00C80970">
          <w:rPr>
            <w:rStyle w:val="Hipercze"/>
            <w:rFonts w:ascii="Times New Roman" w:hAnsi="Times New Roman"/>
            <w:noProof/>
          </w:rPr>
          <w:t>Szkolenia stacjonarne dla pracownika urzędu w zakresie obsługi zakupionego sprzętu i oprogramowania (typ II) – 1szt.</w:t>
        </w:r>
        <w:r w:rsidR="00171648">
          <w:rPr>
            <w:noProof/>
            <w:webHidden/>
          </w:rPr>
          <w:tab/>
        </w:r>
        <w:r w:rsidR="00414650">
          <w:rPr>
            <w:noProof/>
            <w:webHidden/>
          </w:rPr>
          <w:fldChar w:fldCharType="begin"/>
        </w:r>
        <w:r w:rsidR="00171648">
          <w:rPr>
            <w:noProof/>
            <w:webHidden/>
          </w:rPr>
          <w:instrText xml:space="preserve"> PAGEREF _Toc126323503 \h </w:instrText>
        </w:r>
        <w:r w:rsidR="00414650">
          <w:rPr>
            <w:noProof/>
            <w:webHidden/>
          </w:rPr>
        </w:r>
        <w:r w:rsidR="00414650">
          <w:rPr>
            <w:noProof/>
            <w:webHidden/>
          </w:rPr>
          <w:fldChar w:fldCharType="separate"/>
        </w:r>
        <w:r w:rsidR="00171648">
          <w:rPr>
            <w:noProof/>
            <w:webHidden/>
          </w:rPr>
          <w:t>26</w:t>
        </w:r>
        <w:r w:rsidR="00414650">
          <w:rPr>
            <w:noProof/>
            <w:webHidden/>
          </w:rPr>
          <w:fldChar w:fldCharType="end"/>
        </w:r>
      </w:hyperlink>
    </w:p>
    <w:p w14:paraId="7758011A" w14:textId="77777777" w:rsidR="00171648" w:rsidRDefault="00000000">
      <w:pPr>
        <w:pStyle w:val="Spistreci2"/>
        <w:rPr>
          <w:rFonts w:eastAsiaTheme="minorEastAsia" w:cstheme="minorBidi"/>
          <w:b w:val="0"/>
          <w:bCs w:val="0"/>
          <w:noProof/>
        </w:rPr>
      </w:pPr>
      <w:hyperlink w:anchor="_Toc126323504" w:history="1">
        <w:r w:rsidR="00171648" w:rsidRPr="00C80970">
          <w:rPr>
            <w:rStyle w:val="Hipercze"/>
            <w:rFonts w:ascii="Times New Roman" w:hAnsi="Times New Roman"/>
            <w:noProof/>
          </w:rPr>
          <w:t>2.7</w:t>
        </w:r>
        <w:r w:rsidR="00171648">
          <w:rPr>
            <w:rFonts w:eastAsiaTheme="minorEastAsia" w:cstheme="minorBidi"/>
            <w:b w:val="0"/>
            <w:bCs w:val="0"/>
            <w:noProof/>
          </w:rPr>
          <w:tab/>
        </w:r>
        <w:r w:rsidR="00171648" w:rsidRPr="00C80970">
          <w:rPr>
            <w:rStyle w:val="Hipercze"/>
            <w:rFonts w:ascii="Times New Roman" w:hAnsi="Times New Roman"/>
            <w:noProof/>
          </w:rPr>
          <w:t>Wdrożenie i konfiguracja sprzętu oraz sieci wraz z uruchomieniem domeny AD</w:t>
        </w:r>
        <w:r w:rsidR="00171648">
          <w:rPr>
            <w:noProof/>
            <w:webHidden/>
          </w:rPr>
          <w:tab/>
        </w:r>
        <w:r w:rsidR="00414650">
          <w:rPr>
            <w:noProof/>
            <w:webHidden/>
          </w:rPr>
          <w:fldChar w:fldCharType="begin"/>
        </w:r>
        <w:r w:rsidR="00171648">
          <w:rPr>
            <w:noProof/>
            <w:webHidden/>
          </w:rPr>
          <w:instrText xml:space="preserve"> PAGEREF _Toc126323504 \h </w:instrText>
        </w:r>
        <w:r w:rsidR="00414650">
          <w:rPr>
            <w:noProof/>
            <w:webHidden/>
          </w:rPr>
        </w:r>
        <w:r w:rsidR="00414650">
          <w:rPr>
            <w:noProof/>
            <w:webHidden/>
          </w:rPr>
          <w:fldChar w:fldCharType="separate"/>
        </w:r>
        <w:r w:rsidR="00171648">
          <w:rPr>
            <w:noProof/>
            <w:webHidden/>
          </w:rPr>
          <w:t>27</w:t>
        </w:r>
        <w:r w:rsidR="00414650">
          <w:rPr>
            <w:noProof/>
            <w:webHidden/>
          </w:rPr>
          <w:fldChar w:fldCharType="end"/>
        </w:r>
      </w:hyperlink>
    </w:p>
    <w:p w14:paraId="062F36D0" w14:textId="77777777" w:rsidR="00166CC0" w:rsidRPr="00CA7A8C" w:rsidRDefault="00414650" w:rsidP="002C2A1E">
      <w:pPr>
        <w:spacing w:after="120" w:line="276" w:lineRule="auto"/>
        <w:rPr>
          <w:highlight w:val="yellow"/>
        </w:rPr>
      </w:pPr>
      <w:r w:rsidRPr="00CA7A8C">
        <w:rPr>
          <w:b/>
          <w:bCs/>
        </w:rPr>
        <w:fldChar w:fldCharType="end"/>
      </w:r>
    </w:p>
    <w:p w14:paraId="5C56807C" w14:textId="77777777" w:rsidR="00166CC0" w:rsidRPr="00CA7A8C" w:rsidRDefault="00166CC0" w:rsidP="002C2A1E">
      <w:pPr>
        <w:spacing w:after="120" w:line="276" w:lineRule="auto"/>
        <w:rPr>
          <w:b/>
          <w:bCs/>
          <w:color w:val="2E74B5"/>
          <w:sz w:val="32"/>
          <w:szCs w:val="32"/>
          <w:highlight w:val="yellow"/>
        </w:rPr>
      </w:pPr>
    </w:p>
    <w:p w14:paraId="7D8BF45A" w14:textId="77777777" w:rsidR="00166CC0" w:rsidRPr="00CA7A8C" w:rsidRDefault="00166CC0" w:rsidP="002C2A1E">
      <w:pPr>
        <w:spacing w:after="120" w:line="276" w:lineRule="auto"/>
        <w:rPr>
          <w:b/>
          <w:bCs/>
          <w:color w:val="2E74B5"/>
          <w:sz w:val="32"/>
          <w:szCs w:val="32"/>
          <w:highlight w:val="yellow"/>
        </w:rPr>
      </w:pPr>
    </w:p>
    <w:p w14:paraId="7D2A22B1" w14:textId="77777777" w:rsidR="00166CC0" w:rsidRPr="00CA7A8C" w:rsidRDefault="00166CC0" w:rsidP="002C2A1E">
      <w:pPr>
        <w:spacing w:after="120" w:line="276" w:lineRule="auto"/>
        <w:rPr>
          <w:b/>
          <w:bCs/>
          <w:color w:val="2E74B5"/>
          <w:sz w:val="32"/>
          <w:szCs w:val="32"/>
          <w:highlight w:val="yellow"/>
        </w:rPr>
      </w:pPr>
    </w:p>
    <w:p w14:paraId="5481E632" w14:textId="77777777" w:rsidR="00166CC0" w:rsidRPr="00CA7A8C" w:rsidRDefault="00166CC0" w:rsidP="002C2A1E">
      <w:pPr>
        <w:spacing w:after="120" w:line="276" w:lineRule="auto"/>
        <w:rPr>
          <w:b/>
          <w:bCs/>
          <w:color w:val="2E74B5"/>
          <w:sz w:val="32"/>
          <w:szCs w:val="32"/>
          <w:highlight w:val="yellow"/>
        </w:rPr>
      </w:pPr>
    </w:p>
    <w:p w14:paraId="1668FCC9" w14:textId="77777777" w:rsidR="00061054" w:rsidRPr="00CA7A8C" w:rsidRDefault="00061054" w:rsidP="002C2A1E">
      <w:pPr>
        <w:spacing w:after="120" w:line="276" w:lineRule="auto"/>
        <w:rPr>
          <w:b/>
          <w:bCs/>
          <w:color w:val="2E74B5"/>
          <w:sz w:val="32"/>
          <w:szCs w:val="32"/>
          <w:highlight w:val="yellow"/>
        </w:rPr>
      </w:pPr>
      <w:r w:rsidRPr="00CA7A8C">
        <w:rPr>
          <w:b/>
          <w:bCs/>
          <w:color w:val="2E74B5"/>
          <w:sz w:val="32"/>
          <w:szCs w:val="32"/>
          <w:highlight w:val="yellow"/>
        </w:rPr>
        <w:br w:type="page"/>
      </w:r>
    </w:p>
    <w:p w14:paraId="54B65EB8" w14:textId="77777777" w:rsidR="00166CC0" w:rsidRPr="00CA7A8C" w:rsidRDefault="00166CC0" w:rsidP="002C2A1E">
      <w:pPr>
        <w:pStyle w:val="Nagwek1"/>
        <w:spacing w:after="120" w:line="276" w:lineRule="auto"/>
        <w:rPr>
          <w:rFonts w:ascii="Times New Roman" w:hAnsi="Times New Roman"/>
        </w:rPr>
      </w:pPr>
      <w:bookmarkStart w:id="0" w:name="_Toc99104898"/>
      <w:bookmarkStart w:id="1" w:name="_Toc126323491"/>
      <w:r w:rsidRPr="00CA7A8C">
        <w:rPr>
          <w:rFonts w:ascii="Times New Roman" w:hAnsi="Times New Roman"/>
        </w:rPr>
        <w:lastRenderedPageBreak/>
        <w:t>Ogólne informacje</w:t>
      </w:r>
      <w:bookmarkEnd w:id="0"/>
      <w:bookmarkEnd w:id="1"/>
    </w:p>
    <w:p w14:paraId="735C9F6B" w14:textId="77777777" w:rsidR="00EF17CD" w:rsidRDefault="00EF17CD" w:rsidP="00EF17CD">
      <w:pPr>
        <w:spacing w:after="120" w:line="276" w:lineRule="auto"/>
        <w:jc w:val="both"/>
        <w:rPr>
          <w:rFonts w:asciiTheme="minorHAnsi" w:hAnsiTheme="minorHAnsi" w:cstheme="minorHAnsi"/>
          <w:sz w:val="22"/>
        </w:rPr>
      </w:pPr>
      <w:bookmarkStart w:id="2" w:name="_Hlk80011004"/>
      <w:r>
        <w:rPr>
          <w:rFonts w:asciiTheme="minorHAnsi" w:hAnsiTheme="minorHAnsi" w:cstheme="minorHAnsi"/>
          <w:sz w:val="22"/>
        </w:rPr>
        <w:t>Niniejsze Zamówienie jest częścią programu pn.:</w:t>
      </w:r>
      <w:r>
        <w:rPr>
          <w:rFonts w:asciiTheme="minorHAnsi" w:hAnsiTheme="minorHAnsi" w:cstheme="minorHAnsi"/>
          <w:b/>
          <w:sz w:val="22"/>
        </w:rPr>
        <w:t xml:space="preserve"> „Cyfrowa Gmina”</w:t>
      </w:r>
      <w:r>
        <w:rPr>
          <w:rFonts w:asciiTheme="minorHAnsi" w:hAnsiTheme="minorHAnsi" w:cstheme="minorHAnsi"/>
          <w:sz w:val="22"/>
        </w:rPr>
        <w:t>, który jest realizowany przez Gminę Lubań. Głównym miejscem realizacji Zamówienia będzie siedziba Urzędu Gminy Lubań.</w:t>
      </w:r>
    </w:p>
    <w:p w14:paraId="435CBF43" w14:textId="77777777" w:rsidR="000E3127" w:rsidRPr="00D56EEB" w:rsidRDefault="000E3127" w:rsidP="00CA3A85">
      <w:pPr>
        <w:spacing w:after="120" w:line="276" w:lineRule="auto"/>
        <w:jc w:val="both"/>
        <w:rPr>
          <w:rFonts w:asciiTheme="minorHAnsi" w:hAnsiTheme="minorHAnsi" w:cstheme="minorHAnsi"/>
          <w:sz w:val="22"/>
        </w:rPr>
      </w:pPr>
      <w:r w:rsidRPr="00D56EEB">
        <w:rPr>
          <w:rFonts w:asciiTheme="minorHAnsi" w:hAnsiTheme="minorHAnsi" w:cstheme="minorHAnsi"/>
          <w:sz w:val="22"/>
        </w:rPr>
        <w:t xml:space="preserve">W celu podniesienia poziomu cyfryzacji Urzędu </w:t>
      </w:r>
      <w:r w:rsidR="008F1F7D" w:rsidRPr="00D56EEB">
        <w:rPr>
          <w:rFonts w:asciiTheme="minorHAnsi" w:hAnsiTheme="minorHAnsi" w:cstheme="minorHAnsi"/>
          <w:sz w:val="22"/>
        </w:rPr>
        <w:t>Gminy Lubań</w:t>
      </w:r>
      <w:r w:rsidRPr="00D56EEB">
        <w:rPr>
          <w:rFonts w:asciiTheme="minorHAnsi" w:hAnsiTheme="minorHAnsi" w:cstheme="minorHAnsi"/>
          <w:sz w:val="22"/>
        </w:rPr>
        <w:t xml:space="preserve"> konieczny jest zakup nowego sprzętu IT. Infrastruktura informatyczna Urzędu powinna zapewnić efektywne i bezpieczne korzystanie z posiadanych systemów dziedzinowych oraz wspierających obsługę interesariuszy on-line, jak również wysoki poziom zabezpieczenia posiadanych danych.</w:t>
      </w:r>
    </w:p>
    <w:p w14:paraId="58223CB0" w14:textId="77777777" w:rsidR="00166CC0" w:rsidRPr="00D56EEB" w:rsidRDefault="00166CC0" w:rsidP="00CA3A85">
      <w:pPr>
        <w:spacing w:after="120" w:line="276" w:lineRule="auto"/>
        <w:jc w:val="both"/>
        <w:rPr>
          <w:rFonts w:asciiTheme="minorHAnsi" w:hAnsiTheme="minorHAnsi" w:cstheme="minorHAnsi"/>
          <w:sz w:val="22"/>
        </w:rPr>
      </w:pPr>
      <w:r w:rsidRPr="00D56EEB">
        <w:rPr>
          <w:rFonts w:asciiTheme="minorHAnsi" w:hAnsiTheme="minorHAnsi" w:cstheme="minorHAnsi"/>
          <w:sz w:val="22"/>
        </w:rPr>
        <w:t>OGÓLNE ZASADY RÓWNOWAŻNOŚCI ROZWIĄZAŃ:</w:t>
      </w:r>
    </w:p>
    <w:p w14:paraId="347F137D" w14:textId="77777777" w:rsidR="00166CC0" w:rsidRPr="00D56EEB" w:rsidRDefault="00166CC0">
      <w:pPr>
        <w:numPr>
          <w:ilvl w:val="3"/>
          <w:numId w:val="3"/>
        </w:numPr>
        <w:tabs>
          <w:tab w:val="left" w:pos="900"/>
        </w:tabs>
        <w:spacing w:after="120" w:line="276" w:lineRule="auto"/>
        <w:ind w:left="900" w:hanging="360"/>
        <w:jc w:val="both"/>
        <w:rPr>
          <w:rFonts w:asciiTheme="minorHAnsi" w:hAnsiTheme="minorHAnsi" w:cstheme="minorHAnsi"/>
          <w:sz w:val="22"/>
        </w:rPr>
      </w:pPr>
      <w:r w:rsidRPr="00D56EEB">
        <w:rPr>
          <w:rFonts w:asciiTheme="minorHAnsi" w:hAnsiTheme="minorHAnsi" w:cstheme="minorHAnsi"/>
          <w:sz w:val="22"/>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znacząco od technologii funkcjonalności i wydajności wyszczególnionych w rozwiązaniu wyspecyfikowanym, przy czym 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za rozwiązanie równoważne nie można uznać rozwiązania identycznego (tożsamego), a jedynie takie, które w porównywanych cechach wykazuje dokładnie tą samą lub bardzo zbliżoną wartość użytkową. Przez bardzo zbliżoną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0A1B7D4D" w14:textId="77777777" w:rsidR="00166CC0" w:rsidRPr="00D56EEB" w:rsidRDefault="00166CC0">
      <w:pPr>
        <w:numPr>
          <w:ilvl w:val="3"/>
          <w:numId w:val="3"/>
        </w:numPr>
        <w:tabs>
          <w:tab w:val="left" w:pos="900"/>
        </w:tabs>
        <w:spacing w:after="120" w:line="276" w:lineRule="auto"/>
        <w:ind w:left="900" w:hanging="360"/>
        <w:jc w:val="both"/>
        <w:rPr>
          <w:rFonts w:asciiTheme="minorHAnsi" w:hAnsiTheme="minorHAnsi" w:cstheme="minorHAnsi"/>
          <w:sz w:val="22"/>
        </w:rPr>
      </w:pPr>
      <w:r w:rsidRPr="00D56EEB">
        <w:rPr>
          <w:rFonts w:asciiTheme="minorHAnsi" w:hAnsiTheme="minorHAnsi" w:cstheme="minorHAnsi"/>
          <w:sz w:val="22"/>
        </w:rPr>
        <w:t xml:space="preserve">Dodatkowo, wszędzie tam, gdzie zostało wskazane pochodzenie (marka, znak towarowy, producent, dostawca itp.) materiałów lub normy, aprobaty, specyfikacje i systemy, o których mowa w ustawie Prawo Zamówień Publicznych, Zamawiający dopuszcza oferowanie sprzętu lub rozwiązań równoważnych pod warunkiem, że zapewnią uzyskanie parametrów technicznych nie gorszych niż wymagane przez Zamawiającego w dokumentacji przetargowej. Zamawiający informuje, że w takiej sytuacji przedmiotowe zapisy są jedynie przykładowe i stanowią wskazanie dla Wykonawcy, jakie cechy powinny posiadać składniki użyte do realizacji przedmiotu zamówienia. Zamawiający zgodnie z art. 99 ust. 6 ustawy z dnia 11 września 2019 r. Prawo zamówień publicznych, zwanej dalej ustawą, dopuszcza oferowanie materiałów lub urządzeń równoważnych. Materiały lub urządzenia pochodzące od konkretnych producentów określają minimalne parametry jakościowe i cechy użytkowe, a także jakościowe (m.in.: wymiary,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w:t>
      </w:r>
      <w:r w:rsidRPr="00D56EEB">
        <w:rPr>
          <w:rFonts w:asciiTheme="minorHAnsi" w:hAnsiTheme="minorHAnsi" w:cstheme="minorHAnsi"/>
          <w:sz w:val="22"/>
        </w:rPr>
        <w:lastRenderedPageBreak/>
        <w:t xml:space="preserve">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p>
    <w:p w14:paraId="5BA2B31C" w14:textId="77777777" w:rsidR="00166CC0" w:rsidRPr="00D56EEB" w:rsidRDefault="00166CC0">
      <w:pPr>
        <w:numPr>
          <w:ilvl w:val="3"/>
          <w:numId w:val="3"/>
        </w:numPr>
        <w:tabs>
          <w:tab w:val="left" w:pos="900"/>
        </w:tabs>
        <w:spacing w:after="120" w:line="276" w:lineRule="auto"/>
        <w:ind w:left="900" w:hanging="360"/>
        <w:jc w:val="both"/>
        <w:rPr>
          <w:rFonts w:asciiTheme="minorHAnsi" w:hAnsiTheme="minorHAnsi" w:cstheme="minorHAnsi"/>
          <w:sz w:val="22"/>
        </w:rPr>
      </w:pPr>
      <w:r w:rsidRPr="00D56EEB">
        <w:rPr>
          <w:rFonts w:asciiTheme="minorHAnsi" w:hAnsiTheme="minorHAnsi" w:cstheme="minorHAnsi"/>
          <w:sz w:val="22"/>
        </w:rPr>
        <w:t>Zamawiający opisując przedmiot zamówienia przy pomocy określonych norm, aprobat czy specyfikacji technicznych i systemów odniesienia, o których mowa w art. 101 ust. 1-3 ustawy, zgodnie z art. 101 ust.4 ustawy dopuszcza rozwiązania równoważne opisywanym. Zgodnie z art. 101 ust. 5 ustawy – Zamawiający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że proponowane rozwiązania w równoważnym stopniu spełniają wymagania określone w opisie przedmiotu zamówienia.</w:t>
      </w:r>
      <w:bookmarkEnd w:id="2"/>
    </w:p>
    <w:p w14:paraId="0BBE2599" w14:textId="77777777" w:rsidR="00166CC0" w:rsidRPr="00CA7A8C" w:rsidRDefault="00166CC0" w:rsidP="002C2A1E">
      <w:pPr>
        <w:pStyle w:val="Nagwek2"/>
        <w:rPr>
          <w:rFonts w:ascii="Times New Roman" w:hAnsi="Times New Roman"/>
        </w:rPr>
      </w:pPr>
      <w:bookmarkStart w:id="3" w:name="_Toc86043038"/>
      <w:bookmarkStart w:id="4" w:name="_Toc99104899"/>
      <w:bookmarkStart w:id="5" w:name="_Toc126323492"/>
      <w:r w:rsidRPr="00CA7A8C">
        <w:rPr>
          <w:rFonts w:ascii="Times New Roman" w:hAnsi="Times New Roman"/>
        </w:rPr>
        <w:t>Miejsce realizacji dostaw i usług</w:t>
      </w:r>
      <w:bookmarkEnd w:id="3"/>
      <w:bookmarkEnd w:id="4"/>
      <w:bookmarkEnd w:id="5"/>
    </w:p>
    <w:p w14:paraId="18B50BB1" w14:textId="77777777" w:rsidR="00166CC0" w:rsidRPr="00C55013" w:rsidRDefault="00166CC0" w:rsidP="002A38F0">
      <w:pPr>
        <w:spacing w:before="120" w:after="120" w:line="276" w:lineRule="auto"/>
        <w:jc w:val="both"/>
        <w:rPr>
          <w:rFonts w:asciiTheme="minorHAnsi" w:hAnsiTheme="minorHAnsi" w:cstheme="minorHAnsi"/>
          <w:sz w:val="22"/>
          <w:szCs w:val="22"/>
        </w:rPr>
      </w:pPr>
      <w:r w:rsidRPr="00C55013">
        <w:rPr>
          <w:rFonts w:asciiTheme="minorHAnsi" w:hAnsiTheme="minorHAnsi" w:cstheme="minorHAnsi"/>
          <w:sz w:val="22"/>
          <w:szCs w:val="22"/>
        </w:rPr>
        <w:t>Dostawy i usługi będą realizowane w siedzib</w:t>
      </w:r>
      <w:r w:rsidR="00C55013">
        <w:rPr>
          <w:rFonts w:asciiTheme="minorHAnsi" w:hAnsiTheme="minorHAnsi" w:cstheme="minorHAnsi"/>
          <w:sz w:val="22"/>
          <w:szCs w:val="22"/>
        </w:rPr>
        <w:t>ie</w:t>
      </w:r>
      <w:r w:rsidRPr="00C55013">
        <w:rPr>
          <w:rFonts w:asciiTheme="minorHAnsi" w:hAnsiTheme="minorHAnsi" w:cstheme="minorHAnsi"/>
          <w:sz w:val="22"/>
          <w:szCs w:val="22"/>
        </w:rPr>
        <w:t xml:space="preserve"> </w:t>
      </w:r>
      <w:r w:rsidR="00C55013">
        <w:rPr>
          <w:rFonts w:asciiTheme="minorHAnsi" w:hAnsiTheme="minorHAnsi" w:cstheme="minorHAnsi"/>
          <w:sz w:val="22"/>
          <w:szCs w:val="22"/>
        </w:rPr>
        <w:t>Urzędu Gminy Lubań</w:t>
      </w:r>
      <w:r w:rsidRPr="00C55013">
        <w:rPr>
          <w:rFonts w:asciiTheme="minorHAnsi" w:hAnsiTheme="minorHAnsi" w:cstheme="minorHAnsi"/>
          <w:sz w:val="22"/>
          <w:szCs w:val="22"/>
        </w:rPr>
        <w:t>.</w:t>
      </w:r>
    </w:p>
    <w:p w14:paraId="748E461C" w14:textId="77777777" w:rsidR="00166CC0" w:rsidRPr="00D56EEB" w:rsidRDefault="00166CC0" w:rsidP="002C2A1E">
      <w:pPr>
        <w:spacing w:after="120" w:line="276" w:lineRule="auto"/>
        <w:rPr>
          <w:rFonts w:asciiTheme="minorHAnsi" w:hAnsiTheme="minorHAnsi" w:cstheme="minorHAnsi"/>
          <w:b/>
          <w:sz w:val="22"/>
          <w:szCs w:val="22"/>
        </w:rPr>
      </w:pPr>
      <w:r w:rsidRPr="00D56EEB">
        <w:rPr>
          <w:rFonts w:asciiTheme="minorHAnsi" w:hAnsiTheme="minorHAnsi" w:cstheme="minorHAnsi"/>
          <w:b/>
          <w:sz w:val="22"/>
          <w:szCs w:val="22"/>
        </w:rPr>
        <w:t>Dokładny adres realizacji Przedmiotu Zamówienia:</w:t>
      </w:r>
    </w:p>
    <w:p w14:paraId="1124A4F3" w14:textId="77777777" w:rsidR="000E3127" w:rsidRPr="00D56EEB" w:rsidRDefault="002967FB" w:rsidP="002C2A1E">
      <w:pPr>
        <w:spacing w:after="120" w:line="276" w:lineRule="auto"/>
        <w:rPr>
          <w:rFonts w:asciiTheme="minorHAnsi" w:hAnsiTheme="minorHAnsi" w:cstheme="minorHAnsi"/>
          <w:sz w:val="22"/>
          <w:szCs w:val="22"/>
        </w:rPr>
      </w:pPr>
      <w:r w:rsidRPr="00D56EEB">
        <w:rPr>
          <w:rFonts w:asciiTheme="minorHAnsi" w:hAnsiTheme="minorHAnsi" w:cstheme="minorHAnsi"/>
          <w:sz w:val="22"/>
          <w:szCs w:val="22"/>
        </w:rPr>
        <w:t xml:space="preserve">Urząd </w:t>
      </w:r>
      <w:r w:rsidR="008F1F7D" w:rsidRPr="00D56EEB">
        <w:rPr>
          <w:rFonts w:asciiTheme="minorHAnsi" w:hAnsiTheme="minorHAnsi" w:cstheme="minorHAnsi"/>
          <w:sz w:val="22"/>
          <w:szCs w:val="22"/>
        </w:rPr>
        <w:t>Gminy Lubań</w:t>
      </w:r>
    </w:p>
    <w:p w14:paraId="45D8ACA8" w14:textId="77777777" w:rsidR="008F1F7D" w:rsidRPr="00D56EEB" w:rsidRDefault="008F1F7D" w:rsidP="008F1F7D">
      <w:pPr>
        <w:spacing w:after="120" w:line="276" w:lineRule="auto"/>
        <w:rPr>
          <w:rFonts w:asciiTheme="minorHAnsi" w:hAnsiTheme="minorHAnsi" w:cstheme="minorHAnsi"/>
          <w:sz w:val="22"/>
          <w:szCs w:val="22"/>
        </w:rPr>
      </w:pPr>
      <w:r w:rsidRPr="00D56EEB">
        <w:rPr>
          <w:rFonts w:asciiTheme="minorHAnsi" w:hAnsiTheme="minorHAnsi" w:cstheme="minorHAnsi"/>
          <w:sz w:val="22"/>
          <w:szCs w:val="22"/>
        </w:rPr>
        <w:t>ul. Dąbrowskiego 18</w:t>
      </w:r>
    </w:p>
    <w:p w14:paraId="24649395" w14:textId="77777777" w:rsidR="002967FB" w:rsidRPr="00D56EEB" w:rsidRDefault="008F1F7D" w:rsidP="008F1F7D">
      <w:pPr>
        <w:spacing w:after="120" w:line="276" w:lineRule="auto"/>
        <w:rPr>
          <w:rFonts w:asciiTheme="minorHAnsi" w:hAnsiTheme="minorHAnsi" w:cstheme="minorHAnsi"/>
          <w:sz w:val="22"/>
          <w:szCs w:val="22"/>
        </w:rPr>
      </w:pPr>
      <w:r w:rsidRPr="00D56EEB">
        <w:rPr>
          <w:rFonts w:asciiTheme="minorHAnsi" w:hAnsiTheme="minorHAnsi" w:cstheme="minorHAnsi"/>
          <w:sz w:val="22"/>
          <w:szCs w:val="22"/>
        </w:rPr>
        <w:t>59-800 Lubań</w:t>
      </w:r>
    </w:p>
    <w:p w14:paraId="417E79D8" w14:textId="77777777" w:rsidR="00166CC0" w:rsidRPr="00D56EEB" w:rsidRDefault="00166CC0" w:rsidP="002C2A1E">
      <w:pPr>
        <w:spacing w:before="120" w:after="120" w:line="276" w:lineRule="auto"/>
        <w:rPr>
          <w:rFonts w:asciiTheme="minorHAnsi" w:hAnsiTheme="minorHAnsi" w:cstheme="minorHAnsi"/>
          <w:sz w:val="22"/>
          <w:szCs w:val="22"/>
        </w:rPr>
      </w:pPr>
      <w:bookmarkStart w:id="6" w:name="_Hlk105773546"/>
      <w:r w:rsidRPr="00D56EEB">
        <w:rPr>
          <w:rFonts w:asciiTheme="minorHAnsi" w:hAnsiTheme="minorHAnsi" w:cstheme="minorHAnsi"/>
          <w:sz w:val="22"/>
          <w:szCs w:val="22"/>
        </w:rPr>
        <w:t xml:space="preserve">Szczegółowy zakres dostaw zostanie przedstawiony w dalszej części niniejszego załącznika. </w:t>
      </w:r>
    </w:p>
    <w:p w14:paraId="2C152E95" w14:textId="77777777" w:rsidR="00166CC0" w:rsidRPr="00CA7A8C" w:rsidRDefault="00166CC0" w:rsidP="002C2A1E">
      <w:pPr>
        <w:pStyle w:val="Nagwek2"/>
        <w:rPr>
          <w:rFonts w:ascii="Times New Roman" w:hAnsi="Times New Roman"/>
        </w:rPr>
      </w:pPr>
      <w:bookmarkStart w:id="7" w:name="_Toc86043039"/>
      <w:bookmarkStart w:id="8" w:name="_Toc99104900"/>
      <w:bookmarkStart w:id="9" w:name="_Toc126323493"/>
      <w:bookmarkEnd w:id="6"/>
      <w:r w:rsidRPr="00CA7A8C">
        <w:rPr>
          <w:rFonts w:ascii="Times New Roman" w:hAnsi="Times New Roman"/>
        </w:rPr>
        <w:t>Termin i Harmonogram Wykonania Zamówienia</w:t>
      </w:r>
      <w:bookmarkEnd w:id="7"/>
      <w:bookmarkEnd w:id="8"/>
      <w:bookmarkEnd w:id="9"/>
      <w:r w:rsidRPr="00CA7A8C">
        <w:rPr>
          <w:rFonts w:ascii="Times New Roman" w:hAnsi="Times New Roman"/>
        </w:rPr>
        <w:t xml:space="preserve"> </w:t>
      </w:r>
    </w:p>
    <w:p w14:paraId="43A8DF2C" w14:textId="77777777" w:rsidR="00166CC0" w:rsidRPr="00D56EEB" w:rsidRDefault="00166CC0" w:rsidP="002C2A1E">
      <w:pPr>
        <w:spacing w:after="120" w:line="276" w:lineRule="auto"/>
        <w:ind w:right="74"/>
        <w:rPr>
          <w:rFonts w:asciiTheme="minorHAnsi" w:hAnsiTheme="minorHAnsi" w:cstheme="minorHAnsi"/>
          <w:sz w:val="22"/>
        </w:rPr>
      </w:pPr>
      <w:r w:rsidRPr="00D56EEB">
        <w:rPr>
          <w:rFonts w:asciiTheme="minorHAnsi" w:hAnsiTheme="minorHAnsi" w:cstheme="minorHAnsi"/>
          <w:sz w:val="22"/>
        </w:rPr>
        <w:t>Wymagany termin wykonania Zamówienia</w:t>
      </w:r>
      <w:r w:rsidR="008F1F7D" w:rsidRPr="00D56EEB">
        <w:rPr>
          <w:rFonts w:asciiTheme="minorHAnsi" w:hAnsiTheme="minorHAnsi" w:cstheme="minorHAnsi"/>
          <w:sz w:val="22"/>
        </w:rPr>
        <w:t xml:space="preserve"> </w:t>
      </w:r>
      <w:r w:rsidRPr="00D56EEB">
        <w:rPr>
          <w:rFonts w:asciiTheme="minorHAnsi" w:hAnsiTheme="minorHAnsi" w:cstheme="minorHAnsi"/>
          <w:sz w:val="22"/>
        </w:rPr>
        <w:t xml:space="preserve">– </w:t>
      </w:r>
      <w:r w:rsidR="008F1F7D" w:rsidRPr="00D56EEB">
        <w:rPr>
          <w:rFonts w:asciiTheme="minorHAnsi" w:hAnsiTheme="minorHAnsi" w:cstheme="minorHAnsi"/>
          <w:b/>
          <w:bCs/>
          <w:sz w:val="22"/>
        </w:rPr>
        <w:t>6</w:t>
      </w:r>
      <w:r w:rsidR="00962016" w:rsidRPr="00D56EEB">
        <w:rPr>
          <w:rFonts w:asciiTheme="minorHAnsi" w:hAnsiTheme="minorHAnsi" w:cstheme="minorHAnsi"/>
          <w:b/>
          <w:bCs/>
          <w:sz w:val="22"/>
        </w:rPr>
        <w:t xml:space="preserve">0 </w:t>
      </w:r>
      <w:r w:rsidRPr="00D56EEB">
        <w:rPr>
          <w:rFonts w:asciiTheme="minorHAnsi" w:hAnsiTheme="minorHAnsi" w:cstheme="minorHAnsi"/>
          <w:b/>
          <w:bCs/>
          <w:sz w:val="22"/>
        </w:rPr>
        <w:t xml:space="preserve"> dni kalendarzowych od dnia podpisania umowy</w:t>
      </w:r>
      <w:r w:rsidRPr="00D56EEB">
        <w:rPr>
          <w:rFonts w:asciiTheme="minorHAnsi" w:hAnsiTheme="minorHAnsi" w:cstheme="minorHAnsi"/>
          <w:sz w:val="22"/>
        </w:rPr>
        <w:t>.</w:t>
      </w:r>
    </w:p>
    <w:p w14:paraId="40867B0B" w14:textId="77777777" w:rsidR="00166CC0" w:rsidRPr="00CA7A8C" w:rsidRDefault="00166CC0" w:rsidP="002C2A1E">
      <w:pPr>
        <w:pStyle w:val="Nagwek2"/>
        <w:rPr>
          <w:rFonts w:ascii="Times New Roman" w:hAnsi="Times New Roman"/>
        </w:rPr>
      </w:pPr>
      <w:bookmarkStart w:id="10" w:name="_Toc86043040"/>
      <w:bookmarkStart w:id="11" w:name="_Toc99104901"/>
      <w:bookmarkStart w:id="12" w:name="_Toc126323494"/>
      <w:r w:rsidRPr="00CA7A8C">
        <w:rPr>
          <w:rFonts w:ascii="Times New Roman" w:hAnsi="Times New Roman"/>
        </w:rPr>
        <w:t>Ogólne informacje dotyczące zamówienia</w:t>
      </w:r>
      <w:bookmarkEnd w:id="10"/>
      <w:bookmarkEnd w:id="11"/>
      <w:bookmarkEnd w:id="12"/>
    </w:p>
    <w:p w14:paraId="022B2998" w14:textId="77777777" w:rsidR="00CA3A85" w:rsidRPr="00D56EEB" w:rsidRDefault="00166CC0" w:rsidP="00CA3A85">
      <w:pPr>
        <w:spacing w:before="120" w:after="120" w:line="276" w:lineRule="auto"/>
        <w:jc w:val="both"/>
        <w:rPr>
          <w:rFonts w:asciiTheme="minorHAnsi" w:hAnsiTheme="minorHAnsi" w:cstheme="minorHAnsi"/>
          <w:sz w:val="22"/>
        </w:rPr>
      </w:pPr>
      <w:r w:rsidRPr="00D56EEB">
        <w:rPr>
          <w:rFonts w:asciiTheme="minorHAnsi" w:hAnsiTheme="minorHAnsi" w:cstheme="minorHAnsi"/>
          <w:sz w:val="22"/>
        </w:rPr>
        <w:t xml:space="preserve">W tabeli poniżej przedstawiono wykaz </w:t>
      </w:r>
      <w:r w:rsidR="00222F61" w:rsidRPr="00D56EEB">
        <w:rPr>
          <w:rFonts w:asciiTheme="minorHAnsi" w:hAnsiTheme="minorHAnsi" w:cstheme="minorHAnsi"/>
          <w:sz w:val="22"/>
        </w:rPr>
        <w:t xml:space="preserve">sprzętu i </w:t>
      </w:r>
      <w:r w:rsidRPr="00D56EEB">
        <w:rPr>
          <w:rFonts w:asciiTheme="minorHAnsi" w:hAnsiTheme="minorHAnsi" w:cstheme="minorHAnsi"/>
          <w:sz w:val="22"/>
        </w:rPr>
        <w:t xml:space="preserve">licencji (oprogramowania), jakie mają zostać dostarczone w ramach przedmiotowego zamówienia oraz okres minimalnej gwarancji lub okres na jaki ma zostać udzielona licencja. </w:t>
      </w:r>
    </w:p>
    <w:p w14:paraId="4CE76277" w14:textId="77777777" w:rsidR="00CA3A85" w:rsidRDefault="00166CC0" w:rsidP="00CA3A85">
      <w:pPr>
        <w:spacing w:before="120" w:after="120" w:line="276" w:lineRule="auto"/>
        <w:jc w:val="both"/>
        <w:rPr>
          <w:rFonts w:asciiTheme="minorHAnsi" w:hAnsiTheme="minorHAnsi" w:cstheme="minorHAnsi"/>
          <w:sz w:val="22"/>
        </w:rPr>
      </w:pPr>
      <w:r w:rsidRPr="00D56EEB">
        <w:rPr>
          <w:rFonts w:asciiTheme="minorHAnsi" w:hAnsiTheme="minorHAnsi" w:cstheme="minorHAnsi"/>
          <w:sz w:val="22"/>
        </w:rPr>
        <w:t xml:space="preserve">W przypadku sprzętu w pozycjach w których wpisano przedział czasowy od </w:t>
      </w:r>
      <w:r w:rsidR="009E009D" w:rsidRPr="00D56EEB">
        <w:rPr>
          <w:rFonts w:asciiTheme="minorHAnsi" w:hAnsiTheme="minorHAnsi" w:cstheme="minorHAnsi"/>
          <w:sz w:val="22"/>
        </w:rPr>
        <w:t>24</w:t>
      </w:r>
      <w:r w:rsidRPr="00D56EEB">
        <w:rPr>
          <w:rFonts w:asciiTheme="minorHAnsi" w:hAnsiTheme="minorHAnsi" w:cstheme="minorHAnsi"/>
          <w:sz w:val="22"/>
        </w:rPr>
        <w:t xml:space="preserve"> do </w:t>
      </w:r>
      <w:r w:rsidR="009E009D" w:rsidRPr="00D56EEB">
        <w:rPr>
          <w:rFonts w:asciiTheme="minorHAnsi" w:hAnsiTheme="minorHAnsi" w:cstheme="minorHAnsi"/>
          <w:sz w:val="22"/>
        </w:rPr>
        <w:t>3</w:t>
      </w:r>
      <w:r w:rsidRPr="00D56EEB">
        <w:rPr>
          <w:rFonts w:asciiTheme="minorHAnsi" w:hAnsiTheme="minorHAnsi" w:cstheme="minorHAnsi"/>
          <w:sz w:val="22"/>
        </w:rPr>
        <w:t>6 miesięcy</w:t>
      </w:r>
      <w:r w:rsidR="00CA3A85" w:rsidRPr="00D56EEB">
        <w:rPr>
          <w:rFonts w:asciiTheme="minorHAnsi" w:hAnsiTheme="minorHAnsi" w:cstheme="minorHAnsi"/>
          <w:sz w:val="22"/>
        </w:rPr>
        <w:t xml:space="preserve"> </w:t>
      </w:r>
      <w:r w:rsidRPr="00D56EEB">
        <w:rPr>
          <w:rFonts w:asciiTheme="minorHAnsi" w:hAnsiTheme="minorHAnsi" w:cstheme="minorHAnsi"/>
          <w:sz w:val="22"/>
        </w:rPr>
        <w:t xml:space="preserve">Wykonawca ma możliwość w formularzu oferty zaoferować okres gwarancji o długości od </w:t>
      </w:r>
      <w:r w:rsidR="009E009D" w:rsidRPr="00D56EEB">
        <w:rPr>
          <w:rFonts w:asciiTheme="minorHAnsi" w:hAnsiTheme="minorHAnsi" w:cstheme="minorHAnsi"/>
          <w:sz w:val="22"/>
        </w:rPr>
        <w:t>24</w:t>
      </w:r>
      <w:r w:rsidRPr="00D56EEB">
        <w:rPr>
          <w:rFonts w:asciiTheme="minorHAnsi" w:hAnsiTheme="minorHAnsi" w:cstheme="minorHAnsi"/>
          <w:sz w:val="22"/>
        </w:rPr>
        <w:t xml:space="preserve"> do </w:t>
      </w:r>
      <w:r w:rsidR="00D56EEB">
        <w:rPr>
          <w:rFonts w:asciiTheme="minorHAnsi" w:hAnsiTheme="minorHAnsi" w:cstheme="minorHAnsi"/>
          <w:sz w:val="22"/>
        </w:rPr>
        <w:t>36</w:t>
      </w:r>
      <w:r w:rsidRPr="00D56EEB">
        <w:rPr>
          <w:rFonts w:asciiTheme="minorHAnsi" w:hAnsiTheme="minorHAnsi" w:cstheme="minorHAnsi"/>
          <w:sz w:val="22"/>
        </w:rPr>
        <w:t xml:space="preserve"> miesięcy. </w:t>
      </w:r>
    </w:p>
    <w:p w14:paraId="63B95C8D" w14:textId="77777777" w:rsidR="00D56EEB" w:rsidRDefault="00D56EEB">
      <w:pPr>
        <w:pStyle w:val="Akapitzlist"/>
        <w:numPr>
          <w:ilvl w:val="0"/>
          <w:numId w:val="19"/>
        </w:numPr>
        <w:spacing w:after="120" w:line="276" w:lineRule="auto"/>
        <w:contextualSpacing w:val="0"/>
        <w:jc w:val="both"/>
        <w:rPr>
          <w:rFonts w:asciiTheme="minorHAnsi" w:hAnsiTheme="minorHAnsi" w:cstheme="minorHAnsi"/>
          <w:sz w:val="22"/>
        </w:rPr>
      </w:pPr>
      <w:r w:rsidRPr="00400B6A">
        <w:rPr>
          <w:rFonts w:asciiTheme="minorHAnsi" w:hAnsiTheme="minorHAnsi" w:cstheme="minorHAnsi"/>
          <w:sz w:val="22"/>
        </w:rPr>
        <w:t>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w:t>
      </w:r>
      <w:r w:rsidR="00692FE7">
        <w:rPr>
          <w:rFonts w:asciiTheme="minorHAnsi" w:hAnsiTheme="minorHAnsi" w:cstheme="minorHAnsi"/>
          <w:sz w:val="22"/>
        </w:rPr>
        <w:t xml:space="preserve">t.j. </w:t>
      </w:r>
      <w:r w:rsidRPr="00400B6A">
        <w:rPr>
          <w:rFonts w:asciiTheme="minorHAnsi" w:hAnsiTheme="minorHAnsi" w:cstheme="minorHAnsi"/>
          <w:sz w:val="22"/>
        </w:rPr>
        <w:t>Dz.U. z 20</w:t>
      </w:r>
      <w:r w:rsidR="00692FE7">
        <w:rPr>
          <w:rFonts w:asciiTheme="minorHAnsi" w:hAnsiTheme="minorHAnsi" w:cstheme="minorHAnsi"/>
          <w:sz w:val="22"/>
        </w:rPr>
        <w:t>22</w:t>
      </w:r>
      <w:r w:rsidRPr="00400B6A">
        <w:rPr>
          <w:rFonts w:asciiTheme="minorHAnsi" w:hAnsiTheme="minorHAnsi" w:cstheme="minorHAnsi"/>
          <w:sz w:val="22"/>
        </w:rPr>
        <w:t xml:space="preserve">, poz. </w:t>
      </w:r>
      <w:r w:rsidR="00692FE7">
        <w:rPr>
          <w:rFonts w:asciiTheme="minorHAnsi" w:hAnsiTheme="minorHAnsi" w:cstheme="minorHAnsi"/>
          <w:sz w:val="22"/>
        </w:rPr>
        <w:t>1666 ze zm.</w:t>
      </w:r>
      <w:r w:rsidRPr="00400B6A">
        <w:rPr>
          <w:rFonts w:asciiTheme="minorHAnsi" w:hAnsiTheme="minorHAnsi" w:cstheme="minorHAnsi"/>
          <w:sz w:val="22"/>
        </w:rPr>
        <w:t xml:space="preserve">) oraz dokument potwierdzający, że importer posiada certyfikowany przez właściwą jednostkę system zarządzania jakością tzw. wewnętrzny system kontroli wymagany </w:t>
      </w:r>
      <w:r w:rsidRPr="00400B6A">
        <w:rPr>
          <w:rFonts w:asciiTheme="minorHAnsi" w:hAnsiTheme="minorHAnsi" w:cstheme="minorHAnsi"/>
          <w:sz w:val="22"/>
        </w:rPr>
        <w:lastRenderedPageBreak/>
        <w:t>dla wspólnotowego systemu kontroli wywozu, transferu, pośrednictwa i tranzytu w odniesieniu do produktów podwójnego zastosowania.</w:t>
      </w:r>
      <w:r>
        <w:rPr>
          <w:rFonts w:asciiTheme="minorHAnsi" w:hAnsiTheme="minorHAnsi" w:cstheme="minorHAnsi"/>
          <w:sz w:val="22"/>
        </w:rPr>
        <w:t xml:space="preserve"> </w:t>
      </w:r>
    </w:p>
    <w:p w14:paraId="59207E97" w14:textId="77777777" w:rsidR="00D56EEB" w:rsidRPr="00D56EEB" w:rsidRDefault="00D56EEB">
      <w:pPr>
        <w:pStyle w:val="Akapitzlist"/>
        <w:numPr>
          <w:ilvl w:val="0"/>
          <w:numId w:val="19"/>
        </w:numPr>
        <w:spacing w:after="120" w:line="276" w:lineRule="auto"/>
        <w:contextualSpacing w:val="0"/>
        <w:jc w:val="both"/>
        <w:rPr>
          <w:rFonts w:asciiTheme="minorHAnsi" w:hAnsiTheme="minorHAnsi" w:cstheme="minorHAnsi"/>
          <w:sz w:val="22"/>
        </w:rPr>
      </w:pPr>
      <w:r w:rsidRPr="00D56EEB">
        <w:rPr>
          <w:rFonts w:asciiTheme="minorHAnsi" w:hAnsiTheme="minorHAnsi" w:cstheme="minorHAnsi"/>
          <w:sz w:val="22"/>
        </w:rPr>
        <w:t>Opis przedmiotu zamówienia (tylko ogólny): Oferent winien przedłożyć oświadczenie producenta lub autoryzowanego dystrybutora producenta na terenie Polski, iż oferent posiada autoryzację producenta w zakresie sprzedaży oferowanych rozwiązań.</w:t>
      </w:r>
    </w:p>
    <w:p w14:paraId="4EA539E0" w14:textId="77777777" w:rsidR="00166CC0" w:rsidRPr="00D56EEB" w:rsidRDefault="00166CC0" w:rsidP="00CA3A85">
      <w:pPr>
        <w:spacing w:before="120" w:after="120" w:line="276" w:lineRule="auto"/>
        <w:jc w:val="both"/>
        <w:rPr>
          <w:rFonts w:asciiTheme="minorHAnsi" w:hAnsiTheme="minorHAnsi" w:cstheme="minorHAnsi"/>
          <w:sz w:val="22"/>
        </w:rPr>
      </w:pPr>
      <w:r w:rsidRPr="00D56EEB">
        <w:rPr>
          <w:rFonts w:asciiTheme="minorHAnsi" w:hAnsiTheme="minorHAnsi" w:cstheme="minorHAnsi"/>
          <w:sz w:val="22"/>
        </w:rPr>
        <w:t>Są to kryteria punktowe opisane w Specyfikacji Warunków Zamówienia.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90"/>
        <w:gridCol w:w="1134"/>
        <w:gridCol w:w="708"/>
        <w:gridCol w:w="993"/>
        <w:gridCol w:w="2268"/>
      </w:tblGrid>
      <w:tr w:rsidR="00CA3A85" w:rsidRPr="00D56EEB" w14:paraId="52A0AB92" w14:textId="77777777" w:rsidTr="009E406F">
        <w:trPr>
          <w:trHeight w:val="288"/>
        </w:trPr>
        <w:tc>
          <w:tcPr>
            <w:tcW w:w="4390" w:type="dxa"/>
            <w:shd w:val="clear" w:color="000000" w:fill="C5E0B3"/>
            <w:vAlign w:val="center"/>
            <w:hideMark/>
          </w:tcPr>
          <w:p w14:paraId="33AA2A1B" w14:textId="77777777" w:rsidR="00CA3A85" w:rsidRPr="00D56EEB" w:rsidRDefault="00CA3A85" w:rsidP="009E406F">
            <w:pPr>
              <w:spacing w:after="120" w:line="276" w:lineRule="auto"/>
              <w:rPr>
                <w:rFonts w:asciiTheme="minorHAnsi" w:hAnsiTheme="minorHAnsi" w:cstheme="minorHAnsi"/>
                <w:b/>
                <w:bCs/>
                <w:sz w:val="22"/>
                <w:szCs w:val="22"/>
              </w:rPr>
            </w:pPr>
            <w:bookmarkStart w:id="13" w:name="_Hlk116039701"/>
            <w:r w:rsidRPr="00D56EEB">
              <w:rPr>
                <w:rFonts w:asciiTheme="minorHAnsi" w:hAnsiTheme="minorHAnsi" w:cstheme="minorHAnsi"/>
                <w:b/>
                <w:bCs/>
                <w:sz w:val="22"/>
                <w:szCs w:val="22"/>
              </w:rPr>
              <w:t>Nazwa usługi i produktu</w:t>
            </w:r>
          </w:p>
        </w:tc>
        <w:tc>
          <w:tcPr>
            <w:tcW w:w="1134" w:type="dxa"/>
            <w:shd w:val="clear" w:color="000000" w:fill="C5E0B3"/>
            <w:vAlign w:val="center"/>
            <w:hideMark/>
          </w:tcPr>
          <w:p w14:paraId="221E1E95" w14:textId="77777777" w:rsidR="00CA3A85" w:rsidRPr="00D56EEB" w:rsidRDefault="00CA3A85" w:rsidP="009E406F">
            <w:pPr>
              <w:spacing w:after="120" w:line="276" w:lineRule="auto"/>
              <w:rPr>
                <w:rFonts w:asciiTheme="minorHAnsi" w:hAnsiTheme="minorHAnsi" w:cstheme="minorHAnsi"/>
                <w:b/>
                <w:bCs/>
                <w:sz w:val="22"/>
                <w:szCs w:val="22"/>
              </w:rPr>
            </w:pPr>
            <w:r w:rsidRPr="00D56EEB">
              <w:rPr>
                <w:rFonts w:asciiTheme="minorHAnsi" w:hAnsiTheme="minorHAnsi" w:cstheme="minorHAnsi"/>
                <w:b/>
                <w:bCs/>
                <w:sz w:val="22"/>
                <w:szCs w:val="22"/>
              </w:rPr>
              <w:t>jednostka</w:t>
            </w:r>
          </w:p>
        </w:tc>
        <w:tc>
          <w:tcPr>
            <w:tcW w:w="708" w:type="dxa"/>
            <w:shd w:val="clear" w:color="000000" w:fill="C5E0B3"/>
            <w:vAlign w:val="center"/>
            <w:hideMark/>
          </w:tcPr>
          <w:p w14:paraId="78880C9F" w14:textId="77777777" w:rsidR="00CA3A85" w:rsidRPr="00D56EEB" w:rsidRDefault="00CA3A85" w:rsidP="009E406F">
            <w:pPr>
              <w:spacing w:after="120" w:line="276" w:lineRule="auto"/>
              <w:rPr>
                <w:rFonts w:asciiTheme="minorHAnsi" w:hAnsiTheme="minorHAnsi" w:cstheme="minorHAnsi"/>
                <w:b/>
                <w:bCs/>
                <w:sz w:val="22"/>
                <w:szCs w:val="22"/>
              </w:rPr>
            </w:pPr>
            <w:r w:rsidRPr="00D56EEB">
              <w:rPr>
                <w:rFonts w:asciiTheme="minorHAnsi" w:hAnsiTheme="minorHAnsi" w:cstheme="minorHAnsi"/>
                <w:b/>
                <w:bCs/>
                <w:sz w:val="22"/>
                <w:szCs w:val="22"/>
              </w:rPr>
              <w:t>ilość</w:t>
            </w:r>
          </w:p>
        </w:tc>
        <w:tc>
          <w:tcPr>
            <w:tcW w:w="993" w:type="dxa"/>
            <w:shd w:val="clear" w:color="000000" w:fill="C5E0B3"/>
            <w:vAlign w:val="center"/>
          </w:tcPr>
          <w:p w14:paraId="16592F71" w14:textId="77777777" w:rsidR="00CA3A85" w:rsidRPr="00D56EEB" w:rsidRDefault="00CA3A85" w:rsidP="009E406F">
            <w:pPr>
              <w:spacing w:after="120" w:line="276" w:lineRule="auto"/>
              <w:jc w:val="center"/>
              <w:rPr>
                <w:rFonts w:asciiTheme="minorHAnsi" w:hAnsiTheme="minorHAnsi" w:cstheme="minorHAnsi"/>
                <w:b/>
                <w:bCs/>
                <w:sz w:val="22"/>
                <w:szCs w:val="22"/>
              </w:rPr>
            </w:pPr>
            <w:r w:rsidRPr="00D56EEB">
              <w:rPr>
                <w:rFonts w:asciiTheme="minorHAnsi" w:hAnsiTheme="minorHAnsi" w:cstheme="minorHAnsi"/>
                <w:b/>
                <w:bCs/>
                <w:sz w:val="22"/>
                <w:szCs w:val="22"/>
              </w:rPr>
              <w:t>Rozdział OPZ</w:t>
            </w:r>
          </w:p>
        </w:tc>
        <w:tc>
          <w:tcPr>
            <w:tcW w:w="2268" w:type="dxa"/>
            <w:shd w:val="clear" w:color="000000" w:fill="C5E0B3"/>
            <w:vAlign w:val="center"/>
          </w:tcPr>
          <w:p w14:paraId="767DC94E" w14:textId="77777777" w:rsidR="00CA3A85" w:rsidRPr="00D56EEB" w:rsidRDefault="00CA3A85" w:rsidP="009E406F">
            <w:pPr>
              <w:spacing w:after="120" w:line="276" w:lineRule="auto"/>
              <w:jc w:val="center"/>
              <w:rPr>
                <w:rFonts w:asciiTheme="minorHAnsi" w:hAnsiTheme="minorHAnsi" w:cstheme="minorHAnsi"/>
                <w:b/>
                <w:bCs/>
                <w:sz w:val="22"/>
                <w:szCs w:val="22"/>
              </w:rPr>
            </w:pPr>
            <w:r w:rsidRPr="00D56EEB">
              <w:rPr>
                <w:rFonts w:asciiTheme="minorHAnsi" w:hAnsiTheme="minorHAnsi" w:cstheme="minorHAnsi"/>
                <w:b/>
                <w:bCs/>
                <w:sz w:val="22"/>
                <w:szCs w:val="22"/>
              </w:rPr>
              <w:t>Gwarancja / licencja min.</w:t>
            </w:r>
          </w:p>
        </w:tc>
      </w:tr>
      <w:tr w:rsidR="00CA3A85" w:rsidRPr="00D56EEB" w14:paraId="3F543466" w14:textId="77777777" w:rsidTr="009E406F">
        <w:trPr>
          <w:trHeight w:val="244"/>
        </w:trPr>
        <w:tc>
          <w:tcPr>
            <w:tcW w:w="4390" w:type="dxa"/>
            <w:shd w:val="clear" w:color="auto" w:fill="auto"/>
            <w:vAlign w:val="center"/>
          </w:tcPr>
          <w:p w14:paraId="78E2F227" w14:textId="77777777" w:rsidR="00CA3A85" w:rsidRPr="00D56EEB" w:rsidRDefault="008F1F7D" w:rsidP="009E406F">
            <w:pPr>
              <w:spacing w:after="120" w:line="276" w:lineRule="auto"/>
              <w:rPr>
                <w:rFonts w:asciiTheme="minorHAnsi" w:hAnsiTheme="minorHAnsi" w:cstheme="minorHAnsi"/>
                <w:color w:val="000000"/>
                <w:sz w:val="22"/>
                <w:szCs w:val="22"/>
              </w:rPr>
            </w:pPr>
            <w:r w:rsidRPr="00D56EEB">
              <w:rPr>
                <w:rFonts w:asciiTheme="minorHAnsi" w:hAnsiTheme="minorHAnsi" w:cstheme="minorHAnsi"/>
                <w:color w:val="000000"/>
                <w:sz w:val="22"/>
                <w:szCs w:val="22"/>
              </w:rPr>
              <w:t>Switch typ I</w:t>
            </w:r>
          </w:p>
        </w:tc>
        <w:tc>
          <w:tcPr>
            <w:tcW w:w="1134" w:type="dxa"/>
            <w:shd w:val="clear" w:color="auto" w:fill="auto"/>
            <w:vAlign w:val="center"/>
          </w:tcPr>
          <w:p w14:paraId="3570B482" w14:textId="77777777" w:rsidR="00CA3A85" w:rsidRPr="00D56EEB" w:rsidRDefault="006E6804" w:rsidP="009E406F">
            <w:pPr>
              <w:spacing w:after="120" w:line="276"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708" w:type="dxa"/>
            <w:shd w:val="clear" w:color="auto" w:fill="auto"/>
            <w:vAlign w:val="center"/>
            <w:hideMark/>
          </w:tcPr>
          <w:p w14:paraId="3FC9C042" w14:textId="77777777" w:rsidR="00CA3A85" w:rsidRPr="00D56EEB" w:rsidRDefault="00CA3A85" w:rsidP="009E406F">
            <w:pPr>
              <w:spacing w:after="120" w:line="276" w:lineRule="auto"/>
              <w:jc w:val="center"/>
              <w:rPr>
                <w:rFonts w:asciiTheme="minorHAnsi" w:hAnsiTheme="minorHAnsi" w:cstheme="minorHAnsi"/>
                <w:color w:val="000000"/>
                <w:sz w:val="22"/>
                <w:szCs w:val="22"/>
              </w:rPr>
            </w:pPr>
            <w:r w:rsidRPr="00D56EEB">
              <w:rPr>
                <w:rFonts w:asciiTheme="minorHAnsi" w:hAnsiTheme="minorHAnsi" w:cstheme="minorHAnsi"/>
                <w:color w:val="000000"/>
                <w:sz w:val="22"/>
                <w:szCs w:val="22"/>
              </w:rPr>
              <w:t>szt.</w:t>
            </w:r>
          </w:p>
        </w:tc>
        <w:tc>
          <w:tcPr>
            <w:tcW w:w="993" w:type="dxa"/>
            <w:vAlign w:val="center"/>
          </w:tcPr>
          <w:p w14:paraId="39E1866F" w14:textId="77777777" w:rsidR="00CA3A85" w:rsidRPr="00D56EEB" w:rsidRDefault="00CA3A85" w:rsidP="009E406F">
            <w:pPr>
              <w:spacing w:after="120" w:line="276" w:lineRule="auto"/>
              <w:jc w:val="center"/>
              <w:rPr>
                <w:rFonts w:asciiTheme="minorHAnsi" w:hAnsiTheme="minorHAnsi" w:cstheme="minorHAnsi"/>
                <w:sz w:val="22"/>
                <w:szCs w:val="22"/>
              </w:rPr>
            </w:pPr>
            <w:r w:rsidRPr="00D56EEB">
              <w:rPr>
                <w:rFonts w:asciiTheme="minorHAnsi" w:hAnsiTheme="minorHAnsi" w:cstheme="minorHAnsi"/>
                <w:sz w:val="22"/>
                <w:szCs w:val="22"/>
              </w:rPr>
              <w:t>2.1</w:t>
            </w:r>
          </w:p>
        </w:tc>
        <w:tc>
          <w:tcPr>
            <w:tcW w:w="2268" w:type="dxa"/>
          </w:tcPr>
          <w:p w14:paraId="1BEF1DBA" w14:textId="77777777" w:rsidR="00CA3A85" w:rsidRPr="00D56EEB" w:rsidRDefault="00D56EEB" w:rsidP="009E406F">
            <w:pPr>
              <w:spacing w:after="120" w:line="276" w:lineRule="auto"/>
              <w:jc w:val="center"/>
              <w:rPr>
                <w:rFonts w:asciiTheme="minorHAnsi" w:hAnsiTheme="minorHAnsi" w:cstheme="minorHAnsi"/>
                <w:sz w:val="22"/>
                <w:szCs w:val="22"/>
              </w:rPr>
            </w:pPr>
            <w:r>
              <w:rPr>
                <w:rFonts w:asciiTheme="minorHAnsi" w:hAnsiTheme="minorHAnsi" w:cstheme="minorHAnsi"/>
                <w:sz w:val="22"/>
                <w:szCs w:val="22"/>
              </w:rPr>
              <w:t>24 m-ce – 36 m-cy</w:t>
            </w:r>
          </w:p>
        </w:tc>
      </w:tr>
      <w:tr w:rsidR="00CA3A85" w:rsidRPr="00D56EEB" w14:paraId="1567779E" w14:textId="77777777" w:rsidTr="009E406F">
        <w:trPr>
          <w:trHeight w:val="288"/>
        </w:trPr>
        <w:tc>
          <w:tcPr>
            <w:tcW w:w="4390" w:type="dxa"/>
            <w:shd w:val="clear" w:color="auto" w:fill="auto"/>
            <w:vAlign w:val="center"/>
          </w:tcPr>
          <w:p w14:paraId="1C6B0001" w14:textId="77777777" w:rsidR="00CA3A85" w:rsidRPr="00D56EEB" w:rsidRDefault="008F1F7D" w:rsidP="009E406F">
            <w:pPr>
              <w:spacing w:after="120" w:line="276" w:lineRule="auto"/>
              <w:rPr>
                <w:rFonts w:asciiTheme="minorHAnsi" w:hAnsiTheme="minorHAnsi" w:cstheme="minorHAnsi"/>
                <w:color w:val="000000"/>
                <w:sz w:val="22"/>
                <w:szCs w:val="22"/>
              </w:rPr>
            </w:pPr>
            <w:r w:rsidRPr="00D56EEB">
              <w:rPr>
                <w:rFonts w:asciiTheme="minorHAnsi" w:hAnsiTheme="minorHAnsi" w:cstheme="minorHAnsi"/>
                <w:color w:val="000000"/>
                <w:sz w:val="22"/>
                <w:szCs w:val="22"/>
              </w:rPr>
              <w:t>Switch typ II</w:t>
            </w:r>
          </w:p>
        </w:tc>
        <w:tc>
          <w:tcPr>
            <w:tcW w:w="1134" w:type="dxa"/>
            <w:shd w:val="clear" w:color="auto" w:fill="auto"/>
            <w:vAlign w:val="center"/>
          </w:tcPr>
          <w:p w14:paraId="4FEBDCC3" w14:textId="77777777" w:rsidR="00CA3A85" w:rsidRPr="00D56EEB" w:rsidRDefault="006E6804" w:rsidP="009E406F">
            <w:pPr>
              <w:spacing w:after="120" w:line="276"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4</w:t>
            </w:r>
          </w:p>
        </w:tc>
        <w:tc>
          <w:tcPr>
            <w:tcW w:w="708" w:type="dxa"/>
            <w:shd w:val="clear" w:color="auto" w:fill="auto"/>
            <w:vAlign w:val="center"/>
            <w:hideMark/>
          </w:tcPr>
          <w:p w14:paraId="2680F9BC" w14:textId="77777777" w:rsidR="00CA3A85" w:rsidRPr="00D56EEB" w:rsidRDefault="00CA3A85" w:rsidP="009E406F">
            <w:pPr>
              <w:spacing w:after="120" w:line="276" w:lineRule="auto"/>
              <w:jc w:val="center"/>
              <w:rPr>
                <w:rFonts w:asciiTheme="minorHAnsi" w:hAnsiTheme="minorHAnsi" w:cstheme="minorHAnsi"/>
                <w:color w:val="000000"/>
                <w:sz w:val="22"/>
                <w:szCs w:val="22"/>
              </w:rPr>
            </w:pPr>
            <w:r w:rsidRPr="00D56EEB">
              <w:rPr>
                <w:rFonts w:asciiTheme="minorHAnsi" w:hAnsiTheme="minorHAnsi" w:cstheme="minorHAnsi"/>
                <w:color w:val="000000"/>
                <w:sz w:val="22"/>
                <w:szCs w:val="22"/>
              </w:rPr>
              <w:t>szt.</w:t>
            </w:r>
          </w:p>
        </w:tc>
        <w:tc>
          <w:tcPr>
            <w:tcW w:w="993" w:type="dxa"/>
            <w:vAlign w:val="center"/>
          </w:tcPr>
          <w:p w14:paraId="3CF9736B" w14:textId="77777777" w:rsidR="00CA3A85" w:rsidRPr="00D56EEB" w:rsidRDefault="00CA3A85" w:rsidP="009E406F">
            <w:pPr>
              <w:spacing w:after="120" w:line="276" w:lineRule="auto"/>
              <w:jc w:val="center"/>
              <w:rPr>
                <w:rFonts w:asciiTheme="minorHAnsi" w:hAnsiTheme="minorHAnsi" w:cstheme="minorHAnsi"/>
                <w:sz w:val="22"/>
                <w:szCs w:val="22"/>
              </w:rPr>
            </w:pPr>
            <w:r w:rsidRPr="00D56EEB">
              <w:rPr>
                <w:rFonts w:asciiTheme="minorHAnsi" w:hAnsiTheme="minorHAnsi" w:cstheme="minorHAnsi"/>
                <w:sz w:val="22"/>
                <w:szCs w:val="22"/>
              </w:rPr>
              <w:t>2.2</w:t>
            </w:r>
          </w:p>
        </w:tc>
        <w:tc>
          <w:tcPr>
            <w:tcW w:w="2268" w:type="dxa"/>
          </w:tcPr>
          <w:p w14:paraId="48CDACB5" w14:textId="77777777" w:rsidR="00CA3A85" w:rsidRPr="00D56EEB" w:rsidRDefault="00D56EEB" w:rsidP="009E406F">
            <w:pPr>
              <w:spacing w:after="120" w:line="276" w:lineRule="auto"/>
              <w:jc w:val="center"/>
              <w:rPr>
                <w:rFonts w:asciiTheme="minorHAnsi" w:hAnsiTheme="minorHAnsi" w:cstheme="minorHAnsi"/>
                <w:sz w:val="22"/>
                <w:szCs w:val="22"/>
              </w:rPr>
            </w:pPr>
            <w:r w:rsidRPr="00D56EEB">
              <w:rPr>
                <w:rFonts w:asciiTheme="minorHAnsi" w:hAnsiTheme="minorHAnsi" w:cstheme="minorHAnsi"/>
                <w:sz w:val="22"/>
                <w:szCs w:val="22"/>
              </w:rPr>
              <w:t>24 m-ce – 36 m-cy</w:t>
            </w:r>
          </w:p>
        </w:tc>
      </w:tr>
      <w:tr w:rsidR="009E009D" w:rsidRPr="00D56EEB" w14:paraId="05A70801" w14:textId="77777777" w:rsidTr="009E009D">
        <w:trPr>
          <w:trHeight w:val="288"/>
        </w:trPr>
        <w:tc>
          <w:tcPr>
            <w:tcW w:w="4390" w:type="dxa"/>
            <w:shd w:val="clear" w:color="auto" w:fill="auto"/>
            <w:vAlign w:val="center"/>
          </w:tcPr>
          <w:p w14:paraId="3D64B666" w14:textId="77777777" w:rsidR="009E009D" w:rsidRPr="00D56EEB" w:rsidRDefault="009E009D" w:rsidP="009E009D">
            <w:pPr>
              <w:spacing w:after="120" w:line="276" w:lineRule="auto"/>
              <w:rPr>
                <w:rFonts w:asciiTheme="minorHAnsi" w:hAnsiTheme="minorHAnsi" w:cstheme="minorHAnsi"/>
                <w:color w:val="000000"/>
                <w:sz w:val="22"/>
                <w:szCs w:val="22"/>
              </w:rPr>
            </w:pPr>
            <w:r w:rsidRPr="00D56EEB">
              <w:rPr>
                <w:rFonts w:asciiTheme="minorHAnsi" w:hAnsiTheme="minorHAnsi" w:cstheme="minorHAnsi"/>
                <w:color w:val="000000"/>
                <w:sz w:val="22"/>
                <w:szCs w:val="22"/>
              </w:rPr>
              <w:t xml:space="preserve">Serwer </w:t>
            </w:r>
          </w:p>
        </w:tc>
        <w:tc>
          <w:tcPr>
            <w:tcW w:w="1134" w:type="dxa"/>
            <w:shd w:val="clear" w:color="auto" w:fill="auto"/>
            <w:vAlign w:val="center"/>
          </w:tcPr>
          <w:p w14:paraId="5BB64444" w14:textId="77777777" w:rsidR="009E009D" w:rsidRPr="00D56EEB" w:rsidRDefault="009E009D" w:rsidP="009E009D">
            <w:pPr>
              <w:spacing w:after="120" w:line="276" w:lineRule="auto"/>
              <w:jc w:val="center"/>
              <w:rPr>
                <w:rFonts w:asciiTheme="minorHAnsi" w:hAnsiTheme="minorHAnsi" w:cstheme="minorHAnsi"/>
                <w:color w:val="000000"/>
                <w:sz w:val="22"/>
                <w:szCs w:val="22"/>
              </w:rPr>
            </w:pPr>
            <w:r w:rsidRPr="00D56EEB">
              <w:rPr>
                <w:rFonts w:asciiTheme="minorHAnsi" w:hAnsiTheme="minorHAnsi" w:cstheme="minorHAnsi"/>
                <w:color w:val="000000"/>
                <w:sz w:val="22"/>
                <w:szCs w:val="22"/>
              </w:rPr>
              <w:t>1</w:t>
            </w:r>
          </w:p>
        </w:tc>
        <w:tc>
          <w:tcPr>
            <w:tcW w:w="708" w:type="dxa"/>
            <w:shd w:val="clear" w:color="auto" w:fill="auto"/>
            <w:vAlign w:val="center"/>
          </w:tcPr>
          <w:p w14:paraId="7A65BD0A" w14:textId="77777777" w:rsidR="009E009D" w:rsidRPr="00D56EEB" w:rsidRDefault="009E009D" w:rsidP="009E009D">
            <w:pPr>
              <w:spacing w:after="120" w:line="276" w:lineRule="auto"/>
              <w:jc w:val="center"/>
              <w:rPr>
                <w:rFonts w:asciiTheme="minorHAnsi" w:hAnsiTheme="minorHAnsi" w:cstheme="minorHAnsi"/>
                <w:color w:val="000000"/>
                <w:sz w:val="22"/>
                <w:szCs w:val="22"/>
              </w:rPr>
            </w:pPr>
            <w:r w:rsidRPr="00D56EEB">
              <w:rPr>
                <w:rFonts w:asciiTheme="minorHAnsi" w:hAnsiTheme="minorHAnsi" w:cstheme="minorHAnsi"/>
                <w:color w:val="000000"/>
                <w:sz w:val="22"/>
                <w:szCs w:val="22"/>
              </w:rPr>
              <w:t>szt.</w:t>
            </w:r>
          </w:p>
        </w:tc>
        <w:tc>
          <w:tcPr>
            <w:tcW w:w="993" w:type="dxa"/>
            <w:vAlign w:val="center"/>
          </w:tcPr>
          <w:p w14:paraId="2C122EC2" w14:textId="77777777" w:rsidR="009E009D" w:rsidRPr="00D56EEB" w:rsidRDefault="009E009D" w:rsidP="009E009D">
            <w:pPr>
              <w:spacing w:after="120" w:line="276" w:lineRule="auto"/>
              <w:jc w:val="center"/>
              <w:rPr>
                <w:rFonts w:asciiTheme="minorHAnsi" w:hAnsiTheme="minorHAnsi" w:cstheme="minorHAnsi"/>
                <w:sz w:val="22"/>
                <w:szCs w:val="22"/>
              </w:rPr>
            </w:pPr>
            <w:r w:rsidRPr="00D56EEB">
              <w:rPr>
                <w:rFonts w:asciiTheme="minorHAnsi" w:hAnsiTheme="minorHAnsi" w:cstheme="minorHAnsi"/>
                <w:sz w:val="22"/>
                <w:szCs w:val="22"/>
              </w:rPr>
              <w:t>2.3</w:t>
            </w:r>
          </w:p>
        </w:tc>
        <w:tc>
          <w:tcPr>
            <w:tcW w:w="2268" w:type="dxa"/>
            <w:vAlign w:val="center"/>
          </w:tcPr>
          <w:p w14:paraId="50988159" w14:textId="77777777" w:rsidR="009E009D" w:rsidRPr="00D56EEB" w:rsidRDefault="00D56EEB" w:rsidP="009E009D">
            <w:pPr>
              <w:spacing w:after="120" w:line="276" w:lineRule="auto"/>
              <w:jc w:val="center"/>
              <w:rPr>
                <w:rFonts w:asciiTheme="minorHAnsi" w:hAnsiTheme="minorHAnsi" w:cstheme="minorHAnsi"/>
                <w:sz w:val="22"/>
                <w:szCs w:val="22"/>
              </w:rPr>
            </w:pPr>
            <w:r w:rsidRPr="00D56EEB">
              <w:rPr>
                <w:rFonts w:asciiTheme="minorHAnsi" w:hAnsiTheme="minorHAnsi" w:cstheme="minorHAnsi"/>
                <w:sz w:val="22"/>
                <w:szCs w:val="22"/>
              </w:rPr>
              <w:t xml:space="preserve">24 m-ce – </w:t>
            </w:r>
            <w:r w:rsidR="00F25F74">
              <w:rPr>
                <w:rFonts w:asciiTheme="minorHAnsi" w:hAnsiTheme="minorHAnsi" w:cstheme="minorHAnsi"/>
                <w:sz w:val="22"/>
                <w:szCs w:val="22"/>
              </w:rPr>
              <w:t>36</w:t>
            </w:r>
            <w:r w:rsidRPr="00D56EEB">
              <w:rPr>
                <w:rFonts w:asciiTheme="minorHAnsi" w:hAnsiTheme="minorHAnsi" w:cstheme="minorHAnsi"/>
                <w:sz w:val="22"/>
                <w:szCs w:val="22"/>
              </w:rPr>
              <w:t xml:space="preserve"> m-cy</w:t>
            </w:r>
          </w:p>
        </w:tc>
      </w:tr>
      <w:tr w:rsidR="009E009D" w:rsidRPr="00D56EEB" w14:paraId="2F2106A1" w14:textId="77777777" w:rsidTr="009E406F">
        <w:trPr>
          <w:trHeight w:val="288"/>
        </w:trPr>
        <w:tc>
          <w:tcPr>
            <w:tcW w:w="4390" w:type="dxa"/>
            <w:shd w:val="clear" w:color="auto" w:fill="auto"/>
            <w:vAlign w:val="center"/>
          </w:tcPr>
          <w:p w14:paraId="73EACB94" w14:textId="77777777" w:rsidR="009E009D" w:rsidRPr="00D56EEB" w:rsidRDefault="009E009D" w:rsidP="009E009D">
            <w:pPr>
              <w:spacing w:after="120" w:line="276" w:lineRule="auto"/>
              <w:rPr>
                <w:rFonts w:asciiTheme="minorHAnsi" w:hAnsiTheme="minorHAnsi" w:cstheme="minorHAnsi"/>
                <w:color w:val="000000"/>
                <w:sz w:val="22"/>
                <w:szCs w:val="22"/>
              </w:rPr>
            </w:pPr>
            <w:r w:rsidRPr="00D56EEB">
              <w:rPr>
                <w:rFonts w:asciiTheme="minorHAnsi" w:hAnsiTheme="minorHAnsi" w:cstheme="minorHAnsi"/>
                <w:color w:val="000000"/>
                <w:sz w:val="22"/>
                <w:szCs w:val="22"/>
              </w:rPr>
              <w:t xml:space="preserve">Serwer </w:t>
            </w:r>
            <w:r w:rsidR="00D56EEB">
              <w:rPr>
                <w:rFonts w:asciiTheme="minorHAnsi" w:hAnsiTheme="minorHAnsi" w:cstheme="minorHAnsi"/>
                <w:color w:val="000000"/>
                <w:sz w:val="22"/>
                <w:szCs w:val="22"/>
              </w:rPr>
              <w:t>NAS</w:t>
            </w:r>
          </w:p>
        </w:tc>
        <w:tc>
          <w:tcPr>
            <w:tcW w:w="1134" w:type="dxa"/>
            <w:shd w:val="clear" w:color="auto" w:fill="auto"/>
            <w:vAlign w:val="center"/>
          </w:tcPr>
          <w:p w14:paraId="1190D5F8" w14:textId="77777777" w:rsidR="009E009D" w:rsidRPr="00D56EEB" w:rsidRDefault="009E009D" w:rsidP="009E009D">
            <w:pPr>
              <w:spacing w:after="120" w:line="276" w:lineRule="auto"/>
              <w:jc w:val="center"/>
              <w:rPr>
                <w:rFonts w:asciiTheme="minorHAnsi" w:hAnsiTheme="minorHAnsi" w:cstheme="minorHAnsi"/>
                <w:color w:val="000000"/>
                <w:sz w:val="22"/>
                <w:szCs w:val="22"/>
              </w:rPr>
            </w:pPr>
            <w:r w:rsidRPr="00D56EEB">
              <w:rPr>
                <w:rFonts w:asciiTheme="minorHAnsi" w:hAnsiTheme="minorHAnsi" w:cstheme="minorHAnsi"/>
                <w:color w:val="000000"/>
                <w:sz w:val="22"/>
                <w:szCs w:val="22"/>
              </w:rPr>
              <w:t>1</w:t>
            </w:r>
          </w:p>
        </w:tc>
        <w:tc>
          <w:tcPr>
            <w:tcW w:w="708" w:type="dxa"/>
            <w:shd w:val="clear" w:color="auto" w:fill="auto"/>
            <w:vAlign w:val="center"/>
          </w:tcPr>
          <w:p w14:paraId="7C6D3F77" w14:textId="77777777" w:rsidR="009E009D" w:rsidRPr="00D56EEB" w:rsidRDefault="009E009D" w:rsidP="009E009D">
            <w:pPr>
              <w:spacing w:after="120" w:line="276" w:lineRule="auto"/>
              <w:jc w:val="center"/>
              <w:rPr>
                <w:rFonts w:asciiTheme="minorHAnsi" w:hAnsiTheme="minorHAnsi" w:cstheme="minorHAnsi"/>
                <w:color w:val="000000"/>
                <w:sz w:val="22"/>
                <w:szCs w:val="22"/>
              </w:rPr>
            </w:pPr>
            <w:r w:rsidRPr="00D56EEB">
              <w:rPr>
                <w:rFonts w:asciiTheme="minorHAnsi" w:hAnsiTheme="minorHAnsi" w:cstheme="minorHAnsi"/>
                <w:color w:val="000000"/>
                <w:sz w:val="22"/>
                <w:szCs w:val="22"/>
              </w:rPr>
              <w:t>szt.</w:t>
            </w:r>
          </w:p>
        </w:tc>
        <w:tc>
          <w:tcPr>
            <w:tcW w:w="993" w:type="dxa"/>
            <w:vAlign w:val="center"/>
          </w:tcPr>
          <w:p w14:paraId="0628B72A" w14:textId="77777777" w:rsidR="009E009D" w:rsidRPr="00D56EEB" w:rsidRDefault="009E009D" w:rsidP="009E009D">
            <w:pPr>
              <w:spacing w:after="120" w:line="276" w:lineRule="auto"/>
              <w:jc w:val="center"/>
              <w:rPr>
                <w:rFonts w:asciiTheme="minorHAnsi" w:hAnsiTheme="minorHAnsi" w:cstheme="minorHAnsi"/>
                <w:sz w:val="22"/>
                <w:szCs w:val="22"/>
              </w:rPr>
            </w:pPr>
            <w:r w:rsidRPr="00D56EEB">
              <w:rPr>
                <w:rFonts w:asciiTheme="minorHAnsi" w:hAnsiTheme="minorHAnsi" w:cstheme="minorHAnsi"/>
                <w:sz w:val="22"/>
                <w:szCs w:val="22"/>
              </w:rPr>
              <w:t>2.4</w:t>
            </w:r>
          </w:p>
        </w:tc>
        <w:tc>
          <w:tcPr>
            <w:tcW w:w="2268" w:type="dxa"/>
          </w:tcPr>
          <w:p w14:paraId="63076E58" w14:textId="77777777" w:rsidR="009E009D" w:rsidRPr="00D56EEB" w:rsidRDefault="00D56EEB" w:rsidP="009E009D">
            <w:pPr>
              <w:spacing w:after="120" w:line="276" w:lineRule="auto"/>
              <w:jc w:val="center"/>
              <w:rPr>
                <w:rFonts w:asciiTheme="minorHAnsi" w:hAnsiTheme="minorHAnsi" w:cstheme="minorHAnsi"/>
                <w:sz w:val="22"/>
                <w:szCs w:val="22"/>
              </w:rPr>
            </w:pPr>
            <w:r w:rsidRPr="00D56EEB">
              <w:rPr>
                <w:rFonts w:asciiTheme="minorHAnsi" w:hAnsiTheme="minorHAnsi" w:cstheme="minorHAnsi"/>
                <w:sz w:val="22"/>
                <w:szCs w:val="22"/>
              </w:rPr>
              <w:t>24 m-ce – 36 m-cy</w:t>
            </w:r>
          </w:p>
        </w:tc>
      </w:tr>
      <w:tr w:rsidR="009E009D" w:rsidRPr="00D56EEB" w14:paraId="30CF8184" w14:textId="77777777" w:rsidTr="009E406F">
        <w:trPr>
          <w:trHeight w:val="288"/>
        </w:trPr>
        <w:tc>
          <w:tcPr>
            <w:tcW w:w="4390" w:type="dxa"/>
            <w:shd w:val="clear" w:color="auto" w:fill="auto"/>
            <w:vAlign w:val="center"/>
          </w:tcPr>
          <w:p w14:paraId="21080E1B" w14:textId="77777777" w:rsidR="009E009D" w:rsidRPr="00D56EEB" w:rsidRDefault="009E009D" w:rsidP="009E009D">
            <w:pPr>
              <w:spacing w:after="120" w:line="276" w:lineRule="auto"/>
              <w:rPr>
                <w:rFonts w:asciiTheme="minorHAnsi" w:hAnsiTheme="minorHAnsi" w:cstheme="minorHAnsi"/>
                <w:color w:val="000000"/>
                <w:sz w:val="22"/>
                <w:szCs w:val="22"/>
              </w:rPr>
            </w:pPr>
            <w:r w:rsidRPr="00D56EEB">
              <w:rPr>
                <w:rFonts w:asciiTheme="minorHAnsi" w:hAnsiTheme="minorHAnsi" w:cstheme="minorHAnsi"/>
                <w:color w:val="000000"/>
                <w:sz w:val="22"/>
                <w:szCs w:val="22"/>
              </w:rPr>
              <w:t>UTM</w:t>
            </w:r>
          </w:p>
        </w:tc>
        <w:tc>
          <w:tcPr>
            <w:tcW w:w="1134" w:type="dxa"/>
            <w:shd w:val="clear" w:color="auto" w:fill="auto"/>
            <w:vAlign w:val="center"/>
          </w:tcPr>
          <w:p w14:paraId="4D11DD73" w14:textId="77777777" w:rsidR="009E009D" w:rsidRPr="00D56EEB" w:rsidRDefault="009E009D" w:rsidP="009E009D">
            <w:pPr>
              <w:spacing w:after="120" w:line="276" w:lineRule="auto"/>
              <w:jc w:val="center"/>
              <w:rPr>
                <w:rFonts w:asciiTheme="minorHAnsi" w:hAnsiTheme="minorHAnsi" w:cstheme="minorHAnsi"/>
                <w:color w:val="000000"/>
                <w:sz w:val="22"/>
                <w:szCs w:val="22"/>
              </w:rPr>
            </w:pPr>
            <w:r w:rsidRPr="00D56EEB">
              <w:rPr>
                <w:rFonts w:asciiTheme="minorHAnsi" w:hAnsiTheme="minorHAnsi" w:cstheme="minorHAnsi"/>
                <w:color w:val="000000"/>
                <w:sz w:val="22"/>
                <w:szCs w:val="22"/>
              </w:rPr>
              <w:t>2</w:t>
            </w:r>
          </w:p>
        </w:tc>
        <w:tc>
          <w:tcPr>
            <w:tcW w:w="708" w:type="dxa"/>
            <w:shd w:val="clear" w:color="auto" w:fill="auto"/>
            <w:vAlign w:val="center"/>
          </w:tcPr>
          <w:p w14:paraId="41697518" w14:textId="77777777" w:rsidR="009E009D" w:rsidRPr="00D56EEB" w:rsidRDefault="009E009D" w:rsidP="009E009D">
            <w:pPr>
              <w:spacing w:after="120" w:line="276" w:lineRule="auto"/>
              <w:jc w:val="center"/>
              <w:rPr>
                <w:rFonts w:asciiTheme="minorHAnsi" w:hAnsiTheme="minorHAnsi" w:cstheme="minorHAnsi"/>
                <w:color w:val="000000"/>
                <w:sz w:val="22"/>
                <w:szCs w:val="22"/>
              </w:rPr>
            </w:pPr>
            <w:r w:rsidRPr="00D56EEB">
              <w:rPr>
                <w:rFonts w:asciiTheme="minorHAnsi" w:hAnsiTheme="minorHAnsi" w:cstheme="minorHAnsi"/>
                <w:color w:val="000000"/>
                <w:sz w:val="22"/>
                <w:szCs w:val="22"/>
              </w:rPr>
              <w:t>szt.</w:t>
            </w:r>
          </w:p>
        </w:tc>
        <w:tc>
          <w:tcPr>
            <w:tcW w:w="993" w:type="dxa"/>
            <w:vAlign w:val="center"/>
          </w:tcPr>
          <w:p w14:paraId="05BDFE47" w14:textId="77777777" w:rsidR="009E009D" w:rsidRPr="00D56EEB" w:rsidRDefault="009E009D" w:rsidP="009E009D">
            <w:pPr>
              <w:spacing w:after="120" w:line="276" w:lineRule="auto"/>
              <w:jc w:val="center"/>
              <w:rPr>
                <w:rFonts w:asciiTheme="minorHAnsi" w:hAnsiTheme="minorHAnsi" w:cstheme="minorHAnsi"/>
                <w:sz w:val="22"/>
                <w:szCs w:val="22"/>
              </w:rPr>
            </w:pPr>
            <w:r w:rsidRPr="00D56EEB">
              <w:rPr>
                <w:rFonts w:asciiTheme="minorHAnsi" w:hAnsiTheme="minorHAnsi" w:cstheme="minorHAnsi"/>
                <w:sz w:val="22"/>
                <w:szCs w:val="22"/>
              </w:rPr>
              <w:t>2.5</w:t>
            </w:r>
          </w:p>
        </w:tc>
        <w:tc>
          <w:tcPr>
            <w:tcW w:w="2268" w:type="dxa"/>
          </w:tcPr>
          <w:p w14:paraId="64D09420" w14:textId="77777777" w:rsidR="009E009D" w:rsidRPr="00D56EEB" w:rsidRDefault="00D56EEB" w:rsidP="009E009D">
            <w:pPr>
              <w:spacing w:after="120" w:line="276" w:lineRule="auto"/>
              <w:jc w:val="center"/>
              <w:rPr>
                <w:rFonts w:asciiTheme="minorHAnsi" w:hAnsiTheme="minorHAnsi" w:cstheme="minorHAnsi"/>
                <w:sz w:val="22"/>
                <w:szCs w:val="22"/>
              </w:rPr>
            </w:pPr>
            <w:r>
              <w:rPr>
                <w:rFonts w:asciiTheme="minorHAnsi" w:hAnsiTheme="minorHAnsi" w:cstheme="minorHAnsi"/>
                <w:sz w:val="22"/>
                <w:szCs w:val="22"/>
              </w:rPr>
              <w:t>12 m-cy</w:t>
            </w:r>
          </w:p>
        </w:tc>
      </w:tr>
      <w:tr w:rsidR="009E009D" w:rsidRPr="00D56EEB" w14:paraId="699CF672" w14:textId="77777777" w:rsidTr="009E406F">
        <w:trPr>
          <w:trHeight w:val="288"/>
        </w:trPr>
        <w:tc>
          <w:tcPr>
            <w:tcW w:w="4390" w:type="dxa"/>
            <w:shd w:val="clear" w:color="auto" w:fill="auto"/>
            <w:vAlign w:val="center"/>
          </w:tcPr>
          <w:p w14:paraId="23A88264" w14:textId="77777777" w:rsidR="009E009D" w:rsidRPr="00D56EEB" w:rsidRDefault="009E009D" w:rsidP="009E009D">
            <w:pPr>
              <w:spacing w:after="120" w:line="276" w:lineRule="auto"/>
              <w:rPr>
                <w:rFonts w:asciiTheme="minorHAnsi" w:hAnsiTheme="minorHAnsi" w:cstheme="minorHAnsi"/>
                <w:color w:val="000000"/>
                <w:sz w:val="22"/>
                <w:szCs w:val="22"/>
              </w:rPr>
            </w:pPr>
            <w:r w:rsidRPr="00D56EEB">
              <w:rPr>
                <w:rFonts w:asciiTheme="minorHAnsi" w:hAnsiTheme="minorHAnsi" w:cstheme="minorHAnsi"/>
                <w:color w:val="000000"/>
                <w:sz w:val="22"/>
                <w:szCs w:val="22"/>
              </w:rPr>
              <w:t>Szkolenia UTM</w:t>
            </w:r>
          </w:p>
        </w:tc>
        <w:tc>
          <w:tcPr>
            <w:tcW w:w="1134" w:type="dxa"/>
            <w:shd w:val="clear" w:color="auto" w:fill="auto"/>
            <w:vAlign w:val="center"/>
          </w:tcPr>
          <w:p w14:paraId="129EFD37" w14:textId="77777777" w:rsidR="009E009D" w:rsidRPr="00D56EEB" w:rsidRDefault="009E009D" w:rsidP="009E009D">
            <w:pPr>
              <w:spacing w:after="120" w:line="276" w:lineRule="auto"/>
              <w:jc w:val="center"/>
              <w:rPr>
                <w:rFonts w:asciiTheme="minorHAnsi" w:hAnsiTheme="minorHAnsi" w:cstheme="minorHAnsi"/>
                <w:color w:val="000000"/>
                <w:sz w:val="22"/>
                <w:szCs w:val="22"/>
              </w:rPr>
            </w:pPr>
            <w:r w:rsidRPr="00D56EEB">
              <w:rPr>
                <w:rFonts w:asciiTheme="minorHAnsi" w:hAnsiTheme="minorHAnsi" w:cstheme="minorHAnsi"/>
                <w:color w:val="000000"/>
                <w:sz w:val="22"/>
                <w:szCs w:val="22"/>
              </w:rPr>
              <w:t>1</w:t>
            </w:r>
          </w:p>
        </w:tc>
        <w:tc>
          <w:tcPr>
            <w:tcW w:w="708" w:type="dxa"/>
            <w:shd w:val="clear" w:color="auto" w:fill="auto"/>
            <w:vAlign w:val="center"/>
          </w:tcPr>
          <w:p w14:paraId="7864D402" w14:textId="77777777" w:rsidR="009E009D" w:rsidRPr="00D56EEB" w:rsidRDefault="009E009D" w:rsidP="009E009D">
            <w:pPr>
              <w:spacing w:after="120" w:line="276" w:lineRule="auto"/>
              <w:jc w:val="center"/>
              <w:rPr>
                <w:rFonts w:asciiTheme="minorHAnsi" w:hAnsiTheme="minorHAnsi" w:cstheme="minorHAnsi"/>
                <w:color w:val="000000"/>
                <w:sz w:val="22"/>
                <w:szCs w:val="22"/>
              </w:rPr>
            </w:pPr>
            <w:r w:rsidRPr="00D56EEB">
              <w:rPr>
                <w:rFonts w:asciiTheme="minorHAnsi" w:hAnsiTheme="minorHAnsi" w:cstheme="minorHAnsi"/>
                <w:color w:val="000000"/>
                <w:sz w:val="22"/>
                <w:szCs w:val="22"/>
              </w:rPr>
              <w:t>kpl.</w:t>
            </w:r>
          </w:p>
        </w:tc>
        <w:tc>
          <w:tcPr>
            <w:tcW w:w="993" w:type="dxa"/>
            <w:vAlign w:val="center"/>
          </w:tcPr>
          <w:p w14:paraId="4F26574C" w14:textId="77777777" w:rsidR="009E009D" w:rsidRPr="00D56EEB" w:rsidRDefault="009E009D" w:rsidP="009E009D">
            <w:pPr>
              <w:spacing w:after="120" w:line="276" w:lineRule="auto"/>
              <w:jc w:val="center"/>
              <w:rPr>
                <w:rFonts w:asciiTheme="minorHAnsi" w:hAnsiTheme="minorHAnsi" w:cstheme="minorHAnsi"/>
                <w:sz w:val="22"/>
                <w:szCs w:val="22"/>
              </w:rPr>
            </w:pPr>
            <w:r w:rsidRPr="00D56EEB">
              <w:rPr>
                <w:rFonts w:asciiTheme="minorHAnsi" w:hAnsiTheme="minorHAnsi" w:cstheme="minorHAnsi"/>
                <w:sz w:val="22"/>
                <w:szCs w:val="22"/>
              </w:rPr>
              <w:t>2.6</w:t>
            </w:r>
          </w:p>
        </w:tc>
        <w:tc>
          <w:tcPr>
            <w:tcW w:w="2268" w:type="dxa"/>
          </w:tcPr>
          <w:p w14:paraId="0CEFE125" w14:textId="77777777" w:rsidR="009E009D" w:rsidRPr="00D56EEB" w:rsidRDefault="00D56EEB" w:rsidP="009E009D">
            <w:pPr>
              <w:spacing w:after="120" w:line="276" w:lineRule="auto"/>
              <w:jc w:val="center"/>
              <w:rPr>
                <w:rFonts w:asciiTheme="minorHAnsi" w:hAnsiTheme="minorHAnsi" w:cstheme="minorHAnsi"/>
                <w:sz w:val="22"/>
                <w:szCs w:val="22"/>
              </w:rPr>
            </w:pPr>
            <w:r>
              <w:rPr>
                <w:rFonts w:asciiTheme="minorHAnsi" w:hAnsiTheme="minorHAnsi" w:cstheme="minorHAnsi"/>
                <w:sz w:val="22"/>
                <w:szCs w:val="22"/>
              </w:rPr>
              <w:t>n/d</w:t>
            </w:r>
          </w:p>
        </w:tc>
      </w:tr>
      <w:tr w:rsidR="009E009D" w:rsidRPr="00D56EEB" w14:paraId="1502C6EC" w14:textId="77777777" w:rsidTr="009E009D">
        <w:trPr>
          <w:trHeight w:val="352"/>
        </w:trPr>
        <w:tc>
          <w:tcPr>
            <w:tcW w:w="4390" w:type="dxa"/>
            <w:shd w:val="clear" w:color="auto" w:fill="auto"/>
            <w:vAlign w:val="center"/>
          </w:tcPr>
          <w:p w14:paraId="45A7617C" w14:textId="77777777" w:rsidR="009E009D" w:rsidRPr="00D56EEB" w:rsidRDefault="009E009D" w:rsidP="009E009D">
            <w:pPr>
              <w:spacing w:after="120" w:line="276" w:lineRule="auto"/>
              <w:jc w:val="both"/>
              <w:rPr>
                <w:rFonts w:asciiTheme="minorHAnsi" w:hAnsiTheme="minorHAnsi" w:cstheme="minorHAnsi"/>
                <w:color w:val="000000"/>
                <w:sz w:val="22"/>
                <w:szCs w:val="22"/>
              </w:rPr>
            </w:pPr>
            <w:r w:rsidRPr="00D56EEB">
              <w:rPr>
                <w:rFonts w:asciiTheme="minorHAnsi" w:hAnsiTheme="minorHAnsi" w:cstheme="minorHAnsi"/>
                <w:color w:val="000000"/>
                <w:sz w:val="22"/>
                <w:szCs w:val="22"/>
              </w:rPr>
              <w:t>Wdrożenie i konfiguracja sprzętu oraz sieci wraz z uruchomieniem domeny AD</w:t>
            </w:r>
          </w:p>
        </w:tc>
        <w:tc>
          <w:tcPr>
            <w:tcW w:w="1134" w:type="dxa"/>
            <w:shd w:val="clear" w:color="auto" w:fill="auto"/>
            <w:vAlign w:val="center"/>
          </w:tcPr>
          <w:p w14:paraId="4153A55E" w14:textId="77777777" w:rsidR="009E009D" w:rsidRPr="00D56EEB" w:rsidRDefault="009E009D" w:rsidP="009E009D">
            <w:pPr>
              <w:spacing w:after="120" w:line="276" w:lineRule="auto"/>
              <w:jc w:val="center"/>
              <w:rPr>
                <w:rFonts w:asciiTheme="minorHAnsi" w:hAnsiTheme="minorHAnsi" w:cstheme="minorHAnsi"/>
                <w:color w:val="000000"/>
                <w:sz w:val="22"/>
                <w:szCs w:val="22"/>
              </w:rPr>
            </w:pPr>
            <w:r w:rsidRPr="00D56EEB">
              <w:rPr>
                <w:rFonts w:asciiTheme="minorHAnsi" w:hAnsiTheme="minorHAnsi" w:cstheme="minorHAnsi"/>
                <w:color w:val="000000"/>
                <w:sz w:val="22"/>
                <w:szCs w:val="22"/>
              </w:rPr>
              <w:t>1</w:t>
            </w:r>
          </w:p>
        </w:tc>
        <w:tc>
          <w:tcPr>
            <w:tcW w:w="708" w:type="dxa"/>
            <w:shd w:val="clear" w:color="auto" w:fill="auto"/>
            <w:vAlign w:val="center"/>
          </w:tcPr>
          <w:p w14:paraId="40FBE063" w14:textId="77777777" w:rsidR="009E009D" w:rsidRPr="00D56EEB" w:rsidRDefault="009E009D" w:rsidP="009E009D">
            <w:pPr>
              <w:spacing w:after="120" w:line="276" w:lineRule="auto"/>
              <w:jc w:val="center"/>
              <w:rPr>
                <w:rFonts w:asciiTheme="minorHAnsi" w:hAnsiTheme="minorHAnsi" w:cstheme="minorHAnsi"/>
                <w:color w:val="000000"/>
                <w:sz w:val="22"/>
                <w:szCs w:val="22"/>
              </w:rPr>
            </w:pPr>
            <w:r w:rsidRPr="00D56EEB">
              <w:rPr>
                <w:rFonts w:asciiTheme="minorHAnsi" w:hAnsiTheme="minorHAnsi" w:cstheme="minorHAnsi"/>
                <w:color w:val="000000"/>
                <w:sz w:val="22"/>
                <w:szCs w:val="22"/>
              </w:rPr>
              <w:t>kpl.</w:t>
            </w:r>
          </w:p>
        </w:tc>
        <w:tc>
          <w:tcPr>
            <w:tcW w:w="993" w:type="dxa"/>
            <w:vAlign w:val="center"/>
          </w:tcPr>
          <w:p w14:paraId="19DC1C9F" w14:textId="77777777" w:rsidR="009E009D" w:rsidRPr="00D56EEB" w:rsidRDefault="009E009D" w:rsidP="009E009D">
            <w:pPr>
              <w:spacing w:after="120" w:line="276" w:lineRule="auto"/>
              <w:jc w:val="center"/>
              <w:rPr>
                <w:rFonts w:asciiTheme="minorHAnsi" w:hAnsiTheme="minorHAnsi" w:cstheme="minorHAnsi"/>
                <w:sz w:val="22"/>
                <w:szCs w:val="22"/>
              </w:rPr>
            </w:pPr>
            <w:r w:rsidRPr="00D56EEB">
              <w:rPr>
                <w:rFonts w:asciiTheme="minorHAnsi" w:hAnsiTheme="minorHAnsi" w:cstheme="minorHAnsi"/>
                <w:sz w:val="22"/>
                <w:szCs w:val="22"/>
              </w:rPr>
              <w:t>2.7</w:t>
            </w:r>
          </w:p>
        </w:tc>
        <w:tc>
          <w:tcPr>
            <w:tcW w:w="2268" w:type="dxa"/>
            <w:vAlign w:val="center"/>
          </w:tcPr>
          <w:p w14:paraId="2C42AD65" w14:textId="77777777" w:rsidR="009E009D" w:rsidRPr="00D56EEB" w:rsidRDefault="00D56EEB" w:rsidP="009E009D">
            <w:pPr>
              <w:spacing w:after="120" w:line="276" w:lineRule="auto"/>
              <w:jc w:val="center"/>
              <w:rPr>
                <w:rFonts w:asciiTheme="minorHAnsi" w:hAnsiTheme="minorHAnsi" w:cstheme="minorHAnsi"/>
                <w:sz w:val="22"/>
                <w:szCs w:val="22"/>
              </w:rPr>
            </w:pPr>
            <w:r>
              <w:rPr>
                <w:rFonts w:asciiTheme="minorHAnsi" w:hAnsiTheme="minorHAnsi" w:cstheme="minorHAnsi"/>
                <w:sz w:val="22"/>
                <w:szCs w:val="22"/>
              </w:rPr>
              <w:t>n/d</w:t>
            </w:r>
          </w:p>
        </w:tc>
      </w:tr>
      <w:bookmarkEnd w:id="13"/>
    </w:tbl>
    <w:p w14:paraId="26960D4C" w14:textId="77777777" w:rsidR="00166CC0" w:rsidRPr="00CA7A8C" w:rsidRDefault="00166CC0" w:rsidP="002C2A1E">
      <w:pPr>
        <w:spacing w:after="120" w:line="276" w:lineRule="auto"/>
        <w:rPr>
          <w:highlight w:val="yellow"/>
        </w:rPr>
      </w:pPr>
    </w:p>
    <w:p w14:paraId="6588F3F9" w14:textId="77777777" w:rsidR="00166CC0" w:rsidRPr="00CA7A8C" w:rsidRDefault="00166CC0" w:rsidP="002C2A1E">
      <w:pPr>
        <w:spacing w:after="120" w:line="276" w:lineRule="auto"/>
        <w:rPr>
          <w:highlight w:val="yellow"/>
        </w:rPr>
      </w:pPr>
    </w:p>
    <w:p w14:paraId="52048FB7" w14:textId="77777777" w:rsidR="00166CC0" w:rsidRPr="00CA7A8C" w:rsidRDefault="00166CC0" w:rsidP="002C2A1E">
      <w:pPr>
        <w:spacing w:after="120" w:line="276" w:lineRule="auto"/>
        <w:rPr>
          <w:b/>
          <w:bCs/>
          <w:color w:val="2E74B5"/>
          <w:sz w:val="32"/>
          <w:szCs w:val="32"/>
        </w:rPr>
      </w:pPr>
      <w:r w:rsidRPr="00CA7A8C">
        <w:rPr>
          <w:highlight w:val="yellow"/>
        </w:rPr>
        <w:br w:type="page"/>
      </w:r>
    </w:p>
    <w:p w14:paraId="140A4DC7" w14:textId="77777777" w:rsidR="00166CC0" w:rsidRPr="00CA7A8C" w:rsidRDefault="00166CC0" w:rsidP="002C2A1E">
      <w:pPr>
        <w:pStyle w:val="Nagwek1"/>
        <w:spacing w:after="120" w:line="276" w:lineRule="auto"/>
        <w:rPr>
          <w:rFonts w:ascii="Times New Roman" w:hAnsi="Times New Roman"/>
        </w:rPr>
      </w:pPr>
      <w:bookmarkStart w:id="14" w:name="_Toc126323495"/>
      <w:r w:rsidRPr="00CA7A8C">
        <w:rPr>
          <w:rFonts w:ascii="Times New Roman" w:hAnsi="Times New Roman"/>
        </w:rPr>
        <w:lastRenderedPageBreak/>
        <w:t>Szczegółowy opis zamówienia</w:t>
      </w:r>
      <w:bookmarkEnd w:id="14"/>
    </w:p>
    <w:p w14:paraId="6A568D27" w14:textId="77777777" w:rsidR="00A61CED" w:rsidRPr="00464439" w:rsidRDefault="00A61CED" w:rsidP="00646AD1">
      <w:pPr>
        <w:spacing w:after="120" w:line="276" w:lineRule="auto"/>
        <w:jc w:val="both"/>
        <w:rPr>
          <w:rFonts w:asciiTheme="minorHAnsi" w:hAnsiTheme="minorHAnsi" w:cstheme="minorHAnsi"/>
          <w:sz w:val="22"/>
        </w:rPr>
      </w:pPr>
      <w:r w:rsidRPr="00464439">
        <w:rPr>
          <w:rFonts w:asciiTheme="minorHAnsi" w:hAnsiTheme="minorHAnsi" w:cstheme="minorHAnsi"/>
          <w:sz w:val="22"/>
        </w:rPr>
        <w:t>W ramach zamówienia należy dostarczyć opisany poniżej sprzęt i oprogramowanie oraz wykonać następujące prace:</w:t>
      </w:r>
    </w:p>
    <w:p w14:paraId="15720469" w14:textId="77777777" w:rsidR="00A61CED" w:rsidRPr="00464439" w:rsidRDefault="00A61CED">
      <w:pPr>
        <w:pStyle w:val="Akapitzlist"/>
        <w:numPr>
          <w:ilvl w:val="0"/>
          <w:numId w:val="5"/>
        </w:numPr>
        <w:spacing w:after="120" w:line="276" w:lineRule="auto"/>
        <w:contextualSpacing w:val="0"/>
        <w:rPr>
          <w:rFonts w:asciiTheme="minorHAnsi" w:hAnsiTheme="minorHAnsi" w:cstheme="minorHAnsi"/>
          <w:sz w:val="22"/>
        </w:rPr>
      </w:pPr>
      <w:r w:rsidRPr="00464439">
        <w:rPr>
          <w:rFonts w:asciiTheme="minorHAnsi" w:hAnsiTheme="minorHAnsi" w:cstheme="minorHAnsi"/>
          <w:sz w:val="22"/>
        </w:rPr>
        <w:t>Analiza przedwdrożeniowa;</w:t>
      </w:r>
    </w:p>
    <w:p w14:paraId="521FF18E" w14:textId="77777777" w:rsidR="00A61CED" w:rsidRPr="00464439" w:rsidRDefault="00A61CED">
      <w:pPr>
        <w:pStyle w:val="Akapitzlist"/>
        <w:numPr>
          <w:ilvl w:val="0"/>
          <w:numId w:val="5"/>
        </w:numPr>
        <w:spacing w:after="120" w:line="276" w:lineRule="auto"/>
        <w:contextualSpacing w:val="0"/>
        <w:rPr>
          <w:rFonts w:asciiTheme="minorHAnsi" w:hAnsiTheme="minorHAnsi" w:cstheme="minorHAnsi"/>
          <w:sz w:val="22"/>
        </w:rPr>
      </w:pPr>
      <w:r w:rsidRPr="00464439">
        <w:rPr>
          <w:rFonts w:asciiTheme="minorHAnsi" w:hAnsiTheme="minorHAnsi" w:cstheme="minorHAnsi"/>
          <w:sz w:val="22"/>
        </w:rPr>
        <w:t>Fizyczna instalacja sprzętu serwerowego (serwer, macierz);</w:t>
      </w:r>
    </w:p>
    <w:p w14:paraId="2E82C461" w14:textId="77777777" w:rsidR="00A61CED" w:rsidRPr="00464439" w:rsidRDefault="00A61CED">
      <w:pPr>
        <w:pStyle w:val="Akapitzlist"/>
        <w:numPr>
          <w:ilvl w:val="0"/>
          <w:numId w:val="5"/>
        </w:numPr>
        <w:spacing w:after="120" w:line="276" w:lineRule="auto"/>
        <w:contextualSpacing w:val="0"/>
        <w:rPr>
          <w:rFonts w:asciiTheme="minorHAnsi" w:hAnsiTheme="minorHAnsi" w:cstheme="minorHAnsi"/>
          <w:sz w:val="22"/>
        </w:rPr>
      </w:pPr>
      <w:r w:rsidRPr="00464439">
        <w:rPr>
          <w:rFonts w:asciiTheme="minorHAnsi" w:hAnsiTheme="minorHAnsi" w:cstheme="minorHAnsi"/>
          <w:sz w:val="22"/>
        </w:rPr>
        <w:t>Konfiguracja sieci dla serwera, macierzy i stacji roboczych;</w:t>
      </w:r>
    </w:p>
    <w:p w14:paraId="69B49760" w14:textId="77777777" w:rsidR="00A61CED" w:rsidRPr="00464439" w:rsidRDefault="00A61CED">
      <w:pPr>
        <w:pStyle w:val="Akapitzlist"/>
        <w:numPr>
          <w:ilvl w:val="0"/>
          <w:numId w:val="5"/>
        </w:numPr>
        <w:spacing w:after="120" w:line="276" w:lineRule="auto"/>
        <w:contextualSpacing w:val="0"/>
        <w:rPr>
          <w:rFonts w:asciiTheme="minorHAnsi" w:hAnsiTheme="minorHAnsi" w:cstheme="minorHAnsi"/>
          <w:sz w:val="22"/>
        </w:rPr>
      </w:pPr>
      <w:r w:rsidRPr="00464439">
        <w:rPr>
          <w:rFonts w:asciiTheme="minorHAnsi" w:hAnsiTheme="minorHAnsi" w:cstheme="minorHAnsi"/>
          <w:sz w:val="22"/>
        </w:rPr>
        <w:t>Konfiguracja serwera i macierzy (aktualizacja firmware, ustawienia sieciowe, konfiguracja);</w:t>
      </w:r>
    </w:p>
    <w:p w14:paraId="50202B6B" w14:textId="77777777" w:rsidR="00A61CED" w:rsidRPr="00464439" w:rsidRDefault="00A61CED">
      <w:pPr>
        <w:pStyle w:val="Akapitzlist"/>
        <w:numPr>
          <w:ilvl w:val="0"/>
          <w:numId w:val="5"/>
        </w:numPr>
        <w:spacing w:after="120" w:line="276" w:lineRule="auto"/>
        <w:contextualSpacing w:val="0"/>
        <w:rPr>
          <w:rFonts w:asciiTheme="minorHAnsi" w:hAnsiTheme="minorHAnsi" w:cstheme="minorHAnsi"/>
          <w:sz w:val="22"/>
        </w:rPr>
      </w:pPr>
      <w:r w:rsidRPr="00464439">
        <w:rPr>
          <w:rFonts w:asciiTheme="minorHAnsi" w:hAnsiTheme="minorHAnsi" w:cstheme="minorHAnsi"/>
          <w:sz w:val="22"/>
        </w:rPr>
        <w:t>Instalacja oprogramowania serwera;</w:t>
      </w:r>
    </w:p>
    <w:p w14:paraId="7D2E9723" w14:textId="77777777" w:rsidR="00A61CED" w:rsidRPr="00464439" w:rsidRDefault="00A61CED">
      <w:pPr>
        <w:pStyle w:val="Akapitzlist"/>
        <w:numPr>
          <w:ilvl w:val="0"/>
          <w:numId w:val="5"/>
        </w:numPr>
        <w:spacing w:after="120" w:line="276" w:lineRule="auto"/>
        <w:contextualSpacing w:val="0"/>
        <w:rPr>
          <w:rFonts w:asciiTheme="minorHAnsi" w:hAnsiTheme="minorHAnsi" w:cstheme="minorHAnsi"/>
          <w:sz w:val="22"/>
        </w:rPr>
      </w:pPr>
      <w:r w:rsidRPr="00464439">
        <w:rPr>
          <w:rFonts w:asciiTheme="minorHAnsi" w:hAnsiTheme="minorHAnsi" w:cstheme="minorHAnsi"/>
          <w:sz w:val="22"/>
        </w:rPr>
        <w:t>Podłączenie komputerów do domeny;</w:t>
      </w:r>
    </w:p>
    <w:p w14:paraId="7F690FCC" w14:textId="77777777" w:rsidR="00A61CED" w:rsidRPr="00464439" w:rsidRDefault="00A61CED">
      <w:pPr>
        <w:pStyle w:val="Akapitzlist"/>
        <w:numPr>
          <w:ilvl w:val="0"/>
          <w:numId w:val="5"/>
        </w:numPr>
        <w:spacing w:after="120" w:line="276" w:lineRule="auto"/>
        <w:contextualSpacing w:val="0"/>
        <w:rPr>
          <w:rFonts w:asciiTheme="minorHAnsi" w:hAnsiTheme="minorHAnsi" w:cstheme="minorHAnsi"/>
          <w:sz w:val="22"/>
        </w:rPr>
      </w:pPr>
      <w:r w:rsidRPr="00464439">
        <w:rPr>
          <w:rFonts w:asciiTheme="minorHAnsi" w:hAnsiTheme="minorHAnsi" w:cstheme="minorHAnsi"/>
          <w:sz w:val="22"/>
        </w:rPr>
        <w:t>Instalacja i konfiguracja systemu Exchange;</w:t>
      </w:r>
    </w:p>
    <w:p w14:paraId="7C900F80" w14:textId="77777777" w:rsidR="00A61CED" w:rsidRPr="00464439" w:rsidRDefault="00A61CED">
      <w:pPr>
        <w:pStyle w:val="Akapitzlist"/>
        <w:numPr>
          <w:ilvl w:val="0"/>
          <w:numId w:val="5"/>
        </w:numPr>
        <w:spacing w:after="120" w:line="276" w:lineRule="auto"/>
        <w:contextualSpacing w:val="0"/>
        <w:rPr>
          <w:rFonts w:asciiTheme="minorHAnsi" w:hAnsiTheme="minorHAnsi" w:cstheme="minorHAnsi"/>
          <w:sz w:val="22"/>
        </w:rPr>
      </w:pPr>
      <w:r w:rsidRPr="00464439">
        <w:rPr>
          <w:rFonts w:asciiTheme="minorHAnsi" w:hAnsiTheme="minorHAnsi" w:cstheme="minorHAnsi"/>
          <w:sz w:val="22"/>
        </w:rPr>
        <w:t>Konfiguracja polityk na firewall dla całego środowiska;</w:t>
      </w:r>
    </w:p>
    <w:p w14:paraId="3DAF8E39" w14:textId="77777777" w:rsidR="00EB6800" w:rsidRPr="00464439" w:rsidRDefault="00EB6800">
      <w:pPr>
        <w:pStyle w:val="Akapitzlist"/>
        <w:numPr>
          <w:ilvl w:val="0"/>
          <w:numId w:val="5"/>
        </w:numPr>
        <w:spacing w:after="120" w:line="276" w:lineRule="auto"/>
        <w:contextualSpacing w:val="0"/>
        <w:rPr>
          <w:rFonts w:asciiTheme="minorHAnsi" w:hAnsiTheme="minorHAnsi" w:cstheme="minorHAnsi"/>
          <w:sz w:val="22"/>
        </w:rPr>
      </w:pPr>
      <w:r w:rsidRPr="00464439">
        <w:rPr>
          <w:rFonts w:asciiTheme="minorHAnsi" w:hAnsiTheme="minorHAnsi" w:cstheme="minorHAnsi"/>
          <w:sz w:val="22"/>
        </w:rPr>
        <w:t>Instalacja i uruchomienie radiolinii;</w:t>
      </w:r>
    </w:p>
    <w:p w14:paraId="12EFE9C4" w14:textId="77777777" w:rsidR="00A61CED" w:rsidRPr="00464439" w:rsidRDefault="00A61CED">
      <w:pPr>
        <w:pStyle w:val="Akapitzlist"/>
        <w:numPr>
          <w:ilvl w:val="0"/>
          <w:numId w:val="5"/>
        </w:numPr>
        <w:spacing w:after="120" w:line="276" w:lineRule="auto"/>
        <w:contextualSpacing w:val="0"/>
        <w:rPr>
          <w:rFonts w:asciiTheme="minorHAnsi" w:hAnsiTheme="minorHAnsi" w:cstheme="minorHAnsi"/>
          <w:sz w:val="22"/>
        </w:rPr>
      </w:pPr>
      <w:r w:rsidRPr="00464439">
        <w:rPr>
          <w:rFonts w:asciiTheme="minorHAnsi" w:hAnsiTheme="minorHAnsi" w:cstheme="minorHAnsi"/>
          <w:sz w:val="22"/>
        </w:rPr>
        <w:t>Warsztat dla administratorów.</w:t>
      </w:r>
    </w:p>
    <w:p w14:paraId="18E7BB81" w14:textId="77777777" w:rsidR="00A61CED" w:rsidRPr="00464439" w:rsidRDefault="00A61CED" w:rsidP="002C2A1E">
      <w:pPr>
        <w:spacing w:after="120" w:line="276" w:lineRule="auto"/>
        <w:rPr>
          <w:rFonts w:asciiTheme="minorHAnsi" w:hAnsiTheme="minorHAnsi" w:cstheme="minorHAnsi"/>
          <w:sz w:val="22"/>
          <w:szCs w:val="22"/>
        </w:rPr>
      </w:pPr>
      <w:r w:rsidRPr="00464439">
        <w:rPr>
          <w:rFonts w:asciiTheme="minorHAnsi" w:hAnsiTheme="minorHAnsi" w:cstheme="minorHAnsi"/>
          <w:sz w:val="22"/>
          <w:szCs w:val="22"/>
        </w:rPr>
        <w:t>Ponadto:</w:t>
      </w:r>
    </w:p>
    <w:p w14:paraId="0D10F94A" w14:textId="77777777" w:rsidR="00A61CED" w:rsidRPr="00464439" w:rsidRDefault="00A61CED">
      <w:pPr>
        <w:pStyle w:val="Akapitzlist"/>
        <w:numPr>
          <w:ilvl w:val="0"/>
          <w:numId w:val="4"/>
        </w:numPr>
        <w:spacing w:after="120" w:line="276" w:lineRule="auto"/>
        <w:contextualSpacing w:val="0"/>
        <w:jc w:val="both"/>
        <w:rPr>
          <w:rFonts w:asciiTheme="minorHAnsi" w:hAnsiTheme="minorHAnsi" w:cstheme="minorHAnsi"/>
          <w:sz w:val="22"/>
        </w:rPr>
      </w:pPr>
      <w:r w:rsidRPr="00464439">
        <w:rPr>
          <w:rFonts w:asciiTheme="minorHAnsi" w:hAnsiTheme="minorHAnsi" w:cstheme="minorHAnsi"/>
          <w:sz w:val="22"/>
        </w:rPr>
        <w:t>Dostarczony sprzęt musi być fabrycznie nowy, wcześniej nie używany, być wolny od wad fizycznych i prawnych.</w:t>
      </w:r>
    </w:p>
    <w:p w14:paraId="5F3852EA" w14:textId="77777777" w:rsidR="00A61CED" w:rsidRPr="00464439" w:rsidRDefault="00A61CED">
      <w:pPr>
        <w:pStyle w:val="Akapitzlist"/>
        <w:numPr>
          <w:ilvl w:val="0"/>
          <w:numId w:val="4"/>
        </w:numPr>
        <w:spacing w:after="120" w:line="276" w:lineRule="auto"/>
        <w:contextualSpacing w:val="0"/>
        <w:jc w:val="both"/>
        <w:rPr>
          <w:rFonts w:asciiTheme="minorHAnsi" w:hAnsiTheme="minorHAnsi" w:cstheme="minorHAnsi"/>
          <w:sz w:val="22"/>
        </w:rPr>
      </w:pPr>
      <w:r w:rsidRPr="00464439">
        <w:rPr>
          <w:rFonts w:asciiTheme="minorHAnsi" w:hAnsiTheme="minorHAnsi" w:cstheme="minorHAnsi"/>
          <w:sz w:val="22"/>
        </w:rPr>
        <w:t>Wykonawca zobowiązany jest do instalacji sprzętu informatycznego w lokalizacjach określonych przez Zamawiającego.</w:t>
      </w:r>
    </w:p>
    <w:p w14:paraId="0ED1BC58" w14:textId="77777777" w:rsidR="00A61CED" w:rsidRPr="00464439" w:rsidRDefault="00A61CED">
      <w:pPr>
        <w:pStyle w:val="Akapitzlist"/>
        <w:numPr>
          <w:ilvl w:val="0"/>
          <w:numId w:val="4"/>
        </w:numPr>
        <w:spacing w:after="120" w:line="276" w:lineRule="auto"/>
        <w:contextualSpacing w:val="0"/>
        <w:jc w:val="both"/>
        <w:rPr>
          <w:rFonts w:asciiTheme="minorHAnsi" w:hAnsiTheme="minorHAnsi" w:cstheme="minorHAnsi"/>
          <w:sz w:val="22"/>
        </w:rPr>
      </w:pPr>
      <w:r w:rsidRPr="00464439">
        <w:rPr>
          <w:rFonts w:asciiTheme="minorHAnsi" w:hAnsiTheme="minorHAnsi" w:cstheme="minorHAnsi"/>
          <w:sz w:val="22"/>
        </w:rPr>
        <w:t>Wykonawca zobowiązany jest do skonfigurowania zamawianego sprzętu w uzgodnieniu z Zamawiającym.</w:t>
      </w:r>
    </w:p>
    <w:p w14:paraId="1F332D93" w14:textId="77777777" w:rsidR="00A61CED" w:rsidRPr="00464439" w:rsidRDefault="00A61CED">
      <w:pPr>
        <w:pStyle w:val="Akapitzlist"/>
        <w:numPr>
          <w:ilvl w:val="0"/>
          <w:numId w:val="4"/>
        </w:numPr>
        <w:spacing w:after="120" w:line="276" w:lineRule="auto"/>
        <w:contextualSpacing w:val="0"/>
        <w:rPr>
          <w:rFonts w:asciiTheme="minorHAnsi" w:hAnsiTheme="minorHAnsi" w:cstheme="minorHAnsi"/>
          <w:sz w:val="22"/>
        </w:rPr>
      </w:pPr>
      <w:r w:rsidRPr="00464439">
        <w:rPr>
          <w:rFonts w:asciiTheme="minorHAnsi" w:hAnsiTheme="minorHAnsi" w:cstheme="minorHAnsi"/>
          <w:sz w:val="22"/>
        </w:rPr>
        <w:t xml:space="preserve">Prace instalacyjne należy realizować w dni robocze w godzinach od </w:t>
      </w:r>
      <w:r w:rsidR="008F72C0" w:rsidRPr="00464439">
        <w:rPr>
          <w:rFonts w:asciiTheme="minorHAnsi" w:hAnsiTheme="minorHAnsi" w:cstheme="minorHAnsi"/>
          <w:sz w:val="22"/>
        </w:rPr>
        <w:t>7</w:t>
      </w:r>
      <w:r w:rsidRPr="00464439">
        <w:rPr>
          <w:rFonts w:asciiTheme="minorHAnsi" w:hAnsiTheme="minorHAnsi" w:cstheme="minorHAnsi"/>
          <w:sz w:val="22"/>
        </w:rPr>
        <w:t>.00-1</w:t>
      </w:r>
      <w:r w:rsidR="008F72C0" w:rsidRPr="00464439">
        <w:rPr>
          <w:rFonts w:asciiTheme="minorHAnsi" w:hAnsiTheme="minorHAnsi" w:cstheme="minorHAnsi"/>
          <w:sz w:val="22"/>
        </w:rPr>
        <w:t>5</w:t>
      </w:r>
      <w:r w:rsidRPr="00464439">
        <w:rPr>
          <w:rFonts w:asciiTheme="minorHAnsi" w:hAnsiTheme="minorHAnsi" w:cstheme="minorHAnsi"/>
          <w:sz w:val="22"/>
        </w:rPr>
        <w:t>.00.</w:t>
      </w:r>
    </w:p>
    <w:p w14:paraId="09681D53" w14:textId="77777777" w:rsidR="00A61CED" w:rsidRPr="00464439" w:rsidRDefault="00A61CED">
      <w:pPr>
        <w:pStyle w:val="Akapitzlist"/>
        <w:numPr>
          <w:ilvl w:val="0"/>
          <w:numId w:val="4"/>
        </w:numPr>
        <w:spacing w:after="120" w:line="276" w:lineRule="auto"/>
        <w:contextualSpacing w:val="0"/>
        <w:jc w:val="both"/>
        <w:rPr>
          <w:rFonts w:asciiTheme="minorHAnsi" w:hAnsiTheme="minorHAnsi" w:cstheme="minorHAnsi"/>
          <w:sz w:val="22"/>
        </w:rPr>
      </w:pPr>
      <w:r w:rsidRPr="00464439">
        <w:rPr>
          <w:rFonts w:asciiTheme="minorHAnsi" w:hAnsiTheme="minorHAnsi" w:cstheme="minorHAnsi"/>
          <w:sz w:val="22"/>
        </w:rPr>
        <w:t>Wykonawca jest zobowiązany do złożenia dokumentacji powykonawczej, zawierającej w szczególności wszystkie dane dostępu do urządzeń i systemów, które będą wykorzystywane podczas instalacji i konfiguracji sprzętu i systemów.</w:t>
      </w:r>
    </w:p>
    <w:p w14:paraId="7A39A01D" w14:textId="77777777" w:rsidR="00A61CED" w:rsidRPr="00464439" w:rsidRDefault="00A61CED">
      <w:pPr>
        <w:pStyle w:val="Akapitzlist"/>
        <w:numPr>
          <w:ilvl w:val="0"/>
          <w:numId w:val="4"/>
        </w:numPr>
        <w:spacing w:after="120" w:line="276" w:lineRule="auto"/>
        <w:contextualSpacing w:val="0"/>
        <w:rPr>
          <w:rFonts w:asciiTheme="minorHAnsi" w:hAnsiTheme="minorHAnsi" w:cstheme="minorHAnsi"/>
          <w:sz w:val="22"/>
        </w:rPr>
      </w:pPr>
      <w:r w:rsidRPr="00464439">
        <w:rPr>
          <w:rFonts w:asciiTheme="minorHAnsi" w:hAnsiTheme="minorHAnsi" w:cstheme="minorHAnsi"/>
          <w:sz w:val="22"/>
        </w:rPr>
        <w:t>Wykonawca jest zobowiązany do przeprowadzenia min. 5 godzin instruktażu dla administratora sprzętu i oprogramowania w siedzibie Zamawiającego w zakresie obsługi dostarczanych urządzeń.</w:t>
      </w:r>
    </w:p>
    <w:p w14:paraId="0FC063C3" w14:textId="77777777" w:rsidR="00166CC0" w:rsidRDefault="00294ED1" w:rsidP="002C2A1E">
      <w:pPr>
        <w:pStyle w:val="Nagwek2"/>
        <w:rPr>
          <w:rFonts w:ascii="Times New Roman" w:hAnsi="Times New Roman"/>
        </w:rPr>
      </w:pPr>
      <w:bookmarkStart w:id="15" w:name="_Toc126323496"/>
      <w:r>
        <w:rPr>
          <w:rFonts w:ascii="Times New Roman" w:hAnsi="Times New Roman"/>
        </w:rPr>
        <w:t>Switch typ I</w:t>
      </w:r>
      <w:r w:rsidR="00485F06" w:rsidRPr="00CA7A8C">
        <w:rPr>
          <w:rFonts w:ascii="Times New Roman" w:hAnsi="Times New Roman"/>
        </w:rPr>
        <w:t xml:space="preserve"> - </w:t>
      </w:r>
      <w:r w:rsidR="006C6F02">
        <w:rPr>
          <w:rFonts w:ascii="Times New Roman" w:hAnsi="Times New Roman"/>
        </w:rPr>
        <w:t>1</w:t>
      </w:r>
      <w:r w:rsidR="00485F06" w:rsidRPr="00CA7A8C">
        <w:rPr>
          <w:rFonts w:ascii="Times New Roman" w:hAnsi="Times New Roman"/>
        </w:rPr>
        <w:t xml:space="preserve"> szt.</w:t>
      </w:r>
      <w:bookmarkEnd w:id="15"/>
      <w:r w:rsidR="00D56EEB">
        <w:rPr>
          <w:rFonts w:ascii="Times New Roman" w:hAnsi="Times New Roman"/>
        </w:rPr>
        <w:t xml:space="preserve"> </w:t>
      </w:r>
    </w:p>
    <w:tbl>
      <w:tblPr>
        <w:tblStyle w:val="Tabela-Siatka"/>
        <w:tblW w:w="9918" w:type="dxa"/>
        <w:tblLook w:val="04A0" w:firstRow="1" w:lastRow="0" w:firstColumn="1" w:lastColumn="0" w:noHBand="0" w:noVBand="1"/>
      </w:tblPr>
      <w:tblGrid>
        <w:gridCol w:w="9918"/>
      </w:tblGrid>
      <w:tr w:rsidR="001040F3" w:rsidRPr="007A5F95" w14:paraId="7618F0C0" w14:textId="77777777" w:rsidTr="003C377D">
        <w:tc>
          <w:tcPr>
            <w:tcW w:w="9918" w:type="dxa"/>
          </w:tcPr>
          <w:p w14:paraId="62BFE09E" w14:textId="77777777" w:rsidR="001040F3" w:rsidRPr="007A5F95" w:rsidRDefault="001040F3" w:rsidP="00F16340">
            <w:pPr>
              <w:spacing w:after="120" w:line="276" w:lineRule="auto"/>
              <w:rPr>
                <w:rFonts w:asciiTheme="minorHAnsi" w:hAnsiTheme="minorHAnsi" w:cstheme="minorHAnsi"/>
                <w:b/>
                <w:bCs/>
              </w:rPr>
            </w:pPr>
            <w:r w:rsidRPr="007A5F95">
              <w:rPr>
                <w:rFonts w:asciiTheme="minorHAnsi" w:hAnsiTheme="minorHAnsi" w:cstheme="minorHAnsi"/>
                <w:b/>
                <w:bCs/>
              </w:rPr>
              <w:t>Wymagane parametry minimalne</w:t>
            </w:r>
          </w:p>
        </w:tc>
      </w:tr>
      <w:tr w:rsidR="001040F3" w:rsidRPr="007A5F95" w14:paraId="05AE4C31" w14:textId="77777777" w:rsidTr="003C377D">
        <w:tc>
          <w:tcPr>
            <w:tcW w:w="9918" w:type="dxa"/>
          </w:tcPr>
          <w:p w14:paraId="35D8F069" w14:textId="77777777" w:rsidR="001040F3" w:rsidRPr="007A5F95" w:rsidRDefault="001040F3" w:rsidP="00F16340">
            <w:pPr>
              <w:spacing w:after="120" w:line="276" w:lineRule="auto"/>
              <w:rPr>
                <w:rFonts w:asciiTheme="minorHAnsi" w:hAnsiTheme="minorHAnsi" w:cstheme="minorHAnsi"/>
                <w:bCs/>
              </w:rPr>
            </w:pPr>
            <w:r w:rsidRPr="007A5F95">
              <w:rPr>
                <w:rFonts w:asciiTheme="minorHAnsi" w:hAnsiTheme="minorHAnsi" w:cstheme="minorHAnsi"/>
                <w:b/>
                <w:bCs/>
              </w:rPr>
              <w:t>Porty przełącznika</w:t>
            </w:r>
            <w:r w:rsidRPr="007A5F95">
              <w:rPr>
                <w:rFonts w:asciiTheme="minorHAnsi" w:hAnsiTheme="minorHAnsi" w:cstheme="minorHAnsi"/>
                <w:bCs/>
              </w:rPr>
              <w:t>: minimum 48x10/100/1000Base-T RJ45 oraz minimum 4x1/10GBase-X SFP+</w:t>
            </w:r>
          </w:p>
          <w:p w14:paraId="5E8BACF5" w14:textId="77777777" w:rsidR="001040F3" w:rsidRPr="007A5F95" w:rsidRDefault="001040F3" w:rsidP="00F16340">
            <w:pPr>
              <w:spacing w:after="120" w:line="276" w:lineRule="auto"/>
              <w:rPr>
                <w:rFonts w:asciiTheme="minorHAnsi" w:hAnsiTheme="minorHAnsi" w:cstheme="minorHAnsi"/>
                <w:bCs/>
              </w:rPr>
            </w:pPr>
            <w:r w:rsidRPr="007A5F95">
              <w:rPr>
                <w:rFonts w:asciiTheme="minorHAnsi" w:hAnsiTheme="minorHAnsi" w:cstheme="minorHAnsi"/>
                <w:b/>
                <w:bCs/>
              </w:rPr>
              <w:t xml:space="preserve">Port konsolowy: </w:t>
            </w:r>
            <w:r w:rsidRPr="007A5F95">
              <w:rPr>
                <w:rFonts w:asciiTheme="minorHAnsi" w:hAnsiTheme="minorHAnsi" w:cstheme="minorHAnsi"/>
                <w:bCs/>
              </w:rPr>
              <w:t>RJ45 (RS-232)</w:t>
            </w:r>
          </w:p>
          <w:p w14:paraId="2F77116A" w14:textId="77777777" w:rsidR="001040F3" w:rsidRPr="007A5F95" w:rsidRDefault="001040F3" w:rsidP="00F16340">
            <w:pPr>
              <w:pStyle w:val="Zwykytekst"/>
              <w:spacing w:after="120" w:line="276" w:lineRule="auto"/>
              <w:rPr>
                <w:rFonts w:asciiTheme="minorHAnsi" w:hAnsiTheme="minorHAnsi" w:cstheme="minorHAnsi"/>
                <w:szCs w:val="22"/>
              </w:rPr>
            </w:pPr>
            <w:r w:rsidRPr="007A5F95">
              <w:rPr>
                <w:rFonts w:asciiTheme="minorHAnsi" w:hAnsiTheme="minorHAnsi" w:cstheme="minorHAnsi"/>
                <w:b/>
                <w:szCs w:val="22"/>
              </w:rPr>
              <w:t xml:space="preserve">Port zarządzania: </w:t>
            </w:r>
            <w:r w:rsidRPr="007A5F95">
              <w:rPr>
                <w:rFonts w:asciiTheme="minorHAnsi" w:hAnsiTheme="minorHAnsi" w:cstheme="minorHAnsi"/>
                <w:szCs w:val="22"/>
              </w:rPr>
              <w:t>RJ45 (10/100Base-T RJ45)</w:t>
            </w:r>
          </w:p>
          <w:p w14:paraId="05E3E441" w14:textId="77777777" w:rsidR="001040F3" w:rsidRPr="007A5F95" w:rsidRDefault="001040F3" w:rsidP="00F16340">
            <w:pPr>
              <w:spacing w:after="120" w:line="276" w:lineRule="auto"/>
              <w:rPr>
                <w:rFonts w:asciiTheme="minorHAnsi" w:hAnsiTheme="minorHAnsi" w:cstheme="minorHAnsi"/>
                <w:bCs/>
              </w:rPr>
            </w:pPr>
            <w:r w:rsidRPr="007A5F95">
              <w:rPr>
                <w:rFonts w:asciiTheme="minorHAnsi" w:hAnsiTheme="minorHAnsi" w:cstheme="minorHAnsi"/>
                <w:b/>
                <w:bCs/>
              </w:rPr>
              <w:t xml:space="preserve">Port USB: </w:t>
            </w:r>
            <w:r w:rsidRPr="007A5F95">
              <w:rPr>
                <w:rFonts w:asciiTheme="minorHAnsi" w:hAnsiTheme="minorHAnsi" w:cstheme="minorHAnsi"/>
                <w:bCs/>
              </w:rPr>
              <w:t>minimum 1 port co najmniej w standardzie 2.0</w:t>
            </w:r>
          </w:p>
          <w:p w14:paraId="12B855CD" w14:textId="77777777" w:rsidR="001040F3" w:rsidRPr="007A5F95" w:rsidRDefault="001040F3" w:rsidP="00F16340">
            <w:pPr>
              <w:spacing w:after="120" w:line="276" w:lineRule="auto"/>
              <w:rPr>
                <w:rFonts w:asciiTheme="minorHAnsi" w:hAnsiTheme="minorHAnsi" w:cstheme="minorHAnsi"/>
                <w:bCs/>
              </w:rPr>
            </w:pPr>
            <w:r w:rsidRPr="007A5F95">
              <w:rPr>
                <w:rFonts w:asciiTheme="minorHAnsi" w:hAnsiTheme="minorHAnsi" w:cstheme="minorHAnsi"/>
                <w:b/>
                <w:bCs/>
              </w:rPr>
              <w:t xml:space="preserve">Szybkość przełączania: </w:t>
            </w:r>
            <w:r w:rsidRPr="007A5F95">
              <w:rPr>
                <w:rFonts w:asciiTheme="minorHAnsi" w:hAnsiTheme="minorHAnsi" w:cstheme="minorHAnsi"/>
                <w:bCs/>
              </w:rPr>
              <w:t>minimum</w:t>
            </w:r>
            <w:r w:rsidRPr="007A5F95">
              <w:rPr>
                <w:rFonts w:asciiTheme="minorHAnsi" w:hAnsiTheme="minorHAnsi" w:cstheme="minorHAnsi"/>
                <w:b/>
                <w:bCs/>
              </w:rPr>
              <w:t xml:space="preserve"> </w:t>
            </w:r>
            <w:r w:rsidRPr="007A5F95">
              <w:rPr>
                <w:rFonts w:asciiTheme="minorHAnsi" w:hAnsiTheme="minorHAnsi" w:cstheme="minorHAnsi"/>
                <w:bCs/>
              </w:rPr>
              <w:t>175Gb/s</w:t>
            </w:r>
          </w:p>
          <w:p w14:paraId="44C05830" w14:textId="77777777" w:rsidR="001040F3" w:rsidRPr="007A5F95" w:rsidRDefault="001040F3" w:rsidP="00F16340">
            <w:pPr>
              <w:spacing w:after="120" w:line="276" w:lineRule="auto"/>
              <w:rPr>
                <w:rFonts w:asciiTheme="minorHAnsi" w:hAnsiTheme="minorHAnsi" w:cstheme="minorHAnsi"/>
                <w:bCs/>
              </w:rPr>
            </w:pPr>
            <w:r w:rsidRPr="007A5F95">
              <w:rPr>
                <w:rFonts w:asciiTheme="minorHAnsi" w:hAnsiTheme="minorHAnsi" w:cstheme="minorHAnsi"/>
                <w:b/>
                <w:bCs/>
              </w:rPr>
              <w:lastRenderedPageBreak/>
              <w:t xml:space="preserve">Przepustowość: </w:t>
            </w:r>
            <w:r w:rsidRPr="007A5F95">
              <w:rPr>
                <w:rFonts w:asciiTheme="minorHAnsi" w:hAnsiTheme="minorHAnsi" w:cstheme="minorHAnsi"/>
                <w:bCs/>
              </w:rPr>
              <w:t>minimum</w:t>
            </w:r>
            <w:r w:rsidRPr="007A5F95">
              <w:rPr>
                <w:rFonts w:asciiTheme="minorHAnsi" w:hAnsiTheme="minorHAnsi" w:cstheme="minorHAnsi"/>
                <w:b/>
                <w:bCs/>
              </w:rPr>
              <w:t xml:space="preserve"> </w:t>
            </w:r>
            <w:r w:rsidRPr="007A5F95">
              <w:rPr>
                <w:rFonts w:asciiTheme="minorHAnsi" w:hAnsiTheme="minorHAnsi" w:cstheme="minorHAnsi"/>
                <w:bCs/>
              </w:rPr>
              <w:t>131Mp/s (dla pakietów 64Kb)</w:t>
            </w:r>
          </w:p>
          <w:p w14:paraId="2204048D" w14:textId="77777777" w:rsidR="001040F3" w:rsidRPr="007A5F95" w:rsidRDefault="001040F3" w:rsidP="00F16340">
            <w:pPr>
              <w:spacing w:after="120" w:line="276" w:lineRule="auto"/>
              <w:rPr>
                <w:rFonts w:asciiTheme="minorHAnsi" w:hAnsiTheme="minorHAnsi" w:cstheme="minorHAnsi"/>
                <w:bCs/>
              </w:rPr>
            </w:pPr>
            <w:r w:rsidRPr="007A5F95">
              <w:rPr>
                <w:rFonts w:asciiTheme="minorHAnsi" w:hAnsiTheme="minorHAnsi" w:cstheme="minorHAnsi"/>
                <w:b/>
                <w:bCs/>
              </w:rPr>
              <w:t xml:space="preserve">Bufor pakietów: </w:t>
            </w:r>
            <w:r w:rsidRPr="007A5F95">
              <w:rPr>
                <w:rFonts w:asciiTheme="minorHAnsi" w:hAnsiTheme="minorHAnsi" w:cstheme="minorHAnsi"/>
                <w:bCs/>
              </w:rPr>
              <w:t>minimum</w:t>
            </w:r>
            <w:r w:rsidRPr="007A5F95">
              <w:rPr>
                <w:rFonts w:asciiTheme="minorHAnsi" w:hAnsiTheme="minorHAnsi" w:cstheme="minorHAnsi"/>
                <w:b/>
                <w:bCs/>
              </w:rPr>
              <w:t xml:space="preserve"> </w:t>
            </w:r>
            <w:r w:rsidRPr="007A5F95">
              <w:rPr>
                <w:rFonts w:asciiTheme="minorHAnsi" w:hAnsiTheme="minorHAnsi" w:cstheme="minorHAnsi"/>
                <w:bCs/>
              </w:rPr>
              <w:t>1,5MB</w:t>
            </w:r>
          </w:p>
          <w:p w14:paraId="0F2F6A45" w14:textId="77777777" w:rsidR="001040F3" w:rsidRPr="007A5F95" w:rsidRDefault="001040F3" w:rsidP="00F16340">
            <w:pPr>
              <w:spacing w:after="120" w:line="276" w:lineRule="auto"/>
              <w:rPr>
                <w:rFonts w:asciiTheme="minorHAnsi" w:hAnsiTheme="minorHAnsi" w:cstheme="minorHAnsi"/>
                <w:bCs/>
              </w:rPr>
            </w:pPr>
            <w:r w:rsidRPr="007A5F95">
              <w:rPr>
                <w:rFonts w:asciiTheme="minorHAnsi" w:hAnsiTheme="minorHAnsi" w:cstheme="minorHAnsi"/>
                <w:b/>
                <w:bCs/>
              </w:rPr>
              <w:t xml:space="preserve">Ramki Jumbo: </w:t>
            </w:r>
            <w:r w:rsidRPr="007A5F95">
              <w:rPr>
                <w:rFonts w:asciiTheme="minorHAnsi" w:hAnsiTheme="minorHAnsi" w:cstheme="minorHAnsi"/>
                <w:bCs/>
              </w:rPr>
              <w:t>minimum</w:t>
            </w:r>
            <w:r w:rsidRPr="007A5F95">
              <w:rPr>
                <w:rFonts w:asciiTheme="minorHAnsi" w:hAnsiTheme="minorHAnsi" w:cstheme="minorHAnsi"/>
                <w:b/>
                <w:bCs/>
              </w:rPr>
              <w:t xml:space="preserve"> </w:t>
            </w:r>
            <w:r w:rsidRPr="007A5F95">
              <w:rPr>
                <w:rFonts w:asciiTheme="minorHAnsi" w:hAnsiTheme="minorHAnsi" w:cstheme="minorHAnsi"/>
                <w:bCs/>
              </w:rPr>
              <w:t>10k</w:t>
            </w:r>
          </w:p>
          <w:p w14:paraId="290C92C3" w14:textId="77777777" w:rsidR="001040F3" w:rsidRPr="007A5F95" w:rsidRDefault="001040F3" w:rsidP="00F16340">
            <w:pPr>
              <w:spacing w:after="120" w:line="276" w:lineRule="auto"/>
              <w:rPr>
                <w:rFonts w:asciiTheme="minorHAnsi" w:hAnsiTheme="minorHAnsi" w:cstheme="minorHAnsi"/>
                <w:bCs/>
                <w:lang w:val="en-GB"/>
              </w:rPr>
            </w:pPr>
            <w:r w:rsidRPr="007A5F95">
              <w:rPr>
                <w:rFonts w:asciiTheme="minorHAnsi" w:hAnsiTheme="minorHAnsi" w:cstheme="minorHAnsi"/>
                <w:b/>
                <w:bCs/>
                <w:lang w:val="en-GB"/>
              </w:rPr>
              <w:t xml:space="preserve">Tablica adresów MAC: </w:t>
            </w:r>
            <w:r w:rsidRPr="007A5F95">
              <w:rPr>
                <w:rFonts w:asciiTheme="minorHAnsi" w:hAnsiTheme="minorHAnsi" w:cstheme="minorHAnsi"/>
                <w:bCs/>
                <w:lang w:val="en-GB"/>
              </w:rPr>
              <w:t>minimum</w:t>
            </w:r>
            <w:r w:rsidRPr="007A5F95">
              <w:rPr>
                <w:rFonts w:asciiTheme="minorHAnsi" w:hAnsiTheme="minorHAnsi" w:cstheme="minorHAnsi"/>
                <w:b/>
                <w:bCs/>
                <w:lang w:val="en-GB"/>
              </w:rPr>
              <w:t xml:space="preserve"> </w:t>
            </w:r>
            <w:r w:rsidRPr="007A5F95">
              <w:rPr>
                <w:rFonts w:asciiTheme="minorHAnsi" w:hAnsiTheme="minorHAnsi" w:cstheme="minorHAnsi"/>
                <w:bCs/>
                <w:lang w:val="en-GB"/>
              </w:rPr>
              <w:t xml:space="preserve">16k </w:t>
            </w:r>
          </w:p>
          <w:p w14:paraId="6267176F" w14:textId="77777777" w:rsidR="001040F3" w:rsidRPr="007A5F95" w:rsidRDefault="001040F3" w:rsidP="00F16340">
            <w:pPr>
              <w:spacing w:after="120" w:line="276" w:lineRule="auto"/>
              <w:rPr>
                <w:rFonts w:asciiTheme="minorHAnsi" w:hAnsiTheme="minorHAnsi" w:cstheme="minorHAnsi"/>
                <w:b/>
                <w:bCs/>
                <w:lang w:val="en-GB"/>
              </w:rPr>
            </w:pPr>
            <w:r w:rsidRPr="007A5F95">
              <w:rPr>
                <w:rFonts w:asciiTheme="minorHAnsi" w:hAnsiTheme="minorHAnsi" w:cstheme="minorHAnsi"/>
                <w:b/>
                <w:bCs/>
                <w:lang w:val="en-GB"/>
              </w:rPr>
              <w:t xml:space="preserve">Adresy MAC – Multicast: </w:t>
            </w:r>
            <w:r w:rsidRPr="007A5F95">
              <w:rPr>
                <w:rFonts w:asciiTheme="minorHAnsi" w:hAnsiTheme="minorHAnsi" w:cstheme="minorHAnsi"/>
                <w:bCs/>
                <w:lang w:val="en-GB"/>
              </w:rPr>
              <w:t>minimum 1k</w:t>
            </w:r>
          </w:p>
          <w:p w14:paraId="27FAD9F0" w14:textId="77777777" w:rsidR="001040F3" w:rsidRPr="007A5F95" w:rsidRDefault="001040F3" w:rsidP="00F16340">
            <w:pPr>
              <w:spacing w:after="120" w:line="276" w:lineRule="auto"/>
              <w:rPr>
                <w:rFonts w:asciiTheme="minorHAnsi" w:hAnsiTheme="minorHAnsi" w:cstheme="minorHAnsi"/>
                <w:b/>
                <w:bCs/>
                <w:lang w:val="en-GB"/>
              </w:rPr>
            </w:pPr>
            <w:r w:rsidRPr="007A5F95">
              <w:rPr>
                <w:rFonts w:asciiTheme="minorHAnsi" w:hAnsiTheme="minorHAnsi" w:cstheme="minorHAnsi"/>
                <w:b/>
                <w:bCs/>
                <w:lang w:val="en-GB"/>
              </w:rPr>
              <w:t xml:space="preserve">Tablica ACL: </w:t>
            </w:r>
            <w:r w:rsidRPr="007A5F95">
              <w:rPr>
                <w:rFonts w:asciiTheme="minorHAnsi" w:hAnsiTheme="minorHAnsi" w:cstheme="minorHAnsi"/>
                <w:bCs/>
                <w:lang w:val="en-GB"/>
              </w:rPr>
              <w:t>minimum 1k</w:t>
            </w:r>
          </w:p>
          <w:p w14:paraId="5D879325" w14:textId="77777777" w:rsidR="001040F3" w:rsidRPr="007A5F95" w:rsidRDefault="001040F3" w:rsidP="00F16340">
            <w:pPr>
              <w:spacing w:after="120" w:line="276" w:lineRule="auto"/>
              <w:rPr>
                <w:rFonts w:asciiTheme="minorHAnsi" w:hAnsiTheme="minorHAnsi" w:cstheme="minorHAnsi"/>
                <w:bCs/>
              </w:rPr>
            </w:pPr>
            <w:r w:rsidRPr="007A5F95">
              <w:rPr>
                <w:rFonts w:asciiTheme="minorHAnsi" w:hAnsiTheme="minorHAnsi" w:cstheme="minorHAnsi"/>
                <w:b/>
                <w:bCs/>
              </w:rPr>
              <w:t xml:space="preserve">Tablica VLAN: </w:t>
            </w:r>
            <w:r w:rsidRPr="007A5F95">
              <w:rPr>
                <w:rFonts w:asciiTheme="minorHAnsi" w:hAnsiTheme="minorHAnsi" w:cstheme="minorHAnsi"/>
                <w:bCs/>
              </w:rPr>
              <w:t>minimum 4094</w:t>
            </w:r>
          </w:p>
          <w:p w14:paraId="3524CCCE" w14:textId="77777777" w:rsidR="001040F3" w:rsidRPr="007A5F95" w:rsidRDefault="001040F3" w:rsidP="00F16340">
            <w:pPr>
              <w:spacing w:after="120" w:line="276" w:lineRule="auto"/>
              <w:rPr>
                <w:rFonts w:asciiTheme="minorHAnsi" w:hAnsiTheme="minorHAnsi" w:cstheme="minorHAnsi"/>
                <w:bCs/>
              </w:rPr>
            </w:pPr>
            <w:r w:rsidRPr="007A5F95">
              <w:rPr>
                <w:rFonts w:asciiTheme="minorHAnsi" w:hAnsiTheme="minorHAnsi" w:cstheme="minorHAnsi"/>
                <w:b/>
              </w:rPr>
              <w:t>Tablica routingu:</w:t>
            </w:r>
            <w:r w:rsidRPr="007A5F95">
              <w:rPr>
                <w:rFonts w:asciiTheme="minorHAnsi" w:hAnsiTheme="minorHAnsi" w:cstheme="minorHAnsi"/>
                <w:bCs/>
              </w:rPr>
              <w:t xml:space="preserve"> minimum 1k dla IPv4 z możliwością wykorzystania IPv6. Dopuszcza się rozwiązania współdzielące tablicę routingu dla IPv4 oraz IPv6 w maksymalnej proporcji 4:1.</w:t>
            </w:r>
          </w:p>
          <w:p w14:paraId="5FD1D6EC" w14:textId="77777777" w:rsidR="001040F3" w:rsidRPr="007A5F95" w:rsidRDefault="001040F3" w:rsidP="00F16340">
            <w:pPr>
              <w:spacing w:after="120" w:line="276" w:lineRule="auto"/>
              <w:rPr>
                <w:rFonts w:asciiTheme="minorHAnsi" w:hAnsiTheme="minorHAnsi" w:cstheme="minorHAnsi"/>
                <w:b/>
                <w:bCs/>
              </w:rPr>
            </w:pPr>
            <w:r w:rsidRPr="007A5F95">
              <w:rPr>
                <w:rFonts w:asciiTheme="minorHAnsi" w:hAnsiTheme="minorHAnsi" w:cstheme="minorHAnsi"/>
                <w:b/>
                <w:bCs/>
              </w:rPr>
              <w:t xml:space="preserve">Taktowanie procesora: </w:t>
            </w:r>
            <w:r w:rsidRPr="007A5F95">
              <w:rPr>
                <w:rFonts w:asciiTheme="minorHAnsi" w:hAnsiTheme="minorHAnsi" w:cstheme="minorHAnsi"/>
                <w:bCs/>
              </w:rPr>
              <w:t>minimum 800MHz</w:t>
            </w:r>
          </w:p>
          <w:p w14:paraId="102EFEA5" w14:textId="77777777" w:rsidR="001040F3" w:rsidRPr="007A5F95" w:rsidRDefault="001040F3" w:rsidP="00F16340">
            <w:pPr>
              <w:spacing w:after="120" w:line="276" w:lineRule="auto"/>
              <w:rPr>
                <w:rFonts w:asciiTheme="minorHAnsi" w:hAnsiTheme="minorHAnsi" w:cstheme="minorHAnsi"/>
                <w:b/>
                <w:bCs/>
              </w:rPr>
            </w:pPr>
            <w:r w:rsidRPr="007A5F95">
              <w:rPr>
                <w:rFonts w:asciiTheme="minorHAnsi" w:hAnsiTheme="minorHAnsi" w:cstheme="minorHAnsi"/>
                <w:b/>
                <w:bCs/>
              </w:rPr>
              <w:t xml:space="preserve">Pamięć Flash: </w:t>
            </w:r>
            <w:r w:rsidRPr="007A5F95">
              <w:rPr>
                <w:rFonts w:asciiTheme="minorHAnsi" w:hAnsiTheme="minorHAnsi" w:cstheme="minorHAnsi"/>
                <w:bCs/>
              </w:rPr>
              <w:t xml:space="preserve">minimum 128MB  </w:t>
            </w:r>
          </w:p>
          <w:p w14:paraId="75EBAA6C" w14:textId="77777777" w:rsidR="001040F3" w:rsidRPr="007A5F95" w:rsidRDefault="001040F3" w:rsidP="00F16340">
            <w:pPr>
              <w:spacing w:after="120" w:line="276" w:lineRule="auto"/>
              <w:rPr>
                <w:rFonts w:asciiTheme="minorHAnsi" w:hAnsiTheme="minorHAnsi" w:cstheme="minorHAnsi"/>
                <w:bCs/>
              </w:rPr>
            </w:pPr>
            <w:r w:rsidRPr="007A5F95">
              <w:rPr>
                <w:rFonts w:asciiTheme="minorHAnsi" w:hAnsiTheme="minorHAnsi" w:cstheme="minorHAnsi"/>
                <w:b/>
                <w:bCs/>
              </w:rPr>
              <w:t xml:space="preserve">Pamięć RAM: </w:t>
            </w:r>
            <w:r w:rsidRPr="007A5F95">
              <w:rPr>
                <w:rFonts w:asciiTheme="minorHAnsi" w:hAnsiTheme="minorHAnsi" w:cstheme="minorHAnsi"/>
                <w:bCs/>
              </w:rPr>
              <w:t>minimum 512MB</w:t>
            </w:r>
          </w:p>
          <w:p w14:paraId="6CF5F10F" w14:textId="77777777" w:rsidR="001040F3" w:rsidRPr="007A5F95" w:rsidRDefault="001040F3" w:rsidP="00F16340">
            <w:pPr>
              <w:spacing w:after="120" w:line="276" w:lineRule="auto"/>
              <w:rPr>
                <w:rFonts w:asciiTheme="minorHAnsi" w:hAnsiTheme="minorHAnsi" w:cstheme="minorHAnsi"/>
                <w:bCs/>
              </w:rPr>
            </w:pPr>
            <w:r w:rsidRPr="007A5F95">
              <w:rPr>
                <w:rFonts w:asciiTheme="minorHAnsi" w:hAnsiTheme="minorHAnsi" w:cstheme="minorHAnsi"/>
                <w:b/>
                <w:bCs/>
              </w:rPr>
              <w:t>Temperatura pracy:</w:t>
            </w:r>
            <w:r w:rsidRPr="007A5F95">
              <w:rPr>
                <w:rFonts w:asciiTheme="minorHAnsi" w:hAnsiTheme="minorHAnsi" w:cstheme="minorHAnsi"/>
                <w:bCs/>
              </w:rPr>
              <w:t xml:space="preserve"> zakres minimum 0°C - 50°C</w:t>
            </w:r>
          </w:p>
          <w:p w14:paraId="322DC828" w14:textId="77777777" w:rsidR="001040F3" w:rsidRPr="007A5F95" w:rsidRDefault="001040F3" w:rsidP="00F16340">
            <w:pPr>
              <w:spacing w:after="120" w:line="276" w:lineRule="auto"/>
              <w:rPr>
                <w:rFonts w:asciiTheme="minorHAnsi" w:hAnsiTheme="minorHAnsi" w:cstheme="minorHAnsi"/>
                <w:bCs/>
              </w:rPr>
            </w:pPr>
            <w:r w:rsidRPr="007A5F95">
              <w:rPr>
                <w:rFonts w:asciiTheme="minorHAnsi" w:hAnsiTheme="minorHAnsi" w:cstheme="minorHAnsi"/>
                <w:b/>
                <w:bCs/>
              </w:rPr>
              <w:t xml:space="preserve">Wilgotność względna: </w:t>
            </w:r>
            <w:r w:rsidRPr="007A5F95">
              <w:rPr>
                <w:rFonts w:asciiTheme="minorHAnsi" w:hAnsiTheme="minorHAnsi" w:cstheme="minorHAnsi"/>
                <w:bCs/>
              </w:rPr>
              <w:t>zakres minimum 10% - 90% (bez kondensacji)</w:t>
            </w:r>
          </w:p>
          <w:p w14:paraId="21647C2D" w14:textId="77777777" w:rsidR="001040F3" w:rsidRPr="007A5F95" w:rsidRDefault="001040F3" w:rsidP="00F16340">
            <w:pPr>
              <w:spacing w:after="120" w:line="276" w:lineRule="auto"/>
              <w:rPr>
                <w:rFonts w:asciiTheme="minorHAnsi" w:hAnsiTheme="minorHAnsi" w:cstheme="minorHAnsi"/>
                <w:bCs/>
              </w:rPr>
            </w:pPr>
            <w:r w:rsidRPr="007A5F95">
              <w:rPr>
                <w:rFonts w:asciiTheme="minorHAnsi" w:hAnsiTheme="minorHAnsi" w:cstheme="minorHAnsi"/>
                <w:b/>
                <w:bCs/>
              </w:rPr>
              <w:t xml:space="preserve">Zasilanie: </w:t>
            </w:r>
            <w:r w:rsidRPr="007A5F95">
              <w:rPr>
                <w:rFonts w:asciiTheme="minorHAnsi" w:hAnsiTheme="minorHAnsi" w:cstheme="minorHAnsi"/>
                <w:bCs/>
              </w:rPr>
              <w:t>zabudowany zasilacz 230V AC</w:t>
            </w:r>
          </w:p>
          <w:p w14:paraId="26FC956D" w14:textId="77777777" w:rsidR="001040F3" w:rsidRPr="007A5F95" w:rsidRDefault="001040F3" w:rsidP="00F16340">
            <w:pPr>
              <w:spacing w:after="120" w:line="276" w:lineRule="auto"/>
              <w:rPr>
                <w:rFonts w:asciiTheme="minorHAnsi" w:hAnsiTheme="minorHAnsi" w:cstheme="minorHAnsi"/>
                <w:bCs/>
              </w:rPr>
            </w:pPr>
            <w:r w:rsidRPr="007A5F95">
              <w:rPr>
                <w:rFonts w:asciiTheme="minorHAnsi" w:hAnsiTheme="minorHAnsi" w:cstheme="minorHAnsi"/>
                <w:b/>
                <w:bCs/>
              </w:rPr>
              <w:t xml:space="preserve">Pobór mocy: </w:t>
            </w:r>
            <w:r w:rsidRPr="007A5F95">
              <w:rPr>
                <w:rFonts w:asciiTheme="minorHAnsi" w:hAnsiTheme="minorHAnsi" w:cstheme="minorHAnsi"/>
                <w:bCs/>
              </w:rPr>
              <w:t>maksymalnie 45W</w:t>
            </w:r>
          </w:p>
          <w:p w14:paraId="42FD5096" w14:textId="77777777" w:rsidR="001040F3" w:rsidRPr="007A5F95" w:rsidRDefault="001040F3" w:rsidP="00F16340">
            <w:pPr>
              <w:spacing w:after="120" w:line="276" w:lineRule="auto"/>
              <w:rPr>
                <w:rFonts w:asciiTheme="minorHAnsi" w:hAnsiTheme="minorHAnsi" w:cstheme="minorHAnsi"/>
                <w:bCs/>
              </w:rPr>
            </w:pPr>
            <w:r w:rsidRPr="007A5F95">
              <w:rPr>
                <w:rFonts w:asciiTheme="minorHAnsi" w:hAnsiTheme="minorHAnsi" w:cstheme="minorHAnsi"/>
                <w:b/>
                <w:bCs/>
              </w:rPr>
              <w:t xml:space="preserve">Zabezpieczenie przeciwprzepięciowe: </w:t>
            </w:r>
            <w:r w:rsidRPr="007A5F95">
              <w:rPr>
                <w:rFonts w:asciiTheme="minorHAnsi" w:hAnsiTheme="minorHAnsi" w:cstheme="minorHAnsi"/>
                <w:bCs/>
              </w:rPr>
              <w:t>minimum 6kV</w:t>
            </w:r>
          </w:p>
          <w:p w14:paraId="0B096A1B" w14:textId="77777777" w:rsidR="001040F3" w:rsidRPr="007A5F95" w:rsidRDefault="001040F3" w:rsidP="00F16340">
            <w:pPr>
              <w:spacing w:after="120" w:line="276" w:lineRule="auto"/>
              <w:rPr>
                <w:rFonts w:asciiTheme="minorHAnsi" w:hAnsiTheme="minorHAnsi" w:cstheme="minorHAnsi"/>
                <w:bCs/>
              </w:rPr>
            </w:pPr>
            <w:r w:rsidRPr="007A5F95">
              <w:rPr>
                <w:rFonts w:asciiTheme="minorHAnsi" w:hAnsiTheme="minorHAnsi" w:cstheme="minorHAnsi"/>
                <w:b/>
                <w:bCs/>
              </w:rPr>
              <w:t>Certyfikaty bezpieczeństwa</w:t>
            </w:r>
            <w:r w:rsidRPr="007A5F95">
              <w:rPr>
                <w:rFonts w:asciiTheme="minorHAnsi" w:hAnsiTheme="minorHAnsi" w:cstheme="minorHAnsi"/>
                <w:bCs/>
              </w:rPr>
              <w:t>: CE, RoHS</w:t>
            </w:r>
          </w:p>
          <w:p w14:paraId="03383899" w14:textId="77777777" w:rsidR="001040F3" w:rsidRPr="007A5F95" w:rsidRDefault="001040F3" w:rsidP="00F16340">
            <w:pPr>
              <w:spacing w:after="120" w:line="276" w:lineRule="auto"/>
              <w:rPr>
                <w:rFonts w:asciiTheme="minorHAnsi" w:hAnsiTheme="minorHAnsi" w:cstheme="minorHAnsi"/>
                <w:bCs/>
              </w:rPr>
            </w:pPr>
            <w:r w:rsidRPr="007A5F95">
              <w:rPr>
                <w:rFonts w:asciiTheme="minorHAnsi" w:hAnsiTheme="minorHAnsi" w:cstheme="minorHAnsi"/>
                <w:b/>
                <w:bCs/>
              </w:rPr>
              <w:t xml:space="preserve">Algorytm: </w:t>
            </w:r>
            <w:r w:rsidRPr="007A5F95">
              <w:rPr>
                <w:rFonts w:asciiTheme="minorHAnsi" w:hAnsiTheme="minorHAnsi" w:cstheme="minorHAnsi"/>
                <w:bCs/>
              </w:rPr>
              <w:t>Store and Forward</w:t>
            </w:r>
          </w:p>
          <w:p w14:paraId="1EDFEE32" w14:textId="77777777" w:rsidR="001040F3" w:rsidRPr="007A5F95" w:rsidRDefault="001040F3" w:rsidP="00F16340">
            <w:pPr>
              <w:pStyle w:val="Bezodstpw"/>
              <w:spacing w:after="120" w:line="276" w:lineRule="auto"/>
              <w:rPr>
                <w:rFonts w:asciiTheme="minorHAnsi" w:hAnsiTheme="minorHAnsi" w:cstheme="minorHAnsi"/>
                <w:b/>
                <w:lang w:val="en-GB"/>
              </w:rPr>
            </w:pPr>
            <w:r w:rsidRPr="007A5F95">
              <w:rPr>
                <w:rFonts w:asciiTheme="minorHAnsi" w:hAnsiTheme="minorHAnsi" w:cstheme="minorHAnsi"/>
                <w:b/>
                <w:lang w:val="en-GB"/>
              </w:rPr>
              <w:t xml:space="preserve">VLAN: </w:t>
            </w:r>
            <w:r w:rsidRPr="007A5F95">
              <w:rPr>
                <w:rFonts w:asciiTheme="minorHAnsi" w:hAnsiTheme="minorHAnsi" w:cstheme="minorHAnsi"/>
                <w:lang w:val="en-GB"/>
              </w:rPr>
              <w:t>Voice VLAN, Port based VLAN, MAC based VLAN, Protocol based VLAN, Private VLAN, VLAN Translation, N:1 VLAN Translation, GVRP, IEEE 802.1Q, Normal QinQ, Flexible QinQ</w:t>
            </w:r>
          </w:p>
          <w:p w14:paraId="0FC1B8E1" w14:textId="77777777" w:rsidR="001040F3" w:rsidRPr="007A5F95" w:rsidRDefault="001040F3" w:rsidP="00F16340">
            <w:pPr>
              <w:pStyle w:val="Bezodstpw"/>
              <w:spacing w:after="120" w:line="276" w:lineRule="auto"/>
              <w:rPr>
                <w:rFonts w:asciiTheme="minorHAnsi" w:hAnsiTheme="minorHAnsi" w:cstheme="minorHAnsi"/>
                <w:b/>
                <w:lang w:val="en-GB"/>
              </w:rPr>
            </w:pPr>
            <w:r w:rsidRPr="007A5F95">
              <w:rPr>
                <w:rFonts w:asciiTheme="minorHAnsi" w:hAnsiTheme="minorHAnsi" w:cstheme="minorHAnsi"/>
                <w:b/>
                <w:lang w:val="en-GB"/>
              </w:rPr>
              <w:t xml:space="preserve">DHCP: </w:t>
            </w:r>
            <w:r w:rsidRPr="007A5F95">
              <w:rPr>
                <w:rFonts w:asciiTheme="minorHAnsi" w:hAnsiTheme="minorHAnsi" w:cstheme="minorHAnsi"/>
                <w:lang w:val="en-GB"/>
              </w:rPr>
              <w:t>IPv4/IPv6 DHCP Client,IPv4/IPv6 DHCP Relay, Option 82, IPv4/IPv6 DHCP Snooping,IPv4/IPv6 DHCP Server</w:t>
            </w:r>
          </w:p>
          <w:p w14:paraId="15DE4983" w14:textId="77777777" w:rsidR="001040F3" w:rsidRPr="007A5F95" w:rsidRDefault="001040F3" w:rsidP="00F16340">
            <w:pPr>
              <w:pStyle w:val="Bezodstpw"/>
              <w:spacing w:after="120" w:line="276" w:lineRule="auto"/>
              <w:rPr>
                <w:rFonts w:asciiTheme="minorHAnsi" w:hAnsiTheme="minorHAnsi" w:cstheme="minorHAnsi"/>
                <w:lang w:val="en-GB"/>
              </w:rPr>
            </w:pPr>
            <w:r w:rsidRPr="007A5F95">
              <w:rPr>
                <w:rFonts w:asciiTheme="minorHAnsi" w:hAnsiTheme="minorHAnsi" w:cstheme="minorHAnsi"/>
                <w:b/>
              </w:rPr>
              <w:t>Spanning tree</w:t>
            </w:r>
            <w:r w:rsidRPr="007A5F95">
              <w:rPr>
                <w:rFonts w:asciiTheme="minorHAnsi" w:hAnsiTheme="minorHAnsi" w:cstheme="minorHAnsi"/>
                <w:b/>
                <w:lang w:val="en-GB"/>
              </w:rPr>
              <w:t xml:space="preserve">: </w:t>
            </w:r>
            <w:r w:rsidRPr="007A5F95">
              <w:rPr>
                <w:rFonts w:asciiTheme="minorHAnsi" w:hAnsiTheme="minorHAnsi" w:cstheme="minorHAnsi"/>
                <w:lang w:val="en-GB"/>
              </w:rPr>
              <w:t xml:space="preserve">IEEE802.1D (STP), IEEE802.1W (RSTP), IEEE802.1S (MSTP), Multi-Process MSTP, Root Guard, BPDU guard, BPDU forwarding, </w:t>
            </w:r>
          </w:p>
          <w:p w14:paraId="0BB6DBCB" w14:textId="77777777" w:rsidR="001040F3" w:rsidRPr="007A5F95" w:rsidRDefault="001040F3" w:rsidP="00F16340">
            <w:pPr>
              <w:pStyle w:val="Bezodstpw"/>
              <w:spacing w:after="120" w:line="276" w:lineRule="auto"/>
              <w:rPr>
                <w:rFonts w:asciiTheme="minorHAnsi" w:hAnsiTheme="minorHAnsi" w:cstheme="minorHAnsi"/>
                <w:lang w:val="en-GB"/>
              </w:rPr>
            </w:pPr>
            <w:r w:rsidRPr="007A5F95">
              <w:rPr>
                <w:rFonts w:asciiTheme="minorHAnsi" w:hAnsiTheme="minorHAnsi" w:cstheme="minorHAnsi"/>
                <w:b/>
                <w:lang w:val="en-GB"/>
              </w:rPr>
              <w:t>Protekcja ringowa:</w:t>
            </w:r>
            <w:r w:rsidRPr="007A5F95">
              <w:rPr>
                <w:rFonts w:asciiTheme="minorHAnsi" w:hAnsiTheme="minorHAnsi" w:cstheme="minorHAnsi"/>
                <w:lang w:val="en-GB"/>
              </w:rPr>
              <w:t xml:space="preserve"> ITU-T G.8032 – recovery time &lt; 50ms, Loopback Detection, Fast Link</w:t>
            </w:r>
          </w:p>
          <w:p w14:paraId="011AACE1" w14:textId="77777777" w:rsidR="001040F3" w:rsidRPr="007A5F95" w:rsidRDefault="001040F3" w:rsidP="00F16340">
            <w:pPr>
              <w:pStyle w:val="Bezodstpw"/>
              <w:spacing w:after="120" w:line="276" w:lineRule="auto"/>
              <w:rPr>
                <w:rFonts w:asciiTheme="minorHAnsi" w:hAnsiTheme="minorHAnsi" w:cstheme="minorHAnsi"/>
                <w:b/>
                <w:lang w:val="en-GB"/>
              </w:rPr>
            </w:pPr>
            <w:r w:rsidRPr="007A5F95">
              <w:rPr>
                <w:rFonts w:asciiTheme="minorHAnsi" w:hAnsiTheme="minorHAnsi" w:cstheme="minorHAnsi"/>
                <w:b/>
                <w:lang w:val="en-GB"/>
              </w:rPr>
              <w:t xml:space="preserve">Protokoły routingu: </w:t>
            </w:r>
            <w:r w:rsidRPr="007A5F95">
              <w:rPr>
                <w:rFonts w:asciiTheme="minorHAnsi" w:hAnsiTheme="minorHAnsi" w:cstheme="minorHAnsi"/>
                <w:lang w:val="en-GB"/>
              </w:rPr>
              <w:t>Static Routing, RIPv1/v2, RIPng, OSPFv2/v3, BGP4, BGP4+, OSPF multiple process, LPM Routing, Policy-based Routing (PBR) IPv4/IPv6, VRRP, IPv6 VRRPv3, URPF IPv4/IPv6, ECMP, BFD, Static Multicast Route, Multicast Receive Control, Illegal Multicast Source Detect, GRE Tunnel</w:t>
            </w:r>
          </w:p>
          <w:p w14:paraId="7766D4B4" w14:textId="77777777" w:rsidR="001040F3" w:rsidRPr="007A5F95" w:rsidRDefault="001040F3" w:rsidP="00F16340">
            <w:pPr>
              <w:pStyle w:val="Bezodstpw"/>
              <w:spacing w:after="120" w:line="276" w:lineRule="auto"/>
              <w:rPr>
                <w:rFonts w:asciiTheme="minorHAnsi" w:hAnsiTheme="minorHAnsi" w:cstheme="minorHAnsi"/>
                <w:lang w:val="en-GB"/>
              </w:rPr>
            </w:pPr>
            <w:r w:rsidRPr="007A5F95">
              <w:rPr>
                <w:rFonts w:asciiTheme="minorHAnsi" w:hAnsiTheme="minorHAnsi" w:cstheme="minorHAnsi"/>
                <w:b/>
                <w:lang w:val="en-GB"/>
              </w:rPr>
              <w:t xml:space="preserve">Agregacja linków: </w:t>
            </w:r>
            <w:r w:rsidRPr="007A5F95">
              <w:rPr>
                <w:rFonts w:asciiTheme="minorHAnsi" w:hAnsiTheme="minorHAnsi" w:cstheme="minorHAnsi"/>
                <w:lang w:val="en-GB"/>
              </w:rPr>
              <w:t>IEEE 802.3ad (LACP), 128 groups per device / 8 ports per group, load balance</w:t>
            </w:r>
          </w:p>
          <w:p w14:paraId="3EFAFA99" w14:textId="77777777" w:rsidR="001040F3" w:rsidRPr="007A5F95" w:rsidRDefault="001040F3" w:rsidP="00F16340">
            <w:pPr>
              <w:pStyle w:val="Bezodstpw"/>
              <w:spacing w:after="120" w:line="276" w:lineRule="auto"/>
              <w:rPr>
                <w:rFonts w:asciiTheme="minorHAnsi" w:hAnsiTheme="minorHAnsi" w:cstheme="minorHAnsi"/>
                <w:b/>
                <w:lang w:val="en-GB"/>
              </w:rPr>
            </w:pPr>
            <w:r w:rsidRPr="007A5F95">
              <w:rPr>
                <w:rFonts w:asciiTheme="minorHAnsi" w:hAnsiTheme="minorHAnsi" w:cstheme="minorHAnsi"/>
                <w:b/>
                <w:lang w:val="en-GB"/>
              </w:rPr>
              <w:t xml:space="preserve">Bezpieczeństwo: </w:t>
            </w:r>
            <w:r w:rsidRPr="007A5F95">
              <w:rPr>
                <w:rFonts w:asciiTheme="minorHAnsi" w:hAnsiTheme="minorHAnsi" w:cstheme="minorHAnsi"/>
                <w:lang w:val="en-GB"/>
              </w:rPr>
              <w:t>Storm Control based on packets, Port Security, MAC Limit based on VLAN and Port, Anti-ARP-Spoofing , Anti-ARP-Scan, ARP Binding, Gratuitous ARP, ARP Limit, Anti ARP/NDP Cheat, Anti ARP Scan,  ND Snooping, DAI, IEEE 802.1x, Authentication, Authorization, Accounting, Radius IPv4/IPv6, TACACS+, MAB, Port and MAC based authentication, Accounting based on time length and traffic, Guest VLAN and auto VLAN,</w:t>
            </w:r>
          </w:p>
          <w:p w14:paraId="3D6C92AE" w14:textId="77777777" w:rsidR="001040F3" w:rsidRPr="007A5F95" w:rsidRDefault="001040F3" w:rsidP="00F16340">
            <w:pPr>
              <w:pStyle w:val="Bezodstpw"/>
              <w:spacing w:after="120" w:line="276" w:lineRule="auto"/>
              <w:rPr>
                <w:rFonts w:asciiTheme="minorHAnsi" w:hAnsiTheme="minorHAnsi" w:cstheme="minorHAnsi"/>
                <w:lang w:val="en-GB"/>
              </w:rPr>
            </w:pPr>
            <w:r w:rsidRPr="007A5F95">
              <w:rPr>
                <w:rFonts w:asciiTheme="minorHAnsi" w:hAnsiTheme="minorHAnsi" w:cstheme="minorHAnsi"/>
                <w:b/>
                <w:lang w:val="en-GB"/>
              </w:rPr>
              <w:lastRenderedPageBreak/>
              <w:t xml:space="preserve">Multicast: </w:t>
            </w:r>
            <w:r w:rsidRPr="007A5F95">
              <w:rPr>
                <w:rFonts w:asciiTheme="minorHAnsi" w:hAnsiTheme="minorHAnsi" w:cstheme="minorHAnsi"/>
                <w:lang w:val="en-GB"/>
              </w:rPr>
              <w:t>IGMP v1/v2/v3 snooping and L2 Query, IGMP Fast leave, MVR, MLD v1/v2 Snooping, IPv4/IPv6 DCSCM, PIM-SM, PIM-DM, PIM-SSM, IGMP authentication</w:t>
            </w:r>
          </w:p>
          <w:p w14:paraId="0943E18D" w14:textId="77777777" w:rsidR="001040F3" w:rsidRPr="007A5F95" w:rsidRDefault="001040F3" w:rsidP="00F16340">
            <w:pPr>
              <w:pStyle w:val="Bezodstpw"/>
              <w:spacing w:after="120" w:line="276" w:lineRule="auto"/>
              <w:rPr>
                <w:rFonts w:asciiTheme="minorHAnsi" w:hAnsiTheme="minorHAnsi" w:cstheme="minorHAnsi"/>
                <w:b/>
                <w:lang w:val="en-GB"/>
              </w:rPr>
            </w:pPr>
            <w:r w:rsidRPr="007A5F95">
              <w:rPr>
                <w:rFonts w:asciiTheme="minorHAnsi" w:hAnsiTheme="minorHAnsi" w:cstheme="minorHAnsi"/>
                <w:b/>
                <w:lang w:val="en-GB"/>
              </w:rPr>
              <w:t xml:space="preserve">QoS: </w:t>
            </w:r>
            <w:r w:rsidRPr="007A5F95">
              <w:rPr>
                <w:rFonts w:asciiTheme="minorHAnsi" w:hAnsiTheme="minorHAnsi" w:cstheme="minorHAnsi"/>
                <w:lang w:val="en-GB"/>
              </w:rPr>
              <w:t>8 queques per port, Bandwidth Control, Flow Control: HOL, IEEE802.3x, Flow Redirect, Classification based on ACL, COS, TOS, DiffServ, DSCP, port number; Traffic Policing, PRI Mark/Remark, IEEE 802.1p, Queuing Method: Strict Priority, Weighted Deficit Round Robin, Strict priority in Weighted Deficit Round Robin; DNS Client, DNS Relay</w:t>
            </w:r>
          </w:p>
          <w:p w14:paraId="0C308484" w14:textId="77777777" w:rsidR="001040F3" w:rsidRPr="007A5F95" w:rsidRDefault="001040F3" w:rsidP="00F16340">
            <w:pPr>
              <w:pStyle w:val="Bezodstpw"/>
              <w:spacing w:after="120" w:line="276" w:lineRule="auto"/>
              <w:rPr>
                <w:rFonts w:asciiTheme="minorHAnsi" w:hAnsiTheme="minorHAnsi" w:cstheme="minorHAnsi"/>
                <w:b/>
                <w:lang w:val="en-GB"/>
              </w:rPr>
            </w:pPr>
            <w:r w:rsidRPr="007A5F95">
              <w:rPr>
                <w:rFonts w:asciiTheme="minorHAnsi" w:hAnsiTheme="minorHAnsi" w:cstheme="minorHAnsi"/>
                <w:b/>
                <w:lang w:val="en-GB"/>
              </w:rPr>
              <w:t xml:space="preserve">Lista Kontroli Dostępu: </w:t>
            </w:r>
            <w:r w:rsidRPr="007A5F95">
              <w:rPr>
                <w:rFonts w:asciiTheme="minorHAnsi" w:hAnsiTheme="minorHAnsi" w:cstheme="minorHAnsi"/>
                <w:lang w:val="en-GB"/>
              </w:rPr>
              <w:t>IP Src/Dst ACL, MAC Src/Dst ACL, MAC-IP ACL, User-Defined ACL, Time Range ACL, port number TCP/UDP ACL, VLAN ACL, REDIRECT and Statistics based on ACL, Standard and Expanded ACL based on IP Protocol and IP Precedence, Vlan Tag/Untag, Rules can be configured to port and VLAN</w:t>
            </w:r>
          </w:p>
          <w:p w14:paraId="3C586876" w14:textId="77777777" w:rsidR="001040F3" w:rsidRPr="007A5F95" w:rsidRDefault="001040F3" w:rsidP="00F16340">
            <w:pPr>
              <w:pStyle w:val="Bezodstpw"/>
              <w:spacing w:after="120" w:line="276" w:lineRule="auto"/>
              <w:rPr>
                <w:rFonts w:asciiTheme="minorHAnsi" w:hAnsiTheme="minorHAnsi" w:cstheme="minorHAnsi"/>
                <w:b/>
                <w:lang w:val="en-GB"/>
              </w:rPr>
            </w:pPr>
            <w:r w:rsidRPr="007A5F95">
              <w:rPr>
                <w:rFonts w:asciiTheme="minorHAnsi" w:hAnsiTheme="minorHAnsi" w:cstheme="minorHAnsi"/>
                <w:b/>
                <w:lang w:val="en-GB"/>
              </w:rPr>
              <w:t xml:space="preserve">Diagnostyka: </w:t>
            </w:r>
            <w:r w:rsidRPr="007A5F95">
              <w:rPr>
                <w:rFonts w:asciiTheme="minorHAnsi" w:hAnsiTheme="minorHAnsi" w:cstheme="minorHAnsi"/>
                <w:lang w:val="en-GB"/>
              </w:rPr>
              <w:t>sFlow, Traffic Analysis, RSPAN, ERSPAN, VCT, Ping, Trace Route, Dying GASP</w:t>
            </w:r>
          </w:p>
          <w:p w14:paraId="26AC4CA9" w14:textId="77777777" w:rsidR="001040F3" w:rsidRPr="007A5F95" w:rsidRDefault="001040F3" w:rsidP="00F16340">
            <w:pPr>
              <w:pStyle w:val="Bezodstpw"/>
              <w:spacing w:after="120" w:line="276" w:lineRule="auto"/>
              <w:rPr>
                <w:rFonts w:asciiTheme="minorHAnsi" w:hAnsiTheme="minorHAnsi" w:cstheme="minorHAnsi"/>
                <w:b/>
                <w:lang w:val="en-GB"/>
              </w:rPr>
            </w:pPr>
            <w:r w:rsidRPr="007A5F95">
              <w:rPr>
                <w:rFonts w:asciiTheme="minorHAnsi" w:hAnsiTheme="minorHAnsi" w:cstheme="minorHAnsi"/>
                <w:b/>
                <w:lang w:val="en-GB"/>
              </w:rPr>
              <w:t xml:space="preserve">Zarządzanie: </w:t>
            </w:r>
            <w:r w:rsidRPr="007A5F95">
              <w:rPr>
                <w:rFonts w:asciiTheme="minorHAnsi" w:hAnsiTheme="minorHAnsi" w:cstheme="minorHAnsi"/>
                <w:lang w:val="en-GB"/>
              </w:rPr>
              <w:t>TFTP/FTP, CLI, Telnet, Console, Web/SSL (IPv4/IPv6), SSH (IPv4/IPv6), SNMP v1/v2c/v3, SNMP Trap, Public &amp; Private MIB interface, RMON 1,2,3,9, Syslog (IPv4/IPv6), SNTP/NTP (IPv4/IPv6), Dual IMG, Multiple Configuration Files, Port Mirror, IEEE 802.3ah/802.1ag OAM, ULDP (like UDLD), LLDP/LLDP MED., VSF (4 devices in one stack) – hardware stacking</w:t>
            </w:r>
          </w:p>
          <w:p w14:paraId="3B05C869" w14:textId="77777777" w:rsidR="001040F3" w:rsidRPr="007A5F95" w:rsidRDefault="001040F3" w:rsidP="00F16340">
            <w:pPr>
              <w:pStyle w:val="Bezodstpw"/>
              <w:spacing w:after="120" w:line="276" w:lineRule="auto"/>
              <w:rPr>
                <w:rFonts w:asciiTheme="minorHAnsi" w:hAnsiTheme="minorHAnsi" w:cstheme="minorHAnsi"/>
                <w:b/>
              </w:rPr>
            </w:pPr>
            <w:r w:rsidRPr="007A5F95">
              <w:rPr>
                <w:rFonts w:asciiTheme="minorHAnsi" w:hAnsiTheme="minorHAnsi" w:cstheme="minorHAnsi"/>
                <w:b/>
              </w:rPr>
              <w:t>Oprogramowanie oraz wsparcie techniczne:</w:t>
            </w:r>
            <w:r w:rsidRPr="007A5F95">
              <w:rPr>
                <w:rFonts w:asciiTheme="minorHAnsi" w:hAnsiTheme="minorHAnsi" w:cstheme="minorHAnsi"/>
              </w:rPr>
              <w:t xml:space="preserve"> oprogramowanie przełącznika (firmware) dostępne bez ograniczeń czasowych, przez cały okres cyklu życia urządzenia, poprzez Internet, wsparcie techniczne dystrybutora bez konieczności wykupu dodatkowych usług</w:t>
            </w:r>
          </w:p>
          <w:p w14:paraId="67E635E4" w14:textId="77777777" w:rsidR="001040F3" w:rsidRPr="007A5F95" w:rsidRDefault="001040F3" w:rsidP="00F16340">
            <w:pPr>
              <w:pStyle w:val="Bezodstpw"/>
              <w:spacing w:after="120" w:line="276" w:lineRule="auto"/>
              <w:rPr>
                <w:rFonts w:asciiTheme="minorHAnsi" w:hAnsiTheme="minorHAnsi" w:cstheme="minorHAnsi"/>
                <w:bCs/>
              </w:rPr>
            </w:pPr>
            <w:r w:rsidRPr="007A5F95">
              <w:rPr>
                <w:rFonts w:asciiTheme="minorHAnsi" w:hAnsiTheme="minorHAnsi" w:cstheme="minorHAnsi"/>
                <w:b/>
              </w:rPr>
              <w:t>Gwarancja:</w:t>
            </w:r>
            <w:r w:rsidRPr="007A5F95">
              <w:rPr>
                <w:rFonts w:asciiTheme="minorHAnsi" w:hAnsiTheme="minorHAnsi" w:cstheme="minorHAnsi"/>
              </w:rPr>
              <w:t xml:space="preserve"> </w:t>
            </w:r>
            <w:r w:rsidR="003C377D" w:rsidRPr="003C377D">
              <w:rPr>
                <w:rFonts w:asciiTheme="minorHAnsi" w:hAnsiTheme="minorHAnsi" w:cstheme="minorHAnsi"/>
                <w:bCs/>
              </w:rPr>
              <w:t>minimum 24 miesiące lub dłużej zgodnie ze złożoną ofertą gwarancji producenta</w:t>
            </w:r>
            <w:r w:rsidRPr="007A5F95">
              <w:rPr>
                <w:rFonts w:asciiTheme="minorHAnsi" w:hAnsiTheme="minorHAnsi" w:cstheme="minorHAnsi"/>
              </w:rPr>
              <w:t>.</w:t>
            </w:r>
          </w:p>
        </w:tc>
      </w:tr>
    </w:tbl>
    <w:p w14:paraId="0AAD978C" w14:textId="77777777" w:rsidR="00166CC0" w:rsidRDefault="00294ED1" w:rsidP="002C2A1E">
      <w:pPr>
        <w:pStyle w:val="Nagwek2"/>
        <w:rPr>
          <w:rFonts w:ascii="Times New Roman" w:hAnsi="Times New Roman"/>
        </w:rPr>
      </w:pPr>
      <w:bookmarkStart w:id="16" w:name="_Toc126323497"/>
      <w:r>
        <w:rPr>
          <w:rFonts w:ascii="Times New Roman" w:hAnsi="Times New Roman"/>
        </w:rPr>
        <w:lastRenderedPageBreak/>
        <w:t xml:space="preserve">Switch typ II – </w:t>
      </w:r>
      <w:r w:rsidR="006C6F02">
        <w:rPr>
          <w:rFonts w:ascii="Times New Roman" w:hAnsi="Times New Roman"/>
        </w:rPr>
        <w:t>4</w:t>
      </w:r>
      <w:r>
        <w:rPr>
          <w:rFonts w:ascii="Times New Roman" w:hAnsi="Times New Roman"/>
        </w:rPr>
        <w:t xml:space="preserve"> szt</w:t>
      </w:r>
      <w:r w:rsidR="00485F06" w:rsidRPr="00CA7A8C">
        <w:rPr>
          <w:rFonts w:ascii="Times New Roman" w:hAnsi="Times New Roman"/>
        </w:rPr>
        <w:t>.</w:t>
      </w:r>
      <w:bookmarkEnd w:id="16"/>
      <w:r w:rsidR="00D56EEB">
        <w:rPr>
          <w:rFonts w:ascii="Times New Roman" w:hAnsi="Times New Roman"/>
        </w:rPr>
        <w:t xml:space="preserve"> </w:t>
      </w:r>
    </w:p>
    <w:tbl>
      <w:tblPr>
        <w:tblStyle w:val="Tabela-Siatka"/>
        <w:tblW w:w="9918" w:type="dxa"/>
        <w:tblLook w:val="04A0" w:firstRow="1" w:lastRow="0" w:firstColumn="1" w:lastColumn="0" w:noHBand="0" w:noVBand="1"/>
      </w:tblPr>
      <w:tblGrid>
        <w:gridCol w:w="9918"/>
      </w:tblGrid>
      <w:tr w:rsidR="001040F3" w:rsidRPr="007A5F95" w14:paraId="27E27195" w14:textId="77777777" w:rsidTr="003C377D">
        <w:tc>
          <w:tcPr>
            <w:tcW w:w="9918" w:type="dxa"/>
          </w:tcPr>
          <w:p w14:paraId="409B7BA0" w14:textId="77777777" w:rsidR="001040F3" w:rsidRPr="007A5F95" w:rsidRDefault="001040F3" w:rsidP="00F16340">
            <w:pPr>
              <w:spacing w:after="120" w:line="276" w:lineRule="auto"/>
              <w:rPr>
                <w:rFonts w:asciiTheme="minorHAnsi" w:hAnsiTheme="minorHAnsi" w:cstheme="minorHAnsi"/>
                <w:b/>
                <w:bCs/>
              </w:rPr>
            </w:pPr>
            <w:r w:rsidRPr="007A5F95">
              <w:rPr>
                <w:rFonts w:asciiTheme="minorHAnsi" w:hAnsiTheme="minorHAnsi" w:cstheme="minorHAnsi"/>
                <w:b/>
                <w:bCs/>
              </w:rPr>
              <w:t>Wymagane parametry minimalne</w:t>
            </w:r>
          </w:p>
        </w:tc>
      </w:tr>
      <w:tr w:rsidR="001040F3" w:rsidRPr="007A5F95" w14:paraId="45D3A185" w14:textId="77777777" w:rsidTr="003C377D">
        <w:tc>
          <w:tcPr>
            <w:tcW w:w="9918" w:type="dxa"/>
          </w:tcPr>
          <w:p w14:paraId="352C2D68" w14:textId="77777777" w:rsidR="001040F3" w:rsidRPr="007A5F95" w:rsidRDefault="001040F3" w:rsidP="00F16340">
            <w:pPr>
              <w:pStyle w:val="Zwykytekst"/>
              <w:spacing w:after="120" w:line="276" w:lineRule="auto"/>
              <w:rPr>
                <w:rFonts w:asciiTheme="minorHAnsi" w:hAnsiTheme="minorHAnsi" w:cstheme="minorHAnsi"/>
                <w:szCs w:val="22"/>
              </w:rPr>
            </w:pPr>
            <w:r w:rsidRPr="007A5F95">
              <w:rPr>
                <w:rFonts w:asciiTheme="minorHAnsi" w:hAnsiTheme="minorHAnsi" w:cstheme="minorHAnsi"/>
                <w:b/>
                <w:szCs w:val="22"/>
              </w:rPr>
              <w:t>Porty przełącznika</w:t>
            </w:r>
            <w:r w:rsidRPr="007A5F95">
              <w:rPr>
                <w:rFonts w:asciiTheme="minorHAnsi" w:hAnsiTheme="minorHAnsi" w:cstheme="minorHAnsi"/>
                <w:szCs w:val="22"/>
              </w:rPr>
              <w:t>: minimum 24x 10/100/1000Base-T RJ45 oraz minimum 4x 1/10GBase-X SFP+</w:t>
            </w:r>
          </w:p>
          <w:p w14:paraId="7AD6C52C" w14:textId="77777777" w:rsidR="001040F3" w:rsidRPr="007A5F95" w:rsidRDefault="001040F3" w:rsidP="00F16340">
            <w:pPr>
              <w:pStyle w:val="Zwykytekst"/>
              <w:spacing w:after="120" w:line="276" w:lineRule="auto"/>
              <w:rPr>
                <w:rFonts w:asciiTheme="minorHAnsi" w:hAnsiTheme="minorHAnsi" w:cstheme="minorHAnsi"/>
                <w:szCs w:val="22"/>
              </w:rPr>
            </w:pPr>
            <w:r w:rsidRPr="007A5F95">
              <w:rPr>
                <w:rFonts w:asciiTheme="minorHAnsi" w:hAnsiTheme="minorHAnsi" w:cstheme="minorHAnsi"/>
                <w:b/>
                <w:szCs w:val="22"/>
              </w:rPr>
              <w:t xml:space="preserve">Port konsolowy: </w:t>
            </w:r>
            <w:r w:rsidRPr="007A5F95">
              <w:rPr>
                <w:rFonts w:asciiTheme="minorHAnsi" w:hAnsiTheme="minorHAnsi" w:cstheme="minorHAnsi"/>
                <w:szCs w:val="22"/>
              </w:rPr>
              <w:t>RJ45 (RS-232)</w:t>
            </w:r>
          </w:p>
          <w:p w14:paraId="1C571363" w14:textId="77777777" w:rsidR="001040F3" w:rsidRPr="007A5F95" w:rsidRDefault="001040F3" w:rsidP="00F16340">
            <w:pPr>
              <w:pStyle w:val="Zwykytekst"/>
              <w:spacing w:after="120" w:line="276" w:lineRule="auto"/>
              <w:rPr>
                <w:rFonts w:asciiTheme="minorHAnsi" w:hAnsiTheme="minorHAnsi" w:cstheme="minorHAnsi"/>
                <w:szCs w:val="22"/>
              </w:rPr>
            </w:pPr>
            <w:r w:rsidRPr="007A5F95">
              <w:rPr>
                <w:rFonts w:asciiTheme="minorHAnsi" w:hAnsiTheme="minorHAnsi" w:cstheme="minorHAnsi"/>
                <w:b/>
                <w:szCs w:val="22"/>
              </w:rPr>
              <w:t xml:space="preserve">Port USB: </w:t>
            </w:r>
            <w:r w:rsidRPr="007A5F95">
              <w:rPr>
                <w:rFonts w:asciiTheme="minorHAnsi" w:hAnsiTheme="minorHAnsi" w:cstheme="minorHAnsi"/>
                <w:szCs w:val="22"/>
              </w:rPr>
              <w:t>minimum 1 port co najmniej w standardzie 2.0</w:t>
            </w:r>
          </w:p>
          <w:p w14:paraId="538F6DBE" w14:textId="77777777" w:rsidR="001040F3" w:rsidRPr="007A5F95" w:rsidRDefault="001040F3" w:rsidP="00F16340">
            <w:pPr>
              <w:pStyle w:val="Bezodstpw"/>
              <w:spacing w:after="120" w:line="276" w:lineRule="auto"/>
              <w:rPr>
                <w:rFonts w:asciiTheme="minorHAnsi" w:hAnsiTheme="minorHAnsi" w:cstheme="minorHAnsi"/>
              </w:rPr>
            </w:pPr>
            <w:r w:rsidRPr="007A5F95">
              <w:rPr>
                <w:rFonts w:asciiTheme="minorHAnsi" w:hAnsiTheme="minorHAnsi" w:cstheme="minorHAnsi"/>
                <w:b/>
              </w:rPr>
              <w:t xml:space="preserve">Szybkość przełączania: </w:t>
            </w:r>
            <w:r w:rsidRPr="007A5F95">
              <w:rPr>
                <w:rFonts w:asciiTheme="minorHAnsi" w:hAnsiTheme="minorHAnsi" w:cstheme="minorHAnsi"/>
              </w:rPr>
              <w:t>minimum</w:t>
            </w:r>
            <w:r w:rsidRPr="007A5F95">
              <w:rPr>
                <w:rFonts w:asciiTheme="minorHAnsi" w:hAnsiTheme="minorHAnsi" w:cstheme="minorHAnsi"/>
                <w:b/>
              </w:rPr>
              <w:t xml:space="preserve"> </w:t>
            </w:r>
            <w:r w:rsidRPr="007A5F95">
              <w:rPr>
                <w:rFonts w:asciiTheme="minorHAnsi" w:hAnsiTheme="minorHAnsi" w:cstheme="minorHAnsi"/>
              </w:rPr>
              <w:t>128Gb/s</w:t>
            </w:r>
          </w:p>
          <w:p w14:paraId="4071F561" w14:textId="77777777" w:rsidR="001040F3" w:rsidRPr="007A5F95" w:rsidRDefault="001040F3" w:rsidP="00F16340">
            <w:pPr>
              <w:pStyle w:val="Bezodstpw"/>
              <w:spacing w:after="120" w:line="276" w:lineRule="auto"/>
              <w:rPr>
                <w:rFonts w:asciiTheme="minorHAnsi" w:hAnsiTheme="minorHAnsi" w:cstheme="minorHAnsi"/>
              </w:rPr>
            </w:pPr>
            <w:r w:rsidRPr="007A5F95">
              <w:rPr>
                <w:rFonts w:asciiTheme="minorHAnsi" w:hAnsiTheme="minorHAnsi" w:cstheme="minorHAnsi"/>
                <w:b/>
              </w:rPr>
              <w:t xml:space="preserve">Przepustowość: </w:t>
            </w:r>
            <w:r w:rsidRPr="007A5F95">
              <w:rPr>
                <w:rFonts w:asciiTheme="minorHAnsi" w:hAnsiTheme="minorHAnsi" w:cstheme="minorHAnsi"/>
              </w:rPr>
              <w:t>minimum</w:t>
            </w:r>
            <w:r w:rsidRPr="007A5F95">
              <w:rPr>
                <w:rFonts w:asciiTheme="minorHAnsi" w:hAnsiTheme="minorHAnsi" w:cstheme="minorHAnsi"/>
                <w:b/>
              </w:rPr>
              <w:t xml:space="preserve"> </w:t>
            </w:r>
            <w:r w:rsidRPr="007A5F95">
              <w:rPr>
                <w:rFonts w:asciiTheme="minorHAnsi" w:hAnsiTheme="minorHAnsi" w:cstheme="minorHAnsi"/>
              </w:rPr>
              <w:t>95Mp/s (dla pakietów 64Kb)</w:t>
            </w:r>
          </w:p>
          <w:p w14:paraId="6EDF5E88" w14:textId="77777777" w:rsidR="001040F3" w:rsidRPr="007A5F95" w:rsidRDefault="001040F3" w:rsidP="00F16340">
            <w:pPr>
              <w:pStyle w:val="Bezodstpw"/>
              <w:spacing w:after="120" w:line="276" w:lineRule="auto"/>
              <w:rPr>
                <w:rFonts w:asciiTheme="minorHAnsi" w:hAnsiTheme="minorHAnsi" w:cstheme="minorHAnsi"/>
              </w:rPr>
            </w:pPr>
            <w:r w:rsidRPr="007A5F95">
              <w:rPr>
                <w:rFonts w:asciiTheme="minorHAnsi" w:hAnsiTheme="minorHAnsi" w:cstheme="minorHAnsi"/>
                <w:b/>
              </w:rPr>
              <w:t xml:space="preserve">Bufor pakietów: </w:t>
            </w:r>
            <w:r w:rsidRPr="007A5F95">
              <w:rPr>
                <w:rFonts w:asciiTheme="minorHAnsi" w:hAnsiTheme="minorHAnsi" w:cstheme="minorHAnsi"/>
              </w:rPr>
              <w:t>minimum</w:t>
            </w:r>
            <w:r w:rsidRPr="007A5F95">
              <w:rPr>
                <w:rFonts w:asciiTheme="minorHAnsi" w:hAnsiTheme="minorHAnsi" w:cstheme="minorHAnsi"/>
                <w:b/>
              </w:rPr>
              <w:t xml:space="preserve"> </w:t>
            </w:r>
            <w:r w:rsidRPr="007A5F95">
              <w:rPr>
                <w:rFonts w:asciiTheme="minorHAnsi" w:hAnsiTheme="minorHAnsi" w:cstheme="minorHAnsi"/>
              </w:rPr>
              <w:t>1,5MB</w:t>
            </w:r>
          </w:p>
          <w:p w14:paraId="0A3A6E83" w14:textId="77777777" w:rsidR="001040F3" w:rsidRPr="007A5F95" w:rsidRDefault="001040F3" w:rsidP="00F16340">
            <w:pPr>
              <w:pStyle w:val="Bezodstpw"/>
              <w:spacing w:after="120" w:line="276" w:lineRule="auto"/>
              <w:rPr>
                <w:rFonts w:asciiTheme="minorHAnsi" w:hAnsiTheme="minorHAnsi" w:cstheme="minorHAnsi"/>
              </w:rPr>
            </w:pPr>
            <w:r w:rsidRPr="007A5F95">
              <w:rPr>
                <w:rFonts w:asciiTheme="minorHAnsi" w:hAnsiTheme="minorHAnsi" w:cstheme="minorHAnsi"/>
                <w:b/>
              </w:rPr>
              <w:t xml:space="preserve">Ramki Jumbo: </w:t>
            </w:r>
            <w:r w:rsidRPr="007A5F95">
              <w:rPr>
                <w:rFonts w:asciiTheme="minorHAnsi" w:hAnsiTheme="minorHAnsi" w:cstheme="minorHAnsi"/>
              </w:rPr>
              <w:t>minimum</w:t>
            </w:r>
            <w:r w:rsidRPr="007A5F95">
              <w:rPr>
                <w:rFonts w:asciiTheme="minorHAnsi" w:hAnsiTheme="minorHAnsi" w:cstheme="minorHAnsi"/>
                <w:b/>
              </w:rPr>
              <w:t xml:space="preserve"> </w:t>
            </w:r>
            <w:r w:rsidRPr="007A5F95">
              <w:rPr>
                <w:rFonts w:asciiTheme="minorHAnsi" w:hAnsiTheme="minorHAnsi" w:cstheme="minorHAnsi"/>
              </w:rPr>
              <w:t>10k</w:t>
            </w:r>
          </w:p>
          <w:p w14:paraId="7EAE48AA" w14:textId="77777777" w:rsidR="001040F3" w:rsidRPr="007A5F95" w:rsidRDefault="001040F3" w:rsidP="00F16340">
            <w:pPr>
              <w:pStyle w:val="Bezodstpw"/>
              <w:spacing w:after="120" w:line="276" w:lineRule="auto"/>
              <w:rPr>
                <w:rFonts w:asciiTheme="minorHAnsi" w:hAnsiTheme="minorHAnsi" w:cstheme="minorHAnsi"/>
                <w:lang w:val="en-GB"/>
              </w:rPr>
            </w:pPr>
            <w:r w:rsidRPr="007A5F95">
              <w:rPr>
                <w:rFonts w:asciiTheme="minorHAnsi" w:hAnsiTheme="minorHAnsi" w:cstheme="minorHAnsi"/>
                <w:b/>
                <w:lang w:val="en-GB"/>
              </w:rPr>
              <w:t xml:space="preserve">Tablica adresów MAC: </w:t>
            </w:r>
            <w:r w:rsidRPr="007A5F95">
              <w:rPr>
                <w:rFonts w:asciiTheme="minorHAnsi" w:hAnsiTheme="minorHAnsi" w:cstheme="minorHAnsi"/>
                <w:lang w:val="en-GB"/>
              </w:rPr>
              <w:t>minimum</w:t>
            </w:r>
            <w:r w:rsidRPr="007A5F95">
              <w:rPr>
                <w:rFonts w:asciiTheme="minorHAnsi" w:hAnsiTheme="minorHAnsi" w:cstheme="minorHAnsi"/>
                <w:b/>
                <w:lang w:val="en-GB"/>
              </w:rPr>
              <w:t xml:space="preserve"> </w:t>
            </w:r>
            <w:r w:rsidRPr="007A5F95">
              <w:rPr>
                <w:rFonts w:asciiTheme="minorHAnsi" w:hAnsiTheme="minorHAnsi" w:cstheme="minorHAnsi"/>
                <w:lang w:val="en-GB"/>
              </w:rPr>
              <w:t xml:space="preserve">16k </w:t>
            </w:r>
          </w:p>
          <w:p w14:paraId="7F26A0FC" w14:textId="77777777" w:rsidR="001040F3" w:rsidRPr="007A5F95" w:rsidRDefault="001040F3" w:rsidP="00F16340">
            <w:pPr>
              <w:pStyle w:val="Bezodstpw"/>
              <w:spacing w:after="120" w:line="276" w:lineRule="auto"/>
              <w:rPr>
                <w:rFonts w:asciiTheme="minorHAnsi" w:hAnsiTheme="minorHAnsi" w:cstheme="minorHAnsi"/>
                <w:b/>
                <w:lang w:val="en-GB"/>
              </w:rPr>
            </w:pPr>
            <w:r w:rsidRPr="007A5F95">
              <w:rPr>
                <w:rFonts w:asciiTheme="minorHAnsi" w:hAnsiTheme="minorHAnsi" w:cstheme="minorHAnsi"/>
                <w:b/>
                <w:lang w:val="en-GB"/>
              </w:rPr>
              <w:t xml:space="preserve">Adresy MAC – Multicast: </w:t>
            </w:r>
            <w:r w:rsidRPr="007A5F95">
              <w:rPr>
                <w:rFonts w:asciiTheme="minorHAnsi" w:hAnsiTheme="minorHAnsi" w:cstheme="minorHAnsi"/>
                <w:lang w:val="en-GB"/>
              </w:rPr>
              <w:t>minimum 1k</w:t>
            </w:r>
          </w:p>
          <w:p w14:paraId="07FACDE0" w14:textId="77777777" w:rsidR="001040F3" w:rsidRPr="007A5F95" w:rsidRDefault="001040F3" w:rsidP="00F16340">
            <w:pPr>
              <w:pStyle w:val="Bezodstpw"/>
              <w:spacing w:after="120" w:line="276" w:lineRule="auto"/>
              <w:rPr>
                <w:rFonts w:asciiTheme="minorHAnsi" w:hAnsiTheme="minorHAnsi" w:cstheme="minorHAnsi"/>
                <w:b/>
                <w:lang w:val="en-GB"/>
              </w:rPr>
            </w:pPr>
            <w:r w:rsidRPr="007A5F95">
              <w:rPr>
                <w:rFonts w:asciiTheme="minorHAnsi" w:hAnsiTheme="minorHAnsi" w:cstheme="minorHAnsi"/>
                <w:b/>
                <w:lang w:val="en-GB"/>
              </w:rPr>
              <w:t xml:space="preserve">Tablica ACL: </w:t>
            </w:r>
            <w:r w:rsidRPr="007A5F95">
              <w:rPr>
                <w:rFonts w:asciiTheme="minorHAnsi" w:hAnsiTheme="minorHAnsi" w:cstheme="minorHAnsi"/>
                <w:lang w:val="en-GB"/>
              </w:rPr>
              <w:t>minimum 1kl</w:t>
            </w:r>
          </w:p>
          <w:p w14:paraId="3BB8B443" w14:textId="77777777" w:rsidR="001040F3" w:rsidRPr="007A5F95" w:rsidRDefault="001040F3" w:rsidP="00F16340">
            <w:pPr>
              <w:pStyle w:val="Bezodstpw"/>
              <w:spacing w:after="120" w:line="276" w:lineRule="auto"/>
              <w:rPr>
                <w:rFonts w:asciiTheme="minorHAnsi" w:hAnsiTheme="minorHAnsi" w:cstheme="minorHAnsi"/>
              </w:rPr>
            </w:pPr>
            <w:r w:rsidRPr="007A5F95">
              <w:rPr>
                <w:rFonts w:asciiTheme="minorHAnsi" w:hAnsiTheme="minorHAnsi" w:cstheme="minorHAnsi"/>
                <w:b/>
              </w:rPr>
              <w:t xml:space="preserve">Tablica VLAN: </w:t>
            </w:r>
            <w:r w:rsidRPr="007A5F95">
              <w:rPr>
                <w:rFonts w:asciiTheme="minorHAnsi" w:hAnsiTheme="minorHAnsi" w:cstheme="minorHAnsi"/>
              </w:rPr>
              <w:t>minimum 4094</w:t>
            </w:r>
          </w:p>
          <w:p w14:paraId="37E8366C" w14:textId="77777777" w:rsidR="001040F3" w:rsidRPr="007A5F95" w:rsidRDefault="001040F3" w:rsidP="00F16340">
            <w:pPr>
              <w:pStyle w:val="Bezodstpw"/>
              <w:spacing w:after="120" w:line="276" w:lineRule="auto"/>
              <w:rPr>
                <w:rFonts w:asciiTheme="minorHAnsi" w:hAnsiTheme="minorHAnsi" w:cstheme="minorHAnsi"/>
              </w:rPr>
            </w:pPr>
            <w:r w:rsidRPr="007A5F95">
              <w:rPr>
                <w:rFonts w:asciiTheme="minorHAnsi" w:hAnsiTheme="minorHAnsi" w:cstheme="minorHAnsi"/>
                <w:b/>
                <w:bCs/>
              </w:rPr>
              <w:t>Tablica routingu:</w:t>
            </w:r>
            <w:r w:rsidRPr="007A5F95">
              <w:rPr>
                <w:rFonts w:asciiTheme="minorHAnsi" w:hAnsiTheme="minorHAnsi" w:cstheme="minorHAnsi"/>
              </w:rPr>
              <w:t xml:space="preserve"> minimum 1k dla IPv4 z możliwością wykorzystania IPv6. Dopuszcza się rozwiązania współdzielące tablicę routingu dla IPv4 oraz IPv6 w maksymalnej proporcji 4:1.</w:t>
            </w:r>
          </w:p>
          <w:p w14:paraId="627C9D08" w14:textId="77777777" w:rsidR="001040F3" w:rsidRPr="007A5F95" w:rsidRDefault="001040F3" w:rsidP="00F16340">
            <w:pPr>
              <w:pStyle w:val="Bezodstpw"/>
              <w:spacing w:after="120" w:line="276" w:lineRule="auto"/>
              <w:rPr>
                <w:rFonts w:asciiTheme="minorHAnsi" w:hAnsiTheme="minorHAnsi" w:cstheme="minorHAnsi"/>
                <w:b/>
              </w:rPr>
            </w:pPr>
            <w:r w:rsidRPr="007A5F95">
              <w:rPr>
                <w:rFonts w:asciiTheme="minorHAnsi" w:hAnsiTheme="minorHAnsi" w:cstheme="minorHAnsi"/>
                <w:b/>
              </w:rPr>
              <w:t xml:space="preserve">Taktowanie procesora: </w:t>
            </w:r>
            <w:r w:rsidRPr="007A5F95">
              <w:rPr>
                <w:rFonts w:asciiTheme="minorHAnsi" w:hAnsiTheme="minorHAnsi" w:cstheme="minorHAnsi"/>
              </w:rPr>
              <w:t>minimum 800MHz</w:t>
            </w:r>
          </w:p>
          <w:p w14:paraId="61A126E7" w14:textId="77777777" w:rsidR="001040F3" w:rsidRPr="007A5F95" w:rsidRDefault="001040F3" w:rsidP="00F16340">
            <w:pPr>
              <w:pStyle w:val="Bezodstpw"/>
              <w:spacing w:after="120" w:line="276" w:lineRule="auto"/>
              <w:rPr>
                <w:rFonts w:asciiTheme="minorHAnsi" w:hAnsiTheme="minorHAnsi" w:cstheme="minorHAnsi"/>
                <w:b/>
              </w:rPr>
            </w:pPr>
            <w:r w:rsidRPr="007A5F95">
              <w:rPr>
                <w:rFonts w:asciiTheme="minorHAnsi" w:hAnsiTheme="minorHAnsi" w:cstheme="minorHAnsi"/>
                <w:b/>
              </w:rPr>
              <w:lastRenderedPageBreak/>
              <w:t xml:space="preserve">Pamięć Flash: </w:t>
            </w:r>
            <w:r w:rsidRPr="007A5F95">
              <w:rPr>
                <w:rFonts w:asciiTheme="minorHAnsi" w:hAnsiTheme="minorHAnsi" w:cstheme="minorHAnsi"/>
              </w:rPr>
              <w:t xml:space="preserve">minimum 128MB  </w:t>
            </w:r>
          </w:p>
          <w:p w14:paraId="7E5E5471" w14:textId="77777777" w:rsidR="001040F3" w:rsidRPr="007A5F95" w:rsidRDefault="001040F3" w:rsidP="00F16340">
            <w:pPr>
              <w:pStyle w:val="Bezodstpw"/>
              <w:spacing w:after="120" w:line="276" w:lineRule="auto"/>
              <w:rPr>
                <w:rFonts w:asciiTheme="minorHAnsi" w:hAnsiTheme="minorHAnsi" w:cstheme="minorHAnsi"/>
              </w:rPr>
            </w:pPr>
            <w:r w:rsidRPr="007A5F95">
              <w:rPr>
                <w:rFonts w:asciiTheme="minorHAnsi" w:hAnsiTheme="minorHAnsi" w:cstheme="minorHAnsi"/>
                <w:b/>
              </w:rPr>
              <w:t xml:space="preserve">Pamięć RAM: </w:t>
            </w:r>
            <w:r w:rsidRPr="007A5F95">
              <w:rPr>
                <w:rFonts w:asciiTheme="minorHAnsi" w:hAnsiTheme="minorHAnsi" w:cstheme="minorHAnsi"/>
              </w:rPr>
              <w:t>minimum 512MB</w:t>
            </w:r>
          </w:p>
          <w:p w14:paraId="03DA5BCE" w14:textId="77777777" w:rsidR="001040F3" w:rsidRPr="007A5F95" w:rsidRDefault="001040F3" w:rsidP="00F16340">
            <w:pPr>
              <w:pStyle w:val="Bezodstpw"/>
              <w:spacing w:after="120" w:line="276" w:lineRule="auto"/>
              <w:rPr>
                <w:rFonts w:asciiTheme="minorHAnsi" w:hAnsiTheme="minorHAnsi" w:cstheme="minorHAnsi"/>
              </w:rPr>
            </w:pPr>
            <w:r w:rsidRPr="007A5F95">
              <w:rPr>
                <w:rFonts w:asciiTheme="minorHAnsi" w:hAnsiTheme="minorHAnsi" w:cstheme="minorHAnsi"/>
                <w:b/>
              </w:rPr>
              <w:t>Temperatura pracy:</w:t>
            </w:r>
            <w:r w:rsidRPr="007A5F95">
              <w:rPr>
                <w:rFonts w:asciiTheme="minorHAnsi" w:hAnsiTheme="minorHAnsi" w:cstheme="minorHAnsi"/>
              </w:rPr>
              <w:t xml:space="preserve"> zakres minimum 0°C - 50°C</w:t>
            </w:r>
          </w:p>
          <w:p w14:paraId="6B009EE9" w14:textId="77777777" w:rsidR="001040F3" w:rsidRPr="007A5F95" w:rsidRDefault="001040F3" w:rsidP="00F16340">
            <w:pPr>
              <w:pStyle w:val="Bezodstpw"/>
              <w:spacing w:after="120" w:line="276" w:lineRule="auto"/>
              <w:rPr>
                <w:rFonts w:asciiTheme="minorHAnsi" w:hAnsiTheme="minorHAnsi" w:cstheme="minorHAnsi"/>
              </w:rPr>
            </w:pPr>
            <w:r w:rsidRPr="007A5F95">
              <w:rPr>
                <w:rFonts w:asciiTheme="minorHAnsi" w:hAnsiTheme="minorHAnsi" w:cstheme="minorHAnsi"/>
                <w:b/>
              </w:rPr>
              <w:t xml:space="preserve">Wilgotność względna: </w:t>
            </w:r>
            <w:r w:rsidRPr="007A5F95">
              <w:rPr>
                <w:rFonts w:asciiTheme="minorHAnsi" w:hAnsiTheme="minorHAnsi" w:cstheme="minorHAnsi"/>
              </w:rPr>
              <w:t>zakres minimum 10% - 90% (bez kondensacji)</w:t>
            </w:r>
          </w:p>
          <w:p w14:paraId="11DD4FE0" w14:textId="77777777" w:rsidR="001040F3" w:rsidRPr="007A5F95" w:rsidRDefault="001040F3" w:rsidP="00F16340">
            <w:pPr>
              <w:pStyle w:val="Bezodstpw"/>
              <w:spacing w:after="120" w:line="276" w:lineRule="auto"/>
              <w:rPr>
                <w:rFonts w:asciiTheme="minorHAnsi" w:hAnsiTheme="minorHAnsi" w:cstheme="minorHAnsi"/>
              </w:rPr>
            </w:pPr>
            <w:r w:rsidRPr="007A5F95">
              <w:rPr>
                <w:rFonts w:asciiTheme="minorHAnsi" w:hAnsiTheme="minorHAnsi" w:cstheme="minorHAnsi"/>
                <w:b/>
              </w:rPr>
              <w:t xml:space="preserve">Zasilanie: </w:t>
            </w:r>
            <w:r w:rsidRPr="007A5F95">
              <w:rPr>
                <w:rFonts w:asciiTheme="minorHAnsi" w:hAnsiTheme="minorHAnsi" w:cstheme="minorHAnsi"/>
              </w:rPr>
              <w:t>zabudowany zasilacz 230V AC</w:t>
            </w:r>
          </w:p>
          <w:p w14:paraId="724E0855" w14:textId="77777777" w:rsidR="001040F3" w:rsidRPr="007A5F95" w:rsidRDefault="001040F3" w:rsidP="00F16340">
            <w:pPr>
              <w:pStyle w:val="Bezodstpw"/>
              <w:spacing w:after="120" w:line="276" w:lineRule="auto"/>
              <w:rPr>
                <w:rFonts w:asciiTheme="minorHAnsi" w:hAnsiTheme="minorHAnsi" w:cstheme="minorHAnsi"/>
              </w:rPr>
            </w:pPr>
            <w:r w:rsidRPr="007A5F95">
              <w:rPr>
                <w:rFonts w:asciiTheme="minorHAnsi" w:hAnsiTheme="minorHAnsi" w:cstheme="minorHAnsi"/>
                <w:b/>
              </w:rPr>
              <w:t xml:space="preserve">Pobór mocy: </w:t>
            </w:r>
            <w:r w:rsidRPr="007A5F95">
              <w:rPr>
                <w:rFonts w:asciiTheme="minorHAnsi" w:hAnsiTheme="minorHAnsi" w:cstheme="minorHAnsi"/>
              </w:rPr>
              <w:t>maksymalnie 23W</w:t>
            </w:r>
          </w:p>
          <w:p w14:paraId="36A29B6B" w14:textId="77777777" w:rsidR="001040F3" w:rsidRPr="007A5F95" w:rsidRDefault="001040F3" w:rsidP="00F16340">
            <w:pPr>
              <w:pStyle w:val="Bezodstpw"/>
              <w:spacing w:after="120" w:line="276" w:lineRule="auto"/>
              <w:rPr>
                <w:rFonts w:asciiTheme="minorHAnsi" w:hAnsiTheme="minorHAnsi" w:cstheme="minorHAnsi"/>
              </w:rPr>
            </w:pPr>
            <w:r w:rsidRPr="007A5F95">
              <w:rPr>
                <w:rFonts w:asciiTheme="minorHAnsi" w:hAnsiTheme="minorHAnsi" w:cstheme="minorHAnsi"/>
                <w:b/>
              </w:rPr>
              <w:t xml:space="preserve">Zabezpieczenie przeciwprzepięciowe: </w:t>
            </w:r>
            <w:r w:rsidRPr="007A5F95">
              <w:rPr>
                <w:rFonts w:asciiTheme="minorHAnsi" w:hAnsiTheme="minorHAnsi" w:cstheme="minorHAnsi"/>
              </w:rPr>
              <w:t>minimum 6kV</w:t>
            </w:r>
          </w:p>
          <w:p w14:paraId="17311923" w14:textId="77777777" w:rsidR="001040F3" w:rsidRPr="007A5F95" w:rsidRDefault="001040F3" w:rsidP="00F16340">
            <w:pPr>
              <w:pStyle w:val="Bezodstpw"/>
              <w:spacing w:after="120" w:line="276" w:lineRule="auto"/>
              <w:rPr>
                <w:rFonts w:asciiTheme="minorHAnsi" w:hAnsiTheme="minorHAnsi" w:cstheme="minorHAnsi"/>
              </w:rPr>
            </w:pPr>
            <w:r w:rsidRPr="007A5F95">
              <w:rPr>
                <w:rFonts w:asciiTheme="minorHAnsi" w:hAnsiTheme="minorHAnsi" w:cstheme="minorHAnsi"/>
                <w:b/>
              </w:rPr>
              <w:t>Certyfikaty bezpieczeństwa</w:t>
            </w:r>
            <w:r w:rsidRPr="007A5F95">
              <w:rPr>
                <w:rFonts w:asciiTheme="minorHAnsi" w:hAnsiTheme="minorHAnsi" w:cstheme="minorHAnsi"/>
              </w:rPr>
              <w:t>: CE, RoHS</w:t>
            </w:r>
          </w:p>
          <w:p w14:paraId="519E0F35" w14:textId="77777777" w:rsidR="001040F3" w:rsidRPr="007A5F95" w:rsidRDefault="001040F3" w:rsidP="00F16340">
            <w:pPr>
              <w:pStyle w:val="Bezodstpw"/>
              <w:spacing w:after="120" w:line="276" w:lineRule="auto"/>
              <w:rPr>
                <w:rFonts w:asciiTheme="minorHAnsi" w:hAnsiTheme="minorHAnsi" w:cstheme="minorHAnsi"/>
              </w:rPr>
            </w:pPr>
            <w:r w:rsidRPr="007A5F95">
              <w:rPr>
                <w:rFonts w:asciiTheme="minorHAnsi" w:hAnsiTheme="minorHAnsi" w:cstheme="minorHAnsi"/>
                <w:b/>
              </w:rPr>
              <w:t xml:space="preserve">Algorytm: </w:t>
            </w:r>
            <w:r w:rsidRPr="007A5F95">
              <w:rPr>
                <w:rFonts w:asciiTheme="minorHAnsi" w:hAnsiTheme="minorHAnsi" w:cstheme="minorHAnsi"/>
              </w:rPr>
              <w:t>Store and Forward</w:t>
            </w:r>
          </w:p>
          <w:p w14:paraId="37BA46A3" w14:textId="77777777" w:rsidR="001040F3" w:rsidRPr="007A5F95" w:rsidRDefault="001040F3" w:rsidP="00F16340">
            <w:pPr>
              <w:pStyle w:val="Bezodstpw"/>
              <w:spacing w:after="120" w:line="276" w:lineRule="auto"/>
              <w:rPr>
                <w:rFonts w:asciiTheme="minorHAnsi" w:hAnsiTheme="minorHAnsi" w:cstheme="minorHAnsi"/>
                <w:bCs/>
                <w:lang w:val="en-GB"/>
              </w:rPr>
            </w:pPr>
            <w:r w:rsidRPr="007A5F95">
              <w:rPr>
                <w:rFonts w:asciiTheme="minorHAnsi" w:hAnsiTheme="minorHAnsi" w:cstheme="minorHAnsi"/>
                <w:b/>
                <w:lang w:val="en-GB"/>
              </w:rPr>
              <w:t>VLAN:</w:t>
            </w:r>
            <w:r w:rsidRPr="007A5F95">
              <w:rPr>
                <w:rFonts w:asciiTheme="minorHAnsi" w:hAnsiTheme="minorHAnsi" w:cstheme="minorHAnsi"/>
                <w:bCs/>
                <w:lang w:val="en-GB"/>
              </w:rPr>
              <w:t xml:space="preserve"> Voice VLAN, Port based VLAN, MAC based VLAN, Protocol based VLAN, Private VLAN, VLAN Translation, N:1 VLAN Translation, GVRP, IEEE 802.1Q, Normal QinQ, Flexible QinQ</w:t>
            </w:r>
          </w:p>
          <w:p w14:paraId="0034A1A7" w14:textId="77777777" w:rsidR="001040F3" w:rsidRPr="007A5F95" w:rsidRDefault="001040F3" w:rsidP="00F16340">
            <w:pPr>
              <w:pStyle w:val="Bezodstpw"/>
              <w:spacing w:after="120" w:line="276" w:lineRule="auto"/>
              <w:rPr>
                <w:rFonts w:asciiTheme="minorHAnsi" w:hAnsiTheme="minorHAnsi" w:cstheme="minorHAnsi"/>
                <w:bCs/>
                <w:lang w:val="en-GB"/>
              </w:rPr>
            </w:pPr>
            <w:r w:rsidRPr="007A5F95">
              <w:rPr>
                <w:rFonts w:asciiTheme="minorHAnsi" w:hAnsiTheme="minorHAnsi" w:cstheme="minorHAnsi"/>
                <w:b/>
                <w:lang w:val="en-GB"/>
              </w:rPr>
              <w:t>DHCP</w:t>
            </w:r>
            <w:r w:rsidRPr="007A5F95">
              <w:rPr>
                <w:rFonts w:asciiTheme="minorHAnsi" w:hAnsiTheme="minorHAnsi" w:cstheme="minorHAnsi"/>
                <w:bCs/>
                <w:lang w:val="en-GB"/>
              </w:rPr>
              <w:t>: IPv4/IPv6 DHCP Client,IPv4/IPv6 DHCP Relay, Option 82, IPv4/IPv6 DHCP Snooping,IPv4/IPv6 DHCP Server</w:t>
            </w:r>
          </w:p>
          <w:p w14:paraId="7E2A2D40" w14:textId="77777777" w:rsidR="001040F3" w:rsidRPr="007A5F95" w:rsidRDefault="001040F3" w:rsidP="00F16340">
            <w:pPr>
              <w:pStyle w:val="Bezodstpw"/>
              <w:spacing w:after="120" w:line="276" w:lineRule="auto"/>
              <w:rPr>
                <w:rFonts w:asciiTheme="minorHAnsi" w:hAnsiTheme="minorHAnsi" w:cstheme="minorHAnsi"/>
                <w:bCs/>
                <w:lang w:val="en-GB"/>
              </w:rPr>
            </w:pPr>
            <w:r w:rsidRPr="007A5F95">
              <w:rPr>
                <w:rFonts w:asciiTheme="minorHAnsi" w:hAnsiTheme="minorHAnsi" w:cstheme="minorHAnsi"/>
                <w:b/>
              </w:rPr>
              <w:t>Spanning tree</w:t>
            </w:r>
            <w:r w:rsidRPr="007A5F95">
              <w:rPr>
                <w:rFonts w:asciiTheme="minorHAnsi" w:hAnsiTheme="minorHAnsi" w:cstheme="minorHAnsi"/>
                <w:b/>
                <w:lang w:val="en-GB"/>
              </w:rPr>
              <w:t>:</w:t>
            </w:r>
            <w:r w:rsidRPr="007A5F95">
              <w:rPr>
                <w:rFonts w:asciiTheme="minorHAnsi" w:hAnsiTheme="minorHAnsi" w:cstheme="minorHAnsi"/>
                <w:bCs/>
                <w:lang w:val="en-GB"/>
              </w:rPr>
              <w:t xml:space="preserve"> IEEE802.1D (STP), IEEE802.1W (RSTP), IEEE802.1S (MSTP), Multi-Process MSTP, Root Guard, BPDU guard, BPDU forwarding, Fast Link, Loopback Detection,</w:t>
            </w:r>
          </w:p>
          <w:p w14:paraId="3316E930" w14:textId="77777777" w:rsidR="001040F3" w:rsidRPr="007A5F95" w:rsidRDefault="001040F3" w:rsidP="00F16340">
            <w:pPr>
              <w:pStyle w:val="Bezodstpw"/>
              <w:spacing w:after="120" w:line="276" w:lineRule="auto"/>
              <w:rPr>
                <w:rFonts w:asciiTheme="minorHAnsi" w:hAnsiTheme="minorHAnsi" w:cstheme="minorHAnsi"/>
                <w:bCs/>
                <w:lang w:val="en-GB"/>
              </w:rPr>
            </w:pPr>
            <w:r w:rsidRPr="007A5F95">
              <w:rPr>
                <w:rFonts w:asciiTheme="minorHAnsi" w:hAnsiTheme="minorHAnsi" w:cstheme="minorHAnsi"/>
                <w:b/>
                <w:lang w:val="en-GB"/>
              </w:rPr>
              <w:t>Protekcja ringowa</w:t>
            </w:r>
            <w:r w:rsidRPr="007A5F95">
              <w:rPr>
                <w:rFonts w:asciiTheme="minorHAnsi" w:hAnsiTheme="minorHAnsi" w:cstheme="minorHAnsi"/>
                <w:bCs/>
                <w:lang w:val="en-GB"/>
              </w:rPr>
              <w:t xml:space="preserve">: ITU-T G.8032 – recovery time &lt; 50ms, </w:t>
            </w:r>
          </w:p>
          <w:p w14:paraId="10FC9EBF" w14:textId="77777777" w:rsidR="001040F3" w:rsidRPr="007A5F95" w:rsidRDefault="001040F3" w:rsidP="00F16340">
            <w:pPr>
              <w:pStyle w:val="Bezodstpw"/>
              <w:spacing w:after="120" w:line="276" w:lineRule="auto"/>
              <w:rPr>
                <w:rFonts w:asciiTheme="minorHAnsi" w:hAnsiTheme="minorHAnsi" w:cstheme="minorHAnsi"/>
                <w:bCs/>
                <w:lang w:val="en-GB"/>
              </w:rPr>
            </w:pPr>
            <w:r w:rsidRPr="007A5F95">
              <w:rPr>
                <w:rFonts w:asciiTheme="minorHAnsi" w:hAnsiTheme="minorHAnsi" w:cstheme="minorHAnsi"/>
                <w:b/>
                <w:lang w:val="en-GB"/>
              </w:rPr>
              <w:t>Protokoły routingu</w:t>
            </w:r>
            <w:r w:rsidRPr="007A5F95">
              <w:rPr>
                <w:rFonts w:asciiTheme="minorHAnsi" w:hAnsiTheme="minorHAnsi" w:cstheme="minorHAnsi"/>
                <w:bCs/>
                <w:lang w:val="en-GB"/>
              </w:rPr>
              <w:t>: Static Routing, RIPv1/v2, RIPng, OSPFv2/v3, BGP4+, OSPF multiple process, LPM Routing, Policy-based Routing (PBR) IPv4/IPv6, VRRP, IPv6 VRRPv3, URPF IPv4/IPv6, ECMP, BFD, Static Multicast Route, Multicast Receive Control, Illegal Multicast Source Detect, GRE Tunnel</w:t>
            </w:r>
          </w:p>
          <w:p w14:paraId="4662C3BA" w14:textId="77777777" w:rsidR="001040F3" w:rsidRPr="007A5F95" w:rsidRDefault="001040F3" w:rsidP="00F16340">
            <w:pPr>
              <w:pStyle w:val="Bezodstpw"/>
              <w:spacing w:after="120" w:line="276" w:lineRule="auto"/>
              <w:rPr>
                <w:rFonts w:asciiTheme="minorHAnsi" w:hAnsiTheme="minorHAnsi" w:cstheme="minorHAnsi"/>
                <w:bCs/>
                <w:lang w:val="en-GB"/>
              </w:rPr>
            </w:pPr>
            <w:r w:rsidRPr="007A5F95">
              <w:rPr>
                <w:rFonts w:asciiTheme="minorHAnsi" w:hAnsiTheme="minorHAnsi" w:cstheme="minorHAnsi"/>
                <w:b/>
                <w:lang w:val="en-GB"/>
              </w:rPr>
              <w:t>Agregacja linków</w:t>
            </w:r>
            <w:r w:rsidRPr="007A5F95">
              <w:rPr>
                <w:rFonts w:asciiTheme="minorHAnsi" w:hAnsiTheme="minorHAnsi" w:cstheme="minorHAnsi"/>
                <w:bCs/>
                <w:lang w:val="en-GB"/>
              </w:rPr>
              <w:t>: IEEE 802.3ad (LACP), 128 groups per device / 8 ports per group, load balance</w:t>
            </w:r>
          </w:p>
          <w:p w14:paraId="55FB9534" w14:textId="77777777" w:rsidR="001040F3" w:rsidRPr="007A5F95" w:rsidRDefault="001040F3" w:rsidP="00F16340">
            <w:pPr>
              <w:pStyle w:val="Bezodstpw"/>
              <w:spacing w:after="120" w:line="276" w:lineRule="auto"/>
              <w:rPr>
                <w:rFonts w:asciiTheme="minorHAnsi" w:hAnsiTheme="minorHAnsi" w:cstheme="minorHAnsi"/>
                <w:bCs/>
                <w:lang w:val="en-GB"/>
              </w:rPr>
            </w:pPr>
            <w:r w:rsidRPr="007A5F95">
              <w:rPr>
                <w:rFonts w:asciiTheme="minorHAnsi" w:hAnsiTheme="minorHAnsi" w:cstheme="minorHAnsi"/>
                <w:b/>
                <w:lang w:val="en-GB"/>
              </w:rPr>
              <w:t>Bezpieczeństwo</w:t>
            </w:r>
            <w:r w:rsidRPr="007A5F95">
              <w:rPr>
                <w:rFonts w:asciiTheme="minorHAnsi" w:hAnsiTheme="minorHAnsi" w:cstheme="minorHAnsi"/>
                <w:bCs/>
                <w:lang w:val="en-GB"/>
              </w:rPr>
              <w:t>: Storm Control based on packets, Port Security, MAC Limit based on VLAN and Port, Anti-ARP-Spoofing , Anti-ARP-Scan, ARP Binding, Gratuitous ARP, ARP Limit, Anti ARP/NDP Cheat, Anti ARP Scan,  ND Snooping, DAI, IEEE 802.1x, Authentication, Authorization, Accounting, Radius IPv4/IPv6, TACACS+, MAB, Port and MAC based authentication, Accounting based on time length and traffic, Guest VLAN and auto VLAN,</w:t>
            </w:r>
          </w:p>
          <w:p w14:paraId="2F97D58A" w14:textId="77777777" w:rsidR="001040F3" w:rsidRPr="007A5F95" w:rsidRDefault="001040F3" w:rsidP="00F16340">
            <w:pPr>
              <w:pStyle w:val="Bezodstpw"/>
              <w:spacing w:after="120" w:line="276" w:lineRule="auto"/>
              <w:rPr>
                <w:rFonts w:asciiTheme="minorHAnsi" w:hAnsiTheme="minorHAnsi" w:cstheme="minorHAnsi"/>
                <w:bCs/>
                <w:lang w:val="en-GB"/>
              </w:rPr>
            </w:pPr>
            <w:r w:rsidRPr="007A5F95">
              <w:rPr>
                <w:rFonts w:asciiTheme="minorHAnsi" w:hAnsiTheme="minorHAnsi" w:cstheme="minorHAnsi"/>
                <w:b/>
                <w:lang w:val="en-GB"/>
              </w:rPr>
              <w:t>Multicast</w:t>
            </w:r>
            <w:r w:rsidRPr="007A5F95">
              <w:rPr>
                <w:rFonts w:asciiTheme="minorHAnsi" w:hAnsiTheme="minorHAnsi" w:cstheme="minorHAnsi"/>
                <w:bCs/>
                <w:lang w:val="en-GB"/>
              </w:rPr>
              <w:t>: IGMP v1/v2/v3 snooping and L2 Query, IGMP Fast leave, MVR, MLD v1/v2 Snooping, IPv4/IPv6 DCSCM, PIM-SM, PIM-DM, PIM-SSM, IGMP authentication</w:t>
            </w:r>
          </w:p>
          <w:p w14:paraId="6EE7ED51" w14:textId="77777777" w:rsidR="001040F3" w:rsidRPr="007A5F95" w:rsidRDefault="001040F3" w:rsidP="00F16340">
            <w:pPr>
              <w:pStyle w:val="Bezodstpw"/>
              <w:spacing w:after="120" w:line="276" w:lineRule="auto"/>
              <w:rPr>
                <w:rFonts w:asciiTheme="minorHAnsi" w:hAnsiTheme="minorHAnsi" w:cstheme="minorHAnsi"/>
                <w:bCs/>
                <w:lang w:val="en-GB"/>
              </w:rPr>
            </w:pPr>
            <w:r w:rsidRPr="007A5F95">
              <w:rPr>
                <w:rFonts w:asciiTheme="minorHAnsi" w:hAnsiTheme="minorHAnsi" w:cstheme="minorHAnsi"/>
                <w:b/>
                <w:lang w:val="en-GB"/>
              </w:rPr>
              <w:t>QoS</w:t>
            </w:r>
            <w:r w:rsidRPr="007A5F95">
              <w:rPr>
                <w:rFonts w:asciiTheme="minorHAnsi" w:hAnsiTheme="minorHAnsi" w:cstheme="minorHAnsi"/>
                <w:bCs/>
                <w:lang w:val="en-GB"/>
              </w:rPr>
              <w:t>: 8 queques per port, Bandwidth Control, Flow Control: HOL, IEEE802.3x, Flow Redirect, Classification based on ACL, COS, TOS, DiffServ, DSCP, port number; Traffic Policing, PRI Mark/Remark, IEEE 802.1p, Queuing Method: Strict Priority, Weighted Deficit Round Robin, Strict priority in Weighted Deficit Round Robin; DNS Client, DNS Relay</w:t>
            </w:r>
          </w:p>
          <w:p w14:paraId="528822A1" w14:textId="77777777" w:rsidR="001040F3" w:rsidRPr="007A5F95" w:rsidRDefault="001040F3" w:rsidP="00F16340">
            <w:pPr>
              <w:pStyle w:val="Bezodstpw"/>
              <w:spacing w:after="120" w:line="276" w:lineRule="auto"/>
              <w:rPr>
                <w:rFonts w:asciiTheme="minorHAnsi" w:hAnsiTheme="minorHAnsi" w:cstheme="minorHAnsi"/>
                <w:bCs/>
                <w:lang w:val="en-GB"/>
              </w:rPr>
            </w:pPr>
            <w:r w:rsidRPr="007A5F95">
              <w:rPr>
                <w:rFonts w:asciiTheme="minorHAnsi" w:hAnsiTheme="minorHAnsi" w:cstheme="minorHAnsi"/>
                <w:b/>
                <w:lang w:val="en-GB"/>
              </w:rPr>
              <w:t>Lista Kontroli Dostępu</w:t>
            </w:r>
            <w:r w:rsidRPr="007A5F95">
              <w:rPr>
                <w:rFonts w:asciiTheme="minorHAnsi" w:hAnsiTheme="minorHAnsi" w:cstheme="minorHAnsi"/>
                <w:bCs/>
                <w:lang w:val="en-GB"/>
              </w:rPr>
              <w:t>: IP Src/Dst ACL, MAC Src/Dst ACL, MAC-IP ACL, User-Defined ACL, Time Range ACL, port number TCP/UDP ACL, VLAN ACL, REDIRECT and Statistics based on ACL, Precedence, Vlan Tag/Untag, Rules can be configured to port and VLAN</w:t>
            </w:r>
          </w:p>
          <w:p w14:paraId="4BA54B09" w14:textId="77777777" w:rsidR="001040F3" w:rsidRPr="007A5F95" w:rsidRDefault="001040F3" w:rsidP="00F16340">
            <w:pPr>
              <w:pStyle w:val="Bezodstpw"/>
              <w:spacing w:after="120" w:line="276" w:lineRule="auto"/>
              <w:rPr>
                <w:rFonts w:asciiTheme="minorHAnsi" w:hAnsiTheme="minorHAnsi" w:cstheme="minorHAnsi"/>
                <w:bCs/>
                <w:lang w:val="en-GB"/>
              </w:rPr>
            </w:pPr>
            <w:r w:rsidRPr="007A5F95">
              <w:rPr>
                <w:rFonts w:asciiTheme="minorHAnsi" w:hAnsiTheme="minorHAnsi" w:cstheme="minorHAnsi"/>
                <w:b/>
                <w:lang w:val="en-GB"/>
              </w:rPr>
              <w:t xml:space="preserve">Diagnostyka: </w:t>
            </w:r>
            <w:r w:rsidRPr="00E21964">
              <w:rPr>
                <w:rFonts w:asciiTheme="minorHAnsi" w:hAnsiTheme="minorHAnsi" w:cstheme="minorHAnsi"/>
                <w:bCs/>
                <w:lang w:val="en-GB"/>
              </w:rPr>
              <w:t>sFlow,</w:t>
            </w:r>
            <w:r w:rsidRPr="007A5F95">
              <w:rPr>
                <w:rFonts w:asciiTheme="minorHAnsi" w:hAnsiTheme="minorHAnsi" w:cstheme="minorHAnsi"/>
                <w:bCs/>
                <w:lang w:val="en-GB"/>
              </w:rPr>
              <w:t xml:space="preserve"> Traffic Analysis, RSPAN, ERSPAN, VCT, Ping, Trace Route, Dying GASP</w:t>
            </w:r>
          </w:p>
          <w:p w14:paraId="1F3C7C3A" w14:textId="77777777" w:rsidR="001040F3" w:rsidRPr="007A5F95" w:rsidRDefault="001040F3" w:rsidP="00F16340">
            <w:pPr>
              <w:pStyle w:val="Bezodstpw"/>
              <w:spacing w:after="120" w:line="276" w:lineRule="auto"/>
              <w:rPr>
                <w:rFonts w:asciiTheme="minorHAnsi" w:hAnsiTheme="minorHAnsi" w:cstheme="minorHAnsi"/>
                <w:bCs/>
                <w:lang w:val="en-GB"/>
              </w:rPr>
            </w:pPr>
            <w:r w:rsidRPr="007A5F95">
              <w:rPr>
                <w:rFonts w:asciiTheme="minorHAnsi" w:hAnsiTheme="minorHAnsi" w:cstheme="minorHAnsi"/>
                <w:b/>
                <w:lang w:val="en-GB"/>
              </w:rPr>
              <w:t>Zarządzanie</w:t>
            </w:r>
            <w:r w:rsidRPr="007A5F95">
              <w:rPr>
                <w:rFonts w:asciiTheme="minorHAnsi" w:hAnsiTheme="minorHAnsi" w:cstheme="minorHAnsi"/>
                <w:bCs/>
                <w:lang w:val="en-GB"/>
              </w:rPr>
              <w:t xml:space="preserve">: TFTP/FTP, CLI, Telnet, Console, Web/SSL (IPv4/IPv6), SSH (IPv4/IPv6), SNMP v1/v2c/v3, SNMP Trap, Public &amp; Private MIB interface, RMON 1,2,3,9, Syslog (IPv4/IPv6), SNTP/NTP (IPv4/IPv6), Dual IMG, </w:t>
            </w:r>
            <w:r w:rsidRPr="007A5F95">
              <w:rPr>
                <w:rFonts w:asciiTheme="minorHAnsi" w:hAnsiTheme="minorHAnsi" w:cstheme="minorHAnsi"/>
                <w:bCs/>
                <w:lang w:val="en-GB"/>
              </w:rPr>
              <w:lastRenderedPageBreak/>
              <w:t>Multiple Configuration Files, Port Mirror, IEEE 802.3ah/802.1ag OAM, ULDP (like UDLD), LLDP/LLDP MED., VSF (4 devices in one stack) – hardware stacking</w:t>
            </w:r>
          </w:p>
          <w:p w14:paraId="6E767C62" w14:textId="77777777" w:rsidR="001040F3" w:rsidRPr="001D1AA8" w:rsidRDefault="001040F3" w:rsidP="00F16340">
            <w:pPr>
              <w:pStyle w:val="Bezodstpw"/>
              <w:spacing w:after="120" w:line="276" w:lineRule="auto"/>
              <w:rPr>
                <w:rFonts w:asciiTheme="minorHAnsi" w:hAnsiTheme="minorHAnsi" w:cstheme="minorHAnsi"/>
                <w:bCs/>
              </w:rPr>
            </w:pPr>
            <w:r w:rsidRPr="001D1AA8">
              <w:rPr>
                <w:rFonts w:asciiTheme="minorHAnsi" w:hAnsiTheme="minorHAnsi" w:cstheme="minorHAnsi"/>
                <w:b/>
              </w:rPr>
              <w:t>Oprogramowanie oraz wsparcie techniczne</w:t>
            </w:r>
            <w:r w:rsidRPr="001D1AA8">
              <w:rPr>
                <w:rFonts w:asciiTheme="minorHAnsi" w:hAnsiTheme="minorHAnsi" w:cstheme="minorHAnsi"/>
                <w:bCs/>
              </w:rPr>
              <w:t>: oprogramowanie przełącznika (firmware) dostępne bez ograniczeń czasowych, przez cały okres cyklu życia urządzenia, poprzez Internet, wsparcie techniczne dystrybutora bez konieczności wykupu dodatkowych usług</w:t>
            </w:r>
          </w:p>
          <w:p w14:paraId="528EA819" w14:textId="77777777" w:rsidR="001040F3" w:rsidRPr="007A5F95" w:rsidRDefault="001040F3" w:rsidP="00F16340">
            <w:pPr>
              <w:spacing w:after="120" w:line="276" w:lineRule="auto"/>
              <w:rPr>
                <w:rFonts w:asciiTheme="minorHAnsi" w:hAnsiTheme="minorHAnsi" w:cstheme="minorHAnsi"/>
              </w:rPr>
            </w:pPr>
            <w:r w:rsidRPr="001D1AA8">
              <w:rPr>
                <w:rFonts w:asciiTheme="minorHAnsi" w:hAnsiTheme="minorHAnsi" w:cstheme="minorHAnsi"/>
                <w:b/>
              </w:rPr>
              <w:t>Gwarancja</w:t>
            </w:r>
            <w:r w:rsidRPr="001D1AA8">
              <w:rPr>
                <w:rFonts w:asciiTheme="minorHAnsi" w:hAnsiTheme="minorHAnsi" w:cstheme="minorHAnsi"/>
                <w:bCs/>
              </w:rPr>
              <w:t xml:space="preserve">: </w:t>
            </w:r>
            <w:r w:rsidR="003C377D" w:rsidRPr="003C377D">
              <w:rPr>
                <w:rFonts w:asciiTheme="minorHAnsi" w:hAnsiTheme="minorHAnsi" w:cstheme="minorHAnsi"/>
                <w:bCs/>
              </w:rPr>
              <w:t>minimum 24 miesiące lub dłużej zgodnie ze złożoną ofertą gwarancji producenta</w:t>
            </w:r>
            <w:r w:rsidRPr="001D1AA8">
              <w:rPr>
                <w:rFonts w:asciiTheme="minorHAnsi" w:hAnsiTheme="minorHAnsi" w:cstheme="minorHAnsi"/>
                <w:bCs/>
              </w:rPr>
              <w:t>.</w:t>
            </w:r>
          </w:p>
        </w:tc>
      </w:tr>
    </w:tbl>
    <w:p w14:paraId="62E84E5F" w14:textId="77777777" w:rsidR="0055100B" w:rsidRDefault="00294ED1" w:rsidP="002C2A1E">
      <w:pPr>
        <w:pStyle w:val="Nagwek2"/>
        <w:rPr>
          <w:rFonts w:ascii="Times New Roman" w:hAnsi="Times New Roman"/>
        </w:rPr>
      </w:pPr>
      <w:bookmarkStart w:id="17" w:name="_Toc108644340"/>
      <w:bookmarkStart w:id="18" w:name="_Toc108644377"/>
      <w:bookmarkStart w:id="19" w:name="_Toc108644341"/>
      <w:bookmarkStart w:id="20" w:name="_Toc108644378"/>
      <w:bookmarkStart w:id="21" w:name="_Toc108644342"/>
      <w:bookmarkStart w:id="22" w:name="_Toc108644379"/>
      <w:bookmarkStart w:id="23" w:name="_Toc108644349"/>
      <w:bookmarkStart w:id="24" w:name="_Toc108644386"/>
      <w:bookmarkStart w:id="25" w:name="_Toc108644350"/>
      <w:bookmarkStart w:id="26" w:name="_Toc108644387"/>
      <w:bookmarkStart w:id="27" w:name="_Toc108644351"/>
      <w:bookmarkStart w:id="28" w:name="_Toc108644388"/>
      <w:bookmarkStart w:id="29" w:name="_Toc126323498"/>
      <w:bookmarkEnd w:id="17"/>
      <w:bookmarkEnd w:id="18"/>
      <w:bookmarkEnd w:id="19"/>
      <w:bookmarkEnd w:id="20"/>
      <w:bookmarkEnd w:id="21"/>
      <w:bookmarkEnd w:id="22"/>
      <w:bookmarkEnd w:id="23"/>
      <w:bookmarkEnd w:id="24"/>
      <w:bookmarkEnd w:id="25"/>
      <w:bookmarkEnd w:id="26"/>
      <w:bookmarkEnd w:id="27"/>
      <w:bookmarkEnd w:id="28"/>
      <w:r>
        <w:rPr>
          <w:rFonts w:ascii="Times New Roman" w:hAnsi="Times New Roman"/>
        </w:rPr>
        <w:lastRenderedPageBreak/>
        <w:t>Serwer – 1 szt.</w:t>
      </w:r>
      <w:bookmarkEnd w:id="29"/>
      <w:r w:rsidR="00D56EEB">
        <w:rPr>
          <w:rFonts w:ascii="Times New Roman" w:hAnsi="Times New Roman"/>
        </w:rPr>
        <w:t xml:space="preserve"> </w:t>
      </w:r>
    </w:p>
    <w:tbl>
      <w:tblPr>
        <w:tblStyle w:val="Tabela-Siatka"/>
        <w:tblW w:w="9918" w:type="dxa"/>
        <w:tblLook w:val="04A0" w:firstRow="1" w:lastRow="0" w:firstColumn="1" w:lastColumn="0" w:noHBand="0" w:noVBand="1"/>
      </w:tblPr>
      <w:tblGrid>
        <w:gridCol w:w="9918"/>
      </w:tblGrid>
      <w:tr w:rsidR="001040F3" w:rsidRPr="007A5F95" w14:paraId="55EE41D5" w14:textId="77777777" w:rsidTr="003C377D">
        <w:tc>
          <w:tcPr>
            <w:tcW w:w="9918" w:type="dxa"/>
          </w:tcPr>
          <w:p w14:paraId="0513714D" w14:textId="77777777" w:rsidR="001040F3" w:rsidRPr="007A5F95" w:rsidRDefault="001040F3" w:rsidP="00F16340">
            <w:pPr>
              <w:spacing w:after="120" w:line="276" w:lineRule="auto"/>
              <w:rPr>
                <w:rFonts w:asciiTheme="minorHAnsi" w:hAnsiTheme="minorHAnsi" w:cstheme="minorHAnsi"/>
                <w:b/>
                <w:bCs/>
              </w:rPr>
            </w:pPr>
            <w:r w:rsidRPr="007A5F95">
              <w:rPr>
                <w:rFonts w:asciiTheme="minorHAnsi" w:hAnsiTheme="minorHAnsi" w:cstheme="minorHAnsi"/>
                <w:b/>
                <w:bCs/>
              </w:rPr>
              <w:t>Wymagane parametry minimalne</w:t>
            </w:r>
          </w:p>
        </w:tc>
      </w:tr>
      <w:tr w:rsidR="001040F3" w:rsidRPr="007A5F95" w14:paraId="7D692AC1" w14:textId="77777777" w:rsidTr="003C377D">
        <w:tc>
          <w:tcPr>
            <w:tcW w:w="9918" w:type="dxa"/>
          </w:tcPr>
          <w:p w14:paraId="30605E53"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b/>
                <w:bCs/>
              </w:rPr>
              <w:t>Obudowa:</w:t>
            </w:r>
            <w:r w:rsidRPr="007A5F95">
              <w:rPr>
                <w:rFonts w:asciiTheme="minorHAnsi" w:hAnsiTheme="minorHAnsi" w:cstheme="minorHAnsi"/>
              </w:rPr>
              <w:t xml:space="preserve"> typu rack o wysokości 1U pozwalająca na montaż min. 4 dysków 3.5" Hot-Plug oraz dodatkowo umożliwiająca instalację klatki umieszczonej w tylnej części serwera na co najmniej dwa dyski 2,5” wraz z kompletem wysuwanych szyn umożliwiających montaż w szafie rack.</w:t>
            </w:r>
          </w:p>
          <w:p w14:paraId="7C0F56BD"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 xml:space="preserve">Obudowa z możliwością wyposażenia w 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  </w:t>
            </w:r>
          </w:p>
          <w:p w14:paraId="737F8086" w14:textId="77777777" w:rsidR="001040F3" w:rsidRPr="007A5F95" w:rsidRDefault="001040F3" w:rsidP="00F16340">
            <w:pPr>
              <w:spacing w:after="120" w:line="276" w:lineRule="auto"/>
              <w:rPr>
                <w:rFonts w:asciiTheme="minorHAnsi" w:hAnsiTheme="minorHAnsi" w:cstheme="minorHAnsi"/>
                <w:u w:val="single"/>
              </w:rPr>
            </w:pPr>
            <w:r w:rsidRPr="007A5F95">
              <w:rPr>
                <w:rFonts w:asciiTheme="minorHAnsi" w:hAnsiTheme="minorHAnsi" w:cstheme="minorHAnsi"/>
                <w:b/>
                <w:bCs/>
              </w:rPr>
              <w:t>Procesor:</w:t>
            </w:r>
            <w:r w:rsidRPr="007A5F95">
              <w:rPr>
                <w:rFonts w:asciiTheme="minorHAnsi" w:hAnsiTheme="minorHAnsi" w:cstheme="minorHAnsi"/>
              </w:rPr>
              <w:t xml:space="preserve">  Zainstalowane dwa procesory min 12-rdzeniowe, klasy x86 dedykowane do pracy z zaoferowanym serwerem umożliwiające osiągnięcie wyniku 38 500 w teście Dual CPU Average CPU Mark dostępnym na stronie</w:t>
            </w:r>
            <w:bookmarkStart w:id="30" w:name="_Hlk117591710"/>
            <w:r w:rsidRPr="007A5F95">
              <w:rPr>
                <w:rFonts w:asciiTheme="minorHAnsi" w:hAnsiTheme="minorHAnsi" w:cstheme="minorHAnsi"/>
              </w:rPr>
              <w:t xml:space="preserve"> </w:t>
            </w:r>
            <w:hyperlink r:id="rId8" w:history="1">
              <w:r w:rsidRPr="007A5F95">
                <w:rPr>
                  <w:rStyle w:val="Hipercze"/>
                  <w:rFonts w:asciiTheme="minorHAnsi" w:hAnsiTheme="minorHAnsi" w:cstheme="minorHAnsi"/>
                  <w:color w:val="auto"/>
                </w:rPr>
                <w:t>https://www.cpubenchmark.net/</w:t>
              </w:r>
            </w:hyperlink>
            <w:bookmarkEnd w:id="30"/>
            <w:r w:rsidRPr="007A5F95">
              <w:rPr>
                <w:rFonts w:asciiTheme="minorHAnsi" w:hAnsiTheme="minorHAnsi" w:cstheme="minorHAnsi"/>
                <w:u w:val="single"/>
              </w:rPr>
              <w:t xml:space="preserve"> </w:t>
            </w:r>
            <w:r w:rsidRPr="007A5F95">
              <w:rPr>
                <w:rFonts w:asciiTheme="minorHAnsi" w:hAnsiTheme="minorHAnsi" w:cstheme="minorHAnsi"/>
              </w:rPr>
              <w:t>(</w:t>
            </w:r>
            <w:r w:rsidRPr="007A5F95">
              <w:rPr>
                <w:rFonts w:asciiTheme="minorHAnsi" w:hAnsiTheme="minorHAnsi" w:cstheme="minorHAnsi"/>
                <w:bCs/>
                <w:u w:val="single"/>
              </w:rPr>
              <w:t>Załączyć do oferty wydruk ze strony potwierdzający osiągany wynik - stan nie wcześniej niż dzień ogłoszenia postępowania)</w:t>
            </w:r>
            <w:r w:rsidRPr="007A5F95">
              <w:rPr>
                <w:rFonts w:asciiTheme="minorHAnsi" w:hAnsiTheme="minorHAnsi" w:cstheme="minorHAnsi"/>
                <w:b/>
                <w:bCs/>
              </w:rPr>
              <w:t xml:space="preserve">. </w:t>
            </w:r>
            <w:r w:rsidRPr="007A5F95">
              <w:rPr>
                <w:rFonts w:asciiTheme="minorHAnsi" w:hAnsiTheme="minorHAnsi" w:cstheme="minorHAnsi"/>
              </w:rPr>
              <w:t>Procesory musza posiadać obsługę technologii wirtualizacji.</w:t>
            </w:r>
          </w:p>
          <w:p w14:paraId="7D729C39"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b/>
                <w:bCs/>
              </w:rPr>
              <w:t>Płyta główna:</w:t>
            </w:r>
            <w:r w:rsidRPr="007A5F95">
              <w:rPr>
                <w:rFonts w:asciiTheme="minorHAnsi" w:hAnsiTheme="minorHAnsi" w:cstheme="minorHAnsi"/>
              </w:rPr>
              <w:t xml:space="preserve"> Płyta główna z możliwością zainstalowania dwóch procesorów. Płyta główna zaprojektowana przez producenta i oznaczona jego znakiem firmowym. </w:t>
            </w:r>
          </w:p>
          <w:p w14:paraId="30E0272D" w14:textId="77777777" w:rsidR="001040F3" w:rsidRPr="007A5F95" w:rsidRDefault="001040F3" w:rsidP="00F16340">
            <w:pPr>
              <w:spacing w:after="120" w:line="276" w:lineRule="auto"/>
              <w:rPr>
                <w:rFonts w:asciiTheme="minorHAnsi" w:hAnsiTheme="minorHAnsi" w:cstheme="minorHAnsi"/>
                <w:b/>
                <w:bCs/>
              </w:rPr>
            </w:pPr>
            <w:r w:rsidRPr="007A5F95">
              <w:rPr>
                <w:rFonts w:asciiTheme="minorHAnsi" w:hAnsiTheme="minorHAnsi" w:cstheme="minorHAnsi"/>
                <w:b/>
                <w:bCs/>
              </w:rPr>
              <w:t xml:space="preserve">Chipset: </w:t>
            </w:r>
            <w:r w:rsidRPr="007A5F95">
              <w:rPr>
                <w:rFonts w:asciiTheme="minorHAnsi" w:hAnsiTheme="minorHAnsi" w:cstheme="minorHAnsi"/>
              </w:rPr>
              <w:t>Dedykowany przez producenta procesora do pracy w serwerach dwuprocesorowych</w:t>
            </w:r>
          </w:p>
          <w:p w14:paraId="224BB58D"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b/>
                <w:bCs/>
              </w:rPr>
              <w:t>Pamięć operacyjna:</w:t>
            </w:r>
            <w:r w:rsidRPr="007A5F95">
              <w:rPr>
                <w:rFonts w:asciiTheme="minorHAnsi" w:hAnsiTheme="minorHAnsi" w:cstheme="minorHAnsi"/>
              </w:rPr>
              <w:t xml:space="preserve"> min. 128GB DDR4 3200MT/s, na płycie znajduje się min. 16 sloty przeznaczone do instalacji pamięci. Płyta obsługuje do 1TB Pamięci RAM.</w:t>
            </w:r>
          </w:p>
          <w:p w14:paraId="4D80B1A5"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b/>
                <w:bCs/>
              </w:rPr>
              <w:t>Wsparcie dla następujących technologii zabezpieczenia pamięci:</w:t>
            </w:r>
            <w:r w:rsidRPr="007A5F95">
              <w:rPr>
                <w:rFonts w:asciiTheme="minorHAnsi" w:hAnsiTheme="minorHAnsi" w:cstheme="minorHAnsi"/>
              </w:rPr>
              <w:t xml:space="preserve"> Memory Rank Sparing, Memory Mirror, Lockstep.</w:t>
            </w:r>
          </w:p>
          <w:p w14:paraId="5D2BF576"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b/>
                <w:bCs/>
              </w:rPr>
              <w:t>Gniazda PCI:</w:t>
            </w:r>
            <w:r w:rsidRPr="007A5F95">
              <w:rPr>
                <w:rFonts w:asciiTheme="minorHAnsi" w:hAnsiTheme="minorHAnsi" w:cstheme="minorHAnsi"/>
              </w:rPr>
              <w:t xml:space="preserve"> Min. 2 sloty PCIe x16 generacji 4</w:t>
            </w:r>
          </w:p>
          <w:p w14:paraId="7A7486A2" w14:textId="77777777" w:rsidR="001040F3" w:rsidRPr="007A5F95" w:rsidRDefault="001040F3" w:rsidP="00F16340">
            <w:pPr>
              <w:spacing w:after="120" w:line="276" w:lineRule="auto"/>
              <w:rPr>
                <w:rFonts w:asciiTheme="minorHAnsi" w:hAnsiTheme="minorHAnsi" w:cstheme="minorHAnsi"/>
                <w:b/>
                <w:bCs/>
              </w:rPr>
            </w:pPr>
            <w:r w:rsidRPr="007A5F95">
              <w:rPr>
                <w:rFonts w:asciiTheme="minorHAnsi" w:hAnsiTheme="minorHAnsi" w:cstheme="minorHAnsi"/>
                <w:b/>
                <w:bCs/>
              </w:rPr>
              <w:t xml:space="preserve">Interfejsy sieciowe:  </w:t>
            </w:r>
            <w:r w:rsidRPr="007A5F95">
              <w:rPr>
                <w:rFonts w:asciiTheme="minorHAnsi" w:hAnsiTheme="minorHAnsi" w:cstheme="minorHAnsi"/>
              </w:rPr>
              <w:t>Wbudowane min. 2 interfejsy sieciowe 1Gb Ethernet w standardzie BaseT (porty nie mogą być osiągnięte poprzez karty w wymaganych slotach PCIe). Dodatkowa karta sieciowa wyposażona w min. 2 interfejsy 10Gb Ethernet w standardzie SFP+. Ponadto 2 wkładki SFP+ wielomodowe ( + niezbędne okablowanie do połączenia) kompatybilne z serwerem i przełącznikami oferowanymi w zamówieniu.</w:t>
            </w:r>
          </w:p>
          <w:p w14:paraId="635DDBBA"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b/>
                <w:bCs/>
              </w:rPr>
              <w:t xml:space="preserve">Kontroler RAID: </w:t>
            </w:r>
            <w:r w:rsidRPr="007A5F95">
              <w:rPr>
                <w:rFonts w:asciiTheme="minorHAnsi" w:hAnsiTheme="minorHAnsi" w:cstheme="minorHAnsi"/>
              </w:rPr>
              <w:t>Zainstalowany sprzętowy kontroler dysków SAS/SATA z funkcjonalnością RAID 0,1,10.</w:t>
            </w:r>
          </w:p>
          <w:p w14:paraId="22C3578C"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Możliwość zainstalowania karty obsługującej co najmniej dwa dyski M.2 SATA o pojemności min. 480GB Hot-Plug z możliwością konfiguracji RAID 1. Wsparcie dla dysków samoszyfrujących.</w:t>
            </w:r>
          </w:p>
          <w:p w14:paraId="3B025BB1" w14:textId="77777777" w:rsidR="001040F3" w:rsidRPr="007A5F95" w:rsidRDefault="001040F3" w:rsidP="00F16340">
            <w:pPr>
              <w:spacing w:after="120" w:line="276" w:lineRule="auto"/>
              <w:jc w:val="both"/>
              <w:rPr>
                <w:rFonts w:asciiTheme="minorHAnsi" w:hAnsiTheme="minorHAnsi" w:cstheme="minorHAnsi"/>
              </w:rPr>
            </w:pPr>
            <w:r w:rsidRPr="007A5F95">
              <w:rPr>
                <w:rFonts w:asciiTheme="minorHAnsi" w:hAnsiTheme="minorHAnsi" w:cstheme="minorHAnsi"/>
                <w:b/>
                <w:bCs/>
              </w:rPr>
              <w:t>Dyski twarde:</w:t>
            </w:r>
            <w:r w:rsidRPr="007A5F95">
              <w:rPr>
                <w:rFonts w:asciiTheme="minorHAnsi" w:hAnsiTheme="minorHAnsi" w:cstheme="minorHAnsi"/>
              </w:rPr>
              <w:t xml:space="preserve"> możliwość instalacji dysków SAS, SATA, SSD; Zainstalowane dyski: </w:t>
            </w:r>
            <w:r>
              <w:rPr>
                <w:rFonts w:asciiTheme="minorHAnsi" w:hAnsiTheme="minorHAnsi" w:cstheme="minorHAnsi"/>
              </w:rPr>
              <w:t xml:space="preserve">min. </w:t>
            </w:r>
            <w:r w:rsidRPr="007A5F95">
              <w:rPr>
                <w:rFonts w:asciiTheme="minorHAnsi" w:hAnsiTheme="minorHAnsi" w:cstheme="minorHAnsi"/>
              </w:rPr>
              <w:t>2 dyski twarde o pojemności min. 480GB SSD (Hot-Plug)</w:t>
            </w:r>
          </w:p>
          <w:p w14:paraId="64847A3A" w14:textId="77777777" w:rsidR="001040F3" w:rsidRPr="007A5F95" w:rsidRDefault="001040F3" w:rsidP="00F16340">
            <w:pPr>
              <w:spacing w:after="120" w:line="276" w:lineRule="auto"/>
              <w:rPr>
                <w:rFonts w:asciiTheme="minorHAnsi" w:hAnsiTheme="minorHAnsi" w:cstheme="minorHAnsi"/>
                <w:b/>
                <w:bCs/>
              </w:rPr>
            </w:pPr>
            <w:r w:rsidRPr="007A5F95">
              <w:rPr>
                <w:rFonts w:asciiTheme="minorHAnsi" w:hAnsiTheme="minorHAnsi" w:cstheme="minorHAnsi"/>
                <w:b/>
                <w:bCs/>
              </w:rPr>
              <w:lastRenderedPageBreak/>
              <w:t xml:space="preserve">Video: </w:t>
            </w:r>
            <w:r w:rsidRPr="007A5F95">
              <w:rPr>
                <w:rFonts w:asciiTheme="minorHAnsi" w:hAnsiTheme="minorHAnsi" w:cstheme="minorHAnsi"/>
              </w:rPr>
              <w:t>Zintegrowana karta graficzna umożliwiająca wyświetlanie rozdzielczości min. 1280x1024;</w:t>
            </w:r>
          </w:p>
          <w:p w14:paraId="4951F69C"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b/>
                <w:bCs/>
              </w:rPr>
              <w:t>Zasilanie:</w:t>
            </w:r>
            <w:r w:rsidRPr="007A5F95">
              <w:rPr>
                <w:rFonts w:asciiTheme="minorHAnsi" w:hAnsiTheme="minorHAnsi" w:cstheme="minorHAnsi"/>
              </w:rPr>
              <w:t xml:space="preserve"> Zainstalowane dwa zasilacze max. 800W (każdy) Hot-Plug. Dostarczone kable zasilające min. 2 m.</w:t>
            </w:r>
          </w:p>
          <w:p w14:paraId="686E9BF5"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b/>
                <w:bCs/>
              </w:rPr>
              <w:t>Wbudowane porty:</w:t>
            </w:r>
            <w:r w:rsidRPr="007A5F95">
              <w:rPr>
                <w:rFonts w:asciiTheme="minorHAnsi" w:hAnsiTheme="minorHAnsi" w:cstheme="minorHAnsi"/>
              </w:rPr>
              <w:t xml:space="preserve"> min. 3xUSB, w tym min. 1 port USB 3.0; min. 2 porty VGA z czego 1 na panelu przednim; min. jeden port typu serial; min. 1 port RJ45 pod zarządzanie.</w:t>
            </w:r>
          </w:p>
          <w:p w14:paraId="7661E54F"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b/>
                <w:bCs/>
              </w:rPr>
              <w:t>Karty sieciowe:</w:t>
            </w:r>
            <w:r w:rsidRPr="007A5F95">
              <w:rPr>
                <w:rFonts w:asciiTheme="minorHAnsi" w:hAnsiTheme="minorHAnsi" w:cstheme="minorHAnsi"/>
              </w:rPr>
              <w:t xml:space="preserve"> Wbudowane dwa porty 1Gb Ethernet, dodatkowy moduł 2x10Gb SFP+ nie zajmujący slotów PCie wraz z 2 wkładkami 10GbE SFP+ do komunikacji z przełącznikami (wymagane 2 kpl).</w:t>
            </w:r>
          </w:p>
          <w:p w14:paraId="24A709B4"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b/>
                <w:bCs/>
              </w:rPr>
              <w:t>Bezpieczeństwo:</w:t>
            </w:r>
            <w:r w:rsidRPr="007A5F95">
              <w:rPr>
                <w:rFonts w:asciiTheme="minorHAnsi" w:hAnsiTheme="minorHAnsi" w:cstheme="minorHAnsi"/>
              </w:rPr>
              <w:t xml:space="preserve"> Wbudowany czujnik otwarcia obudowy współpracujący z BIOS i kartą zarządzającą; Moduł TPM 2.0.</w:t>
            </w:r>
          </w:p>
          <w:p w14:paraId="372BF790"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b/>
                <w:bCs/>
              </w:rPr>
              <w:t>Zdalne zarządzanie:</w:t>
            </w:r>
            <w:r w:rsidRPr="007A5F95">
              <w:rPr>
                <w:rFonts w:asciiTheme="minorHAnsi" w:hAnsiTheme="minorHAnsi" w:cstheme="minorHAnsi"/>
              </w:rPr>
              <w:t xml:space="preserve"> Niezależna od zainstalowanego na serwerze systemu operacyjnego posiadająca dedykowany port Gigabit Ethernet RJ-45 i umożliwiająca:</w:t>
            </w:r>
          </w:p>
          <w:p w14:paraId="2CC5197E"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 zdalny dostęp do graficznego interfejsu Web karty zarządzającej;</w:t>
            </w:r>
          </w:p>
          <w:p w14:paraId="206FC9DF"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 zdalne monitorowanie i informowanie o statusie serwera (m.in. prędkości obrotowej wentylatorów, konfiguracji serwera);</w:t>
            </w:r>
          </w:p>
          <w:p w14:paraId="7BA03458"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 szyfrowane połączenie (TLS) oraz autentykacje i autoryzację użytkownika;</w:t>
            </w:r>
          </w:p>
          <w:p w14:paraId="4C0506FC"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 wsparcie dla IPv6;</w:t>
            </w:r>
          </w:p>
          <w:p w14:paraId="77E9C47D"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 możliwość zdalnego monitorowania w czasie rzeczywistym poboru prądu przez serwer;</w:t>
            </w:r>
          </w:p>
          <w:p w14:paraId="5E23F288"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 integracja z Active Directory;</w:t>
            </w:r>
          </w:p>
          <w:p w14:paraId="241C46D1"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 wsparcie dla dynamic DNS;</w:t>
            </w:r>
          </w:p>
          <w:p w14:paraId="6BD5799E"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 wysyłanie do administratora maila z powiadomieniem o awarii lub zmianie konfiguracji sprzętowej.</w:t>
            </w:r>
          </w:p>
          <w:p w14:paraId="77A79D5A"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 możliwość bezpośredniego zarządzania poprzez dedykowany port USB na przednim panelu serwera</w:t>
            </w:r>
          </w:p>
          <w:p w14:paraId="744C88BE" w14:textId="77777777" w:rsidR="001040F3" w:rsidRPr="007A5F95" w:rsidRDefault="001040F3" w:rsidP="00F16340">
            <w:pPr>
              <w:spacing w:after="120" w:line="276" w:lineRule="auto"/>
              <w:rPr>
                <w:rFonts w:asciiTheme="minorHAnsi" w:hAnsiTheme="minorHAnsi" w:cstheme="minorHAnsi"/>
                <w:b/>
                <w:bCs/>
              </w:rPr>
            </w:pPr>
            <w:r w:rsidRPr="007A5F95">
              <w:rPr>
                <w:rFonts w:asciiTheme="minorHAnsi" w:hAnsiTheme="minorHAnsi" w:cstheme="minorHAnsi"/>
                <w:b/>
                <w:bCs/>
              </w:rPr>
              <w:t>Oprogramowanie do zarządzania:</w:t>
            </w:r>
          </w:p>
          <w:p w14:paraId="3726D563"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 Wsparcie dla serwerów, urządzeń sieciowych oraz pamięci masowych;</w:t>
            </w:r>
          </w:p>
          <w:p w14:paraId="67D51440"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 integracja z Active Directory; </w:t>
            </w:r>
          </w:p>
          <w:p w14:paraId="7476BA8E"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 Możliwość zarządzania dostarczonymi serwerami bez udziału dedykowanego agenta; </w:t>
            </w:r>
          </w:p>
          <w:p w14:paraId="09DFDB97"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 Wsparcie dla protokołów SNMP, IPMI, Linux SSH, Redfish; </w:t>
            </w:r>
          </w:p>
          <w:p w14:paraId="6BF7E906"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 Możliwość uruchamiania procesu wykrywania urządzeń w oparciu o harmonogram; </w:t>
            </w:r>
          </w:p>
          <w:p w14:paraId="20B37BB9"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 Szczegółowy opis wykrytych systemów oraz ich komponentów; </w:t>
            </w:r>
          </w:p>
          <w:p w14:paraId="209E3B74"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 Możliwość eksportu raportu do CSV, HTML, XLS, PDF; </w:t>
            </w:r>
          </w:p>
          <w:p w14:paraId="715BA369"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 Możliwość tworzenia własnych raportów w oparciu o wszystkie informacje zawarte w inwentarzu; </w:t>
            </w:r>
          </w:p>
          <w:p w14:paraId="6398DDEA"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 Grupowanie urządzeń w oparciu o kryteria użytkownika; </w:t>
            </w:r>
          </w:p>
          <w:p w14:paraId="7A865410"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 Tworzenie automatycznie grup urządzeń w oparciu o dowolny element konfiguracji serwera np. Nazwa, lokalizacja, system operacyjny, obsadzenie slotów PCIe, pozostałego czasu gwarancji; </w:t>
            </w:r>
          </w:p>
          <w:p w14:paraId="0E53E5E6"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 Możliwość uruchamiania narzędzi zarządzających w poszczególnych urządzeniach; </w:t>
            </w:r>
          </w:p>
          <w:p w14:paraId="43A7543D"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 Szybki podgląd stanu środowiska; </w:t>
            </w:r>
          </w:p>
          <w:p w14:paraId="05577E08"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lastRenderedPageBreak/>
              <w:t>- Podsumowanie stanu dla każdego urządzenia; </w:t>
            </w:r>
          </w:p>
          <w:p w14:paraId="088AB288"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-Szczegółowy status urządzenia/elementu/ komponentu; </w:t>
            </w:r>
          </w:p>
          <w:p w14:paraId="4BEFB2AB"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-Generowanie alertów przy zmianie stanu urządzenia; </w:t>
            </w:r>
          </w:p>
          <w:p w14:paraId="45A62ADA"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-Filtry raportów umożliwiające podgląd najważniejszych zdarzeń; </w:t>
            </w:r>
          </w:p>
          <w:p w14:paraId="12C6DA25"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 xml:space="preserve">- Integracja z service desk producenta dostarczonej platformy sprzętowej; </w:t>
            </w:r>
          </w:p>
          <w:p w14:paraId="71AB74F6"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 Możliwość przejęcia zdalnego pulpitu; </w:t>
            </w:r>
          </w:p>
          <w:p w14:paraId="59B2F20F"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 Możliwość podmontowania wirtualnego napędu; </w:t>
            </w:r>
          </w:p>
          <w:p w14:paraId="40FD0A7B"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 Kreator umożliwiający dostosowanie akcji dla wybranych alertów; </w:t>
            </w:r>
          </w:p>
          <w:p w14:paraId="4687F324"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 xml:space="preserve">- Możliwość importu plików MIB; </w:t>
            </w:r>
          </w:p>
          <w:p w14:paraId="6887797A"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 Przesyłanie alertów „as-is” do innych konsol firm trzecich; </w:t>
            </w:r>
          </w:p>
          <w:p w14:paraId="304C2F83"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 Możliwość definiowania ról administratorów;  </w:t>
            </w:r>
          </w:p>
          <w:p w14:paraId="75C78788"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 Możliwość zdalnej aktualizacji oprogramowania wewnętrznego serwerów; </w:t>
            </w:r>
          </w:p>
          <w:p w14:paraId="02A76F89"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 Aktualizacja oparta o wybranie źródła bibliotek (lokalna, on-line producenta oferowanego rozwiązania); </w:t>
            </w:r>
          </w:p>
          <w:p w14:paraId="6C6E8973"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 Możliwość instalacji oprogramowania wewnętrznego bez potrzeby instalacji agenta; </w:t>
            </w:r>
          </w:p>
          <w:p w14:paraId="679BE0D6"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 Możliwość automatycznego generowania i zgłaszania incydentów awarii bezpośrednio do centrum serwisowego producenta serwerów; </w:t>
            </w:r>
          </w:p>
          <w:p w14:paraId="620D5D6A"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 Moduł raportujący pozwalający na wygenerowanie następujących informacji: nr seryjne sprzętu, konfiguracja poszczególnych urządzeń, wersje oprogramowania wewnętrznego, obsadzenie slotów PCI i gniazd pamięci, informację o maszynach wirtualnych, aktualne informacje o stanie i poziomie gwarancji, adresy IP kart sieciowych, występujących alertów, MAC adresów kart sieciowych, stanie poszczególnych komponentów serwera.;</w:t>
            </w:r>
          </w:p>
          <w:p w14:paraId="35C58606"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 Możliwość tworzenia sprzętowej konfiguracji bazowej i na jej podstawie weryfikacji środowiska w celu wykrycia rozbieżności; </w:t>
            </w:r>
          </w:p>
          <w:p w14:paraId="75B357D6"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 Wdrażanie serwerów, rozwiązań modularnych oraz przełączników sieciowych w oparciu o profile; </w:t>
            </w:r>
          </w:p>
          <w:p w14:paraId="7C3DADC4"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 xml:space="preserve">- Możliwość migracji ustawień serwera wraz z wirtualnymi adresami sieciowymi (MAC, WWN, IQN) między urządzeniami; </w:t>
            </w:r>
          </w:p>
          <w:p w14:paraId="65403050"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 xml:space="preserve">- Tworzenie gotowych paczek informacji umożliwiających zdiagnozowanie awarii urządzenia przez serwis producenta; </w:t>
            </w:r>
          </w:p>
          <w:p w14:paraId="6A8A4D7E"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 Zdalne uruchamianie diagnostyki serwera; </w:t>
            </w:r>
          </w:p>
          <w:p w14:paraId="56CBD235"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 xml:space="preserve">- Dedykowana aplikacja na urządzenia mobilne integrująca się z wyżej opisanymi oprogramowaniem zarządzającym;  </w:t>
            </w:r>
          </w:p>
          <w:p w14:paraId="644C299F"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 Oprogramowanie dostarczane jako wirtualny appliance dla KVM, ESXi i Hyper-V;</w:t>
            </w:r>
          </w:p>
          <w:p w14:paraId="58E5A7F4"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b/>
                <w:bCs/>
              </w:rPr>
              <w:t>Gwarancja:</w:t>
            </w:r>
            <w:r w:rsidRPr="007A5F95">
              <w:rPr>
                <w:rFonts w:asciiTheme="minorHAnsi" w:hAnsiTheme="minorHAnsi" w:cstheme="minorHAnsi"/>
              </w:rPr>
              <w:t xml:space="preserve"> </w:t>
            </w:r>
            <w:r w:rsidRPr="007A5F95">
              <w:rPr>
                <w:rFonts w:asciiTheme="minorHAnsi" w:hAnsiTheme="minorHAnsi" w:cstheme="minorHAnsi"/>
                <w:b/>
                <w:bCs/>
              </w:rPr>
              <w:t>minimum 24 miesiące</w:t>
            </w:r>
            <w:r w:rsidRPr="007A5F95">
              <w:rPr>
                <w:rFonts w:asciiTheme="minorHAnsi" w:hAnsiTheme="minorHAnsi" w:cstheme="minorHAnsi"/>
              </w:rPr>
              <w:t xml:space="preserve"> lub dłużej zgodnie ze złożoną ofertą gwarancji producenta z czasem reakcji w następnym dniu roboczym, gwarancja realizowana w miejscu użytkowania sprzętu. Zamawiający wymaga od podmiotu realizującego serwis lub producenta sprzętu dołączenia do oferty oświadczenia, że w przypadku wystąpienia awarii dysku twardego w urządzeniu objętym aktywnym wparciem technicznym, </w:t>
            </w:r>
            <w:r w:rsidRPr="007A5F95">
              <w:rPr>
                <w:rFonts w:asciiTheme="minorHAnsi" w:hAnsiTheme="minorHAnsi" w:cstheme="minorHAnsi"/>
              </w:rPr>
              <w:lastRenderedPageBreak/>
              <w:t>uszkodzony dysk twardy pozostaje u Zamawiającego.</w:t>
            </w:r>
          </w:p>
        </w:tc>
      </w:tr>
      <w:tr w:rsidR="001040F3" w:rsidRPr="007A5F95" w14:paraId="107E890D" w14:textId="77777777" w:rsidTr="003C377D">
        <w:tc>
          <w:tcPr>
            <w:tcW w:w="9918" w:type="dxa"/>
          </w:tcPr>
          <w:p w14:paraId="469A3CA0"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b/>
                <w:bCs/>
              </w:rPr>
              <w:lastRenderedPageBreak/>
              <w:t xml:space="preserve">Certyfikaty i dokumenty: </w:t>
            </w:r>
            <w:r w:rsidRPr="007A5F95">
              <w:rPr>
                <w:rFonts w:asciiTheme="minorHAnsi" w:hAnsiTheme="minorHAnsi" w:cstheme="minorHAnsi"/>
              </w:rPr>
              <w:t>Zamawiający wymaga dołączenia do oferty poniższych dokumentów:</w:t>
            </w:r>
          </w:p>
          <w:p w14:paraId="2614B28C" w14:textId="77777777" w:rsidR="001040F3" w:rsidRPr="007A5F95" w:rsidRDefault="001040F3" w:rsidP="001040F3">
            <w:pPr>
              <w:pStyle w:val="Akapitzlist"/>
              <w:numPr>
                <w:ilvl w:val="0"/>
                <w:numId w:val="20"/>
              </w:numPr>
              <w:spacing w:after="120" w:line="276" w:lineRule="auto"/>
              <w:ind w:left="306" w:hanging="232"/>
              <w:contextualSpacing w:val="0"/>
              <w:rPr>
                <w:rFonts w:asciiTheme="minorHAnsi" w:hAnsiTheme="minorHAnsi" w:cstheme="minorHAnsi"/>
                <w:sz w:val="22"/>
              </w:rPr>
            </w:pPr>
            <w:bookmarkStart w:id="31" w:name="_Hlk117591950"/>
            <w:r w:rsidRPr="007A5F95">
              <w:rPr>
                <w:rFonts w:asciiTheme="minorHAnsi" w:hAnsiTheme="minorHAnsi" w:cstheme="minorHAnsi"/>
                <w:sz w:val="22"/>
              </w:rPr>
              <w:t>Certyfikat ISO 50001 lub równoważny dla producenta serwera;</w:t>
            </w:r>
          </w:p>
          <w:p w14:paraId="03127855" w14:textId="77777777" w:rsidR="001040F3" w:rsidRPr="007A5F95" w:rsidRDefault="001040F3" w:rsidP="001040F3">
            <w:pPr>
              <w:pStyle w:val="Akapitzlist"/>
              <w:numPr>
                <w:ilvl w:val="0"/>
                <w:numId w:val="20"/>
              </w:numPr>
              <w:spacing w:after="120" w:line="276" w:lineRule="auto"/>
              <w:ind w:left="306" w:hanging="232"/>
              <w:contextualSpacing w:val="0"/>
              <w:rPr>
                <w:rFonts w:asciiTheme="minorHAnsi" w:hAnsiTheme="minorHAnsi" w:cstheme="minorHAnsi"/>
                <w:sz w:val="22"/>
              </w:rPr>
            </w:pPr>
            <w:r w:rsidRPr="007A5F95">
              <w:rPr>
                <w:rFonts w:asciiTheme="minorHAnsi" w:hAnsiTheme="minorHAnsi" w:cstheme="minorHAnsi"/>
                <w:sz w:val="22"/>
              </w:rPr>
              <w:t>Certyfikat ISO 14001 lub równoważny dla producenta serwera;</w:t>
            </w:r>
          </w:p>
          <w:p w14:paraId="769F15B0" w14:textId="77777777" w:rsidR="001040F3" w:rsidRPr="007A5F95" w:rsidRDefault="001040F3" w:rsidP="001040F3">
            <w:pPr>
              <w:pStyle w:val="Akapitzlist"/>
              <w:numPr>
                <w:ilvl w:val="0"/>
                <w:numId w:val="20"/>
              </w:numPr>
              <w:spacing w:after="120" w:line="276" w:lineRule="auto"/>
              <w:ind w:left="306" w:hanging="232"/>
              <w:contextualSpacing w:val="0"/>
              <w:rPr>
                <w:rFonts w:asciiTheme="minorHAnsi" w:hAnsiTheme="minorHAnsi" w:cstheme="minorHAnsi"/>
                <w:sz w:val="22"/>
              </w:rPr>
            </w:pPr>
            <w:r w:rsidRPr="007A5F95">
              <w:rPr>
                <w:rFonts w:asciiTheme="minorHAnsi" w:hAnsiTheme="minorHAnsi" w:cstheme="minorHAnsi"/>
                <w:sz w:val="22"/>
              </w:rPr>
              <w:t>Certyfikat ISO 9001 lub równoważny producenta o produkowaniu sprzętu zgodnie z tą normą;</w:t>
            </w:r>
          </w:p>
          <w:p w14:paraId="501005B6" w14:textId="77777777" w:rsidR="001040F3" w:rsidRPr="007A5F95" w:rsidRDefault="001040F3" w:rsidP="001040F3">
            <w:pPr>
              <w:pStyle w:val="Akapitzlist"/>
              <w:numPr>
                <w:ilvl w:val="0"/>
                <w:numId w:val="20"/>
              </w:numPr>
              <w:spacing w:after="120" w:line="276" w:lineRule="auto"/>
              <w:ind w:left="306" w:hanging="232"/>
              <w:contextualSpacing w:val="0"/>
              <w:rPr>
                <w:rFonts w:asciiTheme="minorHAnsi" w:hAnsiTheme="minorHAnsi" w:cstheme="minorHAnsi"/>
                <w:sz w:val="22"/>
              </w:rPr>
            </w:pPr>
            <w:r w:rsidRPr="007A5F95">
              <w:rPr>
                <w:rFonts w:asciiTheme="minorHAnsi" w:hAnsiTheme="minorHAnsi" w:cstheme="minorHAnsi"/>
                <w:sz w:val="22"/>
              </w:rPr>
              <w:t xml:space="preserve">Certyfikat ISO 9001 na świadczenie usług serwisowych oraz posiadanie autoryzacji producenta urządzeń dla firmy serwisującej; </w:t>
            </w:r>
          </w:p>
          <w:p w14:paraId="11B802F1" w14:textId="77777777" w:rsidR="001040F3" w:rsidRPr="007A5F95" w:rsidRDefault="001040F3" w:rsidP="001040F3">
            <w:pPr>
              <w:pStyle w:val="Akapitzlist"/>
              <w:numPr>
                <w:ilvl w:val="0"/>
                <w:numId w:val="20"/>
              </w:numPr>
              <w:spacing w:after="120" w:line="276" w:lineRule="auto"/>
              <w:ind w:left="284" w:hanging="284"/>
              <w:contextualSpacing w:val="0"/>
              <w:rPr>
                <w:rFonts w:asciiTheme="minorHAnsi" w:hAnsiTheme="minorHAnsi" w:cstheme="minorHAnsi"/>
                <w:sz w:val="22"/>
              </w:rPr>
            </w:pPr>
            <w:r w:rsidRPr="007A5F95">
              <w:rPr>
                <w:rFonts w:asciiTheme="minorHAnsi" w:hAnsiTheme="minorHAnsi" w:cstheme="minorHAnsi"/>
                <w:sz w:val="22"/>
              </w:rPr>
              <w:t>Serwer musi posiadać deklaracja CE.</w:t>
            </w:r>
          </w:p>
          <w:p w14:paraId="5B5599A3" w14:textId="77777777" w:rsidR="001040F3" w:rsidRPr="007A5F95" w:rsidRDefault="001040F3" w:rsidP="001040F3">
            <w:pPr>
              <w:pStyle w:val="Akapitzlist"/>
              <w:numPr>
                <w:ilvl w:val="0"/>
                <w:numId w:val="20"/>
              </w:numPr>
              <w:spacing w:after="120" w:line="276" w:lineRule="auto"/>
              <w:ind w:left="284" w:hanging="284"/>
              <w:contextualSpacing w:val="0"/>
              <w:rPr>
                <w:rFonts w:asciiTheme="minorHAnsi" w:hAnsiTheme="minorHAnsi" w:cstheme="minorHAnsi"/>
                <w:sz w:val="22"/>
              </w:rPr>
            </w:pPr>
            <w:r w:rsidRPr="007A5F95">
              <w:rPr>
                <w:rFonts w:asciiTheme="minorHAnsi" w:hAnsiTheme="minorHAnsi" w:cstheme="minorHAnsi"/>
                <w:sz w:val="22"/>
              </w:rPr>
              <w:t>Oferowany serwer musi znajdować się na liście Windows Server Catalog i posiadać status „Certified for Windows” dla systemów x64, Microsoft Windows Server 2022, Microsoft Windows Server 2019.</w:t>
            </w:r>
          </w:p>
          <w:p w14:paraId="7DF3E3FE" w14:textId="77777777" w:rsidR="001040F3" w:rsidRPr="007A5F95" w:rsidRDefault="001040F3" w:rsidP="001040F3">
            <w:pPr>
              <w:pStyle w:val="Akapitzlist"/>
              <w:numPr>
                <w:ilvl w:val="0"/>
                <w:numId w:val="20"/>
              </w:numPr>
              <w:spacing w:after="120" w:line="276" w:lineRule="auto"/>
              <w:ind w:left="306" w:hanging="232"/>
              <w:contextualSpacing w:val="0"/>
              <w:rPr>
                <w:rFonts w:asciiTheme="minorHAnsi" w:hAnsiTheme="minorHAnsi" w:cstheme="minorHAnsi"/>
                <w:sz w:val="22"/>
              </w:rPr>
            </w:pPr>
            <w:r w:rsidRPr="007A5F95">
              <w:rPr>
                <w:rFonts w:asciiTheme="minorHAnsi" w:hAnsiTheme="minorHAnsi" w:cstheme="minorHAnsi"/>
                <w:sz w:val="22"/>
              </w:rPr>
              <w:t>Oświadczenia Producenta lub Wykonawcy potwierdzające, że Serwis urządzeń będzie realizowany bezpośrednio przez Producenta i/lub we współpracy z Autoryzowanym Partnerem Serwisowym Producenta oraz, że w przypadku wystąpienia awarii dysku twardego w urządzeniu objętym aktywnym wparciem technicznym, uszkodzony dysk twardy pozostaje u Zamawiającego</w:t>
            </w:r>
            <w:bookmarkEnd w:id="31"/>
            <w:r w:rsidRPr="007A5F95">
              <w:rPr>
                <w:rFonts w:asciiTheme="minorHAnsi" w:hAnsiTheme="minorHAnsi" w:cstheme="minorHAnsi"/>
                <w:sz w:val="22"/>
              </w:rPr>
              <w:t>.</w:t>
            </w:r>
          </w:p>
        </w:tc>
      </w:tr>
      <w:tr w:rsidR="001040F3" w:rsidRPr="007A5F95" w14:paraId="294DC53E" w14:textId="77777777" w:rsidTr="003C377D">
        <w:tc>
          <w:tcPr>
            <w:tcW w:w="9918" w:type="dxa"/>
          </w:tcPr>
          <w:p w14:paraId="615C8246"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b/>
                <w:bCs/>
              </w:rPr>
              <w:t>System operacyjny serwera</w:t>
            </w:r>
            <w:r w:rsidRPr="007A5F95">
              <w:rPr>
                <w:rFonts w:asciiTheme="minorHAnsi" w:hAnsiTheme="minorHAnsi" w:cstheme="minorHAnsi"/>
              </w:rPr>
              <w:t>: licencja bez ograniczeń czasowych (Polska wersja językowa) obejmująca licencję z możliwością obsługi wszystkich rdzeni oferowanych w serwerze oraz zastosowania 4 maszyn wirtualnych.</w:t>
            </w:r>
          </w:p>
          <w:p w14:paraId="34FEAD5E"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Współpraca z procesorami o architekturze x86-64., Instalacja i użytkowanie aplikacji 32-bit. i 64-bit. Na dostarczonym systemie operacyjnym. Obsługa 64 procesorów fizycznych oraz co najmniej 64 procesorów logicznych (wirtualnych). Pojemność obsługiwanej pamięci RAM w ramach jednej instancji systemu operacyjnego - co najmniej 4TB. Obsługa dostępu wielościeżkowego do zasobów LAN poprzez kontrolery Gigabit Ethernet, w trybie równoważenia obciążenia łącza (load balancing) i redundancji łącza (failover) – natywnie lub z wykorzystaniem sterowników producenta sprzętu. Praca w roli klienta domeny Microsoft Active Directory. Zawarta możliwość uruchomienia roli serwera DHCP, w tym funkcji klastrowania serwera DHCP (możliwość uruchomienia dwóch serwerów DHCP operujących jednocześnie na tej samej puli oferowanych adresów IP).Zawarta możliwość uruchomienia roli serwera DNS. Zawarta możliwość uruchomienia roli klienta i serwera czasu (NTP).Zawarta możliwość uruchomienia roli serwera plików z uwierzytelnieniem i autoryzacją dostępu w domenie Microsoft Active Directory. Zawarta możliwość uruchomienia roli serwera wydruku z uwierzytelnieniem i autoryzacją dostępu w domenie Microsoft Active Directory .Zawarta możliwość uruchomienia roli serwera stron WWW. W ramach dostarczonej licencji zawarte prawo do użytkowania i dostęp do oprogramowania oferowanego przez producenta systemu operacyjnego umożliwiającego wirtualizowanie zasobów sprzętowych serwera. W ramach dostarczonej licencji zawarte prawo do instalacji i użytkowania systemu operacyjnego na co najmniej dwóch maszynach wirtualnych. W ramach dostarczonej licencji zawarte prawo do pobierania poprawek systemu operacyjnego. Wszystkie wymienione parametry, role, funkcje, itp. systemu operacyjnego objęte są dostarczoną licencją (licencjami) i zawarte w dostarczonej wersji oprogramowania (nie wymagają ponoszenia przez Zamawiającego dodatkowych kosztów).</w:t>
            </w:r>
          </w:p>
        </w:tc>
      </w:tr>
      <w:tr w:rsidR="001040F3" w:rsidRPr="007A5F95" w14:paraId="7AC11CD9" w14:textId="77777777" w:rsidTr="003C377D">
        <w:tc>
          <w:tcPr>
            <w:tcW w:w="9918" w:type="dxa"/>
          </w:tcPr>
          <w:p w14:paraId="2794AA0D"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b/>
                <w:bCs/>
              </w:rPr>
              <w:t>Oprogramowanie do  Kopii Zapasowych</w:t>
            </w:r>
            <w:r w:rsidRPr="007A5F95">
              <w:rPr>
                <w:rFonts w:asciiTheme="minorHAnsi" w:hAnsiTheme="minorHAnsi" w:cstheme="minorHAnsi"/>
              </w:rPr>
              <w:t xml:space="preserve">. </w:t>
            </w:r>
          </w:p>
          <w:p w14:paraId="0D4C75FD" w14:textId="77777777" w:rsidR="001040F3" w:rsidRPr="007A5F95" w:rsidRDefault="001040F3" w:rsidP="00F16340">
            <w:pPr>
              <w:spacing w:after="120" w:line="276" w:lineRule="auto"/>
              <w:rPr>
                <w:rFonts w:asciiTheme="minorHAnsi" w:hAnsiTheme="minorHAnsi" w:cstheme="minorHAnsi"/>
                <w:u w:val="single"/>
              </w:rPr>
            </w:pPr>
            <w:r w:rsidRPr="007A5F95">
              <w:rPr>
                <w:rFonts w:asciiTheme="minorHAnsi" w:hAnsiTheme="minorHAnsi" w:cstheme="minorHAnsi"/>
                <w:u w:val="single"/>
              </w:rPr>
              <w:t>Wymagania ogólne.</w:t>
            </w:r>
          </w:p>
          <w:p w14:paraId="49572667" w14:textId="77777777" w:rsidR="001040F3" w:rsidRPr="007A5F95" w:rsidRDefault="001040F3" w:rsidP="001040F3">
            <w:pPr>
              <w:pStyle w:val="Akapitzlist"/>
              <w:numPr>
                <w:ilvl w:val="0"/>
                <w:numId w:val="10"/>
              </w:numPr>
              <w:spacing w:after="120" w:line="276" w:lineRule="auto"/>
              <w:ind w:left="164" w:hanging="232"/>
              <w:contextualSpacing w:val="0"/>
              <w:rPr>
                <w:rFonts w:asciiTheme="minorHAnsi" w:hAnsiTheme="minorHAnsi" w:cstheme="minorHAnsi"/>
                <w:sz w:val="22"/>
              </w:rPr>
            </w:pPr>
            <w:r w:rsidRPr="007A5F95">
              <w:rPr>
                <w:rFonts w:asciiTheme="minorHAnsi" w:hAnsiTheme="minorHAnsi" w:cstheme="minorHAnsi"/>
                <w:sz w:val="22"/>
              </w:rPr>
              <w:lastRenderedPageBreak/>
              <w:t>Oprogramowanie musi być produktem przeznaczonym do obsługi środowisk DataCenter. Oferowany produkt musi znajdować się w kwadracie liderów Gartner Magic Quadrant for Data Center Backup and Recovery Solutions oraz na ogólnie dostępnej liście referencyjnej Gartner: https://www.gartner.com/reviews/market/data-center-backup-and-recovery-solutions i spełniać minimalne wymaganie: - minimalna liczba referencji 150, - minimalna ocena z referencji 4,5,</w:t>
            </w:r>
          </w:p>
          <w:p w14:paraId="2F691FCD" w14:textId="77777777" w:rsidR="001040F3" w:rsidRPr="007A5F95" w:rsidRDefault="001040F3" w:rsidP="001040F3">
            <w:pPr>
              <w:pStyle w:val="Akapitzlist"/>
              <w:numPr>
                <w:ilvl w:val="0"/>
                <w:numId w:val="10"/>
              </w:numPr>
              <w:spacing w:after="120" w:line="276" w:lineRule="auto"/>
              <w:ind w:left="164" w:hanging="232"/>
              <w:contextualSpacing w:val="0"/>
              <w:rPr>
                <w:rFonts w:asciiTheme="minorHAnsi" w:hAnsiTheme="minorHAnsi" w:cstheme="minorHAnsi"/>
                <w:sz w:val="22"/>
              </w:rPr>
            </w:pPr>
            <w:r w:rsidRPr="007A5F95">
              <w:rPr>
                <w:rFonts w:asciiTheme="minorHAnsi" w:hAnsiTheme="minorHAnsi" w:cstheme="minorHAnsi"/>
                <w:sz w:val="22"/>
              </w:rPr>
              <w:t>Oprogramowanie musi współpracować z infrastrukturą VMware w wersji 6.5 oraz 6.7 oraz Microsoft Hyper-V 2012 R2 i 2019. Wszystkie funkcjonalności w specyfikacji muszą być dostępne na wszystkich wspieranych platformach wirtualizacyjnych, chyba, że wyszczególniono inaczej.</w:t>
            </w:r>
          </w:p>
          <w:p w14:paraId="6EF5C1E7" w14:textId="77777777" w:rsidR="001040F3" w:rsidRPr="007A5F95" w:rsidRDefault="001040F3" w:rsidP="001040F3">
            <w:pPr>
              <w:pStyle w:val="Akapitzlist"/>
              <w:numPr>
                <w:ilvl w:val="0"/>
                <w:numId w:val="10"/>
              </w:numPr>
              <w:spacing w:after="120" w:line="276" w:lineRule="auto"/>
              <w:ind w:left="164" w:hanging="232"/>
              <w:contextualSpacing w:val="0"/>
              <w:rPr>
                <w:rFonts w:asciiTheme="minorHAnsi" w:hAnsiTheme="minorHAnsi" w:cstheme="minorHAnsi"/>
                <w:sz w:val="22"/>
              </w:rPr>
            </w:pPr>
            <w:r w:rsidRPr="007A5F95">
              <w:rPr>
                <w:rFonts w:asciiTheme="minorHAnsi" w:hAnsiTheme="minorHAnsi" w:cstheme="minorHAnsi"/>
                <w:sz w:val="22"/>
              </w:rPr>
              <w:t>Oprogramowanie musi współpracować z hostami zarządzanymi przez VMware vCenter oraz pojedynczymi hostami.</w:t>
            </w:r>
          </w:p>
          <w:p w14:paraId="651CB13A" w14:textId="77777777" w:rsidR="001040F3" w:rsidRPr="007A5F95" w:rsidRDefault="001040F3" w:rsidP="001040F3">
            <w:pPr>
              <w:pStyle w:val="Akapitzlist"/>
              <w:numPr>
                <w:ilvl w:val="0"/>
                <w:numId w:val="10"/>
              </w:numPr>
              <w:spacing w:after="120" w:line="276" w:lineRule="auto"/>
              <w:ind w:left="164" w:hanging="232"/>
              <w:contextualSpacing w:val="0"/>
              <w:rPr>
                <w:rFonts w:asciiTheme="minorHAnsi" w:hAnsiTheme="minorHAnsi" w:cstheme="minorHAnsi"/>
                <w:sz w:val="22"/>
              </w:rPr>
            </w:pPr>
            <w:r w:rsidRPr="007A5F95">
              <w:rPr>
                <w:rFonts w:asciiTheme="minorHAnsi" w:hAnsiTheme="minorHAnsi" w:cstheme="minorHAnsi"/>
                <w:sz w:val="22"/>
              </w:rPr>
              <w:t>Oprogramowanie musi współpracować z hostami zarządzanymi przez System Center Virtual Machine Manger, klastrami hostów oraz pojedynczymi hostami.</w:t>
            </w:r>
          </w:p>
          <w:p w14:paraId="18C7F715" w14:textId="77777777" w:rsidR="001040F3" w:rsidRPr="007A5F95" w:rsidRDefault="001040F3" w:rsidP="001040F3">
            <w:pPr>
              <w:pStyle w:val="Akapitzlist"/>
              <w:numPr>
                <w:ilvl w:val="0"/>
                <w:numId w:val="10"/>
              </w:numPr>
              <w:spacing w:after="120" w:line="276" w:lineRule="auto"/>
              <w:ind w:left="164" w:hanging="232"/>
              <w:contextualSpacing w:val="0"/>
              <w:rPr>
                <w:rFonts w:asciiTheme="minorHAnsi" w:hAnsiTheme="minorHAnsi" w:cstheme="minorHAnsi"/>
                <w:sz w:val="22"/>
              </w:rPr>
            </w:pPr>
            <w:r w:rsidRPr="007A5F95">
              <w:rPr>
                <w:rFonts w:asciiTheme="minorHAnsi" w:hAnsiTheme="minorHAnsi" w:cstheme="minorHAnsi"/>
                <w:sz w:val="22"/>
              </w:rPr>
              <w:t>Oprogramowanie musi zapewniać tworzenie kopii zapasowych wszystkich systemów operacyjnych maszyn wirtualnych wspieranych przez vSphere i Hyper-V.</w:t>
            </w:r>
          </w:p>
          <w:p w14:paraId="4A5EA184" w14:textId="77777777" w:rsidR="001040F3" w:rsidRPr="007A5F95" w:rsidRDefault="001040F3" w:rsidP="001040F3">
            <w:pPr>
              <w:pStyle w:val="Akapitzlist"/>
              <w:numPr>
                <w:ilvl w:val="0"/>
                <w:numId w:val="10"/>
              </w:numPr>
              <w:spacing w:after="120" w:line="276" w:lineRule="auto"/>
              <w:ind w:left="164" w:hanging="232"/>
              <w:contextualSpacing w:val="0"/>
              <w:rPr>
                <w:rFonts w:asciiTheme="minorHAnsi" w:hAnsiTheme="minorHAnsi" w:cstheme="minorHAnsi"/>
                <w:sz w:val="22"/>
              </w:rPr>
            </w:pPr>
            <w:r w:rsidRPr="007A5F95">
              <w:rPr>
                <w:rFonts w:asciiTheme="minorHAnsi" w:hAnsiTheme="minorHAnsi" w:cstheme="minorHAnsi"/>
                <w:sz w:val="22"/>
              </w:rPr>
              <w:t>Oprogramowanie musi zapewniać tworzenie kopii zapasowych z sieciowych urządzeń plikowych NAS opartych o SMB, CIFS i/lub NFS oraz bezpośrednio z serwerów plikowych opartych o Windows i Linux.</w:t>
            </w:r>
          </w:p>
          <w:p w14:paraId="2B672A55" w14:textId="77777777" w:rsidR="001040F3" w:rsidRPr="007A5F95" w:rsidRDefault="001040F3" w:rsidP="00F16340">
            <w:pPr>
              <w:spacing w:after="120" w:line="276" w:lineRule="auto"/>
              <w:rPr>
                <w:rFonts w:asciiTheme="minorHAnsi" w:hAnsiTheme="minorHAnsi" w:cstheme="minorHAnsi"/>
                <w:u w:val="single"/>
              </w:rPr>
            </w:pPr>
            <w:r w:rsidRPr="007A5F95">
              <w:rPr>
                <w:rFonts w:asciiTheme="minorHAnsi" w:hAnsiTheme="minorHAnsi" w:cstheme="minorHAnsi"/>
                <w:u w:val="single"/>
              </w:rPr>
              <w:t>Możliwości:</w:t>
            </w:r>
          </w:p>
          <w:p w14:paraId="2FCFCF81" w14:textId="77777777" w:rsidR="001040F3" w:rsidRPr="007A5F95" w:rsidRDefault="001040F3" w:rsidP="001040F3">
            <w:pPr>
              <w:pStyle w:val="Akapitzlist"/>
              <w:numPr>
                <w:ilvl w:val="0"/>
                <w:numId w:val="11"/>
              </w:numPr>
              <w:spacing w:after="120" w:line="276" w:lineRule="auto"/>
              <w:ind w:left="164" w:hanging="229"/>
              <w:contextualSpacing w:val="0"/>
              <w:rPr>
                <w:rFonts w:asciiTheme="minorHAnsi" w:hAnsiTheme="minorHAnsi" w:cstheme="minorHAnsi"/>
                <w:sz w:val="22"/>
              </w:rPr>
            </w:pPr>
            <w:r w:rsidRPr="007A5F95">
              <w:rPr>
                <w:rFonts w:asciiTheme="minorHAnsi" w:hAnsiTheme="minorHAnsi" w:cstheme="minorHAnsi"/>
                <w:sz w:val="22"/>
              </w:rPr>
              <w:t>Oprogramowanie musi być niezależne sprzętowo i umożliwiać wykorzystanie dowolnej platformy serwerowej i dyskowej.</w:t>
            </w:r>
          </w:p>
          <w:p w14:paraId="52584C6C" w14:textId="77777777" w:rsidR="001040F3" w:rsidRPr="007A5F95" w:rsidRDefault="001040F3" w:rsidP="001040F3">
            <w:pPr>
              <w:pStyle w:val="Akapitzlist"/>
              <w:numPr>
                <w:ilvl w:val="0"/>
                <w:numId w:val="11"/>
              </w:numPr>
              <w:spacing w:after="120" w:line="276" w:lineRule="auto"/>
              <w:ind w:left="164" w:hanging="229"/>
              <w:contextualSpacing w:val="0"/>
              <w:rPr>
                <w:rFonts w:asciiTheme="minorHAnsi" w:hAnsiTheme="minorHAnsi" w:cstheme="minorHAnsi"/>
                <w:sz w:val="22"/>
              </w:rPr>
            </w:pPr>
            <w:r w:rsidRPr="007A5F95">
              <w:rPr>
                <w:rFonts w:asciiTheme="minorHAnsi" w:hAnsiTheme="minorHAnsi" w:cstheme="minorHAnsi"/>
                <w:sz w:val="22"/>
              </w:rPr>
              <w:t>Oprogramowanie musi tworzyć “samowystarczalne” archiwa do odzyskania których nie wymagana jest osobna baza danych z metadanymi deduplikowanych bloków.</w:t>
            </w:r>
          </w:p>
          <w:p w14:paraId="2078ACCB" w14:textId="77777777" w:rsidR="001040F3" w:rsidRPr="007A5F95" w:rsidRDefault="001040F3" w:rsidP="001040F3">
            <w:pPr>
              <w:pStyle w:val="Akapitzlist"/>
              <w:numPr>
                <w:ilvl w:val="0"/>
                <w:numId w:val="11"/>
              </w:numPr>
              <w:spacing w:after="120" w:line="276" w:lineRule="auto"/>
              <w:ind w:left="164" w:hanging="229"/>
              <w:contextualSpacing w:val="0"/>
              <w:rPr>
                <w:rFonts w:asciiTheme="minorHAnsi" w:hAnsiTheme="minorHAnsi" w:cstheme="minorHAnsi"/>
                <w:sz w:val="22"/>
              </w:rPr>
            </w:pPr>
            <w:r w:rsidRPr="007A5F95">
              <w:rPr>
                <w:rFonts w:asciiTheme="minorHAnsi" w:hAnsiTheme="minorHAnsi" w:cstheme="minorHAnsi"/>
                <w:sz w:val="22"/>
              </w:rPr>
              <w:t>Oprogramowanie musi pozwalać na tworzenie kopii zapasowych w trybach: Pełny, pełny syntetyczny, przyrostowy i odwrotnie przyrostowy (tzw. reverse-inremental).</w:t>
            </w:r>
          </w:p>
          <w:p w14:paraId="5089AE41" w14:textId="77777777" w:rsidR="001040F3" w:rsidRPr="007A5F95" w:rsidRDefault="001040F3" w:rsidP="001040F3">
            <w:pPr>
              <w:pStyle w:val="Akapitzlist"/>
              <w:numPr>
                <w:ilvl w:val="0"/>
                <w:numId w:val="11"/>
              </w:numPr>
              <w:spacing w:after="120" w:line="276" w:lineRule="auto"/>
              <w:ind w:left="164" w:hanging="229"/>
              <w:contextualSpacing w:val="0"/>
              <w:rPr>
                <w:rFonts w:asciiTheme="minorHAnsi" w:hAnsiTheme="minorHAnsi" w:cstheme="minorHAnsi"/>
                <w:sz w:val="22"/>
              </w:rPr>
            </w:pPr>
            <w:r w:rsidRPr="007A5F95">
              <w:rPr>
                <w:rFonts w:asciiTheme="minorHAnsi" w:hAnsiTheme="minorHAnsi" w:cstheme="minorHAnsi"/>
                <w:sz w:val="22"/>
              </w:rPr>
              <w:t>Oprogramowanie musi mieć mechanizmy deduplikacji i kompresji w celu zmniejszenia wielkości archiwów. Włączenie tych mechanizmów nie może skutkować utratą jakichkolwiek funkcjonalności wymienionych w tej specyfikacji.</w:t>
            </w:r>
          </w:p>
          <w:p w14:paraId="4CEECA88" w14:textId="77777777" w:rsidR="001040F3" w:rsidRPr="007A5F95" w:rsidRDefault="001040F3" w:rsidP="001040F3">
            <w:pPr>
              <w:pStyle w:val="Akapitzlist"/>
              <w:numPr>
                <w:ilvl w:val="0"/>
                <w:numId w:val="11"/>
              </w:numPr>
              <w:spacing w:after="120" w:line="276" w:lineRule="auto"/>
              <w:ind w:left="164" w:hanging="229"/>
              <w:contextualSpacing w:val="0"/>
              <w:rPr>
                <w:rFonts w:asciiTheme="minorHAnsi" w:hAnsiTheme="minorHAnsi" w:cstheme="minorHAnsi"/>
                <w:sz w:val="22"/>
              </w:rPr>
            </w:pPr>
            <w:r w:rsidRPr="007A5F95">
              <w:rPr>
                <w:rFonts w:asciiTheme="minorHAnsi" w:hAnsiTheme="minorHAnsi" w:cstheme="minorHAnsi"/>
                <w:sz w:val="22"/>
              </w:rPr>
              <w:t>Oprogramowanie nie może przechowywać danych o deduplikacji w centralnej bazie. Utrata bazy danych używanej przez oprogramowanie nie może prowadzić do utraty możliwości odtworzenia backupu. Metadane deduplikacji muszą być przechowywane w plikach backupu.</w:t>
            </w:r>
          </w:p>
          <w:p w14:paraId="7FDC91DA" w14:textId="77777777" w:rsidR="001040F3" w:rsidRPr="007A5F95" w:rsidRDefault="001040F3" w:rsidP="001040F3">
            <w:pPr>
              <w:pStyle w:val="Akapitzlist"/>
              <w:numPr>
                <w:ilvl w:val="0"/>
                <w:numId w:val="11"/>
              </w:numPr>
              <w:spacing w:after="120" w:line="276" w:lineRule="auto"/>
              <w:ind w:left="164" w:hanging="229"/>
              <w:contextualSpacing w:val="0"/>
              <w:rPr>
                <w:rFonts w:asciiTheme="minorHAnsi" w:hAnsiTheme="minorHAnsi" w:cstheme="minorHAnsi"/>
                <w:sz w:val="22"/>
              </w:rPr>
            </w:pPr>
            <w:r w:rsidRPr="007A5F95">
              <w:rPr>
                <w:rFonts w:asciiTheme="minorHAnsi" w:hAnsiTheme="minorHAnsi" w:cstheme="minorHAnsi"/>
                <w:sz w:val="22"/>
              </w:rPr>
              <w:t>Oprogramowanie nie może instalować żadnych stałych agentów wymagających wdrożenia czy upgradowania wewnątrz maszyny wirtualnej dla jakichkolwiek funkcjonalności backupu lub odtwarzania.</w:t>
            </w:r>
          </w:p>
          <w:p w14:paraId="4BD45F37" w14:textId="77777777" w:rsidR="001040F3" w:rsidRPr="007A5F95" w:rsidRDefault="001040F3" w:rsidP="001040F3">
            <w:pPr>
              <w:pStyle w:val="Akapitzlist"/>
              <w:numPr>
                <w:ilvl w:val="0"/>
                <w:numId w:val="11"/>
              </w:numPr>
              <w:spacing w:after="120" w:line="276" w:lineRule="auto"/>
              <w:ind w:left="164" w:hanging="229"/>
              <w:contextualSpacing w:val="0"/>
              <w:rPr>
                <w:rFonts w:asciiTheme="minorHAnsi" w:hAnsiTheme="minorHAnsi" w:cstheme="minorHAnsi"/>
                <w:sz w:val="22"/>
              </w:rPr>
            </w:pPr>
            <w:r w:rsidRPr="007A5F95">
              <w:rPr>
                <w:rFonts w:asciiTheme="minorHAnsi" w:hAnsiTheme="minorHAnsi" w:cstheme="minorHAnsi"/>
                <w:sz w:val="22"/>
              </w:rPr>
              <w:t>Oprogramowanie musi mieć możliwość uruchamiania dowolnych skryptów przed i po zadaniu backupowym lub przed i po wykonaniu zadania snapshota.</w:t>
            </w:r>
          </w:p>
          <w:p w14:paraId="2D55A71C" w14:textId="77777777" w:rsidR="001040F3" w:rsidRPr="007A5F95" w:rsidRDefault="001040F3" w:rsidP="001040F3">
            <w:pPr>
              <w:pStyle w:val="Akapitzlist"/>
              <w:numPr>
                <w:ilvl w:val="0"/>
                <w:numId w:val="11"/>
              </w:numPr>
              <w:spacing w:after="120" w:line="276" w:lineRule="auto"/>
              <w:ind w:left="164" w:hanging="229"/>
              <w:contextualSpacing w:val="0"/>
              <w:rPr>
                <w:rFonts w:asciiTheme="minorHAnsi" w:hAnsiTheme="minorHAnsi" w:cstheme="minorHAnsi"/>
                <w:sz w:val="22"/>
              </w:rPr>
            </w:pPr>
            <w:r w:rsidRPr="007A5F95">
              <w:rPr>
                <w:rFonts w:asciiTheme="minorHAnsi" w:hAnsiTheme="minorHAnsi" w:cstheme="minorHAnsi"/>
                <w:sz w:val="22"/>
              </w:rPr>
              <w:t xml:space="preserve">Oprogramowanie musi mieć wbudowane mechanizmy backupu konfiguracji w celu prostego odtworzenia systemu po całkowitej reinstalacji. </w:t>
            </w:r>
          </w:p>
          <w:p w14:paraId="49F8A6C0" w14:textId="77777777" w:rsidR="001040F3" w:rsidRPr="007A5F95" w:rsidRDefault="001040F3" w:rsidP="001040F3">
            <w:pPr>
              <w:pStyle w:val="Akapitzlist"/>
              <w:numPr>
                <w:ilvl w:val="0"/>
                <w:numId w:val="11"/>
              </w:numPr>
              <w:spacing w:after="120" w:line="276" w:lineRule="auto"/>
              <w:ind w:left="164" w:hanging="229"/>
              <w:contextualSpacing w:val="0"/>
              <w:rPr>
                <w:rFonts w:asciiTheme="minorHAnsi" w:hAnsiTheme="minorHAnsi" w:cstheme="minorHAnsi"/>
                <w:sz w:val="22"/>
              </w:rPr>
            </w:pPr>
            <w:r w:rsidRPr="007A5F95">
              <w:rPr>
                <w:rFonts w:asciiTheme="minorHAnsi" w:hAnsiTheme="minorHAnsi" w:cstheme="minorHAnsi"/>
                <w:sz w:val="22"/>
              </w:rPr>
              <w:t xml:space="preserve">Oprogramowanie musi mieć wbudowane mechanizmy szyfrowania zarówno plików z backupami jak i transmisji sieciowej. </w:t>
            </w:r>
          </w:p>
          <w:p w14:paraId="6321FBD3" w14:textId="77777777" w:rsidR="001040F3" w:rsidRPr="007A5F95" w:rsidRDefault="001040F3" w:rsidP="001040F3">
            <w:pPr>
              <w:pStyle w:val="Akapitzlist"/>
              <w:numPr>
                <w:ilvl w:val="0"/>
                <w:numId w:val="11"/>
              </w:numPr>
              <w:spacing w:after="120" w:line="276" w:lineRule="auto"/>
              <w:ind w:left="164" w:hanging="229"/>
              <w:contextualSpacing w:val="0"/>
              <w:rPr>
                <w:rFonts w:asciiTheme="minorHAnsi" w:hAnsiTheme="minorHAnsi" w:cstheme="minorHAnsi"/>
                <w:sz w:val="22"/>
              </w:rPr>
            </w:pPr>
            <w:r w:rsidRPr="007A5F95">
              <w:rPr>
                <w:rFonts w:asciiTheme="minorHAnsi" w:hAnsiTheme="minorHAnsi" w:cstheme="minorHAnsi"/>
                <w:sz w:val="22"/>
              </w:rPr>
              <w:t xml:space="preserve">Oprogramowanie musi wspierać backup maszyn wirtualnych używających współdzielonych dysków VHDX </w:t>
            </w:r>
            <w:r w:rsidRPr="007A5F95">
              <w:rPr>
                <w:rFonts w:asciiTheme="minorHAnsi" w:hAnsiTheme="minorHAnsi" w:cstheme="minorHAnsi"/>
                <w:sz w:val="22"/>
              </w:rPr>
              <w:lastRenderedPageBreak/>
              <w:t>na Hyper-V (shared VHDX).</w:t>
            </w:r>
          </w:p>
          <w:p w14:paraId="29C6B2F5" w14:textId="77777777" w:rsidR="001040F3" w:rsidRPr="007A5F95" w:rsidRDefault="001040F3" w:rsidP="00F16340">
            <w:pPr>
              <w:spacing w:after="120" w:line="276" w:lineRule="auto"/>
              <w:rPr>
                <w:rFonts w:asciiTheme="minorHAnsi" w:hAnsiTheme="minorHAnsi" w:cstheme="minorHAnsi"/>
                <w:u w:val="single"/>
              </w:rPr>
            </w:pPr>
            <w:r w:rsidRPr="007A5F95">
              <w:rPr>
                <w:rFonts w:asciiTheme="minorHAnsi" w:hAnsiTheme="minorHAnsi" w:cstheme="minorHAnsi"/>
                <w:u w:val="single"/>
              </w:rPr>
              <w:t>Wymagania RPO.</w:t>
            </w:r>
          </w:p>
          <w:p w14:paraId="46CC2AA9" w14:textId="77777777" w:rsidR="001040F3" w:rsidRPr="007A5F95" w:rsidRDefault="001040F3" w:rsidP="001040F3">
            <w:pPr>
              <w:pStyle w:val="Akapitzlist"/>
              <w:numPr>
                <w:ilvl w:val="0"/>
                <w:numId w:val="12"/>
              </w:numPr>
              <w:spacing w:after="120" w:line="276" w:lineRule="auto"/>
              <w:ind w:left="164" w:hanging="229"/>
              <w:contextualSpacing w:val="0"/>
              <w:rPr>
                <w:rFonts w:asciiTheme="minorHAnsi" w:hAnsiTheme="minorHAnsi" w:cstheme="minorHAnsi"/>
                <w:sz w:val="22"/>
              </w:rPr>
            </w:pPr>
            <w:r w:rsidRPr="007A5F95">
              <w:rPr>
                <w:rFonts w:asciiTheme="minorHAnsi" w:hAnsiTheme="minorHAnsi" w:cstheme="minorHAnsi"/>
                <w:sz w:val="22"/>
              </w:rPr>
              <w:t>Oprogramowanie musi wykorzystywać mechanizmy Change Block Tracking na wszystkich wspieranych platformach wirtualizacyjnych. Mechanizmy muszą być certyfikowane przez dostawcę platformy wirtualizacyjnej.</w:t>
            </w:r>
          </w:p>
          <w:p w14:paraId="218D5E14" w14:textId="77777777" w:rsidR="001040F3" w:rsidRPr="007A5F95" w:rsidRDefault="001040F3" w:rsidP="001040F3">
            <w:pPr>
              <w:pStyle w:val="Akapitzlist"/>
              <w:numPr>
                <w:ilvl w:val="0"/>
                <w:numId w:val="12"/>
              </w:numPr>
              <w:spacing w:after="120" w:line="276" w:lineRule="auto"/>
              <w:ind w:left="164" w:hanging="229"/>
              <w:contextualSpacing w:val="0"/>
              <w:rPr>
                <w:rFonts w:asciiTheme="minorHAnsi" w:hAnsiTheme="minorHAnsi" w:cstheme="minorHAnsi"/>
                <w:sz w:val="22"/>
              </w:rPr>
            </w:pPr>
            <w:r w:rsidRPr="007A5F95">
              <w:rPr>
                <w:rFonts w:asciiTheme="minorHAnsi" w:hAnsiTheme="minorHAnsi" w:cstheme="minorHAnsi"/>
                <w:sz w:val="22"/>
              </w:rPr>
              <w:t>Oprogramowanie musi wspierać kopiowanie plików na taśmy.</w:t>
            </w:r>
          </w:p>
          <w:p w14:paraId="475EE016" w14:textId="77777777" w:rsidR="001040F3" w:rsidRPr="007A5F95" w:rsidRDefault="001040F3" w:rsidP="001040F3">
            <w:pPr>
              <w:pStyle w:val="Akapitzlist"/>
              <w:numPr>
                <w:ilvl w:val="0"/>
                <w:numId w:val="12"/>
              </w:numPr>
              <w:spacing w:after="120" w:line="276" w:lineRule="auto"/>
              <w:ind w:left="164" w:hanging="229"/>
              <w:contextualSpacing w:val="0"/>
              <w:rPr>
                <w:rFonts w:asciiTheme="minorHAnsi" w:hAnsiTheme="minorHAnsi" w:cstheme="minorHAnsi"/>
                <w:sz w:val="22"/>
              </w:rPr>
            </w:pPr>
            <w:r w:rsidRPr="007A5F95">
              <w:rPr>
                <w:rFonts w:asciiTheme="minorHAnsi" w:hAnsiTheme="minorHAnsi" w:cstheme="minorHAnsi"/>
                <w:sz w:val="22"/>
              </w:rPr>
              <w:t>Oprogramowanie musi mieć możliwość tworzenia retencji GFS (Grandfather-Father-Son).</w:t>
            </w:r>
          </w:p>
          <w:p w14:paraId="1DC77606" w14:textId="77777777" w:rsidR="001040F3" w:rsidRPr="007A5F95" w:rsidRDefault="001040F3" w:rsidP="001040F3">
            <w:pPr>
              <w:pStyle w:val="Akapitzlist"/>
              <w:numPr>
                <w:ilvl w:val="0"/>
                <w:numId w:val="12"/>
              </w:numPr>
              <w:spacing w:after="120" w:line="276" w:lineRule="auto"/>
              <w:ind w:left="164" w:hanging="229"/>
              <w:contextualSpacing w:val="0"/>
              <w:rPr>
                <w:rFonts w:asciiTheme="minorHAnsi" w:hAnsiTheme="minorHAnsi" w:cstheme="minorHAnsi"/>
                <w:sz w:val="22"/>
              </w:rPr>
            </w:pPr>
            <w:r w:rsidRPr="007A5F95">
              <w:rPr>
                <w:rFonts w:asciiTheme="minorHAnsi" w:hAnsiTheme="minorHAnsi" w:cstheme="minorHAnsi"/>
                <w:sz w:val="22"/>
              </w:rPr>
              <w:t>Oprogramowanie musi wspierać BlockClone API w przypadku użycia Windows Server 2016 lub 2019 z systemem pliku ReFS jako repozytorium backupu. Podobna funkcjonalność musi być zapewniona dla repozytoriów opartych o linuxowy system plików XFS.</w:t>
            </w:r>
          </w:p>
          <w:p w14:paraId="08078958" w14:textId="77777777" w:rsidR="001040F3" w:rsidRPr="007A5F95" w:rsidRDefault="001040F3" w:rsidP="001040F3">
            <w:pPr>
              <w:pStyle w:val="Akapitzlist"/>
              <w:numPr>
                <w:ilvl w:val="0"/>
                <w:numId w:val="12"/>
              </w:numPr>
              <w:spacing w:after="120" w:line="276" w:lineRule="auto"/>
              <w:ind w:left="164" w:hanging="229"/>
              <w:contextualSpacing w:val="0"/>
              <w:rPr>
                <w:rFonts w:asciiTheme="minorHAnsi" w:hAnsiTheme="minorHAnsi" w:cstheme="minorHAnsi"/>
                <w:sz w:val="22"/>
              </w:rPr>
            </w:pPr>
            <w:r w:rsidRPr="007A5F95">
              <w:rPr>
                <w:rFonts w:asciiTheme="minorHAnsi" w:hAnsiTheme="minorHAnsi" w:cstheme="minorHAnsi"/>
                <w:sz w:val="22"/>
              </w:rPr>
              <w:t xml:space="preserve">Oprogramowanie musi mieć możliwość replikacji włączonych wirtualnych maszyn bezpośrednio z infrastruktury Hyper-V oraz VMware vSphere, pomiędzy hostami ESXi, włączając asynchroniczną replikacją ciągłą. Dodatkowo oprogramowanie musi mieć możliwość użycia plików kopii zapasowych jako źródła replikacji. </w:t>
            </w:r>
          </w:p>
          <w:p w14:paraId="242C9B2F" w14:textId="77777777" w:rsidR="001040F3" w:rsidRPr="007A5F95" w:rsidRDefault="001040F3" w:rsidP="001040F3">
            <w:pPr>
              <w:pStyle w:val="Akapitzlist"/>
              <w:numPr>
                <w:ilvl w:val="0"/>
                <w:numId w:val="12"/>
              </w:numPr>
              <w:spacing w:after="120" w:line="276" w:lineRule="auto"/>
              <w:ind w:left="164" w:hanging="229"/>
              <w:contextualSpacing w:val="0"/>
              <w:rPr>
                <w:rFonts w:asciiTheme="minorHAnsi" w:hAnsiTheme="minorHAnsi" w:cstheme="minorHAnsi"/>
                <w:sz w:val="22"/>
              </w:rPr>
            </w:pPr>
            <w:r w:rsidRPr="007A5F95">
              <w:rPr>
                <w:rFonts w:asciiTheme="minorHAnsi" w:hAnsiTheme="minorHAnsi" w:cstheme="minorHAnsi"/>
                <w:sz w:val="22"/>
              </w:rPr>
              <w:t>Oprogramowanie musi umożliwiać przechowywanie punktów przywracania dla replik.</w:t>
            </w:r>
          </w:p>
          <w:p w14:paraId="5E4A25FA" w14:textId="77777777" w:rsidR="001040F3" w:rsidRPr="007A5F95" w:rsidRDefault="001040F3" w:rsidP="001040F3">
            <w:pPr>
              <w:pStyle w:val="Akapitzlist"/>
              <w:numPr>
                <w:ilvl w:val="0"/>
                <w:numId w:val="12"/>
              </w:numPr>
              <w:spacing w:after="120" w:line="276" w:lineRule="auto"/>
              <w:ind w:left="164" w:hanging="229"/>
              <w:contextualSpacing w:val="0"/>
              <w:rPr>
                <w:rFonts w:asciiTheme="minorHAnsi" w:hAnsiTheme="minorHAnsi" w:cstheme="minorHAnsi"/>
                <w:sz w:val="22"/>
              </w:rPr>
            </w:pPr>
            <w:r w:rsidRPr="007A5F95">
              <w:rPr>
                <w:rFonts w:asciiTheme="minorHAnsi" w:hAnsiTheme="minorHAnsi" w:cstheme="minorHAnsi"/>
                <w:sz w:val="22"/>
              </w:rPr>
              <w:t>Oprogramowanie musi umożliwiać wykorzystanie istniejących w infrastrukturze wirtualnych maszyn jako źródła do dalszej replikacji (replica seeding).</w:t>
            </w:r>
          </w:p>
          <w:p w14:paraId="5D9FC1BC" w14:textId="77777777" w:rsidR="001040F3" w:rsidRPr="007A5F95" w:rsidRDefault="001040F3" w:rsidP="001040F3">
            <w:pPr>
              <w:pStyle w:val="Akapitzlist"/>
              <w:numPr>
                <w:ilvl w:val="0"/>
                <w:numId w:val="12"/>
              </w:numPr>
              <w:spacing w:after="120" w:line="276" w:lineRule="auto"/>
              <w:ind w:left="164" w:hanging="229"/>
              <w:contextualSpacing w:val="0"/>
              <w:rPr>
                <w:rFonts w:asciiTheme="minorHAnsi" w:hAnsiTheme="minorHAnsi" w:cstheme="minorHAnsi"/>
                <w:sz w:val="22"/>
              </w:rPr>
            </w:pPr>
            <w:r w:rsidRPr="007A5F95">
              <w:rPr>
                <w:rFonts w:asciiTheme="minorHAnsi" w:hAnsiTheme="minorHAnsi" w:cstheme="minorHAnsi"/>
                <w:sz w:val="22"/>
              </w:rPr>
              <w:t>Oprogramowanie musi posiadać takie same funkcjonalności replikacji dla Hyper-V.</w:t>
            </w:r>
          </w:p>
          <w:p w14:paraId="54D821F0" w14:textId="77777777" w:rsidR="001040F3" w:rsidRPr="007A5F95" w:rsidRDefault="001040F3" w:rsidP="001040F3">
            <w:pPr>
              <w:pStyle w:val="Akapitzlist"/>
              <w:numPr>
                <w:ilvl w:val="0"/>
                <w:numId w:val="12"/>
              </w:numPr>
              <w:spacing w:after="120" w:line="276" w:lineRule="auto"/>
              <w:ind w:left="164" w:hanging="229"/>
              <w:contextualSpacing w:val="0"/>
              <w:rPr>
                <w:rFonts w:asciiTheme="minorHAnsi" w:hAnsiTheme="minorHAnsi" w:cstheme="minorHAnsi"/>
                <w:sz w:val="22"/>
              </w:rPr>
            </w:pPr>
            <w:r w:rsidRPr="007A5F95">
              <w:rPr>
                <w:rFonts w:asciiTheme="minorHAnsi" w:hAnsiTheme="minorHAnsi" w:cstheme="minorHAnsi"/>
                <w:sz w:val="22"/>
              </w:rPr>
              <w:t>Oprogramowanie musi wykorzystywać wszystkie oferowane przez hypervisor tryby transportu (sieć, hot-add, LAN Free-SAN).</w:t>
            </w:r>
          </w:p>
          <w:p w14:paraId="029AC976" w14:textId="77777777" w:rsidR="001040F3" w:rsidRPr="007A5F95" w:rsidRDefault="001040F3" w:rsidP="001040F3">
            <w:pPr>
              <w:pStyle w:val="Akapitzlist"/>
              <w:numPr>
                <w:ilvl w:val="0"/>
                <w:numId w:val="12"/>
              </w:numPr>
              <w:spacing w:after="120" w:line="276" w:lineRule="auto"/>
              <w:ind w:left="164" w:hanging="229"/>
              <w:contextualSpacing w:val="0"/>
              <w:rPr>
                <w:rFonts w:asciiTheme="minorHAnsi" w:hAnsiTheme="minorHAnsi" w:cstheme="minorHAnsi"/>
                <w:sz w:val="22"/>
              </w:rPr>
            </w:pPr>
            <w:r w:rsidRPr="007A5F95">
              <w:rPr>
                <w:rFonts w:asciiTheme="minorHAnsi" w:hAnsiTheme="minorHAnsi" w:cstheme="minorHAnsi"/>
                <w:sz w:val="22"/>
              </w:rPr>
              <w:t xml:space="preserve">Oprogramowanie musi dawać możliwość tworzenia backupów ad- hoc z konsoli jak i z klienta webowego vSphere. </w:t>
            </w:r>
          </w:p>
          <w:p w14:paraId="072F5C1C" w14:textId="77777777" w:rsidR="001040F3" w:rsidRPr="007A5F95" w:rsidRDefault="001040F3" w:rsidP="00F16340">
            <w:pPr>
              <w:spacing w:after="120" w:line="276" w:lineRule="auto"/>
              <w:rPr>
                <w:rFonts w:asciiTheme="minorHAnsi" w:hAnsiTheme="minorHAnsi" w:cstheme="minorHAnsi"/>
                <w:u w:val="single"/>
              </w:rPr>
            </w:pPr>
            <w:r w:rsidRPr="007A5F95">
              <w:rPr>
                <w:rFonts w:asciiTheme="minorHAnsi" w:hAnsiTheme="minorHAnsi" w:cstheme="minorHAnsi"/>
                <w:u w:val="single"/>
              </w:rPr>
              <w:t xml:space="preserve">Wymagania RTO. </w:t>
            </w:r>
          </w:p>
          <w:p w14:paraId="3EED400B" w14:textId="77777777" w:rsidR="001040F3" w:rsidRPr="007A5F95" w:rsidRDefault="001040F3" w:rsidP="001040F3">
            <w:pPr>
              <w:pStyle w:val="Akapitzlist"/>
              <w:numPr>
                <w:ilvl w:val="0"/>
                <w:numId w:val="15"/>
              </w:numPr>
              <w:spacing w:after="120" w:line="276" w:lineRule="auto"/>
              <w:ind w:left="164" w:hanging="229"/>
              <w:contextualSpacing w:val="0"/>
              <w:rPr>
                <w:rFonts w:asciiTheme="minorHAnsi" w:hAnsiTheme="minorHAnsi" w:cstheme="minorHAnsi"/>
                <w:sz w:val="22"/>
              </w:rPr>
            </w:pPr>
            <w:r w:rsidRPr="007A5F95">
              <w:rPr>
                <w:rFonts w:asciiTheme="minorHAnsi" w:hAnsiTheme="minorHAnsi" w:cstheme="minorHAnsi"/>
                <w:sz w:val="22"/>
              </w:rPr>
              <w:t>Oprogramowanie powinno umożliwiać jednoczesne uruchomienie wielu maszyn wirtualnych bezpośrednio ze zdeduplikowanego i skompresowanego pliku backupu, z dowolnego punktu przywracania, bez potrzeby kopiowania jej na storage produkcyjny. Funkcjonalność musi być oferowana dla środowisk VMware oraz Hyper-V niezależnie od rodzaju storage’u użytego do przechowywania kopii zapasowych.</w:t>
            </w:r>
          </w:p>
          <w:p w14:paraId="2EBEB45D" w14:textId="77777777" w:rsidR="001040F3" w:rsidRPr="007A5F95" w:rsidRDefault="001040F3" w:rsidP="001040F3">
            <w:pPr>
              <w:pStyle w:val="Akapitzlist"/>
              <w:numPr>
                <w:ilvl w:val="0"/>
                <w:numId w:val="15"/>
              </w:numPr>
              <w:spacing w:after="120" w:line="276" w:lineRule="auto"/>
              <w:ind w:left="164" w:hanging="229"/>
              <w:contextualSpacing w:val="0"/>
              <w:rPr>
                <w:rFonts w:asciiTheme="minorHAnsi" w:hAnsiTheme="minorHAnsi" w:cstheme="minorHAnsi"/>
                <w:sz w:val="22"/>
              </w:rPr>
            </w:pPr>
            <w:r w:rsidRPr="007A5F95">
              <w:rPr>
                <w:rFonts w:asciiTheme="minorHAnsi" w:hAnsiTheme="minorHAnsi" w:cstheme="minorHAnsi"/>
                <w:sz w:val="22"/>
              </w:rPr>
              <w:t>Oprogramowanie musi pozwalać na migrację on-line tak uruchomionych maszyn na storage produkcyjny. Migracja powinna odbywać się mechanizmami wbudowanymi w hypervisor. Jeżeli licencja na hypervisor nie posiada takich funkcjonalności - oprogramowanie musi realizować taką migrację swoimi mechanizmami.</w:t>
            </w:r>
          </w:p>
          <w:p w14:paraId="651A1E30" w14:textId="77777777" w:rsidR="001040F3" w:rsidRPr="007A5F95" w:rsidRDefault="001040F3" w:rsidP="001040F3">
            <w:pPr>
              <w:pStyle w:val="Akapitzlist"/>
              <w:numPr>
                <w:ilvl w:val="0"/>
                <w:numId w:val="15"/>
              </w:numPr>
              <w:spacing w:after="120" w:line="276" w:lineRule="auto"/>
              <w:ind w:left="164" w:hanging="229"/>
              <w:contextualSpacing w:val="0"/>
              <w:rPr>
                <w:rFonts w:asciiTheme="minorHAnsi" w:hAnsiTheme="minorHAnsi" w:cstheme="minorHAnsi"/>
                <w:sz w:val="22"/>
              </w:rPr>
            </w:pPr>
            <w:r w:rsidRPr="007A5F95">
              <w:rPr>
                <w:rFonts w:asciiTheme="minorHAnsi" w:hAnsiTheme="minorHAnsi" w:cstheme="minorHAnsi"/>
                <w:sz w:val="22"/>
              </w:rPr>
              <w:t>Oprogramowanie musi pozwalać na zaprezentowanie pojedynczego dysku bezpośrednio z kopii zapasowej do wybranej działającej maszyny wirtualnej vSpehre.</w:t>
            </w:r>
          </w:p>
          <w:p w14:paraId="3604FF70" w14:textId="77777777" w:rsidR="001040F3" w:rsidRPr="007A5F95" w:rsidRDefault="001040F3" w:rsidP="001040F3">
            <w:pPr>
              <w:pStyle w:val="Akapitzlist"/>
              <w:numPr>
                <w:ilvl w:val="0"/>
                <w:numId w:val="15"/>
              </w:numPr>
              <w:spacing w:after="120" w:line="276" w:lineRule="auto"/>
              <w:ind w:left="164" w:hanging="229"/>
              <w:contextualSpacing w:val="0"/>
              <w:rPr>
                <w:rFonts w:asciiTheme="minorHAnsi" w:hAnsiTheme="minorHAnsi" w:cstheme="minorHAnsi"/>
                <w:sz w:val="22"/>
              </w:rPr>
            </w:pPr>
            <w:r w:rsidRPr="007A5F95">
              <w:rPr>
                <w:rFonts w:asciiTheme="minorHAnsi" w:hAnsiTheme="minorHAnsi" w:cstheme="minorHAnsi"/>
                <w:sz w:val="22"/>
              </w:rPr>
              <w:t>Oprogramowanie musi umożliwiać pełne odtworzenie wirtualnej maszyny, plików konfiguracji i dysków.</w:t>
            </w:r>
          </w:p>
          <w:p w14:paraId="78C84A05" w14:textId="77777777" w:rsidR="001040F3" w:rsidRPr="007A5F95" w:rsidRDefault="001040F3" w:rsidP="001040F3">
            <w:pPr>
              <w:pStyle w:val="Akapitzlist"/>
              <w:numPr>
                <w:ilvl w:val="0"/>
                <w:numId w:val="15"/>
              </w:numPr>
              <w:spacing w:after="120" w:line="276" w:lineRule="auto"/>
              <w:ind w:left="164" w:hanging="229"/>
              <w:contextualSpacing w:val="0"/>
              <w:rPr>
                <w:rFonts w:asciiTheme="minorHAnsi" w:hAnsiTheme="minorHAnsi" w:cstheme="minorHAnsi"/>
                <w:sz w:val="22"/>
              </w:rPr>
            </w:pPr>
            <w:r w:rsidRPr="007A5F95">
              <w:rPr>
                <w:rFonts w:asciiTheme="minorHAnsi" w:hAnsiTheme="minorHAnsi" w:cstheme="minorHAnsi"/>
                <w:sz w:val="22"/>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p w14:paraId="36CC95F5" w14:textId="77777777" w:rsidR="001040F3" w:rsidRPr="007A5F95" w:rsidRDefault="001040F3" w:rsidP="001040F3">
            <w:pPr>
              <w:pStyle w:val="Akapitzlist"/>
              <w:numPr>
                <w:ilvl w:val="0"/>
                <w:numId w:val="15"/>
              </w:numPr>
              <w:spacing w:after="120" w:line="276" w:lineRule="auto"/>
              <w:ind w:left="164" w:hanging="229"/>
              <w:contextualSpacing w:val="0"/>
              <w:rPr>
                <w:rFonts w:asciiTheme="minorHAnsi" w:hAnsiTheme="minorHAnsi" w:cstheme="minorHAnsi"/>
                <w:sz w:val="22"/>
              </w:rPr>
            </w:pPr>
            <w:r w:rsidRPr="007A5F95">
              <w:rPr>
                <w:rFonts w:asciiTheme="minorHAnsi" w:hAnsiTheme="minorHAnsi" w:cstheme="minorHAnsi"/>
                <w:sz w:val="22"/>
              </w:rPr>
              <w:t xml:space="preserve">Oprogramowanie musi mieć możliwość odtworzenia plików bezpośrednio do maszyny wirtualnej poprzez </w:t>
            </w:r>
            <w:r w:rsidRPr="007A5F95">
              <w:rPr>
                <w:rFonts w:asciiTheme="minorHAnsi" w:hAnsiTheme="minorHAnsi" w:cstheme="minorHAnsi"/>
                <w:sz w:val="22"/>
              </w:rPr>
              <w:lastRenderedPageBreak/>
              <w:t>sieć, przy pomocy PowerShell Direct dla platformy Hyper-V.</w:t>
            </w:r>
          </w:p>
          <w:p w14:paraId="61A1A075" w14:textId="77777777" w:rsidR="001040F3" w:rsidRPr="007A5F95" w:rsidRDefault="001040F3" w:rsidP="001040F3">
            <w:pPr>
              <w:pStyle w:val="Akapitzlist"/>
              <w:numPr>
                <w:ilvl w:val="0"/>
                <w:numId w:val="15"/>
              </w:numPr>
              <w:spacing w:after="120" w:line="276" w:lineRule="auto"/>
              <w:ind w:left="164" w:hanging="229"/>
              <w:contextualSpacing w:val="0"/>
              <w:rPr>
                <w:rFonts w:asciiTheme="minorHAnsi" w:hAnsiTheme="minorHAnsi" w:cstheme="minorHAnsi"/>
                <w:sz w:val="22"/>
              </w:rPr>
            </w:pPr>
            <w:r w:rsidRPr="007A5F95">
              <w:rPr>
                <w:rFonts w:asciiTheme="minorHAnsi" w:hAnsiTheme="minorHAnsi" w:cstheme="minorHAnsi"/>
                <w:sz w:val="22"/>
              </w:rPr>
              <w:t xml:space="preserve">Oprogramowanie musi wspierać odtwarzanie plików z następujących systemów: Linux, BSD, Mac OS, Novell, Solaris, AIX, </w:t>
            </w:r>
          </w:p>
          <w:p w14:paraId="10959B26" w14:textId="77777777" w:rsidR="001040F3" w:rsidRPr="007A5F95" w:rsidRDefault="001040F3" w:rsidP="001040F3">
            <w:pPr>
              <w:pStyle w:val="Akapitzlist"/>
              <w:numPr>
                <w:ilvl w:val="0"/>
                <w:numId w:val="15"/>
              </w:numPr>
              <w:spacing w:after="120" w:line="276" w:lineRule="auto"/>
              <w:ind w:left="164" w:hanging="229"/>
              <w:contextualSpacing w:val="0"/>
              <w:rPr>
                <w:rFonts w:asciiTheme="minorHAnsi" w:hAnsiTheme="minorHAnsi" w:cstheme="minorHAnsi"/>
                <w:sz w:val="22"/>
              </w:rPr>
            </w:pPr>
            <w:r w:rsidRPr="007A5F95">
              <w:rPr>
                <w:rFonts w:asciiTheme="minorHAnsi" w:hAnsiTheme="minorHAnsi" w:cstheme="minorHAnsi"/>
                <w:sz w:val="22"/>
              </w:rPr>
              <w:t>Oprogramowanie musi umożliwiać szybkie granularne odtwarzanie obiektów aplikacji bez użycia jakiegokolwiek agenta zainstalowanego wewnątrz maszyny wirtualnej.</w:t>
            </w:r>
          </w:p>
          <w:p w14:paraId="566DB0D5" w14:textId="77777777" w:rsidR="001040F3" w:rsidRPr="007A5F95" w:rsidRDefault="001040F3" w:rsidP="001040F3">
            <w:pPr>
              <w:pStyle w:val="Akapitzlist"/>
              <w:numPr>
                <w:ilvl w:val="0"/>
                <w:numId w:val="15"/>
              </w:numPr>
              <w:spacing w:after="120" w:line="276" w:lineRule="auto"/>
              <w:ind w:left="164" w:hanging="229"/>
              <w:contextualSpacing w:val="0"/>
              <w:rPr>
                <w:rFonts w:asciiTheme="minorHAnsi" w:hAnsiTheme="minorHAnsi" w:cstheme="minorHAnsi"/>
                <w:sz w:val="22"/>
              </w:rPr>
            </w:pPr>
            <w:r w:rsidRPr="007A5F95">
              <w:rPr>
                <w:rFonts w:asciiTheme="minorHAnsi" w:hAnsiTheme="minorHAnsi" w:cstheme="minorHAnsi"/>
                <w:sz w:val="22"/>
              </w:rPr>
              <w:t>Oprogramowanie musi wspierać granularne odtwarzanie obiektów Active Directory takich jak konta komputerów, konta użytkowników oraz pozwalać na odtworzenie haseł.</w:t>
            </w:r>
          </w:p>
          <w:p w14:paraId="4925C5C7" w14:textId="77777777" w:rsidR="001040F3" w:rsidRPr="007A5F95" w:rsidRDefault="001040F3" w:rsidP="00F16340">
            <w:pPr>
              <w:spacing w:after="120" w:line="276" w:lineRule="auto"/>
              <w:rPr>
                <w:rFonts w:asciiTheme="minorHAnsi" w:hAnsiTheme="minorHAnsi" w:cstheme="minorHAnsi"/>
                <w:u w:val="single"/>
              </w:rPr>
            </w:pPr>
            <w:r w:rsidRPr="007A5F95">
              <w:rPr>
                <w:rFonts w:asciiTheme="minorHAnsi" w:hAnsiTheme="minorHAnsi" w:cstheme="minorHAnsi"/>
                <w:u w:val="single"/>
              </w:rPr>
              <w:t>Ograniczenie ryzyka.</w:t>
            </w:r>
          </w:p>
          <w:p w14:paraId="49213A6F" w14:textId="77777777" w:rsidR="001040F3" w:rsidRPr="007A5F95" w:rsidRDefault="001040F3" w:rsidP="001040F3">
            <w:pPr>
              <w:pStyle w:val="Akapitzlist"/>
              <w:numPr>
                <w:ilvl w:val="0"/>
                <w:numId w:val="13"/>
              </w:numPr>
              <w:spacing w:after="120" w:line="276" w:lineRule="auto"/>
              <w:ind w:left="164" w:hanging="229"/>
              <w:contextualSpacing w:val="0"/>
              <w:rPr>
                <w:rFonts w:asciiTheme="minorHAnsi" w:hAnsiTheme="minorHAnsi" w:cstheme="minorHAnsi"/>
                <w:sz w:val="22"/>
              </w:rPr>
            </w:pPr>
            <w:r w:rsidRPr="007A5F95">
              <w:rPr>
                <w:rFonts w:asciiTheme="minorHAnsi" w:hAnsiTheme="minorHAnsi" w:cstheme="minorHAnsi"/>
                <w:sz w:val="22"/>
              </w:rPr>
              <w:t>Oprogramowanie musi umożliwiać integrację z oprogramowaniem antywirusowym w celu wykonania skanu zawartości pliku backupowego przed odtworzeniem jakichkolwiek danych. Integracja musi być zapewniona minimalnie dla Windows Defender, oraz ESET.</w:t>
            </w:r>
          </w:p>
          <w:p w14:paraId="1ACB97AF"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 xml:space="preserve">Pozostałe wymagania. </w:t>
            </w:r>
          </w:p>
          <w:p w14:paraId="0F86C282" w14:textId="77777777" w:rsidR="001040F3" w:rsidRPr="007A5F95" w:rsidRDefault="001040F3" w:rsidP="001040F3">
            <w:pPr>
              <w:pStyle w:val="Akapitzlist"/>
              <w:numPr>
                <w:ilvl w:val="0"/>
                <w:numId w:val="14"/>
              </w:numPr>
              <w:spacing w:after="120" w:line="276" w:lineRule="auto"/>
              <w:ind w:left="164" w:hanging="218"/>
              <w:contextualSpacing w:val="0"/>
              <w:rPr>
                <w:rFonts w:asciiTheme="minorHAnsi" w:hAnsiTheme="minorHAnsi" w:cstheme="minorHAnsi"/>
                <w:sz w:val="22"/>
              </w:rPr>
            </w:pPr>
            <w:r w:rsidRPr="007A5F95">
              <w:rPr>
                <w:rFonts w:asciiTheme="minorHAnsi" w:hAnsiTheme="minorHAnsi" w:cstheme="minorHAnsi"/>
                <w:sz w:val="22"/>
              </w:rPr>
              <w:t>Liczba VM: 7.</w:t>
            </w:r>
          </w:p>
          <w:p w14:paraId="3FE0B5F7" w14:textId="77777777" w:rsidR="001040F3" w:rsidRPr="007A5F95" w:rsidRDefault="001040F3" w:rsidP="001040F3">
            <w:pPr>
              <w:pStyle w:val="Akapitzlist"/>
              <w:numPr>
                <w:ilvl w:val="0"/>
                <w:numId w:val="14"/>
              </w:numPr>
              <w:spacing w:after="120" w:line="276" w:lineRule="auto"/>
              <w:ind w:left="164" w:hanging="218"/>
              <w:contextualSpacing w:val="0"/>
              <w:rPr>
                <w:rFonts w:asciiTheme="minorHAnsi" w:hAnsiTheme="minorHAnsi" w:cstheme="minorHAnsi"/>
                <w:sz w:val="22"/>
              </w:rPr>
            </w:pPr>
            <w:r w:rsidRPr="007A5F95">
              <w:rPr>
                <w:rFonts w:asciiTheme="minorHAnsi" w:hAnsiTheme="minorHAnsi" w:cstheme="minorHAnsi"/>
                <w:sz w:val="22"/>
              </w:rPr>
              <w:t xml:space="preserve">Liczba serwerów fizycznych: 3.  </w:t>
            </w:r>
          </w:p>
          <w:p w14:paraId="2AB19C2C" w14:textId="77777777" w:rsidR="001040F3" w:rsidRPr="007A5F95" w:rsidRDefault="001040F3" w:rsidP="001040F3">
            <w:pPr>
              <w:pStyle w:val="Akapitzlist"/>
              <w:numPr>
                <w:ilvl w:val="0"/>
                <w:numId w:val="14"/>
              </w:numPr>
              <w:spacing w:after="120" w:line="276" w:lineRule="auto"/>
              <w:ind w:left="164" w:hanging="218"/>
              <w:contextualSpacing w:val="0"/>
              <w:rPr>
                <w:rFonts w:asciiTheme="minorHAnsi" w:hAnsiTheme="minorHAnsi" w:cstheme="minorHAnsi"/>
                <w:sz w:val="22"/>
              </w:rPr>
            </w:pPr>
            <w:r w:rsidRPr="007A5F95">
              <w:rPr>
                <w:rFonts w:asciiTheme="minorHAnsi" w:hAnsiTheme="minorHAnsi" w:cstheme="minorHAnsi"/>
                <w:sz w:val="22"/>
              </w:rPr>
              <w:t xml:space="preserve">Karta sieciowa </w:t>
            </w:r>
            <w:r w:rsidRPr="007A5F95">
              <w:rPr>
                <w:rFonts w:asciiTheme="minorHAnsi" w:hAnsiTheme="minorHAnsi" w:cstheme="minorHAnsi"/>
                <w:sz w:val="22"/>
                <w:lang w:eastAsia="pl-PL"/>
              </w:rPr>
              <w:t xml:space="preserve">PCIe 10Gb 2-Port SFP+ kompatybilna z </w:t>
            </w:r>
            <w:r w:rsidRPr="007A5F95">
              <w:rPr>
                <w:rFonts w:asciiTheme="minorHAnsi" w:hAnsiTheme="minorHAnsi" w:cstheme="minorHAnsi"/>
                <w:sz w:val="22"/>
              </w:rPr>
              <w:t>serwerem Lenovo 7x08.</w:t>
            </w:r>
          </w:p>
        </w:tc>
      </w:tr>
    </w:tbl>
    <w:p w14:paraId="5D7C9B01" w14:textId="77777777" w:rsidR="00485F06" w:rsidRDefault="00294ED1" w:rsidP="002C2A1E">
      <w:pPr>
        <w:pStyle w:val="Nagwek2"/>
        <w:rPr>
          <w:rFonts w:ascii="Times New Roman" w:hAnsi="Times New Roman"/>
        </w:rPr>
      </w:pPr>
      <w:bookmarkStart w:id="32" w:name="_Toc126323499"/>
      <w:r>
        <w:rPr>
          <w:rFonts w:ascii="Times New Roman" w:hAnsi="Times New Roman"/>
        </w:rPr>
        <w:lastRenderedPageBreak/>
        <w:t xml:space="preserve">Serwer </w:t>
      </w:r>
      <w:r w:rsidR="00D56EEB">
        <w:rPr>
          <w:rFonts w:ascii="Times New Roman" w:hAnsi="Times New Roman"/>
        </w:rPr>
        <w:t>NAS</w:t>
      </w:r>
      <w:r w:rsidR="0055100B" w:rsidRPr="00CA7A8C">
        <w:rPr>
          <w:rFonts w:ascii="Times New Roman" w:hAnsi="Times New Roman"/>
        </w:rPr>
        <w:t xml:space="preserve"> -</w:t>
      </w:r>
      <w:r w:rsidR="00223FA1">
        <w:rPr>
          <w:rFonts w:ascii="Times New Roman" w:hAnsi="Times New Roman"/>
        </w:rPr>
        <w:t xml:space="preserve"> </w:t>
      </w:r>
      <w:r w:rsidR="00485F06" w:rsidRPr="00CA7A8C">
        <w:rPr>
          <w:rFonts w:ascii="Times New Roman" w:hAnsi="Times New Roman"/>
        </w:rPr>
        <w:t>1</w:t>
      </w:r>
      <w:r w:rsidR="0055100B" w:rsidRPr="00CA7A8C">
        <w:rPr>
          <w:rFonts w:ascii="Times New Roman" w:hAnsi="Times New Roman"/>
        </w:rPr>
        <w:t xml:space="preserve"> s</w:t>
      </w:r>
      <w:r w:rsidR="00485F06" w:rsidRPr="00CA7A8C">
        <w:rPr>
          <w:rFonts w:ascii="Times New Roman" w:hAnsi="Times New Roman"/>
        </w:rPr>
        <w:t>zt.</w:t>
      </w:r>
      <w:bookmarkEnd w:id="32"/>
      <w:r w:rsidR="00D56EEB">
        <w:rPr>
          <w:rFonts w:ascii="Times New Roman" w:hAnsi="Times New Roman"/>
        </w:rPr>
        <w:t xml:space="preserve"> </w:t>
      </w:r>
    </w:p>
    <w:tbl>
      <w:tblPr>
        <w:tblStyle w:val="Tabela-Siatka"/>
        <w:tblW w:w="9918" w:type="dxa"/>
        <w:tblLook w:val="04A0" w:firstRow="1" w:lastRow="0" w:firstColumn="1" w:lastColumn="0" w:noHBand="0" w:noVBand="1"/>
      </w:tblPr>
      <w:tblGrid>
        <w:gridCol w:w="9918"/>
      </w:tblGrid>
      <w:tr w:rsidR="001040F3" w:rsidRPr="007A5F95" w14:paraId="694B75F4" w14:textId="77777777" w:rsidTr="003C377D">
        <w:tc>
          <w:tcPr>
            <w:tcW w:w="9918" w:type="dxa"/>
          </w:tcPr>
          <w:p w14:paraId="10535E0B" w14:textId="77777777" w:rsidR="001040F3" w:rsidRPr="007A5F95" w:rsidRDefault="001040F3" w:rsidP="00F16340">
            <w:pPr>
              <w:spacing w:after="120" w:line="276" w:lineRule="auto"/>
              <w:rPr>
                <w:rFonts w:asciiTheme="minorHAnsi" w:hAnsiTheme="minorHAnsi" w:cstheme="minorHAnsi"/>
                <w:b/>
                <w:bCs/>
              </w:rPr>
            </w:pPr>
            <w:r w:rsidRPr="007A5F95">
              <w:rPr>
                <w:rFonts w:asciiTheme="minorHAnsi" w:hAnsiTheme="minorHAnsi" w:cstheme="minorHAnsi"/>
                <w:b/>
                <w:bCs/>
              </w:rPr>
              <w:t>Wymagane parametry minimalne</w:t>
            </w:r>
          </w:p>
        </w:tc>
      </w:tr>
      <w:tr w:rsidR="001040F3" w:rsidRPr="007A5F95" w14:paraId="4CDDE0DE" w14:textId="77777777" w:rsidTr="003C377D">
        <w:tc>
          <w:tcPr>
            <w:tcW w:w="9918" w:type="dxa"/>
          </w:tcPr>
          <w:p w14:paraId="0EF9070E" w14:textId="77777777" w:rsidR="001040F3" w:rsidRPr="007A5F95" w:rsidRDefault="001040F3" w:rsidP="001040F3">
            <w:pPr>
              <w:pStyle w:val="Standard"/>
              <w:numPr>
                <w:ilvl w:val="0"/>
                <w:numId w:val="17"/>
              </w:numPr>
              <w:tabs>
                <w:tab w:val="left" w:pos="5034"/>
              </w:tabs>
              <w:spacing w:after="120" w:line="276" w:lineRule="auto"/>
              <w:ind w:left="317"/>
              <w:rPr>
                <w:rFonts w:asciiTheme="minorHAnsi" w:hAnsiTheme="minorHAnsi" w:cstheme="minorHAnsi"/>
                <w:bCs/>
                <w:sz w:val="22"/>
                <w:szCs w:val="22"/>
              </w:rPr>
            </w:pPr>
            <w:r w:rsidRPr="007A5F95">
              <w:rPr>
                <w:rFonts w:asciiTheme="minorHAnsi" w:hAnsiTheme="minorHAnsi" w:cstheme="minorHAnsi"/>
                <w:bCs/>
                <w:sz w:val="22"/>
                <w:szCs w:val="22"/>
              </w:rPr>
              <w:t>Obudowa: max. 2U wraz z szynami umożliwiającymi montaż serwera w szafie rack</w:t>
            </w:r>
            <w:r w:rsidRPr="007A5F95">
              <w:rPr>
                <w:rFonts w:asciiTheme="minorHAnsi" w:hAnsiTheme="minorHAnsi" w:cstheme="minorHAnsi"/>
                <w:b/>
                <w:sz w:val="22"/>
                <w:szCs w:val="22"/>
              </w:rPr>
              <w:t>,</w:t>
            </w:r>
          </w:p>
          <w:p w14:paraId="02906FC5" w14:textId="77777777" w:rsidR="001040F3" w:rsidRPr="007A5F95" w:rsidRDefault="001040F3" w:rsidP="001040F3">
            <w:pPr>
              <w:pStyle w:val="Standard"/>
              <w:numPr>
                <w:ilvl w:val="0"/>
                <w:numId w:val="17"/>
              </w:numPr>
              <w:tabs>
                <w:tab w:val="left" w:pos="5034"/>
              </w:tabs>
              <w:spacing w:after="120" w:line="276" w:lineRule="auto"/>
              <w:ind w:left="317"/>
              <w:rPr>
                <w:rFonts w:asciiTheme="minorHAnsi" w:hAnsiTheme="minorHAnsi" w:cstheme="minorHAnsi"/>
                <w:bCs/>
                <w:sz w:val="22"/>
                <w:szCs w:val="22"/>
              </w:rPr>
            </w:pPr>
            <w:r w:rsidRPr="007A5F95">
              <w:rPr>
                <w:rFonts w:asciiTheme="minorHAnsi" w:hAnsiTheme="minorHAnsi" w:cstheme="minorHAnsi"/>
                <w:sz w:val="22"/>
                <w:szCs w:val="22"/>
              </w:rPr>
              <w:t xml:space="preserve">Procesor, o minimalnej wydajność pojedynczego </w:t>
            </w:r>
            <w:r w:rsidRPr="007A5F95">
              <w:rPr>
                <w:rFonts w:asciiTheme="minorHAnsi" w:hAnsiTheme="minorHAnsi" w:cstheme="minorHAnsi"/>
                <w:b/>
                <w:bCs/>
                <w:sz w:val="22"/>
                <w:szCs w:val="22"/>
              </w:rPr>
              <w:t xml:space="preserve">CPU min. 4500 </w:t>
            </w:r>
            <w:r w:rsidRPr="007A5F95">
              <w:rPr>
                <w:rFonts w:asciiTheme="minorHAnsi" w:hAnsiTheme="minorHAnsi" w:cstheme="minorHAnsi"/>
                <w:sz w:val="22"/>
                <w:szCs w:val="22"/>
              </w:rPr>
              <w:t>punktów w </w:t>
            </w:r>
            <w:bookmarkStart w:id="33" w:name="_Hlk117592051"/>
            <w:r w:rsidRPr="007A5F95">
              <w:rPr>
                <w:rFonts w:asciiTheme="minorHAnsi" w:hAnsiTheme="minorHAnsi" w:cstheme="minorHAnsi"/>
                <w:sz w:val="22"/>
                <w:szCs w:val="22"/>
              </w:rPr>
              <w:t>PassMark</w:t>
            </w:r>
            <w:bookmarkEnd w:id="33"/>
            <w:r w:rsidRPr="007A5F95">
              <w:rPr>
                <w:rFonts w:asciiTheme="minorHAnsi" w:hAnsiTheme="minorHAnsi" w:cstheme="minorHAnsi"/>
                <w:sz w:val="22"/>
                <w:szCs w:val="22"/>
              </w:rPr>
              <w:t xml:space="preserve">, </w:t>
            </w:r>
            <w:bookmarkStart w:id="34" w:name="_Hlk117592025"/>
            <w:r w:rsidR="00414650" w:rsidRPr="007A5F95">
              <w:rPr>
                <w:rFonts w:asciiTheme="minorHAnsi" w:hAnsiTheme="minorHAnsi" w:cstheme="minorHAnsi"/>
                <w:sz w:val="22"/>
                <w:szCs w:val="22"/>
              </w:rPr>
              <w:fldChar w:fldCharType="begin"/>
            </w:r>
            <w:r w:rsidRPr="007A5F95">
              <w:rPr>
                <w:rFonts w:asciiTheme="minorHAnsi" w:hAnsiTheme="minorHAnsi" w:cstheme="minorHAnsi"/>
                <w:sz w:val="22"/>
                <w:szCs w:val="22"/>
              </w:rPr>
              <w:instrText xml:space="preserve"> HYPERLINK "http://www.cpubenchmark.net" </w:instrText>
            </w:r>
            <w:r w:rsidR="00414650" w:rsidRPr="007A5F95">
              <w:rPr>
                <w:rFonts w:asciiTheme="minorHAnsi" w:hAnsiTheme="minorHAnsi" w:cstheme="minorHAnsi"/>
                <w:sz w:val="22"/>
                <w:szCs w:val="22"/>
              </w:rPr>
            </w:r>
            <w:r w:rsidR="00414650" w:rsidRPr="007A5F95">
              <w:rPr>
                <w:rFonts w:asciiTheme="minorHAnsi" w:hAnsiTheme="minorHAnsi" w:cstheme="minorHAnsi"/>
                <w:sz w:val="22"/>
                <w:szCs w:val="22"/>
              </w:rPr>
              <w:fldChar w:fldCharType="separate"/>
            </w:r>
            <w:r w:rsidRPr="007A5F95">
              <w:rPr>
                <w:rStyle w:val="Hipercze"/>
                <w:rFonts w:asciiTheme="minorHAnsi" w:hAnsiTheme="minorHAnsi" w:cstheme="minorHAnsi"/>
                <w:sz w:val="22"/>
                <w:szCs w:val="22"/>
              </w:rPr>
              <w:t>www.cpubenchmark.net</w:t>
            </w:r>
            <w:r w:rsidR="00414650" w:rsidRPr="007A5F95">
              <w:rPr>
                <w:rFonts w:asciiTheme="minorHAnsi" w:hAnsiTheme="minorHAnsi" w:cstheme="minorHAnsi"/>
                <w:sz w:val="22"/>
                <w:szCs w:val="22"/>
              </w:rPr>
              <w:fldChar w:fldCharType="end"/>
            </w:r>
            <w:r w:rsidRPr="007A5F95">
              <w:rPr>
                <w:rFonts w:asciiTheme="minorHAnsi" w:hAnsiTheme="minorHAnsi" w:cstheme="minorHAnsi"/>
                <w:sz w:val="22"/>
                <w:szCs w:val="22"/>
              </w:rPr>
              <w:t xml:space="preserve"> </w:t>
            </w:r>
            <w:bookmarkEnd w:id="34"/>
            <w:r w:rsidRPr="007A5F95">
              <w:rPr>
                <w:rFonts w:asciiTheme="minorHAnsi" w:hAnsiTheme="minorHAnsi" w:cstheme="minorHAnsi"/>
                <w:sz w:val="22"/>
                <w:szCs w:val="22"/>
              </w:rPr>
              <w:t>(</w:t>
            </w:r>
            <w:bookmarkStart w:id="35" w:name="_Hlk117592013"/>
            <w:r w:rsidRPr="007A5F95">
              <w:rPr>
                <w:rFonts w:asciiTheme="minorHAnsi" w:hAnsiTheme="minorHAnsi" w:cstheme="minorHAnsi"/>
                <w:sz w:val="22"/>
                <w:szCs w:val="22"/>
              </w:rPr>
              <w:t>Pomiar średni - Average CPU Mark</w:t>
            </w:r>
            <w:bookmarkEnd w:id="35"/>
            <w:r w:rsidRPr="007A5F95">
              <w:rPr>
                <w:rFonts w:asciiTheme="minorHAnsi" w:hAnsiTheme="minorHAnsi" w:cstheme="minorHAnsi"/>
                <w:sz w:val="22"/>
                <w:szCs w:val="22"/>
              </w:rPr>
              <w:t>) - </w:t>
            </w:r>
            <w:r w:rsidRPr="007A5F95">
              <w:rPr>
                <w:rFonts w:asciiTheme="minorHAnsi" w:hAnsiTheme="minorHAnsi" w:cstheme="minorHAnsi"/>
                <w:bCs/>
                <w:sz w:val="22"/>
                <w:szCs w:val="22"/>
                <w:u w:val="single"/>
              </w:rPr>
              <w:t>stan nie wcześniej niż dzień ogłoszenia postępowania. Załączyć wydruk do Oferty.</w:t>
            </w:r>
            <w:r w:rsidRPr="007A5F95">
              <w:rPr>
                <w:rFonts w:asciiTheme="minorHAnsi" w:hAnsiTheme="minorHAnsi" w:cstheme="minorHAnsi"/>
                <w:b/>
                <w:bCs/>
                <w:sz w:val="22"/>
                <w:szCs w:val="22"/>
              </w:rPr>
              <w:t xml:space="preserve"> </w:t>
            </w:r>
          </w:p>
          <w:p w14:paraId="7A1C7735" w14:textId="77777777" w:rsidR="001040F3" w:rsidRPr="007A5F95" w:rsidRDefault="001040F3" w:rsidP="001040F3">
            <w:pPr>
              <w:pStyle w:val="Standard"/>
              <w:numPr>
                <w:ilvl w:val="0"/>
                <w:numId w:val="17"/>
              </w:numPr>
              <w:tabs>
                <w:tab w:val="left" w:pos="5034"/>
              </w:tabs>
              <w:spacing w:after="120" w:line="276" w:lineRule="auto"/>
              <w:ind w:left="317"/>
              <w:rPr>
                <w:rFonts w:asciiTheme="minorHAnsi" w:hAnsiTheme="minorHAnsi" w:cstheme="minorHAnsi"/>
                <w:bCs/>
                <w:sz w:val="22"/>
                <w:szCs w:val="22"/>
              </w:rPr>
            </w:pPr>
            <w:r w:rsidRPr="007A5F95">
              <w:rPr>
                <w:rFonts w:asciiTheme="minorHAnsi" w:hAnsiTheme="minorHAnsi" w:cstheme="minorHAnsi"/>
                <w:bCs/>
                <w:sz w:val="22"/>
                <w:szCs w:val="22"/>
              </w:rPr>
              <w:t>Pamięć systemowa: min. 16 GB DDR4 ECC</w:t>
            </w:r>
          </w:p>
          <w:p w14:paraId="311637A0" w14:textId="77777777" w:rsidR="001040F3" w:rsidRPr="007A5F95" w:rsidRDefault="001040F3" w:rsidP="001040F3">
            <w:pPr>
              <w:pStyle w:val="Standard"/>
              <w:numPr>
                <w:ilvl w:val="0"/>
                <w:numId w:val="17"/>
              </w:numPr>
              <w:tabs>
                <w:tab w:val="left" w:pos="5034"/>
              </w:tabs>
              <w:spacing w:after="120" w:line="276" w:lineRule="auto"/>
              <w:ind w:left="317"/>
              <w:rPr>
                <w:rFonts w:asciiTheme="minorHAnsi" w:hAnsiTheme="minorHAnsi" w:cstheme="minorHAnsi"/>
                <w:bCs/>
                <w:sz w:val="22"/>
                <w:szCs w:val="22"/>
              </w:rPr>
            </w:pPr>
            <w:r w:rsidRPr="007A5F95">
              <w:rPr>
                <w:rFonts w:asciiTheme="minorHAnsi" w:hAnsiTheme="minorHAnsi" w:cstheme="minorHAnsi"/>
                <w:bCs/>
                <w:sz w:val="22"/>
                <w:szCs w:val="22"/>
              </w:rPr>
              <w:t xml:space="preserve">pamięć flash min. 5 GB, </w:t>
            </w:r>
          </w:p>
          <w:p w14:paraId="3C60B9FC" w14:textId="77777777" w:rsidR="001040F3" w:rsidRPr="007A5F95" w:rsidRDefault="001040F3" w:rsidP="001040F3">
            <w:pPr>
              <w:pStyle w:val="Standard"/>
              <w:numPr>
                <w:ilvl w:val="0"/>
                <w:numId w:val="17"/>
              </w:numPr>
              <w:tabs>
                <w:tab w:val="left" w:pos="5034"/>
              </w:tabs>
              <w:spacing w:after="120" w:line="276" w:lineRule="auto"/>
              <w:ind w:left="317"/>
              <w:rPr>
                <w:rFonts w:asciiTheme="minorHAnsi" w:hAnsiTheme="minorHAnsi" w:cstheme="minorHAnsi"/>
                <w:bCs/>
                <w:sz w:val="22"/>
                <w:szCs w:val="22"/>
              </w:rPr>
            </w:pPr>
            <w:r w:rsidRPr="007A5F95">
              <w:rPr>
                <w:rFonts w:asciiTheme="minorHAnsi" w:hAnsiTheme="minorHAnsi" w:cstheme="minorHAnsi"/>
                <w:bCs/>
                <w:sz w:val="22"/>
                <w:szCs w:val="22"/>
              </w:rPr>
              <w:t xml:space="preserve">wnęka dysków – min. 12 x 3,5” SATA, </w:t>
            </w:r>
          </w:p>
          <w:p w14:paraId="65CBCF9D" w14:textId="77777777" w:rsidR="001040F3" w:rsidRPr="007A5F95" w:rsidRDefault="001040F3" w:rsidP="001040F3">
            <w:pPr>
              <w:pStyle w:val="Standard"/>
              <w:numPr>
                <w:ilvl w:val="0"/>
                <w:numId w:val="17"/>
              </w:numPr>
              <w:tabs>
                <w:tab w:val="left" w:pos="5034"/>
              </w:tabs>
              <w:spacing w:after="120" w:line="276" w:lineRule="auto"/>
              <w:ind w:left="317"/>
              <w:rPr>
                <w:rFonts w:asciiTheme="minorHAnsi" w:hAnsiTheme="minorHAnsi" w:cstheme="minorHAnsi"/>
                <w:bCs/>
                <w:sz w:val="22"/>
                <w:szCs w:val="22"/>
                <w:lang w:val="en-US"/>
              </w:rPr>
            </w:pPr>
            <w:r w:rsidRPr="007A5F95">
              <w:rPr>
                <w:rFonts w:asciiTheme="minorHAnsi" w:hAnsiTheme="minorHAnsi" w:cstheme="minorHAnsi"/>
                <w:bCs/>
                <w:sz w:val="22"/>
                <w:szCs w:val="22"/>
                <w:lang w:val="en-US"/>
              </w:rPr>
              <w:t xml:space="preserve">port LAN – min. 2x 10 GbE SFP+, </w:t>
            </w:r>
          </w:p>
          <w:p w14:paraId="56E8966C" w14:textId="77777777" w:rsidR="001040F3" w:rsidRPr="007A5F95" w:rsidRDefault="001040F3" w:rsidP="001040F3">
            <w:pPr>
              <w:pStyle w:val="Standard"/>
              <w:numPr>
                <w:ilvl w:val="0"/>
                <w:numId w:val="17"/>
              </w:numPr>
              <w:tabs>
                <w:tab w:val="left" w:pos="5034"/>
              </w:tabs>
              <w:spacing w:after="120" w:line="276" w:lineRule="auto"/>
              <w:ind w:left="317"/>
              <w:rPr>
                <w:rFonts w:asciiTheme="minorHAnsi" w:hAnsiTheme="minorHAnsi" w:cstheme="minorHAnsi"/>
                <w:bCs/>
                <w:sz w:val="22"/>
                <w:szCs w:val="22"/>
                <w:lang w:val="en-US"/>
              </w:rPr>
            </w:pPr>
            <w:r w:rsidRPr="007A5F95">
              <w:rPr>
                <w:rFonts w:asciiTheme="minorHAnsi" w:hAnsiTheme="minorHAnsi" w:cstheme="minorHAnsi"/>
                <w:bCs/>
                <w:sz w:val="22"/>
                <w:szCs w:val="22"/>
                <w:lang w:val="en-US"/>
              </w:rPr>
              <w:t xml:space="preserve">port LAN – min. 2x min. 1 GbE RJ45, </w:t>
            </w:r>
          </w:p>
          <w:p w14:paraId="33DF85A7" w14:textId="77777777" w:rsidR="001040F3" w:rsidRPr="007A5F95" w:rsidRDefault="001040F3" w:rsidP="001040F3">
            <w:pPr>
              <w:pStyle w:val="Standard"/>
              <w:numPr>
                <w:ilvl w:val="0"/>
                <w:numId w:val="17"/>
              </w:numPr>
              <w:tabs>
                <w:tab w:val="left" w:pos="5034"/>
              </w:tabs>
              <w:spacing w:after="120" w:line="276" w:lineRule="auto"/>
              <w:ind w:left="317"/>
              <w:rPr>
                <w:rFonts w:asciiTheme="minorHAnsi" w:hAnsiTheme="minorHAnsi" w:cstheme="minorHAnsi"/>
                <w:bCs/>
                <w:sz w:val="22"/>
                <w:szCs w:val="22"/>
                <w:lang w:val="en-US"/>
              </w:rPr>
            </w:pPr>
            <w:r w:rsidRPr="007A5F95">
              <w:rPr>
                <w:rFonts w:asciiTheme="minorHAnsi" w:hAnsiTheme="minorHAnsi" w:cstheme="minorHAnsi"/>
                <w:bCs/>
                <w:sz w:val="22"/>
                <w:szCs w:val="22"/>
                <w:lang w:val="en-US"/>
              </w:rPr>
              <w:t xml:space="preserve">port USB – min. 3 x USB w tym min. 2 x USB gen.3.2, </w:t>
            </w:r>
          </w:p>
          <w:p w14:paraId="21171809" w14:textId="77777777" w:rsidR="001040F3" w:rsidRPr="007A5F95" w:rsidRDefault="001040F3" w:rsidP="001040F3">
            <w:pPr>
              <w:pStyle w:val="Standard"/>
              <w:numPr>
                <w:ilvl w:val="0"/>
                <w:numId w:val="17"/>
              </w:numPr>
              <w:tabs>
                <w:tab w:val="left" w:pos="5034"/>
              </w:tabs>
              <w:spacing w:after="120" w:line="276" w:lineRule="auto"/>
              <w:ind w:left="317"/>
              <w:rPr>
                <w:rFonts w:asciiTheme="minorHAnsi" w:hAnsiTheme="minorHAnsi" w:cstheme="minorHAnsi"/>
                <w:bCs/>
                <w:sz w:val="22"/>
                <w:szCs w:val="22"/>
              </w:rPr>
            </w:pPr>
            <w:r w:rsidRPr="007A5F95">
              <w:rPr>
                <w:rFonts w:asciiTheme="minorHAnsi" w:hAnsiTheme="minorHAnsi" w:cstheme="minorHAnsi"/>
                <w:bCs/>
                <w:sz w:val="22"/>
                <w:szCs w:val="22"/>
              </w:rPr>
              <w:t>zasilacz nadmiarowy/wymieniany podczas pracy; 2 x max. 300 W,</w:t>
            </w:r>
          </w:p>
          <w:p w14:paraId="0E01C5DF" w14:textId="77777777" w:rsidR="001040F3" w:rsidRPr="007A5F95" w:rsidRDefault="001040F3" w:rsidP="001040F3">
            <w:pPr>
              <w:pStyle w:val="Standard"/>
              <w:numPr>
                <w:ilvl w:val="0"/>
                <w:numId w:val="17"/>
              </w:numPr>
              <w:tabs>
                <w:tab w:val="left" w:pos="5034"/>
              </w:tabs>
              <w:spacing w:after="120" w:line="276" w:lineRule="auto"/>
              <w:ind w:left="317"/>
              <w:rPr>
                <w:rFonts w:asciiTheme="minorHAnsi" w:hAnsiTheme="minorHAnsi" w:cstheme="minorHAnsi"/>
                <w:bCs/>
                <w:sz w:val="22"/>
                <w:szCs w:val="22"/>
              </w:rPr>
            </w:pPr>
            <w:r w:rsidRPr="007A5F95">
              <w:rPr>
                <w:rFonts w:asciiTheme="minorHAnsi" w:hAnsiTheme="minorHAnsi" w:cstheme="minorHAnsi"/>
                <w:bCs/>
                <w:sz w:val="22"/>
                <w:szCs w:val="22"/>
              </w:rPr>
              <w:t xml:space="preserve">Funkcje hot swap RAID 0/1/5/6/10. Przywracanie RAID. Migracja Poziomów RAID. </w:t>
            </w:r>
          </w:p>
          <w:p w14:paraId="7510C31E" w14:textId="77777777" w:rsidR="001040F3" w:rsidRPr="007A5F95" w:rsidRDefault="001040F3" w:rsidP="001040F3">
            <w:pPr>
              <w:pStyle w:val="Standard"/>
              <w:numPr>
                <w:ilvl w:val="0"/>
                <w:numId w:val="17"/>
              </w:numPr>
              <w:tabs>
                <w:tab w:val="left" w:pos="5034"/>
              </w:tabs>
              <w:spacing w:after="120" w:line="276" w:lineRule="auto"/>
              <w:ind w:left="284"/>
              <w:rPr>
                <w:rFonts w:asciiTheme="minorHAnsi" w:hAnsiTheme="minorHAnsi" w:cstheme="minorHAnsi"/>
                <w:bCs/>
                <w:sz w:val="22"/>
                <w:szCs w:val="22"/>
              </w:rPr>
            </w:pPr>
            <w:r w:rsidRPr="007A5F95">
              <w:rPr>
                <w:rFonts w:asciiTheme="minorHAnsi" w:hAnsiTheme="minorHAnsi" w:cstheme="minorHAnsi"/>
                <w:bCs/>
                <w:sz w:val="22"/>
                <w:szCs w:val="22"/>
              </w:rPr>
              <w:t xml:space="preserve">Kopia na dyski zewnętrzne i inne urządzenia. </w:t>
            </w:r>
          </w:p>
          <w:p w14:paraId="1F1A3E33" w14:textId="77777777" w:rsidR="001040F3" w:rsidRPr="007A5F95" w:rsidRDefault="001040F3" w:rsidP="001040F3">
            <w:pPr>
              <w:pStyle w:val="Standard"/>
              <w:numPr>
                <w:ilvl w:val="0"/>
                <w:numId w:val="17"/>
              </w:numPr>
              <w:tabs>
                <w:tab w:val="left" w:pos="5034"/>
              </w:tabs>
              <w:spacing w:after="120" w:line="276" w:lineRule="auto"/>
              <w:ind w:left="317"/>
              <w:rPr>
                <w:rFonts w:asciiTheme="minorHAnsi" w:hAnsiTheme="minorHAnsi" w:cstheme="minorHAnsi"/>
                <w:bCs/>
                <w:sz w:val="22"/>
                <w:szCs w:val="22"/>
              </w:rPr>
            </w:pPr>
            <w:r w:rsidRPr="007A5F95">
              <w:rPr>
                <w:rFonts w:asciiTheme="minorHAnsi" w:hAnsiTheme="minorHAnsi" w:cstheme="minorHAnsi"/>
                <w:bCs/>
                <w:sz w:val="22"/>
                <w:szCs w:val="22"/>
              </w:rPr>
              <w:t xml:space="preserve">Zgodność z VMware / Hyper-V. </w:t>
            </w:r>
          </w:p>
          <w:p w14:paraId="4CD0FE5F" w14:textId="77777777" w:rsidR="001040F3" w:rsidRPr="007A5F95" w:rsidRDefault="001040F3" w:rsidP="001040F3">
            <w:pPr>
              <w:pStyle w:val="Standard"/>
              <w:numPr>
                <w:ilvl w:val="0"/>
                <w:numId w:val="17"/>
              </w:numPr>
              <w:tabs>
                <w:tab w:val="left" w:pos="5034"/>
              </w:tabs>
              <w:spacing w:after="120" w:line="276" w:lineRule="auto"/>
              <w:ind w:left="317"/>
              <w:rPr>
                <w:rFonts w:asciiTheme="minorHAnsi" w:hAnsiTheme="minorHAnsi" w:cstheme="minorHAnsi"/>
                <w:bCs/>
                <w:sz w:val="22"/>
                <w:szCs w:val="22"/>
              </w:rPr>
            </w:pPr>
            <w:r w:rsidRPr="007A5F95">
              <w:rPr>
                <w:rFonts w:asciiTheme="minorHAnsi" w:hAnsiTheme="minorHAnsi" w:cstheme="minorHAnsi"/>
                <w:bCs/>
                <w:sz w:val="22"/>
                <w:szCs w:val="22"/>
              </w:rPr>
              <w:t xml:space="preserve">Możliwość tworzenia połączeń sieciowych: fail-over, load balancing, agregacji. </w:t>
            </w:r>
          </w:p>
          <w:p w14:paraId="08BB662C" w14:textId="77777777" w:rsidR="001040F3" w:rsidRPr="007A5F95" w:rsidRDefault="001040F3" w:rsidP="001040F3">
            <w:pPr>
              <w:pStyle w:val="Standard"/>
              <w:numPr>
                <w:ilvl w:val="0"/>
                <w:numId w:val="17"/>
              </w:numPr>
              <w:tabs>
                <w:tab w:val="left" w:pos="5034"/>
              </w:tabs>
              <w:spacing w:after="120" w:line="276" w:lineRule="auto"/>
              <w:ind w:left="317"/>
              <w:rPr>
                <w:rFonts w:asciiTheme="minorHAnsi" w:hAnsiTheme="minorHAnsi" w:cstheme="minorHAnsi"/>
                <w:bCs/>
                <w:sz w:val="22"/>
                <w:szCs w:val="22"/>
              </w:rPr>
            </w:pPr>
            <w:r w:rsidRPr="007A5F95">
              <w:rPr>
                <w:rFonts w:asciiTheme="minorHAnsi" w:hAnsiTheme="minorHAnsi" w:cstheme="minorHAnsi"/>
                <w:sz w:val="22"/>
                <w:szCs w:val="22"/>
              </w:rPr>
              <w:t>Zainstalowane:</w:t>
            </w:r>
          </w:p>
          <w:p w14:paraId="184B496E" w14:textId="77777777" w:rsidR="001040F3" w:rsidRPr="007A5F95" w:rsidRDefault="001040F3" w:rsidP="001040F3">
            <w:pPr>
              <w:pStyle w:val="Akapitzlist"/>
              <w:numPr>
                <w:ilvl w:val="0"/>
                <w:numId w:val="16"/>
              </w:numPr>
              <w:tabs>
                <w:tab w:val="left" w:pos="5034"/>
              </w:tabs>
              <w:spacing w:after="120" w:line="276" w:lineRule="auto"/>
              <w:ind w:left="317" w:hanging="139"/>
              <w:contextualSpacing w:val="0"/>
              <w:rPr>
                <w:rFonts w:asciiTheme="minorHAnsi" w:hAnsiTheme="minorHAnsi" w:cstheme="minorHAnsi"/>
                <w:sz w:val="22"/>
              </w:rPr>
            </w:pPr>
            <w:r w:rsidRPr="007A5F95">
              <w:rPr>
                <w:rFonts w:asciiTheme="minorHAnsi" w:hAnsiTheme="minorHAnsi" w:cstheme="minorHAnsi"/>
                <w:sz w:val="22"/>
              </w:rPr>
              <w:lastRenderedPageBreak/>
              <w:t xml:space="preserve">min. 2 dyski o pojemności min. 240GB SSD NVMe M.2, </w:t>
            </w:r>
          </w:p>
          <w:p w14:paraId="1B4CB138" w14:textId="77777777" w:rsidR="001040F3" w:rsidRPr="007A5F95" w:rsidRDefault="001040F3" w:rsidP="001040F3">
            <w:pPr>
              <w:pStyle w:val="Akapitzlist"/>
              <w:numPr>
                <w:ilvl w:val="0"/>
                <w:numId w:val="16"/>
              </w:numPr>
              <w:tabs>
                <w:tab w:val="left" w:pos="5034"/>
              </w:tabs>
              <w:spacing w:after="120" w:line="276" w:lineRule="auto"/>
              <w:ind w:left="317" w:hanging="139"/>
              <w:contextualSpacing w:val="0"/>
              <w:rPr>
                <w:rFonts w:asciiTheme="minorHAnsi" w:hAnsiTheme="minorHAnsi" w:cstheme="minorHAnsi"/>
                <w:sz w:val="22"/>
              </w:rPr>
            </w:pPr>
            <w:r w:rsidRPr="007A5F95">
              <w:rPr>
                <w:rFonts w:asciiTheme="minorHAnsi" w:hAnsiTheme="minorHAnsi" w:cstheme="minorHAnsi"/>
                <w:sz w:val="22"/>
              </w:rPr>
              <w:t xml:space="preserve">min. 5 dysków SSD o pojemności min. 1,9 TB SATA, – Prędkość odczytu/zapisu: </w:t>
            </w:r>
            <w:r>
              <w:rPr>
                <w:rFonts w:asciiTheme="minorHAnsi" w:hAnsiTheme="minorHAnsi" w:cstheme="minorHAnsi"/>
              </w:rPr>
              <w:t xml:space="preserve">min. </w:t>
            </w:r>
            <w:r w:rsidRPr="007A5F95">
              <w:rPr>
                <w:rFonts w:asciiTheme="minorHAnsi" w:hAnsiTheme="minorHAnsi" w:cstheme="minorHAnsi"/>
                <w:sz w:val="22"/>
              </w:rPr>
              <w:t>555MBs/</w:t>
            </w:r>
            <w:r>
              <w:rPr>
                <w:rFonts w:asciiTheme="minorHAnsi" w:hAnsiTheme="minorHAnsi" w:cstheme="minorHAnsi"/>
              </w:rPr>
              <w:t xml:space="preserve"> min. </w:t>
            </w:r>
            <w:r w:rsidRPr="007A5F95">
              <w:rPr>
                <w:rFonts w:asciiTheme="minorHAnsi" w:hAnsiTheme="minorHAnsi" w:cstheme="minorHAnsi"/>
                <w:sz w:val="22"/>
              </w:rPr>
              <w:t xml:space="preserve">520MBs. czas pracy </w:t>
            </w:r>
            <w:r>
              <w:rPr>
                <w:rFonts w:asciiTheme="minorHAnsi" w:hAnsiTheme="minorHAnsi" w:cstheme="minorHAnsi"/>
              </w:rPr>
              <w:t xml:space="preserve">min. </w:t>
            </w:r>
            <w:r w:rsidRPr="007A5F95">
              <w:rPr>
                <w:rFonts w:asciiTheme="minorHAnsi" w:hAnsiTheme="minorHAnsi" w:cstheme="minorHAnsi"/>
                <w:sz w:val="22"/>
              </w:rPr>
              <w:t>4 555 TBW. Dyski SSD zgodne ze stroną kompatybilności producenta.</w:t>
            </w:r>
          </w:p>
          <w:p w14:paraId="683763EB" w14:textId="77777777" w:rsidR="001040F3" w:rsidRPr="007A5F95" w:rsidRDefault="001040F3" w:rsidP="001040F3">
            <w:pPr>
              <w:pStyle w:val="Akapitzlist"/>
              <w:numPr>
                <w:ilvl w:val="0"/>
                <w:numId w:val="16"/>
              </w:numPr>
              <w:tabs>
                <w:tab w:val="left" w:pos="5034"/>
              </w:tabs>
              <w:spacing w:after="120" w:line="276" w:lineRule="auto"/>
              <w:ind w:left="317" w:hanging="139"/>
              <w:contextualSpacing w:val="0"/>
              <w:rPr>
                <w:rFonts w:asciiTheme="minorHAnsi" w:hAnsiTheme="minorHAnsi" w:cstheme="minorHAnsi"/>
                <w:sz w:val="22"/>
              </w:rPr>
            </w:pPr>
            <w:r w:rsidRPr="007A5F95">
              <w:rPr>
                <w:rFonts w:asciiTheme="minorHAnsi" w:hAnsiTheme="minorHAnsi" w:cstheme="minorHAnsi"/>
                <w:sz w:val="22"/>
              </w:rPr>
              <w:t>min. 5 dyski o pojemności min. 6TB SATA 6 Gb/s 7200 RPM, bufor 256 MB, czas pracy MTBF 2 000 000. Dyski twarde zgodne ze stroną kompatybilności producenta.</w:t>
            </w:r>
          </w:p>
          <w:p w14:paraId="30011F84" w14:textId="77777777" w:rsidR="001040F3" w:rsidRPr="007A5F95" w:rsidRDefault="001040F3" w:rsidP="001040F3">
            <w:pPr>
              <w:pStyle w:val="Standard"/>
              <w:numPr>
                <w:ilvl w:val="0"/>
                <w:numId w:val="17"/>
              </w:numPr>
              <w:tabs>
                <w:tab w:val="left" w:pos="5034"/>
              </w:tabs>
              <w:spacing w:after="120" w:line="276" w:lineRule="auto"/>
              <w:ind w:left="317"/>
              <w:rPr>
                <w:rFonts w:asciiTheme="minorHAnsi" w:hAnsiTheme="minorHAnsi" w:cstheme="minorHAnsi"/>
                <w:bCs/>
                <w:sz w:val="22"/>
                <w:szCs w:val="22"/>
              </w:rPr>
            </w:pPr>
            <w:r w:rsidRPr="007A5F95">
              <w:rPr>
                <w:rFonts w:asciiTheme="minorHAnsi" w:hAnsiTheme="minorHAnsi" w:cstheme="minorHAnsi"/>
                <w:sz w:val="22"/>
                <w:szCs w:val="22"/>
              </w:rPr>
              <w:t xml:space="preserve">Inne wymagania: </w:t>
            </w:r>
          </w:p>
          <w:p w14:paraId="3622C912" w14:textId="77777777" w:rsidR="001040F3" w:rsidRPr="007A5F95" w:rsidRDefault="001040F3" w:rsidP="001040F3">
            <w:pPr>
              <w:pStyle w:val="Akapitzlist"/>
              <w:numPr>
                <w:ilvl w:val="0"/>
                <w:numId w:val="16"/>
              </w:numPr>
              <w:tabs>
                <w:tab w:val="left" w:pos="5034"/>
              </w:tabs>
              <w:spacing w:after="120" w:line="276" w:lineRule="auto"/>
              <w:ind w:left="317" w:hanging="139"/>
              <w:contextualSpacing w:val="0"/>
              <w:rPr>
                <w:rFonts w:asciiTheme="minorHAnsi" w:hAnsiTheme="minorHAnsi" w:cstheme="minorHAnsi"/>
                <w:sz w:val="22"/>
              </w:rPr>
            </w:pPr>
            <w:r w:rsidRPr="007A5F95">
              <w:rPr>
                <w:rFonts w:asciiTheme="minorHAnsi" w:hAnsiTheme="minorHAnsi" w:cstheme="minorHAnsi"/>
                <w:sz w:val="22"/>
              </w:rPr>
              <w:t>Buforowanie SSD,</w:t>
            </w:r>
          </w:p>
          <w:p w14:paraId="6F888144" w14:textId="77777777" w:rsidR="001040F3" w:rsidRPr="007A5F95" w:rsidRDefault="001040F3" w:rsidP="001040F3">
            <w:pPr>
              <w:pStyle w:val="Akapitzlist"/>
              <w:numPr>
                <w:ilvl w:val="0"/>
                <w:numId w:val="16"/>
              </w:numPr>
              <w:tabs>
                <w:tab w:val="left" w:pos="5034"/>
              </w:tabs>
              <w:spacing w:after="120" w:line="276" w:lineRule="auto"/>
              <w:ind w:left="317" w:hanging="139"/>
              <w:contextualSpacing w:val="0"/>
              <w:rPr>
                <w:rFonts w:asciiTheme="minorHAnsi" w:hAnsiTheme="minorHAnsi" w:cstheme="minorHAnsi"/>
                <w:sz w:val="22"/>
              </w:rPr>
            </w:pPr>
            <w:r w:rsidRPr="007A5F95">
              <w:rPr>
                <w:rFonts w:asciiTheme="minorHAnsi" w:hAnsiTheme="minorHAnsi" w:cstheme="minorHAnsi"/>
                <w:sz w:val="22"/>
              </w:rPr>
              <w:t xml:space="preserve">Nadmiarowa alokacja SSD </w:t>
            </w:r>
          </w:p>
          <w:p w14:paraId="62D403B7" w14:textId="77777777" w:rsidR="001040F3" w:rsidRPr="007A5F95" w:rsidRDefault="001040F3" w:rsidP="001040F3">
            <w:pPr>
              <w:pStyle w:val="Akapitzlist"/>
              <w:numPr>
                <w:ilvl w:val="0"/>
                <w:numId w:val="16"/>
              </w:numPr>
              <w:tabs>
                <w:tab w:val="left" w:pos="5034"/>
              </w:tabs>
              <w:spacing w:after="120" w:line="276" w:lineRule="auto"/>
              <w:ind w:left="317" w:hanging="139"/>
              <w:contextualSpacing w:val="0"/>
              <w:rPr>
                <w:rFonts w:asciiTheme="minorHAnsi" w:hAnsiTheme="minorHAnsi" w:cstheme="minorHAnsi"/>
                <w:sz w:val="22"/>
              </w:rPr>
            </w:pPr>
            <w:r w:rsidRPr="007A5F95">
              <w:rPr>
                <w:rFonts w:asciiTheme="minorHAnsi" w:hAnsiTheme="minorHAnsi" w:cstheme="minorHAnsi"/>
                <w:sz w:val="22"/>
              </w:rPr>
              <w:t xml:space="preserve">Migawka/kopia zapasowa jednostek iSCSI LUN, </w:t>
            </w:r>
          </w:p>
          <w:p w14:paraId="7A9F609D" w14:textId="77777777" w:rsidR="001040F3" w:rsidRPr="007A5F95" w:rsidRDefault="001040F3" w:rsidP="001040F3">
            <w:pPr>
              <w:pStyle w:val="Akapitzlist"/>
              <w:numPr>
                <w:ilvl w:val="0"/>
                <w:numId w:val="16"/>
              </w:numPr>
              <w:tabs>
                <w:tab w:val="left" w:pos="5034"/>
              </w:tabs>
              <w:spacing w:after="120" w:line="276" w:lineRule="auto"/>
              <w:ind w:left="317" w:hanging="139"/>
              <w:contextualSpacing w:val="0"/>
              <w:rPr>
                <w:rFonts w:asciiTheme="minorHAnsi" w:hAnsiTheme="minorHAnsi" w:cstheme="minorHAnsi"/>
                <w:sz w:val="22"/>
              </w:rPr>
            </w:pPr>
            <w:r w:rsidRPr="007A5F95">
              <w:rPr>
                <w:rFonts w:asciiTheme="minorHAnsi" w:hAnsiTheme="minorHAnsi" w:cstheme="minorHAnsi"/>
                <w:sz w:val="22"/>
              </w:rPr>
              <w:t xml:space="preserve">Kontroler domeny i serwer NTP, </w:t>
            </w:r>
          </w:p>
          <w:p w14:paraId="4F4A5EC5" w14:textId="77777777" w:rsidR="001040F3" w:rsidRPr="007A5F95" w:rsidRDefault="001040F3" w:rsidP="001040F3">
            <w:pPr>
              <w:pStyle w:val="Akapitzlist"/>
              <w:numPr>
                <w:ilvl w:val="0"/>
                <w:numId w:val="16"/>
              </w:numPr>
              <w:tabs>
                <w:tab w:val="left" w:pos="5034"/>
              </w:tabs>
              <w:spacing w:after="120" w:line="276" w:lineRule="auto"/>
              <w:ind w:left="317" w:hanging="139"/>
              <w:contextualSpacing w:val="0"/>
              <w:rPr>
                <w:rFonts w:asciiTheme="minorHAnsi" w:hAnsiTheme="minorHAnsi" w:cstheme="minorHAnsi"/>
                <w:sz w:val="22"/>
              </w:rPr>
            </w:pPr>
            <w:r w:rsidRPr="007A5F95">
              <w:rPr>
                <w:rFonts w:asciiTheme="minorHAnsi" w:hAnsiTheme="minorHAnsi" w:cstheme="minorHAnsi"/>
                <w:sz w:val="22"/>
              </w:rPr>
              <w:t xml:space="preserve">Wolumin z elastycznym alokowaniem, </w:t>
            </w:r>
          </w:p>
          <w:p w14:paraId="73228F98" w14:textId="77777777" w:rsidR="001040F3" w:rsidRPr="007A5F95" w:rsidRDefault="001040F3" w:rsidP="001040F3">
            <w:pPr>
              <w:pStyle w:val="Akapitzlist"/>
              <w:numPr>
                <w:ilvl w:val="0"/>
                <w:numId w:val="16"/>
              </w:numPr>
              <w:tabs>
                <w:tab w:val="left" w:pos="5034"/>
              </w:tabs>
              <w:spacing w:after="120" w:line="276" w:lineRule="auto"/>
              <w:ind w:left="317" w:hanging="139"/>
              <w:contextualSpacing w:val="0"/>
              <w:rPr>
                <w:rFonts w:asciiTheme="minorHAnsi" w:hAnsiTheme="minorHAnsi" w:cstheme="minorHAnsi"/>
                <w:sz w:val="22"/>
              </w:rPr>
            </w:pPr>
            <w:r w:rsidRPr="007A5F95">
              <w:rPr>
                <w:rFonts w:asciiTheme="minorHAnsi" w:hAnsiTheme="minorHAnsi" w:cstheme="minorHAnsi"/>
                <w:sz w:val="22"/>
              </w:rPr>
              <w:t xml:space="preserve">Jednostki iSCSI LUN oparte na blokach, </w:t>
            </w:r>
          </w:p>
          <w:p w14:paraId="0FEBA6DE" w14:textId="77777777" w:rsidR="001040F3" w:rsidRPr="007A5F95" w:rsidRDefault="001040F3" w:rsidP="001040F3">
            <w:pPr>
              <w:pStyle w:val="Akapitzlist"/>
              <w:numPr>
                <w:ilvl w:val="0"/>
                <w:numId w:val="16"/>
              </w:numPr>
              <w:tabs>
                <w:tab w:val="left" w:pos="5034"/>
              </w:tabs>
              <w:spacing w:after="120" w:line="276" w:lineRule="auto"/>
              <w:ind w:left="317" w:hanging="139"/>
              <w:contextualSpacing w:val="0"/>
              <w:rPr>
                <w:rFonts w:asciiTheme="minorHAnsi" w:hAnsiTheme="minorHAnsi" w:cstheme="minorHAnsi"/>
                <w:sz w:val="22"/>
              </w:rPr>
            </w:pPr>
            <w:r w:rsidRPr="007A5F95">
              <w:rPr>
                <w:rFonts w:asciiTheme="minorHAnsi" w:hAnsiTheme="minorHAnsi" w:cstheme="minorHAnsi"/>
                <w:sz w:val="22"/>
              </w:rPr>
              <w:t xml:space="preserve">Odzyskiwanie miejsca, </w:t>
            </w:r>
          </w:p>
          <w:p w14:paraId="5E6D54CF" w14:textId="77777777" w:rsidR="001040F3" w:rsidRPr="007A5F95" w:rsidRDefault="001040F3" w:rsidP="001040F3">
            <w:pPr>
              <w:pStyle w:val="Akapitzlist"/>
              <w:numPr>
                <w:ilvl w:val="0"/>
                <w:numId w:val="16"/>
              </w:numPr>
              <w:tabs>
                <w:tab w:val="left" w:pos="5034"/>
              </w:tabs>
              <w:spacing w:after="120" w:line="276" w:lineRule="auto"/>
              <w:ind w:left="317" w:hanging="139"/>
              <w:contextualSpacing w:val="0"/>
              <w:rPr>
                <w:rFonts w:asciiTheme="minorHAnsi" w:hAnsiTheme="minorHAnsi" w:cstheme="minorHAnsi"/>
                <w:sz w:val="22"/>
              </w:rPr>
            </w:pPr>
            <w:r w:rsidRPr="007A5F95">
              <w:rPr>
                <w:rFonts w:asciiTheme="minorHAnsi" w:hAnsiTheme="minorHAnsi" w:cstheme="minorHAnsi"/>
                <w:sz w:val="22"/>
              </w:rPr>
              <w:t xml:space="preserve">Funkcja typu Storage Plug &amp; Connect (iSCSI i CIFS), </w:t>
            </w:r>
          </w:p>
          <w:p w14:paraId="235B71F3" w14:textId="77777777" w:rsidR="001040F3" w:rsidRPr="007A5F95" w:rsidRDefault="001040F3" w:rsidP="001040F3">
            <w:pPr>
              <w:pStyle w:val="Akapitzlist"/>
              <w:numPr>
                <w:ilvl w:val="0"/>
                <w:numId w:val="16"/>
              </w:numPr>
              <w:tabs>
                <w:tab w:val="left" w:pos="5034"/>
              </w:tabs>
              <w:spacing w:after="120" w:line="276" w:lineRule="auto"/>
              <w:ind w:left="317" w:hanging="139"/>
              <w:contextualSpacing w:val="0"/>
              <w:rPr>
                <w:rFonts w:asciiTheme="minorHAnsi" w:hAnsiTheme="minorHAnsi" w:cstheme="minorHAnsi"/>
                <w:sz w:val="22"/>
              </w:rPr>
            </w:pPr>
            <w:r w:rsidRPr="007A5F95">
              <w:rPr>
                <w:rFonts w:asciiTheme="minorHAnsi" w:hAnsiTheme="minorHAnsi" w:cstheme="minorHAnsi"/>
                <w:sz w:val="22"/>
              </w:rPr>
              <w:t xml:space="preserve">Obsługa ACL na poziomie folderów współdzielonych, </w:t>
            </w:r>
          </w:p>
          <w:p w14:paraId="062F4E93" w14:textId="77777777" w:rsidR="001040F3" w:rsidRPr="007A5F95" w:rsidRDefault="001040F3" w:rsidP="001040F3">
            <w:pPr>
              <w:pStyle w:val="Akapitzlist"/>
              <w:numPr>
                <w:ilvl w:val="0"/>
                <w:numId w:val="16"/>
              </w:numPr>
              <w:tabs>
                <w:tab w:val="left" w:pos="5034"/>
              </w:tabs>
              <w:spacing w:after="120" w:line="276" w:lineRule="auto"/>
              <w:ind w:left="317" w:hanging="139"/>
              <w:contextualSpacing w:val="0"/>
              <w:rPr>
                <w:rFonts w:asciiTheme="minorHAnsi" w:hAnsiTheme="minorHAnsi" w:cstheme="minorHAnsi"/>
                <w:sz w:val="22"/>
              </w:rPr>
            </w:pPr>
            <w:r w:rsidRPr="007A5F95">
              <w:rPr>
                <w:rFonts w:asciiTheme="minorHAnsi" w:hAnsiTheme="minorHAnsi" w:cstheme="minorHAnsi"/>
                <w:sz w:val="22"/>
              </w:rPr>
              <w:t xml:space="preserve">Kopie Migawkowe, </w:t>
            </w:r>
          </w:p>
          <w:p w14:paraId="5FE601F7" w14:textId="77777777" w:rsidR="001040F3" w:rsidRPr="007A5F95" w:rsidRDefault="001040F3" w:rsidP="001040F3">
            <w:pPr>
              <w:pStyle w:val="Akapitzlist"/>
              <w:numPr>
                <w:ilvl w:val="0"/>
                <w:numId w:val="16"/>
              </w:numPr>
              <w:tabs>
                <w:tab w:val="left" w:pos="5034"/>
              </w:tabs>
              <w:spacing w:after="120" w:line="276" w:lineRule="auto"/>
              <w:ind w:left="317" w:hanging="139"/>
              <w:contextualSpacing w:val="0"/>
              <w:rPr>
                <w:rFonts w:asciiTheme="minorHAnsi" w:hAnsiTheme="minorHAnsi" w:cstheme="minorHAnsi"/>
                <w:sz w:val="22"/>
              </w:rPr>
            </w:pPr>
            <w:r w:rsidRPr="007A5F95">
              <w:rPr>
                <w:rFonts w:asciiTheme="minorHAnsi" w:hAnsiTheme="minorHAnsi" w:cstheme="minorHAnsi"/>
                <w:sz w:val="22"/>
              </w:rPr>
              <w:t xml:space="preserve">Replikacja zdalna w czasie rzeczywistym, </w:t>
            </w:r>
          </w:p>
          <w:p w14:paraId="15E65326" w14:textId="77777777" w:rsidR="001040F3" w:rsidRPr="007A5F95" w:rsidRDefault="001040F3" w:rsidP="001040F3">
            <w:pPr>
              <w:pStyle w:val="Akapitzlist"/>
              <w:numPr>
                <w:ilvl w:val="0"/>
                <w:numId w:val="16"/>
              </w:numPr>
              <w:tabs>
                <w:tab w:val="left" w:pos="5034"/>
              </w:tabs>
              <w:spacing w:after="120" w:line="276" w:lineRule="auto"/>
              <w:ind w:left="317" w:hanging="139"/>
              <w:contextualSpacing w:val="0"/>
              <w:rPr>
                <w:rFonts w:asciiTheme="minorHAnsi" w:hAnsiTheme="minorHAnsi" w:cstheme="minorHAnsi"/>
                <w:sz w:val="22"/>
              </w:rPr>
            </w:pPr>
            <w:r w:rsidRPr="007A5F95">
              <w:rPr>
                <w:rFonts w:asciiTheme="minorHAnsi" w:hAnsiTheme="minorHAnsi" w:cstheme="minorHAnsi"/>
                <w:sz w:val="22"/>
              </w:rPr>
              <w:t xml:space="preserve">Replikacja zdalna (rsync), </w:t>
            </w:r>
          </w:p>
          <w:p w14:paraId="40109A4B" w14:textId="77777777" w:rsidR="001040F3" w:rsidRPr="007A5F95" w:rsidRDefault="001040F3" w:rsidP="001040F3">
            <w:pPr>
              <w:pStyle w:val="Akapitzlist"/>
              <w:numPr>
                <w:ilvl w:val="0"/>
                <w:numId w:val="16"/>
              </w:numPr>
              <w:tabs>
                <w:tab w:val="left" w:pos="5034"/>
              </w:tabs>
              <w:spacing w:after="120" w:line="276" w:lineRule="auto"/>
              <w:ind w:left="317" w:hanging="139"/>
              <w:contextualSpacing w:val="0"/>
              <w:rPr>
                <w:rFonts w:asciiTheme="minorHAnsi" w:hAnsiTheme="minorHAnsi" w:cstheme="minorHAnsi"/>
                <w:sz w:val="22"/>
              </w:rPr>
            </w:pPr>
            <w:r w:rsidRPr="007A5F95">
              <w:rPr>
                <w:rFonts w:asciiTheme="minorHAnsi" w:hAnsiTheme="minorHAnsi" w:cstheme="minorHAnsi"/>
                <w:sz w:val="22"/>
              </w:rPr>
              <w:t xml:space="preserve">Oprogramowanie do tworzenia kopii zapasowych, </w:t>
            </w:r>
          </w:p>
          <w:p w14:paraId="57FBFFA5" w14:textId="77777777" w:rsidR="001040F3" w:rsidRPr="007A5F95" w:rsidRDefault="001040F3" w:rsidP="001040F3">
            <w:pPr>
              <w:pStyle w:val="Akapitzlist"/>
              <w:numPr>
                <w:ilvl w:val="0"/>
                <w:numId w:val="16"/>
              </w:numPr>
              <w:tabs>
                <w:tab w:val="left" w:pos="5034"/>
              </w:tabs>
              <w:spacing w:after="120" w:line="276" w:lineRule="auto"/>
              <w:ind w:left="317" w:hanging="139"/>
              <w:contextualSpacing w:val="0"/>
              <w:rPr>
                <w:rFonts w:asciiTheme="minorHAnsi" w:hAnsiTheme="minorHAnsi" w:cstheme="minorHAnsi"/>
                <w:sz w:val="22"/>
              </w:rPr>
            </w:pPr>
            <w:r w:rsidRPr="007A5F95">
              <w:rPr>
                <w:rFonts w:asciiTheme="minorHAnsi" w:hAnsiTheme="minorHAnsi" w:cstheme="minorHAnsi"/>
                <w:sz w:val="22"/>
              </w:rPr>
              <w:t xml:space="preserve">Obsługa etykiet woluminu na dyskach zewnętrznych, </w:t>
            </w:r>
          </w:p>
          <w:p w14:paraId="798B32F5" w14:textId="77777777" w:rsidR="001040F3" w:rsidRPr="007A5F95" w:rsidRDefault="001040F3" w:rsidP="001040F3">
            <w:pPr>
              <w:pStyle w:val="Akapitzlist"/>
              <w:numPr>
                <w:ilvl w:val="0"/>
                <w:numId w:val="16"/>
              </w:numPr>
              <w:tabs>
                <w:tab w:val="left" w:pos="5034"/>
              </w:tabs>
              <w:spacing w:after="120" w:line="276" w:lineRule="auto"/>
              <w:ind w:left="317" w:hanging="139"/>
              <w:contextualSpacing w:val="0"/>
              <w:rPr>
                <w:rFonts w:asciiTheme="minorHAnsi" w:hAnsiTheme="minorHAnsi" w:cstheme="minorHAnsi"/>
                <w:sz w:val="22"/>
              </w:rPr>
            </w:pPr>
            <w:r w:rsidRPr="007A5F95">
              <w:rPr>
                <w:rFonts w:asciiTheme="minorHAnsi" w:hAnsiTheme="minorHAnsi" w:cstheme="minorHAnsi"/>
                <w:sz w:val="22"/>
              </w:rPr>
              <w:t xml:space="preserve">Uwierzytelnianie AD, </w:t>
            </w:r>
          </w:p>
          <w:p w14:paraId="6C2ECEEC" w14:textId="77777777" w:rsidR="001040F3" w:rsidRPr="007A5F95" w:rsidRDefault="001040F3" w:rsidP="001040F3">
            <w:pPr>
              <w:pStyle w:val="Akapitzlist"/>
              <w:numPr>
                <w:ilvl w:val="0"/>
                <w:numId w:val="16"/>
              </w:numPr>
              <w:tabs>
                <w:tab w:val="left" w:pos="5034"/>
              </w:tabs>
              <w:spacing w:after="120" w:line="276" w:lineRule="auto"/>
              <w:ind w:left="317" w:hanging="139"/>
              <w:contextualSpacing w:val="0"/>
              <w:rPr>
                <w:rFonts w:asciiTheme="minorHAnsi" w:hAnsiTheme="minorHAnsi" w:cstheme="minorHAnsi"/>
                <w:sz w:val="22"/>
              </w:rPr>
            </w:pPr>
            <w:r w:rsidRPr="007A5F95">
              <w:rPr>
                <w:rFonts w:asciiTheme="minorHAnsi" w:hAnsiTheme="minorHAnsi" w:cstheme="minorHAnsi"/>
                <w:sz w:val="22"/>
              </w:rPr>
              <w:t xml:space="preserve">Serwer i klient LDAP, </w:t>
            </w:r>
          </w:p>
          <w:p w14:paraId="5AC51F8E" w14:textId="77777777" w:rsidR="001040F3" w:rsidRPr="007A5F95" w:rsidRDefault="001040F3" w:rsidP="001040F3">
            <w:pPr>
              <w:pStyle w:val="Akapitzlist"/>
              <w:numPr>
                <w:ilvl w:val="0"/>
                <w:numId w:val="16"/>
              </w:numPr>
              <w:tabs>
                <w:tab w:val="left" w:pos="5034"/>
              </w:tabs>
              <w:spacing w:after="120" w:line="276" w:lineRule="auto"/>
              <w:ind w:left="317" w:hanging="139"/>
              <w:contextualSpacing w:val="0"/>
              <w:rPr>
                <w:rFonts w:asciiTheme="minorHAnsi" w:hAnsiTheme="minorHAnsi" w:cstheme="minorHAnsi"/>
                <w:sz w:val="22"/>
              </w:rPr>
            </w:pPr>
            <w:r w:rsidRPr="007A5F95">
              <w:rPr>
                <w:rFonts w:asciiTheme="minorHAnsi" w:hAnsiTheme="minorHAnsi" w:cstheme="minorHAnsi"/>
                <w:sz w:val="22"/>
              </w:rPr>
              <w:t xml:space="preserve">Powiadomienia (e-mail), </w:t>
            </w:r>
          </w:p>
          <w:p w14:paraId="5758731C" w14:textId="77777777" w:rsidR="001040F3" w:rsidRPr="007A5F95" w:rsidRDefault="001040F3" w:rsidP="001040F3">
            <w:pPr>
              <w:pStyle w:val="Akapitzlist"/>
              <w:numPr>
                <w:ilvl w:val="0"/>
                <w:numId w:val="16"/>
              </w:numPr>
              <w:tabs>
                <w:tab w:val="left" w:pos="5034"/>
              </w:tabs>
              <w:spacing w:after="120" w:line="276" w:lineRule="auto"/>
              <w:ind w:left="317" w:hanging="139"/>
              <w:contextualSpacing w:val="0"/>
              <w:rPr>
                <w:rFonts w:asciiTheme="minorHAnsi" w:hAnsiTheme="minorHAnsi" w:cstheme="minorHAnsi"/>
                <w:sz w:val="22"/>
              </w:rPr>
            </w:pPr>
            <w:r w:rsidRPr="007A5F95">
              <w:rPr>
                <w:rFonts w:asciiTheme="minorHAnsi" w:hAnsiTheme="minorHAnsi" w:cstheme="minorHAnsi"/>
                <w:sz w:val="22"/>
              </w:rPr>
              <w:t xml:space="preserve">Kosz sieciowy, </w:t>
            </w:r>
          </w:p>
          <w:p w14:paraId="7744E1EB" w14:textId="77777777" w:rsidR="001040F3" w:rsidRPr="007A5F95" w:rsidRDefault="001040F3" w:rsidP="001040F3">
            <w:pPr>
              <w:pStyle w:val="Akapitzlist"/>
              <w:numPr>
                <w:ilvl w:val="0"/>
                <w:numId w:val="16"/>
              </w:numPr>
              <w:tabs>
                <w:tab w:val="left" w:pos="5034"/>
              </w:tabs>
              <w:spacing w:after="120" w:line="276" w:lineRule="auto"/>
              <w:ind w:left="317" w:hanging="139"/>
              <w:contextualSpacing w:val="0"/>
              <w:rPr>
                <w:rFonts w:asciiTheme="minorHAnsi" w:hAnsiTheme="minorHAnsi" w:cstheme="minorHAnsi"/>
                <w:sz w:val="22"/>
              </w:rPr>
            </w:pPr>
            <w:r w:rsidRPr="007A5F95">
              <w:rPr>
                <w:rFonts w:asciiTheme="minorHAnsi" w:hAnsiTheme="minorHAnsi" w:cstheme="minorHAnsi"/>
                <w:sz w:val="22"/>
              </w:rPr>
              <w:t xml:space="preserve">SNMP, </w:t>
            </w:r>
          </w:p>
          <w:p w14:paraId="289BF207" w14:textId="77777777" w:rsidR="001040F3" w:rsidRPr="007A5F95" w:rsidRDefault="001040F3" w:rsidP="001040F3">
            <w:pPr>
              <w:pStyle w:val="Akapitzlist"/>
              <w:numPr>
                <w:ilvl w:val="0"/>
                <w:numId w:val="16"/>
              </w:numPr>
              <w:tabs>
                <w:tab w:val="left" w:pos="5034"/>
              </w:tabs>
              <w:spacing w:after="120" w:line="276" w:lineRule="auto"/>
              <w:ind w:left="317" w:hanging="139"/>
              <w:contextualSpacing w:val="0"/>
              <w:rPr>
                <w:rFonts w:asciiTheme="minorHAnsi" w:hAnsiTheme="minorHAnsi" w:cstheme="minorHAnsi"/>
                <w:sz w:val="22"/>
              </w:rPr>
            </w:pPr>
            <w:r w:rsidRPr="007A5F95">
              <w:rPr>
                <w:rFonts w:asciiTheme="minorHAnsi" w:hAnsiTheme="minorHAnsi" w:cstheme="minorHAnsi"/>
                <w:sz w:val="22"/>
              </w:rPr>
              <w:t xml:space="preserve">Logowanie administratora przez Telnet i SSH, </w:t>
            </w:r>
          </w:p>
          <w:p w14:paraId="01A0C18D" w14:textId="77777777" w:rsidR="001040F3" w:rsidRPr="007A5F95" w:rsidRDefault="001040F3" w:rsidP="001040F3">
            <w:pPr>
              <w:pStyle w:val="Akapitzlist"/>
              <w:numPr>
                <w:ilvl w:val="0"/>
                <w:numId w:val="16"/>
              </w:numPr>
              <w:tabs>
                <w:tab w:val="left" w:pos="5034"/>
              </w:tabs>
              <w:spacing w:after="120" w:line="276" w:lineRule="auto"/>
              <w:ind w:left="317" w:hanging="139"/>
              <w:contextualSpacing w:val="0"/>
              <w:rPr>
                <w:rFonts w:asciiTheme="minorHAnsi" w:hAnsiTheme="minorHAnsi" w:cstheme="minorHAnsi"/>
                <w:sz w:val="22"/>
              </w:rPr>
            </w:pPr>
            <w:r w:rsidRPr="007A5F95">
              <w:rPr>
                <w:rFonts w:asciiTheme="minorHAnsi" w:hAnsiTheme="minorHAnsi" w:cstheme="minorHAnsi"/>
                <w:b/>
                <w:bCs/>
                <w:sz w:val="22"/>
              </w:rPr>
              <w:t xml:space="preserve">Gwarancja minimum 24 miesiące </w:t>
            </w:r>
            <w:r w:rsidRPr="007A5F95">
              <w:rPr>
                <w:rFonts w:asciiTheme="minorHAnsi" w:hAnsiTheme="minorHAnsi" w:cstheme="minorHAnsi"/>
                <w:sz w:val="22"/>
              </w:rPr>
              <w:t>lub dłużej zgodnie ze złożoną ofertą.</w:t>
            </w:r>
          </w:p>
          <w:p w14:paraId="0F2DEAE2" w14:textId="77777777" w:rsidR="001040F3" w:rsidRPr="007A5F95" w:rsidRDefault="001040F3" w:rsidP="001040F3">
            <w:pPr>
              <w:pStyle w:val="Akapitzlist"/>
              <w:numPr>
                <w:ilvl w:val="0"/>
                <w:numId w:val="16"/>
              </w:numPr>
              <w:tabs>
                <w:tab w:val="left" w:pos="5034"/>
              </w:tabs>
              <w:spacing w:after="120" w:line="276" w:lineRule="auto"/>
              <w:ind w:left="317" w:hanging="139"/>
              <w:contextualSpacing w:val="0"/>
              <w:rPr>
                <w:rFonts w:asciiTheme="minorHAnsi" w:hAnsiTheme="minorHAnsi" w:cstheme="minorHAnsi"/>
                <w:sz w:val="22"/>
              </w:rPr>
            </w:pPr>
            <w:r w:rsidRPr="007A5F95">
              <w:rPr>
                <w:rFonts w:asciiTheme="minorHAnsi" w:hAnsiTheme="minorHAnsi" w:cstheme="minorHAnsi"/>
                <w:sz w:val="22"/>
              </w:rPr>
              <w:t>W przypadku wystąpienia awarii dysku twardego w urządzeniu objętym gwarancją, uszkodzony dysk twardy pozostaje u Zamawiającego.</w:t>
            </w:r>
          </w:p>
          <w:p w14:paraId="6F989D77"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 xml:space="preserve">Dodatkowo należy dostarczyć kartę sieciową 1 portową 10GE RJ45 oraz moduł do zamontowania z dwoma dyskami 240GB SSD NVMe M.2 oraz 2 x dysk HDD 6TB kompatybilnymi z serwerem NAS </w:t>
            </w:r>
            <w:bookmarkStart w:id="36" w:name="_Hlk125533844"/>
            <w:r w:rsidRPr="007A5F95">
              <w:rPr>
                <w:rFonts w:asciiTheme="minorHAnsi" w:hAnsiTheme="minorHAnsi" w:cstheme="minorHAnsi"/>
              </w:rPr>
              <w:t>TS-453BU.</w:t>
            </w:r>
            <w:bookmarkEnd w:id="36"/>
          </w:p>
        </w:tc>
      </w:tr>
    </w:tbl>
    <w:p w14:paraId="770885D4" w14:textId="77777777" w:rsidR="00485F06" w:rsidRDefault="00294ED1" w:rsidP="002C2A1E">
      <w:pPr>
        <w:pStyle w:val="Nagwek2"/>
        <w:rPr>
          <w:rFonts w:ascii="Times New Roman" w:hAnsi="Times New Roman"/>
        </w:rPr>
      </w:pPr>
      <w:bookmarkStart w:id="37" w:name="_Toc126323500"/>
      <w:r w:rsidRPr="00B76D50">
        <w:rPr>
          <w:rFonts w:ascii="Times New Roman" w:hAnsi="Times New Roman"/>
        </w:rPr>
        <w:lastRenderedPageBreak/>
        <w:t>UTM</w:t>
      </w:r>
      <w:r w:rsidR="0055100B" w:rsidRPr="00B76D50">
        <w:rPr>
          <w:rFonts w:ascii="Times New Roman" w:hAnsi="Times New Roman"/>
        </w:rPr>
        <w:t xml:space="preserve"> – </w:t>
      </w:r>
      <w:r w:rsidRPr="00B76D50">
        <w:rPr>
          <w:rFonts w:ascii="Times New Roman" w:hAnsi="Times New Roman"/>
        </w:rPr>
        <w:t>2</w:t>
      </w:r>
      <w:r w:rsidR="0055100B" w:rsidRPr="00B76D50">
        <w:rPr>
          <w:rFonts w:ascii="Times New Roman" w:hAnsi="Times New Roman"/>
        </w:rPr>
        <w:t xml:space="preserve"> </w:t>
      </w:r>
      <w:r w:rsidR="00485F06" w:rsidRPr="00B76D50">
        <w:rPr>
          <w:rFonts w:ascii="Times New Roman" w:hAnsi="Times New Roman"/>
        </w:rPr>
        <w:t>szt.</w:t>
      </w:r>
      <w:bookmarkEnd w:id="37"/>
      <w:r w:rsidR="00D56EEB" w:rsidRPr="00B76D50">
        <w:rPr>
          <w:rFonts w:ascii="Times New Roman" w:hAnsi="Times New Roman"/>
        </w:rPr>
        <w:t xml:space="preserve"> </w:t>
      </w:r>
    </w:p>
    <w:tbl>
      <w:tblPr>
        <w:tblStyle w:val="Tabela-Siatka"/>
        <w:tblW w:w="9918" w:type="dxa"/>
        <w:tblLook w:val="04A0" w:firstRow="1" w:lastRow="0" w:firstColumn="1" w:lastColumn="0" w:noHBand="0" w:noVBand="1"/>
      </w:tblPr>
      <w:tblGrid>
        <w:gridCol w:w="9918"/>
      </w:tblGrid>
      <w:tr w:rsidR="001040F3" w:rsidRPr="007A5F95" w14:paraId="1819AF4E" w14:textId="77777777" w:rsidTr="003C377D">
        <w:tc>
          <w:tcPr>
            <w:tcW w:w="9918" w:type="dxa"/>
          </w:tcPr>
          <w:p w14:paraId="1D030669" w14:textId="77777777" w:rsidR="001040F3" w:rsidRPr="007A5F95" w:rsidRDefault="001040F3" w:rsidP="00F16340">
            <w:pPr>
              <w:spacing w:after="120" w:line="276" w:lineRule="auto"/>
              <w:rPr>
                <w:rFonts w:asciiTheme="minorHAnsi" w:hAnsiTheme="minorHAnsi" w:cstheme="minorHAnsi"/>
                <w:b/>
                <w:bCs/>
              </w:rPr>
            </w:pPr>
            <w:r w:rsidRPr="007A5F95">
              <w:rPr>
                <w:rFonts w:asciiTheme="minorHAnsi" w:hAnsiTheme="minorHAnsi" w:cstheme="minorHAnsi"/>
                <w:b/>
                <w:bCs/>
              </w:rPr>
              <w:t>Wymagane parametry minimalne</w:t>
            </w:r>
          </w:p>
        </w:tc>
      </w:tr>
      <w:tr w:rsidR="001040F3" w:rsidRPr="007A5F95" w14:paraId="3A38778F" w14:textId="77777777" w:rsidTr="003C377D">
        <w:tc>
          <w:tcPr>
            <w:tcW w:w="9918" w:type="dxa"/>
          </w:tcPr>
          <w:p w14:paraId="2C670FEA" w14:textId="77777777" w:rsidR="001040F3" w:rsidRPr="007A5F95" w:rsidRDefault="001040F3" w:rsidP="001040F3">
            <w:pPr>
              <w:pStyle w:val="Akapitzlist"/>
              <w:numPr>
                <w:ilvl w:val="0"/>
                <w:numId w:val="9"/>
              </w:numPr>
              <w:spacing w:after="120" w:line="276" w:lineRule="auto"/>
              <w:contextualSpacing w:val="0"/>
              <w:rPr>
                <w:rFonts w:asciiTheme="minorHAnsi" w:hAnsiTheme="minorHAnsi" w:cstheme="minorHAnsi"/>
                <w:b/>
                <w:bCs/>
                <w:sz w:val="22"/>
                <w:u w:val="single"/>
              </w:rPr>
            </w:pPr>
            <w:r w:rsidRPr="007A5F95">
              <w:rPr>
                <w:rFonts w:asciiTheme="minorHAnsi" w:hAnsiTheme="minorHAnsi" w:cstheme="minorHAnsi"/>
                <w:b/>
                <w:bCs/>
                <w:sz w:val="22"/>
                <w:u w:val="single"/>
              </w:rPr>
              <w:t>Wymagania Ogólne</w:t>
            </w:r>
          </w:p>
          <w:p w14:paraId="08DA4FEA"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Dostarczony system bezpieczeństwa musi zapewniać wszystkie wymienione poniżej funkcje.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tc>
      </w:tr>
      <w:tr w:rsidR="001040F3" w:rsidRPr="007A5F95" w14:paraId="41131F2D" w14:textId="77777777" w:rsidTr="003C377D">
        <w:tc>
          <w:tcPr>
            <w:tcW w:w="9918" w:type="dxa"/>
          </w:tcPr>
          <w:p w14:paraId="234F8197" w14:textId="77777777" w:rsidR="001040F3" w:rsidRPr="007A5F95" w:rsidRDefault="001040F3" w:rsidP="001040F3">
            <w:pPr>
              <w:pStyle w:val="Akapitzlist"/>
              <w:numPr>
                <w:ilvl w:val="0"/>
                <w:numId w:val="9"/>
              </w:numPr>
              <w:spacing w:after="120" w:line="276" w:lineRule="auto"/>
              <w:contextualSpacing w:val="0"/>
              <w:rPr>
                <w:rFonts w:asciiTheme="minorHAnsi" w:hAnsiTheme="minorHAnsi" w:cstheme="minorHAnsi"/>
                <w:b/>
                <w:bCs/>
                <w:sz w:val="22"/>
                <w:u w:val="single"/>
              </w:rPr>
            </w:pPr>
            <w:r w:rsidRPr="007A5F95">
              <w:rPr>
                <w:rFonts w:asciiTheme="minorHAnsi" w:hAnsiTheme="minorHAnsi" w:cstheme="minorHAnsi"/>
                <w:b/>
                <w:bCs/>
                <w:sz w:val="22"/>
                <w:u w:val="single"/>
              </w:rPr>
              <w:t xml:space="preserve">Funkcje modułu Firewall: </w:t>
            </w:r>
          </w:p>
          <w:p w14:paraId="3C2B5320" w14:textId="77777777" w:rsidR="001040F3" w:rsidRPr="007A5F95" w:rsidRDefault="001040F3" w:rsidP="001040F3">
            <w:pPr>
              <w:numPr>
                <w:ilvl w:val="0"/>
                <w:numId w:val="46"/>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Musi umożliwiać zdefiniowanie co najmniej 5 stref bezpieczeństwa (Zewnętrzna, DMZ1, DMZ2, Wewnętrzna1, Wewnętrzna2).</w:t>
            </w:r>
          </w:p>
          <w:p w14:paraId="6520C139" w14:textId="77777777" w:rsidR="001040F3" w:rsidRPr="007A5F95" w:rsidRDefault="001040F3" w:rsidP="001040F3">
            <w:pPr>
              <w:numPr>
                <w:ilvl w:val="0"/>
                <w:numId w:val="46"/>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Możliwość uruchomienia w formie klastra wysokiej dostępności (HA) - co najmniej Active-Passive.</w:t>
            </w:r>
          </w:p>
          <w:p w14:paraId="34A1964D" w14:textId="77777777" w:rsidR="001040F3" w:rsidRPr="007A5F95" w:rsidRDefault="001040F3" w:rsidP="001040F3">
            <w:pPr>
              <w:numPr>
                <w:ilvl w:val="0"/>
                <w:numId w:val="46"/>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Musi umożliwiać pracę jako router (każdy port obsługuje inny adres sieci/podsieci IP) lub  jako bridge (transparent mode).</w:t>
            </w:r>
          </w:p>
          <w:p w14:paraId="360FE5B5" w14:textId="77777777" w:rsidR="001040F3" w:rsidRPr="007A5F95" w:rsidRDefault="001040F3" w:rsidP="001040F3">
            <w:pPr>
              <w:numPr>
                <w:ilvl w:val="0"/>
                <w:numId w:val="46"/>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Musi obsługiwać protokoły dynamicznego routingu: RIP v1/v2, OSPF i BGP4.</w:t>
            </w:r>
          </w:p>
          <w:p w14:paraId="1AEC3383" w14:textId="77777777" w:rsidR="001040F3" w:rsidRPr="007A5F95" w:rsidRDefault="001040F3" w:rsidP="001040F3">
            <w:pPr>
              <w:numPr>
                <w:ilvl w:val="0"/>
                <w:numId w:val="46"/>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 xml:space="preserve">Musi obsługiwać Multicast routing. </w:t>
            </w:r>
          </w:p>
          <w:p w14:paraId="7280EB80" w14:textId="77777777" w:rsidR="001040F3" w:rsidRPr="007A5F95" w:rsidRDefault="001040F3" w:rsidP="001040F3">
            <w:pPr>
              <w:numPr>
                <w:ilvl w:val="0"/>
                <w:numId w:val="46"/>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Musi obsługiwać Policy Based routing.</w:t>
            </w:r>
          </w:p>
          <w:p w14:paraId="56D76F35" w14:textId="77777777" w:rsidR="001040F3" w:rsidRPr="007A5F95" w:rsidRDefault="001040F3" w:rsidP="001040F3">
            <w:pPr>
              <w:numPr>
                <w:ilvl w:val="0"/>
                <w:numId w:val="46"/>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 xml:space="preserve">Musi umożliwiać znakowanie QoS w oparciu o ToS (Type of Service) lub DSCP (Differentiated Service Code Point) w ramach zapewnienia jakości usług.  </w:t>
            </w:r>
          </w:p>
          <w:p w14:paraId="21D218B3" w14:textId="77777777" w:rsidR="001040F3" w:rsidRPr="007A5F95" w:rsidRDefault="001040F3" w:rsidP="001040F3">
            <w:pPr>
              <w:numPr>
                <w:ilvl w:val="0"/>
                <w:numId w:val="46"/>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Musi obsługiwać statyczne i dynamiczne adresy IP (DHCP i PPPoE) na zewnętrznym interfejsie.</w:t>
            </w:r>
          </w:p>
          <w:p w14:paraId="140A59B4" w14:textId="77777777" w:rsidR="001040F3" w:rsidRPr="007A5F95" w:rsidRDefault="001040F3" w:rsidP="001040F3">
            <w:pPr>
              <w:numPr>
                <w:ilvl w:val="0"/>
                <w:numId w:val="46"/>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Musi obsługiwać DHPCv6 na zewnętrznym interfejsie.</w:t>
            </w:r>
          </w:p>
          <w:p w14:paraId="6C201D96" w14:textId="77777777" w:rsidR="001040F3" w:rsidRPr="007A5F95" w:rsidRDefault="001040F3" w:rsidP="001040F3">
            <w:pPr>
              <w:numPr>
                <w:ilvl w:val="0"/>
                <w:numId w:val="46"/>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Musi obsługiwać funkcję agregacji linków (802.3ad dynamic, static, active/backup).</w:t>
            </w:r>
          </w:p>
          <w:p w14:paraId="271C0379" w14:textId="77777777" w:rsidR="001040F3" w:rsidRPr="007A5F95" w:rsidRDefault="001040F3" w:rsidP="001040F3">
            <w:pPr>
              <w:numPr>
                <w:ilvl w:val="0"/>
                <w:numId w:val="46"/>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Musi obsługiwać Dynamic DNS.</w:t>
            </w:r>
          </w:p>
          <w:p w14:paraId="78BDF5B9" w14:textId="77777777" w:rsidR="001040F3" w:rsidRPr="007A5F95" w:rsidRDefault="001040F3" w:rsidP="001040F3">
            <w:pPr>
              <w:numPr>
                <w:ilvl w:val="0"/>
                <w:numId w:val="46"/>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Musi obsługiwać translację adresów: statyczną, dynamiczną i 1-1.</w:t>
            </w:r>
          </w:p>
          <w:p w14:paraId="2A889FF6" w14:textId="77777777" w:rsidR="001040F3" w:rsidRPr="007A5F95" w:rsidRDefault="001040F3" w:rsidP="001040F3">
            <w:pPr>
              <w:numPr>
                <w:ilvl w:val="0"/>
                <w:numId w:val="46"/>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Musi obsługiwać translację portów: PAT.</w:t>
            </w:r>
          </w:p>
          <w:p w14:paraId="566D6D9E" w14:textId="77777777" w:rsidR="001040F3" w:rsidRPr="007A5F95" w:rsidRDefault="001040F3" w:rsidP="001040F3">
            <w:pPr>
              <w:numPr>
                <w:ilvl w:val="0"/>
                <w:numId w:val="46"/>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Musi obsługiwać IPSec NAT traversal.</w:t>
            </w:r>
          </w:p>
          <w:p w14:paraId="3F132AA7" w14:textId="77777777" w:rsidR="001040F3" w:rsidRPr="007A5F95" w:rsidRDefault="001040F3" w:rsidP="001040F3">
            <w:pPr>
              <w:numPr>
                <w:ilvl w:val="0"/>
                <w:numId w:val="46"/>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Musi obsługiwać mechanizm Policy Based NAT.</w:t>
            </w:r>
          </w:p>
          <w:p w14:paraId="5D5823DB" w14:textId="77777777" w:rsidR="001040F3" w:rsidRPr="007A5F95" w:rsidRDefault="001040F3" w:rsidP="001040F3">
            <w:pPr>
              <w:numPr>
                <w:ilvl w:val="0"/>
                <w:numId w:val="46"/>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Musi obsługiwać VLAN 802.1Q.</w:t>
            </w:r>
          </w:p>
          <w:p w14:paraId="19646493" w14:textId="77777777" w:rsidR="001040F3" w:rsidRPr="007A5F95" w:rsidRDefault="001040F3" w:rsidP="001040F3">
            <w:pPr>
              <w:numPr>
                <w:ilvl w:val="0"/>
                <w:numId w:val="46"/>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Musi zapewniać funkcję serwera DHCP (dla IPv4 i IPv6) dla wszystkich interfejsów sieciowych.</w:t>
            </w:r>
          </w:p>
          <w:p w14:paraId="3B7310FA" w14:textId="77777777" w:rsidR="001040F3" w:rsidRPr="007A5F95" w:rsidRDefault="001040F3" w:rsidP="001040F3">
            <w:pPr>
              <w:numPr>
                <w:ilvl w:val="0"/>
                <w:numId w:val="46"/>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Musi umożliwiać pracę w trybie DHCP Relay, z jednoczesną obsługą co najmniej 3 serwerów DHCP.</w:t>
            </w:r>
          </w:p>
          <w:p w14:paraId="485F1BCA" w14:textId="77777777" w:rsidR="001040F3" w:rsidRPr="007A5F95" w:rsidRDefault="001040F3" w:rsidP="001040F3">
            <w:pPr>
              <w:numPr>
                <w:ilvl w:val="0"/>
                <w:numId w:val="46"/>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Musi mieć możliwość obsługi zapasowego łącza typu LTE poprzez podłączenie zewnętrznego modemu USB.</w:t>
            </w:r>
          </w:p>
          <w:p w14:paraId="03B9ED7A" w14:textId="77777777" w:rsidR="001040F3" w:rsidRPr="007A5F95" w:rsidRDefault="001040F3" w:rsidP="001040F3">
            <w:pPr>
              <w:numPr>
                <w:ilvl w:val="0"/>
                <w:numId w:val="46"/>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 xml:space="preserve">Musi mieć możliwość automatycznego przełączania ruchu pomiędzy interfejsami zewnętrznymi w przypadku awarii jednego z nich. </w:t>
            </w:r>
          </w:p>
          <w:p w14:paraId="0ED813AD" w14:textId="77777777" w:rsidR="001040F3" w:rsidRPr="007A5F95" w:rsidRDefault="001040F3" w:rsidP="001040F3">
            <w:pPr>
              <w:numPr>
                <w:ilvl w:val="0"/>
                <w:numId w:val="46"/>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lastRenderedPageBreak/>
              <w:t>Musi zapewniać funkcję równoważenia obciążenia pomiędzy interfejsami zewnętrznymi.</w:t>
            </w:r>
          </w:p>
          <w:p w14:paraId="127789B9" w14:textId="77777777" w:rsidR="001040F3" w:rsidRPr="007A5F95" w:rsidRDefault="001040F3" w:rsidP="001040F3">
            <w:pPr>
              <w:numPr>
                <w:ilvl w:val="0"/>
                <w:numId w:val="46"/>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Musi zapewniać funkcjonalność SD-WAN w ramach automatycznej dystrybucji ruchu na podstawie jakości łącza.</w:t>
            </w:r>
          </w:p>
          <w:p w14:paraId="0EEB48B0" w14:textId="77777777" w:rsidR="001040F3" w:rsidRPr="007A5F95" w:rsidRDefault="001040F3" w:rsidP="001040F3">
            <w:pPr>
              <w:numPr>
                <w:ilvl w:val="0"/>
                <w:numId w:val="46"/>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 xml:space="preserve">Musi zapewniać funkcję równoważenia obciążenia w ramach połączeń do wewnętrznych serwerów. </w:t>
            </w:r>
          </w:p>
          <w:p w14:paraId="7350508A" w14:textId="77777777" w:rsidR="001040F3" w:rsidRPr="007A5F95" w:rsidRDefault="001040F3" w:rsidP="001040F3">
            <w:pPr>
              <w:numPr>
                <w:ilvl w:val="0"/>
                <w:numId w:val="46"/>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Musi umożliwiać uwierzytelnianie użytkowników oraz identyfikację odpowiadającego im ruchu sieciowego.</w:t>
            </w:r>
          </w:p>
          <w:p w14:paraId="6B2EBEB5" w14:textId="77777777" w:rsidR="001040F3" w:rsidRPr="007A5F95" w:rsidRDefault="001040F3" w:rsidP="001040F3">
            <w:pPr>
              <w:numPr>
                <w:ilvl w:val="0"/>
                <w:numId w:val="46"/>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Musi umożliwiać uwierzytelnianie użytkowników z wykorzystaniem: ActiveDirectory, LDAP, Radius, SecureID, VASCO oraz wewnętrznej bazy użytkowników.</w:t>
            </w:r>
          </w:p>
          <w:p w14:paraId="7B571A44" w14:textId="77777777" w:rsidR="001040F3" w:rsidRPr="007A5F95" w:rsidRDefault="001040F3" w:rsidP="001040F3">
            <w:pPr>
              <w:numPr>
                <w:ilvl w:val="0"/>
                <w:numId w:val="46"/>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Musi umożliwiać transparentne uwierzytelnianie użytkowników przy integracji z Active Directory.</w:t>
            </w:r>
          </w:p>
          <w:p w14:paraId="57978DED" w14:textId="77777777" w:rsidR="001040F3" w:rsidRPr="007A5F95" w:rsidRDefault="001040F3" w:rsidP="001040F3">
            <w:pPr>
              <w:numPr>
                <w:ilvl w:val="0"/>
                <w:numId w:val="46"/>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Co najmniej dwie metody transparentnej autoryzacji nie wymagają instalacji dedykowanego</w:t>
            </w:r>
            <w:r>
              <w:rPr>
                <w:rFonts w:asciiTheme="minorHAnsi" w:hAnsiTheme="minorHAnsi" w:cstheme="minorHAnsi"/>
              </w:rPr>
              <w:t xml:space="preserve"> </w:t>
            </w:r>
            <w:r w:rsidRPr="007A5F95">
              <w:rPr>
                <w:rFonts w:asciiTheme="minorHAnsi" w:hAnsiTheme="minorHAnsi" w:cstheme="minorHAnsi"/>
              </w:rPr>
              <w:t xml:space="preserve">agenta na stacjach roboczych użytkowników. </w:t>
            </w:r>
          </w:p>
          <w:p w14:paraId="6C2C943D" w14:textId="77777777" w:rsidR="001040F3" w:rsidRPr="007A5F95" w:rsidRDefault="001040F3" w:rsidP="001040F3">
            <w:pPr>
              <w:numPr>
                <w:ilvl w:val="0"/>
                <w:numId w:val="46"/>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Musi umożliwiać uwierzytelnianie i rozpoznawanie użytkowników korzystających z usług terminalowych Microsoft oraz Citrix.</w:t>
            </w:r>
          </w:p>
          <w:p w14:paraId="053FCB85" w14:textId="77777777" w:rsidR="001040F3" w:rsidRPr="007A5F95" w:rsidRDefault="001040F3" w:rsidP="001040F3">
            <w:pPr>
              <w:numPr>
                <w:ilvl w:val="0"/>
                <w:numId w:val="46"/>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Nie może ograniczać ilość urządzeń, adresów IP czy użytkowników sieci wewnętrznej.</w:t>
            </w:r>
          </w:p>
          <w:p w14:paraId="7B6F5B65" w14:textId="77777777" w:rsidR="001040F3" w:rsidRPr="007A5F95" w:rsidRDefault="001040F3" w:rsidP="001040F3">
            <w:pPr>
              <w:numPr>
                <w:ilvl w:val="0"/>
                <w:numId w:val="46"/>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 xml:space="preserve">Musi dostarczać mechanizmów identyfikacji urządzeń w sieci w tym co najmniej identyfikację systemu operacyjnego, otwartych portów i usług. </w:t>
            </w:r>
          </w:p>
          <w:p w14:paraId="7A1226BA" w14:textId="77777777" w:rsidR="001040F3" w:rsidRPr="007A5F95" w:rsidRDefault="001040F3" w:rsidP="001040F3">
            <w:pPr>
              <w:numPr>
                <w:ilvl w:val="0"/>
                <w:numId w:val="46"/>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Musi zapewniać możliwość blokowania komunikacji z wybranymi krajami w zakresie poszczególnych protokołów i aplikacji.</w:t>
            </w:r>
          </w:p>
          <w:p w14:paraId="2564A349" w14:textId="77777777" w:rsidR="001040F3" w:rsidRPr="007A5F95" w:rsidRDefault="001040F3" w:rsidP="001040F3">
            <w:pPr>
              <w:numPr>
                <w:ilvl w:val="0"/>
                <w:numId w:val="46"/>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Musi zapewniać możliwość blokowania komunikacji z wybranymi adresami IP, wybranymi adresami domenowymi oraz w oparciu o reputację adresów IP i/lub domen.</w:t>
            </w:r>
          </w:p>
          <w:p w14:paraId="20D8E8C9" w14:textId="77777777" w:rsidR="001040F3" w:rsidRPr="007A5F95" w:rsidRDefault="001040F3" w:rsidP="001040F3">
            <w:pPr>
              <w:numPr>
                <w:ilvl w:val="0"/>
                <w:numId w:val="46"/>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Musi posiadać mechanizmy rozpoznawania anomalii w protokołach sieciowych - dla najpopularniejszych protokołów.</w:t>
            </w:r>
          </w:p>
          <w:p w14:paraId="3C672283" w14:textId="77777777" w:rsidR="001040F3" w:rsidRPr="007A5F95" w:rsidRDefault="001040F3" w:rsidP="001040F3">
            <w:pPr>
              <w:numPr>
                <w:ilvl w:val="0"/>
                <w:numId w:val="46"/>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Musi umożliwiać sterowanie przepustowością w oparciu o politykę zapory sieciowej oraz wybraną aplikację.</w:t>
            </w:r>
          </w:p>
          <w:p w14:paraId="5BA3DDF8" w14:textId="77777777" w:rsidR="001040F3" w:rsidRPr="007A5F95" w:rsidRDefault="001040F3" w:rsidP="001040F3">
            <w:pPr>
              <w:numPr>
                <w:ilvl w:val="0"/>
                <w:numId w:val="46"/>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Musi dostarczać mechanizmów limitowania dostępu do sieci użytkownikom w oparciu o quoty czasowe lub transferu danych, co najmniej dla komunikacji http.</w:t>
            </w:r>
          </w:p>
          <w:p w14:paraId="38875FE4" w14:textId="77777777" w:rsidR="001040F3" w:rsidRPr="007A5F95" w:rsidRDefault="001040F3" w:rsidP="001040F3">
            <w:pPr>
              <w:numPr>
                <w:ilvl w:val="0"/>
                <w:numId w:val="46"/>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Musi zapewnić wsparcie implementacji polityki bezpieczeństwa w warstwie aplikacji (warstwa 7) minimum dla protokołów: HTTP, HTTPS, FTP, DNS, SMTP, POP3, IMAP, SMPTS, POP3S, IMAPS, H.323, SIP.</w:t>
            </w:r>
          </w:p>
          <w:p w14:paraId="3C767DC7" w14:textId="77777777" w:rsidR="001040F3" w:rsidRPr="007A5F95" w:rsidRDefault="001040F3" w:rsidP="001040F3">
            <w:pPr>
              <w:numPr>
                <w:ilvl w:val="0"/>
                <w:numId w:val="46"/>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 xml:space="preserve">Musi zapewniać funkcjonalność Content Routing w ramach protokołu HTTP/HTTPS na podstawie co najmniej nagłówka hosta HTTP i żądania HTTP.  </w:t>
            </w:r>
          </w:p>
          <w:p w14:paraId="28C40DDE" w14:textId="77777777" w:rsidR="001040F3" w:rsidRPr="007A5F95" w:rsidRDefault="001040F3" w:rsidP="001040F3">
            <w:pPr>
              <w:numPr>
                <w:ilvl w:val="0"/>
                <w:numId w:val="46"/>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Musi zapewniać funkcjonalność TLS/SSL Offloading dla protkołu HTTPS w ramach połączeń do wewnętrznych serwerów.</w:t>
            </w:r>
          </w:p>
          <w:p w14:paraId="0454B792" w14:textId="77777777" w:rsidR="001040F3" w:rsidRPr="007A5F95" w:rsidRDefault="001040F3" w:rsidP="001040F3">
            <w:pPr>
              <w:numPr>
                <w:ilvl w:val="0"/>
                <w:numId w:val="46"/>
              </w:numPr>
              <w:suppressLineNumbers/>
              <w:suppressAutoHyphens/>
              <w:spacing w:after="120" w:line="276" w:lineRule="auto"/>
              <w:rPr>
                <w:rFonts w:asciiTheme="minorHAnsi" w:hAnsiTheme="minorHAnsi" w:cstheme="minorHAnsi"/>
                <w:b/>
                <w:bCs/>
              </w:rPr>
            </w:pPr>
            <w:r w:rsidRPr="007A5F95">
              <w:rPr>
                <w:rFonts w:asciiTheme="minorHAnsi" w:hAnsiTheme="minorHAnsi" w:cstheme="minorHAnsi"/>
              </w:rPr>
              <w:t>Musi pełnić rolę bramki VPN terminującej połączenia VPN site-to-site i client-to-site.</w:t>
            </w:r>
          </w:p>
        </w:tc>
      </w:tr>
      <w:tr w:rsidR="001040F3" w:rsidRPr="007A5F95" w14:paraId="3DC1377D" w14:textId="77777777" w:rsidTr="003C377D">
        <w:tc>
          <w:tcPr>
            <w:tcW w:w="9918" w:type="dxa"/>
          </w:tcPr>
          <w:p w14:paraId="159FD199" w14:textId="77777777" w:rsidR="001040F3" w:rsidRPr="007A5F95" w:rsidRDefault="001040F3" w:rsidP="001040F3">
            <w:pPr>
              <w:pStyle w:val="Akapitzlist"/>
              <w:numPr>
                <w:ilvl w:val="0"/>
                <w:numId w:val="9"/>
              </w:numPr>
              <w:spacing w:after="120" w:line="276" w:lineRule="auto"/>
              <w:contextualSpacing w:val="0"/>
              <w:rPr>
                <w:rFonts w:asciiTheme="minorHAnsi" w:hAnsiTheme="minorHAnsi" w:cstheme="minorHAnsi"/>
                <w:b/>
                <w:bCs/>
                <w:u w:val="single"/>
              </w:rPr>
            </w:pPr>
            <w:r w:rsidRPr="007A5F95">
              <w:rPr>
                <w:rFonts w:asciiTheme="minorHAnsi" w:hAnsiTheme="minorHAnsi" w:cstheme="minorHAnsi"/>
                <w:b/>
                <w:bCs/>
                <w:u w:val="single"/>
              </w:rPr>
              <w:lastRenderedPageBreak/>
              <w:t>Dostarczony system bezpieczeństwa musi zapewniać:</w:t>
            </w:r>
          </w:p>
          <w:p w14:paraId="2F38A2AA" w14:textId="77777777" w:rsidR="001040F3" w:rsidRPr="007A5F95" w:rsidRDefault="001040F3" w:rsidP="001040F3">
            <w:pPr>
              <w:pStyle w:val="Akapitzlist"/>
              <w:numPr>
                <w:ilvl w:val="0"/>
                <w:numId w:val="7"/>
              </w:numPr>
              <w:spacing w:after="120" w:line="276" w:lineRule="auto"/>
              <w:ind w:left="306" w:hanging="229"/>
              <w:contextualSpacing w:val="0"/>
              <w:rPr>
                <w:rFonts w:asciiTheme="minorHAnsi" w:hAnsiTheme="minorHAnsi" w:cstheme="minorHAnsi"/>
                <w:sz w:val="22"/>
              </w:rPr>
            </w:pPr>
            <w:r w:rsidRPr="007A5F95">
              <w:rPr>
                <w:rFonts w:asciiTheme="minorHAnsi" w:hAnsiTheme="minorHAnsi" w:cstheme="minorHAnsi"/>
                <w:sz w:val="22"/>
              </w:rPr>
              <w:t>Ochronę z wykorzystaniem mechanizmów IPS.</w:t>
            </w:r>
          </w:p>
          <w:p w14:paraId="2AC5238F" w14:textId="77777777" w:rsidR="001040F3" w:rsidRPr="007A5F95" w:rsidRDefault="001040F3" w:rsidP="001040F3">
            <w:pPr>
              <w:pStyle w:val="Akapitzlist"/>
              <w:numPr>
                <w:ilvl w:val="0"/>
                <w:numId w:val="7"/>
              </w:numPr>
              <w:spacing w:after="120" w:line="276" w:lineRule="auto"/>
              <w:ind w:left="306" w:hanging="229"/>
              <w:contextualSpacing w:val="0"/>
              <w:rPr>
                <w:rFonts w:asciiTheme="minorHAnsi" w:hAnsiTheme="minorHAnsi" w:cstheme="minorHAnsi"/>
                <w:sz w:val="22"/>
              </w:rPr>
            </w:pPr>
            <w:r w:rsidRPr="007A5F95">
              <w:rPr>
                <w:rFonts w:asciiTheme="minorHAnsi" w:hAnsiTheme="minorHAnsi" w:cstheme="minorHAnsi"/>
                <w:sz w:val="22"/>
              </w:rPr>
              <w:lastRenderedPageBreak/>
              <w:t>Ochronę antywirusową.</w:t>
            </w:r>
          </w:p>
          <w:p w14:paraId="67F1E995" w14:textId="77777777" w:rsidR="001040F3" w:rsidRPr="007A5F95" w:rsidRDefault="001040F3" w:rsidP="001040F3">
            <w:pPr>
              <w:pStyle w:val="Akapitzlist"/>
              <w:numPr>
                <w:ilvl w:val="0"/>
                <w:numId w:val="7"/>
              </w:numPr>
              <w:spacing w:after="120" w:line="276" w:lineRule="auto"/>
              <w:ind w:left="306" w:hanging="229"/>
              <w:contextualSpacing w:val="0"/>
              <w:rPr>
                <w:rFonts w:asciiTheme="minorHAnsi" w:hAnsiTheme="minorHAnsi" w:cstheme="minorHAnsi"/>
                <w:sz w:val="22"/>
              </w:rPr>
            </w:pPr>
            <w:r w:rsidRPr="007A5F95">
              <w:rPr>
                <w:rFonts w:asciiTheme="minorHAnsi" w:hAnsiTheme="minorHAnsi" w:cstheme="minorHAnsi"/>
                <w:sz w:val="22"/>
              </w:rPr>
              <w:t>Ochronę przed nieznanymi zagrożeniami.</w:t>
            </w:r>
          </w:p>
          <w:p w14:paraId="469AE1A7" w14:textId="77777777" w:rsidR="001040F3" w:rsidRPr="007A5F95" w:rsidRDefault="001040F3" w:rsidP="001040F3">
            <w:pPr>
              <w:pStyle w:val="Akapitzlist"/>
              <w:numPr>
                <w:ilvl w:val="0"/>
                <w:numId w:val="7"/>
              </w:numPr>
              <w:spacing w:after="120" w:line="276" w:lineRule="auto"/>
              <w:ind w:left="306" w:hanging="229"/>
              <w:contextualSpacing w:val="0"/>
              <w:rPr>
                <w:rFonts w:asciiTheme="minorHAnsi" w:hAnsiTheme="minorHAnsi" w:cstheme="minorHAnsi"/>
                <w:sz w:val="22"/>
              </w:rPr>
            </w:pPr>
            <w:r w:rsidRPr="007A5F95">
              <w:rPr>
                <w:rFonts w:asciiTheme="minorHAnsi" w:hAnsiTheme="minorHAnsi" w:cstheme="minorHAnsi"/>
                <w:sz w:val="22"/>
              </w:rPr>
              <w:t>Ochronę przed phishingiem.</w:t>
            </w:r>
          </w:p>
          <w:p w14:paraId="3ECFAC6B" w14:textId="77777777" w:rsidR="001040F3" w:rsidRPr="007A5F95" w:rsidRDefault="001040F3" w:rsidP="001040F3">
            <w:pPr>
              <w:pStyle w:val="Akapitzlist"/>
              <w:numPr>
                <w:ilvl w:val="0"/>
                <w:numId w:val="7"/>
              </w:numPr>
              <w:spacing w:after="120" w:line="276" w:lineRule="auto"/>
              <w:ind w:left="306" w:hanging="229"/>
              <w:contextualSpacing w:val="0"/>
              <w:rPr>
                <w:rFonts w:asciiTheme="minorHAnsi" w:hAnsiTheme="minorHAnsi" w:cstheme="minorHAnsi"/>
                <w:sz w:val="22"/>
              </w:rPr>
            </w:pPr>
            <w:r w:rsidRPr="007A5F95">
              <w:rPr>
                <w:rFonts w:asciiTheme="minorHAnsi" w:hAnsiTheme="minorHAnsi" w:cstheme="minorHAnsi"/>
                <w:sz w:val="22"/>
              </w:rPr>
              <w:t>Ochronę przed niechcianą pocztą.</w:t>
            </w:r>
          </w:p>
          <w:p w14:paraId="40165C2A" w14:textId="77777777" w:rsidR="001040F3" w:rsidRPr="007A5F95" w:rsidRDefault="001040F3" w:rsidP="001040F3">
            <w:pPr>
              <w:pStyle w:val="Akapitzlist"/>
              <w:numPr>
                <w:ilvl w:val="0"/>
                <w:numId w:val="7"/>
              </w:numPr>
              <w:spacing w:after="120" w:line="276" w:lineRule="auto"/>
              <w:ind w:left="306" w:hanging="229"/>
              <w:contextualSpacing w:val="0"/>
              <w:rPr>
                <w:rFonts w:asciiTheme="minorHAnsi" w:hAnsiTheme="minorHAnsi" w:cstheme="minorHAnsi"/>
                <w:sz w:val="22"/>
              </w:rPr>
            </w:pPr>
            <w:r w:rsidRPr="007A5F95">
              <w:rPr>
                <w:rFonts w:asciiTheme="minorHAnsi" w:hAnsiTheme="minorHAnsi" w:cstheme="minorHAnsi"/>
                <w:sz w:val="22"/>
              </w:rPr>
              <w:t>Kontrolę wykorzystywanych aplikacji.</w:t>
            </w:r>
          </w:p>
          <w:p w14:paraId="34DA8230" w14:textId="77777777" w:rsidR="001040F3" w:rsidRPr="007A5F95" w:rsidRDefault="001040F3" w:rsidP="001040F3">
            <w:pPr>
              <w:pStyle w:val="Akapitzlist"/>
              <w:numPr>
                <w:ilvl w:val="0"/>
                <w:numId w:val="7"/>
              </w:numPr>
              <w:spacing w:after="120" w:line="276" w:lineRule="auto"/>
              <w:ind w:left="306" w:hanging="229"/>
              <w:contextualSpacing w:val="0"/>
              <w:rPr>
                <w:rFonts w:asciiTheme="minorHAnsi" w:hAnsiTheme="minorHAnsi" w:cstheme="minorHAnsi"/>
                <w:b/>
                <w:sz w:val="22"/>
              </w:rPr>
            </w:pPr>
            <w:r w:rsidRPr="007A5F95">
              <w:rPr>
                <w:rFonts w:asciiTheme="minorHAnsi" w:hAnsiTheme="minorHAnsi" w:cstheme="minorHAnsi"/>
                <w:sz w:val="22"/>
              </w:rPr>
              <w:t>Możliwość filtrowania URL.</w:t>
            </w:r>
          </w:p>
        </w:tc>
      </w:tr>
      <w:tr w:rsidR="001040F3" w:rsidRPr="007A5F95" w14:paraId="1589F947" w14:textId="77777777" w:rsidTr="003C377D">
        <w:tc>
          <w:tcPr>
            <w:tcW w:w="9918" w:type="dxa"/>
          </w:tcPr>
          <w:p w14:paraId="387A9E43" w14:textId="77777777" w:rsidR="001040F3" w:rsidRPr="007A5F95" w:rsidRDefault="001040F3" w:rsidP="001040F3">
            <w:pPr>
              <w:pStyle w:val="Akapitzlist"/>
              <w:numPr>
                <w:ilvl w:val="0"/>
                <w:numId w:val="9"/>
              </w:numPr>
              <w:spacing w:after="120" w:line="276" w:lineRule="auto"/>
              <w:contextualSpacing w:val="0"/>
              <w:rPr>
                <w:rFonts w:asciiTheme="minorHAnsi" w:hAnsiTheme="minorHAnsi" w:cstheme="minorHAnsi"/>
                <w:b/>
                <w:bCs/>
                <w:u w:val="single"/>
              </w:rPr>
            </w:pPr>
            <w:r w:rsidRPr="007A5F95">
              <w:rPr>
                <w:rFonts w:asciiTheme="minorHAnsi" w:hAnsiTheme="minorHAnsi" w:cstheme="minorHAnsi"/>
                <w:b/>
                <w:bCs/>
                <w:u w:val="single"/>
              </w:rPr>
              <w:lastRenderedPageBreak/>
              <w:t>Parametry fizyczne systemu Firewall:</w:t>
            </w:r>
          </w:p>
          <w:p w14:paraId="531640BD" w14:textId="77777777" w:rsidR="001040F3" w:rsidRPr="007A5F95" w:rsidRDefault="001040F3" w:rsidP="001040F3">
            <w:pPr>
              <w:pStyle w:val="Akapitzlist"/>
              <w:numPr>
                <w:ilvl w:val="0"/>
                <w:numId w:val="22"/>
              </w:numPr>
              <w:spacing w:after="120" w:line="276" w:lineRule="auto"/>
              <w:ind w:left="306" w:hanging="219"/>
              <w:contextualSpacing w:val="0"/>
              <w:rPr>
                <w:rFonts w:asciiTheme="minorHAnsi" w:hAnsiTheme="minorHAnsi" w:cstheme="minorHAnsi"/>
                <w:sz w:val="22"/>
              </w:rPr>
            </w:pPr>
            <w:r w:rsidRPr="007A5F95">
              <w:rPr>
                <w:rFonts w:asciiTheme="minorHAnsi" w:hAnsiTheme="minorHAnsi" w:cstheme="minorHAnsi"/>
                <w:sz w:val="22"/>
              </w:rPr>
              <w:t>Element systemu pełniący funkcję Firewall musi dysponować:</w:t>
            </w:r>
          </w:p>
          <w:p w14:paraId="17BE68AE" w14:textId="77777777" w:rsidR="001040F3" w:rsidRPr="007A5F95" w:rsidRDefault="001040F3" w:rsidP="001040F3">
            <w:pPr>
              <w:pStyle w:val="Akapitzlist"/>
              <w:numPr>
                <w:ilvl w:val="0"/>
                <w:numId w:val="23"/>
              </w:numPr>
              <w:spacing w:after="120" w:line="276" w:lineRule="auto"/>
              <w:ind w:left="447" w:hanging="164"/>
              <w:contextualSpacing w:val="0"/>
              <w:rPr>
                <w:rFonts w:asciiTheme="minorHAnsi" w:hAnsiTheme="minorHAnsi" w:cstheme="minorHAnsi"/>
                <w:sz w:val="22"/>
              </w:rPr>
            </w:pPr>
            <w:r w:rsidRPr="007A5F95">
              <w:rPr>
                <w:rFonts w:asciiTheme="minorHAnsi" w:hAnsiTheme="minorHAnsi" w:cstheme="minorHAnsi"/>
                <w:sz w:val="22"/>
              </w:rPr>
              <w:t xml:space="preserve">Min. 5 portami 1Gb RJ45 </w:t>
            </w:r>
          </w:p>
          <w:p w14:paraId="7EC2A2C4" w14:textId="77777777" w:rsidR="001040F3" w:rsidRPr="007A5F95" w:rsidRDefault="001040F3" w:rsidP="001040F3">
            <w:pPr>
              <w:pStyle w:val="Akapitzlist"/>
              <w:numPr>
                <w:ilvl w:val="0"/>
                <w:numId w:val="23"/>
              </w:numPr>
              <w:spacing w:after="120" w:line="276" w:lineRule="auto"/>
              <w:ind w:left="447" w:hanging="164"/>
              <w:contextualSpacing w:val="0"/>
              <w:rPr>
                <w:rFonts w:asciiTheme="minorHAnsi" w:hAnsiTheme="minorHAnsi" w:cstheme="minorHAnsi"/>
                <w:sz w:val="22"/>
              </w:rPr>
            </w:pPr>
            <w:r w:rsidRPr="007A5F95">
              <w:rPr>
                <w:rFonts w:asciiTheme="minorHAnsi" w:hAnsiTheme="minorHAnsi" w:cstheme="minorHAnsi"/>
                <w:sz w:val="22"/>
              </w:rPr>
              <w:t>Wbudowany dysk SSD o pojemności min. 16GB.</w:t>
            </w:r>
          </w:p>
          <w:p w14:paraId="0BEB24F4" w14:textId="77777777" w:rsidR="001040F3" w:rsidRPr="007A5F95" w:rsidRDefault="001040F3" w:rsidP="001040F3">
            <w:pPr>
              <w:pStyle w:val="Akapitzlist"/>
              <w:numPr>
                <w:ilvl w:val="0"/>
                <w:numId w:val="24"/>
              </w:numPr>
              <w:spacing w:after="120" w:line="276" w:lineRule="auto"/>
              <w:ind w:left="447" w:hanging="164"/>
              <w:contextualSpacing w:val="0"/>
              <w:rPr>
                <w:rFonts w:asciiTheme="minorHAnsi" w:hAnsiTheme="minorHAnsi" w:cstheme="minorHAnsi"/>
                <w:sz w:val="22"/>
              </w:rPr>
            </w:pPr>
            <w:r w:rsidRPr="007A5F95">
              <w:rPr>
                <w:rFonts w:asciiTheme="minorHAnsi" w:hAnsiTheme="minorHAnsi" w:cstheme="minorHAnsi"/>
                <w:sz w:val="22"/>
              </w:rPr>
              <w:t>Minimum 4 GB pamięci RAM.</w:t>
            </w:r>
          </w:p>
          <w:p w14:paraId="56F55FE8" w14:textId="77777777" w:rsidR="001040F3" w:rsidRPr="007A5F95" w:rsidRDefault="001040F3" w:rsidP="001040F3">
            <w:pPr>
              <w:pStyle w:val="Akapitzlist"/>
              <w:numPr>
                <w:ilvl w:val="0"/>
                <w:numId w:val="24"/>
              </w:numPr>
              <w:spacing w:after="120" w:line="276" w:lineRule="auto"/>
              <w:ind w:left="447" w:hanging="164"/>
              <w:contextualSpacing w:val="0"/>
              <w:rPr>
                <w:rFonts w:asciiTheme="minorHAnsi" w:hAnsiTheme="minorHAnsi" w:cstheme="minorHAnsi"/>
                <w:sz w:val="22"/>
              </w:rPr>
            </w:pPr>
            <w:r w:rsidRPr="007A5F95">
              <w:rPr>
                <w:rFonts w:asciiTheme="minorHAnsi" w:hAnsiTheme="minorHAnsi" w:cstheme="minorHAnsi"/>
                <w:sz w:val="22"/>
              </w:rPr>
              <w:t>Minimum 2 porty USB 3.0.</w:t>
            </w:r>
          </w:p>
          <w:p w14:paraId="1E6D3B1F" w14:textId="77777777" w:rsidR="001040F3" w:rsidRPr="007A5F95" w:rsidRDefault="001040F3" w:rsidP="001040F3">
            <w:pPr>
              <w:pStyle w:val="Akapitzlist"/>
              <w:numPr>
                <w:ilvl w:val="0"/>
                <w:numId w:val="24"/>
              </w:numPr>
              <w:spacing w:after="120" w:line="276" w:lineRule="auto"/>
              <w:ind w:left="447" w:hanging="164"/>
              <w:contextualSpacing w:val="0"/>
              <w:rPr>
                <w:rFonts w:asciiTheme="minorHAnsi" w:hAnsiTheme="minorHAnsi" w:cstheme="minorHAnsi"/>
                <w:sz w:val="22"/>
              </w:rPr>
            </w:pPr>
            <w:r w:rsidRPr="007A5F95">
              <w:rPr>
                <w:rFonts w:asciiTheme="minorHAnsi" w:hAnsiTheme="minorHAnsi" w:cstheme="minorHAnsi"/>
                <w:sz w:val="22"/>
              </w:rPr>
              <w:t>Minimum jeden port typu Console.</w:t>
            </w:r>
          </w:p>
          <w:p w14:paraId="5F81E70E" w14:textId="77777777" w:rsidR="001040F3" w:rsidRPr="007A5F95" w:rsidRDefault="001040F3" w:rsidP="001040F3">
            <w:pPr>
              <w:pStyle w:val="Akapitzlist"/>
              <w:numPr>
                <w:ilvl w:val="0"/>
                <w:numId w:val="24"/>
              </w:numPr>
              <w:spacing w:after="120" w:line="276" w:lineRule="auto"/>
              <w:ind w:left="447" w:hanging="164"/>
              <w:contextualSpacing w:val="0"/>
              <w:rPr>
                <w:rFonts w:asciiTheme="minorHAnsi" w:hAnsiTheme="minorHAnsi" w:cstheme="minorHAnsi"/>
                <w:b/>
                <w:sz w:val="22"/>
              </w:rPr>
            </w:pPr>
            <w:r w:rsidRPr="007A5F95">
              <w:rPr>
                <w:rFonts w:asciiTheme="minorHAnsi" w:hAnsiTheme="minorHAnsi" w:cstheme="minorHAnsi"/>
                <w:sz w:val="22"/>
              </w:rPr>
              <w:t>Minimalna temperatura pracy urządzenia od 0 do 40 stopni Celsjusza.</w:t>
            </w:r>
          </w:p>
        </w:tc>
      </w:tr>
      <w:tr w:rsidR="001040F3" w:rsidRPr="007A5F95" w14:paraId="4DC50815" w14:textId="77777777" w:rsidTr="003C377D">
        <w:tc>
          <w:tcPr>
            <w:tcW w:w="9918" w:type="dxa"/>
          </w:tcPr>
          <w:p w14:paraId="692CCF90" w14:textId="77777777" w:rsidR="001040F3" w:rsidRPr="007A5F95" w:rsidRDefault="001040F3" w:rsidP="001040F3">
            <w:pPr>
              <w:pStyle w:val="Akapitzlist"/>
              <w:numPr>
                <w:ilvl w:val="0"/>
                <w:numId w:val="9"/>
              </w:numPr>
              <w:spacing w:after="120" w:line="276" w:lineRule="auto"/>
              <w:contextualSpacing w:val="0"/>
              <w:rPr>
                <w:rFonts w:asciiTheme="minorHAnsi" w:hAnsiTheme="minorHAnsi" w:cstheme="minorHAnsi"/>
                <w:b/>
                <w:bCs/>
                <w:sz w:val="22"/>
                <w:u w:val="single"/>
              </w:rPr>
            </w:pPr>
            <w:r w:rsidRPr="007A5F95">
              <w:rPr>
                <w:rFonts w:asciiTheme="minorHAnsi" w:hAnsiTheme="minorHAnsi" w:cstheme="minorHAnsi"/>
                <w:b/>
                <w:bCs/>
                <w:sz w:val="22"/>
                <w:u w:val="single"/>
              </w:rPr>
              <w:t>Parametry wydajnościowe systemu:</w:t>
            </w:r>
          </w:p>
          <w:p w14:paraId="7723BF0B" w14:textId="77777777" w:rsidR="001040F3" w:rsidRPr="007A5F95" w:rsidRDefault="001040F3" w:rsidP="001040F3">
            <w:pPr>
              <w:pStyle w:val="Akapitzlist"/>
              <w:numPr>
                <w:ilvl w:val="0"/>
                <w:numId w:val="24"/>
              </w:numPr>
              <w:spacing w:after="120" w:line="276" w:lineRule="auto"/>
              <w:ind w:left="447" w:hanging="164"/>
              <w:contextualSpacing w:val="0"/>
              <w:rPr>
                <w:rFonts w:asciiTheme="minorHAnsi" w:hAnsiTheme="minorHAnsi" w:cstheme="minorHAnsi"/>
                <w:sz w:val="22"/>
              </w:rPr>
            </w:pPr>
            <w:r w:rsidRPr="007A5F95">
              <w:rPr>
                <w:rFonts w:asciiTheme="minorHAnsi" w:hAnsiTheme="minorHAnsi" w:cstheme="minorHAnsi"/>
                <w:sz w:val="22"/>
              </w:rPr>
              <w:t>Przepustowość Firewall minimum: 3.4 Gbps.</w:t>
            </w:r>
          </w:p>
          <w:p w14:paraId="3165133D" w14:textId="77777777" w:rsidR="001040F3" w:rsidRPr="007A5F95" w:rsidRDefault="001040F3" w:rsidP="001040F3">
            <w:pPr>
              <w:pStyle w:val="Akapitzlist"/>
              <w:numPr>
                <w:ilvl w:val="0"/>
                <w:numId w:val="24"/>
              </w:numPr>
              <w:spacing w:after="120" w:line="276" w:lineRule="auto"/>
              <w:ind w:left="447" w:hanging="164"/>
              <w:contextualSpacing w:val="0"/>
              <w:rPr>
                <w:rFonts w:asciiTheme="minorHAnsi" w:hAnsiTheme="minorHAnsi" w:cstheme="minorHAnsi"/>
                <w:sz w:val="22"/>
              </w:rPr>
            </w:pPr>
            <w:r w:rsidRPr="007A5F95">
              <w:rPr>
                <w:rFonts w:asciiTheme="minorHAnsi" w:hAnsiTheme="minorHAnsi" w:cstheme="minorHAnsi"/>
                <w:sz w:val="22"/>
              </w:rPr>
              <w:t>Przepustowość IPSec VPN (UDP) nie mniejsza niż: 880 Mbps.</w:t>
            </w:r>
          </w:p>
          <w:p w14:paraId="0D9FE9F3" w14:textId="77777777" w:rsidR="001040F3" w:rsidRPr="007A5F95" w:rsidRDefault="001040F3" w:rsidP="001040F3">
            <w:pPr>
              <w:pStyle w:val="Akapitzlist"/>
              <w:numPr>
                <w:ilvl w:val="0"/>
                <w:numId w:val="24"/>
              </w:numPr>
              <w:spacing w:after="120" w:line="276" w:lineRule="auto"/>
              <w:ind w:left="447" w:hanging="164"/>
              <w:contextualSpacing w:val="0"/>
              <w:rPr>
                <w:rFonts w:asciiTheme="minorHAnsi" w:hAnsiTheme="minorHAnsi" w:cstheme="minorHAnsi"/>
                <w:sz w:val="22"/>
              </w:rPr>
            </w:pPr>
            <w:r w:rsidRPr="007A5F95">
              <w:rPr>
                <w:rFonts w:asciiTheme="minorHAnsi" w:hAnsiTheme="minorHAnsi" w:cstheme="minorHAnsi"/>
                <w:sz w:val="22"/>
              </w:rPr>
              <w:t>Przepustowość skanowania antywirusowego nie mniejsza niż: 586 Mbps.</w:t>
            </w:r>
          </w:p>
          <w:p w14:paraId="4ADEBA23" w14:textId="77777777" w:rsidR="001040F3" w:rsidRPr="007A5F95" w:rsidRDefault="001040F3" w:rsidP="001040F3">
            <w:pPr>
              <w:pStyle w:val="Akapitzlist"/>
              <w:numPr>
                <w:ilvl w:val="0"/>
                <w:numId w:val="24"/>
              </w:numPr>
              <w:spacing w:after="120" w:line="276" w:lineRule="auto"/>
              <w:ind w:left="447" w:hanging="164"/>
              <w:contextualSpacing w:val="0"/>
              <w:rPr>
                <w:rFonts w:asciiTheme="minorHAnsi" w:hAnsiTheme="minorHAnsi" w:cstheme="minorHAnsi"/>
                <w:sz w:val="22"/>
              </w:rPr>
            </w:pPr>
            <w:r w:rsidRPr="007A5F95">
              <w:rPr>
                <w:rFonts w:asciiTheme="minorHAnsi" w:hAnsiTheme="minorHAnsi" w:cstheme="minorHAnsi"/>
                <w:sz w:val="22"/>
              </w:rPr>
              <w:t>Przepustowość w ramach ochrony przed atakami (IPS)nie mniejsza niż: 444 Mbps.</w:t>
            </w:r>
          </w:p>
          <w:p w14:paraId="5D97A6A8" w14:textId="77777777" w:rsidR="001040F3" w:rsidRPr="007A5F95" w:rsidRDefault="001040F3" w:rsidP="001040F3">
            <w:pPr>
              <w:pStyle w:val="Akapitzlist"/>
              <w:numPr>
                <w:ilvl w:val="0"/>
                <w:numId w:val="24"/>
              </w:numPr>
              <w:spacing w:after="120" w:line="276" w:lineRule="auto"/>
              <w:ind w:left="447" w:hanging="164"/>
              <w:contextualSpacing w:val="0"/>
              <w:rPr>
                <w:rFonts w:asciiTheme="minorHAnsi" w:hAnsiTheme="minorHAnsi" w:cstheme="minorHAnsi"/>
                <w:sz w:val="22"/>
              </w:rPr>
            </w:pPr>
            <w:r w:rsidRPr="007A5F95">
              <w:rPr>
                <w:rFonts w:asciiTheme="minorHAnsi" w:hAnsiTheme="minorHAnsi" w:cstheme="minorHAnsi"/>
                <w:sz w:val="22"/>
              </w:rPr>
              <w:t>Przepustowość systemu z włączonymi mechanizmami skanowania antywirusowego, ochrony przed atakami, kontroli aplikacji minimum:  300 Mbps.</w:t>
            </w:r>
          </w:p>
          <w:p w14:paraId="1DE161FC" w14:textId="77777777" w:rsidR="001040F3" w:rsidRPr="007A5F95" w:rsidRDefault="001040F3" w:rsidP="001040F3">
            <w:pPr>
              <w:pStyle w:val="Akapitzlist"/>
              <w:numPr>
                <w:ilvl w:val="0"/>
                <w:numId w:val="24"/>
              </w:numPr>
              <w:spacing w:after="120" w:line="276" w:lineRule="auto"/>
              <w:ind w:left="447" w:hanging="164"/>
              <w:contextualSpacing w:val="0"/>
              <w:rPr>
                <w:rFonts w:asciiTheme="minorHAnsi" w:hAnsiTheme="minorHAnsi" w:cstheme="minorHAnsi"/>
                <w:sz w:val="22"/>
              </w:rPr>
            </w:pPr>
            <w:r w:rsidRPr="007A5F95">
              <w:rPr>
                <w:rFonts w:asciiTheme="minorHAnsi" w:hAnsiTheme="minorHAnsi" w:cstheme="minorHAnsi"/>
                <w:sz w:val="22"/>
              </w:rPr>
              <w:t>Obsługa nie mniej niż: 30 tuneli IPSec site-to-site.</w:t>
            </w:r>
          </w:p>
          <w:p w14:paraId="6A78CA0D" w14:textId="77777777" w:rsidR="001040F3" w:rsidRPr="007A5F95" w:rsidRDefault="001040F3" w:rsidP="001040F3">
            <w:pPr>
              <w:pStyle w:val="Akapitzlist"/>
              <w:numPr>
                <w:ilvl w:val="0"/>
                <w:numId w:val="24"/>
              </w:numPr>
              <w:spacing w:after="120" w:line="276" w:lineRule="auto"/>
              <w:ind w:left="447" w:hanging="164"/>
              <w:contextualSpacing w:val="0"/>
              <w:rPr>
                <w:rFonts w:asciiTheme="minorHAnsi" w:hAnsiTheme="minorHAnsi" w:cstheme="minorHAnsi"/>
                <w:sz w:val="22"/>
              </w:rPr>
            </w:pPr>
            <w:r w:rsidRPr="007A5F95">
              <w:rPr>
                <w:rFonts w:asciiTheme="minorHAnsi" w:hAnsiTheme="minorHAnsi" w:cstheme="minorHAnsi"/>
                <w:sz w:val="22"/>
              </w:rPr>
              <w:t>Obsługa nie mniej niż: 30 tuneli client-to-site.</w:t>
            </w:r>
          </w:p>
          <w:p w14:paraId="36EC35D5" w14:textId="77777777" w:rsidR="001040F3" w:rsidRPr="007A5F95" w:rsidRDefault="001040F3" w:rsidP="001040F3">
            <w:pPr>
              <w:pStyle w:val="Akapitzlist"/>
              <w:numPr>
                <w:ilvl w:val="0"/>
                <w:numId w:val="24"/>
              </w:numPr>
              <w:spacing w:after="120" w:line="276" w:lineRule="auto"/>
              <w:ind w:left="447" w:hanging="164"/>
              <w:contextualSpacing w:val="0"/>
              <w:rPr>
                <w:rFonts w:asciiTheme="minorHAnsi" w:hAnsiTheme="minorHAnsi" w:cstheme="minorHAnsi"/>
                <w:sz w:val="22"/>
              </w:rPr>
            </w:pPr>
            <w:r w:rsidRPr="007A5F95">
              <w:rPr>
                <w:rFonts w:asciiTheme="minorHAnsi" w:hAnsiTheme="minorHAnsi" w:cstheme="minorHAnsi"/>
                <w:sz w:val="22"/>
              </w:rPr>
              <w:t>Obsługa nie mniej niż: 500.000 jednoczesnych połączeń.</w:t>
            </w:r>
          </w:p>
          <w:p w14:paraId="1ED9EF71" w14:textId="77777777" w:rsidR="001040F3" w:rsidRPr="007A5F95" w:rsidRDefault="001040F3" w:rsidP="001040F3">
            <w:pPr>
              <w:pStyle w:val="Akapitzlist"/>
              <w:numPr>
                <w:ilvl w:val="0"/>
                <w:numId w:val="24"/>
              </w:numPr>
              <w:spacing w:after="120" w:line="276" w:lineRule="auto"/>
              <w:ind w:left="447" w:hanging="164"/>
              <w:contextualSpacing w:val="0"/>
              <w:rPr>
                <w:rFonts w:asciiTheme="minorHAnsi" w:hAnsiTheme="minorHAnsi" w:cstheme="minorHAnsi"/>
                <w:sz w:val="22"/>
              </w:rPr>
            </w:pPr>
            <w:r w:rsidRPr="007A5F95">
              <w:rPr>
                <w:rFonts w:asciiTheme="minorHAnsi" w:hAnsiTheme="minorHAnsi" w:cstheme="minorHAnsi"/>
                <w:sz w:val="22"/>
              </w:rPr>
              <w:t>Obsługa nie mniej niż: 18.000 nowych połączeń na sekundę.</w:t>
            </w:r>
          </w:p>
          <w:p w14:paraId="29C38B55" w14:textId="77777777" w:rsidR="001040F3" w:rsidRPr="007A5F95" w:rsidRDefault="001040F3" w:rsidP="001040F3">
            <w:pPr>
              <w:pStyle w:val="Akapitzlist"/>
              <w:numPr>
                <w:ilvl w:val="0"/>
                <w:numId w:val="24"/>
              </w:numPr>
              <w:spacing w:after="120" w:line="276" w:lineRule="auto"/>
              <w:ind w:left="447" w:hanging="164"/>
              <w:contextualSpacing w:val="0"/>
              <w:rPr>
                <w:rFonts w:asciiTheme="minorHAnsi" w:hAnsiTheme="minorHAnsi" w:cstheme="minorHAnsi"/>
                <w:b/>
                <w:sz w:val="22"/>
              </w:rPr>
            </w:pPr>
            <w:r w:rsidRPr="007A5F95">
              <w:rPr>
                <w:rFonts w:asciiTheme="minorHAnsi" w:hAnsiTheme="minorHAnsi" w:cstheme="minorHAnsi"/>
                <w:sz w:val="22"/>
              </w:rPr>
              <w:t>W ramach Firewall system musi obsługiwać minimum: 30 sieci VLAN.</w:t>
            </w:r>
          </w:p>
        </w:tc>
      </w:tr>
      <w:tr w:rsidR="001040F3" w:rsidRPr="007A5F95" w14:paraId="54E5D915" w14:textId="77777777" w:rsidTr="003C377D">
        <w:tc>
          <w:tcPr>
            <w:tcW w:w="9918" w:type="dxa"/>
          </w:tcPr>
          <w:p w14:paraId="1AD3DD0E" w14:textId="77777777" w:rsidR="001040F3" w:rsidRPr="007A5F95" w:rsidRDefault="001040F3" w:rsidP="001040F3">
            <w:pPr>
              <w:pStyle w:val="Akapitzlist"/>
              <w:numPr>
                <w:ilvl w:val="0"/>
                <w:numId w:val="9"/>
              </w:numPr>
              <w:spacing w:after="120" w:line="276" w:lineRule="auto"/>
              <w:contextualSpacing w:val="0"/>
              <w:rPr>
                <w:rFonts w:asciiTheme="minorHAnsi" w:hAnsiTheme="minorHAnsi" w:cstheme="minorHAnsi"/>
                <w:b/>
                <w:bCs/>
                <w:sz w:val="22"/>
                <w:u w:val="single"/>
              </w:rPr>
            </w:pPr>
            <w:r w:rsidRPr="007A5F95">
              <w:rPr>
                <w:rFonts w:asciiTheme="minorHAnsi" w:hAnsiTheme="minorHAnsi" w:cstheme="minorHAnsi"/>
                <w:b/>
                <w:bCs/>
                <w:sz w:val="22"/>
                <w:u w:val="single"/>
              </w:rPr>
              <w:t>W ramach ochrony przed atakami system musi zapewniać:</w:t>
            </w:r>
          </w:p>
          <w:p w14:paraId="4CD42A3E" w14:textId="22698FC6" w:rsidR="001040F3" w:rsidRPr="007A5F95" w:rsidRDefault="001040F3" w:rsidP="001040F3">
            <w:pPr>
              <w:numPr>
                <w:ilvl w:val="0"/>
                <w:numId w:val="47"/>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 xml:space="preserve">Automatyczną aktualizację bazy sygnatur IPS. Powinna ona zawierać co najmniej </w:t>
            </w:r>
            <w:r w:rsidR="00620B3B">
              <w:rPr>
                <w:rFonts w:asciiTheme="minorHAnsi" w:hAnsiTheme="minorHAnsi" w:cstheme="minorHAnsi"/>
              </w:rPr>
              <w:t>5</w:t>
            </w:r>
            <w:r w:rsidRPr="007A5F95">
              <w:rPr>
                <w:rFonts w:asciiTheme="minorHAnsi" w:hAnsiTheme="minorHAnsi" w:cstheme="minorHAnsi"/>
              </w:rPr>
              <w:t>000 definicji sygnatur.</w:t>
            </w:r>
          </w:p>
          <w:p w14:paraId="0265634B" w14:textId="77777777" w:rsidR="001040F3" w:rsidRPr="007A5F95" w:rsidRDefault="001040F3" w:rsidP="001040F3">
            <w:pPr>
              <w:numPr>
                <w:ilvl w:val="0"/>
                <w:numId w:val="47"/>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Automatyczne blokowanie znanych źródeł ataków.</w:t>
            </w:r>
          </w:p>
          <w:p w14:paraId="069EF4C3" w14:textId="77777777" w:rsidR="001040F3" w:rsidRPr="007A5F95" w:rsidRDefault="001040F3" w:rsidP="001040F3">
            <w:pPr>
              <w:numPr>
                <w:ilvl w:val="0"/>
                <w:numId w:val="47"/>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 xml:space="preserve">Ochronę przed lukami w zabezpieczeniach w aplikacjach, bazach danych, systemach operacyjnych. </w:t>
            </w:r>
          </w:p>
          <w:p w14:paraId="1B209F62" w14:textId="77777777" w:rsidR="001040F3" w:rsidRPr="007A5F95" w:rsidRDefault="001040F3" w:rsidP="001040F3">
            <w:pPr>
              <w:numPr>
                <w:ilvl w:val="0"/>
                <w:numId w:val="47"/>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Mechanizmy ochrony przed atakami typu DoS i DDoS co najmniej (IPsec Flood, IKE Flood, ICMP Flood, Syn Flood, UDP Flood, IP Scan, Ilość połączeń, Port Scan, IP Source Route, ARP/IP Spoofing).</w:t>
            </w:r>
          </w:p>
          <w:p w14:paraId="4D8F2219" w14:textId="77777777" w:rsidR="001040F3" w:rsidRPr="007A5F95" w:rsidRDefault="001040F3" w:rsidP="001040F3">
            <w:pPr>
              <w:numPr>
                <w:ilvl w:val="0"/>
                <w:numId w:val="47"/>
              </w:numPr>
              <w:suppressLineNumbers/>
              <w:suppressAutoHyphens/>
              <w:spacing w:after="120" w:line="276" w:lineRule="auto"/>
              <w:rPr>
                <w:rFonts w:asciiTheme="minorHAnsi" w:hAnsiTheme="minorHAnsi" w:cstheme="minorHAnsi"/>
                <w:lang w:val="en-US"/>
              </w:rPr>
            </w:pPr>
            <w:r w:rsidRPr="007A5F95">
              <w:rPr>
                <w:rFonts w:asciiTheme="minorHAnsi" w:hAnsiTheme="minorHAnsi" w:cstheme="minorHAnsi"/>
                <w:lang w:val="en-US"/>
              </w:rPr>
              <w:lastRenderedPageBreak/>
              <w:t>Mechanizmy blokowania przed atakami typu: SQL Injection, Cross-Site-Scripting, Buffer OverFlow, Remote File Inclusions.</w:t>
            </w:r>
          </w:p>
          <w:p w14:paraId="071BE9D2" w14:textId="77777777" w:rsidR="001040F3" w:rsidRPr="007A5F95" w:rsidRDefault="001040F3" w:rsidP="001040F3">
            <w:pPr>
              <w:numPr>
                <w:ilvl w:val="0"/>
                <w:numId w:val="47"/>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Mechanizm, który pozwoli generować alarmy – dla wskazanego poziomu nasilenia ataku.</w:t>
            </w:r>
          </w:p>
        </w:tc>
      </w:tr>
      <w:tr w:rsidR="001040F3" w:rsidRPr="007A5F95" w14:paraId="7A7E4DE4" w14:textId="77777777" w:rsidTr="003C377D">
        <w:tc>
          <w:tcPr>
            <w:tcW w:w="9918" w:type="dxa"/>
          </w:tcPr>
          <w:p w14:paraId="10C5D286" w14:textId="77777777" w:rsidR="001040F3" w:rsidRPr="007A5F95" w:rsidRDefault="001040F3" w:rsidP="001040F3">
            <w:pPr>
              <w:pStyle w:val="Akapitzlist"/>
              <w:numPr>
                <w:ilvl w:val="0"/>
                <w:numId w:val="9"/>
              </w:numPr>
              <w:spacing w:after="120" w:line="276" w:lineRule="auto"/>
              <w:contextualSpacing w:val="0"/>
              <w:rPr>
                <w:rFonts w:asciiTheme="minorHAnsi" w:hAnsiTheme="minorHAnsi" w:cstheme="minorHAnsi"/>
                <w:b/>
                <w:bCs/>
                <w:sz w:val="22"/>
                <w:u w:val="single"/>
              </w:rPr>
            </w:pPr>
            <w:r w:rsidRPr="007A5F95">
              <w:rPr>
                <w:rFonts w:asciiTheme="minorHAnsi" w:hAnsiTheme="minorHAnsi" w:cstheme="minorHAnsi"/>
                <w:b/>
                <w:bCs/>
                <w:sz w:val="22"/>
                <w:u w:val="single"/>
              </w:rPr>
              <w:lastRenderedPageBreak/>
              <w:t>W ramach kontroli antywirusowej system musi zapewniać:</w:t>
            </w:r>
          </w:p>
          <w:p w14:paraId="102A14A2" w14:textId="77777777" w:rsidR="001040F3" w:rsidRPr="007A5F95" w:rsidRDefault="001040F3" w:rsidP="001040F3">
            <w:pPr>
              <w:numPr>
                <w:ilvl w:val="0"/>
                <w:numId w:val="41"/>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Możliwość rozbudowy (np. w oparciu o licencję) o możliwość uruchomienia co najmniej 2 skanerów antywirusowych opartych na analizie sygnaturowej oraz bez sygnaturowej lokalnie</w:t>
            </w:r>
          </w:p>
          <w:p w14:paraId="396635F0" w14:textId="77777777" w:rsidR="001040F3" w:rsidRPr="007A5F95" w:rsidRDefault="001040F3" w:rsidP="001040F3">
            <w:pPr>
              <w:numPr>
                <w:ilvl w:val="0"/>
                <w:numId w:val="41"/>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Automatyczną aktualizację baz sygnatur, nie rzadziej niż co 12 godzin.</w:t>
            </w:r>
          </w:p>
          <w:p w14:paraId="212FFCAD" w14:textId="77777777" w:rsidR="001040F3" w:rsidRPr="007A5F95" w:rsidRDefault="001040F3" w:rsidP="001040F3">
            <w:pPr>
              <w:numPr>
                <w:ilvl w:val="0"/>
                <w:numId w:val="41"/>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Mechanizmy kwarantanny e-mail dla wiadomości wskazanych przez silnik antywirusowy jako niebezpieczne.</w:t>
            </w:r>
          </w:p>
          <w:p w14:paraId="48FD2D13" w14:textId="77777777" w:rsidR="001040F3" w:rsidRPr="007A5F95" w:rsidRDefault="001040F3" w:rsidP="001040F3">
            <w:pPr>
              <w:numPr>
                <w:ilvl w:val="0"/>
                <w:numId w:val="41"/>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Możliwość skanowania plików o rozmiarze co najmniej 20MB.</w:t>
            </w:r>
          </w:p>
          <w:p w14:paraId="33B6FC88" w14:textId="77777777" w:rsidR="001040F3" w:rsidRPr="007A5F95" w:rsidRDefault="001040F3" w:rsidP="001040F3">
            <w:pPr>
              <w:numPr>
                <w:ilvl w:val="0"/>
                <w:numId w:val="41"/>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Możliwość zdefiniowania rozmiaru skanowanego pliku.</w:t>
            </w:r>
          </w:p>
          <w:p w14:paraId="0E02C3F4" w14:textId="77777777" w:rsidR="001040F3" w:rsidRPr="007A5F95" w:rsidRDefault="001040F3" w:rsidP="001040F3">
            <w:pPr>
              <w:numPr>
                <w:ilvl w:val="0"/>
                <w:numId w:val="41"/>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Możliwość skanowania plików w wielokrotnie skompresowanych archiwach.</w:t>
            </w:r>
          </w:p>
          <w:p w14:paraId="1B241340" w14:textId="77777777" w:rsidR="001040F3" w:rsidRPr="007A5F95" w:rsidRDefault="001040F3" w:rsidP="001040F3">
            <w:pPr>
              <w:numPr>
                <w:ilvl w:val="0"/>
                <w:numId w:val="41"/>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Możliwość tworzenia wyjątków (biała lista) dla określonych adresów URL, typów plików, sygnatury pliku MD5.</w:t>
            </w:r>
          </w:p>
          <w:p w14:paraId="52034D26" w14:textId="77777777" w:rsidR="001040F3" w:rsidRPr="007A5F95" w:rsidRDefault="001040F3" w:rsidP="001040F3">
            <w:pPr>
              <w:numPr>
                <w:ilvl w:val="0"/>
                <w:numId w:val="41"/>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Wykrywanie i blokowanie złośliwego oprogramowania typu: Virus, Trojan, Worms, Spyware, Rougeware, Malware.</w:t>
            </w:r>
          </w:p>
          <w:p w14:paraId="63B38EE8" w14:textId="77777777" w:rsidR="001040F3" w:rsidRPr="007A5F95" w:rsidRDefault="001040F3" w:rsidP="001040F3">
            <w:pPr>
              <w:pStyle w:val="Akapitzlist"/>
              <w:numPr>
                <w:ilvl w:val="0"/>
                <w:numId w:val="41"/>
              </w:numPr>
              <w:spacing w:after="120" w:line="276" w:lineRule="auto"/>
              <w:contextualSpacing w:val="0"/>
              <w:rPr>
                <w:rFonts w:asciiTheme="minorHAnsi" w:hAnsiTheme="minorHAnsi" w:cstheme="minorHAnsi"/>
                <w:b/>
                <w:sz w:val="22"/>
              </w:rPr>
            </w:pPr>
            <w:r w:rsidRPr="007A5F95">
              <w:rPr>
                <w:rFonts w:asciiTheme="minorHAnsi" w:hAnsiTheme="minorHAnsi" w:cstheme="minorHAnsi"/>
                <w:sz w:val="22"/>
              </w:rPr>
              <w:t>Wsparcie dla głównych protokołów: HTTP, HTTPS, FTP, SMTP, POP3, IMAP, IMAPS, POP3S, SMTPS.</w:t>
            </w:r>
          </w:p>
        </w:tc>
      </w:tr>
      <w:tr w:rsidR="001040F3" w:rsidRPr="007A5F95" w14:paraId="6DBF4D33" w14:textId="77777777" w:rsidTr="003C377D">
        <w:tc>
          <w:tcPr>
            <w:tcW w:w="9918" w:type="dxa"/>
          </w:tcPr>
          <w:p w14:paraId="5A7F2E72" w14:textId="77777777" w:rsidR="001040F3" w:rsidRPr="007A5F95" w:rsidRDefault="001040F3" w:rsidP="001040F3">
            <w:pPr>
              <w:pStyle w:val="Akapitzlist"/>
              <w:numPr>
                <w:ilvl w:val="0"/>
                <w:numId w:val="9"/>
              </w:numPr>
              <w:spacing w:after="120" w:line="276" w:lineRule="auto"/>
              <w:contextualSpacing w:val="0"/>
              <w:rPr>
                <w:rFonts w:asciiTheme="minorHAnsi" w:hAnsiTheme="minorHAnsi" w:cstheme="minorHAnsi"/>
                <w:b/>
                <w:bCs/>
                <w:sz w:val="22"/>
                <w:u w:val="single"/>
              </w:rPr>
            </w:pPr>
            <w:r w:rsidRPr="007A5F95">
              <w:rPr>
                <w:rFonts w:asciiTheme="minorHAnsi" w:hAnsiTheme="minorHAnsi" w:cstheme="minorHAnsi"/>
                <w:b/>
                <w:bCs/>
                <w:sz w:val="22"/>
                <w:u w:val="single"/>
              </w:rPr>
              <w:t>W ramach ochrony przed nieznanymi zagrożeniami system musi zapewniać:</w:t>
            </w:r>
          </w:p>
          <w:p w14:paraId="5C25A6C0" w14:textId="77777777" w:rsidR="001040F3" w:rsidRPr="007A5F95" w:rsidRDefault="001040F3" w:rsidP="001040F3">
            <w:pPr>
              <w:pStyle w:val="Akapitzlist"/>
              <w:numPr>
                <w:ilvl w:val="0"/>
                <w:numId w:val="24"/>
              </w:numPr>
              <w:spacing w:after="120" w:line="276" w:lineRule="auto"/>
              <w:ind w:left="284" w:hanging="164"/>
              <w:contextualSpacing w:val="0"/>
              <w:rPr>
                <w:rFonts w:asciiTheme="minorHAnsi" w:hAnsiTheme="minorHAnsi" w:cstheme="minorHAnsi"/>
                <w:sz w:val="22"/>
              </w:rPr>
            </w:pPr>
            <w:r w:rsidRPr="007A5F95">
              <w:rPr>
                <w:rFonts w:asciiTheme="minorHAnsi" w:hAnsiTheme="minorHAnsi" w:cstheme="minorHAnsi"/>
                <w:sz w:val="22"/>
              </w:rPr>
              <w:t>System musi pracować w trybie lokalnym lub z wykorzystaniem mechanizmów chmury (w granicach Unii Europejskiej).</w:t>
            </w:r>
          </w:p>
          <w:p w14:paraId="2B7AFDB3" w14:textId="77777777" w:rsidR="001040F3" w:rsidRPr="007A5F95" w:rsidRDefault="001040F3" w:rsidP="001040F3">
            <w:pPr>
              <w:pStyle w:val="Akapitzlist"/>
              <w:numPr>
                <w:ilvl w:val="0"/>
                <w:numId w:val="24"/>
              </w:numPr>
              <w:spacing w:after="120" w:line="276" w:lineRule="auto"/>
              <w:ind w:left="284" w:hanging="164"/>
              <w:contextualSpacing w:val="0"/>
              <w:rPr>
                <w:rFonts w:asciiTheme="minorHAnsi" w:hAnsiTheme="minorHAnsi" w:cstheme="minorHAnsi"/>
                <w:sz w:val="22"/>
              </w:rPr>
            </w:pPr>
            <w:r w:rsidRPr="007A5F95">
              <w:rPr>
                <w:rFonts w:asciiTheme="minorHAnsi" w:hAnsiTheme="minorHAnsi" w:cstheme="minorHAnsi"/>
                <w:sz w:val="22"/>
              </w:rPr>
              <w:t xml:space="preserve">Analizę plików pobieranych przez HTTP/HTTPS i przesyłanych pocztą elektroniczną (SMTP, POP3, IMAP) oraz plików pobieranych za pomocą protokołu FTP. </w:t>
            </w:r>
          </w:p>
          <w:p w14:paraId="28638FB9" w14:textId="77777777" w:rsidR="001040F3" w:rsidRPr="007A5F95" w:rsidRDefault="001040F3" w:rsidP="001040F3">
            <w:pPr>
              <w:pStyle w:val="Akapitzlist"/>
              <w:numPr>
                <w:ilvl w:val="0"/>
                <w:numId w:val="24"/>
              </w:numPr>
              <w:spacing w:after="120" w:line="276" w:lineRule="auto"/>
              <w:ind w:left="284" w:hanging="164"/>
              <w:contextualSpacing w:val="0"/>
              <w:rPr>
                <w:rFonts w:asciiTheme="minorHAnsi" w:hAnsiTheme="minorHAnsi" w:cstheme="minorHAnsi"/>
                <w:sz w:val="22"/>
              </w:rPr>
            </w:pPr>
            <w:r w:rsidRPr="007A5F95">
              <w:rPr>
                <w:rFonts w:asciiTheme="minorHAnsi" w:hAnsiTheme="minorHAnsi" w:cstheme="minorHAnsi"/>
                <w:sz w:val="22"/>
              </w:rPr>
              <w:t>Ogólne oszacowanie poziomu ryzyka dla analizowanych plików i określanie różnego rodzaju akcji na ich podstawie.</w:t>
            </w:r>
          </w:p>
          <w:p w14:paraId="0E8D81EE" w14:textId="77777777" w:rsidR="001040F3" w:rsidRPr="007A5F95" w:rsidRDefault="001040F3" w:rsidP="001040F3">
            <w:pPr>
              <w:pStyle w:val="Akapitzlist"/>
              <w:numPr>
                <w:ilvl w:val="0"/>
                <w:numId w:val="24"/>
              </w:numPr>
              <w:spacing w:after="120" w:line="276" w:lineRule="auto"/>
              <w:ind w:left="284" w:hanging="164"/>
              <w:contextualSpacing w:val="0"/>
              <w:rPr>
                <w:rFonts w:asciiTheme="minorHAnsi" w:hAnsiTheme="minorHAnsi" w:cstheme="minorHAnsi"/>
                <w:sz w:val="22"/>
              </w:rPr>
            </w:pPr>
            <w:r w:rsidRPr="007A5F95">
              <w:rPr>
                <w:rFonts w:asciiTheme="minorHAnsi" w:hAnsiTheme="minorHAnsi" w:cstheme="minorHAnsi"/>
                <w:sz w:val="22"/>
              </w:rPr>
              <w:t>Kwarantannę podejrzanych plików co najmniej dla protokołu SMTP.</w:t>
            </w:r>
          </w:p>
          <w:p w14:paraId="65BE3324" w14:textId="77777777" w:rsidR="001040F3" w:rsidRPr="007A5F95" w:rsidRDefault="001040F3" w:rsidP="001040F3">
            <w:pPr>
              <w:pStyle w:val="Akapitzlist"/>
              <w:numPr>
                <w:ilvl w:val="0"/>
                <w:numId w:val="24"/>
              </w:numPr>
              <w:spacing w:after="120" w:line="276" w:lineRule="auto"/>
              <w:ind w:left="284" w:hanging="164"/>
              <w:contextualSpacing w:val="0"/>
              <w:rPr>
                <w:rFonts w:asciiTheme="minorHAnsi" w:hAnsiTheme="minorHAnsi" w:cstheme="minorHAnsi"/>
                <w:sz w:val="22"/>
              </w:rPr>
            </w:pPr>
            <w:r w:rsidRPr="007A5F95">
              <w:rPr>
                <w:rFonts w:asciiTheme="minorHAnsi" w:hAnsiTheme="minorHAnsi" w:cstheme="minorHAnsi"/>
                <w:sz w:val="22"/>
              </w:rPr>
              <w:t>Możliwość blokowania wiadomości e-mail przesyłanej protokołem SMTP zawierającej podejrzane załączniki do czasu zakończenia ich analizy.</w:t>
            </w:r>
          </w:p>
          <w:p w14:paraId="4CBCE84F" w14:textId="77777777" w:rsidR="001040F3" w:rsidRPr="007A5F95" w:rsidRDefault="001040F3" w:rsidP="001040F3">
            <w:pPr>
              <w:pStyle w:val="Akapitzlist"/>
              <w:numPr>
                <w:ilvl w:val="0"/>
                <w:numId w:val="24"/>
              </w:numPr>
              <w:spacing w:after="120" w:line="276" w:lineRule="auto"/>
              <w:ind w:left="284" w:hanging="164"/>
              <w:contextualSpacing w:val="0"/>
              <w:rPr>
                <w:rFonts w:asciiTheme="minorHAnsi" w:hAnsiTheme="minorHAnsi" w:cstheme="minorHAnsi"/>
                <w:sz w:val="22"/>
              </w:rPr>
            </w:pPr>
            <w:r w:rsidRPr="007A5F95">
              <w:rPr>
                <w:rFonts w:asciiTheme="minorHAnsi" w:hAnsiTheme="minorHAnsi" w:cstheme="minorHAnsi"/>
                <w:sz w:val="22"/>
              </w:rPr>
              <w:t xml:space="preserve">Możliwość analizy plików o rozmiarze co najmniej 10MB. </w:t>
            </w:r>
          </w:p>
          <w:p w14:paraId="0628FEB0" w14:textId="77777777" w:rsidR="001040F3" w:rsidRPr="007A5F95" w:rsidRDefault="001040F3" w:rsidP="001040F3">
            <w:pPr>
              <w:pStyle w:val="Akapitzlist"/>
              <w:numPr>
                <w:ilvl w:val="0"/>
                <w:numId w:val="24"/>
              </w:numPr>
              <w:spacing w:after="120" w:line="276" w:lineRule="auto"/>
              <w:ind w:left="284" w:hanging="164"/>
              <w:contextualSpacing w:val="0"/>
              <w:rPr>
                <w:rFonts w:asciiTheme="minorHAnsi" w:hAnsiTheme="minorHAnsi" w:cstheme="minorHAnsi"/>
                <w:sz w:val="22"/>
              </w:rPr>
            </w:pPr>
            <w:r w:rsidRPr="007A5F95">
              <w:rPr>
                <w:rFonts w:asciiTheme="minorHAnsi" w:hAnsiTheme="minorHAnsi" w:cstheme="minorHAnsi"/>
                <w:sz w:val="22"/>
              </w:rPr>
              <w:t>Brak ograniczeń co do ilości analizowanych plików</w:t>
            </w:r>
            <w:r>
              <w:rPr>
                <w:rFonts w:asciiTheme="minorHAnsi" w:hAnsiTheme="minorHAnsi" w:cstheme="minorHAnsi"/>
              </w:rPr>
              <w:t>.</w:t>
            </w:r>
          </w:p>
        </w:tc>
      </w:tr>
      <w:tr w:rsidR="001040F3" w:rsidRPr="007A5F95" w14:paraId="4A9BDF59" w14:textId="77777777" w:rsidTr="003C377D">
        <w:tc>
          <w:tcPr>
            <w:tcW w:w="9918" w:type="dxa"/>
          </w:tcPr>
          <w:p w14:paraId="5F017E42" w14:textId="77777777" w:rsidR="001040F3" w:rsidRPr="007A5F95" w:rsidRDefault="001040F3" w:rsidP="001040F3">
            <w:pPr>
              <w:pStyle w:val="Akapitzlist"/>
              <w:numPr>
                <w:ilvl w:val="0"/>
                <w:numId w:val="9"/>
              </w:numPr>
              <w:spacing w:after="120" w:line="276" w:lineRule="auto"/>
              <w:contextualSpacing w:val="0"/>
              <w:rPr>
                <w:rFonts w:asciiTheme="minorHAnsi" w:hAnsiTheme="minorHAnsi" w:cstheme="minorHAnsi"/>
                <w:b/>
                <w:bCs/>
                <w:sz w:val="22"/>
                <w:u w:val="single"/>
              </w:rPr>
            </w:pPr>
            <w:r w:rsidRPr="007A5F95">
              <w:rPr>
                <w:rFonts w:asciiTheme="minorHAnsi" w:hAnsiTheme="minorHAnsi" w:cstheme="minorHAnsi"/>
                <w:b/>
                <w:bCs/>
                <w:sz w:val="22"/>
                <w:u w:val="single"/>
              </w:rPr>
              <w:t>W ramach ochrony przed phishingiem system musi zapewniać:</w:t>
            </w:r>
          </w:p>
          <w:p w14:paraId="575596FF" w14:textId="77777777" w:rsidR="001040F3" w:rsidRPr="007A5F95" w:rsidRDefault="001040F3" w:rsidP="001040F3">
            <w:pPr>
              <w:pStyle w:val="Akapitzlist"/>
              <w:numPr>
                <w:ilvl w:val="0"/>
                <w:numId w:val="28"/>
              </w:numPr>
              <w:spacing w:after="120" w:line="276" w:lineRule="auto"/>
              <w:ind w:left="306" w:hanging="229"/>
              <w:contextualSpacing w:val="0"/>
              <w:rPr>
                <w:rFonts w:asciiTheme="minorHAnsi" w:hAnsiTheme="minorHAnsi" w:cstheme="minorHAnsi"/>
                <w:sz w:val="22"/>
              </w:rPr>
            </w:pPr>
            <w:r w:rsidRPr="007A5F95">
              <w:rPr>
                <w:rFonts w:asciiTheme="minorHAnsi" w:hAnsiTheme="minorHAnsi" w:cstheme="minorHAnsi"/>
                <w:sz w:val="22"/>
              </w:rPr>
              <w:t>Możliwość rozbudowy (np. w oparciu o licencję) o funkcję ochrony przed phishingiem, w tym co najmniej:</w:t>
            </w:r>
          </w:p>
          <w:p w14:paraId="098E997E" w14:textId="77777777" w:rsidR="001040F3" w:rsidRPr="007A5F95" w:rsidRDefault="001040F3" w:rsidP="001040F3">
            <w:pPr>
              <w:pStyle w:val="Akapitzlist"/>
              <w:numPr>
                <w:ilvl w:val="0"/>
                <w:numId w:val="24"/>
              </w:numPr>
              <w:spacing w:after="120" w:line="276" w:lineRule="auto"/>
              <w:ind w:left="447" w:hanging="164"/>
              <w:contextualSpacing w:val="0"/>
              <w:rPr>
                <w:rFonts w:asciiTheme="minorHAnsi" w:hAnsiTheme="minorHAnsi" w:cstheme="minorHAnsi"/>
                <w:sz w:val="22"/>
              </w:rPr>
            </w:pPr>
            <w:r w:rsidRPr="007A5F95">
              <w:rPr>
                <w:rFonts w:asciiTheme="minorHAnsi" w:hAnsiTheme="minorHAnsi" w:cstheme="minorHAnsi"/>
                <w:sz w:val="22"/>
              </w:rPr>
              <w:t>Możliwość blokowania dostępu do spreparowanych stron.</w:t>
            </w:r>
          </w:p>
          <w:p w14:paraId="3EA33CFB" w14:textId="77777777" w:rsidR="001040F3" w:rsidRPr="007A5F95" w:rsidRDefault="001040F3" w:rsidP="001040F3">
            <w:pPr>
              <w:pStyle w:val="Akapitzlist"/>
              <w:numPr>
                <w:ilvl w:val="0"/>
                <w:numId w:val="24"/>
              </w:numPr>
              <w:spacing w:after="120" w:line="276" w:lineRule="auto"/>
              <w:ind w:left="447" w:hanging="164"/>
              <w:contextualSpacing w:val="0"/>
              <w:rPr>
                <w:rFonts w:asciiTheme="minorHAnsi" w:hAnsiTheme="minorHAnsi" w:cstheme="minorHAnsi"/>
                <w:sz w:val="22"/>
              </w:rPr>
            </w:pPr>
            <w:r w:rsidRPr="007A5F95">
              <w:rPr>
                <w:rFonts w:asciiTheme="minorHAnsi" w:hAnsiTheme="minorHAnsi" w:cstheme="minorHAnsi"/>
                <w:sz w:val="22"/>
              </w:rPr>
              <w:t xml:space="preserve">Ochronę przed phishingiem nie zależnie od typu połączenia, protokołu, portu. </w:t>
            </w:r>
          </w:p>
          <w:p w14:paraId="17674A98" w14:textId="77777777" w:rsidR="001040F3" w:rsidRPr="007A5F95" w:rsidRDefault="001040F3" w:rsidP="001040F3">
            <w:pPr>
              <w:pStyle w:val="Akapitzlist"/>
              <w:numPr>
                <w:ilvl w:val="0"/>
                <w:numId w:val="24"/>
              </w:numPr>
              <w:spacing w:after="120" w:line="276" w:lineRule="auto"/>
              <w:ind w:left="447" w:hanging="164"/>
              <w:contextualSpacing w:val="0"/>
              <w:rPr>
                <w:rFonts w:asciiTheme="minorHAnsi" w:hAnsiTheme="minorHAnsi" w:cstheme="minorHAnsi"/>
                <w:sz w:val="22"/>
              </w:rPr>
            </w:pPr>
            <w:r w:rsidRPr="007A5F95">
              <w:rPr>
                <w:rFonts w:asciiTheme="minorHAnsi" w:hAnsiTheme="minorHAnsi" w:cstheme="minorHAnsi"/>
                <w:sz w:val="22"/>
              </w:rPr>
              <w:t>Możliwość tworzenia białych/czarnych list domen, do których połączenia będą filtrowanie.</w:t>
            </w:r>
          </w:p>
          <w:p w14:paraId="70A561C9" w14:textId="77777777" w:rsidR="001040F3" w:rsidRPr="007A5F95" w:rsidRDefault="001040F3" w:rsidP="001040F3">
            <w:pPr>
              <w:pStyle w:val="Akapitzlist"/>
              <w:numPr>
                <w:ilvl w:val="0"/>
                <w:numId w:val="24"/>
              </w:numPr>
              <w:spacing w:after="120" w:line="276" w:lineRule="auto"/>
              <w:ind w:left="447" w:hanging="164"/>
              <w:contextualSpacing w:val="0"/>
              <w:rPr>
                <w:rFonts w:asciiTheme="minorHAnsi" w:hAnsiTheme="minorHAnsi" w:cstheme="minorHAnsi"/>
                <w:sz w:val="22"/>
              </w:rPr>
            </w:pPr>
            <w:r w:rsidRPr="007A5F95">
              <w:rPr>
                <w:rFonts w:asciiTheme="minorHAnsi" w:hAnsiTheme="minorHAnsi" w:cstheme="minorHAnsi"/>
                <w:sz w:val="22"/>
              </w:rPr>
              <w:lastRenderedPageBreak/>
              <w:t xml:space="preserve">Notyfikację użytkownika, którego dotyczy zdarzenie - niezależnie od logów i raportów. </w:t>
            </w:r>
          </w:p>
          <w:p w14:paraId="13A5618B" w14:textId="77777777" w:rsidR="001040F3" w:rsidRPr="007A5F95" w:rsidRDefault="001040F3" w:rsidP="001040F3">
            <w:pPr>
              <w:pStyle w:val="Akapitzlist"/>
              <w:numPr>
                <w:ilvl w:val="0"/>
                <w:numId w:val="24"/>
              </w:numPr>
              <w:spacing w:after="120" w:line="276" w:lineRule="auto"/>
              <w:ind w:left="447" w:hanging="164"/>
              <w:contextualSpacing w:val="0"/>
              <w:rPr>
                <w:rFonts w:asciiTheme="minorHAnsi" w:hAnsiTheme="minorHAnsi" w:cstheme="minorHAnsi"/>
                <w:sz w:val="22"/>
              </w:rPr>
            </w:pPr>
            <w:r w:rsidRPr="007A5F95">
              <w:rPr>
                <w:rFonts w:asciiTheme="minorHAnsi" w:hAnsiTheme="minorHAnsi" w:cstheme="minorHAnsi"/>
                <w:sz w:val="22"/>
              </w:rPr>
              <w:t>Kontrolę zapytań DNS.</w:t>
            </w:r>
          </w:p>
        </w:tc>
      </w:tr>
      <w:tr w:rsidR="001040F3" w:rsidRPr="007A5F95" w14:paraId="698395BA" w14:textId="77777777" w:rsidTr="003C377D">
        <w:tc>
          <w:tcPr>
            <w:tcW w:w="9918" w:type="dxa"/>
          </w:tcPr>
          <w:p w14:paraId="58D4289B" w14:textId="77777777" w:rsidR="001040F3" w:rsidRPr="007A5F95" w:rsidRDefault="001040F3" w:rsidP="001040F3">
            <w:pPr>
              <w:pStyle w:val="Akapitzlist"/>
              <w:numPr>
                <w:ilvl w:val="0"/>
                <w:numId w:val="9"/>
              </w:numPr>
              <w:spacing w:after="120" w:line="276" w:lineRule="auto"/>
              <w:contextualSpacing w:val="0"/>
              <w:rPr>
                <w:rFonts w:asciiTheme="minorHAnsi" w:hAnsiTheme="minorHAnsi" w:cstheme="minorHAnsi"/>
                <w:b/>
                <w:bCs/>
                <w:sz w:val="22"/>
                <w:u w:val="single"/>
              </w:rPr>
            </w:pPr>
            <w:r w:rsidRPr="007A5F95">
              <w:rPr>
                <w:rFonts w:asciiTheme="minorHAnsi" w:hAnsiTheme="minorHAnsi" w:cstheme="minorHAnsi"/>
                <w:b/>
                <w:bCs/>
                <w:sz w:val="22"/>
                <w:u w:val="single"/>
              </w:rPr>
              <w:lastRenderedPageBreak/>
              <w:t>W ramach kontroli antyspamowej system musi zapewniać:</w:t>
            </w:r>
          </w:p>
          <w:p w14:paraId="5E26A2E4" w14:textId="77777777" w:rsidR="001040F3" w:rsidRPr="007A5F95" w:rsidRDefault="001040F3" w:rsidP="001040F3">
            <w:pPr>
              <w:numPr>
                <w:ilvl w:val="0"/>
                <w:numId w:val="42"/>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Analizę wiadomości pocztowych w oparciu o  technologię Recurrent Pattern Detection.</w:t>
            </w:r>
          </w:p>
          <w:p w14:paraId="0B43E3D7" w14:textId="77777777" w:rsidR="001040F3" w:rsidRPr="007A5F95" w:rsidRDefault="001040F3" w:rsidP="001040F3">
            <w:pPr>
              <w:numPr>
                <w:ilvl w:val="0"/>
                <w:numId w:val="42"/>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Kwarantannę wiadomości e-mail przesyłanych protokołem SMTP, wskazanych przez moduł Antyspam.</w:t>
            </w:r>
          </w:p>
          <w:p w14:paraId="46886EDF" w14:textId="77777777" w:rsidR="001040F3" w:rsidRPr="007A5F95" w:rsidRDefault="001040F3" w:rsidP="001040F3">
            <w:pPr>
              <w:numPr>
                <w:ilvl w:val="0"/>
                <w:numId w:val="42"/>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Możliwość oznaczania wiadomości e-mail określonych jako spam poprzez dodanie informacji do tematu wiadomości e-mail.</w:t>
            </w:r>
          </w:p>
          <w:p w14:paraId="7B122A97" w14:textId="77777777" w:rsidR="001040F3" w:rsidRPr="007A5F95" w:rsidRDefault="001040F3" w:rsidP="001040F3">
            <w:pPr>
              <w:numPr>
                <w:ilvl w:val="0"/>
                <w:numId w:val="42"/>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 xml:space="preserve">Blokowanie spamu w oparciu o język, format i zawartość wiadomości e-mail. </w:t>
            </w:r>
          </w:p>
          <w:p w14:paraId="02F8CAEF" w14:textId="77777777" w:rsidR="001040F3" w:rsidRPr="007A5F95" w:rsidRDefault="001040F3" w:rsidP="001040F3">
            <w:pPr>
              <w:pStyle w:val="Akapitzlist"/>
              <w:numPr>
                <w:ilvl w:val="0"/>
                <w:numId w:val="42"/>
              </w:numPr>
              <w:spacing w:after="120" w:line="276" w:lineRule="auto"/>
              <w:contextualSpacing w:val="0"/>
              <w:rPr>
                <w:rFonts w:asciiTheme="minorHAnsi" w:hAnsiTheme="minorHAnsi" w:cstheme="minorHAnsi"/>
                <w:sz w:val="22"/>
              </w:rPr>
            </w:pPr>
            <w:r w:rsidRPr="007A5F95">
              <w:rPr>
                <w:rFonts w:asciiTheme="minorHAnsi" w:hAnsiTheme="minorHAnsi" w:cstheme="minorHAnsi"/>
                <w:sz w:val="22"/>
              </w:rPr>
              <w:t>Możliwość tworzenia białych/czarnych list, w oparciu, o które system zezwala lub odmawia wysyłania wiadomości e-mail dla określonych nadawców i odbiorców.</w:t>
            </w:r>
          </w:p>
          <w:p w14:paraId="1D8DF1D7" w14:textId="77777777" w:rsidR="001040F3" w:rsidRPr="007A5F95" w:rsidRDefault="001040F3" w:rsidP="001040F3">
            <w:pPr>
              <w:pStyle w:val="Akapitzlist"/>
              <w:numPr>
                <w:ilvl w:val="0"/>
                <w:numId w:val="42"/>
              </w:numPr>
              <w:spacing w:after="120" w:line="276" w:lineRule="auto"/>
              <w:contextualSpacing w:val="0"/>
              <w:rPr>
                <w:rFonts w:asciiTheme="minorHAnsi" w:hAnsiTheme="minorHAnsi" w:cstheme="minorHAnsi"/>
                <w:sz w:val="22"/>
              </w:rPr>
            </w:pPr>
            <w:r w:rsidRPr="007A5F95">
              <w:rPr>
                <w:rFonts w:asciiTheme="minorHAnsi" w:hAnsiTheme="minorHAnsi" w:cstheme="minorHAnsi"/>
                <w:sz w:val="22"/>
              </w:rPr>
              <w:t xml:space="preserve">Możliwość usuwania złośliwego oprogramowania z wiadomości e-mail. </w:t>
            </w:r>
          </w:p>
        </w:tc>
      </w:tr>
      <w:tr w:rsidR="001040F3" w:rsidRPr="007A5F95" w14:paraId="51FC453A" w14:textId="77777777" w:rsidTr="003C377D">
        <w:tc>
          <w:tcPr>
            <w:tcW w:w="9918" w:type="dxa"/>
          </w:tcPr>
          <w:p w14:paraId="7814027E" w14:textId="77777777" w:rsidR="001040F3" w:rsidRPr="007A5F95" w:rsidRDefault="001040F3" w:rsidP="001040F3">
            <w:pPr>
              <w:pStyle w:val="Akapitzlist"/>
              <w:numPr>
                <w:ilvl w:val="0"/>
                <w:numId w:val="9"/>
              </w:numPr>
              <w:spacing w:after="120" w:line="276" w:lineRule="auto"/>
              <w:contextualSpacing w:val="0"/>
              <w:rPr>
                <w:rFonts w:asciiTheme="minorHAnsi" w:hAnsiTheme="minorHAnsi" w:cstheme="minorHAnsi"/>
                <w:b/>
                <w:bCs/>
                <w:sz w:val="22"/>
                <w:u w:val="single"/>
              </w:rPr>
            </w:pPr>
            <w:r w:rsidRPr="007A5F95">
              <w:rPr>
                <w:rFonts w:asciiTheme="minorHAnsi" w:hAnsiTheme="minorHAnsi" w:cstheme="minorHAnsi"/>
                <w:b/>
                <w:bCs/>
                <w:sz w:val="22"/>
                <w:u w:val="single"/>
              </w:rPr>
              <w:t>W ramach filtrowania zawartości URL system musi zapewniać:</w:t>
            </w:r>
          </w:p>
          <w:p w14:paraId="32B09AA1" w14:textId="77777777" w:rsidR="001040F3" w:rsidRPr="007A5F95" w:rsidRDefault="001040F3" w:rsidP="001040F3">
            <w:pPr>
              <w:numPr>
                <w:ilvl w:val="0"/>
                <w:numId w:val="43"/>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Filtrowanie URL z wykorzystaniem baz i kategorii stron dostępnych w formie subskrypcji.</w:t>
            </w:r>
          </w:p>
          <w:p w14:paraId="3C28D9E5" w14:textId="77777777" w:rsidR="001040F3" w:rsidRPr="007A5F95" w:rsidRDefault="001040F3" w:rsidP="001040F3">
            <w:pPr>
              <w:numPr>
                <w:ilvl w:val="0"/>
                <w:numId w:val="43"/>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Baza filtra url powinna zawierać co najmniej 130 kategorii stron, w tym kategorie istotne z punktu widzenia bezpieczeństwa: Command&amp;Control, Proxy Avoidance, Bot Networks, Malicious sites, Phishing, Spyware.</w:t>
            </w:r>
          </w:p>
          <w:p w14:paraId="063C0401" w14:textId="77777777" w:rsidR="001040F3" w:rsidRPr="007A5F95" w:rsidRDefault="001040F3" w:rsidP="001040F3">
            <w:pPr>
              <w:numPr>
                <w:ilvl w:val="0"/>
                <w:numId w:val="43"/>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Odpytywanie bazy on-line w czasie rzeczywistym.</w:t>
            </w:r>
          </w:p>
          <w:p w14:paraId="47725DB9" w14:textId="77777777" w:rsidR="001040F3" w:rsidRPr="007A5F95" w:rsidRDefault="001040F3" w:rsidP="001040F3">
            <w:pPr>
              <w:numPr>
                <w:ilvl w:val="0"/>
                <w:numId w:val="43"/>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Możliwość wysłania modyfikowalnej notyfikacji do użytkownika o tym, dlaczego dostęp do strony www został zablokowany.</w:t>
            </w:r>
          </w:p>
          <w:p w14:paraId="0982675D" w14:textId="77777777" w:rsidR="001040F3" w:rsidRPr="007A5F95" w:rsidRDefault="001040F3" w:rsidP="001040F3">
            <w:pPr>
              <w:numPr>
                <w:ilvl w:val="0"/>
                <w:numId w:val="43"/>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Możliwość uzyskania dostępu do zablokowanych stron www na podstawie grupy użytkownika lub hasła.</w:t>
            </w:r>
          </w:p>
          <w:p w14:paraId="6AC41680" w14:textId="77777777" w:rsidR="001040F3" w:rsidRPr="007A5F95" w:rsidRDefault="001040F3" w:rsidP="001040F3">
            <w:pPr>
              <w:numPr>
                <w:ilvl w:val="0"/>
                <w:numId w:val="43"/>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 xml:space="preserve">Możliwość określenia różnego rodzaju akcji dla nieskategoryzowanych stron www. </w:t>
            </w:r>
          </w:p>
          <w:p w14:paraId="7FA023C8" w14:textId="77777777" w:rsidR="001040F3" w:rsidRPr="007A5F95" w:rsidRDefault="001040F3" w:rsidP="001040F3">
            <w:pPr>
              <w:numPr>
                <w:ilvl w:val="0"/>
                <w:numId w:val="43"/>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 xml:space="preserve">Możliwość tworzenia białych/czarnych list wyjątków dla filtrowania zawartości URL. </w:t>
            </w:r>
          </w:p>
          <w:p w14:paraId="3D89B674" w14:textId="77777777" w:rsidR="001040F3" w:rsidRPr="007A5F95" w:rsidRDefault="001040F3" w:rsidP="001040F3">
            <w:pPr>
              <w:numPr>
                <w:ilvl w:val="0"/>
                <w:numId w:val="43"/>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 xml:space="preserve">Możliwość określenia różnego rodzaju akcji dla połączeń do wybranych adresów URL na podstawie reputacji. </w:t>
            </w:r>
          </w:p>
          <w:p w14:paraId="67295149" w14:textId="77777777" w:rsidR="001040F3" w:rsidRPr="007A5F95" w:rsidRDefault="001040F3" w:rsidP="001040F3">
            <w:pPr>
              <w:numPr>
                <w:ilvl w:val="0"/>
                <w:numId w:val="43"/>
              </w:numPr>
              <w:suppressAutoHyphens/>
              <w:spacing w:after="120" w:line="276" w:lineRule="auto"/>
              <w:rPr>
                <w:rFonts w:asciiTheme="minorHAnsi" w:hAnsiTheme="minorHAnsi" w:cstheme="minorHAnsi"/>
              </w:rPr>
            </w:pPr>
            <w:r w:rsidRPr="007A5F95">
              <w:rPr>
                <w:rFonts w:asciiTheme="minorHAnsi" w:hAnsiTheme="minorHAnsi" w:cstheme="minorHAnsi"/>
              </w:rPr>
              <w:t>Możliwość filtrowania treści w oparciu o typy MIME.</w:t>
            </w:r>
          </w:p>
          <w:p w14:paraId="372052DC" w14:textId="77777777" w:rsidR="001040F3" w:rsidRPr="007A5F95" w:rsidRDefault="001040F3" w:rsidP="001040F3">
            <w:pPr>
              <w:numPr>
                <w:ilvl w:val="0"/>
                <w:numId w:val="43"/>
              </w:numPr>
              <w:suppressAutoHyphens/>
              <w:spacing w:after="120" w:line="276" w:lineRule="auto"/>
              <w:rPr>
                <w:rFonts w:asciiTheme="minorHAnsi" w:hAnsiTheme="minorHAnsi" w:cstheme="minorHAnsi"/>
              </w:rPr>
            </w:pPr>
            <w:r w:rsidRPr="007A5F95">
              <w:rPr>
                <w:rFonts w:asciiTheme="minorHAnsi" w:hAnsiTheme="minorHAnsi" w:cstheme="minorHAnsi"/>
              </w:rPr>
              <w:t xml:space="preserve">Możliwość blokowania plików cookies dla określonych domen. </w:t>
            </w:r>
          </w:p>
          <w:p w14:paraId="6E1786A1" w14:textId="77777777" w:rsidR="001040F3" w:rsidRPr="007A5F95" w:rsidRDefault="001040F3" w:rsidP="001040F3">
            <w:pPr>
              <w:numPr>
                <w:ilvl w:val="0"/>
                <w:numId w:val="43"/>
              </w:numPr>
              <w:suppressAutoHyphens/>
              <w:spacing w:after="120" w:line="276" w:lineRule="auto"/>
              <w:rPr>
                <w:rFonts w:asciiTheme="minorHAnsi" w:hAnsiTheme="minorHAnsi" w:cstheme="minorHAnsi"/>
              </w:rPr>
            </w:pPr>
            <w:r w:rsidRPr="007A5F95">
              <w:rPr>
                <w:rFonts w:asciiTheme="minorHAnsi" w:hAnsiTheme="minorHAnsi" w:cstheme="minorHAnsi"/>
              </w:rPr>
              <w:t>Możliwość filtrowania metod żądań i odpowiedzi protokołu HTTP.</w:t>
            </w:r>
          </w:p>
          <w:p w14:paraId="1794BDFC" w14:textId="77777777" w:rsidR="001040F3" w:rsidRPr="00620B3B" w:rsidRDefault="001040F3" w:rsidP="001040F3">
            <w:pPr>
              <w:numPr>
                <w:ilvl w:val="0"/>
                <w:numId w:val="43"/>
              </w:numPr>
              <w:suppressAutoHyphens/>
              <w:spacing w:after="120" w:line="276" w:lineRule="auto"/>
              <w:rPr>
                <w:rFonts w:asciiTheme="minorHAnsi" w:hAnsiTheme="minorHAnsi" w:cstheme="minorHAnsi"/>
                <w:strike/>
              </w:rPr>
            </w:pPr>
            <w:r w:rsidRPr="00620B3B">
              <w:rPr>
                <w:rFonts w:asciiTheme="minorHAnsi" w:hAnsiTheme="minorHAnsi" w:cstheme="minorHAnsi"/>
                <w:strike/>
              </w:rPr>
              <w:t xml:space="preserve">Analizę treści dla protokołu https. </w:t>
            </w:r>
          </w:p>
          <w:p w14:paraId="40492AD0" w14:textId="77777777" w:rsidR="001040F3" w:rsidRPr="007A5F95" w:rsidRDefault="001040F3" w:rsidP="001040F3">
            <w:pPr>
              <w:numPr>
                <w:ilvl w:val="0"/>
                <w:numId w:val="43"/>
              </w:numPr>
              <w:suppressAutoHyphens/>
              <w:spacing w:after="120" w:line="276" w:lineRule="auto"/>
              <w:rPr>
                <w:rFonts w:asciiTheme="minorHAnsi" w:hAnsiTheme="minorHAnsi" w:cstheme="minorHAnsi"/>
              </w:rPr>
            </w:pPr>
            <w:r w:rsidRPr="007A5F95">
              <w:rPr>
                <w:rFonts w:asciiTheme="minorHAnsi" w:hAnsiTheme="minorHAnsi" w:cstheme="minorHAnsi"/>
              </w:rPr>
              <w:t>Wyłączenie inspekcji https dla wybranych kategorii stron www.</w:t>
            </w:r>
          </w:p>
        </w:tc>
      </w:tr>
      <w:tr w:rsidR="001040F3" w:rsidRPr="007A5F95" w14:paraId="62A2ECD3" w14:textId="77777777" w:rsidTr="003C377D">
        <w:tc>
          <w:tcPr>
            <w:tcW w:w="9918" w:type="dxa"/>
          </w:tcPr>
          <w:p w14:paraId="55F8AFD7" w14:textId="77777777" w:rsidR="001040F3" w:rsidRPr="007A5F95" w:rsidRDefault="001040F3" w:rsidP="001040F3">
            <w:pPr>
              <w:pStyle w:val="Akapitzlist"/>
              <w:numPr>
                <w:ilvl w:val="0"/>
                <w:numId w:val="9"/>
              </w:numPr>
              <w:spacing w:after="120" w:line="276" w:lineRule="auto"/>
              <w:contextualSpacing w:val="0"/>
              <w:rPr>
                <w:rFonts w:asciiTheme="minorHAnsi" w:hAnsiTheme="minorHAnsi" w:cstheme="minorHAnsi"/>
                <w:b/>
                <w:bCs/>
                <w:sz w:val="22"/>
                <w:u w:val="single"/>
              </w:rPr>
            </w:pPr>
            <w:r w:rsidRPr="007A5F95">
              <w:rPr>
                <w:rFonts w:asciiTheme="minorHAnsi" w:hAnsiTheme="minorHAnsi" w:cstheme="minorHAnsi"/>
                <w:b/>
                <w:bCs/>
                <w:sz w:val="22"/>
                <w:u w:val="single"/>
              </w:rPr>
              <w:t>W ramach kontroli aplikacyjnej system musi zapewniać:</w:t>
            </w:r>
          </w:p>
          <w:p w14:paraId="407EA8EA" w14:textId="77777777" w:rsidR="001040F3" w:rsidRPr="007A5F95" w:rsidRDefault="001040F3" w:rsidP="001040F3">
            <w:pPr>
              <w:numPr>
                <w:ilvl w:val="0"/>
                <w:numId w:val="39"/>
              </w:numPr>
              <w:suppressAutoHyphens/>
              <w:spacing w:after="120" w:line="276" w:lineRule="auto"/>
              <w:ind w:left="426"/>
              <w:rPr>
                <w:rFonts w:asciiTheme="minorHAnsi" w:hAnsiTheme="minorHAnsi" w:cstheme="minorHAnsi"/>
              </w:rPr>
            </w:pPr>
            <w:r w:rsidRPr="007A5F95">
              <w:rPr>
                <w:rFonts w:asciiTheme="minorHAnsi" w:hAnsiTheme="minorHAnsi" w:cstheme="minorHAnsi"/>
              </w:rPr>
              <w:t>Rozpoznawanie aplikacji oraz kategorii aplikacji w oparciu o analizę ruchu a nie przez porty i protokoły.</w:t>
            </w:r>
          </w:p>
          <w:p w14:paraId="562302BB" w14:textId="77777777" w:rsidR="001040F3" w:rsidRPr="007A5F95" w:rsidRDefault="001040F3" w:rsidP="001040F3">
            <w:pPr>
              <w:numPr>
                <w:ilvl w:val="0"/>
                <w:numId w:val="39"/>
              </w:numPr>
              <w:suppressAutoHyphens/>
              <w:spacing w:after="120" w:line="276" w:lineRule="auto"/>
              <w:ind w:left="426"/>
              <w:rPr>
                <w:rFonts w:asciiTheme="minorHAnsi" w:hAnsiTheme="minorHAnsi" w:cstheme="minorHAnsi"/>
              </w:rPr>
            </w:pPr>
            <w:r w:rsidRPr="007A5F95">
              <w:rPr>
                <w:rFonts w:asciiTheme="minorHAnsi" w:hAnsiTheme="minorHAnsi" w:cstheme="minorHAnsi"/>
              </w:rPr>
              <w:t>Ilość rozpoznawanych aplikacji: nie mniej niż 1000, podzielonych na kategorie.</w:t>
            </w:r>
          </w:p>
          <w:p w14:paraId="182CA517" w14:textId="77777777" w:rsidR="001040F3" w:rsidRPr="007A5F95" w:rsidRDefault="001040F3" w:rsidP="001040F3">
            <w:pPr>
              <w:numPr>
                <w:ilvl w:val="0"/>
                <w:numId w:val="39"/>
              </w:numPr>
              <w:suppressAutoHyphens/>
              <w:spacing w:after="120" w:line="276" w:lineRule="auto"/>
              <w:ind w:left="426"/>
              <w:rPr>
                <w:rFonts w:asciiTheme="minorHAnsi" w:hAnsiTheme="minorHAnsi" w:cstheme="minorHAnsi"/>
              </w:rPr>
            </w:pPr>
            <w:r w:rsidRPr="007A5F95">
              <w:rPr>
                <w:rFonts w:asciiTheme="minorHAnsi" w:hAnsiTheme="minorHAnsi" w:cstheme="minorHAnsi"/>
              </w:rPr>
              <w:t xml:space="preserve">W ramach konkretnych aplikacji system musi umożliwiać kontrolę specyficznych akcji (np. w komunikatorach dopuszczać czat tekstowy ale blokować rozmowy głosowe, blokować wysyłanie </w:t>
            </w:r>
            <w:r w:rsidRPr="007A5F95">
              <w:rPr>
                <w:rFonts w:asciiTheme="minorHAnsi" w:hAnsiTheme="minorHAnsi" w:cstheme="minorHAnsi"/>
              </w:rPr>
              <w:lastRenderedPageBreak/>
              <w:t>plików).</w:t>
            </w:r>
          </w:p>
          <w:p w14:paraId="03C61F14" w14:textId="77777777" w:rsidR="001040F3" w:rsidRPr="007A5F95" w:rsidRDefault="001040F3" w:rsidP="001040F3">
            <w:pPr>
              <w:pStyle w:val="Akapitzlist"/>
              <w:numPr>
                <w:ilvl w:val="0"/>
                <w:numId w:val="39"/>
              </w:numPr>
              <w:spacing w:after="120" w:line="276" w:lineRule="auto"/>
              <w:ind w:left="426"/>
              <w:contextualSpacing w:val="0"/>
              <w:rPr>
                <w:rFonts w:asciiTheme="minorHAnsi" w:hAnsiTheme="minorHAnsi" w:cstheme="minorHAnsi"/>
                <w:sz w:val="22"/>
              </w:rPr>
            </w:pPr>
            <w:r w:rsidRPr="007A5F95">
              <w:rPr>
                <w:rFonts w:asciiTheme="minorHAnsi" w:hAnsiTheme="minorHAnsi" w:cstheme="minorHAnsi"/>
                <w:sz w:val="22"/>
              </w:rPr>
              <w:t>Rozpoznawanie aplikacji co najmniej: Tor, CryptoAdmin, Proxy, Peer-to-peer, VoIP, MS Office 365, Gadu-gadu, Gry online.</w:t>
            </w:r>
          </w:p>
        </w:tc>
      </w:tr>
      <w:tr w:rsidR="001040F3" w:rsidRPr="007A5F95" w14:paraId="71B1AA43" w14:textId="77777777" w:rsidTr="003C377D">
        <w:tc>
          <w:tcPr>
            <w:tcW w:w="9918" w:type="dxa"/>
          </w:tcPr>
          <w:p w14:paraId="1F643B16" w14:textId="77777777" w:rsidR="001040F3" w:rsidRPr="007A5F95" w:rsidRDefault="001040F3" w:rsidP="001040F3">
            <w:pPr>
              <w:pStyle w:val="Akapitzlist"/>
              <w:numPr>
                <w:ilvl w:val="0"/>
                <w:numId w:val="9"/>
              </w:numPr>
              <w:spacing w:after="120" w:line="276" w:lineRule="auto"/>
              <w:contextualSpacing w:val="0"/>
              <w:rPr>
                <w:rFonts w:asciiTheme="minorHAnsi" w:hAnsiTheme="minorHAnsi" w:cstheme="minorHAnsi"/>
                <w:b/>
                <w:bCs/>
                <w:sz w:val="22"/>
                <w:u w:val="single"/>
              </w:rPr>
            </w:pPr>
            <w:r w:rsidRPr="007A5F95">
              <w:rPr>
                <w:rFonts w:asciiTheme="minorHAnsi" w:hAnsiTheme="minorHAnsi" w:cstheme="minorHAnsi"/>
                <w:b/>
                <w:bCs/>
                <w:sz w:val="22"/>
                <w:u w:val="single"/>
              </w:rPr>
              <w:lastRenderedPageBreak/>
              <w:t>Wymagane funkcje VPN systemu:</w:t>
            </w:r>
          </w:p>
          <w:p w14:paraId="633B8C10" w14:textId="77777777" w:rsidR="001040F3" w:rsidRPr="007A5F95" w:rsidRDefault="001040F3" w:rsidP="001040F3">
            <w:pPr>
              <w:numPr>
                <w:ilvl w:val="0"/>
                <w:numId w:val="40"/>
              </w:numPr>
              <w:suppressAutoHyphens/>
              <w:spacing w:after="120" w:line="276" w:lineRule="auto"/>
              <w:ind w:left="426"/>
              <w:rPr>
                <w:rFonts w:asciiTheme="minorHAnsi" w:hAnsiTheme="minorHAnsi" w:cstheme="minorHAnsi"/>
              </w:rPr>
            </w:pPr>
            <w:r w:rsidRPr="007A5F95">
              <w:rPr>
                <w:rFonts w:asciiTheme="minorHAnsi" w:hAnsiTheme="minorHAnsi" w:cstheme="minorHAnsi"/>
              </w:rPr>
              <w:t>Musi obsługiwać połączenia VPN site-to-site z wykorzystaniem IPSec oraz IPSec over GRE.</w:t>
            </w:r>
          </w:p>
          <w:p w14:paraId="7E79302E" w14:textId="77777777" w:rsidR="001040F3" w:rsidRPr="007A5F95" w:rsidRDefault="001040F3" w:rsidP="001040F3">
            <w:pPr>
              <w:numPr>
                <w:ilvl w:val="0"/>
                <w:numId w:val="40"/>
              </w:numPr>
              <w:suppressAutoHyphens/>
              <w:spacing w:after="120" w:line="276" w:lineRule="auto"/>
              <w:ind w:left="426"/>
              <w:rPr>
                <w:rFonts w:asciiTheme="minorHAnsi" w:hAnsiTheme="minorHAnsi" w:cstheme="minorHAnsi"/>
              </w:rPr>
            </w:pPr>
            <w:r w:rsidRPr="007A5F95">
              <w:rPr>
                <w:rFonts w:asciiTheme="minorHAnsi" w:hAnsiTheme="minorHAnsi" w:cstheme="minorHAnsi"/>
              </w:rPr>
              <w:t>W zakresie IPSec site-to-site VPN musi współpracować z rozwiązaniami innych producentów.</w:t>
            </w:r>
          </w:p>
          <w:p w14:paraId="0A3A43E8" w14:textId="77777777" w:rsidR="001040F3" w:rsidRPr="007A5F95" w:rsidRDefault="001040F3" w:rsidP="001040F3">
            <w:pPr>
              <w:numPr>
                <w:ilvl w:val="0"/>
                <w:numId w:val="40"/>
              </w:numPr>
              <w:suppressAutoHyphens/>
              <w:spacing w:after="120" w:line="276" w:lineRule="auto"/>
              <w:ind w:left="426"/>
              <w:rPr>
                <w:rFonts w:asciiTheme="minorHAnsi" w:hAnsiTheme="minorHAnsi" w:cstheme="minorHAnsi"/>
              </w:rPr>
            </w:pPr>
            <w:r w:rsidRPr="007A5F95">
              <w:rPr>
                <w:rFonts w:asciiTheme="minorHAnsi" w:hAnsiTheme="minorHAnsi" w:cstheme="minorHAnsi"/>
              </w:rPr>
              <w:t>Musi wspierać mechanizmy szyfrowania DES, 3DES, AES 128 -, 192 -, 256-bit, AES-GCM-256.</w:t>
            </w:r>
          </w:p>
          <w:p w14:paraId="784BE409" w14:textId="77777777" w:rsidR="001040F3" w:rsidRPr="007A5F95" w:rsidRDefault="001040F3" w:rsidP="001040F3">
            <w:pPr>
              <w:numPr>
                <w:ilvl w:val="0"/>
                <w:numId w:val="40"/>
              </w:numPr>
              <w:suppressAutoHyphens/>
              <w:spacing w:after="120" w:line="276" w:lineRule="auto"/>
              <w:ind w:left="426"/>
              <w:rPr>
                <w:rFonts w:asciiTheme="minorHAnsi" w:hAnsiTheme="minorHAnsi" w:cstheme="minorHAnsi"/>
              </w:rPr>
            </w:pPr>
            <w:r w:rsidRPr="007A5F95">
              <w:rPr>
                <w:rFonts w:asciiTheme="minorHAnsi" w:hAnsiTheme="minorHAnsi" w:cstheme="minorHAnsi"/>
              </w:rPr>
              <w:t>Musi wspierać mechanizmy uwierzytelniania: SHA-2,MD5, IKE Pre-Shared Key, certyfikaty.</w:t>
            </w:r>
          </w:p>
          <w:p w14:paraId="1278156C" w14:textId="77777777" w:rsidR="001040F3" w:rsidRPr="007A5F95" w:rsidRDefault="001040F3" w:rsidP="001040F3">
            <w:pPr>
              <w:numPr>
                <w:ilvl w:val="0"/>
                <w:numId w:val="40"/>
              </w:numPr>
              <w:suppressAutoHyphens/>
              <w:spacing w:after="120" w:line="276" w:lineRule="auto"/>
              <w:ind w:left="426"/>
              <w:rPr>
                <w:rFonts w:asciiTheme="minorHAnsi" w:hAnsiTheme="minorHAnsi" w:cstheme="minorHAnsi"/>
                <w:lang w:val="en-US"/>
              </w:rPr>
            </w:pPr>
            <w:r w:rsidRPr="007A5F95">
              <w:rPr>
                <w:rFonts w:asciiTheme="minorHAnsi" w:hAnsiTheme="minorHAnsi" w:cstheme="minorHAnsi"/>
                <w:lang w:val="en-US"/>
              </w:rPr>
              <w:t>Obsługa Dead Peer Detection (DPD).</w:t>
            </w:r>
          </w:p>
          <w:p w14:paraId="23DA964B" w14:textId="77777777" w:rsidR="001040F3" w:rsidRPr="007A5F95" w:rsidRDefault="001040F3" w:rsidP="001040F3">
            <w:pPr>
              <w:numPr>
                <w:ilvl w:val="0"/>
                <w:numId w:val="40"/>
              </w:numPr>
              <w:suppressAutoHyphens/>
              <w:spacing w:after="120" w:line="276" w:lineRule="auto"/>
              <w:ind w:left="426"/>
              <w:rPr>
                <w:rFonts w:asciiTheme="minorHAnsi" w:hAnsiTheme="minorHAnsi" w:cstheme="minorHAnsi"/>
              </w:rPr>
            </w:pPr>
            <w:r w:rsidRPr="007A5F95">
              <w:rPr>
                <w:rFonts w:asciiTheme="minorHAnsi" w:hAnsiTheme="minorHAnsi" w:cstheme="minorHAnsi"/>
              </w:rPr>
              <w:t>Wsparcie dla IKEv1 i IKEv2.</w:t>
            </w:r>
          </w:p>
          <w:p w14:paraId="13C48EB8" w14:textId="77777777" w:rsidR="001040F3" w:rsidRPr="007A5F95" w:rsidRDefault="001040F3" w:rsidP="001040F3">
            <w:pPr>
              <w:numPr>
                <w:ilvl w:val="0"/>
                <w:numId w:val="40"/>
              </w:numPr>
              <w:suppressAutoHyphens/>
              <w:spacing w:after="120" w:line="276" w:lineRule="auto"/>
              <w:ind w:left="426"/>
              <w:rPr>
                <w:rFonts w:asciiTheme="minorHAnsi" w:hAnsiTheme="minorHAnsi" w:cstheme="minorHAnsi"/>
              </w:rPr>
            </w:pPr>
            <w:r w:rsidRPr="007A5F95">
              <w:rPr>
                <w:rFonts w:asciiTheme="minorHAnsi" w:hAnsiTheme="minorHAnsi" w:cstheme="minorHAnsi"/>
              </w:rPr>
              <w:t>Urządzenie musi obsługiwać Perfect Forward Secrecy (PFS) z wykorzystaniem algorytmów Diffie-Hellman.</w:t>
            </w:r>
          </w:p>
          <w:p w14:paraId="76A3E9A7" w14:textId="77777777" w:rsidR="001040F3" w:rsidRPr="007A5F95" w:rsidRDefault="001040F3" w:rsidP="001040F3">
            <w:pPr>
              <w:numPr>
                <w:ilvl w:val="0"/>
                <w:numId w:val="40"/>
              </w:numPr>
              <w:suppressAutoHyphens/>
              <w:spacing w:after="120" w:line="276" w:lineRule="auto"/>
              <w:ind w:left="426"/>
              <w:rPr>
                <w:rFonts w:asciiTheme="minorHAnsi" w:hAnsiTheme="minorHAnsi" w:cstheme="minorHAnsi"/>
              </w:rPr>
            </w:pPr>
            <w:r w:rsidRPr="007A5F95">
              <w:rPr>
                <w:rFonts w:asciiTheme="minorHAnsi" w:hAnsiTheme="minorHAnsi" w:cstheme="minorHAnsi"/>
              </w:rPr>
              <w:t>Wsparcie dla VPN failover (wznawianie połączenia na drugim łączu w przypadku awarii głównego).</w:t>
            </w:r>
          </w:p>
          <w:p w14:paraId="0947B072" w14:textId="77777777" w:rsidR="001040F3" w:rsidRPr="007A5F95" w:rsidRDefault="001040F3" w:rsidP="001040F3">
            <w:pPr>
              <w:numPr>
                <w:ilvl w:val="0"/>
                <w:numId w:val="40"/>
              </w:numPr>
              <w:suppressAutoHyphens/>
              <w:spacing w:after="120" w:line="276" w:lineRule="auto"/>
              <w:ind w:left="426"/>
              <w:rPr>
                <w:rFonts w:asciiTheme="minorHAnsi" w:hAnsiTheme="minorHAnsi" w:cstheme="minorHAnsi"/>
              </w:rPr>
            </w:pPr>
            <w:r w:rsidRPr="007A5F95">
              <w:rPr>
                <w:rFonts w:asciiTheme="minorHAnsi" w:hAnsiTheme="minorHAnsi" w:cstheme="minorHAnsi"/>
              </w:rPr>
              <w:t>Musi zapewniać możliwość tworzenia wirtualnych interfejsów VPN site-to-site i przesyłania ruchu w oparciu o protokoły dynamicznego routingu.</w:t>
            </w:r>
          </w:p>
          <w:p w14:paraId="1E48B3CC" w14:textId="77777777" w:rsidR="001040F3" w:rsidRPr="007A5F95" w:rsidRDefault="001040F3" w:rsidP="001040F3">
            <w:pPr>
              <w:numPr>
                <w:ilvl w:val="0"/>
                <w:numId w:val="40"/>
              </w:numPr>
              <w:suppressAutoHyphens/>
              <w:spacing w:after="120" w:line="276" w:lineRule="auto"/>
              <w:ind w:left="426"/>
              <w:rPr>
                <w:rFonts w:asciiTheme="minorHAnsi" w:hAnsiTheme="minorHAnsi" w:cstheme="minorHAnsi"/>
              </w:rPr>
            </w:pPr>
            <w:r w:rsidRPr="007A5F95">
              <w:rPr>
                <w:rFonts w:asciiTheme="minorHAnsi" w:hAnsiTheme="minorHAnsi" w:cstheme="minorHAnsi"/>
              </w:rPr>
              <w:t>Musi obsługiwać połączenia VPN client-to-site z wykorzystaniem protokołów: IPSec, SSL, L2TP, IKEv2.</w:t>
            </w:r>
          </w:p>
          <w:p w14:paraId="66265D4B" w14:textId="77777777" w:rsidR="001040F3" w:rsidRPr="007A5F95" w:rsidRDefault="001040F3" w:rsidP="001040F3">
            <w:pPr>
              <w:numPr>
                <w:ilvl w:val="0"/>
                <w:numId w:val="40"/>
              </w:numPr>
              <w:suppressAutoHyphens/>
              <w:spacing w:after="120" w:line="276" w:lineRule="auto"/>
              <w:ind w:left="426"/>
              <w:rPr>
                <w:rFonts w:asciiTheme="minorHAnsi" w:hAnsiTheme="minorHAnsi" w:cstheme="minorHAnsi"/>
              </w:rPr>
            </w:pPr>
            <w:r w:rsidRPr="007A5F95">
              <w:rPr>
                <w:rFonts w:asciiTheme="minorHAnsi" w:hAnsiTheme="minorHAnsi" w:cstheme="minorHAnsi"/>
              </w:rPr>
              <w:t>Połączenia clinet-to-site muszą być możliwe z systemów: Windows 7, 8 i 10, MacOS, iOS i Android.</w:t>
            </w:r>
          </w:p>
          <w:p w14:paraId="68D5EB52" w14:textId="77777777" w:rsidR="001040F3" w:rsidRPr="007A5F95" w:rsidRDefault="001040F3" w:rsidP="001040F3">
            <w:pPr>
              <w:numPr>
                <w:ilvl w:val="0"/>
                <w:numId w:val="40"/>
              </w:numPr>
              <w:suppressAutoHyphens/>
              <w:spacing w:after="120" w:line="276" w:lineRule="auto"/>
              <w:ind w:left="426"/>
              <w:rPr>
                <w:rFonts w:asciiTheme="minorHAnsi" w:hAnsiTheme="minorHAnsi" w:cstheme="minorHAnsi"/>
              </w:rPr>
            </w:pPr>
            <w:r w:rsidRPr="007A5F95">
              <w:rPr>
                <w:rFonts w:asciiTheme="minorHAnsi" w:hAnsiTheme="minorHAnsi" w:cstheme="minorHAnsi"/>
              </w:rPr>
              <w:t>Dla połączeń IPSec client-to-site musi być możliwość zestawienia połączenia VPN przed zalogowaniem się użytkownika do systemu Windows.</w:t>
            </w:r>
          </w:p>
        </w:tc>
      </w:tr>
      <w:tr w:rsidR="001040F3" w:rsidRPr="007A5F95" w14:paraId="3D8363DD" w14:textId="77777777" w:rsidTr="003C377D">
        <w:tc>
          <w:tcPr>
            <w:tcW w:w="9918" w:type="dxa"/>
          </w:tcPr>
          <w:p w14:paraId="47DDC7BF" w14:textId="77777777" w:rsidR="001040F3" w:rsidRPr="007A5F95" w:rsidRDefault="001040F3" w:rsidP="001040F3">
            <w:pPr>
              <w:pStyle w:val="Akapitzlist"/>
              <w:numPr>
                <w:ilvl w:val="0"/>
                <w:numId w:val="9"/>
              </w:numPr>
              <w:spacing w:after="120" w:line="276" w:lineRule="auto"/>
              <w:contextualSpacing w:val="0"/>
              <w:rPr>
                <w:rFonts w:asciiTheme="minorHAnsi" w:hAnsiTheme="minorHAnsi" w:cstheme="minorHAnsi"/>
                <w:b/>
                <w:bCs/>
                <w:sz w:val="22"/>
                <w:u w:val="single"/>
              </w:rPr>
            </w:pPr>
            <w:r w:rsidRPr="007A5F95">
              <w:rPr>
                <w:rFonts w:asciiTheme="minorHAnsi" w:hAnsiTheme="minorHAnsi" w:cstheme="minorHAnsi"/>
                <w:b/>
                <w:bCs/>
                <w:sz w:val="22"/>
                <w:u w:val="single"/>
              </w:rPr>
              <w:t>Zarządzanie</w:t>
            </w:r>
          </w:p>
          <w:p w14:paraId="2244CA86" w14:textId="77777777" w:rsidR="001040F3" w:rsidRPr="007A5F95" w:rsidRDefault="001040F3" w:rsidP="001040F3">
            <w:pPr>
              <w:numPr>
                <w:ilvl w:val="0"/>
                <w:numId w:val="44"/>
              </w:numPr>
              <w:suppressAutoHyphens/>
              <w:spacing w:after="120" w:line="276" w:lineRule="auto"/>
              <w:rPr>
                <w:rFonts w:asciiTheme="minorHAnsi" w:hAnsiTheme="minorHAnsi" w:cstheme="minorHAnsi"/>
              </w:rPr>
            </w:pPr>
            <w:r w:rsidRPr="007A5F95">
              <w:rPr>
                <w:rFonts w:asciiTheme="minorHAnsi" w:hAnsiTheme="minorHAnsi" w:cstheme="minorHAnsi"/>
              </w:rPr>
              <w:t>Elementy systemu muszą umożliwiać zarządzanie za pomocą linii poleceń (poprzez port szeregowy lub poprzez SSH) oraz za pomocą wbudowanego interfejsu www.</w:t>
            </w:r>
          </w:p>
          <w:p w14:paraId="441A2BE1" w14:textId="77777777" w:rsidR="001040F3" w:rsidRPr="007A5F95" w:rsidRDefault="001040F3" w:rsidP="001040F3">
            <w:pPr>
              <w:numPr>
                <w:ilvl w:val="0"/>
                <w:numId w:val="44"/>
              </w:numPr>
              <w:suppressAutoHyphens/>
              <w:spacing w:after="120" w:line="276" w:lineRule="auto"/>
              <w:rPr>
                <w:rFonts w:asciiTheme="minorHAnsi" w:hAnsiTheme="minorHAnsi" w:cstheme="minorHAnsi"/>
              </w:rPr>
            </w:pPr>
            <w:r w:rsidRPr="007A5F95">
              <w:rPr>
                <w:rFonts w:asciiTheme="minorHAnsi" w:hAnsiTheme="minorHAnsi" w:cstheme="minorHAnsi"/>
              </w:rPr>
              <w:t>Interfejs www do zarządzania musi mieć właściwość automatycznego dopasowania rozdzielczości i czytelności podczas pracy na różnych urządzeniach.</w:t>
            </w:r>
          </w:p>
          <w:p w14:paraId="3B122F3B" w14:textId="77777777" w:rsidR="001040F3" w:rsidRPr="007A5F95" w:rsidRDefault="001040F3" w:rsidP="001040F3">
            <w:pPr>
              <w:numPr>
                <w:ilvl w:val="0"/>
                <w:numId w:val="44"/>
              </w:numPr>
              <w:suppressAutoHyphens/>
              <w:spacing w:after="120" w:line="276" w:lineRule="auto"/>
              <w:rPr>
                <w:rFonts w:asciiTheme="minorHAnsi" w:hAnsiTheme="minorHAnsi" w:cstheme="minorHAnsi"/>
              </w:rPr>
            </w:pPr>
            <w:r w:rsidRPr="007A5F95">
              <w:rPr>
                <w:rFonts w:asciiTheme="minorHAnsi" w:hAnsiTheme="minorHAnsi" w:cstheme="minorHAnsi"/>
              </w:rPr>
              <w:t>Wymaga się, aby rozwiązanie wspierało instalację zdalną, bez konieczności obecności personelu technicznego w miejscu implementacji.</w:t>
            </w:r>
          </w:p>
          <w:p w14:paraId="43AAB1C4" w14:textId="77777777" w:rsidR="001040F3" w:rsidRPr="007A5F95" w:rsidRDefault="001040F3" w:rsidP="001040F3">
            <w:pPr>
              <w:numPr>
                <w:ilvl w:val="0"/>
                <w:numId w:val="44"/>
              </w:numPr>
              <w:suppressAutoHyphens/>
              <w:spacing w:after="120" w:line="276" w:lineRule="auto"/>
              <w:rPr>
                <w:rFonts w:asciiTheme="minorHAnsi" w:hAnsiTheme="minorHAnsi" w:cstheme="minorHAnsi"/>
              </w:rPr>
            </w:pPr>
            <w:r w:rsidRPr="007A5F95">
              <w:rPr>
                <w:rFonts w:asciiTheme="minorHAnsi" w:hAnsiTheme="minorHAnsi" w:cstheme="minorHAnsi"/>
              </w:rPr>
              <w:t>W ramach dostarczonego rozwiązania musi istnieć możliwość wyświetlenia mapy sieci wewnętrznej zawierającej szczegółowe dane na temat urządzeń (MAC, IP, System operacyjny).</w:t>
            </w:r>
          </w:p>
          <w:p w14:paraId="0672830D" w14:textId="77777777" w:rsidR="001040F3" w:rsidRPr="007A5F95" w:rsidRDefault="001040F3" w:rsidP="001040F3">
            <w:pPr>
              <w:numPr>
                <w:ilvl w:val="0"/>
                <w:numId w:val="44"/>
              </w:numPr>
              <w:suppressAutoHyphens/>
              <w:spacing w:after="120" w:line="276" w:lineRule="auto"/>
              <w:rPr>
                <w:rFonts w:asciiTheme="minorHAnsi" w:hAnsiTheme="minorHAnsi" w:cstheme="minorHAnsi"/>
              </w:rPr>
            </w:pPr>
            <w:r w:rsidRPr="007A5F95">
              <w:rPr>
                <w:rFonts w:asciiTheme="minorHAnsi" w:hAnsiTheme="minorHAnsi" w:cstheme="minorHAnsi"/>
              </w:rPr>
              <w:t>Elementy systemu bezpieczeństwa pełniące funkcje: Firewall, VPN, Ochrona przed atakami, Kontrola Aplikacji - muszą integrować się z dedykowaną aplikacją lub platformą centralnego zarządzania instalowaną lokalnie.</w:t>
            </w:r>
          </w:p>
          <w:p w14:paraId="721A2AD7" w14:textId="77777777" w:rsidR="001040F3" w:rsidRPr="007A5F95" w:rsidRDefault="001040F3" w:rsidP="001040F3">
            <w:pPr>
              <w:numPr>
                <w:ilvl w:val="0"/>
                <w:numId w:val="44"/>
              </w:numPr>
              <w:suppressAutoHyphens/>
              <w:spacing w:after="120" w:line="276" w:lineRule="auto"/>
              <w:rPr>
                <w:rFonts w:asciiTheme="minorHAnsi" w:hAnsiTheme="minorHAnsi" w:cstheme="minorHAnsi"/>
              </w:rPr>
            </w:pPr>
            <w:r w:rsidRPr="007A5F95">
              <w:rPr>
                <w:rFonts w:asciiTheme="minorHAnsi" w:hAnsiTheme="minorHAnsi" w:cstheme="minorHAnsi"/>
              </w:rPr>
              <w:t xml:space="preserve">Elementy systemu bezpieczeństwa muszą zapewniać możliwość logowania do co najmniej dwóch systemów logowania i raportowania. </w:t>
            </w:r>
          </w:p>
          <w:p w14:paraId="70EA5EE2" w14:textId="77777777" w:rsidR="001040F3" w:rsidRPr="007A5F95" w:rsidRDefault="001040F3" w:rsidP="001040F3">
            <w:pPr>
              <w:numPr>
                <w:ilvl w:val="0"/>
                <w:numId w:val="44"/>
              </w:numPr>
              <w:suppressAutoHyphens/>
              <w:spacing w:after="120" w:line="276" w:lineRule="auto"/>
              <w:rPr>
                <w:rFonts w:asciiTheme="minorHAnsi" w:hAnsiTheme="minorHAnsi" w:cstheme="minorHAnsi"/>
              </w:rPr>
            </w:pPr>
            <w:r w:rsidRPr="007A5F95">
              <w:rPr>
                <w:rFonts w:asciiTheme="minorHAnsi" w:hAnsiTheme="minorHAnsi" w:cstheme="minorHAnsi"/>
              </w:rPr>
              <w:t>Komunikacja do systemów logowania i raportowania musi być szyfrowana.</w:t>
            </w:r>
          </w:p>
          <w:p w14:paraId="6A46E9C7" w14:textId="77777777" w:rsidR="001040F3" w:rsidRPr="007A5F95" w:rsidRDefault="001040F3" w:rsidP="001040F3">
            <w:pPr>
              <w:pStyle w:val="Akapitzlist"/>
              <w:numPr>
                <w:ilvl w:val="0"/>
                <w:numId w:val="44"/>
              </w:numPr>
              <w:spacing w:after="120" w:line="276" w:lineRule="auto"/>
              <w:contextualSpacing w:val="0"/>
              <w:rPr>
                <w:rFonts w:asciiTheme="minorHAnsi" w:hAnsiTheme="minorHAnsi" w:cstheme="minorHAnsi"/>
                <w:sz w:val="22"/>
              </w:rPr>
            </w:pPr>
            <w:r w:rsidRPr="007A5F95">
              <w:rPr>
                <w:rFonts w:asciiTheme="minorHAnsi" w:hAnsiTheme="minorHAnsi" w:cstheme="minorHAnsi"/>
                <w:sz w:val="22"/>
              </w:rPr>
              <w:t xml:space="preserve">W ramach postępowania koniecznym jest dostarczenie dedykowanej aplikacji lub platformy centralnego </w:t>
            </w:r>
            <w:r w:rsidRPr="007A5F95">
              <w:rPr>
                <w:rFonts w:asciiTheme="minorHAnsi" w:hAnsiTheme="minorHAnsi" w:cstheme="minorHAnsi"/>
                <w:sz w:val="22"/>
              </w:rPr>
              <w:lastRenderedPageBreak/>
              <w:t>zarządzania, logowania, raportowania.</w:t>
            </w:r>
          </w:p>
        </w:tc>
      </w:tr>
      <w:tr w:rsidR="001040F3" w:rsidRPr="007A5F95" w14:paraId="1CA54639" w14:textId="77777777" w:rsidTr="003C377D">
        <w:tc>
          <w:tcPr>
            <w:tcW w:w="9918" w:type="dxa"/>
          </w:tcPr>
          <w:p w14:paraId="749AF6B0" w14:textId="77777777" w:rsidR="001040F3" w:rsidRPr="007A5F95" w:rsidRDefault="001040F3" w:rsidP="001040F3">
            <w:pPr>
              <w:pStyle w:val="Akapitzlist"/>
              <w:numPr>
                <w:ilvl w:val="0"/>
                <w:numId w:val="9"/>
              </w:numPr>
              <w:spacing w:after="120" w:line="276" w:lineRule="auto"/>
              <w:contextualSpacing w:val="0"/>
              <w:rPr>
                <w:rFonts w:asciiTheme="minorHAnsi" w:hAnsiTheme="minorHAnsi" w:cstheme="minorHAnsi"/>
                <w:b/>
                <w:bCs/>
                <w:sz w:val="22"/>
                <w:u w:val="single"/>
              </w:rPr>
            </w:pPr>
            <w:r w:rsidRPr="007A5F95">
              <w:rPr>
                <w:rFonts w:asciiTheme="minorHAnsi" w:hAnsiTheme="minorHAnsi" w:cstheme="minorHAnsi"/>
                <w:b/>
                <w:bCs/>
                <w:sz w:val="22"/>
                <w:u w:val="single"/>
              </w:rPr>
              <w:lastRenderedPageBreak/>
              <w:t>Wymagania dotyczące systemu centralnego zarządzania, logowania, raportowania:</w:t>
            </w:r>
          </w:p>
          <w:p w14:paraId="77F6C33B" w14:textId="77777777" w:rsidR="001040F3" w:rsidRPr="007A5F95" w:rsidRDefault="001040F3" w:rsidP="001040F3">
            <w:pPr>
              <w:numPr>
                <w:ilvl w:val="0"/>
                <w:numId w:val="45"/>
              </w:numPr>
              <w:suppressAutoHyphens/>
              <w:spacing w:after="120" w:line="276" w:lineRule="auto"/>
              <w:rPr>
                <w:rFonts w:asciiTheme="minorHAnsi" w:hAnsiTheme="minorHAnsi" w:cstheme="minorHAnsi"/>
              </w:rPr>
            </w:pPr>
            <w:r w:rsidRPr="007A5F95">
              <w:rPr>
                <w:rFonts w:asciiTheme="minorHAnsi" w:hAnsiTheme="minorHAnsi" w:cstheme="minorHAnsi"/>
              </w:rPr>
              <w:t>Musi zapewniać możliwość zarządzania elementami systemu jednocześnie przez wielu administratorów.</w:t>
            </w:r>
          </w:p>
          <w:p w14:paraId="50ACB408" w14:textId="77777777" w:rsidR="001040F3" w:rsidRPr="007A5F95" w:rsidRDefault="001040F3" w:rsidP="001040F3">
            <w:pPr>
              <w:numPr>
                <w:ilvl w:val="0"/>
                <w:numId w:val="45"/>
              </w:numPr>
              <w:suppressAutoHyphens/>
              <w:spacing w:after="120" w:line="276" w:lineRule="auto"/>
              <w:rPr>
                <w:rFonts w:asciiTheme="minorHAnsi" w:hAnsiTheme="minorHAnsi" w:cstheme="minorHAnsi"/>
              </w:rPr>
            </w:pPr>
            <w:r w:rsidRPr="007A5F95">
              <w:rPr>
                <w:rFonts w:asciiTheme="minorHAnsi" w:hAnsiTheme="minorHAnsi" w:cstheme="minorHAnsi"/>
              </w:rPr>
              <w:t>Musi zapewniać zarządzanie w oparciu o role przypisywane dla poszczególnych administratorów.</w:t>
            </w:r>
          </w:p>
          <w:p w14:paraId="0C836BA7" w14:textId="77777777" w:rsidR="001040F3" w:rsidRPr="007A5F95" w:rsidRDefault="001040F3" w:rsidP="001040F3">
            <w:pPr>
              <w:numPr>
                <w:ilvl w:val="0"/>
                <w:numId w:val="45"/>
              </w:numPr>
              <w:suppressAutoHyphens/>
              <w:spacing w:after="120" w:line="276" w:lineRule="auto"/>
              <w:rPr>
                <w:rFonts w:asciiTheme="minorHAnsi" w:hAnsiTheme="minorHAnsi" w:cstheme="minorHAnsi"/>
              </w:rPr>
            </w:pPr>
            <w:r w:rsidRPr="007A5F95">
              <w:rPr>
                <w:rFonts w:asciiTheme="minorHAnsi" w:hAnsiTheme="minorHAnsi" w:cstheme="minorHAnsi"/>
              </w:rPr>
              <w:t>Musi umożliwiać edytowanie polityk bezpieczeństwa w trybie online</w:t>
            </w:r>
          </w:p>
          <w:p w14:paraId="28C5A9DB" w14:textId="77777777" w:rsidR="001040F3" w:rsidRPr="007A5F95" w:rsidRDefault="001040F3" w:rsidP="001040F3">
            <w:pPr>
              <w:numPr>
                <w:ilvl w:val="0"/>
                <w:numId w:val="45"/>
              </w:numPr>
              <w:suppressAutoHyphens/>
              <w:spacing w:after="120" w:line="276" w:lineRule="auto"/>
              <w:rPr>
                <w:rFonts w:asciiTheme="minorHAnsi" w:hAnsiTheme="minorHAnsi" w:cstheme="minorHAnsi"/>
              </w:rPr>
            </w:pPr>
            <w:r w:rsidRPr="007A5F95">
              <w:rPr>
                <w:rFonts w:asciiTheme="minorHAnsi" w:hAnsiTheme="minorHAnsi" w:cstheme="minorHAnsi"/>
              </w:rPr>
              <w:t>Musi umożliwiać edytowanie polityk bezpieczeństwa w trybie offline</w:t>
            </w:r>
          </w:p>
          <w:p w14:paraId="4211F546" w14:textId="77777777" w:rsidR="001040F3" w:rsidRPr="007A5F95" w:rsidRDefault="001040F3" w:rsidP="001040F3">
            <w:pPr>
              <w:numPr>
                <w:ilvl w:val="0"/>
                <w:numId w:val="45"/>
              </w:numPr>
              <w:suppressAutoHyphens/>
              <w:spacing w:after="120" w:line="276" w:lineRule="auto"/>
              <w:rPr>
                <w:rFonts w:asciiTheme="minorHAnsi" w:hAnsiTheme="minorHAnsi" w:cstheme="minorHAnsi"/>
              </w:rPr>
            </w:pPr>
            <w:r w:rsidRPr="007A5F95">
              <w:rPr>
                <w:rFonts w:asciiTheme="minorHAnsi" w:hAnsiTheme="minorHAnsi" w:cstheme="minorHAnsi"/>
              </w:rPr>
              <w:t>Musi zapewniać możliwość przygotowania i edytowania konfiguracji nieaktywnego urządzenia.</w:t>
            </w:r>
          </w:p>
          <w:p w14:paraId="45FB598B" w14:textId="77777777" w:rsidR="001040F3" w:rsidRPr="007A5F95" w:rsidRDefault="001040F3" w:rsidP="001040F3">
            <w:pPr>
              <w:numPr>
                <w:ilvl w:val="0"/>
                <w:numId w:val="45"/>
              </w:numPr>
              <w:suppressAutoHyphens/>
              <w:spacing w:after="120" w:line="276" w:lineRule="auto"/>
              <w:rPr>
                <w:rFonts w:asciiTheme="minorHAnsi" w:hAnsiTheme="minorHAnsi" w:cstheme="minorHAnsi"/>
              </w:rPr>
            </w:pPr>
            <w:r w:rsidRPr="007A5F95">
              <w:rPr>
                <w:rFonts w:asciiTheme="minorHAnsi" w:hAnsiTheme="minorHAnsi" w:cstheme="minorHAnsi"/>
              </w:rPr>
              <w:t>Możliwość rozbudowy (np. w oparciu o licencję) o graficzną konsolę do zarządzania połączeniami VPN. W ramach postępowania powinny zostać dostarczone wszelkie niezbędne komponenty, na których można zastosować licencję w późniejszym czasie.</w:t>
            </w:r>
          </w:p>
          <w:p w14:paraId="56A6FE8A" w14:textId="77777777" w:rsidR="001040F3" w:rsidRPr="007A5F95" w:rsidRDefault="001040F3" w:rsidP="001040F3">
            <w:pPr>
              <w:numPr>
                <w:ilvl w:val="0"/>
                <w:numId w:val="45"/>
              </w:numPr>
              <w:suppressAutoHyphens/>
              <w:spacing w:after="120" w:line="276" w:lineRule="auto"/>
              <w:rPr>
                <w:rFonts w:asciiTheme="minorHAnsi" w:hAnsiTheme="minorHAnsi" w:cstheme="minorHAnsi"/>
              </w:rPr>
            </w:pPr>
            <w:r w:rsidRPr="007A5F95">
              <w:rPr>
                <w:rFonts w:asciiTheme="minorHAnsi" w:hAnsiTheme="minorHAnsi" w:cstheme="minorHAnsi"/>
              </w:rPr>
              <w:t>System musi umożliwiać zarządzanie bezprzewodowymi punktami dostępowymi.</w:t>
            </w:r>
          </w:p>
          <w:p w14:paraId="5F7FD430" w14:textId="77777777" w:rsidR="001040F3" w:rsidRPr="007A5F95" w:rsidRDefault="001040F3" w:rsidP="001040F3">
            <w:pPr>
              <w:numPr>
                <w:ilvl w:val="0"/>
                <w:numId w:val="45"/>
              </w:numPr>
              <w:suppressAutoHyphens/>
              <w:spacing w:after="120" w:line="276" w:lineRule="auto"/>
              <w:rPr>
                <w:rFonts w:asciiTheme="minorHAnsi" w:hAnsiTheme="minorHAnsi" w:cstheme="minorHAnsi"/>
              </w:rPr>
            </w:pPr>
            <w:r w:rsidRPr="007A5F95">
              <w:rPr>
                <w:rFonts w:asciiTheme="minorHAnsi" w:hAnsiTheme="minorHAnsi" w:cstheme="minorHAnsi"/>
              </w:rPr>
              <w:t>Rozwiązanie ma umożliwiać wysyłanie alarmów przez SNMP lub e-mail.</w:t>
            </w:r>
          </w:p>
          <w:p w14:paraId="45FC3065" w14:textId="77777777" w:rsidR="001040F3" w:rsidRPr="007A5F95" w:rsidRDefault="001040F3" w:rsidP="001040F3">
            <w:pPr>
              <w:numPr>
                <w:ilvl w:val="0"/>
                <w:numId w:val="45"/>
              </w:numPr>
              <w:suppressAutoHyphens/>
              <w:spacing w:after="120" w:line="276" w:lineRule="auto"/>
              <w:rPr>
                <w:rFonts w:asciiTheme="minorHAnsi" w:hAnsiTheme="minorHAnsi" w:cstheme="minorHAnsi"/>
              </w:rPr>
            </w:pPr>
            <w:r w:rsidRPr="007A5F95">
              <w:rPr>
                <w:rFonts w:asciiTheme="minorHAnsi" w:hAnsiTheme="minorHAnsi" w:cstheme="minorHAnsi"/>
              </w:rPr>
              <w:t>System musi umożliwiać zbieranie i przechowywanie logów oraz generowanie raportów.</w:t>
            </w:r>
          </w:p>
          <w:p w14:paraId="76D96F4D" w14:textId="77777777" w:rsidR="001040F3" w:rsidRPr="007A5F95" w:rsidRDefault="001040F3" w:rsidP="001040F3">
            <w:pPr>
              <w:numPr>
                <w:ilvl w:val="0"/>
                <w:numId w:val="45"/>
              </w:numPr>
              <w:suppressAutoHyphens/>
              <w:spacing w:after="120" w:line="276" w:lineRule="auto"/>
              <w:rPr>
                <w:rFonts w:asciiTheme="minorHAnsi" w:hAnsiTheme="minorHAnsi" w:cstheme="minorHAnsi"/>
              </w:rPr>
            </w:pPr>
            <w:r w:rsidRPr="007A5F95">
              <w:rPr>
                <w:rFonts w:asciiTheme="minorHAnsi" w:hAnsiTheme="minorHAnsi" w:cstheme="minorHAnsi"/>
              </w:rPr>
              <w:t>Rozwiązanie musi zapewniać narzędzie graficznej analizy logów.</w:t>
            </w:r>
          </w:p>
          <w:p w14:paraId="0E8FCA4C" w14:textId="77777777" w:rsidR="001040F3" w:rsidRPr="007A5F95" w:rsidRDefault="001040F3" w:rsidP="001040F3">
            <w:pPr>
              <w:numPr>
                <w:ilvl w:val="0"/>
                <w:numId w:val="45"/>
              </w:numPr>
              <w:suppressAutoHyphens/>
              <w:spacing w:after="120" w:line="276" w:lineRule="auto"/>
              <w:rPr>
                <w:rFonts w:asciiTheme="minorHAnsi" w:hAnsiTheme="minorHAnsi" w:cstheme="minorHAnsi"/>
              </w:rPr>
            </w:pPr>
            <w:r w:rsidRPr="007A5F95">
              <w:rPr>
                <w:rFonts w:asciiTheme="minorHAnsi" w:hAnsiTheme="minorHAnsi" w:cstheme="minorHAnsi"/>
              </w:rPr>
              <w:t>Umożliwia przeglądanie logów ruchu w czasie rzeczywistym.</w:t>
            </w:r>
          </w:p>
          <w:p w14:paraId="3D5079AF" w14:textId="77777777" w:rsidR="001040F3" w:rsidRPr="007A5F95" w:rsidRDefault="001040F3" w:rsidP="001040F3">
            <w:pPr>
              <w:numPr>
                <w:ilvl w:val="0"/>
                <w:numId w:val="45"/>
              </w:numPr>
              <w:suppressAutoHyphens/>
              <w:spacing w:after="120" w:line="276" w:lineRule="auto"/>
              <w:rPr>
                <w:rFonts w:asciiTheme="minorHAnsi" w:hAnsiTheme="minorHAnsi" w:cstheme="minorHAnsi"/>
              </w:rPr>
            </w:pPr>
            <w:r w:rsidRPr="007A5F95">
              <w:rPr>
                <w:rFonts w:asciiTheme="minorHAnsi" w:hAnsiTheme="minorHAnsi" w:cstheme="minorHAnsi"/>
              </w:rPr>
              <w:t>Rozwiązanie musi udostępniać narzędzie analizy całości ruchu.</w:t>
            </w:r>
          </w:p>
          <w:p w14:paraId="535911A1" w14:textId="77777777" w:rsidR="001040F3" w:rsidRPr="007A5F95" w:rsidRDefault="001040F3" w:rsidP="001040F3">
            <w:pPr>
              <w:numPr>
                <w:ilvl w:val="0"/>
                <w:numId w:val="45"/>
              </w:numPr>
              <w:suppressAutoHyphens/>
              <w:spacing w:after="120" w:line="276" w:lineRule="auto"/>
              <w:rPr>
                <w:rFonts w:asciiTheme="minorHAnsi" w:hAnsiTheme="minorHAnsi" w:cstheme="minorHAnsi"/>
              </w:rPr>
            </w:pPr>
            <w:r w:rsidRPr="007A5F95">
              <w:rPr>
                <w:rFonts w:asciiTheme="minorHAnsi" w:hAnsiTheme="minorHAnsi" w:cstheme="minorHAnsi"/>
              </w:rPr>
              <w:t>Rozwiązanie musi udostępniać narzędzie analizy incydentów bezpieczeństwa.</w:t>
            </w:r>
          </w:p>
          <w:p w14:paraId="1B062C46" w14:textId="77777777" w:rsidR="001040F3" w:rsidRPr="007A5F95" w:rsidRDefault="001040F3" w:rsidP="001040F3">
            <w:pPr>
              <w:numPr>
                <w:ilvl w:val="0"/>
                <w:numId w:val="45"/>
              </w:numPr>
              <w:suppressAutoHyphens/>
              <w:spacing w:after="120" w:line="276" w:lineRule="auto"/>
              <w:rPr>
                <w:rFonts w:asciiTheme="minorHAnsi" w:hAnsiTheme="minorHAnsi" w:cstheme="minorHAnsi"/>
              </w:rPr>
            </w:pPr>
            <w:r w:rsidRPr="007A5F95">
              <w:rPr>
                <w:rFonts w:asciiTheme="minorHAnsi" w:hAnsiTheme="minorHAnsi" w:cstheme="minorHAnsi"/>
              </w:rPr>
              <w:t>Rozwiązanie musi posiadać zestaw predefiniowanych typów raportów.</w:t>
            </w:r>
          </w:p>
          <w:p w14:paraId="56DD4AA7" w14:textId="77777777" w:rsidR="001040F3" w:rsidRPr="007A5F95" w:rsidRDefault="001040F3" w:rsidP="001040F3">
            <w:pPr>
              <w:numPr>
                <w:ilvl w:val="0"/>
                <w:numId w:val="45"/>
              </w:numPr>
              <w:suppressAutoHyphens/>
              <w:spacing w:after="120" w:line="276" w:lineRule="auto"/>
              <w:rPr>
                <w:rFonts w:asciiTheme="minorHAnsi" w:hAnsiTheme="minorHAnsi" w:cstheme="minorHAnsi"/>
              </w:rPr>
            </w:pPr>
            <w:r w:rsidRPr="007A5F95">
              <w:rPr>
                <w:rFonts w:asciiTheme="minorHAnsi" w:hAnsiTheme="minorHAnsi" w:cstheme="minorHAnsi"/>
              </w:rPr>
              <w:t>Predefiniowane raporty muszą mieć możliwość dopasowania do instytucji użytkującej rozwiązanie.</w:t>
            </w:r>
          </w:p>
          <w:p w14:paraId="0285BE9D" w14:textId="77777777" w:rsidR="001040F3" w:rsidRPr="007A5F95" w:rsidRDefault="001040F3" w:rsidP="001040F3">
            <w:pPr>
              <w:numPr>
                <w:ilvl w:val="0"/>
                <w:numId w:val="45"/>
              </w:numPr>
              <w:suppressAutoHyphens/>
              <w:spacing w:after="120" w:line="276" w:lineRule="auto"/>
              <w:rPr>
                <w:rFonts w:asciiTheme="minorHAnsi" w:hAnsiTheme="minorHAnsi" w:cstheme="minorHAnsi"/>
              </w:rPr>
            </w:pPr>
            <w:r w:rsidRPr="007A5F95">
              <w:rPr>
                <w:rFonts w:asciiTheme="minorHAnsi" w:hAnsiTheme="minorHAnsi" w:cstheme="minorHAnsi"/>
              </w:rPr>
              <w:t>System ma mieć możliwość generowania raportów w formacie PDF oraz opcję eksportowania szczegółowych informacji do pliku CSV.</w:t>
            </w:r>
          </w:p>
          <w:p w14:paraId="5FEE4D9F" w14:textId="77777777" w:rsidR="001040F3" w:rsidRPr="007A5F95" w:rsidRDefault="001040F3" w:rsidP="001040F3">
            <w:pPr>
              <w:numPr>
                <w:ilvl w:val="0"/>
                <w:numId w:val="45"/>
              </w:numPr>
              <w:suppressAutoHyphens/>
              <w:spacing w:after="120" w:line="276" w:lineRule="auto"/>
              <w:rPr>
                <w:rFonts w:asciiTheme="minorHAnsi" w:hAnsiTheme="minorHAnsi" w:cstheme="minorHAnsi"/>
              </w:rPr>
            </w:pPr>
            <w:r w:rsidRPr="007A5F95">
              <w:rPr>
                <w:rFonts w:asciiTheme="minorHAnsi" w:hAnsiTheme="minorHAnsi" w:cstheme="minorHAnsi"/>
              </w:rPr>
              <w:t>System ma być w stanie zautomatyzować generowanie raportów i mieć możliwość wysyłania ich pocztą e-mail.</w:t>
            </w:r>
          </w:p>
          <w:p w14:paraId="5424BCA2" w14:textId="77777777" w:rsidR="001040F3" w:rsidRPr="007A5F95" w:rsidRDefault="001040F3" w:rsidP="001040F3">
            <w:pPr>
              <w:numPr>
                <w:ilvl w:val="0"/>
                <w:numId w:val="45"/>
              </w:numPr>
              <w:suppressAutoHyphens/>
              <w:spacing w:after="120" w:line="276" w:lineRule="auto"/>
              <w:rPr>
                <w:rFonts w:asciiTheme="minorHAnsi" w:hAnsiTheme="minorHAnsi" w:cstheme="minorHAnsi"/>
              </w:rPr>
            </w:pPr>
            <w:r w:rsidRPr="007A5F95">
              <w:rPr>
                <w:rFonts w:asciiTheme="minorHAnsi" w:hAnsiTheme="minorHAnsi" w:cstheme="minorHAnsi"/>
              </w:rPr>
              <w:t>Powinna być zapewniona możliwość tworzenia raportu podsumowującego informacje zbiorcze na najwyższym poziomie szczegółowości.</w:t>
            </w:r>
          </w:p>
          <w:p w14:paraId="2065649A" w14:textId="77777777" w:rsidR="001040F3" w:rsidRPr="007A5F95" w:rsidRDefault="001040F3" w:rsidP="001040F3">
            <w:pPr>
              <w:numPr>
                <w:ilvl w:val="0"/>
                <w:numId w:val="45"/>
              </w:numPr>
              <w:suppressAutoHyphens/>
              <w:spacing w:after="120" w:line="276" w:lineRule="auto"/>
              <w:rPr>
                <w:rFonts w:asciiTheme="minorHAnsi" w:hAnsiTheme="minorHAnsi" w:cstheme="minorHAnsi"/>
              </w:rPr>
            </w:pPr>
            <w:r w:rsidRPr="007A5F95">
              <w:rPr>
                <w:rFonts w:asciiTheme="minorHAnsi" w:hAnsiTheme="minorHAnsi" w:cstheme="minorHAnsi"/>
              </w:rPr>
              <w:t>System musi być wyposażony w konsolę umożliwiającą dostęp do szczegółowych raportów.</w:t>
            </w:r>
          </w:p>
          <w:p w14:paraId="6CD121F0" w14:textId="77777777" w:rsidR="001040F3" w:rsidRPr="007A5F95" w:rsidRDefault="001040F3" w:rsidP="001040F3">
            <w:pPr>
              <w:numPr>
                <w:ilvl w:val="0"/>
                <w:numId w:val="45"/>
              </w:numPr>
              <w:suppressAutoHyphens/>
              <w:spacing w:after="120" w:line="276" w:lineRule="auto"/>
              <w:rPr>
                <w:rFonts w:asciiTheme="minorHAnsi" w:hAnsiTheme="minorHAnsi" w:cstheme="minorHAnsi"/>
              </w:rPr>
            </w:pPr>
            <w:r w:rsidRPr="007A5F95">
              <w:rPr>
                <w:rFonts w:asciiTheme="minorHAnsi" w:hAnsiTheme="minorHAnsi" w:cstheme="minorHAnsi"/>
              </w:rPr>
              <w:t>System musi mieć możliwość grupowania urządzeń, w celu tworzenia raportów i analiz zbiorczych.</w:t>
            </w:r>
          </w:p>
          <w:p w14:paraId="2E0FE4A8" w14:textId="77777777" w:rsidR="001040F3" w:rsidRPr="007A5F95" w:rsidRDefault="001040F3" w:rsidP="001040F3">
            <w:pPr>
              <w:numPr>
                <w:ilvl w:val="0"/>
                <w:numId w:val="45"/>
              </w:numPr>
              <w:suppressAutoHyphens/>
              <w:spacing w:after="120" w:line="276" w:lineRule="auto"/>
              <w:rPr>
                <w:rFonts w:asciiTheme="minorHAnsi" w:hAnsiTheme="minorHAnsi" w:cstheme="minorHAnsi"/>
              </w:rPr>
            </w:pPr>
            <w:r w:rsidRPr="007A5F95">
              <w:rPr>
                <w:rFonts w:asciiTheme="minorHAnsi" w:hAnsiTheme="minorHAnsi" w:cstheme="minorHAnsi"/>
              </w:rPr>
              <w:t>Wymaga się, aby rozwiązanie umożliwiło kontrolę dostępu opartą na rolach, ograniczającą możliwość przeglądania raportów i urządzeń poszczególnym użytkownikom.</w:t>
            </w:r>
          </w:p>
          <w:p w14:paraId="32C3CD3C" w14:textId="77777777" w:rsidR="001040F3" w:rsidRPr="007A5F95" w:rsidRDefault="001040F3" w:rsidP="001040F3">
            <w:pPr>
              <w:numPr>
                <w:ilvl w:val="0"/>
                <w:numId w:val="45"/>
              </w:numPr>
              <w:suppressAutoHyphens/>
              <w:spacing w:after="120" w:line="276" w:lineRule="auto"/>
              <w:rPr>
                <w:rFonts w:asciiTheme="minorHAnsi" w:hAnsiTheme="minorHAnsi" w:cstheme="minorHAnsi"/>
              </w:rPr>
            </w:pPr>
            <w:r w:rsidRPr="007A5F95">
              <w:rPr>
                <w:rFonts w:asciiTheme="minorHAnsi" w:hAnsiTheme="minorHAnsi" w:cstheme="minorHAnsi"/>
              </w:rPr>
              <w:t>Rozwiązanie nie może narzucać ograniczeń co do czasu przechowywania logów.</w:t>
            </w:r>
          </w:p>
        </w:tc>
      </w:tr>
      <w:tr w:rsidR="001040F3" w:rsidRPr="007A5F95" w14:paraId="1B47C87C" w14:textId="77777777" w:rsidTr="003C377D">
        <w:tc>
          <w:tcPr>
            <w:tcW w:w="9918" w:type="dxa"/>
          </w:tcPr>
          <w:p w14:paraId="0B83C0DE" w14:textId="77777777" w:rsidR="001040F3" w:rsidRPr="007A5F95" w:rsidRDefault="001040F3" w:rsidP="001040F3">
            <w:pPr>
              <w:pStyle w:val="Akapitzlist"/>
              <w:numPr>
                <w:ilvl w:val="0"/>
                <w:numId w:val="9"/>
              </w:numPr>
              <w:spacing w:after="120" w:line="276" w:lineRule="auto"/>
              <w:contextualSpacing w:val="0"/>
              <w:rPr>
                <w:rFonts w:asciiTheme="minorHAnsi" w:hAnsiTheme="minorHAnsi" w:cstheme="minorHAnsi"/>
                <w:b/>
                <w:bCs/>
                <w:sz w:val="22"/>
                <w:u w:val="single"/>
              </w:rPr>
            </w:pPr>
            <w:r w:rsidRPr="007A5F95">
              <w:rPr>
                <w:rFonts w:asciiTheme="minorHAnsi" w:hAnsiTheme="minorHAnsi" w:cstheme="minorHAnsi"/>
                <w:b/>
                <w:bCs/>
                <w:sz w:val="22"/>
                <w:u w:val="single"/>
              </w:rPr>
              <w:t xml:space="preserve">Licencje i wsparcie techniczne </w:t>
            </w:r>
          </w:p>
          <w:p w14:paraId="588AB50D" w14:textId="77777777" w:rsidR="001040F3" w:rsidRPr="007A5F95" w:rsidRDefault="001040F3" w:rsidP="001040F3">
            <w:pPr>
              <w:pStyle w:val="Akapitzlist"/>
              <w:numPr>
                <w:ilvl w:val="0"/>
                <w:numId w:val="38"/>
              </w:numPr>
              <w:spacing w:after="120" w:line="276" w:lineRule="auto"/>
              <w:ind w:left="306" w:hanging="284"/>
              <w:contextualSpacing w:val="0"/>
              <w:rPr>
                <w:rFonts w:asciiTheme="minorHAnsi" w:hAnsiTheme="minorHAnsi" w:cstheme="minorHAnsi"/>
                <w:sz w:val="22"/>
              </w:rPr>
            </w:pPr>
            <w:r w:rsidRPr="007A5F95">
              <w:rPr>
                <w:rFonts w:asciiTheme="minorHAnsi" w:hAnsiTheme="minorHAnsi" w:cstheme="minorHAnsi"/>
                <w:sz w:val="22"/>
              </w:rPr>
              <w:t>W ramach postępowania muszą zostać dostarczone licencje upoważniające do korzystania z aktualnych baz funkcji ochronnych i serwisów. Powinny one obejmować:</w:t>
            </w:r>
          </w:p>
          <w:p w14:paraId="5C509A99" w14:textId="77777777" w:rsidR="001040F3" w:rsidRPr="007A5F95" w:rsidRDefault="001040F3" w:rsidP="001040F3">
            <w:pPr>
              <w:pStyle w:val="Akapitzlist"/>
              <w:numPr>
                <w:ilvl w:val="0"/>
                <w:numId w:val="38"/>
              </w:numPr>
              <w:spacing w:after="120" w:line="276" w:lineRule="auto"/>
              <w:ind w:left="306" w:hanging="219"/>
              <w:contextualSpacing w:val="0"/>
              <w:rPr>
                <w:rFonts w:asciiTheme="minorHAnsi" w:hAnsiTheme="minorHAnsi" w:cstheme="minorHAnsi"/>
                <w:sz w:val="22"/>
              </w:rPr>
            </w:pPr>
            <w:r w:rsidRPr="007A5F95">
              <w:rPr>
                <w:rFonts w:asciiTheme="minorHAnsi" w:hAnsiTheme="minorHAnsi" w:cstheme="minorHAnsi"/>
                <w:sz w:val="22"/>
              </w:rPr>
              <w:t xml:space="preserve">Ochrona przed atakami (IPS), Kontrola aplikacji, Web Filtering, Antyspam, Antywirus, Bazy reputacyjne </w:t>
            </w:r>
            <w:r w:rsidRPr="007A5F95">
              <w:rPr>
                <w:rFonts w:asciiTheme="minorHAnsi" w:hAnsiTheme="minorHAnsi" w:cstheme="minorHAnsi"/>
                <w:sz w:val="22"/>
              </w:rPr>
              <w:lastRenderedPageBreak/>
              <w:t>adresów, Ochrona przed nieznanymi zagrożeniami, Ochrona przed phishingiem – na okres 1 roku.</w:t>
            </w:r>
          </w:p>
        </w:tc>
      </w:tr>
      <w:tr w:rsidR="001040F3" w:rsidRPr="007A5F95" w14:paraId="625F3377" w14:textId="77777777" w:rsidTr="003C377D">
        <w:tc>
          <w:tcPr>
            <w:tcW w:w="9918" w:type="dxa"/>
          </w:tcPr>
          <w:p w14:paraId="2BE2FBEA" w14:textId="77777777" w:rsidR="001040F3" w:rsidRPr="007A5F95" w:rsidRDefault="001040F3" w:rsidP="001040F3">
            <w:pPr>
              <w:pStyle w:val="Akapitzlist"/>
              <w:numPr>
                <w:ilvl w:val="0"/>
                <w:numId w:val="9"/>
              </w:numPr>
              <w:spacing w:after="120" w:line="276" w:lineRule="auto"/>
              <w:contextualSpacing w:val="0"/>
              <w:rPr>
                <w:rFonts w:asciiTheme="minorHAnsi" w:hAnsiTheme="minorHAnsi" w:cstheme="minorHAnsi"/>
                <w:b/>
                <w:bCs/>
                <w:sz w:val="22"/>
                <w:u w:val="single"/>
              </w:rPr>
            </w:pPr>
            <w:r w:rsidRPr="007A5F95">
              <w:rPr>
                <w:rFonts w:asciiTheme="minorHAnsi" w:hAnsiTheme="minorHAnsi" w:cstheme="minorHAnsi"/>
                <w:b/>
                <w:bCs/>
                <w:sz w:val="22"/>
                <w:u w:val="single"/>
              </w:rPr>
              <w:lastRenderedPageBreak/>
              <w:t>Gwarancja oraz wsparcie</w:t>
            </w:r>
          </w:p>
          <w:p w14:paraId="3DE702B2" w14:textId="7145673E" w:rsidR="001040F3" w:rsidRPr="007A5F95" w:rsidRDefault="001040F3" w:rsidP="00F16340">
            <w:pPr>
              <w:spacing w:after="120" w:line="276" w:lineRule="auto"/>
              <w:rPr>
                <w:rFonts w:asciiTheme="minorHAnsi" w:hAnsiTheme="minorHAnsi" w:cstheme="minorHAnsi"/>
                <w:b/>
              </w:rPr>
            </w:pPr>
            <w:r w:rsidRPr="007A5F95">
              <w:rPr>
                <w:rFonts w:asciiTheme="minorHAnsi" w:hAnsiTheme="minorHAnsi" w:cstheme="minorHAnsi"/>
              </w:rPr>
              <w:t xml:space="preserve">Gwarancja: System musi być objęty serwisem gwarancyjnym producenta przez okres </w:t>
            </w:r>
            <w:r w:rsidR="00620B3B">
              <w:rPr>
                <w:rFonts w:asciiTheme="minorHAnsi" w:hAnsiTheme="minorHAnsi" w:cstheme="minorHAnsi"/>
              </w:rPr>
              <w:t>12</w:t>
            </w:r>
            <w:r w:rsidRPr="007A5F95">
              <w:rPr>
                <w:rFonts w:asciiTheme="minorHAnsi" w:hAnsiTheme="minorHAnsi" w:cstheme="minorHAnsi"/>
              </w:rPr>
              <w:t xml:space="preserve"> miesięcy, polegającym na naprawie lub wymianie urządzenia w przypadku jego wadliwości. W ramach tego serwisu producent musi zapewniać również dostęp do aktualizacji oprogramowania oraz wsparcie techniczne w trybie 24x7.</w:t>
            </w:r>
          </w:p>
        </w:tc>
      </w:tr>
      <w:tr w:rsidR="001040F3" w:rsidRPr="007A5F95" w14:paraId="55BFDA2B" w14:textId="77777777" w:rsidTr="003C377D">
        <w:tc>
          <w:tcPr>
            <w:tcW w:w="9918" w:type="dxa"/>
          </w:tcPr>
          <w:p w14:paraId="79463D09" w14:textId="77777777" w:rsidR="001040F3" w:rsidRPr="007A5F95" w:rsidRDefault="001040F3" w:rsidP="001040F3">
            <w:pPr>
              <w:pStyle w:val="Akapitzlist"/>
              <w:numPr>
                <w:ilvl w:val="0"/>
                <w:numId w:val="9"/>
              </w:numPr>
              <w:spacing w:after="120" w:line="276" w:lineRule="auto"/>
              <w:contextualSpacing w:val="0"/>
              <w:rPr>
                <w:rFonts w:asciiTheme="minorHAnsi" w:hAnsiTheme="minorHAnsi" w:cstheme="minorHAnsi"/>
                <w:b/>
                <w:bCs/>
                <w:sz w:val="22"/>
                <w:u w:val="single"/>
              </w:rPr>
            </w:pPr>
            <w:r w:rsidRPr="007A5F95">
              <w:rPr>
                <w:rFonts w:asciiTheme="minorHAnsi" w:hAnsiTheme="minorHAnsi" w:cstheme="minorHAnsi"/>
                <w:b/>
                <w:bCs/>
                <w:sz w:val="22"/>
                <w:u w:val="single"/>
              </w:rPr>
              <w:t>Dokumenty i certyfikaty</w:t>
            </w:r>
          </w:p>
          <w:p w14:paraId="16A07630" w14:textId="77777777" w:rsidR="001040F3" w:rsidRPr="007A5F95" w:rsidRDefault="001040F3" w:rsidP="00F16340">
            <w:pPr>
              <w:spacing w:after="120" w:line="276" w:lineRule="auto"/>
              <w:rPr>
                <w:rFonts w:asciiTheme="minorHAnsi" w:hAnsiTheme="minorHAnsi" w:cstheme="minorHAnsi"/>
              </w:rPr>
            </w:pPr>
            <w:r w:rsidRPr="007A5F95">
              <w:rPr>
                <w:rFonts w:asciiTheme="minorHAnsi" w:hAnsiTheme="minorHAnsi" w:cstheme="minorHAnsi"/>
              </w:rPr>
              <w:t>W ramach postepowania, wraz ze sprzętem i licencjami należy dostarczyć:</w:t>
            </w:r>
          </w:p>
          <w:p w14:paraId="24E2C2EA" w14:textId="77777777" w:rsidR="001040F3" w:rsidRPr="007A5F95" w:rsidRDefault="001040F3" w:rsidP="001040F3">
            <w:pPr>
              <w:pStyle w:val="Akapitzlist"/>
              <w:numPr>
                <w:ilvl w:val="0"/>
                <w:numId w:val="8"/>
              </w:numPr>
              <w:spacing w:after="120" w:line="276" w:lineRule="auto"/>
              <w:ind w:left="164" w:hanging="229"/>
              <w:contextualSpacing w:val="0"/>
              <w:rPr>
                <w:rFonts w:asciiTheme="minorHAnsi" w:hAnsiTheme="minorHAnsi" w:cstheme="minorHAnsi"/>
                <w:sz w:val="22"/>
              </w:rPr>
            </w:pPr>
            <w:r w:rsidRPr="007A5F95">
              <w:rPr>
                <w:rFonts w:asciiTheme="minorHAnsi" w:hAnsiTheme="minorHAnsi" w:cstheme="minorHAnsi"/>
                <w:sz w:val="22"/>
              </w:rPr>
              <w:t>Oświadczenie producenta lub oświadczenie autoryzowanego przedstawiciela producenta potwierdzające zgodność wszystkich parametrów oferowanego urządzenia wskazanych w Opisie przedmiotu zamówienia</w:t>
            </w:r>
          </w:p>
          <w:p w14:paraId="2A5C5CAE" w14:textId="77777777" w:rsidR="001040F3" w:rsidRPr="007A5F95" w:rsidRDefault="001040F3" w:rsidP="00F16340">
            <w:pPr>
              <w:spacing w:after="120" w:line="276" w:lineRule="auto"/>
              <w:rPr>
                <w:rFonts w:asciiTheme="minorHAnsi" w:hAnsiTheme="minorHAnsi" w:cstheme="minorHAnsi"/>
                <w:u w:val="single"/>
              </w:rPr>
            </w:pPr>
            <w:r w:rsidRPr="007A5F95">
              <w:rPr>
                <w:rFonts w:asciiTheme="minorHAnsi" w:hAnsiTheme="minorHAnsi" w:cstheme="minorHAnsi"/>
                <w:u w:val="single"/>
              </w:rPr>
              <w:t>Wraz z ofertą należy złożyć poniższe dokumenty:</w:t>
            </w:r>
          </w:p>
          <w:p w14:paraId="345C589A" w14:textId="77777777" w:rsidR="001040F3" w:rsidRPr="007A5F95" w:rsidRDefault="001040F3" w:rsidP="001040F3">
            <w:pPr>
              <w:pStyle w:val="Akapitzlist"/>
              <w:numPr>
                <w:ilvl w:val="0"/>
                <w:numId w:val="8"/>
              </w:numPr>
              <w:spacing w:after="120" w:line="276" w:lineRule="auto"/>
              <w:ind w:left="164" w:hanging="232"/>
              <w:contextualSpacing w:val="0"/>
              <w:rPr>
                <w:rFonts w:asciiTheme="minorHAnsi" w:hAnsiTheme="minorHAnsi" w:cstheme="minorHAnsi"/>
                <w:sz w:val="22"/>
              </w:rPr>
            </w:pPr>
            <w:r w:rsidRPr="007A5F95">
              <w:rPr>
                <w:rFonts w:asciiTheme="minorHAnsi" w:hAnsiTheme="minorHAnsi" w:cstheme="minorHAnsi"/>
                <w:sz w:val="22"/>
              </w:rPr>
              <w:t>Deklaracja zgodności CE oferowanego urządzenia.</w:t>
            </w:r>
          </w:p>
        </w:tc>
      </w:tr>
    </w:tbl>
    <w:p w14:paraId="3C2195BD" w14:textId="77777777" w:rsidR="00485F06" w:rsidRPr="00B76D50" w:rsidRDefault="00294ED1" w:rsidP="002C2A1E">
      <w:pPr>
        <w:pStyle w:val="Nagwek2"/>
        <w:rPr>
          <w:rFonts w:ascii="Times New Roman" w:hAnsi="Times New Roman"/>
        </w:rPr>
      </w:pPr>
      <w:bookmarkStart w:id="38" w:name="_Toc126323501"/>
      <w:r w:rsidRPr="00B76D50">
        <w:rPr>
          <w:rFonts w:ascii="Times New Roman" w:hAnsi="Times New Roman"/>
        </w:rPr>
        <w:t>Szkolenie UTM</w:t>
      </w:r>
      <w:r w:rsidR="00D56EEB" w:rsidRPr="00B76D50">
        <w:rPr>
          <w:rFonts w:ascii="Times New Roman" w:hAnsi="Times New Roman"/>
        </w:rPr>
        <w:t xml:space="preserve"> </w:t>
      </w:r>
      <w:r w:rsidR="00594578" w:rsidRPr="00B76D50">
        <w:rPr>
          <w:rFonts w:ascii="Times New Roman" w:hAnsi="Times New Roman"/>
        </w:rPr>
        <w:t>-  1 kpl.</w:t>
      </w:r>
      <w:bookmarkEnd w:id="38"/>
    </w:p>
    <w:p w14:paraId="6F7A3FA3" w14:textId="77777777" w:rsidR="00D56EEB" w:rsidRDefault="00D56EEB" w:rsidP="00D56EEB">
      <w:pPr>
        <w:pStyle w:val="Nagwek3"/>
        <w:spacing w:before="240" w:after="120" w:line="276" w:lineRule="auto"/>
        <w:rPr>
          <w:rFonts w:ascii="Times New Roman" w:hAnsi="Times New Roman"/>
        </w:rPr>
      </w:pPr>
      <w:bookmarkStart w:id="39" w:name="_Toc116038204"/>
      <w:bookmarkStart w:id="40" w:name="_Toc126323502"/>
      <w:r w:rsidRPr="00B76D50">
        <w:rPr>
          <w:rFonts w:ascii="Times New Roman" w:hAnsi="Times New Roman"/>
        </w:rPr>
        <w:t>Szkolenia stacjonarne dla pracownik</w:t>
      </w:r>
      <w:r w:rsidR="003C377D">
        <w:rPr>
          <w:rFonts w:ascii="Times New Roman" w:hAnsi="Times New Roman"/>
        </w:rPr>
        <w:t>a</w:t>
      </w:r>
      <w:r w:rsidRPr="00B76D50">
        <w:rPr>
          <w:rFonts w:ascii="Times New Roman" w:hAnsi="Times New Roman"/>
        </w:rPr>
        <w:t xml:space="preserve"> urzędu w zakresie obsługi zakupionego sprzętu i oprogramowania (typ I) – 1szt.</w:t>
      </w:r>
      <w:bookmarkEnd w:id="39"/>
      <w:bookmarkEnd w:id="40"/>
      <w:r w:rsidR="003C377D">
        <w:rPr>
          <w:rFonts w:ascii="Times New Roman" w:hAnsi="Times New Roman"/>
        </w:rPr>
        <w:t xml:space="preserve"> </w:t>
      </w:r>
    </w:p>
    <w:tbl>
      <w:tblPr>
        <w:tblStyle w:val="Tabela-Siatka"/>
        <w:tblW w:w="9918" w:type="dxa"/>
        <w:tblLook w:val="04A0" w:firstRow="1" w:lastRow="0" w:firstColumn="1" w:lastColumn="0" w:noHBand="0" w:noVBand="1"/>
      </w:tblPr>
      <w:tblGrid>
        <w:gridCol w:w="9918"/>
      </w:tblGrid>
      <w:tr w:rsidR="003C377D" w:rsidRPr="003C377D" w14:paraId="49B060AD" w14:textId="77777777" w:rsidTr="003C377D">
        <w:tc>
          <w:tcPr>
            <w:tcW w:w="9918" w:type="dxa"/>
          </w:tcPr>
          <w:p w14:paraId="3FE83119" w14:textId="77777777" w:rsidR="003C377D" w:rsidRPr="003C377D" w:rsidRDefault="003C377D" w:rsidP="00F16340">
            <w:pPr>
              <w:spacing w:after="120" w:line="276" w:lineRule="auto"/>
              <w:rPr>
                <w:rFonts w:asciiTheme="minorHAnsi" w:hAnsiTheme="minorHAnsi" w:cstheme="minorHAnsi"/>
                <w:b/>
                <w:bCs/>
              </w:rPr>
            </w:pPr>
            <w:r w:rsidRPr="003C377D">
              <w:rPr>
                <w:rFonts w:asciiTheme="minorHAnsi" w:hAnsiTheme="minorHAnsi" w:cstheme="minorHAnsi"/>
                <w:b/>
                <w:bCs/>
              </w:rPr>
              <w:t>Wymagane parametry minimalne</w:t>
            </w:r>
          </w:p>
        </w:tc>
      </w:tr>
      <w:tr w:rsidR="003C377D" w:rsidRPr="003C377D" w14:paraId="75AF513D" w14:textId="77777777" w:rsidTr="003C377D">
        <w:tc>
          <w:tcPr>
            <w:tcW w:w="9918" w:type="dxa"/>
          </w:tcPr>
          <w:p w14:paraId="0E79A976" w14:textId="77777777" w:rsidR="003C377D" w:rsidRPr="003C377D" w:rsidRDefault="003C377D" w:rsidP="00F16340">
            <w:pPr>
              <w:spacing w:after="120" w:line="276" w:lineRule="auto"/>
              <w:rPr>
                <w:rFonts w:asciiTheme="minorHAnsi" w:hAnsiTheme="minorHAnsi" w:cstheme="minorHAnsi"/>
              </w:rPr>
            </w:pPr>
            <w:r w:rsidRPr="003C377D">
              <w:rPr>
                <w:rFonts w:asciiTheme="minorHAnsi" w:hAnsiTheme="minorHAnsi" w:cstheme="minorHAnsi"/>
              </w:rPr>
              <w:t>Szkolenie z obsługi zakupionego urządzenia UTM dla jednego informatyka Urzędu Gminy Lubań.</w:t>
            </w:r>
          </w:p>
          <w:p w14:paraId="6C66DAD2" w14:textId="77777777" w:rsidR="003C377D" w:rsidRPr="003C377D" w:rsidRDefault="003C377D" w:rsidP="00F16340">
            <w:pPr>
              <w:spacing w:after="120" w:line="276" w:lineRule="auto"/>
              <w:rPr>
                <w:rFonts w:asciiTheme="minorHAnsi" w:hAnsiTheme="minorHAnsi" w:cstheme="minorHAnsi"/>
              </w:rPr>
            </w:pPr>
            <w:r w:rsidRPr="003C377D">
              <w:rPr>
                <w:rFonts w:asciiTheme="minorHAnsi" w:hAnsiTheme="minorHAnsi" w:cstheme="minorHAnsi"/>
              </w:rPr>
              <w:t>Zakres szkolenia musi obejmować minimum:</w:t>
            </w:r>
          </w:p>
          <w:p w14:paraId="40E5AB04" w14:textId="77777777" w:rsidR="003C377D" w:rsidRPr="003C377D" w:rsidRDefault="003C377D" w:rsidP="003C377D">
            <w:pPr>
              <w:numPr>
                <w:ilvl w:val="0"/>
                <w:numId w:val="21"/>
              </w:numPr>
              <w:spacing w:after="120" w:line="276" w:lineRule="auto"/>
              <w:rPr>
                <w:rFonts w:asciiTheme="minorHAnsi" w:hAnsiTheme="minorHAnsi" w:cstheme="minorHAnsi"/>
              </w:rPr>
            </w:pPr>
            <w:r w:rsidRPr="003C377D">
              <w:rPr>
                <w:rFonts w:asciiTheme="minorHAnsi" w:hAnsiTheme="minorHAnsi" w:cstheme="minorHAnsi"/>
              </w:rPr>
              <w:t>Administracja. Konfiguracja i zarządzanie Firebox (NTP i SNMP; Podstawy zasad zapory...);</w:t>
            </w:r>
          </w:p>
          <w:p w14:paraId="45DE94B1" w14:textId="77777777" w:rsidR="003C377D" w:rsidRPr="003C377D" w:rsidRDefault="003C377D" w:rsidP="003C377D">
            <w:pPr>
              <w:numPr>
                <w:ilvl w:val="0"/>
                <w:numId w:val="21"/>
              </w:numPr>
              <w:spacing w:after="120" w:line="276" w:lineRule="auto"/>
              <w:rPr>
                <w:rFonts w:asciiTheme="minorHAnsi" w:hAnsiTheme="minorHAnsi" w:cstheme="minorHAnsi"/>
              </w:rPr>
            </w:pPr>
            <w:r w:rsidRPr="003C377D">
              <w:rPr>
                <w:rFonts w:asciiTheme="minorHAnsi" w:hAnsiTheme="minorHAnsi" w:cstheme="minorHAnsi"/>
              </w:rPr>
              <w:t>Wykrywanie zagrożeń (Default Handling Packet; blokowanie adresów IP i portów; rodzaje ochrony przed zagrożeniami);</w:t>
            </w:r>
          </w:p>
          <w:p w14:paraId="06FB14C9" w14:textId="77777777" w:rsidR="003C377D" w:rsidRPr="003C377D" w:rsidRDefault="003C377D" w:rsidP="003C377D">
            <w:pPr>
              <w:numPr>
                <w:ilvl w:val="0"/>
                <w:numId w:val="21"/>
              </w:numPr>
              <w:spacing w:after="120" w:line="276" w:lineRule="auto"/>
              <w:rPr>
                <w:rFonts w:asciiTheme="minorHAnsi" w:hAnsiTheme="minorHAnsi" w:cstheme="minorHAnsi"/>
                <w:lang w:val="en-US"/>
              </w:rPr>
            </w:pPr>
            <w:r w:rsidRPr="003C377D">
              <w:rPr>
                <w:rFonts w:asciiTheme="minorHAnsi" w:hAnsiTheme="minorHAnsi" w:cstheme="minorHAnsi"/>
                <w:lang w:val="en-US"/>
              </w:rPr>
              <w:t xml:space="preserve">Logowanie i monitorowanie - </w:t>
            </w:r>
            <w:bookmarkStart w:id="41" w:name="_Hlk120537239"/>
            <w:r w:rsidRPr="003C377D">
              <w:rPr>
                <w:rFonts w:asciiTheme="minorHAnsi" w:hAnsiTheme="minorHAnsi" w:cstheme="minorHAnsi"/>
                <w:lang w:val="en-US"/>
              </w:rPr>
              <w:t>Dimension</w:t>
            </w:r>
            <w:bookmarkEnd w:id="41"/>
            <w:r w:rsidRPr="003C377D">
              <w:rPr>
                <w:rFonts w:asciiTheme="minorHAnsi" w:hAnsiTheme="minorHAnsi" w:cstheme="minorHAnsi"/>
                <w:lang w:val="en-US"/>
              </w:rPr>
              <w:t xml:space="preserve"> (Cloud; Raporty Dimension; Fireware Web UI);</w:t>
            </w:r>
          </w:p>
          <w:p w14:paraId="69590542" w14:textId="77777777" w:rsidR="003C377D" w:rsidRPr="003C377D" w:rsidRDefault="003C377D" w:rsidP="003C377D">
            <w:pPr>
              <w:numPr>
                <w:ilvl w:val="0"/>
                <w:numId w:val="21"/>
              </w:numPr>
              <w:spacing w:after="120" w:line="276" w:lineRule="auto"/>
              <w:rPr>
                <w:rFonts w:asciiTheme="minorHAnsi" w:hAnsiTheme="minorHAnsi" w:cstheme="minorHAnsi"/>
              </w:rPr>
            </w:pPr>
            <w:r w:rsidRPr="003C377D">
              <w:rPr>
                <w:rFonts w:asciiTheme="minorHAnsi" w:hAnsiTheme="minorHAnsi" w:cstheme="minorHAnsi"/>
              </w:rPr>
              <w:t>Ustawienia sieciowe (DNS, aliasy, sieci VLAN, Multi-Wan, SD-WAN, Quality of Service (QoS)NAT’owanie;</w:t>
            </w:r>
          </w:p>
          <w:p w14:paraId="172BB58E" w14:textId="77777777" w:rsidR="003C377D" w:rsidRPr="003C377D" w:rsidRDefault="003C377D" w:rsidP="003C377D">
            <w:pPr>
              <w:numPr>
                <w:ilvl w:val="1"/>
                <w:numId w:val="21"/>
              </w:numPr>
              <w:spacing w:after="120" w:line="276" w:lineRule="auto"/>
              <w:rPr>
                <w:rFonts w:asciiTheme="minorHAnsi" w:hAnsiTheme="minorHAnsi" w:cstheme="minorHAnsi"/>
              </w:rPr>
            </w:pPr>
            <w:r w:rsidRPr="003C377D">
              <w:rPr>
                <w:rFonts w:asciiTheme="minorHAnsi" w:hAnsiTheme="minorHAnsi" w:cstheme="minorHAnsi"/>
              </w:rPr>
              <w:t>Formy NAT’a dostępne w Firebox'ie;</w:t>
            </w:r>
          </w:p>
          <w:p w14:paraId="02E0D6BD" w14:textId="77777777" w:rsidR="003C377D" w:rsidRPr="003C377D" w:rsidRDefault="003C377D" w:rsidP="003C377D">
            <w:pPr>
              <w:numPr>
                <w:ilvl w:val="1"/>
                <w:numId w:val="21"/>
              </w:numPr>
              <w:spacing w:after="120" w:line="276" w:lineRule="auto"/>
              <w:rPr>
                <w:rFonts w:asciiTheme="minorHAnsi" w:hAnsiTheme="minorHAnsi" w:cstheme="minorHAnsi"/>
              </w:rPr>
            </w:pPr>
            <w:r w:rsidRPr="003C377D">
              <w:rPr>
                <w:rFonts w:asciiTheme="minorHAnsi" w:hAnsiTheme="minorHAnsi" w:cstheme="minorHAnsi"/>
              </w:rPr>
              <w:t>Dynamic NAT – co to jest i jak skonfigurować;</w:t>
            </w:r>
          </w:p>
          <w:p w14:paraId="069AD573" w14:textId="77777777" w:rsidR="003C377D" w:rsidRPr="003C377D" w:rsidRDefault="003C377D" w:rsidP="003C377D">
            <w:pPr>
              <w:numPr>
                <w:ilvl w:val="1"/>
                <w:numId w:val="21"/>
              </w:numPr>
              <w:spacing w:after="120" w:line="276" w:lineRule="auto"/>
              <w:rPr>
                <w:rFonts w:asciiTheme="minorHAnsi" w:hAnsiTheme="minorHAnsi" w:cstheme="minorHAnsi"/>
              </w:rPr>
            </w:pPr>
            <w:r w:rsidRPr="003C377D">
              <w:rPr>
                <w:rFonts w:asciiTheme="minorHAnsi" w:hAnsiTheme="minorHAnsi" w:cstheme="minorHAnsi"/>
              </w:rPr>
              <w:t>Użyj Static NAT do ochrony Twoich publicznych serwerów;</w:t>
            </w:r>
          </w:p>
          <w:p w14:paraId="7CFB4683" w14:textId="77777777" w:rsidR="003C377D" w:rsidRPr="003C377D" w:rsidRDefault="003C377D" w:rsidP="003C377D">
            <w:pPr>
              <w:numPr>
                <w:ilvl w:val="1"/>
                <w:numId w:val="21"/>
              </w:numPr>
              <w:spacing w:after="120" w:line="276" w:lineRule="auto"/>
              <w:rPr>
                <w:rFonts w:asciiTheme="minorHAnsi" w:hAnsiTheme="minorHAnsi" w:cstheme="minorHAnsi"/>
              </w:rPr>
            </w:pPr>
            <w:r w:rsidRPr="003C377D">
              <w:rPr>
                <w:rFonts w:asciiTheme="minorHAnsi" w:hAnsiTheme="minorHAnsi" w:cstheme="minorHAnsi"/>
              </w:rPr>
              <w:t>NAT 1-do-1;</w:t>
            </w:r>
          </w:p>
          <w:p w14:paraId="4ECD0717" w14:textId="77777777" w:rsidR="003C377D" w:rsidRPr="003C377D" w:rsidRDefault="003C377D" w:rsidP="003C377D">
            <w:pPr>
              <w:numPr>
                <w:ilvl w:val="0"/>
                <w:numId w:val="21"/>
              </w:numPr>
              <w:spacing w:after="120" w:line="276" w:lineRule="auto"/>
              <w:rPr>
                <w:rFonts w:asciiTheme="minorHAnsi" w:hAnsiTheme="minorHAnsi" w:cstheme="minorHAnsi"/>
              </w:rPr>
            </w:pPr>
            <w:r w:rsidRPr="003C377D">
              <w:rPr>
                <w:rFonts w:asciiTheme="minorHAnsi" w:hAnsiTheme="minorHAnsi" w:cstheme="minorHAnsi"/>
              </w:rPr>
              <w:t xml:space="preserve">Reguły Zapory Sieciowej (Policy Manager; konfiguracja; ustawianie); </w:t>
            </w:r>
          </w:p>
          <w:p w14:paraId="2A95E37C" w14:textId="77777777" w:rsidR="003C377D" w:rsidRPr="003C377D" w:rsidRDefault="003C377D" w:rsidP="003C377D">
            <w:pPr>
              <w:numPr>
                <w:ilvl w:val="0"/>
                <w:numId w:val="21"/>
              </w:numPr>
              <w:spacing w:after="120" w:line="276" w:lineRule="auto"/>
              <w:rPr>
                <w:rFonts w:asciiTheme="minorHAnsi" w:hAnsiTheme="minorHAnsi" w:cstheme="minorHAnsi"/>
              </w:rPr>
            </w:pPr>
            <w:r w:rsidRPr="003C377D">
              <w:rPr>
                <w:rFonts w:asciiTheme="minorHAnsi" w:hAnsiTheme="minorHAnsi" w:cstheme="minorHAnsi"/>
              </w:rPr>
              <w:t>Usługi bezpieczeństwa - Fireware Web UI;</w:t>
            </w:r>
          </w:p>
          <w:p w14:paraId="5344D5A0" w14:textId="77777777" w:rsidR="003C377D" w:rsidRPr="003C377D" w:rsidRDefault="003C377D" w:rsidP="003C377D">
            <w:pPr>
              <w:numPr>
                <w:ilvl w:val="0"/>
                <w:numId w:val="21"/>
              </w:numPr>
              <w:spacing w:after="120" w:line="276" w:lineRule="auto"/>
              <w:rPr>
                <w:rFonts w:asciiTheme="minorHAnsi" w:hAnsiTheme="minorHAnsi" w:cstheme="minorHAnsi"/>
              </w:rPr>
            </w:pPr>
            <w:r w:rsidRPr="003C377D">
              <w:rPr>
                <w:rFonts w:asciiTheme="minorHAnsi" w:hAnsiTheme="minorHAnsi" w:cstheme="minorHAnsi"/>
              </w:rPr>
              <w:t>Reguły Zapory Sieciowej w trybie Proxy (DNS; serwer DNS; serwer Proxy; APT Blocker; VoIP; proxy SMTP, IMAP i POP3; WebBlocker oraz proxy HTTP i HTTPS; Zasady HTTPS-proxy 187; E-mail Proxy i blokowanie spamu; Ustawienia URL filteringu; Instalacja i konfigurowanie modułów);</w:t>
            </w:r>
          </w:p>
          <w:p w14:paraId="12C44334" w14:textId="77777777" w:rsidR="003C377D" w:rsidRPr="003C377D" w:rsidRDefault="003C377D" w:rsidP="003C377D">
            <w:pPr>
              <w:numPr>
                <w:ilvl w:val="0"/>
                <w:numId w:val="21"/>
              </w:numPr>
              <w:spacing w:after="120" w:line="276" w:lineRule="auto"/>
              <w:rPr>
                <w:rFonts w:asciiTheme="minorHAnsi" w:hAnsiTheme="minorHAnsi" w:cstheme="minorHAnsi"/>
              </w:rPr>
            </w:pPr>
            <w:r w:rsidRPr="003C377D">
              <w:rPr>
                <w:rFonts w:asciiTheme="minorHAnsi" w:hAnsiTheme="minorHAnsi" w:cstheme="minorHAnsi"/>
              </w:rPr>
              <w:lastRenderedPageBreak/>
              <w:t>Autoryzacja użytkowników (uwierzytelnianie; typy; grupy; niestandardowy certyfikat web server)</w:t>
            </w:r>
          </w:p>
          <w:p w14:paraId="0E52E0D5" w14:textId="77777777" w:rsidR="003C377D" w:rsidRPr="003C377D" w:rsidRDefault="003C377D" w:rsidP="003C377D">
            <w:pPr>
              <w:numPr>
                <w:ilvl w:val="0"/>
                <w:numId w:val="21"/>
              </w:numPr>
              <w:spacing w:after="120" w:line="276" w:lineRule="auto"/>
              <w:rPr>
                <w:rFonts w:asciiTheme="minorHAnsi" w:hAnsiTheme="minorHAnsi" w:cstheme="minorHAnsi"/>
              </w:rPr>
            </w:pPr>
            <w:r w:rsidRPr="003C377D">
              <w:rPr>
                <w:rFonts w:asciiTheme="minorHAnsi" w:hAnsiTheme="minorHAnsi" w:cstheme="minorHAnsi"/>
              </w:rPr>
              <w:t>Mobilny VPN (VPN z IKEv2; VPN z SSL; VPN z L2TP; VPN z IPSec)</w:t>
            </w:r>
          </w:p>
          <w:p w14:paraId="1C881509" w14:textId="77777777" w:rsidR="003C377D" w:rsidRPr="003C377D" w:rsidRDefault="003C377D" w:rsidP="003C377D">
            <w:pPr>
              <w:numPr>
                <w:ilvl w:val="0"/>
                <w:numId w:val="21"/>
              </w:numPr>
              <w:spacing w:after="120" w:line="276" w:lineRule="auto"/>
              <w:rPr>
                <w:rFonts w:asciiTheme="minorHAnsi" w:hAnsiTheme="minorHAnsi" w:cstheme="minorHAnsi"/>
              </w:rPr>
            </w:pPr>
            <w:r w:rsidRPr="003C377D">
              <w:rPr>
                <w:rFonts w:asciiTheme="minorHAnsi" w:hAnsiTheme="minorHAnsi" w:cstheme="minorHAnsi"/>
              </w:rPr>
              <w:t>Branch Office VPN - Łączenie lokalizacji tunelem VPN (Nowość)</w:t>
            </w:r>
          </w:p>
          <w:p w14:paraId="2B9BC2F4" w14:textId="77777777" w:rsidR="003C377D" w:rsidRPr="003C377D" w:rsidRDefault="003C377D" w:rsidP="003C377D">
            <w:pPr>
              <w:numPr>
                <w:ilvl w:val="1"/>
                <w:numId w:val="21"/>
              </w:numPr>
              <w:spacing w:after="120" w:line="276" w:lineRule="auto"/>
              <w:rPr>
                <w:rFonts w:asciiTheme="minorHAnsi" w:hAnsiTheme="minorHAnsi" w:cstheme="minorHAnsi"/>
              </w:rPr>
            </w:pPr>
            <w:r w:rsidRPr="003C377D">
              <w:rPr>
                <w:rFonts w:asciiTheme="minorHAnsi" w:hAnsiTheme="minorHAnsi" w:cstheme="minorHAnsi"/>
              </w:rPr>
              <w:t>Wprowadzenie do BOVPN</w:t>
            </w:r>
          </w:p>
          <w:p w14:paraId="1192C576" w14:textId="77777777" w:rsidR="003C377D" w:rsidRPr="003C377D" w:rsidRDefault="003C377D" w:rsidP="003C377D">
            <w:pPr>
              <w:numPr>
                <w:ilvl w:val="1"/>
                <w:numId w:val="21"/>
              </w:numPr>
              <w:spacing w:after="120" w:line="276" w:lineRule="auto"/>
              <w:rPr>
                <w:rFonts w:asciiTheme="minorHAnsi" w:hAnsiTheme="minorHAnsi" w:cstheme="minorHAnsi"/>
              </w:rPr>
            </w:pPr>
            <w:r w:rsidRPr="003C377D">
              <w:rPr>
                <w:rFonts w:asciiTheme="minorHAnsi" w:hAnsiTheme="minorHAnsi" w:cstheme="minorHAnsi"/>
              </w:rPr>
              <w:t>Jak działa BranchOffice VPN?</w:t>
            </w:r>
          </w:p>
          <w:p w14:paraId="46AE09E5" w14:textId="77777777" w:rsidR="003C377D" w:rsidRPr="003C377D" w:rsidRDefault="003C377D" w:rsidP="003C377D">
            <w:pPr>
              <w:numPr>
                <w:ilvl w:val="1"/>
                <w:numId w:val="21"/>
              </w:numPr>
              <w:spacing w:after="120" w:line="276" w:lineRule="auto"/>
              <w:rPr>
                <w:rFonts w:asciiTheme="minorHAnsi" w:hAnsiTheme="minorHAnsi" w:cstheme="minorHAnsi"/>
              </w:rPr>
            </w:pPr>
            <w:r w:rsidRPr="003C377D">
              <w:rPr>
                <w:rFonts w:asciiTheme="minorHAnsi" w:hAnsiTheme="minorHAnsi" w:cstheme="minorHAnsi"/>
              </w:rPr>
              <w:t>Topologia VPN</w:t>
            </w:r>
          </w:p>
          <w:p w14:paraId="1DBE81B7" w14:textId="77777777" w:rsidR="003C377D" w:rsidRPr="003C377D" w:rsidRDefault="003C377D" w:rsidP="003C377D">
            <w:pPr>
              <w:numPr>
                <w:ilvl w:val="1"/>
                <w:numId w:val="21"/>
              </w:numPr>
              <w:spacing w:after="120" w:line="276" w:lineRule="auto"/>
              <w:rPr>
                <w:rFonts w:asciiTheme="minorHAnsi" w:hAnsiTheme="minorHAnsi" w:cstheme="minorHAnsi"/>
              </w:rPr>
            </w:pPr>
            <w:r w:rsidRPr="003C377D">
              <w:rPr>
                <w:rFonts w:asciiTheme="minorHAnsi" w:hAnsiTheme="minorHAnsi" w:cstheme="minorHAnsi"/>
              </w:rPr>
              <w:t>Typy BOVPN</w:t>
            </w:r>
          </w:p>
          <w:p w14:paraId="3083160F" w14:textId="77777777" w:rsidR="003C377D" w:rsidRPr="003C377D" w:rsidRDefault="003C377D" w:rsidP="003C377D">
            <w:pPr>
              <w:numPr>
                <w:ilvl w:val="1"/>
                <w:numId w:val="21"/>
              </w:numPr>
              <w:spacing w:after="120" w:line="276" w:lineRule="auto"/>
              <w:rPr>
                <w:rFonts w:asciiTheme="minorHAnsi" w:hAnsiTheme="minorHAnsi" w:cstheme="minorHAnsi"/>
              </w:rPr>
            </w:pPr>
            <w:r w:rsidRPr="003C377D">
              <w:rPr>
                <w:rFonts w:asciiTheme="minorHAnsi" w:hAnsiTheme="minorHAnsi" w:cstheme="minorHAnsi"/>
              </w:rPr>
              <w:t>Różnice między typami BOVPN</w:t>
            </w:r>
          </w:p>
          <w:p w14:paraId="2FF2095A" w14:textId="77777777" w:rsidR="003C377D" w:rsidRPr="003C377D" w:rsidRDefault="003C377D" w:rsidP="003C377D">
            <w:pPr>
              <w:numPr>
                <w:ilvl w:val="1"/>
                <w:numId w:val="21"/>
              </w:numPr>
              <w:spacing w:after="120" w:line="276" w:lineRule="auto"/>
              <w:rPr>
                <w:rFonts w:asciiTheme="minorHAnsi" w:hAnsiTheme="minorHAnsi" w:cstheme="minorHAnsi"/>
              </w:rPr>
            </w:pPr>
            <w:r w:rsidRPr="003C377D">
              <w:rPr>
                <w:rFonts w:asciiTheme="minorHAnsi" w:hAnsiTheme="minorHAnsi" w:cstheme="minorHAnsi"/>
              </w:rPr>
              <w:t>Algorytmy i protokoły IPSec VPN</w:t>
            </w:r>
          </w:p>
          <w:p w14:paraId="735D9B9B" w14:textId="77777777" w:rsidR="003C377D" w:rsidRPr="003C377D" w:rsidRDefault="003C377D" w:rsidP="003C377D">
            <w:pPr>
              <w:numPr>
                <w:ilvl w:val="1"/>
                <w:numId w:val="21"/>
              </w:numPr>
              <w:spacing w:after="120" w:line="276" w:lineRule="auto"/>
              <w:rPr>
                <w:rFonts w:asciiTheme="minorHAnsi" w:hAnsiTheme="minorHAnsi" w:cstheme="minorHAnsi"/>
              </w:rPr>
            </w:pPr>
            <w:r w:rsidRPr="003C377D">
              <w:rPr>
                <w:rFonts w:asciiTheme="minorHAnsi" w:hAnsiTheme="minorHAnsi" w:cstheme="minorHAnsi"/>
              </w:rPr>
              <w:t>Zasady ruchu VPN</w:t>
            </w:r>
          </w:p>
          <w:p w14:paraId="6927884F" w14:textId="77777777" w:rsidR="003C377D" w:rsidRPr="003C377D" w:rsidRDefault="003C377D" w:rsidP="003C377D">
            <w:pPr>
              <w:numPr>
                <w:ilvl w:val="1"/>
                <w:numId w:val="21"/>
              </w:numPr>
              <w:spacing w:after="120" w:line="276" w:lineRule="auto"/>
              <w:rPr>
                <w:rFonts w:asciiTheme="minorHAnsi" w:hAnsiTheme="minorHAnsi" w:cstheme="minorHAnsi"/>
              </w:rPr>
            </w:pPr>
            <w:r w:rsidRPr="003C377D">
              <w:rPr>
                <w:rFonts w:asciiTheme="minorHAnsi" w:hAnsiTheme="minorHAnsi" w:cstheme="minorHAnsi"/>
              </w:rPr>
              <w:t>Jak skonfigurować ręcznie BOVPN między dwoma Firebox’ami</w:t>
            </w:r>
          </w:p>
          <w:p w14:paraId="2CA53A68" w14:textId="77777777" w:rsidR="003C377D" w:rsidRPr="003C377D" w:rsidRDefault="003C377D" w:rsidP="003C377D">
            <w:pPr>
              <w:numPr>
                <w:ilvl w:val="1"/>
                <w:numId w:val="21"/>
              </w:numPr>
              <w:spacing w:after="120" w:line="276" w:lineRule="auto"/>
              <w:rPr>
                <w:rFonts w:asciiTheme="minorHAnsi" w:hAnsiTheme="minorHAnsi" w:cstheme="minorHAnsi"/>
              </w:rPr>
            </w:pPr>
            <w:r w:rsidRPr="003C377D">
              <w:rPr>
                <w:rFonts w:asciiTheme="minorHAnsi" w:hAnsiTheme="minorHAnsi" w:cstheme="minorHAnsi"/>
              </w:rPr>
              <w:t>BOVPN i NAT</w:t>
            </w:r>
          </w:p>
          <w:p w14:paraId="59BE7D59" w14:textId="77777777" w:rsidR="003C377D" w:rsidRPr="003C377D" w:rsidRDefault="003C377D" w:rsidP="003C377D">
            <w:pPr>
              <w:numPr>
                <w:ilvl w:val="1"/>
                <w:numId w:val="21"/>
              </w:numPr>
              <w:spacing w:after="120" w:line="276" w:lineRule="auto"/>
              <w:rPr>
                <w:rFonts w:asciiTheme="minorHAnsi" w:hAnsiTheme="minorHAnsi" w:cstheme="minorHAnsi"/>
              </w:rPr>
            </w:pPr>
            <w:r w:rsidRPr="003C377D">
              <w:rPr>
                <w:rFonts w:asciiTheme="minorHAnsi" w:hAnsiTheme="minorHAnsi" w:cstheme="minorHAnsi"/>
              </w:rPr>
              <w:t>BOVPN i dynamiczne publiczne adresy IP</w:t>
            </w:r>
          </w:p>
          <w:p w14:paraId="7BDBA9CD" w14:textId="77777777" w:rsidR="003C377D" w:rsidRPr="003C377D" w:rsidRDefault="003C377D" w:rsidP="003C377D">
            <w:pPr>
              <w:numPr>
                <w:ilvl w:val="1"/>
                <w:numId w:val="21"/>
              </w:numPr>
              <w:spacing w:after="120" w:line="276" w:lineRule="auto"/>
              <w:rPr>
                <w:rFonts w:asciiTheme="minorHAnsi" w:hAnsiTheme="minorHAnsi" w:cstheme="minorHAnsi"/>
              </w:rPr>
            </w:pPr>
            <w:r w:rsidRPr="003C377D">
              <w:rPr>
                <w:rFonts w:asciiTheme="minorHAnsi" w:hAnsiTheme="minorHAnsi" w:cstheme="minorHAnsi"/>
              </w:rPr>
              <w:t>BOVPN przez TLS</w:t>
            </w:r>
          </w:p>
          <w:p w14:paraId="350E21F2" w14:textId="77777777" w:rsidR="003C377D" w:rsidRPr="003C377D" w:rsidRDefault="003C377D" w:rsidP="003C377D">
            <w:pPr>
              <w:numPr>
                <w:ilvl w:val="1"/>
                <w:numId w:val="21"/>
              </w:numPr>
              <w:spacing w:after="120" w:line="276" w:lineRule="auto"/>
              <w:rPr>
                <w:rFonts w:asciiTheme="minorHAnsi" w:hAnsiTheme="minorHAnsi" w:cstheme="minorHAnsi"/>
              </w:rPr>
            </w:pPr>
            <w:r w:rsidRPr="003C377D">
              <w:rPr>
                <w:rFonts w:asciiTheme="minorHAnsi" w:hAnsiTheme="minorHAnsi" w:cstheme="minorHAnsi"/>
              </w:rPr>
              <w:t>Topologie BOVPN</w:t>
            </w:r>
          </w:p>
          <w:p w14:paraId="7A392025" w14:textId="77777777" w:rsidR="003C377D" w:rsidRPr="003C377D" w:rsidRDefault="003C377D" w:rsidP="003C377D">
            <w:pPr>
              <w:numPr>
                <w:ilvl w:val="1"/>
                <w:numId w:val="21"/>
              </w:numPr>
              <w:spacing w:after="120" w:line="276" w:lineRule="auto"/>
              <w:rPr>
                <w:rFonts w:asciiTheme="minorHAnsi" w:hAnsiTheme="minorHAnsi" w:cstheme="minorHAnsi"/>
              </w:rPr>
            </w:pPr>
            <w:r w:rsidRPr="003C377D">
              <w:rPr>
                <w:rFonts w:asciiTheme="minorHAnsi" w:hAnsiTheme="minorHAnsi" w:cstheme="minorHAnsi"/>
              </w:rPr>
              <w:t>Rozwiązywanie problemów z tunelami BOVPN.</w:t>
            </w:r>
          </w:p>
          <w:p w14:paraId="7C932678" w14:textId="77777777" w:rsidR="003C377D" w:rsidRPr="003C377D" w:rsidRDefault="003C377D" w:rsidP="00F16340">
            <w:pPr>
              <w:spacing w:after="120" w:line="276" w:lineRule="auto"/>
              <w:rPr>
                <w:rFonts w:asciiTheme="minorHAnsi" w:hAnsiTheme="minorHAnsi" w:cstheme="minorHAnsi"/>
              </w:rPr>
            </w:pPr>
            <w:r w:rsidRPr="003C377D">
              <w:rPr>
                <w:rFonts w:asciiTheme="minorHAnsi" w:hAnsiTheme="minorHAnsi" w:cstheme="minorHAnsi"/>
                <w:b/>
                <w:bCs/>
              </w:rPr>
              <w:t xml:space="preserve">Szkolenie </w:t>
            </w:r>
            <w:r w:rsidRPr="003C377D">
              <w:rPr>
                <w:rFonts w:asciiTheme="minorHAnsi" w:hAnsiTheme="minorHAnsi" w:cstheme="minorHAnsi"/>
              </w:rPr>
              <w:t xml:space="preserve">należy zrealizować w postaci dostaw vouchera z opcją do wykorzystania przez kolejne 9 miesięcy od momentu ich dostarczenia. </w:t>
            </w:r>
          </w:p>
          <w:p w14:paraId="3437D3B0" w14:textId="77777777" w:rsidR="003C377D" w:rsidRPr="003C377D" w:rsidRDefault="003C377D" w:rsidP="00F16340">
            <w:pPr>
              <w:spacing w:after="120" w:line="276" w:lineRule="auto"/>
              <w:rPr>
                <w:rFonts w:asciiTheme="minorHAnsi" w:hAnsiTheme="minorHAnsi" w:cstheme="minorHAnsi"/>
              </w:rPr>
            </w:pPr>
            <w:r w:rsidRPr="003C377D">
              <w:rPr>
                <w:rFonts w:asciiTheme="minorHAnsi" w:hAnsiTheme="minorHAnsi" w:cstheme="minorHAnsi"/>
              </w:rPr>
              <w:t xml:space="preserve">Szkolenie musi być przeprowadzone przez min. 4 dni szkoleniowe po 8 godzin łącznie min. 32 godziny. </w:t>
            </w:r>
          </w:p>
          <w:p w14:paraId="5CC0D7C9" w14:textId="77777777" w:rsidR="003C377D" w:rsidRPr="003C377D" w:rsidRDefault="003C377D" w:rsidP="00F16340">
            <w:pPr>
              <w:spacing w:after="120" w:line="276" w:lineRule="auto"/>
              <w:rPr>
                <w:rFonts w:asciiTheme="minorHAnsi" w:hAnsiTheme="minorHAnsi" w:cstheme="minorHAnsi"/>
              </w:rPr>
            </w:pPr>
            <w:r w:rsidRPr="003C377D">
              <w:rPr>
                <w:rFonts w:asciiTheme="minorHAnsi" w:hAnsiTheme="minorHAnsi" w:cstheme="minorHAnsi"/>
              </w:rPr>
              <w:t xml:space="preserve">Wykonawca zapewni dostęp do autoryzowanych materiałów szkoleniowych. </w:t>
            </w:r>
          </w:p>
          <w:p w14:paraId="6D23137B" w14:textId="77777777" w:rsidR="003C377D" w:rsidRPr="003C377D" w:rsidRDefault="003C377D" w:rsidP="00F16340">
            <w:pPr>
              <w:spacing w:after="120" w:line="276" w:lineRule="auto"/>
              <w:rPr>
                <w:rFonts w:asciiTheme="minorHAnsi" w:hAnsiTheme="minorHAnsi" w:cstheme="minorHAnsi"/>
              </w:rPr>
            </w:pPr>
            <w:r w:rsidRPr="003C377D">
              <w:rPr>
                <w:rFonts w:asciiTheme="minorHAnsi" w:hAnsiTheme="minorHAnsi" w:cstheme="minorHAnsi"/>
              </w:rPr>
              <w:t>Wykonawca zapewni Certyfikat ukończenia szkolenia.</w:t>
            </w:r>
          </w:p>
        </w:tc>
      </w:tr>
    </w:tbl>
    <w:p w14:paraId="61CC7F3A" w14:textId="77777777" w:rsidR="00D56EEB" w:rsidRDefault="00D56EEB" w:rsidP="00D56EEB">
      <w:pPr>
        <w:pStyle w:val="Nagwek3"/>
        <w:spacing w:before="240" w:after="120" w:line="276" w:lineRule="auto"/>
        <w:rPr>
          <w:rFonts w:ascii="Times New Roman" w:hAnsi="Times New Roman"/>
        </w:rPr>
      </w:pPr>
      <w:bookmarkStart w:id="42" w:name="_Toc116038205"/>
      <w:bookmarkStart w:id="43" w:name="_Toc126323503"/>
      <w:r w:rsidRPr="00D56EEB">
        <w:rPr>
          <w:rFonts w:ascii="Times New Roman" w:hAnsi="Times New Roman"/>
        </w:rPr>
        <w:lastRenderedPageBreak/>
        <w:t>Szkolenia stacjonarne dla pracownik</w:t>
      </w:r>
      <w:r w:rsidR="003C377D">
        <w:rPr>
          <w:rFonts w:ascii="Times New Roman" w:hAnsi="Times New Roman"/>
        </w:rPr>
        <w:t>a</w:t>
      </w:r>
      <w:r w:rsidRPr="00D56EEB">
        <w:rPr>
          <w:rFonts w:ascii="Times New Roman" w:hAnsi="Times New Roman"/>
        </w:rPr>
        <w:t xml:space="preserve"> urzędu w zakresie obsługi zakupionego sprzętu i oprogramowania (typ II) – 1szt.</w:t>
      </w:r>
      <w:bookmarkEnd w:id="42"/>
      <w:bookmarkEnd w:id="43"/>
      <w:r w:rsidR="003C377D">
        <w:rPr>
          <w:rFonts w:ascii="Times New Roman" w:hAnsi="Times New Roman"/>
        </w:rPr>
        <w:t xml:space="preserve"> </w:t>
      </w:r>
    </w:p>
    <w:tbl>
      <w:tblPr>
        <w:tblStyle w:val="Tabela-Siatka"/>
        <w:tblW w:w="9918" w:type="dxa"/>
        <w:tblLook w:val="04A0" w:firstRow="1" w:lastRow="0" w:firstColumn="1" w:lastColumn="0" w:noHBand="0" w:noVBand="1"/>
      </w:tblPr>
      <w:tblGrid>
        <w:gridCol w:w="9918"/>
      </w:tblGrid>
      <w:tr w:rsidR="003C377D" w:rsidRPr="00264059" w14:paraId="2D9A1E3A" w14:textId="77777777" w:rsidTr="003C377D">
        <w:tc>
          <w:tcPr>
            <w:tcW w:w="9918" w:type="dxa"/>
          </w:tcPr>
          <w:p w14:paraId="7D39CDD3" w14:textId="77777777" w:rsidR="003C377D" w:rsidRPr="00264059" w:rsidRDefault="003C377D" w:rsidP="00F16340">
            <w:pPr>
              <w:spacing w:after="120" w:line="276" w:lineRule="auto"/>
              <w:rPr>
                <w:rFonts w:asciiTheme="minorHAnsi" w:hAnsiTheme="minorHAnsi" w:cstheme="minorHAnsi"/>
                <w:b/>
                <w:bCs/>
              </w:rPr>
            </w:pPr>
            <w:r w:rsidRPr="00264059">
              <w:rPr>
                <w:rFonts w:asciiTheme="minorHAnsi" w:hAnsiTheme="minorHAnsi" w:cstheme="minorHAnsi"/>
                <w:b/>
                <w:bCs/>
              </w:rPr>
              <w:t>Wymagane parametry minimalne</w:t>
            </w:r>
          </w:p>
        </w:tc>
      </w:tr>
      <w:tr w:rsidR="003C377D" w:rsidRPr="00264059" w14:paraId="22AA6C1D" w14:textId="77777777" w:rsidTr="003C377D">
        <w:tc>
          <w:tcPr>
            <w:tcW w:w="9918" w:type="dxa"/>
          </w:tcPr>
          <w:p w14:paraId="0C86533E" w14:textId="77777777" w:rsidR="003C377D" w:rsidRPr="00264059" w:rsidRDefault="003C377D" w:rsidP="00F16340">
            <w:pPr>
              <w:spacing w:after="120" w:line="276" w:lineRule="auto"/>
              <w:rPr>
                <w:rFonts w:asciiTheme="minorHAnsi" w:hAnsiTheme="minorHAnsi" w:cstheme="minorHAnsi"/>
              </w:rPr>
            </w:pPr>
            <w:r w:rsidRPr="00264059">
              <w:rPr>
                <w:rFonts w:asciiTheme="minorHAnsi" w:hAnsiTheme="minorHAnsi" w:cstheme="minorHAnsi"/>
              </w:rPr>
              <w:t>Szkolenie dla jednego Informatyka z Urzędu Gminy Lubań.</w:t>
            </w:r>
          </w:p>
          <w:p w14:paraId="18341F88" w14:textId="77777777" w:rsidR="003C377D" w:rsidRPr="00F16340" w:rsidRDefault="00CA5116" w:rsidP="00F16340">
            <w:pPr>
              <w:spacing w:after="120" w:line="276" w:lineRule="auto"/>
              <w:rPr>
                <w:rFonts w:asciiTheme="minorHAnsi" w:hAnsiTheme="minorHAnsi" w:cstheme="minorHAnsi"/>
              </w:rPr>
            </w:pPr>
            <w:r>
              <w:rPr>
                <w:rFonts w:asciiTheme="minorHAnsi" w:hAnsiTheme="minorHAnsi" w:cstheme="minorHAnsi"/>
              </w:rPr>
              <w:t>Przeprowadzenie instruktażu/szkolenia</w:t>
            </w:r>
            <w:r w:rsidRPr="003C377D">
              <w:rPr>
                <w:rFonts w:asciiTheme="minorHAnsi" w:hAnsiTheme="minorHAnsi" w:cstheme="minorHAnsi"/>
              </w:rPr>
              <w:t xml:space="preserve"> </w:t>
            </w:r>
            <w:r w:rsidRPr="00264059">
              <w:rPr>
                <w:rFonts w:asciiTheme="minorHAnsi" w:hAnsiTheme="minorHAnsi" w:cstheme="minorHAnsi"/>
              </w:rPr>
              <w:t>Administrowanie AD o zakresie Active Directory</w:t>
            </w:r>
            <w:r>
              <w:rPr>
                <w:rFonts w:asciiTheme="minorHAnsi" w:hAnsiTheme="minorHAnsi" w:cstheme="minorHAnsi"/>
              </w:rPr>
              <w:t>.</w:t>
            </w:r>
          </w:p>
        </w:tc>
      </w:tr>
    </w:tbl>
    <w:p w14:paraId="7F0267DA" w14:textId="77777777" w:rsidR="00D56EEB" w:rsidRPr="00CA7A8C" w:rsidRDefault="00D56EEB" w:rsidP="00D56EEB">
      <w:pPr>
        <w:pStyle w:val="Nagwek2"/>
        <w:rPr>
          <w:rFonts w:ascii="Times New Roman" w:hAnsi="Times New Roman"/>
        </w:rPr>
      </w:pPr>
      <w:bookmarkStart w:id="44" w:name="_Toc126323504"/>
      <w:r w:rsidRPr="00294ED1">
        <w:rPr>
          <w:rFonts w:ascii="Times New Roman" w:hAnsi="Times New Roman"/>
        </w:rPr>
        <w:t>Wdrożenie i konfiguracja sprzętu oraz sieci wraz z uruchomieniem domeny AD</w:t>
      </w:r>
      <w:bookmarkEnd w:id="44"/>
    </w:p>
    <w:tbl>
      <w:tblPr>
        <w:tblStyle w:val="Tabela-Siatka"/>
        <w:tblW w:w="9918" w:type="dxa"/>
        <w:tblLook w:val="04A0" w:firstRow="1" w:lastRow="0" w:firstColumn="1" w:lastColumn="0" w:noHBand="0" w:noVBand="1"/>
      </w:tblPr>
      <w:tblGrid>
        <w:gridCol w:w="9918"/>
      </w:tblGrid>
      <w:tr w:rsidR="003C377D" w:rsidRPr="003C377D" w14:paraId="19EC19D7" w14:textId="77777777" w:rsidTr="003C377D">
        <w:tc>
          <w:tcPr>
            <w:tcW w:w="9918" w:type="dxa"/>
          </w:tcPr>
          <w:p w14:paraId="1A5715CD" w14:textId="77777777" w:rsidR="003C377D" w:rsidRPr="003C377D" w:rsidRDefault="003C377D" w:rsidP="003C377D">
            <w:pPr>
              <w:spacing w:after="120" w:line="276" w:lineRule="auto"/>
              <w:rPr>
                <w:rFonts w:asciiTheme="minorHAnsi" w:hAnsiTheme="minorHAnsi" w:cstheme="minorHAnsi"/>
                <w:b/>
                <w:bCs/>
              </w:rPr>
            </w:pPr>
            <w:r w:rsidRPr="003C377D">
              <w:rPr>
                <w:rFonts w:asciiTheme="minorHAnsi" w:hAnsiTheme="minorHAnsi" w:cstheme="minorHAnsi"/>
                <w:b/>
                <w:bCs/>
              </w:rPr>
              <w:t>Wymagane parametry minimalne</w:t>
            </w:r>
          </w:p>
        </w:tc>
      </w:tr>
      <w:tr w:rsidR="003C377D" w:rsidRPr="003C377D" w14:paraId="206BE6D4" w14:textId="77777777" w:rsidTr="003C377D">
        <w:tc>
          <w:tcPr>
            <w:tcW w:w="9918" w:type="dxa"/>
          </w:tcPr>
          <w:p w14:paraId="11A801B5" w14:textId="77777777" w:rsidR="003C377D" w:rsidRPr="003C377D" w:rsidRDefault="003C377D" w:rsidP="003C377D">
            <w:pPr>
              <w:numPr>
                <w:ilvl w:val="0"/>
                <w:numId w:val="18"/>
              </w:numPr>
              <w:spacing w:after="120" w:line="276" w:lineRule="auto"/>
              <w:rPr>
                <w:rFonts w:asciiTheme="minorHAnsi" w:hAnsiTheme="minorHAnsi" w:cstheme="minorHAnsi"/>
              </w:rPr>
            </w:pPr>
            <w:r w:rsidRPr="003C377D">
              <w:rPr>
                <w:rFonts w:asciiTheme="minorHAnsi" w:hAnsiTheme="minorHAnsi" w:cstheme="minorHAnsi"/>
              </w:rPr>
              <w:t>Szczegółowy opis montażu elementów wyposażenia serwerowni.</w:t>
            </w:r>
          </w:p>
          <w:p w14:paraId="755643DC" w14:textId="77777777" w:rsidR="003C377D" w:rsidRPr="003C377D" w:rsidRDefault="003C377D" w:rsidP="003C377D">
            <w:pPr>
              <w:numPr>
                <w:ilvl w:val="0"/>
                <w:numId w:val="18"/>
              </w:numPr>
              <w:spacing w:after="120" w:line="276" w:lineRule="auto"/>
              <w:rPr>
                <w:rFonts w:asciiTheme="minorHAnsi" w:hAnsiTheme="minorHAnsi" w:cstheme="minorHAnsi"/>
              </w:rPr>
            </w:pPr>
            <w:r w:rsidRPr="003C377D">
              <w:rPr>
                <w:rFonts w:asciiTheme="minorHAnsi" w:hAnsiTheme="minorHAnsi" w:cstheme="minorHAnsi"/>
              </w:rPr>
              <w:t xml:space="preserve">Montaż i konfiguracja sprzętu muszą być wykonane w godzinach i dniach wolnych od pracy Zamawiającego, w godzinach 16:00 do 6:00 lub w weekendy.  W terminach uzgodnionych z Zamawiającym. </w:t>
            </w:r>
          </w:p>
          <w:p w14:paraId="0976373A" w14:textId="77777777" w:rsidR="003C377D" w:rsidRPr="003C377D" w:rsidRDefault="003C377D" w:rsidP="003C377D">
            <w:pPr>
              <w:numPr>
                <w:ilvl w:val="0"/>
                <w:numId w:val="18"/>
              </w:numPr>
              <w:spacing w:after="120" w:line="276" w:lineRule="auto"/>
              <w:rPr>
                <w:rFonts w:asciiTheme="minorHAnsi" w:hAnsiTheme="minorHAnsi" w:cstheme="minorHAnsi"/>
              </w:rPr>
            </w:pPr>
            <w:r w:rsidRPr="003C377D">
              <w:rPr>
                <w:rFonts w:asciiTheme="minorHAnsi" w:hAnsiTheme="minorHAnsi" w:cstheme="minorHAnsi"/>
              </w:rPr>
              <w:lastRenderedPageBreak/>
              <w:t>Ilość komputerów/użytkowników dodawanych do AD – 28 szt.</w:t>
            </w:r>
          </w:p>
          <w:p w14:paraId="1731598E" w14:textId="77777777" w:rsidR="003C377D" w:rsidRPr="003C377D" w:rsidRDefault="003C377D" w:rsidP="003C377D">
            <w:pPr>
              <w:numPr>
                <w:ilvl w:val="0"/>
                <w:numId w:val="18"/>
              </w:numPr>
              <w:spacing w:after="120" w:line="276" w:lineRule="auto"/>
              <w:rPr>
                <w:rFonts w:asciiTheme="minorHAnsi" w:hAnsiTheme="minorHAnsi" w:cstheme="minorHAnsi"/>
              </w:rPr>
            </w:pPr>
            <w:r w:rsidRPr="003C377D">
              <w:rPr>
                <w:rFonts w:asciiTheme="minorHAnsi" w:hAnsiTheme="minorHAnsi" w:cstheme="minorHAnsi"/>
              </w:rPr>
              <w:t>Macierz dyskowa musi być zainstalowana (dyski zamontowane) i skonfigurowana do pracy wg ustaleń z zamawiającym, wykonawca przeprowadzi szkolenie z obsługi macierzy.</w:t>
            </w:r>
          </w:p>
          <w:p w14:paraId="5B4559E0" w14:textId="77777777" w:rsidR="003C377D" w:rsidRPr="003C377D" w:rsidRDefault="003C377D" w:rsidP="003C377D">
            <w:pPr>
              <w:numPr>
                <w:ilvl w:val="0"/>
                <w:numId w:val="18"/>
              </w:numPr>
              <w:spacing w:after="120" w:line="276" w:lineRule="auto"/>
              <w:rPr>
                <w:rFonts w:asciiTheme="minorHAnsi" w:hAnsiTheme="minorHAnsi" w:cstheme="minorHAnsi"/>
              </w:rPr>
            </w:pPr>
            <w:r w:rsidRPr="003C377D">
              <w:rPr>
                <w:rFonts w:asciiTheme="minorHAnsi" w:hAnsiTheme="minorHAnsi" w:cstheme="minorHAnsi"/>
              </w:rPr>
              <w:t xml:space="preserve">Serwery oraz NAS muszą być zainstalowane i skonfigurowane, gotowe do pracy wg ustaleń z zamawiającym. W odniesieniu do NASa Wykonawca przeszkoli w zakresie obsługi i administracji serwera NAS administratora sieci. Serwer NAS ma umożliwiać między innymi archiwizację przyrostową i pełną serwerów zainstalowanych w budynku urzędu. </w:t>
            </w:r>
          </w:p>
          <w:p w14:paraId="0E95D68C" w14:textId="77777777" w:rsidR="003C377D" w:rsidRPr="003C377D" w:rsidRDefault="003C377D" w:rsidP="003C377D">
            <w:pPr>
              <w:numPr>
                <w:ilvl w:val="0"/>
                <w:numId w:val="18"/>
              </w:numPr>
              <w:spacing w:after="120" w:line="276" w:lineRule="auto"/>
              <w:rPr>
                <w:rFonts w:asciiTheme="minorHAnsi" w:hAnsiTheme="minorHAnsi" w:cstheme="minorHAnsi"/>
              </w:rPr>
            </w:pPr>
            <w:r w:rsidRPr="003C377D">
              <w:rPr>
                <w:rFonts w:asciiTheme="minorHAnsi" w:hAnsiTheme="minorHAnsi" w:cstheme="minorHAnsi"/>
              </w:rPr>
              <w:t>Kable światłowodowe w serwerowni w przypadku potrzeby powinny zostać przedłużone i zespawane.</w:t>
            </w:r>
          </w:p>
          <w:p w14:paraId="2554691D" w14:textId="77777777" w:rsidR="003C377D" w:rsidRPr="003C377D" w:rsidRDefault="003C377D" w:rsidP="003C377D">
            <w:pPr>
              <w:numPr>
                <w:ilvl w:val="0"/>
                <w:numId w:val="18"/>
              </w:numPr>
              <w:spacing w:after="120" w:line="276" w:lineRule="auto"/>
              <w:rPr>
                <w:rFonts w:asciiTheme="minorHAnsi" w:hAnsiTheme="minorHAnsi" w:cstheme="minorHAnsi"/>
              </w:rPr>
            </w:pPr>
            <w:r w:rsidRPr="003C377D">
              <w:rPr>
                <w:rFonts w:asciiTheme="minorHAnsi" w:hAnsiTheme="minorHAnsi" w:cstheme="minorHAnsi"/>
              </w:rPr>
              <w:t xml:space="preserve">Serwery muszą zostać zainstalowane w szafie RACK </w:t>
            </w:r>
          </w:p>
          <w:p w14:paraId="3251567A" w14:textId="77777777" w:rsidR="003C377D" w:rsidRPr="003C377D" w:rsidRDefault="003C377D" w:rsidP="003C377D">
            <w:pPr>
              <w:numPr>
                <w:ilvl w:val="0"/>
                <w:numId w:val="18"/>
              </w:numPr>
              <w:spacing w:after="120" w:line="276" w:lineRule="auto"/>
              <w:rPr>
                <w:rFonts w:asciiTheme="minorHAnsi" w:hAnsiTheme="minorHAnsi" w:cstheme="minorHAnsi"/>
              </w:rPr>
            </w:pPr>
            <w:r w:rsidRPr="003C377D">
              <w:rPr>
                <w:rFonts w:asciiTheme="minorHAnsi" w:hAnsiTheme="minorHAnsi" w:cstheme="minorHAnsi"/>
              </w:rPr>
              <w:t xml:space="preserve">Skonfigurowanie połączeń fizycznych, logicznych, podłączenie i skonfigurowanie urządzenia pozwalające na rozpoczęcie pracy. </w:t>
            </w:r>
          </w:p>
          <w:p w14:paraId="756F5119" w14:textId="77777777" w:rsidR="003C377D" w:rsidRPr="003C377D" w:rsidRDefault="003C377D" w:rsidP="003C377D">
            <w:pPr>
              <w:numPr>
                <w:ilvl w:val="0"/>
                <w:numId w:val="18"/>
              </w:numPr>
              <w:spacing w:after="120" w:line="276" w:lineRule="auto"/>
              <w:rPr>
                <w:rFonts w:asciiTheme="minorHAnsi" w:hAnsiTheme="minorHAnsi" w:cstheme="minorHAnsi"/>
              </w:rPr>
            </w:pPr>
            <w:r w:rsidRPr="003C377D">
              <w:rPr>
                <w:rFonts w:asciiTheme="minorHAnsi" w:hAnsiTheme="minorHAnsi" w:cstheme="minorHAnsi"/>
              </w:rPr>
              <w:t xml:space="preserve">Serwer musi mieć zainstalowany zaproponowany system oraz załączone oprogramowanie i być skonfigurowane do pracy. Serwer NAS zapasowy będzie wykorzystywany do celów backupu oraz do zabezpieczenia przed ransomware, co należy skonfigurować. </w:t>
            </w:r>
          </w:p>
          <w:p w14:paraId="4A871090" w14:textId="77777777" w:rsidR="003C377D" w:rsidRPr="003C377D" w:rsidRDefault="003C377D" w:rsidP="003C377D">
            <w:pPr>
              <w:numPr>
                <w:ilvl w:val="0"/>
                <w:numId w:val="18"/>
              </w:numPr>
              <w:spacing w:after="120" w:line="276" w:lineRule="auto"/>
              <w:rPr>
                <w:rFonts w:asciiTheme="minorHAnsi" w:hAnsiTheme="minorHAnsi" w:cstheme="minorHAnsi"/>
              </w:rPr>
            </w:pPr>
            <w:r w:rsidRPr="003C377D">
              <w:rPr>
                <w:rFonts w:asciiTheme="minorHAnsi" w:hAnsiTheme="minorHAnsi" w:cstheme="minorHAnsi"/>
              </w:rPr>
              <w:t>System należy zainstalować i skonfigurować na systemie macierzowym zgodnie z zaleceniami zamawiającego oparty na platformie wirtualizacji  Hyper-V Server. Musi zostać zapewniona odpowiednia redundancja i taki mechanizm (wysokiej dostępności HA), aby w przypadku awarii lub niedostępności serwera fizycznego wybrane przez administratora i uruchomione nim wirtualne maszyny zostały uruchomione na innych serwerach z zainstalowanym oprogramowaniem wirtualizacyjnym.</w:t>
            </w:r>
          </w:p>
          <w:p w14:paraId="3A932E1E" w14:textId="77777777" w:rsidR="003C377D" w:rsidRPr="003C377D" w:rsidRDefault="003C377D" w:rsidP="003C377D">
            <w:pPr>
              <w:numPr>
                <w:ilvl w:val="0"/>
                <w:numId w:val="18"/>
              </w:numPr>
              <w:spacing w:after="120" w:line="276" w:lineRule="auto"/>
              <w:rPr>
                <w:rFonts w:asciiTheme="minorHAnsi" w:hAnsiTheme="minorHAnsi" w:cstheme="minorHAnsi"/>
              </w:rPr>
            </w:pPr>
            <w:r w:rsidRPr="003C377D">
              <w:rPr>
                <w:rFonts w:asciiTheme="minorHAnsi" w:hAnsiTheme="minorHAnsi" w:cstheme="minorHAnsi"/>
              </w:rPr>
              <w:t xml:space="preserve">W urządzeniach Aktywnych Wykonawca nada IP służące do zarządzania, zamienić standardowe Hasła na wskazane przez Zamawiającego, konfiguracyjnie odseparować sieci produkcyjną od sieci zarządzalnej. </w:t>
            </w:r>
          </w:p>
          <w:p w14:paraId="3B5D0B84" w14:textId="77777777" w:rsidR="003C377D" w:rsidRPr="003C377D" w:rsidRDefault="003C377D" w:rsidP="003C377D">
            <w:pPr>
              <w:numPr>
                <w:ilvl w:val="0"/>
                <w:numId w:val="18"/>
              </w:numPr>
              <w:spacing w:after="120" w:line="276" w:lineRule="auto"/>
              <w:rPr>
                <w:rFonts w:asciiTheme="minorHAnsi" w:hAnsiTheme="minorHAnsi" w:cstheme="minorHAnsi"/>
              </w:rPr>
            </w:pPr>
            <w:r w:rsidRPr="003C377D">
              <w:rPr>
                <w:rFonts w:asciiTheme="minorHAnsi" w:hAnsiTheme="minorHAnsi" w:cstheme="minorHAnsi"/>
              </w:rPr>
              <w:t xml:space="preserve">Wykonawca: </w:t>
            </w:r>
          </w:p>
          <w:p w14:paraId="7B8F9FE4" w14:textId="77777777" w:rsidR="003C377D" w:rsidRPr="003C377D" w:rsidRDefault="003C377D" w:rsidP="003C377D">
            <w:pPr>
              <w:numPr>
                <w:ilvl w:val="1"/>
                <w:numId w:val="18"/>
              </w:numPr>
              <w:spacing w:after="120" w:line="276" w:lineRule="auto"/>
              <w:ind w:left="731"/>
              <w:rPr>
                <w:rFonts w:asciiTheme="minorHAnsi" w:hAnsiTheme="minorHAnsi" w:cstheme="minorHAnsi"/>
              </w:rPr>
            </w:pPr>
            <w:r w:rsidRPr="003C377D">
              <w:rPr>
                <w:rFonts w:asciiTheme="minorHAnsi" w:hAnsiTheme="minorHAnsi" w:cstheme="minorHAnsi"/>
              </w:rPr>
              <w:t>Zapewni połączenia pomiędzy urządzeniami typu: przełącznik agregacyjny i dostępowe, 2 serwery, 1 serwer NAS, serwer backupowy, wykorzystując wkładki światłowodowe 10GE z patchcordami światłowodowymi kompatybilnymi zaoferowanymi wkładkami lub DAC zapewniając maksymalną prędkość i przepustowość 10Gb/s. UTM połączy poprzez 1GE RJ45</w:t>
            </w:r>
          </w:p>
          <w:p w14:paraId="4FF5DEF8" w14:textId="77777777" w:rsidR="003C377D" w:rsidRPr="003C377D" w:rsidRDefault="003C377D" w:rsidP="003C377D">
            <w:pPr>
              <w:numPr>
                <w:ilvl w:val="1"/>
                <w:numId w:val="18"/>
              </w:numPr>
              <w:spacing w:after="120" w:line="276" w:lineRule="auto"/>
              <w:ind w:left="731"/>
              <w:rPr>
                <w:rFonts w:asciiTheme="minorHAnsi" w:hAnsiTheme="minorHAnsi" w:cstheme="minorHAnsi"/>
              </w:rPr>
            </w:pPr>
            <w:r w:rsidRPr="003C377D">
              <w:rPr>
                <w:rFonts w:asciiTheme="minorHAnsi" w:hAnsiTheme="minorHAnsi" w:cstheme="minorHAnsi"/>
              </w:rPr>
              <w:t>Dokona zainstalowania i skonfigurowania DC wraz z kontrolerem zapasowym DC</w:t>
            </w:r>
          </w:p>
          <w:p w14:paraId="2677B4B9" w14:textId="77777777" w:rsidR="003C377D" w:rsidRPr="003C377D" w:rsidRDefault="003C377D" w:rsidP="003C377D">
            <w:pPr>
              <w:numPr>
                <w:ilvl w:val="1"/>
                <w:numId w:val="18"/>
              </w:numPr>
              <w:spacing w:after="120" w:line="276" w:lineRule="auto"/>
              <w:ind w:left="731"/>
              <w:rPr>
                <w:rFonts w:asciiTheme="minorHAnsi" w:hAnsiTheme="minorHAnsi" w:cstheme="minorHAnsi"/>
              </w:rPr>
            </w:pPr>
            <w:r w:rsidRPr="003C377D">
              <w:rPr>
                <w:rFonts w:asciiTheme="minorHAnsi" w:hAnsiTheme="minorHAnsi" w:cstheme="minorHAnsi"/>
              </w:rPr>
              <w:t xml:space="preserve">Utworzy i skonfiguruje role: WSUS, DHCP, SERWER PLIKÓW, NTP, </w:t>
            </w:r>
          </w:p>
          <w:p w14:paraId="595CF4DF" w14:textId="77777777" w:rsidR="003C377D" w:rsidRPr="003C377D" w:rsidRDefault="003C377D" w:rsidP="003C377D">
            <w:pPr>
              <w:numPr>
                <w:ilvl w:val="1"/>
                <w:numId w:val="18"/>
              </w:numPr>
              <w:spacing w:after="120" w:line="276" w:lineRule="auto"/>
              <w:ind w:left="731"/>
              <w:rPr>
                <w:rFonts w:asciiTheme="minorHAnsi" w:hAnsiTheme="minorHAnsi" w:cstheme="minorHAnsi"/>
              </w:rPr>
            </w:pPr>
            <w:r w:rsidRPr="003C377D">
              <w:rPr>
                <w:rFonts w:asciiTheme="minorHAnsi" w:hAnsiTheme="minorHAnsi" w:cstheme="minorHAnsi"/>
              </w:rPr>
              <w:t>Przeprowadzi audyt istniejących polityk oraz wdroży rekomendowane polisy bezpieczeństwa,</w:t>
            </w:r>
          </w:p>
          <w:p w14:paraId="5E2AFCC8" w14:textId="77777777" w:rsidR="003C377D" w:rsidRPr="003C377D" w:rsidRDefault="003C377D" w:rsidP="003C377D">
            <w:pPr>
              <w:numPr>
                <w:ilvl w:val="1"/>
                <w:numId w:val="18"/>
              </w:numPr>
              <w:spacing w:after="120" w:line="276" w:lineRule="auto"/>
              <w:ind w:left="731"/>
              <w:rPr>
                <w:rFonts w:asciiTheme="minorHAnsi" w:hAnsiTheme="minorHAnsi" w:cstheme="minorHAnsi"/>
              </w:rPr>
            </w:pPr>
            <w:r w:rsidRPr="003C377D">
              <w:rPr>
                <w:rFonts w:asciiTheme="minorHAnsi" w:hAnsiTheme="minorHAnsi" w:cstheme="minorHAnsi"/>
              </w:rPr>
              <w:t>Utworzy 3 przykładowe polityki GPO.</w:t>
            </w:r>
          </w:p>
          <w:p w14:paraId="32306278" w14:textId="77777777" w:rsidR="003C377D" w:rsidRPr="003C377D" w:rsidRDefault="003C377D" w:rsidP="003C377D">
            <w:pPr>
              <w:numPr>
                <w:ilvl w:val="1"/>
                <w:numId w:val="18"/>
              </w:numPr>
              <w:spacing w:after="120" w:line="276" w:lineRule="auto"/>
              <w:ind w:left="731"/>
              <w:rPr>
                <w:rFonts w:asciiTheme="minorHAnsi" w:hAnsiTheme="minorHAnsi" w:cstheme="minorHAnsi"/>
              </w:rPr>
            </w:pPr>
            <w:r w:rsidRPr="003C377D">
              <w:rPr>
                <w:rFonts w:asciiTheme="minorHAnsi" w:hAnsiTheme="minorHAnsi" w:cstheme="minorHAnsi"/>
              </w:rPr>
              <w:t>Uruchomi dodatkowe usługi – zgodnie z potrzebami Zamawiającego.</w:t>
            </w:r>
          </w:p>
          <w:p w14:paraId="053E58F5" w14:textId="77777777" w:rsidR="003C377D" w:rsidRPr="003C377D" w:rsidRDefault="003C377D" w:rsidP="003C377D">
            <w:pPr>
              <w:numPr>
                <w:ilvl w:val="1"/>
                <w:numId w:val="18"/>
              </w:numPr>
              <w:spacing w:after="120" w:line="276" w:lineRule="auto"/>
              <w:ind w:left="731"/>
              <w:rPr>
                <w:rFonts w:asciiTheme="minorHAnsi" w:hAnsiTheme="minorHAnsi" w:cstheme="minorHAnsi"/>
              </w:rPr>
            </w:pPr>
            <w:r w:rsidRPr="003C377D">
              <w:rPr>
                <w:rFonts w:asciiTheme="minorHAnsi" w:hAnsiTheme="minorHAnsi" w:cstheme="minorHAnsi"/>
              </w:rPr>
              <w:t xml:space="preserve">Przeprowadzi instruktaż dla Administratora. </w:t>
            </w:r>
          </w:p>
          <w:p w14:paraId="43E76DCB" w14:textId="77777777" w:rsidR="003C377D" w:rsidRPr="003C377D" w:rsidRDefault="003C377D" w:rsidP="003C377D">
            <w:pPr>
              <w:numPr>
                <w:ilvl w:val="1"/>
                <w:numId w:val="18"/>
              </w:numPr>
              <w:spacing w:after="120" w:line="276" w:lineRule="auto"/>
              <w:ind w:left="731"/>
              <w:rPr>
                <w:rFonts w:asciiTheme="minorHAnsi" w:hAnsiTheme="minorHAnsi" w:cstheme="minorHAnsi"/>
              </w:rPr>
            </w:pPr>
            <w:r w:rsidRPr="003C377D">
              <w:rPr>
                <w:rFonts w:asciiTheme="minorHAnsi" w:hAnsiTheme="minorHAnsi" w:cstheme="minorHAnsi"/>
              </w:rPr>
              <w:t>Zainstaluje wszystkie zamówione programy, zaktualizuje do  najnowszej wersji.</w:t>
            </w:r>
          </w:p>
        </w:tc>
      </w:tr>
    </w:tbl>
    <w:p w14:paraId="668323F0" w14:textId="77777777" w:rsidR="00D56EEB" w:rsidRPr="003C377D" w:rsidRDefault="00D56EEB" w:rsidP="003C377D">
      <w:pPr>
        <w:spacing w:after="120" w:line="276" w:lineRule="auto"/>
        <w:rPr>
          <w:rFonts w:asciiTheme="minorHAnsi" w:hAnsiTheme="minorHAnsi" w:cstheme="minorHAnsi"/>
          <w:sz w:val="22"/>
        </w:rPr>
      </w:pPr>
    </w:p>
    <w:sectPr w:rsidR="00D56EEB" w:rsidRPr="003C377D" w:rsidSect="001040F3">
      <w:headerReference w:type="even" r:id="rId9"/>
      <w:headerReference w:type="default" r:id="rId10"/>
      <w:footerReference w:type="default" r:id="rId11"/>
      <w:pgSz w:w="11906" w:h="16838"/>
      <w:pgMar w:top="1702" w:right="1134" w:bottom="1134" w:left="1134" w:header="181"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405EA" w14:textId="77777777" w:rsidR="00F00F91" w:rsidRDefault="00F00F91">
      <w:r>
        <w:separator/>
      </w:r>
    </w:p>
  </w:endnote>
  <w:endnote w:type="continuationSeparator" w:id="0">
    <w:p w14:paraId="3B16E941" w14:textId="77777777" w:rsidR="00F00F91" w:rsidRDefault="00F0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altName w:val="Times New Roman"/>
    <w:charset w:val="00"/>
    <w:family w:val="swiss"/>
    <w:pitch w:val="variable"/>
    <w:sig w:usb0="E00002FF" w:usb1="50002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FABF" w14:textId="77777777" w:rsidR="00F16340" w:rsidRDefault="00000000">
    <w:pPr>
      <w:pStyle w:val="Stopka"/>
      <w:jc w:val="center"/>
    </w:pPr>
    <w:r>
      <w:fldChar w:fldCharType="begin"/>
    </w:r>
    <w:r>
      <w:instrText>PAGE   \* MERGEFORMAT</w:instrText>
    </w:r>
    <w:r>
      <w:fldChar w:fldCharType="separate"/>
    </w:r>
    <w:r w:rsidR="00CA5116">
      <w:rPr>
        <w:noProof/>
      </w:rPr>
      <w:t>25</w:t>
    </w:r>
    <w:r>
      <w:rPr>
        <w:noProof/>
      </w:rPr>
      <w:fldChar w:fldCharType="end"/>
    </w:r>
  </w:p>
  <w:p w14:paraId="29605CFC" w14:textId="77777777" w:rsidR="00F16340" w:rsidRDefault="00F16340" w:rsidP="003E16C1">
    <w:pPr>
      <w:pStyle w:val="Stopka"/>
      <w:tabs>
        <w:tab w:val="left" w:pos="8655"/>
        <w:tab w:val="left" w:pos="878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E7B43" w14:textId="77777777" w:rsidR="00F00F91" w:rsidRDefault="00F00F91">
      <w:r>
        <w:separator/>
      </w:r>
    </w:p>
  </w:footnote>
  <w:footnote w:type="continuationSeparator" w:id="0">
    <w:p w14:paraId="6F490DEB" w14:textId="77777777" w:rsidR="00F00F91" w:rsidRDefault="00F00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5340" w14:textId="77777777" w:rsidR="00F16340" w:rsidRDefault="00F1634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FC7D" w14:textId="77777777" w:rsidR="00F16340" w:rsidRDefault="00F16340" w:rsidP="004B046E">
    <w:pPr>
      <w:pStyle w:val="Nagwek"/>
      <w:jc w:val="center"/>
      <w:rPr>
        <w:b/>
      </w:rPr>
    </w:pPr>
    <w:bookmarkStart w:id="45" w:name="_Hlk52435697"/>
    <w:r w:rsidRPr="00781F88">
      <w:rPr>
        <w:b/>
      </w:rPr>
      <w:t>Sfinansowano w ramach reakcji Unii na pandemię COVID-19</w:t>
    </w:r>
  </w:p>
  <w:bookmarkEnd w:id="45"/>
  <w:p w14:paraId="20201F74" w14:textId="77777777" w:rsidR="00F16340" w:rsidRPr="005269D1" w:rsidRDefault="00F16340" w:rsidP="004B046E">
    <w:pPr>
      <w:pStyle w:val="Nagwek"/>
      <w:jc w:val="center"/>
      <w:rPr>
        <w:rFonts w:eastAsia="Ubuntu"/>
      </w:rPr>
    </w:pPr>
    <w:r w:rsidRPr="00E40082">
      <w:rPr>
        <w:rFonts w:ascii="Calibri" w:eastAsia="Calibri" w:hAnsi="Calibri" w:cs="Calibri"/>
        <w:b/>
        <w:noProof/>
        <w:color w:val="000000"/>
        <w:sz w:val="22"/>
        <w:szCs w:val="22"/>
      </w:rPr>
      <w:drawing>
        <wp:anchor distT="0" distB="0" distL="114300" distR="114300" simplePos="0" relativeHeight="251659264" behindDoc="0" locked="0" layoutInCell="1" allowOverlap="0" wp14:anchorId="264843F1" wp14:editId="3D63313E">
          <wp:simplePos x="0" y="0"/>
          <wp:positionH relativeFrom="page">
            <wp:posOffset>996315</wp:posOffset>
          </wp:positionH>
          <wp:positionV relativeFrom="page">
            <wp:posOffset>334010</wp:posOffset>
          </wp:positionV>
          <wp:extent cx="5760720" cy="652272"/>
          <wp:effectExtent l="0" t="0" r="0" b="0"/>
          <wp:wrapSquare wrapText="bothSides"/>
          <wp:docPr id="10"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60720" cy="6522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891"/>
    <w:multiLevelType w:val="singleLevel"/>
    <w:tmpl w:val="0415000F"/>
    <w:lvl w:ilvl="0">
      <w:start w:val="1"/>
      <w:numFmt w:val="decimal"/>
      <w:lvlText w:val="%1."/>
      <w:lvlJc w:val="left"/>
      <w:pPr>
        <w:ind w:left="720" w:hanging="360"/>
      </w:pPr>
    </w:lvl>
  </w:abstractNum>
  <w:abstractNum w:abstractNumId="1" w15:restartNumberingAfterBreak="0">
    <w:nsid w:val="02DD0F7C"/>
    <w:multiLevelType w:val="singleLevel"/>
    <w:tmpl w:val="04150001"/>
    <w:lvl w:ilvl="0">
      <w:start w:val="1"/>
      <w:numFmt w:val="bullet"/>
      <w:lvlText w:val=""/>
      <w:lvlJc w:val="left"/>
      <w:pPr>
        <w:ind w:left="720" w:hanging="360"/>
      </w:pPr>
      <w:rPr>
        <w:rFonts w:ascii="Symbol" w:hAnsi="Symbol" w:hint="default"/>
      </w:rPr>
    </w:lvl>
  </w:abstractNum>
  <w:abstractNum w:abstractNumId="2" w15:restartNumberingAfterBreak="0">
    <w:nsid w:val="04BF5374"/>
    <w:multiLevelType w:val="singleLevel"/>
    <w:tmpl w:val="0415000F"/>
    <w:lvl w:ilvl="0">
      <w:start w:val="1"/>
      <w:numFmt w:val="decimal"/>
      <w:lvlText w:val="%1."/>
      <w:lvlJc w:val="left"/>
      <w:pPr>
        <w:ind w:left="720" w:hanging="360"/>
      </w:pPr>
    </w:lvl>
  </w:abstractNum>
  <w:abstractNum w:abstractNumId="3" w15:restartNumberingAfterBreak="0">
    <w:nsid w:val="09844B73"/>
    <w:multiLevelType w:val="singleLevel"/>
    <w:tmpl w:val="0415000F"/>
    <w:lvl w:ilvl="0">
      <w:start w:val="1"/>
      <w:numFmt w:val="decimal"/>
      <w:lvlText w:val="%1."/>
      <w:lvlJc w:val="left"/>
      <w:pPr>
        <w:ind w:left="720" w:hanging="360"/>
      </w:pPr>
    </w:lvl>
  </w:abstractNum>
  <w:abstractNum w:abstractNumId="4" w15:restartNumberingAfterBreak="0">
    <w:nsid w:val="0FCC3F3B"/>
    <w:multiLevelType w:val="multilevel"/>
    <w:tmpl w:val="DA767214"/>
    <w:lvl w:ilvl="0">
      <w:start w:val="1"/>
      <w:numFmt w:val="decimal"/>
      <w:lvlText w:val="%1."/>
      <w:lvlJc w:val="left"/>
      <w:pPr>
        <w:ind w:left="786" w:hanging="360"/>
      </w:pPr>
      <w:rPr>
        <w:b w:val="0"/>
        <w:bCs/>
        <w:sz w:val="22"/>
        <w:szCs w:val="20"/>
      </w:r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4D6FBF"/>
    <w:multiLevelType w:val="hybridMultilevel"/>
    <w:tmpl w:val="847E339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6C48D9"/>
    <w:multiLevelType w:val="singleLevel"/>
    <w:tmpl w:val="04150001"/>
    <w:lvl w:ilvl="0">
      <w:start w:val="1"/>
      <w:numFmt w:val="bullet"/>
      <w:lvlText w:val=""/>
      <w:lvlJc w:val="left"/>
      <w:pPr>
        <w:ind w:left="720" w:hanging="360"/>
      </w:pPr>
      <w:rPr>
        <w:rFonts w:ascii="Symbol" w:hAnsi="Symbol" w:hint="default"/>
      </w:rPr>
    </w:lvl>
  </w:abstractNum>
  <w:abstractNum w:abstractNumId="7" w15:restartNumberingAfterBreak="0">
    <w:nsid w:val="1486057F"/>
    <w:multiLevelType w:val="singleLevel"/>
    <w:tmpl w:val="0415000F"/>
    <w:lvl w:ilvl="0">
      <w:start w:val="1"/>
      <w:numFmt w:val="decimal"/>
      <w:lvlText w:val="%1."/>
      <w:lvlJc w:val="left"/>
      <w:pPr>
        <w:ind w:left="720" w:hanging="360"/>
      </w:pPr>
    </w:lvl>
  </w:abstractNum>
  <w:abstractNum w:abstractNumId="8" w15:restartNumberingAfterBreak="0">
    <w:nsid w:val="176D5504"/>
    <w:multiLevelType w:val="hybridMultilevel"/>
    <w:tmpl w:val="A7084F08"/>
    <w:lvl w:ilvl="0" w:tplc="5B60EE60">
      <w:start w:val="1"/>
      <w:numFmt w:val="decimal"/>
      <w:lvlText w:val="%1."/>
      <w:lvlJc w:val="left"/>
      <w:pPr>
        <w:ind w:left="360" w:hanging="360"/>
      </w:pPr>
      <w:rPr>
        <w:rFonts w:asciiTheme="minorHAnsi" w:hAnsiTheme="minorHAnsi" w:cstheme="minorHAnsi"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0116E9"/>
    <w:multiLevelType w:val="multilevel"/>
    <w:tmpl w:val="5E183AF2"/>
    <w:lvl w:ilvl="0">
      <w:start w:val="1"/>
      <w:numFmt w:val="upperRoman"/>
      <w:lvlText w:val="%1."/>
      <w:lvlJc w:val="left"/>
      <w:pPr>
        <w:tabs>
          <w:tab w:val="num" w:pos="1080"/>
        </w:tabs>
        <w:ind w:left="1080" w:hanging="720"/>
      </w:pPr>
      <w:rPr>
        <w:rFonts w:cs="Times New Roman"/>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3225"/>
        </w:tabs>
        <w:ind w:left="3225" w:hanging="705"/>
      </w:pPr>
      <w:rPr>
        <w:rFonts w:cs="Times New Roman"/>
      </w:rPr>
    </w:lvl>
    <w:lvl w:ilvl="4">
      <w:start w:val="1"/>
      <w:numFmt w:val="lowerLetter"/>
      <w:lvlText w:val="%5."/>
      <w:lvlJc w:val="left"/>
      <w:pPr>
        <w:tabs>
          <w:tab w:val="num" w:pos="3600"/>
        </w:tabs>
        <w:ind w:left="3600" w:hanging="360"/>
      </w:pPr>
      <w:rPr>
        <w:rFonts w:cs="Times New Roman"/>
      </w:rPr>
    </w:lvl>
    <w:lvl w:ilvl="5">
      <w:start w:val="1"/>
      <w:numFmt w:val="bullet"/>
      <w:lvlText w:val=""/>
      <w:lvlJc w:val="left"/>
      <w:pPr>
        <w:tabs>
          <w:tab w:val="num" w:pos="4500"/>
        </w:tabs>
        <w:ind w:left="4500" w:hanging="360"/>
      </w:pPr>
      <w:rPr>
        <w:rFonts w:ascii="Symbol" w:hAnsi="Symbol" w:cs="Symbol" w:hint="default"/>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F91310B"/>
    <w:multiLevelType w:val="hybridMultilevel"/>
    <w:tmpl w:val="03AC1F9E"/>
    <w:lvl w:ilvl="0" w:tplc="CF3A9754">
      <w:start w:val="1"/>
      <w:numFmt w:val="decimal"/>
      <w:pStyle w:val="Wytyczne"/>
      <w:lvlText w:val="%1."/>
      <w:lvlJc w:val="left"/>
      <w:pPr>
        <w:ind w:left="720" w:hanging="360"/>
      </w:pPr>
      <w:rPr>
        <w:rFonts w:cs="Times New Roman"/>
        <w:b/>
        <w:i w:val="0"/>
      </w:rPr>
    </w:lvl>
    <w:lvl w:ilvl="1" w:tplc="2E1C58D2">
      <w:start w:val="1"/>
      <w:numFmt w:val="lowerLetter"/>
      <w:pStyle w:val="Podwytyczne"/>
      <w:lvlText w:val="%2."/>
      <w:lvlJc w:val="left"/>
      <w:pPr>
        <w:ind w:left="5747" w:hanging="360"/>
      </w:pPr>
      <w:rPr>
        <w:rFonts w:cs="Times New Roman"/>
      </w:rPr>
    </w:lvl>
    <w:lvl w:ilvl="2" w:tplc="98B84702">
      <w:start w:val="1"/>
      <w:numFmt w:val="lowerRoman"/>
      <w:pStyle w:val="Podpunkt1"/>
      <w:lvlText w:val="%3."/>
      <w:lvlJc w:val="right"/>
      <w:pPr>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32C10A4"/>
    <w:multiLevelType w:val="hybridMultilevel"/>
    <w:tmpl w:val="A27CDCE0"/>
    <w:lvl w:ilvl="0" w:tplc="11820C34">
      <w:start w:val="1"/>
      <w:numFmt w:val="decimal"/>
      <w:lvlText w:val="%1."/>
      <w:lvlJc w:val="left"/>
      <w:pPr>
        <w:ind w:left="360" w:hanging="360"/>
      </w:pPr>
      <w:rPr>
        <w:rFonts w:asciiTheme="minorHAnsi" w:hAnsiTheme="minorHAnsi" w:cstheme="minorHAnsi"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7A1913"/>
    <w:multiLevelType w:val="singleLevel"/>
    <w:tmpl w:val="0415000F"/>
    <w:lvl w:ilvl="0">
      <w:start w:val="1"/>
      <w:numFmt w:val="decimal"/>
      <w:lvlText w:val="%1."/>
      <w:lvlJc w:val="left"/>
      <w:pPr>
        <w:ind w:left="720" w:hanging="360"/>
      </w:pPr>
    </w:lvl>
  </w:abstractNum>
  <w:abstractNum w:abstractNumId="13" w15:restartNumberingAfterBreak="0">
    <w:nsid w:val="2C236AE2"/>
    <w:multiLevelType w:val="hybridMultilevel"/>
    <w:tmpl w:val="8AFEB7D4"/>
    <w:lvl w:ilvl="0" w:tplc="EDCE9850">
      <w:start w:val="1"/>
      <w:numFmt w:val="decimal"/>
      <w:lvlText w:val="%1."/>
      <w:lvlJc w:val="left"/>
      <w:pPr>
        <w:ind w:left="644" w:hanging="360"/>
      </w:pPr>
      <w:rPr>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C974A62"/>
    <w:multiLevelType w:val="hybridMultilevel"/>
    <w:tmpl w:val="52E0B6AA"/>
    <w:lvl w:ilvl="0" w:tplc="37A64A96">
      <w:start w:val="1"/>
      <w:numFmt w:val="decimal"/>
      <w:lvlText w:val="%1."/>
      <w:lvlJc w:val="left"/>
      <w:pPr>
        <w:ind w:left="360" w:hanging="360"/>
      </w:pPr>
      <w:rPr>
        <w:rFonts w:asciiTheme="minorHAnsi" w:hAnsiTheme="minorHAnsi" w:cstheme="minorHAnsi"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C54339"/>
    <w:multiLevelType w:val="multilevel"/>
    <w:tmpl w:val="5E988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363469"/>
    <w:multiLevelType w:val="hybridMultilevel"/>
    <w:tmpl w:val="265AAF4C"/>
    <w:lvl w:ilvl="0" w:tplc="63540784">
      <w:start w:val="1"/>
      <w:numFmt w:val="lowerLetter"/>
      <w:lvlText w:val="%1)"/>
      <w:lvlJc w:val="left"/>
      <w:pPr>
        <w:ind w:left="720" w:hanging="360"/>
      </w:pPr>
      <w:rPr>
        <w:sz w:val="22"/>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29F3BF5"/>
    <w:multiLevelType w:val="singleLevel"/>
    <w:tmpl w:val="0415000F"/>
    <w:lvl w:ilvl="0">
      <w:start w:val="1"/>
      <w:numFmt w:val="decimal"/>
      <w:lvlText w:val="%1."/>
      <w:lvlJc w:val="left"/>
      <w:pPr>
        <w:ind w:left="720" w:hanging="360"/>
      </w:pPr>
    </w:lvl>
  </w:abstractNum>
  <w:abstractNum w:abstractNumId="18" w15:restartNumberingAfterBreak="0">
    <w:nsid w:val="34AD017F"/>
    <w:multiLevelType w:val="hybridMultilevel"/>
    <w:tmpl w:val="4DE0F41A"/>
    <w:lvl w:ilvl="0" w:tplc="3CB45546">
      <w:start w:val="1"/>
      <w:numFmt w:val="decimal"/>
      <w:lvlText w:val="%1."/>
      <w:lvlJc w:val="left"/>
      <w:pPr>
        <w:ind w:left="360" w:hanging="360"/>
      </w:pPr>
      <w:rPr>
        <w:rFonts w:ascii="Calibri" w:hAnsi="Calibri" w:hint="default"/>
        <w:color w:val="auto"/>
        <w:sz w:val="22"/>
        <w:szCs w:val="24"/>
      </w:rPr>
    </w:lvl>
    <w:lvl w:ilvl="1" w:tplc="2BE8D9D0">
      <w:start w:val="1"/>
      <w:numFmt w:val="lowerLetter"/>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5716D84"/>
    <w:multiLevelType w:val="singleLevel"/>
    <w:tmpl w:val="0415000F"/>
    <w:lvl w:ilvl="0">
      <w:start w:val="1"/>
      <w:numFmt w:val="decimal"/>
      <w:lvlText w:val="%1."/>
      <w:lvlJc w:val="left"/>
      <w:pPr>
        <w:ind w:left="720" w:hanging="360"/>
      </w:pPr>
    </w:lvl>
  </w:abstractNum>
  <w:abstractNum w:abstractNumId="20" w15:restartNumberingAfterBreak="0">
    <w:nsid w:val="38F53E43"/>
    <w:multiLevelType w:val="singleLevel"/>
    <w:tmpl w:val="0415000F"/>
    <w:lvl w:ilvl="0">
      <w:start w:val="1"/>
      <w:numFmt w:val="decimal"/>
      <w:lvlText w:val="%1."/>
      <w:lvlJc w:val="left"/>
      <w:pPr>
        <w:ind w:left="720" w:hanging="360"/>
      </w:pPr>
    </w:lvl>
  </w:abstractNum>
  <w:abstractNum w:abstractNumId="21" w15:restartNumberingAfterBreak="0">
    <w:nsid w:val="3B0869CF"/>
    <w:multiLevelType w:val="hybridMultilevel"/>
    <w:tmpl w:val="158AA09C"/>
    <w:lvl w:ilvl="0" w:tplc="4ACABD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1506593"/>
    <w:multiLevelType w:val="hybridMultilevel"/>
    <w:tmpl w:val="18B2AC42"/>
    <w:lvl w:ilvl="0" w:tplc="E6E0DEEC">
      <w:start w:val="1"/>
      <w:numFmt w:val="lowerLetter"/>
      <w:lvlText w:val="%1)"/>
      <w:lvlJc w:val="left"/>
      <w:pPr>
        <w:ind w:left="720" w:hanging="360"/>
      </w:pPr>
      <w:rPr>
        <w:sz w:val="22"/>
        <w:szCs w:val="24"/>
      </w:rPr>
    </w:lvl>
    <w:lvl w:ilvl="1" w:tplc="FFFFFFFF">
      <w:start w:val="1"/>
      <w:numFmt w:val="lowerLetter"/>
      <w:lvlText w:val="%2."/>
      <w:lvlJc w:val="left"/>
      <w:pPr>
        <w:ind w:left="1440" w:hanging="360"/>
      </w:pPr>
    </w:lvl>
    <w:lvl w:ilvl="2" w:tplc="15689C9E">
      <w:start w:val="1"/>
      <w:numFmt w:val="decimal"/>
      <w:lvlText w:val="%3."/>
      <w:lvlJc w:val="left"/>
      <w:pPr>
        <w:ind w:left="2685" w:hanging="705"/>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1EA7947"/>
    <w:multiLevelType w:val="singleLevel"/>
    <w:tmpl w:val="0415000F"/>
    <w:lvl w:ilvl="0">
      <w:start w:val="1"/>
      <w:numFmt w:val="decimal"/>
      <w:lvlText w:val="%1."/>
      <w:lvlJc w:val="left"/>
      <w:pPr>
        <w:ind w:left="720" w:hanging="360"/>
      </w:pPr>
    </w:lvl>
  </w:abstractNum>
  <w:abstractNum w:abstractNumId="24" w15:restartNumberingAfterBreak="0">
    <w:nsid w:val="43C4747D"/>
    <w:multiLevelType w:val="hybridMultilevel"/>
    <w:tmpl w:val="0B10CFC0"/>
    <w:lvl w:ilvl="0" w:tplc="FFFFFFFF">
      <w:start w:val="1"/>
      <w:numFmt w:val="decimal"/>
      <w:lvlText w:val="%1."/>
      <w:lvlJc w:val="left"/>
      <w:pPr>
        <w:ind w:left="360" w:hanging="360"/>
      </w:pPr>
      <w:rPr>
        <w:rFonts w:asciiTheme="minorHAnsi" w:hAnsiTheme="minorHAnsi" w:cstheme="minorHAnsi" w:hint="default"/>
        <w:color w:val="auto"/>
        <w:sz w:val="22"/>
        <w:szCs w:val="24"/>
      </w:rPr>
    </w:lvl>
    <w:lvl w:ilvl="1" w:tplc="FFFFFFFF">
      <w:start w:val="1"/>
      <w:numFmt w:val="lowerLetter"/>
      <w:lvlText w:val="%2)"/>
      <w:lvlJc w:val="left"/>
      <w:pPr>
        <w:ind w:left="1425" w:hanging="70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40E08CD"/>
    <w:multiLevelType w:val="multilevel"/>
    <w:tmpl w:val="69FC738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6" w15:restartNumberingAfterBreak="0">
    <w:nsid w:val="443F7338"/>
    <w:multiLevelType w:val="hybridMultilevel"/>
    <w:tmpl w:val="A7F28228"/>
    <w:lvl w:ilvl="0" w:tplc="C5F83106">
      <w:start w:val="1"/>
      <w:numFmt w:val="decimal"/>
      <w:lvlText w:val="%1."/>
      <w:lvlJc w:val="left"/>
      <w:pPr>
        <w:ind w:left="360" w:hanging="360"/>
      </w:pPr>
      <w:rPr>
        <w:rFonts w:asciiTheme="minorHAnsi" w:hAnsiTheme="minorHAnsi" w:cstheme="minorHAnsi" w:hint="default"/>
        <w:b w:val="0"/>
        <w:bCs w:val="0"/>
        <w:color w:val="auto"/>
        <w:sz w:val="22"/>
        <w:szCs w:val="24"/>
      </w:rPr>
    </w:lvl>
    <w:lvl w:ilvl="1" w:tplc="FFFFFFFF">
      <w:start w:val="1"/>
      <w:numFmt w:val="lowerLetter"/>
      <w:lvlText w:val="%2)"/>
      <w:lvlJc w:val="left"/>
      <w:pPr>
        <w:ind w:left="1425" w:hanging="70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C1D448C"/>
    <w:multiLevelType w:val="hybridMultilevel"/>
    <w:tmpl w:val="60FACEAC"/>
    <w:lvl w:ilvl="0" w:tplc="1258F5F8">
      <w:start w:val="1"/>
      <w:numFmt w:val="decimal"/>
      <w:lvlText w:val="%1."/>
      <w:lvlJc w:val="left"/>
      <w:pPr>
        <w:ind w:left="360" w:hanging="360"/>
      </w:pPr>
      <w:rPr>
        <w:rFonts w:ascii="Calibri" w:hAnsi="Calibri" w:hint="default"/>
        <w:sz w:val="22"/>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DAA334A"/>
    <w:multiLevelType w:val="singleLevel"/>
    <w:tmpl w:val="0415000F"/>
    <w:lvl w:ilvl="0">
      <w:start w:val="1"/>
      <w:numFmt w:val="decimal"/>
      <w:lvlText w:val="%1."/>
      <w:lvlJc w:val="left"/>
      <w:pPr>
        <w:ind w:left="720" w:hanging="360"/>
      </w:pPr>
    </w:lvl>
  </w:abstractNum>
  <w:abstractNum w:abstractNumId="29" w15:restartNumberingAfterBreak="0">
    <w:nsid w:val="52A12DA8"/>
    <w:multiLevelType w:val="singleLevel"/>
    <w:tmpl w:val="0415000F"/>
    <w:lvl w:ilvl="0">
      <w:start w:val="1"/>
      <w:numFmt w:val="decimal"/>
      <w:lvlText w:val="%1."/>
      <w:lvlJc w:val="left"/>
      <w:pPr>
        <w:ind w:left="720" w:hanging="360"/>
      </w:pPr>
    </w:lvl>
  </w:abstractNum>
  <w:abstractNum w:abstractNumId="30" w15:restartNumberingAfterBreak="0">
    <w:nsid w:val="56EA05B0"/>
    <w:multiLevelType w:val="singleLevel"/>
    <w:tmpl w:val="0415000F"/>
    <w:lvl w:ilvl="0">
      <w:start w:val="1"/>
      <w:numFmt w:val="decimal"/>
      <w:lvlText w:val="%1."/>
      <w:lvlJc w:val="left"/>
      <w:pPr>
        <w:ind w:left="720" w:hanging="360"/>
      </w:pPr>
    </w:lvl>
  </w:abstractNum>
  <w:abstractNum w:abstractNumId="31" w15:restartNumberingAfterBreak="0">
    <w:nsid w:val="58527E44"/>
    <w:multiLevelType w:val="singleLevel"/>
    <w:tmpl w:val="04150001"/>
    <w:lvl w:ilvl="0">
      <w:start w:val="1"/>
      <w:numFmt w:val="bullet"/>
      <w:lvlText w:val=""/>
      <w:lvlJc w:val="left"/>
      <w:pPr>
        <w:ind w:left="720" w:hanging="360"/>
      </w:pPr>
      <w:rPr>
        <w:rFonts w:ascii="Symbol" w:hAnsi="Symbol" w:hint="default"/>
      </w:rPr>
    </w:lvl>
  </w:abstractNum>
  <w:abstractNum w:abstractNumId="32" w15:restartNumberingAfterBreak="0">
    <w:nsid w:val="59AF5E74"/>
    <w:multiLevelType w:val="hybridMultilevel"/>
    <w:tmpl w:val="847E339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ABD3F6E"/>
    <w:multiLevelType w:val="hybridMultilevel"/>
    <w:tmpl w:val="847E339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C1C7423"/>
    <w:multiLevelType w:val="hybridMultilevel"/>
    <w:tmpl w:val="5A9CA9A2"/>
    <w:lvl w:ilvl="0" w:tplc="04090001">
      <w:start w:val="1"/>
      <w:numFmt w:val="bullet"/>
      <w:lvlText w:val=""/>
      <w:lvlJc w:val="left"/>
      <w:pPr>
        <w:ind w:left="1146" w:hanging="360"/>
      </w:pPr>
      <w:rPr>
        <w:rFonts w:ascii="Symbol" w:hAnsi="Symbol" w:hint="default"/>
        <w:sz w:val="18"/>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5" w15:restartNumberingAfterBreak="0">
    <w:nsid w:val="5D9B5A3F"/>
    <w:multiLevelType w:val="hybridMultilevel"/>
    <w:tmpl w:val="C1A2F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DF96825"/>
    <w:multiLevelType w:val="singleLevel"/>
    <w:tmpl w:val="0415000F"/>
    <w:lvl w:ilvl="0">
      <w:start w:val="1"/>
      <w:numFmt w:val="decimal"/>
      <w:lvlText w:val="%1."/>
      <w:lvlJc w:val="left"/>
      <w:pPr>
        <w:ind w:left="720" w:hanging="360"/>
      </w:pPr>
    </w:lvl>
  </w:abstractNum>
  <w:abstractNum w:abstractNumId="37" w15:restartNumberingAfterBreak="0">
    <w:nsid w:val="64945764"/>
    <w:multiLevelType w:val="singleLevel"/>
    <w:tmpl w:val="0415000F"/>
    <w:lvl w:ilvl="0">
      <w:start w:val="1"/>
      <w:numFmt w:val="decimal"/>
      <w:lvlText w:val="%1."/>
      <w:lvlJc w:val="left"/>
      <w:pPr>
        <w:ind w:left="720" w:hanging="360"/>
      </w:pPr>
    </w:lvl>
  </w:abstractNum>
  <w:abstractNum w:abstractNumId="38" w15:restartNumberingAfterBreak="0">
    <w:nsid w:val="67057A3C"/>
    <w:multiLevelType w:val="singleLevel"/>
    <w:tmpl w:val="0415000F"/>
    <w:lvl w:ilvl="0">
      <w:start w:val="1"/>
      <w:numFmt w:val="decimal"/>
      <w:lvlText w:val="%1."/>
      <w:lvlJc w:val="left"/>
      <w:pPr>
        <w:ind w:left="720" w:hanging="360"/>
      </w:pPr>
    </w:lvl>
  </w:abstractNum>
  <w:abstractNum w:abstractNumId="39" w15:restartNumberingAfterBreak="0">
    <w:nsid w:val="6C5C43A0"/>
    <w:multiLevelType w:val="singleLevel"/>
    <w:tmpl w:val="0415000F"/>
    <w:lvl w:ilvl="0">
      <w:start w:val="1"/>
      <w:numFmt w:val="decimal"/>
      <w:lvlText w:val="%1."/>
      <w:lvlJc w:val="left"/>
      <w:pPr>
        <w:ind w:left="720" w:hanging="360"/>
      </w:pPr>
    </w:lvl>
  </w:abstractNum>
  <w:abstractNum w:abstractNumId="40" w15:restartNumberingAfterBreak="0">
    <w:nsid w:val="6CEF50E0"/>
    <w:multiLevelType w:val="hybridMultilevel"/>
    <w:tmpl w:val="3774D0CA"/>
    <w:lvl w:ilvl="0" w:tplc="4E72F528">
      <w:start w:val="1"/>
      <w:numFmt w:val="decimal"/>
      <w:lvlText w:val="%1."/>
      <w:lvlJc w:val="left"/>
      <w:pPr>
        <w:ind w:left="360" w:hanging="360"/>
      </w:pPr>
      <w:rPr>
        <w:rFonts w:asciiTheme="minorHAnsi" w:hAnsiTheme="minorHAnsi" w:cstheme="minorHAnsi"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162034"/>
    <w:multiLevelType w:val="hybridMultilevel"/>
    <w:tmpl w:val="B08C69B2"/>
    <w:lvl w:ilvl="0" w:tplc="3462F6CC">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4732968"/>
    <w:multiLevelType w:val="singleLevel"/>
    <w:tmpl w:val="0415000F"/>
    <w:lvl w:ilvl="0">
      <w:start w:val="1"/>
      <w:numFmt w:val="decimal"/>
      <w:lvlText w:val="%1."/>
      <w:lvlJc w:val="left"/>
      <w:pPr>
        <w:ind w:left="720" w:hanging="360"/>
      </w:pPr>
    </w:lvl>
  </w:abstractNum>
  <w:abstractNum w:abstractNumId="43" w15:restartNumberingAfterBreak="0">
    <w:nsid w:val="7C412B05"/>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4" w15:restartNumberingAfterBreak="0">
    <w:nsid w:val="7E9E3E7F"/>
    <w:multiLevelType w:val="hybridMultilevel"/>
    <w:tmpl w:val="F3EC5C40"/>
    <w:lvl w:ilvl="0" w:tplc="8EBAD82C">
      <w:start w:val="1"/>
      <w:numFmt w:val="decimal"/>
      <w:lvlText w:val="%1."/>
      <w:lvlJc w:val="left"/>
      <w:pPr>
        <w:ind w:left="360" w:hanging="360"/>
      </w:pPr>
      <w:rPr>
        <w:rFonts w:asciiTheme="minorHAnsi" w:hAnsiTheme="minorHAnsi" w:cstheme="minorHAnsi"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F005FC"/>
    <w:multiLevelType w:val="hybridMultilevel"/>
    <w:tmpl w:val="E52EB38E"/>
    <w:lvl w:ilvl="0" w:tplc="038ED92A">
      <w:start w:val="1"/>
      <w:numFmt w:val="lowerLetter"/>
      <w:lvlText w:val="%1)"/>
      <w:lvlJc w:val="left"/>
      <w:pPr>
        <w:ind w:left="720" w:hanging="360"/>
      </w:pPr>
      <w:rPr>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60334318">
    <w:abstractNumId w:val="25"/>
  </w:num>
  <w:num w:numId="2" w16cid:durableId="16324395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2454071">
    <w:abstractNumId w:val="9"/>
  </w:num>
  <w:num w:numId="4" w16cid:durableId="314333901">
    <w:abstractNumId w:val="43"/>
  </w:num>
  <w:num w:numId="5" w16cid:durableId="667975157">
    <w:abstractNumId w:val="21"/>
  </w:num>
  <w:num w:numId="6" w16cid:durableId="425855576">
    <w:abstractNumId w:val="2"/>
  </w:num>
  <w:num w:numId="7" w16cid:durableId="1537347159">
    <w:abstractNumId w:val="39"/>
  </w:num>
  <w:num w:numId="8" w16cid:durableId="599608649">
    <w:abstractNumId w:val="6"/>
  </w:num>
  <w:num w:numId="9" w16cid:durableId="2000572012">
    <w:abstractNumId w:val="18"/>
  </w:num>
  <w:num w:numId="10" w16cid:durableId="338852617">
    <w:abstractNumId w:val="45"/>
  </w:num>
  <w:num w:numId="11" w16cid:durableId="601454550">
    <w:abstractNumId w:val="16"/>
  </w:num>
  <w:num w:numId="12" w16cid:durableId="1576431528">
    <w:abstractNumId w:val="5"/>
  </w:num>
  <w:num w:numId="13" w16cid:durableId="1240752562">
    <w:abstractNumId w:val="32"/>
  </w:num>
  <w:num w:numId="14" w16cid:durableId="1766877771">
    <w:abstractNumId w:val="22"/>
  </w:num>
  <w:num w:numId="15" w16cid:durableId="1643996268">
    <w:abstractNumId w:val="33"/>
  </w:num>
  <w:num w:numId="16" w16cid:durableId="1354913302">
    <w:abstractNumId w:val="34"/>
  </w:num>
  <w:num w:numId="17" w16cid:durableId="993604067">
    <w:abstractNumId w:val="13"/>
  </w:num>
  <w:num w:numId="18" w16cid:durableId="2062164741">
    <w:abstractNumId w:val="27"/>
  </w:num>
  <w:num w:numId="19" w16cid:durableId="272395820">
    <w:abstractNumId w:val="12"/>
  </w:num>
  <w:num w:numId="20" w16cid:durableId="1307128681">
    <w:abstractNumId w:val="35"/>
  </w:num>
  <w:num w:numId="21" w16cid:durableId="359864442">
    <w:abstractNumId w:val="15"/>
  </w:num>
  <w:num w:numId="22" w16cid:durableId="315376256">
    <w:abstractNumId w:val="38"/>
  </w:num>
  <w:num w:numId="23" w16cid:durableId="509635895">
    <w:abstractNumId w:val="31"/>
  </w:num>
  <w:num w:numId="24" w16cid:durableId="1467166025">
    <w:abstractNumId w:val="1"/>
  </w:num>
  <w:num w:numId="25" w16cid:durableId="233664752">
    <w:abstractNumId w:val="36"/>
  </w:num>
  <w:num w:numId="26" w16cid:durableId="925113421">
    <w:abstractNumId w:val="42"/>
  </w:num>
  <w:num w:numId="27" w16cid:durableId="643245087">
    <w:abstractNumId w:val="19"/>
  </w:num>
  <w:num w:numId="28" w16cid:durableId="1489787402">
    <w:abstractNumId w:val="17"/>
  </w:num>
  <w:num w:numId="29" w16cid:durableId="904223765">
    <w:abstractNumId w:val="29"/>
  </w:num>
  <w:num w:numId="30" w16cid:durableId="528417342">
    <w:abstractNumId w:val="23"/>
  </w:num>
  <w:num w:numId="31" w16cid:durableId="324944422">
    <w:abstractNumId w:val="3"/>
  </w:num>
  <w:num w:numId="32" w16cid:durableId="155658207">
    <w:abstractNumId w:val="28"/>
  </w:num>
  <w:num w:numId="33" w16cid:durableId="1217200561">
    <w:abstractNumId w:val="20"/>
  </w:num>
  <w:num w:numId="34" w16cid:durableId="469397435">
    <w:abstractNumId w:val="37"/>
  </w:num>
  <w:num w:numId="35" w16cid:durableId="1352604457">
    <w:abstractNumId w:val="10"/>
  </w:num>
  <w:num w:numId="36" w16cid:durableId="4331782">
    <w:abstractNumId w:val="0"/>
  </w:num>
  <w:num w:numId="37" w16cid:durableId="1032001700">
    <w:abstractNumId w:val="41"/>
  </w:num>
  <w:num w:numId="38" w16cid:durableId="902180419">
    <w:abstractNumId w:val="30"/>
  </w:num>
  <w:num w:numId="39" w16cid:durableId="848299889">
    <w:abstractNumId w:val="4"/>
  </w:num>
  <w:num w:numId="40" w16cid:durableId="787822702">
    <w:abstractNumId w:val="7"/>
  </w:num>
  <w:num w:numId="41" w16cid:durableId="465439746">
    <w:abstractNumId w:val="14"/>
  </w:num>
  <w:num w:numId="42" w16cid:durableId="145899651">
    <w:abstractNumId w:val="44"/>
  </w:num>
  <w:num w:numId="43" w16cid:durableId="290594388">
    <w:abstractNumId w:val="11"/>
  </w:num>
  <w:num w:numId="44" w16cid:durableId="1680817258">
    <w:abstractNumId w:val="40"/>
  </w:num>
  <w:num w:numId="45" w16cid:durableId="23291696">
    <w:abstractNumId w:val="8"/>
  </w:num>
  <w:num w:numId="46" w16cid:durableId="2132355430">
    <w:abstractNumId w:val="26"/>
  </w:num>
  <w:num w:numId="47" w16cid:durableId="2066905177">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7F93"/>
    <w:rsid w:val="00000403"/>
    <w:rsid w:val="00000C48"/>
    <w:rsid w:val="0000486F"/>
    <w:rsid w:val="00007950"/>
    <w:rsid w:val="00007F2D"/>
    <w:rsid w:val="0001044E"/>
    <w:rsid w:val="000235B4"/>
    <w:rsid w:val="0003621B"/>
    <w:rsid w:val="000371CC"/>
    <w:rsid w:val="00040ECD"/>
    <w:rsid w:val="000422CB"/>
    <w:rsid w:val="000461D3"/>
    <w:rsid w:val="0005045E"/>
    <w:rsid w:val="0005405B"/>
    <w:rsid w:val="00061054"/>
    <w:rsid w:val="00071428"/>
    <w:rsid w:val="000718F4"/>
    <w:rsid w:val="0008275A"/>
    <w:rsid w:val="00087DCF"/>
    <w:rsid w:val="00095EEF"/>
    <w:rsid w:val="0009645E"/>
    <w:rsid w:val="000A6A6D"/>
    <w:rsid w:val="000B355C"/>
    <w:rsid w:val="000B38FD"/>
    <w:rsid w:val="000B7F90"/>
    <w:rsid w:val="000C1185"/>
    <w:rsid w:val="000C50BD"/>
    <w:rsid w:val="000C6945"/>
    <w:rsid w:val="000D2241"/>
    <w:rsid w:val="000D2591"/>
    <w:rsid w:val="000D326B"/>
    <w:rsid w:val="000E0542"/>
    <w:rsid w:val="000E27D8"/>
    <w:rsid w:val="000E3127"/>
    <w:rsid w:val="000F7C2A"/>
    <w:rsid w:val="001040F3"/>
    <w:rsid w:val="00104466"/>
    <w:rsid w:val="00104B7F"/>
    <w:rsid w:val="00112617"/>
    <w:rsid w:val="001140C2"/>
    <w:rsid w:val="00126E49"/>
    <w:rsid w:val="00133B85"/>
    <w:rsid w:val="001422E8"/>
    <w:rsid w:val="00143890"/>
    <w:rsid w:val="001500B7"/>
    <w:rsid w:val="00150332"/>
    <w:rsid w:val="00155306"/>
    <w:rsid w:val="00166CC0"/>
    <w:rsid w:val="00171648"/>
    <w:rsid w:val="001759B9"/>
    <w:rsid w:val="001771DF"/>
    <w:rsid w:val="00181474"/>
    <w:rsid w:val="0018381C"/>
    <w:rsid w:val="00187AE0"/>
    <w:rsid w:val="001901D8"/>
    <w:rsid w:val="0019159A"/>
    <w:rsid w:val="00195D54"/>
    <w:rsid w:val="001A0E8E"/>
    <w:rsid w:val="001B335C"/>
    <w:rsid w:val="001B5970"/>
    <w:rsid w:val="001C1FF8"/>
    <w:rsid w:val="001C381C"/>
    <w:rsid w:val="001C3CA9"/>
    <w:rsid w:val="001C44F5"/>
    <w:rsid w:val="001D11AF"/>
    <w:rsid w:val="001E060C"/>
    <w:rsid w:val="001E1306"/>
    <w:rsid w:val="002112FD"/>
    <w:rsid w:val="00213DB9"/>
    <w:rsid w:val="0021698A"/>
    <w:rsid w:val="00222F61"/>
    <w:rsid w:val="00223FA1"/>
    <w:rsid w:val="0023032D"/>
    <w:rsid w:val="002307E9"/>
    <w:rsid w:val="00234B4C"/>
    <w:rsid w:val="00236947"/>
    <w:rsid w:val="00244073"/>
    <w:rsid w:val="002459C9"/>
    <w:rsid w:val="002468D5"/>
    <w:rsid w:val="00250224"/>
    <w:rsid w:val="00253595"/>
    <w:rsid w:val="00260C4F"/>
    <w:rsid w:val="0026180A"/>
    <w:rsid w:val="00261A3A"/>
    <w:rsid w:val="00264765"/>
    <w:rsid w:val="0026637F"/>
    <w:rsid w:val="00267EC3"/>
    <w:rsid w:val="00276294"/>
    <w:rsid w:val="00276F60"/>
    <w:rsid w:val="0028718F"/>
    <w:rsid w:val="00294ED1"/>
    <w:rsid w:val="00295222"/>
    <w:rsid w:val="002967FB"/>
    <w:rsid w:val="002A38F0"/>
    <w:rsid w:val="002A5BFD"/>
    <w:rsid w:val="002B211B"/>
    <w:rsid w:val="002C2049"/>
    <w:rsid w:val="002C2A1E"/>
    <w:rsid w:val="002C2A8C"/>
    <w:rsid w:val="002C3C40"/>
    <w:rsid w:val="002C52EA"/>
    <w:rsid w:val="002D0D7C"/>
    <w:rsid w:val="002D503C"/>
    <w:rsid w:val="002D6E54"/>
    <w:rsid w:val="002D77A5"/>
    <w:rsid w:val="002E6DD3"/>
    <w:rsid w:val="002E74EF"/>
    <w:rsid w:val="002F0A6F"/>
    <w:rsid w:val="002F1D4C"/>
    <w:rsid w:val="00306D10"/>
    <w:rsid w:val="00307623"/>
    <w:rsid w:val="003324A0"/>
    <w:rsid w:val="00334376"/>
    <w:rsid w:val="00334C4A"/>
    <w:rsid w:val="003438B7"/>
    <w:rsid w:val="00352321"/>
    <w:rsid w:val="0035378D"/>
    <w:rsid w:val="00353B97"/>
    <w:rsid w:val="00354FE7"/>
    <w:rsid w:val="00355044"/>
    <w:rsid w:val="0036195F"/>
    <w:rsid w:val="0036286B"/>
    <w:rsid w:val="00370BB0"/>
    <w:rsid w:val="00371019"/>
    <w:rsid w:val="00381169"/>
    <w:rsid w:val="003822D1"/>
    <w:rsid w:val="003907DC"/>
    <w:rsid w:val="00394C0A"/>
    <w:rsid w:val="0039629B"/>
    <w:rsid w:val="003A17AE"/>
    <w:rsid w:val="003B1803"/>
    <w:rsid w:val="003B4F24"/>
    <w:rsid w:val="003B55DA"/>
    <w:rsid w:val="003C162E"/>
    <w:rsid w:val="003C377D"/>
    <w:rsid w:val="003D1E74"/>
    <w:rsid w:val="003D2BC2"/>
    <w:rsid w:val="003D5910"/>
    <w:rsid w:val="003E16C1"/>
    <w:rsid w:val="003E1C94"/>
    <w:rsid w:val="003E3951"/>
    <w:rsid w:val="003E6E97"/>
    <w:rsid w:val="003F0316"/>
    <w:rsid w:val="003F0A25"/>
    <w:rsid w:val="00400239"/>
    <w:rsid w:val="00406B46"/>
    <w:rsid w:val="0040768E"/>
    <w:rsid w:val="00412A28"/>
    <w:rsid w:val="0041305D"/>
    <w:rsid w:val="00413B91"/>
    <w:rsid w:val="00414650"/>
    <w:rsid w:val="004204BA"/>
    <w:rsid w:val="00435A67"/>
    <w:rsid w:val="0044084D"/>
    <w:rsid w:val="00443EA7"/>
    <w:rsid w:val="00456928"/>
    <w:rsid w:val="00464439"/>
    <w:rsid w:val="00467F93"/>
    <w:rsid w:val="00471500"/>
    <w:rsid w:val="00477EB8"/>
    <w:rsid w:val="004800EC"/>
    <w:rsid w:val="00481269"/>
    <w:rsid w:val="00485F06"/>
    <w:rsid w:val="004911E2"/>
    <w:rsid w:val="00492B9B"/>
    <w:rsid w:val="00495165"/>
    <w:rsid w:val="004A0CBB"/>
    <w:rsid w:val="004B046E"/>
    <w:rsid w:val="004B26D0"/>
    <w:rsid w:val="004B520B"/>
    <w:rsid w:val="004B66AD"/>
    <w:rsid w:val="004C0C48"/>
    <w:rsid w:val="004C44F7"/>
    <w:rsid w:val="004D20D1"/>
    <w:rsid w:val="004E22C9"/>
    <w:rsid w:val="004E5EE4"/>
    <w:rsid w:val="004F1F0B"/>
    <w:rsid w:val="00500D5A"/>
    <w:rsid w:val="00504F1C"/>
    <w:rsid w:val="005107FF"/>
    <w:rsid w:val="005204C6"/>
    <w:rsid w:val="00524B28"/>
    <w:rsid w:val="005269D1"/>
    <w:rsid w:val="00541C28"/>
    <w:rsid w:val="00550001"/>
    <w:rsid w:val="0055100B"/>
    <w:rsid w:val="005534A8"/>
    <w:rsid w:val="0055555D"/>
    <w:rsid w:val="005565B0"/>
    <w:rsid w:val="005641D4"/>
    <w:rsid w:val="0057683E"/>
    <w:rsid w:val="005805D4"/>
    <w:rsid w:val="0058238B"/>
    <w:rsid w:val="00585750"/>
    <w:rsid w:val="00594578"/>
    <w:rsid w:val="005A4E96"/>
    <w:rsid w:val="005A6DBF"/>
    <w:rsid w:val="005B0700"/>
    <w:rsid w:val="005B09C2"/>
    <w:rsid w:val="005C0C22"/>
    <w:rsid w:val="005C35EA"/>
    <w:rsid w:val="005C56A1"/>
    <w:rsid w:val="005D602D"/>
    <w:rsid w:val="005E2D0B"/>
    <w:rsid w:val="005E75BB"/>
    <w:rsid w:val="005E79F3"/>
    <w:rsid w:val="005F3B9C"/>
    <w:rsid w:val="005F6860"/>
    <w:rsid w:val="006001D9"/>
    <w:rsid w:val="00601538"/>
    <w:rsid w:val="00604CF1"/>
    <w:rsid w:val="00612EF9"/>
    <w:rsid w:val="00616783"/>
    <w:rsid w:val="00620B3B"/>
    <w:rsid w:val="006221CF"/>
    <w:rsid w:val="00627328"/>
    <w:rsid w:val="00632F5B"/>
    <w:rsid w:val="00634DDB"/>
    <w:rsid w:val="006404D3"/>
    <w:rsid w:val="00646095"/>
    <w:rsid w:val="00646AD1"/>
    <w:rsid w:val="00650810"/>
    <w:rsid w:val="00651EED"/>
    <w:rsid w:val="00652E19"/>
    <w:rsid w:val="00672977"/>
    <w:rsid w:val="00673BD5"/>
    <w:rsid w:val="00682C5A"/>
    <w:rsid w:val="00686240"/>
    <w:rsid w:val="006879C5"/>
    <w:rsid w:val="00691F17"/>
    <w:rsid w:val="00692FE7"/>
    <w:rsid w:val="00693531"/>
    <w:rsid w:val="00697CF6"/>
    <w:rsid w:val="006A4D53"/>
    <w:rsid w:val="006A602A"/>
    <w:rsid w:val="006A7B48"/>
    <w:rsid w:val="006C6F02"/>
    <w:rsid w:val="006E2D51"/>
    <w:rsid w:val="006E5BC9"/>
    <w:rsid w:val="006E6804"/>
    <w:rsid w:val="006E6AA5"/>
    <w:rsid w:val="006F3AEA"/>
    <w:rsid w:val="006F3C19"/>
    <w:rsid w:val="006F3DBB"/>
    <w:rsid w:val="006F69AC"/>
    <w:rsid w:val="006F6DA4"/>
    <w:rsid w:val="00700023"/>
    <w:rsid w:val="0070156A"/>
    <w:rsid w:val="0070520C"/>
    <w:rsid w:val="00716619"/>
    <w:rsid w:val="00717112"/>
    <w:rsid w:val="00725B93"/>
    <w:rsid w:val="00750447"/>
    <w:rsid w:val="00751FFA"/>
    <w:rsid w:val="007540A7"/>
    <w:rsid w:val="00762913"/>
    <w:rsid w:val="00772E57"/>
    <w:rsid w:val="00772F89"/>
    <w:rsid w:val="00784E61"/>
    <w:rsid w:val="00786553"/>
    <w:rsid w:val="007867B8"/>
    <w:rsid w:val="00792A85"/>
    <w:rsid w:val="00797761"/>
    <w:rsid w:val="007A3776"/>
    <w:rsid w:val="007A61FF"/>
    <w:rsid w:val="007B3D26"/>
    <w:rsid w:val="007B46A5"/>
    <w:rsid w:val="007C7A9A"/>
    <w:rsid w:val="007E030E"/>
    <w:rsid w:val="007E06D0"/>
    <w:rsid w:val="007E6D85"/>
    <w:rsid w:val="007E79A9"/>
    <w:rsid w:val="007F0528"/>
    <w:rsid w:val="007F5262"/>
    <w:rsid w:val="007F549E"/>
    <w:rsid w:val="0080222E"/>
    <w:rsid w:val="00804A50"/>
    <w:rsid w:val="0080628B"/>
    <w:rsid w:val="00821B11"/>
    <w:rsid w:val="00822EF3"/>
    <w:rsid w:val="00825821"/>
    <w:rsid w:val="00825ABC"/>
    <w:rsid w:val="00826E48"/>
    <w:rsid w:val="00833CF6"/>
    <w:rsid w:val="0083467A"/>
    <w:rsid w:val="00841946"/>
    <w:rsid w:val="008437DB"/>
    <w:rsid w:val="0085340E"/>
    <w:rsid w:val="00860440"/>
    <w:rsid w:val="00870733"/>
    <w:rsid w:val="00872130"/>
    <w:rsid w:val="00872E82"/>
    <w:rsid w:val="0087464D"/>
    <w:rsid w:val="00881ECE"/>
    <w:rsid w:val="00884DD1"/>
    <w:rsid w:val="00892BF2"/>
    <w:rsid w:val="00896C8F"/>
    <w:rsid w:val="008A197C"/>
    <w:rsid w:val="008B033A"/>
    <w:rsid w:val="008B379E"/>
    <w:rsid w:val="008B3E0A"/>
    <w:rsid w:val="008C6BF6"/>
    <w:rsid w:val="008D5E6B"/>
    <w:rsid w:val="008D7AA2"/>
    <w:rsid w:val="008E064F"/>
    <w:rsid w:val="008E0702"/>
    <w:rsid w:val="008E0FC6"/>
    <w:rsid w:val="008E2EF8"/>
    <w:rsid w:val="008E4671"/>
    <w:rsid w:val="008E6C7B"/>
    <w:rsid w:val="008F1F7D"/>
    <w:rsid w:val="008F1FC4"/>
    <w:rsid w:val="008F45BE"/>
    <w:rsid w:val="008F5C85"/>
    <w:rsid w:val="008F72C0"/>
    <w:rsid w:val="009020FD"/>
    <w:rsid w:val="00906AE9"/>
    <w:rsid w:val="00907884"/>
    <w:rsid w:val="00911D57"/>
    <w:rsid w:val="00912277"/>
    <w:rsid w:val="009134CB"/>
    <w:rsid w:val="009151D7"/>
    <w:rsid w:val="0091643D"/>
    <w:rsid w:val="00916B71"/>
    <w:rsid w:val="00922038"/>
    <w:rsid w:val="009231EB"/>
    <w:rsid w:val="0092693F"/>
    <w:rsid w:val="00926C67"/>
    <w:rsid w:val="00933E30"/>
    <w:rsid w:val="00936DF1"/>
    <w:rsid w:val="00942F43"/>
    <w:rsid w:val="00944C54"/>
    <w:rsid w:val="009459D2"/>
    <w:rsid w:val="00946511"/>
    <w:rsid w:val="00951458"/>
    <w:rsid w:val="009573C4"/>
    <w:rsid w:val="00961E7E"/>
    <w:rsid w:val="00962016"/>
    <w:rsid w:val="0096374E"/>
    <w:rsid w:val="009737D0"/>
    <w:rsid w:val="00983ED6"/>
    <w:rsid w:val="009A1ACC"/>
    <w:rsid w:val="009A4573"/>
    <w:rsid w:val="009B2662"/>
    <w:rsid w:val="009B5EF8"/>
    <w:rsid w:val="009B6206"/>
    <w:rsid w:val="009C68B9"/>
    <w:rsid w:val="009C71D8"/>
    <w:rsid w:val="009D3979"/>
    <w:rsid w:val="009E009D"/>
    <w:rsid w:val="009E406F"/>
    <w:rsid w:val="009E5B2C"/>
    <w:rsid w:val="00A003A5"/>
    <w:rsid w:val="00A00B3E"/>
    <w:rsid w:val="00A17873"/>
    <w:rsid w:val="00A20A45"/>
    <w:rsid w:val="00A2783C"/>
    <w:rsid w:val="00A36FE9"/>
    <w:rsid w:val="00A41EE3"/>
    <w:rsid w:val="00A448D0"/>
    <w:rsid w:val="00A44E4C"/>
    <w:rsid w:val="00A61CED"/>
    <w:rsid w:val="00A6516F"/>
    <w:rsid w:val="00A6644B"/>
    <w:rsid w:val="00A67371"/>
    <w:rsid w:val="00A67BC8"/>
    <w:rsid w:val="00A746F6"/>
    <w:rsid w:val="00A76465"/>
    <w:rsid w:val="00A76DCF"/>
    <w:rsid w:val="00A84EE5"/>
    <w:rsid w:val="00A86D44"/>
    <w:rsid w:val="00A96741"/>
    <w:rsid w:val="00AA0BA3"/>
    <w:rsid w:val="00AB0CAF"/>
    <w:rsid w:val="00AB4111"/>
    <w:rsid w:val="00AB5190"/>
    <w:rsid w:val="00AC3688"/>
    <w:rsid w:val="00AE1C34"/>
    <w:rsid w:val="00AE2E56"/>
    <w:rsid w:val="00AE780E"/>
    <w:rsid w:val="00B00873"/>
    <w:rsid w:val="00B01D60"/>
    <w:rsid w:val="00B05C76"/>
    <w:rsid w:val="00B0660F"/>
    <w:rsid w:val="00B12C38"/>
    <w:rsid w:val="00B16196"/>
    <w:rsid w:val="00B16677"/>
    <w:rsid w:val="00B23446"/>
    <w:rsid w:val="00B23CE8"/>
    <w:rsid w:val="00B30D59"/>
    <w:rsid w:val="00B35833"/>
    <w:rsid w:val="00B373BD"/>
    <w:rsid w:val="00B46377"/>
    <w:rsid w:val="00B474C8"/>
    <w:rsid w:val="00B567D8"/>
    <w:rsid w:val="00B60C7D"/>
    <w:rsid w:val="00B64478"/>
    <w:rsid w:val="00B65E60"/>
    <w:rsid w:val="00B66B7A"/>
    <w:rsid w:val="00B66CEC"/>
    <w:rsid w:val="00B71416"/>
    <w:rsid w:val="00B73643"/>
    <w:rsid w:val="00B76D50"/>
    <w:rsid w:val="00B776ED"/>
    <w:rsid w:val="00B801E2"/>
    <w:rsid w:val="00B80FDD"/>
    <w:rsid w:val="00B836A6"/>
    <w:rsid w:val="00B875CE"/>
    <w:rsid w:val="00BA19BE"/>
    <w:rsid w:val="00BB2558"/>
    <w:rsid w:val="00BB7484"/>
    <w:rsid w:val="00BC1028"/>
    <w:rsid w:val="00BC1A23"/>
    <w:rsid w:val="00BC46B7"/>
    <w:rsid w:val="00BC4B9E"/>
    <w:rsid w:val="00BC7F7B"/>
    <w:rsid w:val="00BD0CBD"/>
    <w:rsid w:val="00BF25E7"/>
    <w:rsid w:val="00BF4024"/>
    <w:rsid w:val="00BF4148"/>
    <w:rsid w:val="00BF68CC"/>
    <w:rsid w:val="00C01D07"/>
    <w:rsid w:val="00C21E79"/>
    <w:rsid w:val="00C262CF"/>
    <w:rsid w:val="00C34076"/>
    <w:rsid w:val="00C45A67"/>
    <w:rsid w:val="00C5031F"/>
    <w:rsid w:val="00C55013"/>
    <w:rsid w:val="00C55364"/>
    <w:rsid w:val="00C575F5"/>
    <w:rsid w:val="00C65DDF"/>
    <w:rsid w:val="00C86CE3"/>
    <w:rsid w:val="00C946B2"/>
    <w:rsid w:val="00C96C63"/>
    <w:rsid w:val="00C97B09"/>
    <w:rsid w:val="00CA3A85"/>
    <w:rsid w:val="00CA5116"/>
    <w:rsid w:val="00CA5C94"/>
    <w:rsid w:val="00CA7A8C"/>
    <w:rsid w:val="00CB52CD"/>
    <w:rsid w:val="00CB55C0"/>
    <w:rsid w:val="00CB5BEF"/>
    <w:rsid w:val="00CD1236"/>
    <w:rsid w:val="00CD2151"/>
    <w:rsid w:val="00CD33EA"/>
    <w:rsid w:val="00CE2A4C"/>
    <w:rsid w:val="00CE5AC3"/>
    <w:rsid w:val="00CE6777"/>
    <w:rsid w:val="00CF2DCA"/>
    <w:rsid w:val="00D00452"/>
    <w:rsid w:val="00D10D7C"/>
    <w:rsid w:val="00D131A7"/>
    <w:rsid w:val="00D13940"/>
    <w:rsid w:val="00D16A20"/>
    <w:rsid w:val="00D20AD1"/>
    <w:rsid w:val="00D215C6"/>
    <w:rsid w:val="00D265B9"/>
    <w:rsid w:val="00D27C82"/>
    <w:rsid w:val="00D3018B"/>
    <w:rsid w:val="00D31FBC"/>
    <w:rsid w:val="00D53298"/>
    <w:rsid w:val="00D54515"/>
    <w:rsid w:val="00D54C04"/>
    <w:rsid w:val="00D56EEB"/>
    <w:rsid w:val="00D57C83"/>
    <w:rsid w:val="00D62193"/>
    <w:rsid w:val="00D64551"/>
    <w:rsid w:val="00D66711"/>
    <w:rsid w:val="00D75969"/>
    <w:rsid w:val="00D75D23"/>
    <w:rsid w:val="00D86DC6"/>
    <w:rsid w:val="00D8700F"/>
    <w:rsid w:val="00D90935"/>
    <w:rsid w:val="00D94A68"/>
    <w:rsid w:val="00DA33BF"/>
    <w:rsid w:val="00DA37C3"/>
    <w:rsid w:val="00DA4902"/>
    <w:rsid w:val="00DC0ACE"/>
    <w:rsid w:val="00DD3600"/>
    <w:rsid w:val="00DD4896"/>
    <w:rsid w:val="00DD5286"/>
    <w:rsid w:val="00DD7E67"/>
    <w:rsid w:val="00DE5B59"/>
    <w:rsid w:val="00DF1245"/>
    <w:rsid w:val="00DF2DDB"/>
    <w:rsid w:val="00E1077F"/>
    <w:rsid w:val="00E137CF"/>
    <w:rsid w:val="00E1630C"/>
    <w:rsid w:val="00E17B63"/>
    <w:rsid w:val="00E23B1C"/>
    <w:rsid w:val="00E27E56"/>
    <w:rsid w:val="00E304C5"/>
    <w:rsid w:val="00E43732"/>
    <w:rsid w:val="00E47727"/>
    <w:rsid w:val="00E56E05"/>
    <w:rsid w:val="00E60EE9"/>
    <w:rsid w:val="00E66203"/>
    <w:rsid w:val="00E66307"/>
    <w:rsid w:val="00E70CE7"/>
    <w:rsid w:val="00E71822"/>
    <w:rsid w:val="00E820FF"/>
    <w:rsid w:val="00E84342"/>
    <w:rsid w:val="00E870AB"/>
    <w:rsid w:val="00E969FC"/>
    <w:rsid w:val="00E96C0C"/>
    <w:rsid w:val="00E976AC"/>
    <w:rsid w:val="00EA0B4A"/>
    <w:rsid w:val="00EA234C"/>
    <w:rsid w:val="00EA3904"/>
    <w:rsid w:val="00EA70C4"/>
    <w:rsid w:val="00EB0D3B"/>
    <w:rsid w:val="00EB4E0E"/>
    <w:rsid w:val="00EB6800"/>
    <w:rsid w:val="00EB7DC6"/>
    <w:rsid w:val="00EC0883"/>
    <w:rsid w:val="00EC1113"/>
    <w:rsid w:val="00EC1AA5"/>
    <w:rsid w:val="00EC3F41"/>
    <w:rsid w:val="00EC66D8"/>
    <w:rsid w:val="00EC78A5"/>
    <w:rsid w:val="00ED2CC5"/>
    <w:rsid w:val="00EE0FB7"/>
    <w:rsid w:val="00EE438F"/>
    <w:rsid w:val="00EE615D"/>
    <w:rsid w:val="00EF17CD"/>
    <w:rsid w:val="00EF679A"/>
    <w:rsid w:val="00EF73FE"/>
    <w:rsid w:val="00F00F91"/>
    <w:rsid w:val="00F05056"/>
    <w:rsid w:val="00F074AF"/>
    <w:rsid w:val="00F1083D"/>
    <w:rsid w:val="00F15049"/>
    <w:rsid w:val="00F16340"/>
    <w:rsid w:val="00F21184"/>
    <w:rsid w:val="00F25F74"/>
    <w:rsid w:val="00F316E6"/>
    <w:rsid w:val="00F35819"/>
    <w:rsid w:val="00F47B9C"/>
    <w:rsid w:val="00F525EE"/>
    <w:rsid w:val="00F527C6"/>
    <w:rsid w:val="00F550E7"/>
    <w:rsid w:val="00F62C06"/>
    <w:rsid w:val="00F73170"/>
    <w:rsid w:val="00F770AE"/>
    <w:rsid w:val="00F81587"/>
    <w:rsid w:val="00F85DE9"/>
    <w:rsid w:val="00F916EE"/>
    <w:rsid w:val="00F94154"/>
    <w:rsid w:val="00FA0363"/>
    <w:rsid w:val="00FA7E4E"/>
    <w:rsid w:val="00FB2840"/>
    <w:rsid w:val="00FB3BC8"/>
    <w:rsid w:val="00FC03E8"/>
    <w:rsid w:val="00FC667B"/>
    <w:rsid w:val="00FE0AE8"/>
    <w:rsid w:val="00FE587B"/>
    <w:rsid w:val="00FE5DE7"/>
    <w:rsid w:val="00FE69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1C196C6"/>
  <w15:docId w15:val="{618BF9D8-B08C-4FA9-BBFD-02CA0E6B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67BC8"/>
    <w:rPr>
      <w:sz w:val="24"/>
      <w:szCs w:val="24"/>
    </w:rPr>
  </w:style>
  <w:style w:type="paragraph" w:styleId="Nagwek1">
    <w:name w:val="heading 1"/>
    <w:basedOn w:val="Normalny"/>
    <w:next w:val="Normalny"/>
    <w:link w:val="Nagwek1Znak"/>
    <w:uiPriority w:val="9"/>
    <w:qFormat/>
    <w:rsid w:val="00166CC0"/>
    <w:pPr>
      <w:keepNext/>
      <w:keepLines/>
      <w:numPr>
        <w:numId w:val="1"/>
      </w:numPr>
      <w:spacing w:before="360" w:after="240" w:line="360" w:lineRule="auto"/>
      <w:ind w:left="431" w:hanging="431"/>
      <w:outlineLvl w:val="0"/>
    </w:pPr>
    <w:rPr>
      <w:rFonts w:ascii="Calibri Light" w:hAnsi="Calibri Light"/>
      <w:b/>
      <w:bCs/>
      <w:color w:val="2F5496"/>
      <w:sz w:val="32"/>
      <w:szCs w:val="32"/>
      <w:lang w:eastAsia="en-US"/>
    </w:rPr>
  </w:style>
  <w:style w:type="paragraph" w:styleId="Nagwek2">
    <w:name w:val="heading 2"/>
    <w:basedOn w:val="Normalny"/>
    <w:next w:val="Normalny"/>
    <w:link w:val="Nagwek2Znak"/>
    <w:uiPriority w:val="9"/>
    <w:unhideWhenUsed/>
    <w:qFormat/>
    <w:rsid w:val="00EB6800"/>
    <w:pPr>
      <w:keepNext/>
      <w:keepLines/>
      <w:numPr>
        <w:ilvl w:val="1"/>
        <w:numId w:val="1"/>
      </w:numPr>
      <w:spacing w:before="360" w:after="120" w:line="276" w:lineRule="auto"/>
      <w:outlineLvl w:val="1"/>
    </w:pPr>
    <w:rPr>
      <w:rFonts w:ascii="Calibri Light" w:hAnsi="Calibri Light"/>
      <w:b/>
      <w:bCs/>
      <w:color w:val="2F5496"/>
      <w:sz w:val="26"/>
      <w:szCs w:val="26"/>
      <w:lang w:eastAsia="en-US"/>
    </w:rPr>
  </w:style>
  <w:style w:type="paragraph" w:styleId="Nagwek3">
    <w:name w:val="heading 3"/>
    <w:basedOn w:val="Normalny"/>
    <w:next w:val="Normalny"/>
    <w:link w:val="Nagwek3Znak"/>
    <w:uiPriority w:val="9"/>
    <w:unhideWhenUsed/>
    <w:qFormat/>
    <w:rsid w:val="00166CC0"/>
    <w:pPr>
      <w:keepNext/>
      <w:keepLines/>
      <w:numPr>
        <w:ilvl w:val="2"/>
        <w:numId w:val="1"/>
      </w:numPr>
      <w:spacing w:before="40" w:line="259" w:lineRule="auto"/>
      <w:outlineLvl w:val="2"/>
    </w:pPr>
    <w:rPr>
      <w:rFonts w:ascii="Calibri Light" w:hAnsi="Calibri Light"/>
      <w:color w:val="1F3763"/>
      <w:lang w:eastAsia="en-US"/>
    </w:rPr>
  </w:style>
  <w:style w:type="paragraph" w:styleId="Nagwek4">
    <w:name w:val="heading 4"/>
    <w:basedOn w:val="Normalny"/>
    <w:next w:val="Normalny"/>
    <w:link w:val="Nagwek4Znak"/>
    <w:uiPriority w:val="9"/>
    <w:semiHidden/>
    <w:unhideWhenUsed/>
    <w:qFormat/>
    <w:rsid w:val="00166CC0"/>
    <w:pPr>
      <w:keepNext/>
      <w:keepLines/>
      <w:numPr>
        <w:ilvl w:val="3"/>
        <w:numId w:val="1"/>
      </w:numPr>
      <w:spacing w:before="40" w:line="259" w:lineRule="auto"/>
      <w:outlineLvl w:val="3"/>
    </w:pPr>
    <w:rPr>
      <w:rFonts w:ascii="Calibri Light" w:hAnsi="Calibri Light"/>
      <w:i/>
      <w:iCs/>
      <w:color w:val="2F5496"/>
      <w:sz w:val="20"/>
      <w:szCs w:val="22"/>
      <w:lang w:eastAsia="en-US"/>
    </w:rPr>
  </w:style>
  <w:style w:type="paragraph" w:styleId="Nagwek5">
    <w:name w:val="heading 5"/>
    <w:basedOn w:val="Normalny"/>
    <w:next w:val="Normalny"/>
    <w:link w:val="Nagwek5Znak"/>
    <w:uiPriority w:val="9"/>
    <w:semiHidden/>
    <w:unhideWhenUsed/>
    <w:qFormat/>
    <w:rsid w:val="00166CC0"/>
    <w:pPr>
      <w:keepNext/>
      <w:keepLines/>
      <w:numPr>
        <w:ilvl w:val="4"/>
        <w:numId w:val="1"/>
      </w:numPr>
      <w:spacing w:before="40" w:line="259" w:lineRule="auto"/>
      <w:outlineLvl w:val="4"/>
    </w:pPr>
    <w:rPr>
      <w:rFonts w:ascii="Calibri Light" w:hAnsi="Calibri Light"/>
      <w:color w:val="2F5496"/>
      <w:sz w:val="20"/>
      <w:szCs w:val="22"/>
      <w:lang w:eastAsia="en-US"/>
    </w:rPr>
  </w:style>
  <w:style w:type="paragraph" w:styleId="Nagwek6">
    <w:name w:val="heading 6"/>
    <w:basedOn w:val="Normalny"/>
    <w:next w:val="Normalny"/>
    <w:link w:val="Nagwek6Znak"/>
    <w:uiPriority w:val="9"/>
    <w:semiHidden/>
    <w:unhideWhenUsed/>
    <w:qFormat/>
    <w:rsid w:val="00166CC0"/>
    <w:pPr>
      <w:keepNext/>
      <w:keepLines/>
      <w:numPr>
        <w:ilvl w:val="5"/>
        <w:numId w:val="1"/>
      </w:numPr>
      <w:spacing w:before="40" w:line="259" w:lineRule="auto"/>
      <w:outlineLvl w:val="5"/>
    </w:pPr>
    <w:rPr>
      <w:rFonts w:ascii="Calibri Light" w:hAnsi="Calibri Light"/>
      <w:color w:val="1F3763"/>
      <w:sz w:val="20"/>
      <w:szCs w:val="22"/>
      <w:lang w:eastAsia="en-US"/>
    </w:rPr>
  </w:style>
  <w:style w:type="paragraph" w:styleId="Nagwek7">
    <w:name w:val="heading 7"/>
    <w:basedOn w:val="Normalny"/>
    <w:next w:val="Normalny"/>
    <w:link w:val="Nagwek7Znak"/>
    <w:uiPriority w:val="9"/>
    <w:semiHidden/>
    <w:unhideWhenUsed/>
    <w:qFormat/>
    <w:rsid w:val="00166CC0"/>
    <w:pPr>
      <w:keepNext/>
      <w:keepLines/>
      <w:numPr>
        <w:ilvl w:val="6"/>
        <w:numId w:val="1"/>
      </w:numPr>
      <w:spacing w:before="40" w:line="259" w:lineRule="auto"/>
      <w:outlineLvl w:val="6"/>
    </w:pPr>
    <w:rPr>
      <w:rFonts w:ascii="Calibri Light" w:hAnsi="Calibri Light"/>
      <w:i/>
      <w:iCs/>
      <w:color w:val="1F3763"/>
      <w:sz w:val="20"/>
      <w:szCs w:val="22"/>
      <w:lang w:eastAsia="en-US"/>
    </w:rPr>
  </w:style>
  <w:style w:type="paragraph" w:styleId="Nagwek8">
    <w:name w:val="heading 8"/>
    <w:basedOn w:val="Normalny"/>
    <w:next w:val="Normalny"/>
    <w:link w:val="Nagwek8Znak"/>
    <w:uiPriority w:val="9"/>
    <w:semiHidden/>
    <w:unhideWhenUsed/>
    <w:qFormat/>
    <w:rsid w:val="00166CC0"/>
    <w:pPr>
      <w:keepNext/>
      <w:keepLines/>
      <w:numPr>
        <w:ilvl w:val="7"/>
        <w:numId w:val="1"/>
      </w:numPr>
      <w:spacing w:before="40" w:line="259" w:lineRule="auto"/>
      <w:outlineLvl w:val="7"/>
    </w:pPr>
    <w:rPr>
      <w:rFonts w:ascii="Calibri Light" w:hAnsi="Calibri Light"/>
      <w:color w:val="272727"/>
      <w:sz w:val="21"/>
      <w:szCs w:val="21"/>
      <w:lang w:eastAsia="en-US"/>
    </w:rPr>
  </w:style>
  <w:style w:type="paragraph" w:styleId="Nagwek9">
    <w:name w:val="heading 9"/>
    <w:basedOn w:val="Normalny"/>
    <w:next w:val="Normalny"/>
    <w:link w:val="Nagwek9Znak"/>
    <w:uiPriority w:val="9"/>
    <w:semiHidden/>
    <w:unhideWhenUsed/>
    <w:qFormat/>
    <w:rsid w:val="00166CC0"/>
    <w:pPr>
      <w:keepNext/>
      <w:keepLines/>
      <w:numPr>
        <w:ilvl w:val="8"/>
        <w:numId w:val="1"/>
      </w:numPr>
      <w:spacing w:before="40" w:line="259" w:lineRule="auto"/>
      <w:outlineLvl w:val="8"/>
    </w:pPr>
    <w:rPr>
      <w:rFonts w:ascii="Calibri Light" w:hAnsi="Calibri Light"/>
      <w:i/>
      <w:iCs/>
      <w:color w:val="272727"/>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67F93"/>
    <w:pPr>
      <w:tabs>
        <w:tab w:val="center" w:pos="4536"/>
        <w:tab w:val="right" w:pos="9072"/>
      </w:tabs>
    </w:pPr>
  </w:style>
  <w:style w:type="paragraph" w:styleId="Stopka">
    <w:name w:val="footer"/>
    <w:basedOn w:val="Normalny"/>
    <w:link w:val="StopkaZnak"/>
    <w:uiPriority w:val="99"/>
    <w:rsid w:val="00467F93"/>
    <w:pPr>
      <w:tabs>
        <w:tab w:val="center" w:pos="4536"/>
        <w:tab w:val="right" w:pos="9072"/>
      </w:tabs>
    </w:pPr>
  </w:style>
  <w:style w:type="character" w:customStyle="1" w:styleId="StopkaZnak">
    <w:name w:val="Stopka Znak"/>
    <w:link w:val="Stopka"/>
    <w:uiPriority w:val="99"/>
    <w:rsid w:val="004800EC"/>
    <w:rPr>
      <w:sz w:val="24"/>
      <w:szCs w:val="24"/>
      <w:lang w:val="pl-PL" w:eastAsia="pl-PL" w:bidi="ar-SA"/>
    </w:rPr>
  </w:style>
  <w:style w:type="character" w:customStyle="1" w:styleId="NagwekZnak">
    <w:name w:val="Nagłówek Znak"/>
    <w:link w:val="Nagwek"/>
    <w:uiPriority w:val="99"/>
    <w:rsid w:val="00040ECD"/>
    <w:rPr>
      <w:sz w:val="24"/>
      <w:szCs w:val="24"/>
    </w:rPr>
  </w:style>
  <w:style w:type="paragraph" w:styleId="Tekstdymka">
    <w:name w:val="Balloon Text"/>
    <w:basedOn w:val="Normalny"/>
    <w:link w:val="TekstdymkaZnak"/>
    <w:uiPriority w:val="99"/>
    <w:rsid w:val="005D602D"/>
    <w:rPr>
      <w:rFonts w:ascii="Tahoma" w:hAnsi="Tahoma"/>
      <w:sz w:val="16"/>
      <w:szCs w:val="16"/>
    </w:rPr>
  </w:style>
  <w:style w:type="character" w:customStyle="1" w:styleId="TekstdymkaZnak">
    <w:name w:val="Tekst dymka Znak"/>
    <w:link w:val="Tekstdymka"/>
    <w:uiPriority w:val="99"/>
    <w:rsid w:val="005D602D"/>
    <w:rPr>
      <w:rFonts w:ascii="Tahoma" w:hAnsi="Tahoma" w:cs="Tahoma"/>
      <w:sz w:val="16"/>
      <w:szCs w:val="16"/>
    </w:rPr>
  </w:style>
  <w:style w:type="paragraph" w:customStyle="1" w:styleId="Default">
    <w:name w:val="Default"/>
    <w:rsid w:val="00D86DC6"/>
    <w:pPr>
      <w:autoSpaceDE w:val="0"/>
      <w:autoSpaceDN w:val="0"/>
      <w:adjustRightInd w:val="0"/>
    </w:pPr>
    <w:rPr>
      <w:rFonts w:ascii="Calibri" w:eastAsia="Calibri" w:hAnsi="Calibri" w:cs="Calibri"/>
      <w:color w:val="000000"/>
      <w:sz w:val="24"/>
      <w:szCs w:val="24"/>
      <w:lang w:eastAsia="en-US"/>
    </w:rPr>
  </w:style>
  <w:style w:type="character" w:customStyle="1" w:styleId="small">
    <w:name w:val="small"/>
    <w:rsid w:val="00B65E60"/>
  </w:style>
  <w:style w:type="paragraph" w:styleId="NormalnyWeb">
    <w:name w:val="Normal (Web)"/>
    <w:basedOn w:val="Normalny"/>
    <w:uiPriority w:val="99"/>
    <w:unhideWhenUsed/>
    <w:rsid w:val="00B65E60"/>
    <w:pPr>
      <w:spacing w:before="100" w:beforeAutospacing="1" w:after="100" w:afterAutospacing="1"/>
    </w:pPr>
  </w:style>
  <w:style w:type="character" w:styleId="Pogrubienie">
    <w:name w:val="Strong"/>
    <w:uiPriority w:val="22"/>
    <w:qFormat/>
    <w:rsid w:val="00B65E60"/>
    <w:rPr>
      <w:b/>
      <w:bCs/>
    </w:rPr>
  </w:style>
  <w:style w:type="character" w:styleId="Hipercze">
    <w:name w:val="Hyperlink"/>
    <w:uiPriority w:val="99"/>
    <w:unhideWhenUsed/>
    <w:rsid w:val="00B65E60"/>
    <w:rPr>
      <w:color w:val="0000FF"/>
      <w:u w:val="single"/>
    </w:rPr>
  </w:style>
  <w:style w:type="character" w:customStyle="1" w:styleId="articleseperator">
    <w:name w:val="article_seperator"/>
    <w:rsid w:val="00B65E60"/>
  </w:style>
  <w:style w:type="character" w:customStyle="1" w:styleId="pagenav">
    <w:name w:val="pagenav"/>
    <w:rsid w:val="00B65E60"/>
  </w:style>
  <w:style w:type="paragraph" w:styleId="Tekstpodstawowy">
    <w:name w:val="Body Text"/>
    <w:basedOn w:val="Normalny"/>
    <w:link w:val="TekstpodstawowyZnak"/>
    <w:uiPriority w:val="1"/>
    <w:unhideWhenUsed/>
    <w:qFormat/>
    <w:rsid w:val="00D64551"/>
    <w:pPr>
      <w:widowControl w:val="0"/>
      <w:autoSpaceDE w:val="0"/>
      <w:autoSpaceDN w:val="0"/>
    </w:pPr>
    <w:rPr>
      <w:rFonts w:ascii="Ubuntu" w:eastAsia="Ubuntu" w:hAnsi="Ubuntu" w:cs="Ubuntu"/>
      <w:sz w:val="14"/>
      <w:szCs w:val="14"/>
      <w:lang w:val="en-US" w:eastAsia="en-US"/>
    </w:rPr>
  </w:style>
  <w:style w:type="character" w:customStyle="1" w:styleId="TekstpodstawowyZnak">
    <w:name w:val="Tekst podstawowy Znak"/>
    <w:link w:val="Tekstpodstawowy"/>
    <w:uiPriority w:val="1"/>
    <w:rsid w:val="00D64551"/>
    <w:rPr>
      <w:rFonts w:ascii="Ubuntu" w:eastAsia="Ubuntu" w:hAnsi="Ubuntu" w:cs="Ubuntu"/>
      <w:sz w:val="14"/>
      <w:szCs w:val="14"/>
      <w:lang w:val="en-US" w:eastAsia="en-US"/>
    </w:rPr>
  </w:style>
  <w:style w:type="character" w:customStyle="1" w:styleId="Nagwek1Znak">
    <w:name w:val="Nagłówek 1 Znak"/>
    <w:basedOn w:val="Domylnaczcionkaakapitu"/>
    <w:link w:val="Nagwek1"/>
    <w:uiPriority w:val="9"/>
    <w:rsid w:val="00166CC0"/>
    <w:rPr>
      <w:rFonts w:ascii="Calibri Light" w:hAnsi="Calibri Light"/>
      <w:b/>
      <w:bCs/>
      <w:color w:val="2F5496"/>
      <w:sz w:val="32"/>
      <w:szCs w:val="32"/>
      <w:lang w:eastAsia="en-US"/>
    </w:rPr>
  </w:style>
  <w:style w:type="character" w:customStyle="1" w:styleId="Nagwek2Znak">
    <w:name w:val="Nagłówek 2 Znak"/>
    <w:basedOn w:val="Domylnaczcionkaakapitu"/>
    <w:link w:val="Nagwek2"/>
    <w:uiPriority w:val="9"/>
    <w:rsid w:val="00EB6800"/>
    <w:rPr>
      <w:rFonts w:ascii="Calibri Light" w:hAnsi="Calibri Light"/>
      <w:b/>
      <w:bCs/>
      <w:color w:val="2F5496"/>
      <w:sz w:val="26"/>
      <w:szCs w:val="26"/>
      <w:lang w:eastAsia="en-US"/>
    </w:rPr>
  </w:style>
  <w:style w:type="character" w:customStyle="1" w:styleId="Nagwek3Znak">
    <w:name w:val="Nagłówek 3 Znak"/>
    <w:basedOn w:val="Domylnaczcionkaakapitu"/>
    <w:link w:val="Nagwek3"/>
    <w:uiPriority w:val="9"/>
    <w:rsid w:val="00166CC0"/>
    <w:rPr>
      <w:rFonts w:ascii="Calibri Light" w:hAnsi="Calibri Light"/>
      <w:color w:val="1F3763"/>
      <w:sz w:val="24"/>
      <w:szCs w:val="24"/>
      <w:lang w:eastAsia="en-US"/>
    </w:rPr>
  </w:style>
  <w:style w:type="character" w:customStyle="1" w:styleId="Nagwek4Znak">
    <w:name w:val="Nagłówek 4 Znak"/>
    <w:basedOn w:val="Domylnaczcionkaakapitu"/>
    <w:link w:val="Nagwek4"/>
    <w:uiPriority w:val="9"/>
    <w:semiHidden/>
    <w:rsid w:val="00166CC0"/>
    <w:rPr>
      <w:rFonts w:ascii="Calibri Light" w:hAnsi="Calibri Light"/>
      <w:i/>
      <w:iCs/>
      <w:color w:val="2F5496"/>
      <w:szCs w:val="22"/>
      <w:lang w:eastAsia="en-US"/>
    </w:rPr>
  </w:style>
  <w:style w:type="character" w:customStyle="1" w:styleId="Nagwek5Znak">
    <w:name w:val="Nagłówek 5 Znak"/>
    <w:basedOn w:val="Domylnaczcionkaakapitu"/>
    <w:link w:val="Nagwek5"/>
    <w:uiPriority w:val="9"/>
    <w:semiHidden/>
    <w:rsid w:val="00166CC0"/>
    <w:rPr>
      <w:rFonts w:ascii="Calibri Light" w:hAnsi="Calibri Light"/>
      <w:color w:val="2F5496"/>
      <w:szCs w:val="22"/>
      <w:lang w:eastAsia="en-US"/>
    </w:rPr>
  </w:style>
  <w:style w:type="character" w:customStyle="1" w:styleId="Nagwek6Znak">
    <w:name w:val="Nagłówek 6 Znak"/>
    <w:basedOn w:val="Domylnaczcionkaakapitu"/>
    <w:link w:val="Nagwek6"/>
    <w:uiPriority w:val="9"/>
    <w:semiHidden/>
    <w:rsid w:val="00166CC0"/>
    <w:rPr>
      <w:rFonts w:ascii="Calibri Light" w:hAnsi="Calibri Light"/>
      <w:color w:val="1F3763"/>
      <w:szCs w:val="22"/>
      <w:lang w:eastAsia="en-US"/>
    </w:rPr>
  </w:style>
  <w:style w:type="character" w:customStyle="1" w:styleId="Nagwek7Znak">
    <w:name w:val="Nagłówek 7 Znak"/>
    <w:basedOn w:val="Domylnaczcionkaakapitu"/>
    <w:link w:val="Nagwek7"/>
    <w:uiPriority w:val="9"/>
    <w:semiHidden/>
    <w:rsid w:val="00166CC0"/>
    <w:rPr>
      <w:rFonts w:ascii="Calibri Light" w:hAnsi="Calibri Light"/>
      <w:i/>
      <w:iCs/>
      <w:color w:val="1F3763"/>
      <w:szCs w:val="22"/>
      <w:lang w:eastAsia="en-US"/>
    </w:rPr>
  </w:style>
  <w:style w:type="character" w:customStyle="1" w:styleId="Nagwek8Znak">
    <w:name w:val="Nagłówek 8 Znak"/>
    <w:basedOn w:val="Domylnaczcionkaakapitu"/>
    <w:link w:val="Nagwek8"/>
    <w:uiPriority w:val="9"/>
    <w:semiHidden/>
    <w:rsid w:val="00166CC0"/>
    <w:rPr>
      <w:rFonts w:ascii="Calibri Light" w:hAnsi="Calibri Light"/>
      <w:color w:val="272727"/>
      <w:sz w:val="21"/>
      <w:szCs w:val="21"/>
      <w:lang w:eastAsia="en-US"/>
    </w:rPr>
  </w:style>
  <w:style w:type="character" w:customStyle="1" w:styleId="Nagwek9Znak">
    <w:name w:val="Nagłówek 9 Znak"/>
    <w:basedOn w:val="Domylnaczcionkaakapitu"/>
    <w:link w:val="Nagwek9"/>
    <w:uiPriority w:val="9"/>
    <w:semiHidden/>
    <w:rsid w:val="00166CC0"/>
    <w:rPr>
      <w:rFonts w:ascii="Calibri Light" w:hAnsi="Calibri Light"/>
      <w:i/>
      <w:iCs/>
      <w:color w:val="272727"/>
      <w:sz w:val="21"/>
      <w:szCs w:val="21"/>
      <w:lang w:eastAsia="en-US"/>
    </w:rPr>
  </w:style>
  <w:style w:type="table" w:styleId="Tabela-Siatka">
    <w:name w:val="Table Grid"/>
    <w:basedOn w:val="Standardowy"/>
    <w:uiPriority w:val="59"/>
    <w:rsid w:val="00166C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166CC0"/>
    <w:pPr>
      <w:numPr>
        <w:numId w:val="0"/>
      </w:numPr>
      <w:spacing w:after="0"/>
      <w:outlineLvl w:val="9"/>
    </w:pPr>
    <w:rPr>
      <w:b w:val="0"/>
      <w:bCs w:val="0"/>
      <w:lang w:eastAsia="pl-PL"/>
    </w:rPr>
  </w:style>
  <w:style w:type="paragraph" w:styleId="Spistreci1">
    <w:name w:val="toc 1"/>
    <w:basedOn w:val="Normalny"/>
    <w:next w:val="Normalny"/>
    <w:autoRedefine/>
    <w:uiPriority w:val="39"/>
    <w:unhideWhenUsed/>
    <w:rsid w:val="00CA3A85"/>
    <w:pPr>
      <w:spacing w:before="120"/>
    </w:pPr>
    <w:rPr>
      <w:rFonts w:asciiTheme="minorHAnsi" w:hAnsiTheme="minorHAnsi" w:cstheme="minorHAnsi"/>
      <w:b/>
      <w:bCs/>
      <w:i/>
      <w:iCs/>
    </w:rPr>
  </w:style>
  <w:style w:type="paragraph" w:styleId="Spistreci2">
    <w:name w:val="toc 2"/>
    <w:basedOn w:val="Normalny"/>
    <w:next w:val="Normalny"/>
    <w:autoRedefine/>
    <w:uiPriority w:val="39"/>
    <w:unhideWhenUsed/>
    <w:rsid w:val="001E1306"/>
    <w:pPr>
      <w:tabs>
        <w:tab w:val="left" w:pos="960"/>
        <w:tab w:val="right" w:leader="underscore" w:pos="9628"/>
      </w:tabs>
      <w:spacing w:before="120"/>
      <w:ind w:left="240"/>
    </w:pPr>
    <w:rPr>
      <w:rFonts w:asciiTheme="minorHAnsi" w:hAnsiTheme="minorHAnsi" w:cstheme="minorHAnsi"/>
      <w:b/>
      <w:bCs/>
      <w:sz w:val="22"/>
      <w:szCs w:val="22"/>
    </w:rPr>
  </w:style>
  <w:style w:type="paragraph" w:styleId="Bezodstpw">
    <w:name w:val="No Spacing"/>
    <w:link w:val="BezodstpwZnak"/>
    <w:uiPriority w:val="1"/>
    <w:qFormat/>
    <w:rsid w:val="00166CC0"/>
    <w:rPr>
      <w:rFonts w:ascii="Calibri" w:hAnsi="Calibri"/>
      <w:sz w:val="22"/>
      <w:szCs w:val="22"/>
    </w:rPr>
  </w:style>
  <w:style w:type="character" w:customStyle="1" w:styleId="BezodstpwZnak">
    <w:name w:val="Bez odstępów Znak"/>
    <w:link w:val="Bezodstpw"/>
    <w:uiPriority w:val="1"/>
    <w:rsid w:val="00166CC0"/>
    <w:rPr>
      <w:rFonts w:ascii="Calibri" w:hAnsi="Calibri"/>
      <w:sz w:val="22"/>
      <w:szCs w:val="22"/>
    </w:rPr>
  </w:style>
  <w:style w:type="character" w:styleId="Odwoaniedokomentarza">
    <w:name w:val="annotation reference"/>
    <w:uiPriority w:val="99"/>
    <w:unhideWhenUsed/>
    <w:rsid w:val="00166CC0"/>
    <w:rPr>
      <w:sz w:val="16"/>
      <w:szCs w:val="16"/>
    </w:rPr>
  </w:style>
  <w:style w:type="paragraph" w:styleId="Tekstkomentarza">
    <w:name w:val="annotation text"/>
    <w:basedOn w:val="Normalny"/>
    <w:link w:val="TekstkomentarzaZnak"/>
    <w:uiPriority w:val="99"/>
    <w:unhideWhenUsed/>
    <w:rsid w:val="00166CC0"/>
    <w:pPr>
      <w:spacing w:after="160"/>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rsid w:val="00166CC0"/>
    <w:rPr>
      <w:rFonts w:ascii="Calibri" w:eastAsia="Calibri" w:hAnsi="Calibri"/>
      <w:lang w:eastAsia="en-US"/>
    </w:rPr>
  </w:style>
  <w:style w:type="paragraph" w:styleId="Tematkomentarza">
    <w:name w:val="annotation subject"/>
    <w:basedOn w:val="Tekstkomentarza"/>
    <w:next w:val="Tekstkomentarza"/>
    <w:link w:val="TematkomentarzaZnak"/>
    <w:uiPriority w:val="99"/>
    <w:unhideWhenUsed/>
    <w:rsid w:val="00166CC0"/>
    <w:rPr>
      <w:b/>
      <w:bCs/>
    </w:rPr>
  </w:style>
  <w:style w:type="character" w:customStyle="1" w:styleId="TematkomentarzaZnak">
    <w:name w:val="Temat komentarza Znak"/>
    <w:basedOn w:val="TekstkomentarzaZnak"/>
    <w:link w:val="Tematkomentarza"/>
    <w:uiPriority w:val="99"/>
    <w:rsid w:val="00166CC0"/>
    <w:rPr>
      <w:rFonts w:ascii="Calibri" w:eastAsia="Calibri" w:hAnsi="Calibri"/>
      <w:b/>
      <w:bCs/>
      <w:lang w:eastAsia="en-US"/>
    </w:rPr>
  </w:style>
  <w:style w:type="paragraph" w:styleId="Akapitzlist">
    <w:name w:val="List Paragraph"/>
    <w:aliases w:val="List Paragraph,List Paragraph2,Signature,Akapit,normalny tekst,Akapit normalny,Lista XXX,T_SZ_List Paragraph,lp1,Akapit z listą siwz,Wypunktowanie,Bullet List,FooterText,numbered,Paragraphe de liste1,Preambuła,CP-UC,CP-Punkty,Numerowanie"/>
    <w:basedOn w:val="Normalny"/>
    <w:link w:val="AkapitzlistZnak"/>
    <w:qFormat/>
    <w:rsid w:val="00166CC0"/>
    <w:pPr>
      <w:spacing w:after="160" w:line="259" w:lineRule="auto"/>
      <w:ind w:left="720"/>
      <w:contextualSpacing/>
    </w:pPr>
    <w:rPr>
      <w:rFonts w:ascii="Calibri" w:eastAsia="Calibri" w:hAnsi="Calibri"/>
      <w:sz w:val="20"/>
      <w:szCs w:val="22"/>
      <w:lang w:eastAsia="en-US"/>
    </w:rPr>
  </w:style>
  <w:style w:type="character" w:customStyle="1" w:styleId="AkapitzlistZnak">
    <w:name w:val="Akapit z listą Znak"/>
    <w:aliases w:val="List Paragraph Znak,List Paragraph2 Znak,Signature Znak,Akapit Znak,normalny tekst Znak,Akapit normalny Znak,Lista XXX Znak,T_SZ_List Paragraph Znak,lp1 Znak,Akapit z listą siwz Znak,Wypunktowanie Znak,Bullet List Znak,numbered Znak"/>
    <w:link w:val="Akapitzlist"/>
    <w:qFormat/>
    <w:locked/>
    <w:rsid w:val="00166CC0"/>
    <w:rPr>
      <w:rFonts w:ascii="Calibri" w:eastAsia="Calibri" w:hAnsi="Calibri"/>
      <w:szCs w:val="22"/>
      <w:lang w:eastAsia="en-US"/>
    </w:rPr>
  </w:style>
  <w:style w:type="character" w:customStyle="1" w:styleId="alt-edited">
    <w:name w:val="alt-edited"/>
    <w:rsid w:val="00166CC0"/>
  </w:style>
  <w:style w:type="character" w:customStyle="1" w:styleId="TekstprzypisudolnegoZnak">
    <w:name w:val="Tekst przypisu dolnego Znak"/>
    <w:aliases w:val="Footnote Znak,Podrozdzia3 Znak,Tekst przypisu Znak Znak Znak Znak Znak1,Tekst przypisu Znak Znak Znak Znak Znak Znak,Tekst przypisu Znak Znak Znak Znak Znak Znak Znak Znak,Fußnote Znak,tekst przypisu Znak"/>
    <w:link w:val="Tekstprzypisudolnego"/>
    <w:uiPriority w:val="99"/>
    <w:qFormat/>
    <w:locked/>
    <w:rsid w:val="00166CC0"/>
    <w:rPr>
      <w:rFonts w:ascii="Calibri" w:eastAsia="Calibri" w:hAnsi="Calibri"/>
    </w:rPr>
  </w:style>
  <w:style w:type="paragraph" w:styleId="Tekstprzypisudolnego">
    <w:name w:val="footnote text"/>
    <w:aliases w:val="Footnote,Podrozdzia3,Tekst przypisu Znak Znak Znak Znak,Tekst przypisu Znak Znak Znak Znak Znak,Tekst przypisu Znak Znak Znak Znak Znak Znak Znak,Tekst przypisu Znak Znak Znak Znak Znak Znak Znak Znak Zn,Fußnote,tekst przypisu"/>
    <w:basedOn w:val="Normalny"/>
    <w:link w:val="TekstprzypisudolnegoZnak"/>
    <w:uiPriority w:val="99"/>
    <w:qFormat/>
    <w:rsid w:val="00166CC0"/>
    <w:pPr>
      <w:jc w:val="both"/>
    </w:pPr>
    <w:rPr>
      <w:rFonts w:ascii="Calibri" w:eastAsia="Calibri" w:hAnsi="Calibri"/>
      <w:sz w:val="20"/>
      <w:szCs w:val="20"/>
    </w:rPr>
  </w:style>
  <w:style w:type="character" w:customStyle="1" w:styleId="TekstprzypisudolnegoZnak1">
    <w:name w:val="Tekst przypisu dolnego Znak1"/>
    <w:basedOn w:val="Domylnaczcionkaakapitu"/>
    <w:uiPriority w:val="99"/>
    <w:rsid w:val="00166CC0"/>
  </w:style>
  <w:style w:type="paragraph" w:customStyle="1" w:styleId="Wytyczne">
    <w:name w:val="Wytyczne"/>
    <w:basedOn w:val="Normalny"/>
    <w:uiPriority w:val="99"/>
    <w:qFormat/>
    <w:rsid w:val="00166CC0"/>
    <w:pPr>
      <w:numPr>
        <w:numId w:val="2"/>
      </w:numPr>
      <w:tabs>
        <w:tab w:val="num" w:pos="360"/>
        <w:tab w:val="left" w:pos="709"/>
      </w:tabs>
      <w:spacing w:line="276" w:lineRule="auto"/>
      <w:ind w:firstLine="0"/>
      <w:contextualSpacing/>
      <w:jc w:val="both"/>
    </w:pPr>
    <w:rPr>
      <w:rFonts w:ascii="Calibri" w:eastAsia="Calibri" w:hAnsi="Calibri"/>
    </w:rPr>
  </w:style>
  <w:style w:type="paragraph" w:customStyle="1" w:styleId="Podwytyczne">
    <w:name w:val="Podwytyczne"/>
    <w:basedOn w:val="Wytyczne"/>
    <w:uiPriority w:val="99"/>
    <w:qFormat/>
    <w:rsid w:val="00166CC0"/>
    <w:pPr>
      <w:numPr>
        <w:ilvl w:val="1"/>
      </w:numPr>
      <w:tabs>
        <w:tab w:val="num" w:pos="360"/>
      </w:tabs>
      <w:ind w:left="1134" w:firstLine="0"/>
    </w:pPr>
  </w:style>
  <w:style w:type="paragraph" w:customStyle="1" w:styleId="Podpunkt1">
    <w:name w:val="Podpunkt 1"/>
    <w:basedOn w:val="Podwytyczne"/>
    <w:uiPriority w:val="99"/>
    <w:qFormat/>
    <w:rsid w:val="00166CC0"/>
    <w:pPr>
      <w:numPr>
        <w:ilvl w:val="2"/>
      </w:numPr>
      <w:tabs>
        <w:tab w:val="num" w:pos="360"/>
      </w:tabs>
      <w:ind w:left="1560" w:hanging="142"/>
    </w:pPr>
  </w:style>
  <w:style w:type="character" w:styleId="Odwoanieprzypisudolnego">
    <w:name w:val="footnote reference"/>
    <w:aliases w:val="Footnote Reference Number,Footnote symbol,Nota,Appel note de bas de p,BVI fnr,SUPERS,Odwołanie przypisu,Odwo³anie przypisu,Odwołanie przypisu1,Odwołanie przypisu2,Footnote reference number,note TESI,EN Footnote Reference,Ref"/>
    <w:uiPriority w:val="99"/>
    <w:qFormat/>
    <w:rsid w:val="00166CC0"/>
    <w:rPr>
      <w:rFonts w:ascii="Times New Roman" w:hAnsi="Times New Roman" w:cs="Times New Roman" w:hint="default"/>
      <w:vertAlign w:val="superscript"/>
    </w:rPr>
  </w:style>
  <w:style w:type="character" w:customStyle="1" w:styleId="Zakotwiczenieprzypisudolnego">
    <w:name w:val="Zakotwiczenie przypisu dolnego"/>
    <w:rsid w:val="00166CC0"/>
    <w:rPr>
      <w:vertAlign w:val="superscript"/>
    </w:rPr>
  </w:style>
  <w:style w:type="table" w:customStyle="1" w:styleId="Tabela-Siatka1">
    <w:name w:val="Tabela - Siatka1"/>
    <w:basedOn w:val="Standardowy"/>
    <w:next w:val="Tabela-Siatka"/>
    <w:uiPriority w:val="39"/>
    <w:rsid w:val="00166C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166CC0"/>
    <w:rPr>
      <w:color w:val="605E5C"/>
      <w:shd w:val="clear" w:color="auto" w:fill="E1DFDD"/>
    </w:rPr>
  </w:style>
  <w:style w:type="paragraph" w:styleId="Poprawka">
    <w:name w:val="Revision"/>
    <w:hidden/>
    <w:uiPriority w:val="99"/>
    <w:semiHidden/>
    <w:rsid w:val="00166CC0"/>
    <w:rPr>
      <w:rFonts w:ascii="Calibri" w:eastAsia="Calibri" w:hAnsi="Calibri"/>
      <w:szCs w:val="22"/>
      <w:lang w:eastAsia="en-US"/>
    </w:rPr>
  </w:style>
  <w:style w:type="table" w:customStyle="1" w:styleId="Zwykatabela11">
    <w:name w:val="Zwykła tabela 11"/>
    <w:basedOn w:val="Standardowy"/>
    <w:uiPriority w:val="41"/>
    <w:rsid w:val="00772E57"/>
    <w:rPr>
      <w:rFonts w:asciiTheme="minorHAnsi" w:eastAsia="MS Mincho"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i1jasnaakcent51">
    <w:name w:val="Tabela siatki 1 — jasna — akcent 51"/>
    <w:basedOn w:val="Standardowy"/>
    <w:uiPriority w:val="46"/>
    <w:rsid w:val="00EA70C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1">
    <w:name w:val="Tabela siatki 1 — jasna1"/>
    <w:basedOn w:val="Standardowy"/>
    <w:uiPriority w:val="46"/>
    <w:rsid w:val="00EA70C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pistreci3">
    <w:name w:val="toc 3"/>
    <w:basedOn w:val="Normalny"/>
    <w:next w:val="Normalny"/>
    <w:autoRedefine/>
    <w:uiPriority w:val="39"/>
    <w:rsid w:val="00C5031F"/>
    <w:pPr>
      <w:ind w:left="480"/>
    </w:pPr>
    <w:rPr>
      <w:rFonts w:asciiTheme="minorHAnsi" w:hAnsiTheme="minorHAnsi" w:cstheme="minorHAnsi"/>
      <w:sz w:val="20"/>
      <w:szCs w:val="20"/>
    </w:rPr>
  </w:style>
  <w:style w:type="paragraph" w:styleId="Spistreci4">
    <w:name w:val="toc 4"/>
    <w:basedOn w:val="Normalny"/>
    <w:next w:val="Normalny"/>
    <w:autoRedefine/>
    <w:rsid w:val="00C5031F"/>
    <w:pPr>
      <w:ind w:left="720"/>
    </w:pPr>
    <w:rPr>
      <w:rFonts w:asciiTheme="minorHAnsi" w:hAnsiTheme="minorHAnsi" w:cstheme="minorHAnsi"/>
      <w:sz w:val="20"/>
      <w:szCs w:val="20"/>
    </w:rPr>
  </w:style>
  <w:style w:type="paragraph" w:styleId="Spistreci5">
    <w:name w:val="toc 5"/>
    <w:basedOn w:val="Normalny"/>
    <w:next w:val="Normalny"/>
    <w:autoRedefine/>
    <w:rsid w:val="00C5031F"/>
    <w:pPr>
      <w:ind w:left="960"/>
    </w:pPr>
    <w:rPr>
      <w:rFonts w:asciiTheme="minorHAnsi" w:hAnsiTheme="minorHAnsi" w:cstheme="minorHAnsi"/>
      <w:sz w:val="20"/>
      <w:szCs w:val="20"/>
    </w:rPr>
  </w:style>
  <w:style w:type="paragraph" w:styleId="Spistreci6">
    <w:name w:val="toc 6"/>
    <w:basedOn w:val="Normalny"/>
    <w:next w:val="Normalny"/>
    <w:autoRedefine/>
    <w:rsid w:val="00C5031F"/>
    <w:pPr>
      <w:ind w:left="1200"/>
    </w:pPr>
    <w:rPr>
      <w:rFonts w:asciiTheme="minorHAnsi" w:hAnsiTheme="minorHAnsi" w:cstheme="minorHAnsi"/>
      <w:sz w:val="20"/>
      <w:szCs w:val="20"/>
    </w:rPr>
  </w:style>
  <w:style w:type="paragraph" w:styleId="Spistreci7">
    <w:name w:val="toc 7"/>
    <w:basedOn w:val="Normalny"/>
    <w:next w:val="Normalny"/>
    <w:autoRedefine/>
    <w:rsid w:val="00C5031F"/>
    <w:pPr>
      <w:ind w:left="1440"/>
    </w:pPr>
    <w:rPr>
      <w:rFonts w:asciiTheme="minorHAnsi" w:hAnsiTheme="minorHAnsi" w:cstheme="minorHAnsi"/>
      <w:sz w:val="20"/>
      <w:szCs w:val="20"/>
    </w:rPr>
  </w:style>
  <w:style w:type="paragraph" w:styleId="Spistreci8">
    <w:name w:val="toc 8"/>
    <w:basedOn w:val="Normalny"/>
    <w:next w:val="Normalny"/>
    <w:autoRedefine/>
    <w:rsid w:val="00C5031F"/>
    <w:pPr>
      <w:ind w:left="1680"/>
    </w:pPr>
    <w:rPr>
      <w:rFonts w:asciiTheme="minorHAnsi" w:hAnsiTheme="minorHAnsi" w:cstheme="minorHAnsi"/>
      <w:sz w:val="20"/>
      <w:szCs w:val="20"/>
    </w:rPr>
  </w:style>
  <w:style w:type="paragraph" w:styleId="Spistreci9">
    <w:name w:val="toc 9"/>
    <w:basedOn w:val="Normalny"/>
    <w:next w:val="Normalny"/>
    <w:autoRedefine/>
    <w:rsid w:val="00C5031F"/>
    <w:pPr>
      <w:ind w:left="1920"/>
    </w:pPr>
    <w:rPr>
      <w:rFonts w:asciiTheme="minorHAnsi" w:hAnsiTheme="minorHAnsi" w:cstheme="minorHAnsi"/>
      <w:sz w:val="20"/>
      <w:szCs w:val="20"/>
    </w:rPr>
  </w:style>
  <w:style w:type="paragraph" w:styleId="Zwykytekst">
    <w:name w:val="Plain Text"/>
    <w:basedOn w:val="Normalny"/>
    <w:link w:val="ZwykytekstZnak"/>
    <w:uiPriority w:val="99"/>
    <w:unhideWhenUsed/>
    <w:rsid w:val="00D56EEB"/>
    <w:rPr>
      <w:rFonts w:ascii="Calibri" w:eastAsia="SimSun" w:hAnsi="Calibri" w:cstheme="minorBidi"/>
      <w:sz w:val="22"/>
      <w:szCs w:val="21"/>
      <w:lang w:eastAsia="en-US"/>
    </w:rPr>
  </w:style>
  <w:style w:type="character" w:customStyle="1" w:styleId="ZwykytekstZnak">
    <w:name w:val="Zwykły tekst Znak"/>
    <w:basedOn w:val="Domylnaczcionkaakapitu"/>
    <w:link w:val="Zwykytekst"/>
    <w:uiPriority w:val="99"/>
    <w:rsid w:val="00D56EEB"/>
    <w:rPr>
      <w:rFonts w:ascii="Calibri" w:eastAsia="SimSun" w:hAnsi="Calibri" w:cstheme="minorBidi"/>
      <w:sz w:val="22"/>
      <w:szCs w:val="21"/>
      <w:lang w:eastAsia="en-US"/>
    </w:rPr>
  </w:style>
  <w:style w:type="paragraph" w:customStyle="1" w:styleId="Standard">
    <w:name w:val="Standard"/>
    <w:rsid w:val="00D56EEB"/>
    <w:pPr>
      <w:widowControl w:val="0"/>
      <w:autoSpaceDE w:val="0"/>
      <w:autoSpaceDN w:val="0"/>
      <w:adjustRightInd w:val="0"/>
    </w:pPr>
    <w:rPr>
      <w:sz w:val="24"/>
      <w:szCs w:val="24"/>
    </w:rPr>
  </w:style>
  <w:style w:type="character" w:customStyle="1" w:styleId="Nierozpoznanawzmianka2">
    <w:name w:val="Nierozpoznana wzmianka2"/>
    <w:basedOn w:val="Domylnaczcionkaakapitu"/>
    <w:uiPriority w:val="99"/>
    <w:semiHidden/>
    <w:unhideWhenUsed/>
    <w:rsid w:val="00693531"/>
    <w:rPr>
      <w:color w:val="605E5C"/>
      <w:shd w:val="clear" w:color="auto" w:fill="E1DFDD"/>
    </w:rPr>
  </w:style>
  <w:style w:type="character" w:styleId="UyteHipercze">
    <w:name w:val="FollowedHyperlink"/>
    <w:basedOn w:val="Domylnaczcionkaakapitu"/>
    <w:semiHidden/>
    <w:unhideWhenUsed/>
    <w:rsid w:val="00F550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33102">
      <w:bodyDiv w:val="1"/>
      <w:marLeft w:val="0"/>
      <w:marRight w:val="0"/>
      <w:marTop w:val="0"/>
      <w:marBottom w:val="0"/>
      <w:divBdr>
        <w:top w:val="none" w:sz="0" w:space="0" w:color="auto"/>
        <w:left w:val="none" w:sz="0" w:space="0" w:color="auto"/>
        <w:bottom w:val="none" w:sz="0" w:space="0" w:color="auto"/>
        <w:right w:val="none" w:sz="0" w:space="0" w:color="auto"/>
      </w:divBdr>
      <w:divsChild>
        <w:div w:id="1240090886">
          <w:marLeft w:val="0"/>
          <w:marRight w:val="0"/>
          <w:marTop w:val="0"/>
          <w:marBottom w:val="0"/>
          <w:divBdr>
            <w:top w:val="none" w:sz="0" w:space="0" w:color="auto"/>
            <w:left w:val="none" w:sz="0" w:space="0" w:color="auto"/>
            <w:bottom w:val="none" w:sz="0" w:space="0" w:color="auto"/>
            <w:right w:val="none" w:sz="0" w:space="0" w:color="auto"/>
          </w:divBdr>
          <w:divsChild>
            <w:div w:id="988632152">
              <w:marLeft w:val="0"/>
              <w:marRight w:val="0"/>
              <w:marTop w:val="0"/>
              <w:marBottom w:val="0"/>
              <w:divBdr>
                <w:top w:val="none" w:sz="0" w:space="0" w:color="auto"/>
                <w:left w:val="none" w:sz="0" w:space="0" w:color="auto"/>
                <w:bottom w:val="none" w:sz="0" w:space="0" w:color="auto"/>
                <w:right w:val="none" w:sz="0" w:space="0" w:color="auto"/>
              </w:divBdr>
              <w:divsChild>
                <w:div w:id="1415711136">
                  <w:marLeft w:val="0"/>
                  <w:marRight w:val="0"/>
                  <w:marTop w:val="0"/>
                  <w:marBottom w:val="0"/>
                  <w:divBdr>
                    <w:top w:val="none" w:sz="0" w:space="0" w:color="auto"/>
                    <w:left w:val="none" w:sz="0" w:space="0" w:color="auto"/>
                    <w:bottom w:val="none" w:sz="0" w:space="0" w:color="auto"/>
                    <w:right w:val="none" w:sz="0" w:space="0" w:color="auto"/>
                  </w:divBdr>
                  <w:divsChild>
                    <w:div w:id="1013730718">
                      <w:marLeft w:val="0"/>
                      <w:marRight w:val="0"/>
                      <w:marTop w:val="0"/>
                      <w:marBottom w:val="0"/>
                      <w:divBdr>
                        <w:top w:val="none" w:sz="0" w:space="0" w:color="auto"/>
                        <w:left w:val="none" w:sz="0" w:space="0" w:color="auto"/>
                        <w:bottom w:val="none" w:sz="0" w:space="0" w:color="auto"/>
                        <w:right w:val="none" w:sz="0" w:space="0" w:color="auto"/>
                      </w:divBdr>
                      <w:divsChild>
                        <w:div w:id="1682195517">
                          <w:marLeft w:val="0"/>
                          <w:marRight w:val="0"/>
                          <w:marTop w:val="0"/>
                          <w:marBottom w:val="0"/>
                          <w:divBdr>
                            <w:top w:val="none" w:sz="0" w:space="0" w:color="auto"/>
                            <w:left w:val="none" w:sz="0" w:space="0" w:color="auto"/>
                            <w:bottom w:val="none" w:sz="0" w:space="0" w:color="auto"/>
                            <w:right w:val="none" w:sz="0" w:space="0" w:color="auto"/>
                          </w:divBdr>
                        </w:div>
                        <w:div w:id="175115262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41829">
      <w:bodyDiv w:val="1"/>
      <w:marLeft w:val="0"/>
      <w:marRight w:val="0"/>
      <w:marTop w:val="0"/>
      <w:marBottom w:val="0"/>
      <w:divBdr>
        <w:top w:val="none" w:sz="0" w:space="0" w:color="auto"/>
        <w:left w:val="none" w:sz="0" w:space="0" w:color="auto"/>
        <w:bottom w:val="none" w:sz="0" w:space="0" w:color="auto"/>
        <w:right w:val="none" w:sz="0" w:space="0" w:color="auto"/>
      </w:divBdr>
    </w:div>
    <w:div w:id="347684585">
      <w:bodyDiv w:val="1"/>
      <w:marLeft w:val="0"/>
      <w:marRight w:val="0"/>
      <w:marTop w:val="0"/>
      <w:marBottom w:val="0"/>
      <w:divBdr>
        <w:top w:val="none" w:sz="0" w:space="0" w:color="auto"/>
        <w:left w:val="none" w:sz="0" w:space="0" w:color="auto"/>
        <w:bottom w:val="none" w:sz="0" w:space="0" w:color="auto"/>
        <w:right w:val="none" w:sz="0" w:space="0" w:color="auto"/>
      </w:divBdr>
    </w:div>
    <w:div w:id="491070025">
      <w:bodyDiv w:val="1"/>
      <w:marLeft w:val="0"/>
      <w:marRight w:val="0"/>
      <w:marTop w:val="0"/>
      <w:marBottom w:val="0"/>
      <w:divBdr>
        <w:top w:val="none" w:sz="0" w:space="0" w:color="auto"/>
        <w:left w:val="none" w:sz="0" w:space="0" w:color="auto"/>
        <w:bottom w:val="none" w:sz="0" w:space="0" w:color="auto"/>
        <w:right w:val="none" w:sz="0" w:space="0" w:color="auto"/>
      </w:divBdr>
    </w:div>
    <w:div w:id="907107512">
      <w:bodyDiv w:val="1"/>
      <w:marLeft w:val="0"/>
      <w:marRight w:val="0"/>
      <w:marTop w:val="0"/>
      <w:marBottom w:val="0"/>
      <w:divBdr>
        <w:top w:val="none" w:sz="0" w:space="0" w:color="auto"/>
        <w:left w:val="none" w:sz="0" w:space="0" w:color="auto"/>
        <w:bottom w:val="none" w:sz="0" w:space="0" w:color="auto"/>
        <w:right w:val="none" w:sz="0" w:space="0" w:color="auto"/>
      </w:divBdr>
    </w:div>
    <w:div w:id="1219434495">
      <w:bodyDiv w:val="1"/>
      <w:marLeft w:val="0"/>
      <w:marRight w:val="0"/>
      <w:marTop w:val="0"/>
      <w:marBottom w:val="0"/>
      <w:divBdr>
        <w:top w:val="none" w:sz="0" w:space="0" w:color="auto"/>
        <w:left w:val="none" w:sz="0" w:space="0" w:color="auto"/>
        <w:bottom w:val="none" w:sz="0" w:space="0" w:color="auto"/>
        <w:right w:val="none" w:sz="0" w:space="0" w:color="auto"/>
      </w:divBdr>
    </w:div>
    <w:div w:id="1411463185">
      <w:bodyDiv w:val="1"/>
      <w:marLeft w:val="0"/>
      <w:marRight w:val="0"/>
      <w:marTop w:val="0"/>
      <w:marBottom w:val="0"/>
      <w:divBdr>
        <w:top w:val="none" w:sz="0" w:space="0" w:color="auto"/>
        <w:left w:val="none" w:sz="0" w:space="0" w:color="auto"/>
        <w:bottom w:val="none" w:sz="0" w:space="0" w:color="auto"/>
        <w:right w:val="none" w:sz="0" w:space="0" w:color="auto"/>
      </w:divBdr>
    </w:div>
    <w:div w:id="1437481488">
      <w:bodyDiv w:val="1"/>
      <w:marLeft w:val="0"/>
      <w:marRight w:val="0"/>
      <w:marTop w:val="0"/>
      <w:marBottom w:val="0"/>
      <w:divBdr>
        <w:top w:val="none" w:sz="0" w:space="0" w:color="auto"/>
        <w:left w:val="none" w:sz="0" w:space="0" w:color="auto"/>
        <w:bottom w:val="none" w:sz="0" w:space="0" w:color="auto"/>
        <w:right w:val="none" w:sz="0" w:space="0" w:color="auto"/>
      </w:divBdr>
      <w:divsChild>
        <w:div w:id="1228953154">
          <w:marLeft w:val="0"/>
          <w:marRight w:val="0"/>
          <w:marTop w:val="0"/>
          <w:marBottom w:val="0"/>
          <w:divBdr>
            <w:top w:val="none" w:sz="0" w:space="0" w:color="auto"/>
            <w:left w:val="none" w:sz="0" w:space="0" w:color="auto"/>
            <w:bottom w:val="none" w:sz="0" w:space="0" w:color="auto"/>
            <w:right w:val="none" w:sz="0" w:space="0" w:color="auto"/>
          </w:divBdr>
          <w:divsChild>
            <w:div w:id="37752941">
              <w:marLeft w:val="0"/>
              <w:marRight w:val="0"/>
              <w:marTop w:val="0"/>
              <w:marBottom w:val="0"/>
              <w:divBdr>
                <w:top w:val="none" w:sz="0" w:space="0" w:color="auto"/>
                <w:left w:val="none" w:sz="0" w:space="0" w:color="auto"/>
                <w:bottom w:val="none" w:sz="0" w:space="0" w:color="auto"/>
                <w:right w:val="none" w:sz="0" w:space="0" w:color="auto"/>
              </w:divBdr>
            </w:div>
          </w:divsChild>
        </w:div>
        <w:div w:id="1303149315">
          <w:marLeft w:val="0"/>
          <w:marRight w:val="0"/>
          <w:marTop w:val="0"/>
          <w:marBottom w:val="0"/>
          <w:divBdr>
            <w:top w:val="none" w:sz="0" w:space="0" w:color="auto"/>
            <w:left w:val="none" w:sz="0" w:space="0" w:color="auto"/>
            <w:bottom w:val="none" w:sz="0" w:space="0" w:color="auto"/>
            <w:right w:val="none" w:sz="0" w:space="0" w:color="auto"/>
          </w:divBdr>
        </w:div>
        <w:div w:id="1545216863">
          <w:marLeft w:val="0"/>
          <w:marRight w:val="0"/>
          <w:marTop w:val="0"/>
          <w:marBottom w:val="0"/>
          <w:divBdr>
            <w:top w:val="none" w:sz="0" w:space="0" w:color="auto"/>
            <w:left w:val="none" w:sz="0" w:space="0" w:color="auto"/>
            <w:bottom w:val="none" w:sz="0" w:space="0" w:color="auto"/>
            <w:right w:val="none" w:sz="0" w:space="0" w:color="auto"/>
          </w:divBdr>
        </w:div>
      </w:divsChild>
    </w:div>
    <w:div w:id="1599213141">
      <w:bodyDiv w:val="1"/>
      <w:marLeft w:val="0"/>
      <w:marRight w:val="0"/>
      <w:marTop w:val="0"/>
      <w:marBottom w:val="0"/>
      <w:divBdr>
        <w:top w:val="none" w:sz="0" w:space="0" w:color="auto"/>
        <w:left w:val="none" w:sz="0" w:space="0" w:color="auto"/>
        <w:bottom w:val="none" w:sz="0" w:space="0" w:color="auto"/>
        <w:right w:val="none" w:sz="0" w:space="0" w:color="auto"/>
      </w:divBdr>
    </w:div>
    <w:div w:id="1739937069">
      <w:bodyDiv w:val="1"/>
      <w:marLeft w:val="0"/>
      <w:marRight w:val="0"/>
      <w:marTop w:val="0"/>
      <w:marBottom w:val="0"/>
      <w:divBdr>
        <w:top w:val="none" w:sz="0" w:space="0" w:color="auto"/>
        <w:left w:val="none" w:sz="0" w:space="0" w:color="auto"/>
        <w:bottom w:val="none" w:sz="0" w:space="0" w:color="auto"/>
        <w:right w:val="none" w:sz="0" w:space="0" w:color="auto"/>
      </w:divBdr>
    </w:div>
    <w:div w:id="1774861656">
      <w:bodyDiv w:val="1"/>
      <w:marLeft w:val="0"/>
      <w:marRight w:val="0"/>
      <w:marTop w:val="0"/>
      <w:marBottom w:val="0"/>
      <w:divBdr>
        <w:top w:val="none" w:sz="0" w:space="0" w:color="auto"/>
        <w:left w:val="none" w:sz="0" w:space="0" w:color="auto"/>
        <w:bottom w:val="none" w:sz="0" w:space="0" w:color="auto"/>
        <w:right w:val="none" w:sz="0" w:space="0" w:color="auto"/>
      </w:divBdr>
    </w:div>
    <w:div w:id="1872499045">
      <w:bodyDiv w:val="1"/>
      <w:marLeft w:val="0"/>
      <w:marRight w:val="0"/>
      <w:marTop w:val="0"/>
      <w:marBottom w:val="0"/>
      <w:divBdr>
        <w:top w:val="none" w:sz="0" w:space="0" w:color="auto"/>
        <w:left w:val="none" w:sz="0" w:space="0" w:color="auto"/>
        <w:bottom w:val="none" w:sz="0" w:space="0" w:color="auto"/>
        <w:right w:val="none" w:sz="0" w:space="0" w:color="auto"/>
      </w:divBdr>
    </w:div>
    <w:div w:id="2046102454">
      <w:bodyDiv w:val="1"/>
      <w:marLeft w:val="0"/>
      <w:marRight w:val="0"/>
      <w:marTop w:val="0"/>
      <w:marBottom w:val="0"/>
      <w:divBdr>
        <w:top w:val="none" w:sz="0" w:space="0" w:color="auto"/>
        <w:left w:val="none" w:sz="0" w:space="0" w:color="auto"/>
        <w:bottom w:val="none" w:sz="0" w:space="0" w:color="auto"/>
        <w:right w:val="none" w:sz="0" w:space="0" w:color="auto"/>
      </w:divBdr>
    </w:div>
    <w:div w:id="207343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3EC99-0638-4A21-970C-87714A3FF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27</Pages>
  <Words>8457</Words>
  <Characters>50746</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Arkadiusz</dc:creator>
  <cp:lastModifiedBy>Liczner</cp:lastModifiedBy>
  <cp:revision>7</cp:revision>
  <cp:lastPrinted>2023-02-08T08:50:00Z</cp:lastPrinted>
  <dcterms:created xsi:type="dcterms:W3CDTF">2023-02-03T11:55:00Z</dcterms:created>
  <dcterms:modified xsi:type="dcterms:W3CDTF">2023-02-23T07:58:00Z</dcterms:modified>
</cp:coreProperties>
</file>