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3D57CE84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482BB9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EE53CF">
        <w:rPr>
          <w:rFonts w:ascii="Verdana" w:hAnsi="Verdana" w:cs="Arial"/>
          <w:b/>
          <w:color w:val="000000"/>
          <w:sz w:val="20"/>
        </w:rPr>
        <w:t>44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4DABC998" w14:textId="67610D84" w:rsidR="0028109A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482BB9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77777777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3F72C1FA" w14:textId="77777777" w:rsidR="000D2817" w:rsidRPr="000D2817" w:rsidRDefault="000D2817" w:rsidP="000D2817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C03943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2A21CE6F" w14:textId="77777777" w:rsidR="000D2817" w:rsidRPr="000D2817" w:rsidRDefault="000D2817" w:rsidP="000D2817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6DF93B62" w14:textId="77777777" w:rsidR="000D2817" w:rsidRPr="000D2817" w:rsidRDefault="000D2817" w:rsidP="000D2817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0D680E40" w14:textId="7777777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13C6CAF5" w:rsidR="00482BB9" w:rsidRP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</w:t>
      </w:r>
      <w:r w:rsidR="00EE53CF" w:rsidRPr="00EE53CF">
        <w:rPr>
          <w:rFonts w:ascii="Verdana" w:hAnsi="Verdana" w:cs="Arial"/>
          <w:b/>
          <w:i/>
          <w:iCs/>
          <w:szCs w:val="32"/>
          <w14:ligatures w14:val="none"/>
        </w:rPr>
        <w:t>Dostawa systemu 96/24 do wysokoprzepustowej i indywidualnej analizy przyżyciowej parametrów metabolizmu komórkowego w czasie rzeczywistym z dedykowaną normalizacją sprzętową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28012ABA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42081E84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</w:t>
      </w:r>
      <w:r w:rsidR="00977D60" w:rsidRPr="00977D60">
        <w:rPr>
          <w:rFonts w:ascii="Verdana" w:hAnsi="Verdana"/>
          <w:sz w:val="18"/>
          <w:szCs w:val="20"/>
        </w:rPr>
        <w:t>Dz. U. z 2022 r. poz. 931 z późn. zm.);</w:t>
      </w:r>
    </w:p>
    <w:p w14:paraId="0F7FE692" w14:textId="7FE9ED6B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481D2994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538C4AC4" w14:textId="77777777" w:rsidR="00EE53CF" w:rsidRDefault="00EE53CF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7B7B6098" w14:textId="4C64D6AB" w:rsidR="0028109A" w:rsidRPr="009D13E6" w:rsidRDefault="0028109A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lastRenderedPageBreak/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473595E3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6A9CEB2B" w14:textId="17F57C4F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</w:t>
      </w:r>
      <w:r w:rsidR="00B02E4B" w:rsidRPr="0095452B">
        <w:rPr>
          <w:rFonts w:ascii="Verdana" w:hAnsi="Verdana" w:cs="Arial"/>
          <w:sz w:val="18"/>
          <w:szCs w:val="20"/>
          <w:u w:val="single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5C7C0FB1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 / Podmiotu udostępniającego zasoby.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D2817"/>
    <w:rsid w:val="00140F5C"/>
    <w:rsid w:val="0028109A"/>
    <w:rsid w:val="00331EB5"/>
    <w:rsid w:val="00464384"/>
    <w:rsid w:val="00482BB9"/>
    <w:rsid w:val="00587157"/>
    <w:rsid w:val="005F37C4"/>
    <w:rsid w:val="007D6328"/>
    <w:rsid w:val="0095452B"/>
    <w:rsid w:val="00977D60"/>
    <w:rsid w:val="00B02E4B"/>
    <w:rsid w:val="00B746AB"/>
    <w:rsid w:val="00EE4D34"/>
    <w:rsid w:val="00EE53CF"/>
    <w:rsid w:val="00EE6274"/>
    <w:rsid w:val="00F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12</cp:revision>
  <dcterms:created xsi:type="dcterms:W3CDTF">2023-03-22T10:26:00Z</dcterms:created>
  <dcterms:modified xsi:type="dcterms:W3CDTF">2023-10-03T09:15:00Z</dcterms:modified>
</cp:coreProperties>
</file>