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A02350">
        <w:rPr>
          <w:rFonts w:ascii="Cambria" w:hAnsi="Cambria" w:cs="Arial"/>
          <w:b/>
          <w:sz w:val="22"/>
          <w:szCs w:val="22"/>
        </w:rPr>
        <w:t>05</w:t>
      </w:r>
      <w:r w:rsidR="007A011F">
        <w:rPr>
          <w:rFonts w:ascii="Cambria" w:hAnsi="Cambria" w:cs="Arial"/>
          <w:b/>
          <w:sz w:val="22"/>
          <w:szCs w:val="22"/>
        </w:rPr>
        <w:t>/2</w:t>
      </w:r>
      <w:r w:rsidR="00A02350">
        <w:rPr>
          <w:rFonts w:ascii="Cambria" w:hAnsi="Cambria" w:cs="Arial"/>
          <w:b/>
          <w:sz w:val="22"/>
          <w:szCs w:val="22"/>
        </w:rPr>
        <w:t>4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EC7294">
        <w:rPr>
          <w:rFonts w:ascii="Cambria" w:hAnsi="Cambria"/>
          <w:b/>
          <w:sz w:val="22"/>
          <w:szCs w:val="22"/>
        </w:rPr>
        <w:t xml:space="preserve">                </w:t>
      </w:r>
      <w:r w:rsidRPr="00A2651B">
        <w:rPr>
          <w:rFonts w:ascii="Cambria" w:hAnsi="Cambria"/>
          <w:b/>
          <w:sz w:val="22"/>
          <w:szCs w:val="22"/>
        </w:rPr>
        <w:t xml:space="preserve"> </w:t>
      </w:r>
      <w:r w:rsidR="00EC7294">
        <w:rPr>
          <w:rFonts w:ascii="Cambria" w:hAnsi="Cambria"/>
          <w:b/>
          <w:sz w:val="22"/>
          <w:szCs w:val="22"/>
        </w:rPr>
        <w:t xml:space="preserve"> </w:t>
      </w:r>
      <w:r w:rsidRPr="00A2651B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34-200 Sucha Beskidzka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ul. Szpitalna 22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A02350">
        <w:rPr>
          <w:rFonts w:ascii="Cambria" w:hAnsi="Cambria"/>
          <w:sz w:val="22"/>
          <w:szCs w:val="22"/>
        </w:rPr>
        <w:t>02</w:t>
      </w:r>
      <w:r w:rsidR="007A011F">
        <w:rPr>
          <w:rFonts w:ascii="Cambria" w:hAnsi="Cambria"/>
          <w:sz w:val="22"/>
          <w:szCs w:val="22"/>
        </w:rPr>
        <w:t>.02.202</w:t>
      </w:r>
      <w:r w:rsidR="00A02350">
        <w:rPr>
          <w:rFonts w:ascii="Cambria" w:hAnsi="Cambria"/>
          <w:sz w:val="22"/>
          <w:szCs w:val="22"/>
        </w:rPr>
        <w:t>4</w:t>
      </w:r>
      <w:r w:rsidR="00766BFA">
        <w:rPr>
          <w:rFonts w:ascii="Cambria" w:hAnsi="Cambria"/>
          <w:sz w:val="22"/>
          <w:szCs w:val="22"/>
        </w:rPr>
        <w:t xml:space="preserve"> </w:t>
      </w:r>
      <w:r w:rsidR="00F54912" w:rsidRPr="00A2651B">
        <w:rPr>
          <w:rFonts w:ascii="Cambria" w:hAnsi="Cambria"/>
          <w:sz w:val="22"/>
          <w:szCs w:val="22"/>
        </w:rPr>
        <w:t xml:space="preserve">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C51FF" w:rsidRPr="00A2651B" w:rsidRDefault="001C51FF" w:rsidP="001C51FF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A2651B">
        <w:rPr>
          <w:rFonts w:ascii="Cambria" w:hAnsi="Cambria"/>
          <w:b/>
          <w:sz w:val="22"/>
          <w:szCs w:val="22"/>
        </w:rPr>
        <w:t xml:space="preserve">Dotyczy: Postępowania przetargowego w trybie </w:t>
      </w:r>
      <w:r w:rsidR="00A02350">
        <w:rPr>
          <w:rFonts w:ascii="Cambria" w:hAnsi="Cambria"/>
          <w:b/>
          <w:sz w:val="22"/>
          <w:szCs w:val="22"/>
        </w:rPr>
        <w:t>podstawowym</w:t>
      </w:r>
      <w:r w:rsidRPr="00A2651B">
        <w:rPr>
          <w:rFonts w:ascii="Cambria" w:hAnsi="Cambria"/>
          <w:b/>
          <w:sz w:val="22"/>
          <w:szCs w:val="22"/>
        </w:rPr>
        <w:t xml:space="preserve"> na </w:t>
      </w:r>
      <w:r w:rsidR="00F54912" w:rsidRPr="00A2651B">
        <w:rPr>
          <w:rFonts w:ascii="Cambria" w:hAnsi="Cambria"/>
          <w:b/>
          <w:sz w:val="22"/>
          <w:szCs w:val="22"/>
        </w:rPr>
        <w:t xml:space="preserve">dostawę </w:t>
      </w:r>
      <w:r w:rsidR="005B3001">
        <w:rPr>
          <w:rFonts w:ascii="Cambria" w:hAnsi="Cambria"/>
          <w:b/>
          <w:sz w:val="22"/>
          <w:szCs w:val="22"/>
        </w:rPr>
        <w:t>artykułów malarskich i hydraulicznych</w:t>
      </w:r>
      <w:r w:rsidR="00F54912" w:rsidRPr="00A2651B">
        <w:rPr>
          <w:rFonts w:ascii="Cambria" w:hAnsi="Cambria"/>
          <w:b/>
          <w:sz w:val="22"/>
          <w:szCs w:val="22"/>
        </w:rPr>
        <w:t xml:space="preserve"> 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Default="005B3001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A2651B" w:rsidRDefault="005B3001" w:rsidP="005B3001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0B56F6">
        <w:rPr>
          <w:rFonts w:ascii="Cambria" w:hAnsi="Cambria" w:cs="Tahoma"/>
          <w:b/>
          <w:sz w:val="22"/>
          <w:szCs w:val="22"/>
        </w:rPr>
        <w:t xml:space="preserve"> Artykuły malarskie</w:t>
      </w: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040"/>
        <w:gridCol w:w="2551"/>
      </w:tblGrid>
      <w:tr w:rsidR="00766BFA" w:rsidRPr="00A2651B" w:rsidTr="000B56F6">
        <w:tc>
          <w:tcPr>
            <w:tcW w:w="936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6040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1A3496" w:rsidRPr="001A3496" w:rsidTr="000B56F6">
        <w:tc>
          <w:tcPr>
            <w:tcW w:w="936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0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Firma Ficek Karol Ficner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44-335 Jastrzębie Zdrój , ul. Pszczyńska 152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NIP: 6332076976</w:t>
            </w:r>
          </w:p>
        </w:tc>
        <w:tc>
          <w:tcPr>
            <w:tcW w:w="2551" w:type="dxa"/>
            <w:vAlign w:val="center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40 761,70 zł</w:t>
            </w:r>
          </w:p>
        </w:tc>
      </w:tr>
      <w:tr w:rsidR="001A3496" w:rsidRPr="001A3496" w:rsidTr="000B56F6">
        <w:tc>
          <w:tcPr>
            <w:tcW w:w="936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40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Metalzbyt</w:t>
            </w:r>
            <w:proofErr w:type="spellEnd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–Hurt sp. </w:t>
            </w: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43-392 Międzyrzecze Dolne, ul. Usługowa 4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NIP: 5471598442</w:t>
            </w:r>
          </w:p>
        </w:tc>
        <w:tc>
          <w:tcPr>
            <w:tcW w:w="2551" w:type="dxa"/>
            <w:vAlign w:val="center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31 900,32 zł</w:t>
            </w:r>
          </w:p>
        </w:tc>
      </w:tr>
      <w:tr w:rsidR="001A3496" w:rsidRPr="001A3496" w:rsidTr="000B56F6">
        <w:tc>
          <w:tcPr>
            <w:tcW w:w="936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40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Arkadiusz Nowak ART.-Bud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36-100 Kolbuszowa Górna 44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NIP: 8141672800</w:t>
            </w:r>
          </w:p>
        </w:tc>
        <w:tc>
          <w:tcPr>
            <w:tcW w:w="2551" w:type="dxa"/>
            <w:vAlign w:val="center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42 550,44 zł</w:t>
            </w:r>
          </w:p>
        </w:tc>
      </w:tr>
      <w:tr w:rsidR="001A3496" w:rsidRPr="001A3496" w:rsidTr="000B56F6">
        <w:tc>
          <w:tcPr>
            <w:tcW w:w="936" w:type="dxa"/>
          </w:tcPr>
          <w:p w:rsidR="00766BFA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040" w:type="dxa"/>
          </w:tcPr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Firma Budowlana Robert </w:t>
            </w: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Lichosyt</w:t>
            </w:r>
            <w:proofErr w:type="spellEnd"/>
          </w:p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Ul. Przemysłowa 10</w:t>
            </w:r>
          </w:p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34-200 Sucha Beskidzka</w:t>
            </w:r>
          </w:p>
          <w:p w:rsidR="007A011F" w:rsidRPr="001A3496" w:rsidRDefault="007A011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NIP: 5521522790</w:t>
            </w:r>
          </w:p>
        </w:tc>
        <w:tc>
          <w:tcPr>
            <w:tcW w:w="2551" w:type="dxa"/>
            <w:vAlign w:val="center"/>
          </w:tcPr>
          <w:p w:rsidR="00766BFA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54 550,62 zł</w:t>
            </w:r>
          </w:p>
        </w:tc>
      </w:tr>
    </w:tbl>
    <w:p w:rsidR="00DB054F" w:rsidRPr="001A3496" w:rsidRDefault="00DB054F">
      <w:pPr>
        <w:rPr>
          <w:color w:val="000000" w:themeColor="text1"/>
        </w:rPr>
      </w:pPr>
    </w:p>
    <w:p w:rsidR="005B3001" w:rsidRPr="001A3496" w:rsidRDefault="005B3001" w:rsidP="005B300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A3496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  <w:r w:rsidR="000B56F6" w:rsidRPr="001A3496">
        <w:rPr>
          <w:rFonts w:ascii="Cambria" w:hAnsi="Cambria" w:cs="Tahoma"/>
          <w:b/>
          <w:color w:val="000000" w:themeColor="text1"/>
          <w:sz w:val="22"/>
          <w:szCs w:val="22"/>
        </w:rPr>
        <w:t xml:space="preserve"> Artykuły hydrauliczne</w:t>
      </w:r>
    </w:p>
    <w:p w:rsidR="005B3001" w:rsidRPr="001A3496" w:rsidRDefault="005B3001" w:rsidP="005B300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5985"/>
        <w:gridCol w:w="2409"/>
      </w:tblGrid>
      <w:tr w:rsidR="001A3496" w:rsidRPr="001A3496" w:rsidTr="000B56F6">
        <w:tc>
          <w:tcPr>
            <w:tcW w:w="991" w:type="dxa"/>
          </w:tcPr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985" w:type="dxa"/>
          </w:tcPr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09" w:type="dxa"/>
          </w:tcPr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A3496" w:rsidRPr="001A3496" w:rsidTr="000B56F6">
        <w:tc>
          <w:tcPr>
            <w:tcW w:w="991" w:type="dxa"/>
          </w:tcPr>
          <w:p w:rsidR="00766BFA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85" w:type="dxa"/>
          </w:tcPr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Firma Hałas Krzysztof Hałas</w:t>
            </w:r>
          </w:p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Dekana</w:t>
            </w:r>
            <w:proofErr w:type="spellEnd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6f</w:t>
            </w:r>
            <w:r w:rsidR="000B56F6"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64-100 Leszno</w:t>
            </w:r>
          </w:p>
          <w:p w:rsidR="00766BFA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Oddział Oświęcim</w:t>
            </w:r>
          </w:p>
          <w:p w:rsidR="007A011F" w:rsidRPr="001A3496" w:rsidRDefault="00766B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Ul. Kolbego 19</w:t>
            </w:r>
            <w:r w:rsidR="000B56F6"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 w:rsidR="007A011F"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32-600 Oświęcim </w:t>
            </w:r>
          </w:p>
          <w:p w:rsidR="007A011F" w:rsidRPr="001A3496" w:rsidRDefault="007A011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NIP: 7790005566</w:t>
            </w:r>
          </w:p>
        </w:tc>
        <w:tc>
          <w:tcPr>
            <w:tcW w:w="2409" w:type="dxa"/>
            <w:vAlign w:val="center"/>
          </w:tcPr>
          <w:p w:rsidR="00766BFA" w:rsidRPr="001A3496" w:rsidRDefault="000B56F6" w:rsidP="007A011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136 049,85 zł</w:t>
            </w:r>
          </w:p>
        </w:tc>
      </w:tr>
      <w:tr w:rsidR="001A3496" w:rsidRPr="001A3496" w:rsidTr="000B56F6">
        <w:tc>
          <w:tcPr>
            <w:tcW w:w="991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85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PROTOR-MERKURY sp. </w:t>
            </w: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Tartaczna 3C, 26-600 Radom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NIP: 7960012520</w:t>
            </w:r>
          </w:p>
        </w:tc>
        <w:tc>
          <w:tcPr>
            <w:tcW w:w="2409" w:type="dxa"/>
            <w:vAlign w:val="center"/>
          </w:tcPr>
          <w:p w:rsidR="000B56F6" w:rsidRPr="001A3496" w:rsidRDefault="000B56F6" w:rsidP="007A011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87 563,09 zł</w:t>
            </w:r>
          </w:p>
        </w:tc>
      </w:tr>
      <w:tr w:rsidR="001A3496" w:rsidRPr="001A3496" w:rsidTr="000B56F6">
        <w:tc>
          <w:tcPr>
            <w:tcW w:w="991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85" w:type="dxa"/>
          </w:tcPr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Firma Usługowo Handlowa SUDER </w:t>
            </w: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s.c.c</w:t>
            </w:r>
            <w:proofErr w:type="spellEnd"/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32-406 Zakliczyn, ul. </w:t>
            </w: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Pakuz</w:t>
            </w:r>
            <w:proofErr w:type="spellEnd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44</w:t>
            </w:r>
          </w:p>
          <w:p w:rsidR="00BE4FFA" w:rsidRPr="001A3496" w:rsidRDefault="00BE4F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Siedziba:</w:t>
            </w:r>
          </w:p>
          <w:p w:rsidR="00BE4FFA" w:rsidRPr="001A3496" w:rsidRDefault="00BE4FFA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Makowska 44, 34-200 Sucha </w:t>
            </w:r>
            <w:proofErr w:type="spellStart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Seskidzka</w:t>
            </w:r>
            <w:proofErr w:type="spellEnd"/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  <w:p w:rsidR="000B56F6" w:rsidRPr="001A3496" w:rsidRDefault="000B56F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NIP: 6811909977</w:t>
            </w:r>
          </w:p>
        </w:tc>
        <w:tc>
          <w:tcPr>
            <w:tcW w:w="2409" w:type="dxa"/>
            <w:vAlign w:val="center"/>
          </w:tcPr>
          <w:p w:rsidR="000B56F6" w:rsidRPr="001A3496" w:rsidRDefault="000B56F6" w:rsidP="007A011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A3496">
              <w:rPr>
                <w:rFonts w:ascii="Cambria" w:hAnsi="Cambria"/>
                <w:color w:val="000000" w:themeColor="text1"/>
                <w:sz w:val="22"/>
                <w:szCs w:val="22"/>
              </w:rPr>
              <w:t>97 385,59 zł</w:t>
            </w:r>
          </w:p>
        </w:tc>
      </w:tr>
    </w:tbl>
    <w:p w:rsidR="005B3001" w:rsidRDefault="005B3001">
      <w:bookmarkStart w:id="0" w:name="_GoBack"/>
      <w:bookmarkEnd w:id="0"/>
    </w:p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B56F6"/>
    <w:rsid w:val="000F2433"/>
    <w:rsid w:val="000F4DD0"/>
    <w:rsid w:val="00153FFB"/>
    <w:rsid w:val="00195136"/>
    <w:rsid w:val="001A3496"/>
    <w:rsid w:val="001C51FF"/>
    <w:rsid w:val="00261699"/>
    <w:rsid w:val="003677C5"/>
    <w:rsid w:val="0037035C"/>
    <w:rsid w:val="00465899"/>
    <w:rsid w:val="004A4185"/>
    <w:rsid w:val="00531733"/>
    <w:rsid w:val="0053426F"/>
    <w:rsid w:val="005B3001"/>
    <w:rsid w:val="005B54BD"/>
    <w:rsid w:val="005B5B26"/>
    <w:rsid w:val="005C6573"/>
    <w:rsid w:val="00604748"/>
    <w:rsid w:val="00693382"/>
    <w:rsid w:val="007045F7"/>
    <w:rsid w:val="007141AB"/>
    <w:rsid w:val="00766BFA"/>
    <w:rsid w:val="007A011F"/>
    <w:rsid w:val="0083002D"/>
    <w:rsid w:val="00847A13"/>
    <w:rsid w:val="008742A2"/>
    <w:rsid w:val="00A02350"/>
    <w:rsid w:val="00A2651B"/>
    <w:rsid w:val="00A73768"/>
    <w:rsid w:val="00B136B9"/>
    <w:rsid w:val="00B26CFF"/>
    <w:rsid w:val="00BE4FFA"/>
    <w:rsid w:val="00CE46B6"/>
    <w:rsid w:val="00CE4993"/>
    <w:rsid w:val="00DA3994"/>
    <w:rsid w:val="00DA5D3E"/>
    <w:rsid w:val="00DB054F"/>
    <w:rsid w:val="00DB300A"/>
    <w:rsid w:val="00DC0928"/>
    <w:rsid w:val="00E95A4F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0EAD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2022-02-18T11:09:00Z</cp:lastPrinted>
  <dcterms:created xsi:type="dcterms:W3CDTF">2024-02-02T07:57:00Z</dcterms:created>
  <dcterms:modified xsi:type="dcterms:W3CDTF">2024-02-02T10:36:00Z</dcterms:modified>
</cp:coreProperties>
</file>