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CAAA2" w14:textId="77777777" w:rsidR="00BA1729" w:rsidRDefault="00BA1729" w:rsidP="00170D9A">
      <w:pPr>
        <w:jc w:val="center"/>
        <w:rPr>
          <w:b/>
          <w:sz w:val="26"/>
          <w:szCs w:val="26"/>
        </w:rPr>
      </w:pPr>
    </w:p>
    <w:p w14:paraId="4D95D2DE" w14:textId="51E3BA5F" w:rsidR="00F808FE" w:rsidRPr="00FA3F60" w:rsidRDefault="001F2A9A" w:rsidP="00170D9A">
      <w:pPr>
        <w:jc w:val="center"/>
        <w:rPr>
          <w:b/>
          <w:sz w:val="26"/>
          <w:szCs w:val="26"/>
        </w:rPr>
      </w:pPr>
      <w:r w:rsidRPr="00FA3F60">
        <w:rPr>
          <w:b/>
          <w:sz w:val="26"/>
          <w:szCs w:val="26"/>
        </w:rPr>
        <w:t>UMOWA Nr  N</w:t>
      </w:r>
      <w:r w:rsidR="001079F3" w:rsidRPr="00FA3F60">
        <w:rPr>
          <w:b/>
          <w:sz w:val="26"/>
          <w:szCs w:val="26"/>
        </w:rPr>
        <w:t>I</w:t>
      </w:r>
      <w:r w:rsidR="00347E99" w:rsidRPr="00FA3F60">
        <w:rPr>
          <w:b/>
          <w:sz w:val="26"/>
          <w:szCs w:val="26"/>
        </w:rPr>
        <w:t>/</w:t>
      </w:r>
      <w:r w:rsidR="00BA1729" w:rsidRPr="00FA3F60">
        <w:rPr>
          <w:b/>
          <w:sz w:val="26"/>
          <w:szCs w:val="26"/>
        </w:rPr>
        <w:t>…</w:t>
      </w:r>
      <w:r w:rsidR="00347E99" w:rsidRPr="00FA3F60">
        <w:rPr>
          <w:b/>
          <w:sz w:val="26"/>
          <w:szCs w:val="26"/>
        </w:rPr>
        <w:t>/</w:t>
      </w:r>
      <w:r w:rsidR="00BA1729" w:rsidRPr="00FA3F60">
        <w:rPr>
          <w:b/>
          <w:sz w:val="26"/>
          <w:szCs w:val="26"/>
        </w:rPr>
        <w:t>IB-II</w:t>
      </w:r>
      <w:r w:rsidR="00347E99" w:rsidRPr="00FA3F60">
        <w:rPr>
          <w:b/>
          <w:sz w:val="26"/>
          <w:szCs w:val="26"/>
        </w:rPr>
        <w:t>/</w:t>
      </w:r>
      <w:r w:rsidR="00BA1729" w:rsidRPr="00FA3F60">
        <w:rPr>
          <w:b/>
          <w:sz w:val="26"/>
          <w:szCs w:val="26"/>
        </w:rPr>
        <w:t>…</w:t>
      </w:r>
      <w:r w:rsidR="00347E99" w:rsidRPr="00FA3F60">
        <w:rPr>
          <w:b/>
          <w:sz w:val="26"/>
          <w:szCs w:val="26"/>
        </w:rPr>
        <w:t>/202</w:t>
      </w:r>
      <w:r w:rsidR="00BA1729" w:rsidRPr="00FA3F60">
        <w:rPr>
          <w:b/>
          <w:sz w:val="26"/>
          <w:szCs w:val="26"/>
        </w:rPr>
        <w:t>4</w:t>
      </w:r>
    </w:p>
    <w:p w14:paraId="07C77D65" w14:textId="77777777" w:rsidR="00F808FE" w:rsidRPr="00FA3F60" w:rsidRDefault="00F808FE" w:rsidP="00CF7D97">
      <w:pPr>
        <w:pStyle w:val="Nagwek5"/>
        <w:spacing w:line="240" w:lineRule="auto"/>
        <w:rPr>
          <w:sz w:val="26"/>
          <w:szCs w:val="26"/>
        </w:rPr>
      </w:pPr>
    </w:p>
    <w:p w14:paraId="0B225101" w14:textId="36D99F50" w:rsidR="00374EAE" w:rsidRPr="00FA3F60" w:rsidRDefault="006C012F" w:rsidP="00292752">
      <w:pPr>
        <w:pStyle w:val="Tekstpodstawowy"/>
        <w:tabs>
          <w:tab w:val="left" w:pos="0"/>
        </w:tabs>
        <w:rPr>
          <w:rFonts w:asciiTheme="minorHAnsi" w:hAnsiTheme="minorHAnsi"/>
          <w:b/>
          <w:sz w:val="26"/>
          <w:szCs w:val="26"/>
          <w:lang w:val="pl-PL"/>
        </w:rPr>
      </w:pPr>
      <w:bookmarkStart w:id="0" w:name="_Hlk165286955"/>
      <w:r w:rsidRPr="00FA3F60">
        <w:rPr>
          <w:rFonts w:asciiTheme="minorHAnsi" w:hAnsiTheme="minorHAnsi"/>
          <w:b/>
          <w:bCs/>
          <w:sz w:val="26"/>
          <w:szCs w:val="26"/>
          <w:lang w:val="pl-PL"/>
        </w:rPr>
        <w:t xml:space="preserve">na: </w:t>
      </w:r>
      <w:bookmarkStart w:id="1" w:name="_Hlk106965233"/>
      <w:r w:rsidR="001A2020" w:rsidRPr="00FA3F60">
        <w:rPr>
          <w:rFonts w:asciiTheme="minorHAnsi" w:hAnsiTheme="minorHAnsi"/>
          <w:b/>
          <w:sz w:val="26"/>
          <w:szCs w:val="26"/>
          <w:lang w:val="pl-PL"/>
        </w:rPr>
        <w:t>Opracowanie dokumentacji projektowo – kosztorysowe</w:t>
      </w:r>
      <w:bookmarkEnd w:id="1"/>
      <w:r w:rsidR="001A2020" w:rsidRPr="00FA3F60">
        <w:rPr>
          <w:rFonts w:asciiTheme="minorHAnsi" w:hAnsiTheme="minorHAnsi"/>
          <w:b/>
          <w:sz w:val="26"/>
          <w:szCs w:val="26"/>
          <w:lang w:val="pl-PL"/>
        </w:rPr>
        <w:t xml:space="preserve">j dla </w:t>
      </w:r>
      <w:r w:rsidR="00BA1729" w:rsidRPr="00FA3F60">
        <w:rPr>
          <w:rFonts w:asciiTheme="minorHAnsi" w:hAnsiTheme="minorHAnsi"/>
          <w:b/>
          <w:sz w:val="26"/>
          <w:szCs w:val="26"/>
          <w:lang w:val="pl-PL"/>
        </w:rPr>
        <w:t xml:space="preserve">drogi technicznej </w:t>
      </w:r>
      <w:r w:rsidR="00BA1729" w:rsidRPr="00FA3F60">
        <w:rPr>
          <w:rFonts w:asciiTheme="minorHAnsi" w:hAnsiTheme="minorHAnsi"/>
          <w:b/>
          <w:sz w:val="26"/>
          <w:szCs w:val="26"/>
          <w:lang w:val="pl-PL"/>
        </w:rPr>
        <w:br/>
        <w:t xml:space="preserve">wraz z infrastrukturą techniczną, realizowanej w ramach zadania </w:t>
      </w:r>
      <w:r w:rsidR="001A2020" w:rsidRPr="00FA3F60">
        <w:rPr>
          <w:rFonts w:asciiTheme="minorHAnsi" w:hAnsiTheme="minorHAnsi"/>
          <w:b/>
          <w:sz w:val="26"/>
          <w:szCs w:val="26"/>
          <w:lang w:val="pl-PL"/>
        </w:rPr>
        <w:t>pn.: „</w:t>
      </w:r>
      <w:r w:rsidR="00F91BAC" w:rsidRPr="00FA3F60">
        <w:rPr>
          <w:rFonts w:asciiTheme="minorHAnsi" w:hAnsiTheme="minorHAnsi"/>
          <w:b/>
          <w:sz w:val="26"/>
          <w:szCs w:val="26"/>
          <w:lang w:val="pl-PL"/>
        </w:rPr>
        <w:t xml:space="preserve">Budowa </w:t>
      </w:r>
      <w:r w:rsidR="00BA1729" w:rsidRPr="00FA3F60">
        <w:rPr>
          <w:rFonts w:asciiTheme="minorHAnsi" w:hAnsiTheme="minorHAnsi"/>
          <w:b/>
          <w:sz w:val="26"/>
          <w:szCs w:val="26"/>
          <w:lang w:val="pl-PL"/>
        </w:rPr>
        <w:t>dostępu morskiego i lądowego do Głębokowodnego Terminalu Kontenerowego w porcie zewnętrznym w Świnoujściu</w:t>
      </w:r>
      <w:r w:rsidR="00F91BAC" w:rsidRPr="00FA3F60">
        <w:rPr>
          <w:rFonts w:asciiTheme="minorHAnsi" w:hAnsiTheme="minorHAnsi"/>
          <w:b/>
          <w:sz w:val="26"/>
          <w:szCs w:val="26"/>
          <w:lang w:val="pl-PL"/>
        </w:rPr>
        <w:t>”</w:t>
      </w:r>
      <w:bookmarkEnd w:id="0"/>
      <w:r w:rsidR="00C93D63" w:rsidRPr="00FA3F60">
        <w:rPr>
          <w:rFonts w:asciiTheme="minorHAnsi" w:hAnsiTheme="minorHAnsi"/>
          <w:b/>
          <w:sz w:val="26"/>
          <w:szCs w:val="26"/>
          <w:lang w:val="pl-PL"/>
        </w:rPr>
        <w:t>.</w:t>
      </w:r>
    </w:p>
    <w:p w14:paraId="3E8A4784" w14:textId="77777777" w:rsidR="00F808FE" w:rsidRPr="00FA3F60" w:rsidRDefault="00F808FE">
      <w:pPr>
        <w:pStyle w:val="Tekstpodstawowy"/>
        <w:rPr>
          <w:sz w:val="22"/>
          <w:szCs w:val="22"/>
          <w:lang w:val="pl-PL"/>
        </w:rPr>
      </w:pPr>
    </w:p>
    <w:p w14:paraId="59E6569D" w14:textId="0073567F" w:rsidR="00164BD8" w:rsidRPr="00FA3F60" w:rsidRDefault="00F07CCD" w:rsidP="00164BD8">
      <w:pPr>
        <w:pStyle w:val="Tekstpodstawowy"/>
        <w:jc w:val="left"/>
        <w:rPr>
          <w:sz w:val="22"/>
          <w:szCs w:val="22"/>
          <w:lang w:val="pl-PL"/>
        </w:rPr>
      </w:pPr>
      <w:r w:rsidRPr="00FA3F60">
        <w:rPr>
          <w:sz w:val="22"/>
          <w:szCs w:val="22"/>
        </w:rPr>
        <w:t>zawarta</w:t>
      </w:r>
      <w:r w:rsidR="001442AF" w:rsidRPr="00FA3F60">
        <w:rPr>
          <w:sz w:val="22"/>
          <w:szCs w:val="22"/>
        </w:rPr>
        <w:t xml:space="preserve"> w Szczecinie w  d</w:t>
      </w:r>
      <w:r w:rsidR="007D0F69" w:rsidRPr="00FA3F60">
        <w:rPr>
          <w:sz w:val="22"/>
          <w:szCs w:val="22"/>
        </w:rPr>
        <w:t xml:space="preserve">niu </w:t>
      </w:r>
      <w:r w:rsidR="00EE115B" w:rsidRPr="00FA3F60">
        <w:rPr>
          <w:sz w:val="22"/>
          <w:szCs w:val="22"/>
          <w:lang w:val="pl-PL"/>
        </w:rPr>
        <w:t>…………</w:t>
      </w:r>
      <w:r w:rsidR="005C5F9D" w:rsidRPr="00FA3F60">
        <w:rPr>
          <w:sz w:val="22"/>
          <w:szCs w:val="22"/>
          <w:lang w:val="pl-PL"/>
        </w:rPr>
        <w:t>.202</w:t>
      </w:r>
      <w:r w:rsidR="00BA1729" w:rsidRPr="00FA3F60">
        <w:rPr>
          <w:sz w:val="22"/>
          <w:szCs w:val="22"/>
          <w:lang w:val="pl-PL"/>
        </w:rPr>
        <w:t>4</w:t>
      </w:r>
      <w:r w:rsidR="00347E99" w:rsidRPr="00FA3F60">
        <w:rPr>
          <w:sz w:val="22"/>
          <w:szCs w:val="22"/>
          <w:lang w:val="pl-PL"/>
        </w:rPr>
        <w:t xml:space="preserve"> </w:t>
      </w:r>
      <w:r w:rsidR="007D0F69" w:rsidRPr="00FA3F60">
        <w:rPr>
          <w:sz w:val="22"/>
          <w:szCs w:val="22"/>
          <w:lang w:val="pl-PL"/>
        </w:rPr>
        <w:t>r.</w:t>
      </w:r>
      <w:r w:rsidR="001442AF" w:rsidRPr="00FA3F60">
        <w:rPr>
          <w:sz w:val="22"/>
          <w:szCs w:val="22"/>
        </w:rPr>
        <w:t xml:space="preserve">  pomiędzy</w:t>
      </w:r>
      <w:r w:rsidR="00164BD8" w:rsidRPr="00FA3F60">
        <w:rPr>
          <w:sz w:val="22"/>
          <w:szCs w:val="22"/>
        </w:rPr>
        <w:t>:</w:t>
      </w:r>
    </w:p>
    <w:p w14:paraId="74959FB2" w14:textId="77777777" w:rsidR="00292752" w:rsidRPr="00FA3F60" w:rsidRDefault="00292752" w:rsidP="00164BD8">
      <w:pPr>
        <w:pStyle w:val="Tekstpodstawowy"/>
        <w:jc w:val="left"/>
        <w:rPr>
          <w:sz w:val="22"/>
          <w:szCs w:val="22"/>
          <w:lang w:val="pl-PL"/>
        </w:rPr>
      </w:pPr>
    </w:p>
    <w:p w14:paraId="2B1C67A0" w14:textId="37377DA2" w:rsidR="001442AF" w:rsidRPr="00FA3F60" w:rsidRDefault="001442AF" w:rsidP="00164BD8">
      <w:pPr>
        <w:pStyle w:val="Tekstpodstawowy"/>
        <w:rPr>
          <w:sz w:val="22"/>
          <w:szCs w:val="22"/>
        </w:rPr>
      </w:pPr>
      <w:r w:rsidRPr="00FA3F60">
        <w:rPr>
          <w:b/>
          <w:sz w:val="22"/>
          <w:szCs w:val="22"/>
        </w:rPr>
        <w:t>Zarządem Morskich Portów  Szczecin</w:t>
      </w:r>
      <w:r w:rsidR="00164BD8" w:rsidRPr="00FA3F60">
        <w:rPr>
          <w:b/>
          <w:sz w:val="22"/>
          <w:szCs w:val="22"/>
        </w:rPr>
        <w:t xml:space="preserve"> </w:t>
      </w:r>
      <w:r w:rsidRPr="00FA3F60">
        <w:rPr>
          <w:b/>
          <w:sz w:val="22"/>
          <w:szCs w:val="22"/>
        </w:rPr>
        <w:t>i Świnoujście S.A.</w:t>
      </w:r>
      <w:r w:rsidR="00164BD8" w:rsidRPr="00FA3F60">
        <w:rPr>
          <w:b/>
          <w:sz w:val="22"/>
          <w:szCs w:val="22"/>
        </w:rPr>
        <w:t xml:space="preserve"> </w:t>
      </w:r>
      <w:r w:rsidR="00164BD8" w:rsidRPr="00FA3F60">
        <w:rPr>
          <w:sz w:val="22"/>
          <w:szCs w:val="22"/>
        </w:rPr>
        <w:t>z siedzibą</w:t>
      </w:r>
      <w:r w:rsidRPr="00FA3F60">
        <w:rPr>
          <w:sz w:val="22"/>
          <w:szCs w:val="22"/>
        </w:rPr>
        <w:t xml:space="preserve"> w Szczecinie</w:t>
      </w:r>
      <w:r w:rsidR="00164BD8" w:rsidRPr="00FA3F60">
        <w:rPr>
          <w:sz w:val="22"/>
          <w:szCs w:val="22"/>
        </w:rPr>
        <w:t xml:space="preserve"> </w:t>
      </w:r>
      <w:r w:rsidR="003F28A6" w:rsidRPr="00FA3F60">
        <w:rPr>
          <w:sz w:val="22"/>
          <w:szCs w:val="22"/>
        </w:rPr>
        <w:t xml:space="preserve">przy  ulicy  Bytomskiej  </w:t>
      </w:r>
      <w:r w:rsidR="003F28A6" w:rsidRPr="00FA3F60">
        <w:rPr>
          <w:sz w:val="22"/>
          <w:szCs w:val="22"/>
          <w:lang w:val="pl-PL"/>
        </w:rPr>
        <w:t>7</w:t>
      </w:r>
      <w:r w:rsidR="003F3FBC" w:rsidRPr="00FA3F60">
        <w:rPr>
          <w:sz w:val="22"/>
          <w:szCs w:val="22"/>
          <w:lang w:val="pl-PL"/>
        </w:rPr>
        <w:t>,</w:t>
      </w:r>
      <w:r w:rsidRPr="00FA3F60">
        <w:rPr>
          <w:sz w:val="22"/>
          <w:szCs w:val="22"/>
        </w:rPr>
        <w:t xml:space="preserve">  </w:t>
      </w:r>
      <w:r w:rsidR="00EB588B" w:rsidRPr="00FA3F60">
        <w:rPr>
          <w:sz w:val="22"/>
          <w:szCs w:val="22"/>
        </w:rPr>
        <w:br/>
      </w:r>
      <w:r w:rsidRPr="00FA3F60">
        <w:rPr>
          <w:sz w:val="22"/>
          <w:szCs w:val="22"/>
        </w:rPr>
        <w:t>70-603 Szczecin</w:t>
      </w:r>
      <w:r w:rsidRPr="00FA3F60">
        <w:rPr>
          <w:bCs/>
          <w:sz w:val="22"/>
          <w:szCs w:val="22"/>
        </w:rPr>
        <w:t>, zarejestrowanym w Sądzie Rejonowym Szczecin – Centrum</w:t>
      </w:r>
      <w:r w:rsidR="00164BD8" w:rsidRPr="00FA3F60">
        <w:rPr>
          <w:bCs/>
          <w:sz w:val="22"/>
          <w:szCs w:val="22"/>
        </w:rPr>
        <w:t xml:space="preserve"> </w:t>
      </w:r>
      <w:r w:rsidRPr="00FA3F60">
        <w:rPr>
          <w:bCs/>
          <w:sz w:val="22"/>
          <w:szCs w:val="22"/>
        </w:rPr>
        <w:t>w Szczecinie XIII Wydział Gospodarczy Krajowego Rejestru Sądowego pod numerem KRS 0000033768,</w:t>
      </w:r>
      <w:r w:rsidR="00164BD8" w:rsidRPr="00FA3F60">
        <w:rPr>
          <w:bCs/>
          <w:sz w:val="22"/>
          <w:szCs w:val="22"/>
        </w:rPr>
        <w:t xml:space="preserve"> </w:t>
      </w:r>
      <w:r w:rsidR="00374EAE" w:rsidRPr="00FA3F60">
        <w:rPr>
          <w:bCs/>
          <w:sz w:val="22"/>
          <w:szCs w:val="22"/>
        </w:rPr>
        <w:t>o kapitale zakładowym 1</w:t>
      </w:r>
      <w:r w:rsidR="00374EAE" w:rsidRPr="00FA3F60">
        <w:rPr>
          <w:bCs/>
          <w:sz w:val="22"/>
          <w:szCs w:val="22"/>
          <w:lang w:val="pl-PL"/>
        </w:rPr>
        <w:t>4</w:t>
      </w:r>
      <w:r w:rsidR="00E15F63" w:rsidRPr="00FA3F60">
        <w:rPr>
          <w:bCs/>
          <w:sz w:val="22"/>
          <w:szCs w:val="22"/>
        </w:rPr>
        <w:t>.</w:t>
      </w:r>
      <w:r w:rsidR="00374EAE" w:rsidRPr="00FA3F60">
        <w:rPr>
          <w:bCs/>
          <w:sz w:val="22"/>
          <w:szCs w:val="22"/>
        </w:rPr>
        <w:t>3</w:t>
      </w:r>
      <w:r w:rsidR="00435966" w:rsidRPr="00FA3F60">
        <w:rPr>
          <w:bCs/>
          <w:sz w:val="22"/>
          <w:szCs w:val="22"/>
          <w:lang w:val="pl-PL"/>
        </w:rPr>
        <w:t>28</w:t>
      </w:r>
      <w:r w:rsidR="00E15F63" w:rsidRPr="00FA3F60">
        <w:rPr>
          <w:bCs/>
          <w:sz w:val="22"/>
          <w:szCs w:val="22"/>
        </w:rPr>
        <w:t>.</w:t>
      </w:r>
      <w:r w:rsidR="00435966" w:rsidRPr="00FA3F60">
        <w:rPr>
          <w:bCs/>
          <w:sz w:val="22"/>
          <w:szCs w:val="22"/>
          <w:lang w:val="pl-PL"/>
        </w:rPr>
        <w:t>570</w:t>
      </w:r>
      <w:r w:rsidRPr="00FA3F60">
        <w:rPr>
          <w:bCs/>
          <w:sz w:val="22"/>
          <w:szCs w:val="22"/>
        </w:rPr>
        <w:t xml:space="preserve">,00 zł, kapitale wpłaconym </w:t>
      </w:r>
      <w:r w:rsidR="00F23134" w:rsidRPr="00FA3F60">
        <w:rPr>
          <w:bCs/>
          <w:sz w:val="22"/>
          <w:szCs w:val="22"/>
        </w:rPr>
        <w:t>1</w:t>
      </w:r>
      <w:r w:rsidR="00F23134" w:rsidRPr="00FA3F60">
        <w:rPr>
          <w:bCs/>
          <w:sz w:val="22"/>
          <w:szCs w:val="22"/>
          <w:lang w:val="pl-PL"/>
        </w:rPr>
        <w:t>4</w:t>
      </w:r>
      <w:r w:rsidR="00F23134" w:rsidRPr="00FA3F60">
        <w:rPr>
          <w:bCs/>
          <w:sz w:val="22"/>
          <w:szCs w:val="22"/>
        </w:rPr>
        <w:t>.3</w:t>
      </w:r>
      <w:r w:rsidR="00435966" w:rsidRPr="00FA3F60">
        <w:rPr>
          <w:bCs/>
          <w:sz w:val="22"/>
          <w:szCs w:val="22"/>
          <w:lang w:val="pl-PL"/>
        </w:rPr>
        <w:t>28</w:t>
      </w:r>
      <w:r w:rsidR="00F23134" w:rsidRPr="00FA3F60">
        <w:rPr>
          <w:bCs/>
          <w:sz w:val="22"/>
          <w:szCs w:val="22"/>
        </w:rPr>
        <w:t>.</w:t>
      </w:r>
      <w:r w:rsidR="00435966" w:rsidRPr="00FA3F60">
        <w:rPr>
          <w:bCs/>
          <w:sz w:val="22"/>
          <w:szCs w:val="22"/>
          <w:lang w:val="pl-PL"/>
        </w:rPr>
        <w:t>570</w:t>
      </w:r>
      <w:r w:rsidR="00F23134" w:rsidRPr="00FA3F60">
        <w:rPr>
          <w:bCs/>
          <w:sz w:val="22"/>
          <w:szCs w:val="22"/>
        </w:rPr>
        <w:t>,00</w:t>
      </w:r>
      <w:r w:rsidR="00F23134" w:rsidRPr="00FA3F60">
        <w:rPr>
          <w:bCs/>
          <w:sz w:val="22"/>
          <w:szCs w:val="22"/>
          <w:lang w:val="pl-PL"/>
        </w:rPr>
        <w:t xml:space="preserve"> </w:t>
      </w:r>
      <w:r w:rsidRPr="00FA3F60">
        <w:rPr>
          <w:bCs/>
          <w:sz w:val="22"/>
          <w:szCs w:val="22"/>
        </w:rPr>
        <w:t>zł, NIP</w:t>
      </w:r>
      <w:r w:rsidR="00164BD8" w:rsidRPr="00FA3F60">
        <w:rPr>
          <w:bCs/>
          <w:sz w:val="22"/>
          <w:szCs w:val="22"/>
        </w:rPr>
        <w:t xml:space="preserve"> </w:t>
      </w:r>
      <w:r w:rsidRPr="00FA3F60">
        <w:rPr>
          <w:bCs/>
          <w:sz w:val="22"/>
          <w:szCs w:val="22"/>
        </w:rPr>
        <w:t>955-18-89-161</w:t>
      </w:r>
      <w:r w:rsidRPr="00FA3F60">
        <w:rPr>
          <w:sz w:val="22"/>
          <w:szCs w:val="22"/>
        </w:rPr>
        <w:t xml:space="preserve">  reprezentowanym przez: </w:t>
      </w:r>
    </w:p>
    <w:p w14:paraId="7BC0379E" w14:textId="77777777" w:rsidR="00F808FE" w:rsidRPr="00FA3F60" w:rsidRDefault="00F808FE">
      <w:pPr>
        <w:tabs>
          <w:tab w:val="left" w:pos="-1843"/>
          <w:tab w:val="right" w:pos="8953"/>
        </w:tabs>
        <w:jc w:val="both"/>
        <w:rPr>
          <w:szCs w:val="22"/>
        </w:rPr>
      </w:pPr>
    </w:p>
    <w:p w14:paraId="1822A814" w14:textId="34FDEE1A" w:rsidR="00F23134" w:rsidRPr="00FA3F60" w:rsidRDefault="00BA1729" w:rsidP="00BA1729">
      <w:pPr>
        <w:pStyle w:val="Akapitzlist"/>
        <w:numPr>
          <w:ilvl w:val="0"/>
          <w:numId w:val="49"/>
        </w:numPr>
        <w:tabs>
          <w:tab w:val="left" w:pos="180"/>
        </w:tabs>
        <w:ind w:right="-709"/>
        <w:jc w:val="both"/>
        <w:rPr>
          <w:rFonts w:asciiTheme="minorHAnsi" w:hAnsiTheme="minorHAnsi" w:cstheme="minorHAnsi"/>
          <w:b/>
          <w:szCs w:val="22"/>
        </w:rPr>
      </w:pPr>
      <w:bookmarkStart w:id="2" w:name="_Hlk165286404"/>
      <w:bookmarkStart w:id="3" w:name="_Hlk165286416"/>
      <w:bookmarkStart w:id="4" w:name="_Hlk165286442"/>
      <w:r w:rsidRPr="00FA3F60">
        <w:rPr>
          <w:rFonts w:asciiTheme="minorHAnsi" w:hAnsiTheme="minorHAnsi" w:cstheme="minorHAnsi"/>
          <w:b/>
          <w:szCs w:val="22"/>
        </w:rPr>
        <w:t>…………………………..</w:t>
      </w:r>
      <w:bookmarkEnd w:id="2"/>
      <w:r w:rsidR="00F23134" w:rsidRPr="00FA3F60">
        <w:rPr>
          <w:rFonts w:asciiTheme="minorHAnsi" w:hAnsiTheme="minorHAnsi" w:cstheme="minorHAnsi"/>
          <w:b/>
          <w:szCs w:val="22"/>
        </w:rPr>
        <w:t xml:space="preserve"> – </w:t>
      </w:r>
      <w:r w:rsidRPr="00FA3F60">
        <w:rPr>
          <w:rFonts w:asciiTheme="minorHAnsi" w:hAnsiTheme="minorHAnsi" w:cstheme="minorHAnsi"/>
          <w:b/>
          <w:szCs w:val="22"/>
        </w:rPr>
        <w:t>…………………………..</w:t>
      </w:r>
      <w:bookmarkEnd w:id="3"/>
    </w:p>
    <w:bookmarkEnd w:id="4"/>
    <w:p w14:paraId="557CEF87" w14:textId="77777777" w:rsidR="00BA1729" w:rsidRPr="00FA3F60" w:rsidRDefault="00BA1729" w:rsidP="00BA1729">
      <w:pPr>
        <w:pStyle w:val="Akapitzlist"/>
        <w:tabs>
          <w:tab w:val="left" w:pos="180"/>
        </w:tabs>
        <w:ind w:left="720" w:right="-709"/>
        <w:jc w:val="both"/>
        <w:rPr>
          <w:rFonts w:asciiTheme="minorHAnsi" w:hAnsiTheme="minorHAnsi" w:cstheme="minorHAnsi"/>
          <w:b/>
          <w:szCs w:val="22"/>
        </w:rPr>
      </w:pPr>
    </w:p>
    <w:p w14:paraId="0496CE87" w14:textId="5C0F9303" w:rsidR="00506A77" w:rsidRPr="00FA3F60" w:rsidRDefault="00F23134" w:rsidP="00F23134">
      <w:pPr>
        <w:pStyle w:val="Tekstpodstawowy"/>
        <w:rPr>
          <w:sz w:val="22"/>
          <w:szCs w:val="22"/>
          <w:lang w:val="pl-PL"/>
        </w:rPr>
      </w:pPr>
      <w:r w:rsidRPr="00FA3F60">
        <w:rPr>
          <w:rFonts w:asciiTheme="minorHAnsi" w:hAnsiTheme="minorHAnsi" w:cstheme="minorHAnsi"/>
          <w:b/>
          <w:sz w:val="22"/>
          <w:szCs w:val="22"/>
          <w:lang w:val="pl-PL"/>
        </w:rPr>
        <w:t xml:space="preserve">      </w:t>
      </w:r>
      <w:r w:rsidR="00B34960" w:rsidRPr="00FA3F60">
        <w:rPr>
          <w:rFonts w:asciiTheme="minorHAnsi" w:hAnsiTheme="minorHAnsi" w:cstheme="minorHAnsi"/>
          <w:b/>
          <w:sz w:val="22"/>
          <w:szCs w:val="22"/>
          <w:lang w:val="pl-PL"/>
        </w:rPr>
        <w:t xml:space="preserve"> </w:t>
      </w:r>
      <w:r w:rsidRPr="00FA3F60">
        <w:rPr>
          <w:rFonts w:asciiTheme="minorHAnsi" w:hAnsiTheme="minorHAnsi" w:cstheme="minorHAnsi"/>
          <w:b/>
          <w:sz w:val="22"/>
          <w:szCs w:val="22"/>
        </w:rPr>
        <w:t>2)</w:t>
      </w:r>
      <w:r w:rsidRPr="00FA3F60">
        <w:rPr>
          <w:rFonts w:asciiTheme="minorHAnsi" w:hAnsiTheme="minorHAnsi" w:cstheme="minorHAnsi"/>
          <w:b/>
          <w:sz w:val="22"/>
          <w:szCs w:val="22"/>
        </w:rPr>
        <w:tab/>
      </w:r>
      <w:r w:rsidR="00BA1729" w:rsidRPr="00FA3F60">
        <w:rPr>
          <w:rFonts w:asciiTheme="minorHAnsi" w:hAnsiTheme="minorHAnsi" w:cstheme="minorHAnsi"/>
          <w:b/>
          <w:sz w:val="22"/>
          <w:szCs w:val="22"/>
        </w:rPr>
        <w:t>………………………….. – …………………………..</w:t>
      </w:r>
    </w:p>
    <w:p w14:paraId="287DBA8E" w14:textId="77777777" w:rsidR="00506A77" w:rsidRPr="00FA3F60" w:rsidRDefault="00506A77" w:rsidP="00506A77">
      <w:pPr>
        <w:pStyle w:val="Tekstpodstawowy"/>
        <w:rPr>
          <w:sz w:val="22"/>
          <w:szCs w:val="22"/>
          <w:lang w:val="pl-PL"/>
        </w:rPr>
      </w:pPr>
    </w:p>
    <w:p w14:paraId="7A6AA52F" w14:textId="77777777" w:rsidR="00F808FE" w:rsidRPr="00FA3F60" w:rsidRDefault="00164BD8" w:rsidP="00506A77">
      <w:pPr>
        <w:pStyle w:val="Tekstpodstawowy"/>
        <w:rPr>
          <w:sz w:val="22"/>
          <w:szCs w:val="22"/>
        </w:rPr>
      </w:pPr>
      <w:r w:rsidRPr="00FA3F60">
        <w:rPr>
          <w:sz w:val="22"/>
          <w:szCs w:val="22"/>
        </w:rPr>
        <w:t>zwanym</w:t>
      </w:r>
      <w:r w:rsidR="00F808FE" w:rsidRPr="00FA3F60">
        <w:rPr>
          <w:sz w:val="22"/>
          <w:szCs w:val="22"/>
        </w:rPr>
        <w:t xml:space="preserve"> dalej „</w:t>
      </w:r>
      <w:r w:rsidR="00F808FE" w:rsidRPr="00FA3F60">
        <w:rPr>
          <w:b/>
          <w:sz w:val="22"/>
          <w:szCs w:val="22"/>
        </w:rPr>
        <w:t>Zamawiającym</w:t>
      </w:r>
      <w:r w:rsidR="00F808FE" w:rsidRPr="00FA3F60">
        <w:rPr>
          <w:sz w:val="22"/>
          <w:szCs w:val="22"/>
        </w:rPr>
        <w:t xml:space="preserve">” </w:t>
      </w:r>
    </w:p>
    <w:p w14:paraId="685006D7" w14:textId="77777777" w:rsidR="00F808FE" w:rsidRPr="00FA3F60" w:rsidRDefault="00F808FE">
      <w:pPr>
        <w:jc w:val="center"/>
        <w:rPr>
          <w:b/>
          <w:szCs w:val="22"/>
        </w:rPr>
      </w:pPr>
      <w:r w:rsidRPr="00FA3F60">
        <w:rPr>
          <w:b/>
          <w:szCs w:val="22"/>
        </w:rPr>
        <w:t>a</w:t>
      </w:r>
    </w:p>
    <w:p w14:paraId="4629122F" w14:textId="77777777" w:rsidR="006672AE" w:rsidRPr="00FA3F60" w:rsidRDefault="006672AE">
      <w:pPr>
        <w:jc w:val="center"/>
        <w:rPr>
          <w:b/>
          <w:szCs w:val="22"/>
        </w:rPr>
      </w:pPr>
    </w:p>
    <w:p w14:paraId="395B14BE" w14:textId="692A77C3" w:rsidR="006672AE" w:rsidRPr="00FA3F60" w:rsidRDefault="006672AE">
      <w:pPr>
        <w:jc w:val="center"/>
        <w:rPr>
          <w:b/>
          <w:szCs w:val="22"/>
        </w:rPr>
      </w:pPr>
      <w:r w:rsidRPr="00FA3F60">
        <w:rPr>
          <w:b/>
          <w:szCs w:val="22"/>
        </w:rPr>
        <w:t>………………………………………………………………………………………………………………………………………………………………….</w:t>
      </w:r>
    </w:p>
    <w:p w14:paraId="4F5B3A2B" w14:textId="77777777" w:rsidR="006672AE" w:rsidRPr="00FA3F60" w:rsidRDefault="006672AE">
      <w:pPr>
        <w:jc w:val="center"/>
        <w:rPr>
          <w:b/>
          <w:szCs w:val="22"/>
        </w:rPr>
      </w:pPr>
    </w:p>
    <w:p w14:paraId="3FE5A4D0" w14:textId="77777777" w:rsidR="006672AE" w:rsidRPr="00FA3F60" w:rsidRDefault="006672AE">
      <w:pPr>
        <w:jc w:val="center"/>
        <w:rPr>
          <w:szCs w:val="22"/>
        </w:rPr>
      </w:pPr>
    </w:p>
    <w:p w14:paraId="61234F3A" w14:textId="0DC193B5" w:rsidR="00F808FE" w:rsidRPr="00FA3F60" w:rsidRDefault="00FD236C" w:rsidP="00506A77">
      <w:pPr>
        <w:tabs>
          <w:tab w:val="left" w:pos="-1843"/>
          <w:tab w:val="right" w:pos="8953"/>
        </w:tabs>
        <w:jc w:val="both"/>
        <w:rPr>
          <w:bCs/>
          <w:szCs w:val="22"/>
          <w:lang w:eastAsia="x-none"/>
        </w:rPr>
      </w:pPr>
      <w:r w:rsidRPr="00FA3F60">
        <w:rPr>
          <w:szCs w:val="22"/>
        </w:rPr>
        <w:t>reprezentowanym przez:</w:t>
      </w:r>
    </w:p>
    <w:p w14:paraId="22A35E35" w14:textId="77777777" w:rsidR="00506A77" w:rsidRPr="00FA3F60" w:rsidRDefault="00506A77">
      <w:pPr>
        <w:tabs>
          <w:tab w:val="left" w:pos="-1843"/>
          <w:tab w:val="right" w:pos="8953"/>
        </w:tabs>
        <w:jc w:val="both"/>
        <w:rPr>
          <w:szCs w:val="22"/>
        </w:rPr>
      </w:pPr>
    </w:p>
    <w:p w14:paraId="0CB3E489" w14:textId="77777777" w:rsidR="00BA1729" w:rsidRPr="00FA3F60" w:rsidRDefault="00BA1729" w:rsidP="00BA1729">
      <w:pPr>
        <w:pStyle w:val="Akapitzlist"/>
        <w:numPr>
          <w:ilvl w:val="0"/>
          <w:numId w:val="51"/>
        </w:numPr>
        <w:tabs>
          <w:tab w:val="left" w:pos="180"/>
        </w:tabs>
        <w:ind w:right="-709"/>
        <w:jc w:val="both"/>
        <w:rPr>
          <w:rFonts w:asciiTheme="minorHAnsi" w:hAnsiTheme="minorHAnsi" w:cstheme="minorHAnsi"/>
          <w:b/>
          <w:szCs w:val="22"/>
        </w:rPr>
      </w:pPr>
      <w:r w:rsidRPr="00FA3F60">
        <w:rPr>
          <w:rFonts w:asciiTheme="minorHAnsi" w:hAnsiTheme="minorHAnsi" w:cstheme="minorHAnsi"/>
          <w:b/>
          <w:szCs w:val="22"/>
        </w:rPr>
        <w:t>………………………….. – …………………………..</w:t>
      </w:r>
    </w:p>
    <w:p w14:paraId="0C41808C" w14:textId="77777777" w:rsidR="00506A77" w:rsidRPr="00FA3F60" w:rsidRDefault="00506A77">
      <w:pPr>
        <w:tabs>
          <w:tab w:val="left" w:pos="-1843"/>
          <w:tab w:val="right" w:pos="8953"/>
        </w:tabs>
        <w:jc w:val="both"/>
        <w:rPr>
          <w:szCs w:val="22"/>
        </w:rPr>
      </w:pPr>
    </w:p>
    <w:p w14:paraId="47ED3108" w14:textId="77777777" w:rsidR="00F808FE" w:rsidRPr="00FA3F60" w:rsidRDefault="00F808FE">
      <w:pPr>
        <w:pStyle w:val="Tekstpodstawowy"/>
        <w:rPr>
          <w:sz w:val="22"/>
          <w:szCs w:val="22"/>
          <w:lang w:val="pl-PL"/>
        </w:rPr>
      </w:pPr>
      <w:r w:rsidRPr="00FA3F60">
        <w:rPr>
          <w:sz w:val="22"/>
          <w:szCs w:val="22"/>
        </w:rPr>
        <w:t>zwanym dalej "</w:t>
      </w:r>
      <w:r w:rsidRPr="00FA3F60">
        <w:rPr>
          <w:b/>
          <w:sz w:val="22"/>
          <w:szCs w:val="22"/>
        </w:rPr>
        <w:t>Wykonawcą</w:t>
      </w:r>
      <w:r w:rsidRPr="00FA3F60">
        <w:rPr>
          <w:sz w:val="22"/>
          <w:szCs w:val="22"/>
        </w:rPr>
        <w:t>".</w:t>
      </w:r>
    </w:p>
    <w:p w14:paraId="76DF012B" w14:textId="77777777" w:rsidR="003F53B0" w:rsidRPr="00FA3F60" w:rsidRDefault="003F53B0">
      <w:pPr>
        <w:pStyle w:val="Tekstpodstawowy"/>
        <w:rPr>
          <w:sz w:val="22"/>
          <w:szCs w:val="22"/>
          <w:lang w:val="pl-PL"/>
        </w:rPr>
      </w:pPr>
    </w:p>
    <w:p w14:paraId="643CCBAD" w14:textId="11D0D0E2" w:rsidR="003F53B0" w:rsidRPr="00FA3F60" w:rsidRDefault="003F53B0">
      <w:pPr>
        <w:pStyle w:val="Tekstpodstawowy"/>
        <w:rPr>
          <w:sz w:val="22"/>
          <w:szCs w:val="22"/>
          <w:lang w:val="pl-PL"/>
        </w:rPr>
      </w:pPr>
      <w:r w:rsidRPr="00FA3F60">
        <w:rPr>
          <w:sz w:val="22"/>
          <w:szCs w:val="22"/>
          <w:lang w:val="pl-PL"/>
        </w:rPr>
        <w:t xml:space="preserve">Zamawiający i Wykonawca zwani dalej również </w:t>
      </w:r>
      <w:r w:rsidRPr="00FA3F60">
        <w:rPr>
          <w:b/>
          <w:sz w:val="22"/>
          <w:szCs w:val="22"/>
          <w:lang w:val="pl-PL"/>
        </w:rPr>
        <w:t>„Stronami”</w:t>
      </w:r>
      <w:r w:rsidRPr="00FA3F60">
        <w:rPr>
          <w:sz w:val="22"/>
          <w:szCs w:val="22"/>
          <w:lang w:val="pl-PL"/>
        </w:rPr>
        <w:t xml:space="preserve"> lub odpowiednio </w:t>
      </w:r>
      <w:r w:rsidRPr="00FA3F60">
        <w:rPr>
          <w:b/>
          <w:sz w:val="22"/>
          <w:szCs w:val="22"/>
          <w:lang w:val="pl-PL"/>
        </w:rPr>
        <w:t>„Stroną”.</w:t>
      </w:r>
    </w:p>
    <w:p w14:paraId="717EE641" w14:textId="77777777" w:rsidR="00F808FE" w:rsidRPr="00FA3F60" w:rsidRDefault="00F808FE">
      <w:pPr>
        <w:pStyle w:val="Tekstpodstawowy"/>
        <w:rPr>
          <w:sz w:val="22"/>
          <w:szCs w:val="22"/>
        </w:rPr>
      </w:pPr>
    </w:p>
    <w:p w14:paraId="2C545076" w14:textId="198D52A9" w:rsidR="00734F89" w:rsidRPr="00FA3F60" w:rsidRDefault="0013115A" w:rsidP="00CF7D97">
      <w:pPr>
        <w:ind w:right="-2"/>
        <w:jc w:val="both"/>
        <w:rPr>
          <w:szCs w:val="22"/>
        </w:rPr>
      </w:pPr>
      <w:r w:rsidRPr="00FA3F60">
        <w:rPr>
          <w:szCs w:val="22"/>
        </w:rPr>
        <w:t>Niniejsza U</w:t>
      </w:r>
      <w:r w:rsidR="0093589D" w:rsidRPr="00FA3F60">
        <w:rPr>
          <w:szCs w:val="22"/>
        </w:rPr>
        <w:t xml:space="preserve">mowa zostaje zawarta w </w:t>
      </w:r>
      <w:r w:rsidR="00BA1729" w:rsidRPr="00FA3F60">
        <w:rPr>
          <w:szCs w:val="22"/>
        </w:rPr>
        <w:t>wyniku udzielenia zamówienia</w:t>
      </w:r>
      <w:r w:rsidR="0093589D" w:rsidRPr="00FA3F60">
        <w:rPr>
          <w:szCs w:val="22"/>
        </w:rPr>
        <w:t xml:space="preserve"> w trybie </w:t>
      </w:r>
      <w:r w:rsidR="00BA1729" w:rsidRPr="00FA3F60">
        <w:rPr>
          <w:szCs w:val="22"/>
        </w:rPr>
        <w:t xml:space="preserve">przetargu nieograniczonego prowadzonego na podstawie przepisów ustawy z dnia 11 września 2019 r. Prawo zamówień publicznych </w:t>
      </w:r>
      <w:r w:rsidR="00FC4FF4" w:rsidRPr="00FA3F60">
        <w:rPr>
          <w:szCs w:val="22"/>
        </w:rPr>
        <w:br/>
      </w:r>
      <w:r w:rsidR="00BA1729" w:rsidRPr="00FA3F60">
        <w:rPr>
          <w:szCs w:val="22"/>
        </w:rPr>
        <w:t>(</w:t>
      </w:r>
      <w:r w:rsidR="00FC4FF4" w:rsidRPr="00FA3F60">
        <w:rPr>
          <w:szCs w:val="22"/>
        </w:rPr>
        <w:t xml:space="preserve">t.j. </w:t>
      </w:r>
      <w:r w:rsidR="00CF7D97" w:rsidRPr="00FA3F60">
        <w:rPr>
          <w:szCs w:val="22"/>
        </w:rPr>
        <w:t>Dz.U. 2023 poz. 1605 z późn. zm.</w:t>
      </w:r>
      <w:r w:rsidR="00BA1729" w:rsidRPr="00FA3F60">
        <w:rPr>
          <w:szCs w:val="22"/>
        </w:rPr>
        <w:t>)</w:t>
      </w:r>
      <w:r w:rsidR="004614A5" w:rsidRPr="00FA3F60">
        <w:rPr>
          <w:szCs w:val="22"/>
        </w:rPr>
        <w:t xml:space="preserve"> (dalej: PZP)</w:t>
      </w:r>
      <w:r w:rsidR="00BA1729" w:rsidRPr="00FA3F60">
        <w:rPr>
          <w:szCs w:val="22"/>
        </w:rPr>
        <w:t xml:space="preserve"> </w:t>
      </w:r>
      <w:r w:rsidR="00CF7D97" w:rsidRPr="00FA3F60">
        <w:rPr>
          <w:szCs w:val="22"/>
        </w:rPr>
        <w:t xml:space="preserve">na </w:t>
      </w:r>
      <w:r w:rsidR="00CF7D97" w:rsidRPr="00FA3F60">
        <w:rPr>
          <w:b/>
          <w:bCs/>
          <w:szCs w:val="22"/>
        </w:rPr>
        <w:t xml:space="preserve">Opracowanie dokumentacji projektowo – kosztorysowej dla drogi technicznej wraz z infrastrukturą techniczną, realizowanej w ramach </w:t>
      </w:r>
      <w:bookmarkStart w:id="5" w:name="_Hlk165287646"/>
      <w:r w:rsidR="00CF7D97" w:rsidRPr="00FA3F60">
        <w:rPr>
          <w:b/>
          <w:bCs/>
          <w:szCs w:val="22"/>
        </w:rPr>
        <w:t>zadania pn.: „Budowa dostępu morskiego i lądowego do Głębokowodnego Terminalu Kontenerowego w porcie zewnętrznym w Świnoujściu”</w:t>
      </w:r>
      <w:bookmarkEnd w:id="5"/>
      <w:r w:rsidR="00CF7D97" w:rsidRPr="00FA3F60">
        <w:rPr>
          <w:b/>
          <w:bCs/>
          <w:szCs w:val="22"/>
        </w:rPr>
        <w:t xml:space="preserve"> </w:t>
      </w:r>
      <w:r w:rsidR="00734F89" w:rsidRPr="00FA3F60">
        <w:rPr>
          <w:rFonts w:asciiTheme="minorHAnsi" w:eastAsia="Calibri" w:hAnsiTheme="minorHAnsi" w:cstheme="minorHAnsi"/>
          <w:szCs w:val="22"/>
          <w:lang w:eastAsia="en-US"/>
        </w:rPr>
        <w:t xml:space="preserve">oraz na podstawie Uchwały nr </w:t>
      </w:r>
      <w:r w:rsidR="00BA1729" w:rsidRPr="00FA3F60">
        <w:rPr>
          <w:rFonts w:asciiTheme="minorHAnsi" w:eastAsia="Calibri" w:hAnsiTheme="minorHAnsi" w:cstheme="minorHAnsi"/>
          <w:szCs w:val="22"/>
          <w:lang w:eastAsia="en-US"/>
        </w:rPr>
        <w:t>……</w:t>
      </w:r>
      <w:r w:rsidR="00FD236C" w:rsidRPr="00FA3F60">
        <w:rPr>
          <w:rFonts w:asciiTheme="minorHAnsi" w:eastAsia="Calibri" w:hAnsiTheme="minorHAnsi" w:cstheme="minorHAnsi"/>
          <w:szCs w:val="22"/>
          <w:lang w:eastAsia="en-US"/>
        </w:rPr>
        <w:t xml:space="preserve"> </w:t>
      </w:r>
      <w:r w:rsidR="00734F89" w:rsidRPr="00FA3F60">
        <w:rPr>
          <w:rFonts w:asciiTheme="minorHAnsi" w:eastAsia="Calibri" w:hAnsiTheme="minorHAnsi" w:cstheme="minorHAnsi"/>
          <w:szCs w:val="22"/>
          <w:lang w:eastAsia="en-US"/>
        </w:rPr>
        <w:t>Zarządu Spółki „Zarząd Morskich Port</w:t>
      </w:r>
      <w:r w:rsidR="00F0307A" w:rsidRPr="00FA3F60">
        <w:rPr>
          <w:rFonts w:asciiTheme="minorHAnsi" w:eastAsia="Calibri" w:hAnsiTheme="minorHAnsi" w:cstheme="minorHAnsi"/>
          <w:szCs w:val="22"/>
          <w:lang w:eastAsia="en-US"/>
        </w:rPr>
        <w:t>ów Szczecin i Świnoujście S.A.”</w:t>
      </w:r>
      <w:r w:rsidR="00826FA0" w:rsidRPr="00FA3F60">
        <w:rPr>
          <w:rFonts w:asciiTheme="minorHAnsi" w:eastAsia="Calibri" w:hAnsiTheme="minorHAnsi" w:cstheme="minorHAnsi"/>
          <w:szCs w:val="22"/>
          <w:lang w:eastAsia="en-US"/>
        </w:rPr>
        <w:t xml:space="preserve"> </w:t>
      </w:r>
      <w:r w:rsidR="00734F89" w:rsidRPr="00FA3F60">
        <w:rPr>
          <w:rFonts w:asciiTheme="minorHAnsi" w:eastAsia="Calibri" w:hAnsiTheme="minorHAnsi" w:cstheme="minorHAnsi"/>
          <w:szCs w:val="22"/>
          <w:lang w:eastAsia="en-US"/>
        </w:rPr>
        <w:t>z dnia</w:t>
      </w:r>
      <w:r w:rsidR="009F398A" w:rsidRPr="00FA3F60">
        <w:rPr>
          <w:rFonts w:asciiTheme="minorHAnsi" w:eastAsia="Calibri" w:hAnsiTheme="minorHAnsi" w:cstheme="minorHAnsi"/>
          <w:szCs w:val="22"/>
          <w:lang w:eastAsia="en-US"/>
        </w:rPr>
        <w:t xml:space="preserve"> </w:t>
      </w:r>
      <w:r w:rsidR="00BA1729" w:rsidRPr="00FA3F60">
        <w:rPr>
          <w:rFonts w:asciiTheme="minorHAnsi" w:eastAsia="Calibri" w:hAnsiTheme="minorHAnsi" w:cstheme="minorHAnsi"/>
          <w:szCs w:val="22"/>
          <w:lang w:eastAsia="en-US"/>
        </w:rPr>
        <w:t>………………</w:t>
      </w:r>
      <w:r w:rsidR="00FD236C" w:rsidRPr="00FA3F60">
        <w:rPr>
          <w:rFonts w:asciiTheme="minorHAnsi" w:eastAsia="Calibri" w:hAnsiTheme="minorHAnsi" w:cstheme="minorHAnsi"/>
          <w:szCs w:val="22"/>
          <w:lang w:eastAsia="en-US"/>
        </w:rPr>
        <w:t xml:space="preserve"> </w:t>
      </w:r>
      <w:r w:rsidR="00734F89" w:rsidRPr="00FA3F60">
        <w:rPr>
          <w:rFonts w:asciiTheme="minorHAnsi" w:eastAsia="Calibri" w:hAnsiTheme="minorHAnsi" w:cstheme="minorHAnsi"/>
          <w:szCs w:val="22"/>
          <w:lang w:eastAsia="en-US"/>
        </w:rPr>
        <w:t>r.</w:t>
      </w:r>
    </w:p>
    <w:p w14:paraId="399F9AA8" w14:textId="77777777" w:rsidR="00F808FE" w:rsidRPr="00FA3F60" w:rsidRDefault="00F808FE" w:rsidP="00734F89">
      <w:pPr>
        <w:pStyle w:val="Tekstpodstawowy"/>
        <w:rPr>
          <w:b/>
          <w:sz w:val="22"/>
          <w:szCs w:val="22"/>
          <w:lang w:val="pl-PL"/>
        </w:rPr>
      </w:pPr>
    </w:p>
    <w:p w14:paraId="3AFCE610" w14:textId="77777777" w:rsidR="00C611D4" w:rsidRPr="00FA3F60" w:rsidRDefault="00F808FE">
      <w:pPr>
        <w:pStyle w:val="Tekstpodstawowy"/>
        <w:jc w:val="center"/>
        <w:rPr>
          <w:b/>
          <w:sz w:val="22"/>
          <w:szCs w:val="22"/>
        </w:rPr>
      </w:pPr>
      <w:r w:rsidRPr="00FA3F60">
        <w:rPr>
          <w:b/>
          <w:sz w:val="22"/>
          <w:szCs w:val="22"/>
        </w:rPr>
        <w:t>§ 1</w:t>
      </w:r>
    </w:p>
    <w:p w14:paraId="1312D526" w14:textId="77777777" w:rsidR="00F808FE" w:rsidRPr="00FA3F60" w:rsidRDefault="00EA6378" w:rsidP="007B4BD0">
      <w:pPr>
        <w:pStyle w:val="Nagwek1"/>
      </w:pPr>
      <w:r w:rsidRPr="00FA3F60">
        <w:t>Przedmiot U</w:t>
      </w:r>
      <w:r w:rsidR="00F808FE" w:rsidRPr="00FA3F60">
        <w:t>mowy</w:t>
      </w:r>
    </w:p>
    <w:p w14:paraId="5487C468" w14:textId="77777777" w:rsidR="00C04460" w:rsidRPr="00FA3F60" w:rsidRDefault="00C04460">
      <w:pPr>
        <w:pStyle w:val="Tekstpodstawowy"/>
        <w:jc w:val="center"/>
        <w:rPr>
          <w:b/>
          <w:sz w:val="12"/>
          <w:szCs w:val="12"/>
        </w:rPr>
      </w:pPr>
    </w:p>
    <w:p w14:paraId="7786AD0F" w14:textId="54923BAD" w:rsidR="00C611D4" w:rsidRPr="00FA3F60" w:rsidRDefault="006E04F2" w:rsidP="006E2749">
      <w:pPr>
        <w:pStyle w:val="Akapitzlist"/>
        <w:numPr>
          <w:ilvl w:val="0"/>
          <w:numId w:val="11"/>
        </w:numPr>
        <w:spacing w:line="276" w:lineRule="auto"/>
        <w:ind w:left="284" w:hanging="284"/>
        <w:jc w:val="both"/>
        <w:rPr>
          <w:rFonts w:ascii="Calibri" w:hAnsi="Calibri"/>
          <w:szCs w:val="22"/>
        </w:rPr>
      </w:pPr>
      <w:r w:rsidRPr="00FA3F60">
        <w:rPr>
          <w:rFonts w:ascii="Calibri" w:hAnsi="Calibri"/>
          <w:szCs w:val="22"/>
        </w:rPr>
        <w:t xml:space="preserve">Zamawiający powierza, </w:t>
      </w:r>
      <w:r w:rsidR="00FC0A9C" w:rsidRPr="00FA3F60">
        <w:rPr>
          <w:rFonts w:ascii="Calibri" w:hAnsi="Calibri"/>
          <w:szCs w:val="22"/>
        </w:rPr>
        <w:t>a</w:t>
      </w:r>
      <w:r w:rsidRPr="00FA3F60">
        <w:rPr>
          <w:rFonts w:ascii="Calibri" w:hAnsi="Calibri"/>
          <w:szCs w:val="22"/>
        </w:rPr>
        <w:t xml:space="preserve"> Wykonawca przyjmuje do wykonania </w:t>
      </w:r>
      <w:bookmarkStart w:id="6" w:name="_Hlk169260992"/>
      <w:r w:rsidR="00CD749B" w:rsidRPr="00FA3F60">
        <w:rPr>
          <w:rFonts w:ascii="Calibri" w:hAnsi="Calibri"/>
          <w:szCs w:val="22"/>
        </w:rPr>
        <w:t>opr</w:t>
      </w:r>
      <w:r w:rsidR="009B326D" w:rsidRPr="00FA3F60">
        <w:rPr>
          <w:rFonts w:ascii="Calibri" w:hAnsi="Calibri"/>
          <w:szCs w:val="22"/>
        </w:rPr>
        <w:t>acowanie dokumentac</w:t>
      </w:r>
      <w:r w:rsidR="00C4129D" w:rsidRPr="00FA3F60">
        <w:rPr>
          <w:rFonts w:ascii="Calibri" w:hAnsi="Calibri"/>
          <w:szCs w:val="22"/>
        </w:rPr>
        <w:t>ji projektowo – kosztorysowej</w:t>
      </w:r>
      <w:r w:rsidR="00CF7D97" w:rsidRPr="00FA3F60">
        <w:rPr>
          <w:rFonts w:ascii="Calibri" w:hAnsi="Calibri"/>
          <w:szCs w:val="22"/>
        </w:rPr>
        <w:t xml:space="preserve"> </w:t>
      </w:r>
      <w:r w:rsidR="009B326D" w:rsidRPr="00FA3F60">
        <w:rPr>
          <w:rFonts w:ascii="Calibri" w:hAnsi="Calibri"/>
          <w:szCs w:val="22"/>
        </w:rPr>
        <w:t>oraz</w:t>
      </w:r>
      <w:r w:rsidR="00C4129D" w:rsidRPr="00FA3F60">
        <w:rPr>
          <w:rFonts w:ascii="Calibri" w:hAnsi="Calibri"/>
          <w:szCs w:val="22"/>
        </w:rPr>
        <w:t xml:space="preserve"> uzyskanie </w:t>
      </w:r>
      <w:r w:rsidR="00CD749B" w:rsidRPr="00FA3F60">
        <w:rPr>
          <w:rFonts w:ascii="Calibri" w:hAnsi="Calibri"/>
          <w:szCs w:val="22"/>
        </w:rPr>
        <w:t xml:space="preserve"> </w:t>
      </w:r>
      <w:r w:rsidR="00B617EA" w:rsidRPr="00FA3F60">
        <w:rPr>
          <w:rFonts w:ascii="Calibri" w:hAnsi="Calibri"/>
          <w:szCs w:val="22"/>
        </w:rPr>
        <w:t>wszystkich niezbędnych opinii, uzgodnień, pozwoleń, decyzji i sprawdzeń rozwiązań projektowych w z</w:t>
      </w:r>
      <w:r w:rsidR="006561BA" w:rsidRPr="00FA3F60">
        <w:rPr>
          <w:rFonts w:ascii="Calibri" w:hAnsi="Calibri"/>
          <w:szCs w:val="22"/>
        </w:rPr>
        <w:t xml:space="preserve">akresie wynikającym z </w:t>
      </w:r>
      <w:r w:rsidR="00600D9D" w:rsidRPr="00FA3F60">
        <w:rPr>
          <w:rFonts w:ascii="Calibri" w:hAnsi="Calibri"/>
          <w:szCs w:val="22"/>
        </w:rPr>
        <w:t xml:space="preserve">obowiązujących </w:t>
      </w:r>
      <w:r w:rsidR="006561BA" w:rsidRPr="00FA3F60">
        <w:rPr>
          <w:rFonts w:ascii="Calibri" w:hAnsi="Calibri"/>
          <w:szCs w:val="22"/>
        </w:rPr>
        <w:t>przepisów</w:t>
      </w:r>
      <w:r w:rsidR="00FC7131" w:rsidRPr="00FA3F60">
        <w:t xml:space="preserve"> </w:t>
      </w:r>
      <w:bookmarkEnd w:id="6"/>
      <w:r w:rsidR="00FC7131" w:rsidRPr="00FA3F60">
        <w:rPr>
          <w:rFonts w:ascii="Calibri" w:hAnsi="Calibri"/>
          <w:szCs w:val="22"/>
        </w:rPr>
        <w:t xml:space="preserve">dla budowy drogi </w:t>
      </w:r>
      <w:r w:rsidR="00C32B10" w:rsidRPr="00FA3F60">
        <w:rPr>
          <w:rFonts w:ascii="Calibri" w:hAnsi="Calibri"/>
          <w:szCs w:val="22"/>
        </w:rPr>
        <w:br/>
      </w:r>
      <w:r w:rsidR="00FC7131" w:rsidRPr="00FA3F60">
        <w:rPr>
          <w:rFonts w:ascii="Calibri" w:hAnsi="Calibri"/>
          <w:szCs w:val="22"/>
        </w:rPr>
        <w:t xml:space="preserve">wraz z infrastrukturą techniczną, stanowiącej dostęp do Terminalu Kontenerowego, realizowanego </w:t>
      </w:r>
      <w:r w:rsidR="00577604" w:rsidRPr="00FA3F60">
        <w:rPr>
          <w:rFonts w:ascii="Calibri" w:hAnsi="Calibri"/>
          <w:szCs w:val="22"/>
        </w:rPr>
        <w:br/>
      </w:r>
      <w:r w:rsidR="00FC7131" w:rsidRPr="00FA3F60">
        <w:rPr>
          <w:rFonts w:ascii="Calibri" w:hAnsi="Calibri"/>
          <w:szCs w:val="22"/>
        </w:rPr>
        <w:t>w ramach zadania pn.: „Budowa dostępu morskiego i lądowego do Głębokowodnego Terminalu Kontenerowego w porcie zewnętrznym w Świnoujściu”</w:t>
      </w:r>
      <w:r w:rsidR="00670A43" w:rsidRPr="00FA3F60">
        <w:rPr>
          <w:rFonts w:ascii="Calibri" w:hAnsi="Calibri"/>
          <w:szCs w:val="22"/>
        </w:rPr>
        <w:t xml:space="preserve"> (dalej: Inwestycja)</w:t>
      </w:r>
      <w:r w:rsidR="00FC7131" w:rsidRPr="00FA3F60">
        <w:rPr>
          <w:rFonts w:ascii="Calibri" w:hAnsi="Calibri"/>
          <w:szCs w:val="22"/>
        </w:rPr>
        <w:t xml:space="preserve">. </w:t>
      </w:r>
      <w:r w:rsidR="004E14B0" w:rsidRPr="00FA3F60">
        <w:rPr>
          <w:rFonts w:ascii="Calibri" w:hAnsi="Calibri"/>
          <w:szCs w:val="22"/>
        </w:rPr>
        <w:t>Szczegółowy opis Przedmiotu Umowy oraz w</w:t>
      </w:r>
      <w:r w:rsidR="00675FF7" w:rsidRPr="00FA3F60">
        <w:rPr>
          <w:rFonts w:ascii="Calibri" w:hAnsi="Calibri"/>
          <w:szCs w:val="22"/>
        </w:rPr>
        <w:t>ytyczne odnośnie</w:t>
      </w:r>
      <w:r w:rsidR="00290500" w:rsidRPr="00FA3F60">
        <w:rPr>
          <w:rFonts w:ascii="Calibri" w:hAnsi="Calibri"/>
          <w:szCs w:val="22"/>
        </w:rPr>
        <w:t xml:space="preserve"> </w:t>
      </w:r>
      <w:r w:rsidR="004E14B0" w:rsidRPr="00FA3F60">
        <w:rPr>
          <w:rFonts w:ascii="Calibri" w:hAnsi="Calibri"/>
          <w:szCs w:val="22"/>
        </w:rPr>
        <w:t xml:space="preserve">zakresu, </w:t>
      </w:r>
      <w:r w:rsidR="00290500" w:rsidRPr="00FA3F60">
        <w:rPr>
          <w:rFonts w:ascii="Calibri" w:hAnsi="Calibri"/>
          <w:szCs w:val="22"/>
        </w:rPr>
        <w:t>formy i liczby</w:t>
      </w:r>
      <w:r w:rsidR="003F6795" w:rsidRPr="00FA3F60">
        <w:rPr>
          <w:rFonts w:ascii="Calibri" w:hAnsi="Calibri"/>
          <w:szCs w:val="22"/>
        </w:rPr>
        <w:t xml:space="preserve"> egzemplarzy poszczególnych dokumentów określa Opis Przedmiotu Zamówienia</w:t>
      </w:r>
      <w:r w:rsidR="00B77CA3" w:rsidRPr="00FA3F60">
        <w:rPr>
          <w:rFonts w:ascii="Calibri" w:hAnsi="Calibri"/>
          <w:szCs w:val="22"/>
        </w:rPr>
        <w:t xml:space="preserve"> (dalej: OPZ)</w:t>
      </w:r>
      <w:r w:rsidR="003F6795" w:rsidRPr="00FA3F60">
        <w:rPr>
          <w:rFonts w:ascii="Calibri" w:hAnsi="Calibri"/>
          <w:szCs w:val="22"/>
        </w:rPr>
        <w:t>, będąc</w:t>
      </w:r>
      <w:r w:rsidR="00290500" w:rsidRPr="00FA3F60">
        <w:rPr>
          <w:rFonts w:ascii="Calibri" w:hAnsi="Calibri"/>
          <w:szCs w:val="22"/>
        </w:rPr>
        <w:t>y załącznikiem do Specyfikacji Warunków Zamówienia</w:t>
      </w:r>
      <w:r w:rsidR="00B77CA3" w:rsidRPr="00FA3F60">
        <w:rPr>
          <w:rFonts w:ascii="Calibri" w:hAnsi="Calibri"/>
          <w:szCs w:val="22"/>
        </w:rPr>
        <w:t xml:space="preserve"> </w:t>
      </w:r>
      <w:r w:rsidR="00B77CA3" w:rsidRPr="00FA3F60">
        <w:rPr>
          <w:rFonts w:ascii="Calibri" w:hAnsi="Calibri"/>
          <w:szCs w:val="22"/>
        </w:rPr>
        <w:lastRenderedPageBreak/>
        <w:t>(dalej: SWZ)</w:t>
      </w:r>
      <w:r w:rsidR="00290500" w:rsidRPr="00FA3F60">
        <w:rPr>
          <w:rFonts w:ascii="Calibri" w:hAnsi="Calibri"/>
          <w:szCs w:val="22"/>
        </w:rPr>
        <w:t>, stanowiące</w:t>
      </w:r>
      <w:r w:rsidR="00EA2859" w:rsidRPr="00FA3F60">
        <w:rPr>
          <w:rFonts w:ascii="Calibri" w:hAnsi="Calibri"/>
          <w:szCs w:val="22"/>
        </w:rPr>
        <w:t>j</w:t>
      </w:r>
      <w:r w:rsidR="00290500" w:rsidRPr="00FA3F60">
        <w:rPr>
          <w:rFonts w:ascii="Calibri" w:hAnsi="Calibri"/>
          <w:szCs w:val="22"/>
        </w:rPr>
        <w:t xml:space="preserve"> integralną część niniejszej Umowy. </w:t>
      </w:r>
      <w:r w:rsidR="00374E36" w:rsidRPr="00FA3F60">
        <w:rPr>
          <w:rFonts w:ascii="Calibri" w:hAnsi="Calibri" w:cs="Arial"/>
          <w:szCs w:val="22"/>
        </w:rPr>
        <w:t xml:space="preserve">Zakres </w:t>
      </w:r>
      <w:r w:rsidR="00B34960" w:rsidRPr="00FA3F60">
        <w:rPr>
          <w:rFonts w:ascii="Calibri" w:hAnsi="Calibri"/>
          <w:szCs w:val="22"/>
        </w:rPr>
        <w:t>U</w:t>
      </w:r>
      <w:r w:rsidR="00374E36" w:rsidRPr="00FA3F60">
        <w:rPr>
          <w:rFonts w:ascii="Calibri" w:hAnsi="Calibri"/>
          <w:szCs w:val="22"/>
        </w:rPr>
        <w:t>mowy obejmuje także</w:t>
      </w:r>
      <w:r w:rsidR="00374E36" w:rsidRPr="00FA3F60">
        <w:rPr>
          <w:rFonts w:ascii="Calibri" w:hAnsi="Calibri" w:cs="Arial"/>
          <w:szCs w:val="22"/>
        </w:rPr>
        <w:t xml:space="preserve"> </w:t>
      </w:r>
      <w:bookmarkStart w:id="7" w:name="_Hlk169261063"/>
      <w:r w:rsidR="00167994" w:rsidRPr="00FA3F60">
        <w:rPr>
          <w:rFonts w:ascii="Calibri" w:hAnsi="Calibri" w:cs="Arial"/>
          <w:szCs w:val="22"/>
        </w:rPr>
        <w:t xml:space="preserve">udzielanie wyjaśnień </w:t>
      </w:r>
      <w:r w:rsidR="00896368" w:rsidRPr="00FA3F60">
        <w:rPr>
          <w:rFonts w:ascii="Calibri" w:hAnsi="Calibri" w:cs="Arial"/>
          <w:szCs w:val="22"/>
        </w:rPr>
        <w:t>do</w:t>
      </w:r>
      <w:r w:rsidR="00374E36" w:rsidRPr="00FA3F60">
        <w:rPr>
          <w:rFonts w:ascii="Calibri" w:hAnsi="Calibri" w:cs="Arial"/>
          <w:szCs w:val="22"/>
        </w:rPr>
        <w:t xml:space="preserve"> zgłoszonych wątpliwości dotyczących dokumentacji projektowej, spec</w:t>
      </w:r>
      <w:r w:rsidR="0050016D" w:rsidRPr="00FA3F60">
        <w:rPr>
          <w:rFonts w:ascii="Calibri" w:hAnsi="Calibri" w:cs="Arial"/>
          <w:szCs w:val="22"/>
        </w:rPr>
        <w:t>yfikacji technicznej wykonania</w:t>
      </w:r>
      <w:r w:rsidR="008A1FD8">
        <w:rPr>
          <w:rFonts w:ascii="Calibri" w:hAnsi="Calibri" w:cs="Arial"/>
          <w:szCs w:val="22"/>
        </w:rPr>
        <w:t xml:space="preserve"> i</w:t>
      </w:r>
      <w:r w:rsidR="00374E36" w:rsidRPr="00FA3F60">
        <w:rPr>
          <w:rFonts w:ascii="Calibri" w:hAnsi="Calibri" w:cs="Arial"/>
          <w:szCs w:val="22"/>
        </w:rPr>
        <w:t xml:space="preserve"> odbioru robót budowlanych (</w:t>
      </w:r>
      <w:proofErr w:type="spellStart"/>
      <w:r w:rsidR="00374E36" w:rsidRPr="00FA3F60">
        <w:rPr>
          <w:rFonts w:ascii="Calibri" w:hAnsi="Calibri" w:cs="Arial"/>
          <w:szCs w:val="22"/>
        </w:rPr>
        <w:t>STWiORB</w:t>
      </w:r>
      <w:proofErr w:type="spellEnd"/>
      <w:r w:rsidR="00374E36" w:rsidRPr="00FA3F60">
        <w:rPr>
          <w:rFonts w:ascii="Calibri" w:hAnsi="Calibri" w:cs="Arial"/>
          <w:szCs w:val="22"/>
        </w:rPr>
        <w:t>)</w:t>
      </w:r>
      <w:r w:rsidR="00473605" w:rsidRPr="00FA3F60">
        <w:rPr>
          <w:rFonts w:ascii="Calibri" w:hAnsi="Calibri" w:cs="Arial"/>
          <w:szCs w:val="22"/>
        </w:rPr>
        <w:t xml:space="preserve"> </w:t>
      </w:r>
      <w:r w:rsidR="00374E36" w:rsidRPr="00FA3F60">
        <w:rPr>
          <w:rFonts w:ascii="Calibri" w:hAnsi="Calibri" w:cs="Arial"/>
          <w:szCs w:val="22"/>
        </w:rPr>
        <w:t>i ewentualne uzupełnianie szczegółów dokumentacji projektowej</w:t>
      </w:r>
      <w:r w:rsidR="0029137B" w:rsidRPr="00FA3F60">
        <w:rPr>
          <w:rFonts w:ascii="Calibri" w:hAnsi="Calibri" w:cs="Arial"/>
          <w:szCs w:val="22"/>
        </w:rPr>
        <w:t xml:space="preserve"> </w:t>
      </w:r>
      <w:r w:rsidR="00374E36" w:rsidRPr="00FA3F60">
        <w:rPr>
          <w:rFonts w:ascii="Calibri" w:hAnsi="Calibri" w:cs="Arial"/>
          <w:szCs w:val="22"/>
        </w:rPr>
        <w:t>w trakcie trwania procedury przetargowej</w:t>
      </w:r>
      <w:r w:rsidR="00896368" w:rsidRPr="00FA3F60">
        <w:rPr>
          <w:rFonts w:ascii="Calibri" w:hAnsi="Calibri" w:cs="Arial"/>
          <w:szCs w:val="22"/>
        </w:rPr>
        <w:t xml:space="preserve"> na wybór wykonawcy robót budowlanych</w:t>
      </w:r>
      <w:r w:rsidR="00C45522" w:rsidRPr="00FA3F60">
        <w:rPr>
          <w:rFonts w:ascii="Calibri" w:hAnsi="Calibri" w:cs="Arial"/>
          <w:szCs w:val="22"/>
        </w:rPr>
        <w:t xml:space="preserve"> oraz </w:t>
      </w:r>
      <w:r w:rsidR="00C45522" w:rsidRPr="00FA3F60">
        <w:rPr>
          <w:rFonts w:asciiTheme="minorHAnsi" w:hAnsiTheme="minorHAnsi" w:cstheme="minorHAnsi"/>
        </w:rPr>
        <w:t>udział w procedurach kontrolnych i odwoławczych</w:t>
      </w:r>
      <w:bookmarkEnd w:id="7"/>
      <w:r w:rsidR="005B5B61" w:rsidRPr="00FA3F60">
        <w:rPr>
          <w:rFonts w:asciiTheme="minorHAnsi" w:hAnsiTheme="minorHAnsi" w:cstheme="minorHAnsi"/>
          <w:szCs w:val="22"/>
        </w:rPr>
        <w:t>.</w:t>
      </w:r>
    </w:p>
    <w:p w14:paraId="0AA085F1" w14:textId="2CD681A3" w:rsidR="00F808FE" w:rsidRPr="00FA3F60" w:rsidRDefault="00B34960" w:rsidP="006E2749">
      <w:pPr>
        <w:pStyle w:val="Default"/>
        <w:numPr>
          <w:ilvl w:val="2"/>
          <w:numId w:val="66"/>
        </w:numPr>
        <w:spacing w:line="276" w:lineRule="auto"/>
        <w:ind w:left="284" w:hanging="284"/>
        <w:jc w:val="both"/>
        <w:rPr>
          <w:rFonts w:cs="Arial"/>
          <w:color w:val="auto"/>
          <w:sz w:val="22"/>
          <w:szCs w:val="22"/>
        </w:rPr>
      </w:pPr>
      <w:r w:rsidRPr="00FA3F60">
        <w:rPr>
          <w:rFonts w:cs="Arial"/>
          <w:color w:val="auto"/>
          <w:sz w:val="22"/>
          <w:szCs w:val="22"/>
        </w:rPr>
        <w:t xml:space="preserve">W ramach </w:t>
      </w:r>
      <w:r w:rsidR="00BF44CC" w:rsidRPr="00FA3F60">
        <w:rPr>
          <w:rFonts w:cs="Arial"/>
          <w:color w:val="auto"/>
          <w:sz w:val="22"/>
          <w:szCs w:val="22"/>
        </w:rPr>
        <w:t>P</w:t>
      </w:r>
      <w:r w:rsidRPr="00FA3F60">
        <w:rPr>
          <w:rFonts w:cs="Arial"/>
          <w:color w:val="auto"/>
          <w:sz w:val="22"/>
          <w:szCs w:val="22"/>
        </w:rPr>
        <w:t>rzedmiotu U</w:t>
      </w:r>
      <w:r w:rsidR="00EE573F" w:rsidRPr="00FA3F60">
        <w:rPr>
          <w:rFonts w:cs="Arial"/>
          <w:color w:val="auto"/>
          <w:sz w:val="22"/>
          <w:szCs w:val="22"/>
        </w:rPr>
        <w:t xml:space="preserve">mowy </w:t>
      </w:r>
      <w:r w:rsidR="00C611D4" w:rsidRPr="00FA3F60">
        <w:rPr>
          <w:rFonts w:cs="Arial"/>
          <w:color w:val="auto"/>
          <w:sz w:val="22"/>
          <w:szCs w:val="22"/>
        </w:rPr>
        <w:t>Wykonawca przyjmuje</w:t>
      </w:r>
      <w:r w:rsidR="00EE573F" w:rsidRPr="00FA3F60">
        <w:rPr>
          <w:rFonts w:cs="Arial"/>
          <w:color w:val="auto"/>
          <w:sz w:val="22"/>
          <w:szCs w:val="22"/>
        </w:rPr>
        <w:t xml:space="preserve"> </w:t>
      </w:r>
      <w:r w:rsidR="00234F1E" w:rsidRPr="00FA3F60">
        <w:rPr>
          <w:rFonts w:cs="Arial"/>
          <w:color w:val="auto"/>
          <w:sz w:val="22"/>
          <w:szCs w:val="22"/>
        </w:rPr>
        <w:t xml:space="preserve">do wykonania usługę sprawowania nadzoru autorskiego nad realizacją </w:t>
      </w:r>
      <w:r w:rsidR="00896368" w:rsidRPr="00FA3F60">
        <w:rPr>
          <w:rFonts w:cs="Arial"/>
          <w:color w:val="auto"/>
          <w:sz w:val="22"/>
          <w:szCs w:val="22"/>
        </w:rPr>
        <w:t>zadania</w:t>
      </w:r>
      <w:r w:rsidR="00234F1E" w:rsidRPr="00FA3F60">
        <w:rPr>
          <w:rFonts w:cs="Arial"/>
          <w:color w:val="auto"/>
          <w:sz w:val="22"/>
          <w:szCs w:val="22"/>
        </w:rPr>
        <w:t xml:space="preserve"> pn</w:t>
      </w:r>
      <w:r w:rsidR="00172B4E" w:rsidRPr="00FA3F60">
        <w:rPr>
          <w:rFonts w:cs="Arial"/>
          <w:color w:val="auto"/>
          <w:sz w:val="22"/>
          <w:szCs w:val="22"/>
        </w:rPr>
        <w:t>.</w:t>
      </w:r>
      <w:r w:rsidR="00234F1E" w:rsidRPr="00FA3F60">
        <w:rPr>
          <w:rFonts w:cs="Arial"/>
          <w:color w:val="auto"/>
          <w:sz w:val="22"/>
          <w:szCs w:val="22"/>
        </w:rPr>
        <w:t xml:space="preserve">: </w:t>
      </w:r>
      <w:r w:rsidR="00FC0A9C" w:rsidRPr="00FA3F60">
        <w:rPr>
          <w:color w:val="auto"/>
          <w:sz w:val="22"/>
          <w:szCs w:val="22"/>
        </w:rPr>
        <w:t>„</w:t>
      </w:r>
      <w:r w:rsidR="00896368" w:rsidRPr="00FA3F60">
        <w:rPr>
          <w:color w:val="auto"/>
          <w:sz w:val="22"/>
          <w:szCs w:val="22"/>
        </w:rPr>
        <w:t xml:space="preserve">Wykonanie drogi technicznej na potrzeby zadania </w:t>
      </w:r>
      <w:r w:rsidR="00C32B10" w:rsidRPr="00FA3F60">
        <w:rPr>
          <w:color w:val="auto"/>
          <w:sz w:val="22"/>
          <w:szCs w:val="22"/>
        </w:rPr>
        <w:br/>
      </w:r>
      <w:r w:rsidR="00896368" w:rsidRPr="00FA3F60">
        <w:rPr>
          <w:color w:val="auto"/>
          <w:sz w:val="22"/>
          <w:szCs w:val="22"/>
        </w:rPr>
        <w:t>pn. Budowa dostępu morskiego i lądowego do Głębokowodnego Terminalu Kontenerowego w porcie zewnętrznym w Świnoujściu</w:t>
      </w:r>
      <w:r w:rsidR="009019AE" w:rsidRPr="00FA3F60">
        <w:rPr>
          <w:rFonts w:asciiTheme="minorHAnsi" w:hAnsiTheme="minorHAnsi"/>
          <w:color w:val="auto"/>
          <w:sz w:val="22"/>
          <w:szCs w:val="22"/>
        </w:rPr>
        <w:t xml:space="preserve">”. </w:t>
      </w:r>
      <w:r w:rsidR="00234F1E" w:rsidRPr="00FA3F60">
        <w:rPr>
          <w:rFonts w:cs="Arial"/>
          <w:color w:val="auto"/>
          <w:sz w:val="22"/>
          <w:szCs w:val="22"/>
        </w:rPr>
        <w:t>Usługę</w:t>
      </w:r>
      <w:r w:rsidR="00C611D4" w:rsidRPr="00FA3F60">
        <w:rPr>
          <w:rFonts w:cs="Arial"/>
          <w:color w:val="auto"/>
          <w:sz w:val="22"/>
          <w:szCs w:val="22"/>
        </w:rPr>
        <w:t xml:space="preserve"> sprawowania nadzoru autorskiego objętą</w:t>
      </w:r>
      <w:r w:rsidRPr="00FA3F60">
        <w:rPr>
          <w:rFonts w:cs="Arial"/>
          <w:color w:val="auto"/>
          <w:sz w:val="22"/>
          <w:szCs w:val="22"/>
        </w:rPr>
        <w:t xml:space="preserve"> przedmiotem U</w:t>
      </w:r>
      <w:r w:rsidR="00234F1E" w:rsidRPr="00FA3F60">
        <w:rPr>
          <w:rFonts w:cs="Arial"/>
          <w:color w:val="auto"/>
          <w:sz w:val="22"/>
          <w:szCs w:val="22"/>
        </w:rPr>
        <w:t xml:space="preserve">mowy </w:t>
      </w:r>
      <w:r w:rsidR="004F0DFF" w:rsidRPr="00FA3F60">
        <w:rPr>
          <w:rFonts w:cs="Arial"/>
          <w:color w:val="auto"/>
          <w:sz w:val="22"/>
          <w:szCs w:val="22"/>
        </w:rPr>
        <w:t>Wykonawca</w:t>
      </w:r>
      <w:r w:rsidR="00234F1E" w:rsidRPr="00FA3F60">
        <w:rPr>
          <w:rFonts w:cs="Arial"/>
          <w:color w:val="auto"/>
          <w:sz w:val="22"/>
          <w:szCs w:val="22"/>
        </w:rPr>
        <w:t xml:space="preserve"> będzie realizować poprzez projektantów odpowiadających branżami poszczególnym branżom projektowym</w:t>
      </w:r>
      <w:r w:rsidR="00DE7A3B" w:rsidRPr="00FA3F60">
        <w:rPr>
          <w:rFonts w:cs="Arial"/>
          <w:color w:val="auto"/>
          <w:sz w:val="22"/>
          <w:szCs w:val="22"/>
        </w:rPr>
        <w:t>,</w:t>
      </w:r>
      <w:r w:rsidR="00234F1E" w:rsidRPr="00FA3F60">
        <w:rPr>
          <w:rFonts w:cs="Arial"/>
          <w:color w:val="auto"/>
          <w:sz w:val="22"/>
          <w:szCs w:val="22"/>
        </w:rPr>
        <w:t xml:space="preserve"> występującym w dokumentacji projektowej</w:t>
      </w:r>
      <w:r w:rsidR="00BF44CC" w:rsidRPr="00FA3F60">
        <w:rPr>
          <w:rFonts w:cs="Arial"/>
          <w:color w:val="auto"/>
          <w:sz w:val="22"/>
          <w:szCs w:val="22"/>
        </w:rPr>
        <w:t>,</w:t>
      </w:r>
      <w:r w:rsidR="00234F1E" w:rsidRPr="00FA3F60">
        <w:rPr>
          <w:rFonts w:cs="Arial"/>
          <w:color w:val="auto"/>
          <w:sz w:val="22"/>
          <w:szCs w:val="22"/>
        </w:rPr>
        <w:t xml:space="preserve"> </w:t>
      </w:r>
      <w:r w:rsidR="00896368" w:rsidRPr="00FA3F60">
        <w:rPr>
          <w:rFonts w:cs="Arial"/>
          <w:color w:val="auto"/>
          <w:sz w:val="22"/>
          <w:szCs w:val="22"/>
        </w:rPr>
        <w:t>o której mowa w § 1 ust 1 Umowy</w:t>
      </w:r>
      <w:r w:rsidR="00234F1E" w:rsidRPr="00FA3F60">
        <w:rPr>
          <w:rFonts w:cs="Arial"/>
          <w:color w:val="auto"/>
          <w:sz w:val="22"/>
          <w:szCs w:val="22"/>
        </w:rPr>
        <w:t>.</w:t>
      </w:r>
      <w:r w:rsidR="001F000A" w:rsidRPr="00FA3F60">
        <w:rPr>
          <w:color w:val="auto"/>
          <w:sz w:val="22"/>
          <w:szCs w:val="22"/>
        </w:rPr>
        <w:t xml:space="preserve"> </w:t>
      </w:r>
    </w:p>
    <w:p w14:paraId="4652CB38" w14:textId="04D74B15" w:rsidR="00DA726D" w:rsidRPr="00FA3F60" w:rsidRDefault="00DA726D" w:rsidP="006E2749">
      <w:pPr>
        <w:pStyle w:val="Tekstpodstawowy"/>
        <w:tabs>
          <w:tab w:val="left" w:pos="426"/>
        </w:tabs>
        <w:spacing w:line="276" w:lineRule="auto"/>
        <w:ind w:left="284" w:hanging="284"/>
        <w:rPr>
          <w:rFonts w:cs="Arial"/>
          <w:sz w:val="22"/>
          <w:szCs w:val="22"/>
          <w:lang w:val="pl-PL"/>
        </w:rPr>
      </w:pPr>
      <w:r w:rsidRPr="00FA3F60">
        <w:rPr>
          <w:rFonts w:cs="Arial"/>
          <w:sz w:val="22"/>
          <w:szCs w:val="22"/>
          <w:lang w:val="pl-PL"/>
        </w:rPr>
        <w:t xml:space="preserve">3. </w:t>
      </w:r>
      <w:r w:rsidRPr="00FA3F60">
        <w:rPr>
          <w:rFonts w:cs="Arial"/>
          <w:sz w:val="22"/>
          <w:szCs w:val="22"/>
          <w:lang w:val="pl-PL"/>
        </w:rPr>
        <w:tab/>
        <w:t>Integralne części niniejszej Umowy stanowią następujące dokumenty, które będą odczytywane jako je</w:t>
      </w:r>
      <w:r w:rsidR="005C7BE2" w:rsidRPr="00FA3F60">
        <w:rPr>
          <w:rFonts w:cs="Arial"/>
          <w:sz w:val="22"/>
          <w:szCs w:val="22"/>
          <w:lang w:val="pl-PL"/>
        </w:rPr>
        <w:t>j</w:t>
      </w:r>
      <w:r w:rsidRPr="00FA3F60">
        <w:rPr>
          <w:rFonts w:cs="Arial"/>
          <w:sz w:val="22"/>
          <w:szCs w:val="22"/>
          <w:lang w:val="pl-PL"/>
        </w:rPr>
        <w:t xml:space="preserve"> części w następującej hierarchii ważności:</w:t>
      </w:r>
    </w:p>
    <w:p w14:paraId="04AC0AC8" w14:textId="2C6C3E92" w:rsidR="00DA726D" w:rsidRPr="00FA3F60" w:rsidRDefault="00DA726D" w:rsidP="006E2749">
      <w:pPr>
        <w:pStyle w:val="Tekstpodstawowy"/>
        <w:numPr>
          <w:ilvl w:val="0"/>
          <w:numId w:val="34"/>
        </w:numPr>
        <w:tabs>
          <w:tab w:val="left" w:pos="0"/>
          <w:tab w:val="left" w:pos="993"/>
        </w:tabs>
        <w:spacing w:line="276" w:lineRule="auto"/>
        <w:ind w:left="567" w:hanging="284"/>
        <w:rPr>
          <w:rFonts w:cs="Arial"/>
          <w:sz w:val="22"/>
          <w:szCs w:val="22"/>
          <w:lang w:val="pl-PL"/>
        </w:rPr>
      </w:pPr>
      <w:r w:rsidRPr="00FA3F60">
        <w:rPr>
          <w:rFonts w:cs="Arial"/>
          <w:sz w:val="22"/>
          <w:szCs w:val="22"/>
          <w:lang w:val="pl-PL"/>
        </w:rPr>
        <w:t>Niniejsza Umowa,</w:t>
      </w:r>
    </w:p>
    <w:p w14:paraId="0830CADE" w14:textId="5E21DEFA" w:rsidR="00CF7D97" w:rsidRPr="00FA3F60" w:rsidRDefault="00CF7D97" w:rsidP="006E2749">
      <w:pPr>
        <w:pStyle w:val="Tekstpodstawowy"/>
        <w:numPr>
          <w:ilvl w:val="0"/>
          <w:numId w:val="34"/>
        </w:numPr>
        <w:tabs>
          <w:tab w:val="left" w:pos="0"/>
          <w:tab w:val="left" w:pos="993"/>
        </w:tabs>
        <w:spacing w:line="276" w:lineRule="auto"/>
        <w:ind w:left="567" w:hanging="284"/>
        <w:rPr>
          <w:rFonts w:cs="Arial"/>
          <w:sz w:val="22"/>
          <w:szCs w:val="22"/>
          <w:lang w:val="pl-PL"/>
        </w:rPr>
      </w:pPr>
      <w:bookmarkStart w:id="8" w:name="_Hlk168152285"/>
      <w:r w:rsidRPr="00FA3F60">
        <w:rPr>
          <w:rFonts w:cs="Arial"/>
          <w:sz w:val="22"/>
          <w:szCs w:val="22"/>
          <w:lang w:val="pl-PL"/>
        </w:rPr>
        <w:t>Harmonogram rzeczowo-finansowy prac</w:t>
      </w:r>
      <w:bookmarkEnd w:id="8"/>
      <w:r w:rsidRPr="00FA3F60">
        <w:rPr>
          <w:rFonts w:cs="Arial"/>
          <w:sz w:val="22"/>
          <w:szCs w:val="22"/>
          <w:lang w:val="pl-PL"/>
        </w:rPr>
        <w:t>,</w:t>
      </w:r>
    </w:p>
    <w:p w14:paraId="076968F4" w14:textId="77777777" w:rsidR="004E14B0" w:rsidRPr="00FA3F60" w:rsidRDefault="004E14B0" w:rsidP="006E2749">
      <w:pPr>
        <w:pStyle w:val="Tekstpodstawowy"/>
        <w:numPr>
          <w:ilvl w:val="0"/>
          <w:numId w:val="34"/>
        </w:numPr>
        <w:tabs>
          <w:tab w:val="left" w:pos="0"/>
          <w:tab w:val="left" w:pos="993"/>
        </w:tabs>
        <w:spacing w:line="276" w:lineRule="auto"/>
        <w:ind w:left="567" w:hanging="284"/>
        <w:rPr>
          <w:rFonts w:cs="Arial"/>
          <w:sz w:val="22"/>
          <w:szCs w:val="22"/>
          <w:lang w:val="pl-PL"/>
        </w:rPr>
      </w:pPr>
      <w:r w:rsidRPr="00FA3F60">
        <w:rPr>
          <w:rFonts w:cs="Arial"/>
          <w:sz w:val="22"/>
          <w:szCs w:val="22"/>
          <w:lang w:val="pl-PL"/>
        </w:rPr>
        <w:t>Specyfikacja Warunków Zamówienia (wraz z załącznikami),</w:t>
      </w:r>
    </w:p>
    <w:p w14:paraId="752C9346" w14:textId="5E18FD57" w:rsidR="00CF7D97" w:rsidRPr="00FA3F60" w:rsidRDefault="00CF7D97" w:rsidP="006E2749">
      <w:pPr>
        <w:pStyle w:val="Tekstpodstawowy"/>
        <w:numPr>
          <w:ilvl w:val="0"/>
          <w:numId w:val="34"/>
        </w:numPr>
        <w:tabs>
          <w:tab w:val="left" w:pos="0"/>
          <w:tab w:val="left" w:pos="993"/>
        </w:tabs>
        <w:spacing w:line="276" w:lineRule="auto"/>
        <w:ind w:left="567" w:hanging="284"/>
        <w:rPr>
          <w:rFonts w:cs="Arial"/>
          <w:sz w:val="22"/>
          <w:szCs w:val="22"/>
          <w:lang w:val="pl-PL"/>
        </w:rPr>
      </w:pPr>
      <w:r w:rsidRPr="00FA3F60">
        <w:rPr>
          <w:rFonts w:cs="Arial"/>
          <w:sz w:val="22"/>
          <w:szCs w:val="22"/>
          <w:lang w:val="pl-PL"/>
        </w:rPr>
        <w:t>Oferta Wykonawcy z dnia ……………. r. wraz z załącznikami.</w:t>
      </w:r>
    </w:p>
    <w:p w14:paraId="714B0652" w14:textId="3D86830F" w:rsidR="00DA726D" w:rsidRPr="00FA3F60" w:rsidRDefault="00FC0A9C" w:rsidP="006E2749">
      <w:pPr>
        <w:pStyle w:val="Tekstpodstawowy"/>
        <w:numPr>
          <w:ilvl w:val="0"/>
          <w:numId w:val="34"/>
        </w:numPr>
        <w:tabs>
          <w:tab w:val="left" w:pos="0"/>
          <w:tab w:val="left" w:pos="993"/>
        </w:tabs>
        <w:spacing w:line="276" w:lineRule="auto"/>
        <w:ind w:left="567" w:hanging="284"/>
        <w:rPr>
          <w:rFonts w:cs="Arial"/>
          <w:sz w:val="22"/>
          <w:szCs w:val="22"/>
          <w:lang w:val="pl-PL"/>
        </w:rPr>
      </w:pPr>
      <w:r w:rsidRPr="00FA3F60">
        <w:rPr>
          <w:rFonts w:cs="Arial"/>
          <w:sz w:val="22"/>
          <w:szCs w:val="22"/>
          <w:lang w:val="pl-PL"/>
        </w:rPr>
        <w:t xml:space="preserve">Klauzula informacyjna </w:t>
      </w:r>
      <w:r w:rsidR="00DA726D" w:rsidRPr="00FA3F60">
        <w:rPr>
          <w:rFonts w:cs="Arial"/>
          <w:sz w:val="22"/>
          <w:szCs w:val="22"/>
          <w:lang w:val="pl-PL"/>
        </w:rPr>
        <w:t>dla przedstawicieli kontrahenta</w:t>
      </w:r>
      <w:r w:rsidR="00D912D9" w:rsidRPr="00FA3F60">
        <w:rPr>
          <w:rFonts w:cs="Arial"/>
          <w:sz w:val="22"/>
          <w:szCs w:val="22"/>
          <w:lang w:val="pl-PL"/>
        </w:rPr>
        <w:t xml:space="preserve"> – Załącznik nr 1</w:t>
      </w:r>
      <w:r w:rsidR="00CF7D97" w:rsidRPr="00FA3F60">
        <w:rPr>
          <w:rFonts w:cs="Arial"/>
          <w:sz w:val="22"/>
          <w:szCs w:val="22"/>
          <w:lang w:val="pl-PL"/>
        </w:rPr>
        <w:t>.</w:t>
      </w:r>
    </w:p>
    <w:p w14:paraId="18718E17" w14:textId="533B1DA7" w:rsidR="00DA726D" w:rsidRPr="00FA3F60" w:rsidRDefault="00DA726D" w:rsidP="00CF7D97">
      <w:pPr>
        <w:pStyle w:val="Tekstpodstawowy"/>
        <w:tabs>
          <w:tab w:val="left" w:pos="0"/>
          <w:tab w:val="left" w:pos="993"/>
        </w:tabs>
        <w:ind w:left="284" w:hanging="284"/>
        <w:rPr>
          <w:rFonts w:cs="Arial"/>
          <w:sz w:val="22"/>
          <w:szCs w:val="22"/>
          <w:lang w:val="pl-PL"/>
        </w:rPr>
      </w:pPr>
    </w:p>
    <w:p w14:paraId="1C91216B" w14:textId="77777777" w:rsidR="00F808FE" w:rsidRPr="00FA3F60" w:rsidRDefault="00F808FE">
      <w:pPr>
        <w:pStyle w:val="Tekstpodstawowy"/>
        <w:jc w:val="center"/>
        <w:rPr>
          <w:b/>
          <w:sz w:val="22"/>
          <w:szCs w:val="22"/>
        </w:rPr>
      </w:pPr>
      <w:bookmarkStart w:id="9" w:name="_Hlk165355963"/>
      <w:r w:rsidRPr="00FA3F60">
        <w:rPr>
          <w:b/>
          <w:sz w:val="22"/>
          <w:szCs w:val="22"/>
        </w:rPr>
        <w:t>§ 2</w:t>
      </w:r>
    </w:p>
    <w:bookmarkEnd w:id="9"/>
    <w:p w14:paraId="06BBC63D" w14:textId="5379AB69" w:rsidR="00F808FE" w:rsidRPr="00FA3F60" w:rsidRDefault="003E7543" w:rsidP="007B4BD0">
      <w:pPr>
        <w:pStyle w:val="Nagwek1"/>
      </w:pPr>
      <w:r w:rsidRPr="00FA3F60">
        <w:t xml:space="preserve">Wykonawca i </w:t>
      </w:r>
      <w:r w:rsidR="00324539" w:rsidRPr="00FA3F60">
        <w:t>P</w:t>
      </w:r>
      <w:r w:rsidRPr="00FA3F60">
        <w:t>odwykonawcy</w:t>
      </w:r>
    </w:p>
    <w:p w14:paraId="6CB0C6C2" w14:textId="77777777" w:rsidR="00F808FE" w:rsidRPr="00FA3F60" w:rsidRDefault="00F808FE">
      <w:pPr>
        <w:pStyle w:val="Tekstpodstawowy"/>
        <w:jc w:val="center"/>
        <w:rPr>
          <w:b/>
          <w:sz w:val="12"/>
          <w:szCs w:val="12"/>
        </w:rPr>
      </w:pPr>
    </w:p>
    <w:p w14:paraId="0B5F4988" w14:textId="399742EC" w:rsidR="00422522" w:rsidRPr="00FA3F60" w:rsidRDefault="00352AA4" w:rsidP="006E2749">
      <w:pPr>
        <w:pStyle w:val="Tekstpodstawowy"/>
        <w:numPr>
          <w:ilvl w:val="0"/>
          <w:numId w:val="6"/>
        </w:numPr>
        <w:spacing w:line="276" w:lineRule="auto"/>
        <w:ind w:left="284" w:hanging="284"/>
        <w:rPr>
          <w:sz w:val="22"/>
          <w:szCs w:val="22"/>
        </w:rPr>
      </w:pPr>
      <w:r w:rsidRPr="00FA3F60">
        <w:rPr>
          <w:rFonts w:cs="Arial"/>
          <w:sz w:val="22"/>
          <w:szCs w:val="22"/>
          <w:lang w:val="pl-PL"/>
        </w:rPr>
        <w:t xml:space="preserve">Wykonawca może wykonywać Przedmiot Umowy siłami własnymi lub też przy pomocy Podwykonawców. </w:t>
      </w:r>
    </w:p>
    <w:p w14:paraId="23CC5FC0" w14:textId="78BDEFCC" w:rsidR="00FA0A40" w:rsidRPr="00FA3F60" w:rsidRDefault="00FA0A40" w:rsidP="006E2749">
      <w:pPr>
        <w:pStyle w:val="Tekstpodstawowy"/>
        <w:numPr>
          <w:ilvl w:val="0"/>
          <w:numId w:val="6"/>
        </w:numPr>
        <w:spacing w:line="276" w:lineRule="auto"/>
        <w:ind w:left="284" w:hanging="284"/>
        <w:rPr>
          <w:sz w:val="22"/>
          <w:szCs w:val="22"/>
        </w:rPr>
      </w:pPr>
      <w:r w:rsidRPr="00FA3F60">
        <w:rPr>
          <w:rFonts w:cs="Arial"/>
          <w:sz w:val="22"/>
          <w:szCs w:val="22"/>
          <w:lang w:val="pl-PL"/>
        </w:rPr>
        <w:t>Powierzenie jakichkolwiek czynności Podwykonawcy wymaga zawarcia z nim pisemnej umowy zawierającej co najmniej:</w:t>
      </w:r>
    </w:p>
    <w:p w14:paraId="4718B7CF" w14:textId="23DF8D17" w:rsidR="00FA0A40" w:rsidRPr="00FA3F60" w:rsidRDefault="00FA0A40" w:rsidP="006E2749">
      <w:pPr>
        <w:pStyle w:val="Tekstpodstawowy"/>
        <w:spacing w:line="276" w:lineRule="auto"/>
        <w:ind w:left="426" w:hanging="142"/>
        <w:rPr>
          <w:rFonts w:cs="Arial"/>
          <w:sz w:val="22"/>
          <w:szCs w:val="22"/>
          <w:lang w:val="pl-PL"/>
        </w:rPr>
      </w:pPr>
      <w:r w:rsidRPr="00FA3F60">
        <w:rPr>
          <w:rFonts w:cs="Arial"/>
          <w:sz w:val="22"/>
          <w:szCs w:val="22"/>
          <w:lang w:val="pl-PL"/>
        </w:rPr>
        <w:t>- zakres powierzonej części Przedmiotu Umowy</w:t>
      </w:r>
      <w:r w:rsidR="000621BE" w:rsidRPr="00FA3F60">
        <w:rPr>
          <w:rFonts w:cs="Arial"/>
          <w:sz w:val="22"/>
          <w:szCs w:val="22"/>
          <w:lang w:val="pl-PL"/>
        </w:rPr>
        <w:t>, który nie zmienia zakresu Przedmiotu Umowy</w:t>
      </w:r>
      <w:r w:rsidRPr="00FA3F60">
        <w:rPr>
          <w:rFonts w:cs="Arial"/>
          <w:sz w:val="22"/>
          <w:szCs w:val="22"/>
          <w:lang w:val="pl-PL"/>
        </w:rPr>
        <w:t>;</w:t>
      </w:r>
    </w:p>
    <w:p w14:paraId="44ECB030" w14:textId="08174FD5" w:rsidR="00FA0A40" w:rsidRPr="00FA3F60" w:rsidRDefault="00FA0A40" w:rsidP="006E2749">
      <w:pPr>
        <w:pStyle w:val="Tekstpodstawowy"/>
        <w:spacing w:line="276" w:lineRule="auto"/>
        <w:ind w:left="426" w:hanging="142"/>
        <w:rPr>
          <w:rFonts w:cs="Arial"/>
          <w:sz w:val="22"/>
          <w:szCs w:val="22"/>
          <w:lang w:val="pl-PL"/>
        </w:rPr>
      </w:pPr>
      <w:r w:rsidRPr="00FA3F60">
        <w:rPr>
          <w:rFonts w:cs="Arial"/>
          <w:sz w:val="22"/>
          <w:szCs w:val="22"/>
          <w:lang w:val="pl-PL"/>
        </w:rPr>
        <w:t>- termin wykonania, który nie może być dłuższy niż termin wykonania niniejszej Umowy;</w:t>
      </w:r>
    </w:p>
    <w:p w14:paraId="491949A9" w14:textId="6F22F542" w:rsidR="000621BE" w:rsidRPr="00FA3F60" w:rsidRDefault="000621BE" w:rsidP="006E2749">
      <w:pPr>
        <w:pStyle w:val="Tekstpodstawowy"/>
        <w:spacing w:line="276" w:lineRule="auto"/>
        <w:ind w:left="426" w:hanging="142"/>
        <w:rPr>
          <w:rFonts w:cs="Arial"/>
          <w:sz w:val="22"/>
          <w:szCs w:val="22"/>
          <w:lang w:val="pl-PL"/>
        </w:rPr>
      </w:pPr>
      <w:r w:rsidRPr="00FA3F60">
        <w:rPr>
          <w:rFonts w:cs="Arial"/>
          <w:sz w:val="22"/>
          <w:szCs w:val="22"/>
          <w:lang w:val="pl-PL"/>
        </w:rPr>
        <w:t xml:space="preserve">- wynagrodzenie wykonawcy, które nie spowoduje wzrostu kosztu określonego w niniejszej Umowie; </w:t>
      </w:r>
    </w:p>
    <w:p w14:paraId="1A3AB2F3" w14:textId="58AC233C" w:rsidR="00FA0A40" w:rsidRPr="00FA3F60" w:rsidRDefault="00FA0A40" w:rsidP="006E2749">
      <w:pPr>
        <w:pStyle w:val="Tekstpodstawowy"/>
        <w:spacing w:line="276" w:lineRule="auto"/>
        <w:ind w:left="426" w:hanging="142"/>
        <w:rPr>
          <w:rFonts w:cs="Arial"/>
          <w:sz w:val="22"/>
          <w:szCs w:val="22"/>
          <w:lang w:val="pl-PL"/>
        </w:rPr>
      </w:pPr>
      <w:r w:rsidRPr="00FA3F60">
        <w:rPr>
          <w:rFonts w:cs="Arial"/>
          <w:sz w:val="22"/>
          <w:szCs w:val="22"/>
          <w:lang w:val="pl-PL"/>
        </w:rPr>
        <w:t xml:space="preserve">- termin zapłaty wynagrodzenia, który nie może być dłuższy niż </w:t>
      </w:r>
      <w:r w:rsidR="006E7660" w:rsidRPr="00FA3F60">
        <w:rPr>
          <w:rFonts w:cs="Arial"/>
          <w:sz w:val="22"/>
          <w:szCs w:val="22"/>
          <w:lang w:val="pl-PL"/>
        </w:rPr>
        <w:t>30</w:t>
      </w:r>
      <w:r w:rsidRPr="00FA3F60">
        <w:rPr>
          <w:rFonts w:cs="Arial"/>
          <w:sz w:val="22"/>
          <w:szCs w:val="22"/>
          <w:lang w:val="pl-PL"/>
        </w:rPr>
        <w:t xml:space="preserve"> dni od dnia doręczenia Wykonawcy, Podwykonawcy lub dalszemu Podwykonawcy faktury lub rachunku;</w:t>
      </w:r>
    </w:p>
    <w:p w14:paraId="56A4A5F7" w14:textId="11F022FC" w:rsidR="00FA0A40" w:rsidRPr="00FA3F60" w:rsidRDefault="00FA0A40" w:rsidP="006E2749">
      <w:pPr>
        <w:pStyle w:val="Tekstpodstawowy"/>
        <w:spacing w:line="276" w:lineRule="auto"/>
        <w:ind w:left="426" w:hanging="142"/>
        <w:rPr>
          <w:rFonts w:cs="Arial"/>
          <w:sz w:val="22"/>
          <w:szCs w:val="22"/>
          <w:lang w:val="pl-PL"/>
        </w:rPr>
      </w:pPr>
      <w:r w:rsidRPr="00FA3F60">
        <w:rPr>
          <w:rFonts w:cs="Arial"/>
          <w:sz w:val="22"/>
          <w:szCs w:val="22"/>
          <w:lang w:val="pl-PL"/>
        </w:rPr>
        <w:t>- regulację praw autorskich zgodną z postanowieniami niniejszej Umowy;</w:t>
      </w:r>
    </w:p>
    <w:p w14:paraId="38E50B81" w14:textId="501A7B43" w:rsidR="00FA0A40" w:rsidRPr="00FA3F60" w:rsidRDefault="00FA0A40" w:rsidP="006E2749">
      <w:pPr>
        <w:pStyle w:val="Tekstpodstawowy"/>
        <w:spacing w:line="276" w:lineRule="auto"/>
        <w:ind w:left="284"/>
        <w:rPr>
          <w:sz w:val="22"/>
          <w:szCs w:val="22"/>
        </w:rPr>
      </w:pPr>
      <w:r w:rsidRPr="00FA3F60">
        <w:rPr>
          <w:rFonts w:cs="Arial"/>
          <w:sz w:val="22"/>
          <w:szCs w:val="22"/>
          <w:lang w:val="pl-PL"/>
        </w:rPr>
        <w:t xml:space="preserve">i </w:t>
      </w:r>
      <w:bookmarkStart w:id="10" w:name="_Hlk165532905"/>
      <w:r w:rsidRPr="00FA3F60">
        <w:rPr>
          <w:rFonts w:cs="Arial"/>
          <w:sz w:val="22"/>
          <w:szCs w:val="22"/>
          <w:lang w:val="pl-PL"/>
        </w:rPr>
        <w:t>dokonania</w:t>
      </w:r>
      <w:r w:rsidR="001F4EC8" w:rsidRPr="00FA3F60">
        <w:rPr>
          <w:rFonts w:cs="Arial"/>
          <w:sz w:val="22"/>
          <w:szCs w:val="22"/>
          <w:lang w:val="pl-PL"/>
        </w:rPr>
        <w:t xml:space="preserve"> </w:t>
      </w:r>
      <w:r w:rsidR="00E27FA8" w:rsidRPr="00FA3F60">
        <w:rPr>
          <w:rFonts w:cs="Arial"/>
          <w:sz w:val="22"/>
          <w:szCs w:val="22"/>
          <w:lang w:val="pl-PL"/>
        </w:rPr>
        <w:t xml:space="preserve">pisemnego </w:t>
      </w:r>
      <w:r w:rsidR="001F4EC8" w:rsidRPr="00FA3F60">
        <w:rPr>
          <w:rFonts w:cs="Arial"/>
          <w:sz w:val="22"/>
          <w:szCs w:val="22"/>
          <w:lang w:val="pl-PL"/>
        </w:rPr>
        <w:t>zgłoszenia Zamawiającemu</w:t>
      </w:r>
      <w:r w:rsidRPr="00FA3F60">
        <w:rPr>
          <w:rFonts w:cs="Arial"/>
          <w:sz w:val="22"/>
          <w:szCs w:val="22"/>
          <w:lang w:val="pl-PL"/>
        </w:rPr>
        <w:t xml:space="preserve"> </w:t>
      </w:r>
      <w:bookmarkEnd w:id="10"/>
      <w:r w:rsidRPr="00FA3F60">
        <w:rPr>
          <w:rFonts w:cs="Arial"/>
          <w:sz w:val="22"/>
          <w:szCs w:val="22"/>
          <w:lang w:val="pl-PL"/>
        </w:rPr>
        <w:t>przed przystąpieniem do wykonywania przez Podwykonawcę jakichkolwiek czynności</w:t>
      </w:r>
      <w:r w:rsidR="001F4EC8" w:rsidRPr="00FA3F60">
        <w:rPr>
          <w:rFonts w:cs="Arial"/>
          <w:sz w:val="22"/>
          <w:szCs w:val="22"/>
          <w:lang w:val="pl-PL"/>
        </w:rPr>
        <w:t>.</w:t>
      </w:r>
      <w:r w:rsidRPr="00FA3F60">
        <w:rPr>
          <w:rFonts w:cs="Arial"/>
          <w:sz w:val="22"/>
          <w:szCs w:val="22"/>
          <w:lang w:val="pl-PL"/>
        </w:rPr>
        <w:t xml:space="preserve"> </w:t>
      </w:r>
    </w:p>
    <w:p w14:paraId="6702CA62" w14:textId="74B63232" w:rsidR="00BE4D00" w:rsidRPr="00FA3F60" w:rsidRDefault="00F36142" w:rsidP="006E2749">
      <w:pPr>
        <w:pStyle w:val="Tekstpodstawowy"/>
        <w:numPr>
          <w:ilvl w:val="0"/>
          <w:numId w:val="6"/>
        </w:numPr>
        <w:spacing w:line="276" w:lineRule="auto"/>
        <w:ind w:left="284" w:hanging="284"/>
        <w:rPr>
          <w:sz w:val="22"/>
          <w:szCs w:val="22"/>
        </w:rPr>
      </w:pPr>
      <w:r w:rsidRPr="00FA3F60">
        <w:rPr>
          <w:sz w:val="22"/>
          <w:szCs w:val="22"/>
          <w:lang w:val="pl-PL"/>
        </w:rPr>
        <w:t xml:space="preserve">Zgłoszenie, o którym mowa w ust. </w:t>
      </w:r>
      <w:r w:rsidR="001F4EC8" w:rsidRPr="00FA3F60">
        <w:rPr>
          <w:sz w:val="22"/>
          <w:szCs w:val="22"/>
          <w:lang w:val="pl-PL"/>
        </w:rPr>
        <w:t>2</w:t>
      </w:r>
      <w:r w:rsidRPr="00FA3F60">
        <w:rPr>
          <w:sz w:val="22"/>
          <w:szCs w:val="22"/>
          <w:lang w:val="pl-PL"/>
        </w:rPr>
        <w:t xml:space="preserve"> powyżej, nastąpi poprzez przedłożenie </w:t>
      </w:r>
      <w:r w:rsidR="001F4EC8" w:rsidRPr="00FA3F60">
        <w:rPr>
          <w:sz w:val="22"/>
          <w:szCs w:val="22"/>
          <w:lang w:val="pl-PL"/>
        </w:rPr>
        <w:t xml:space="preserve">Zamawiającemu potwierdzonej za zgodność z oryginałem kopii </w:t>
      </w:r>
      <w:r w:rsidRPr="00FA3F60">
        <w:rPr>
          <w:sz w:val="22"/>
          <w:szCs w:val="22"/>
          <w:lang w:val="pl-PL"/>
        </w:rPr>
        <w:t>umowy zawartej z Po</w:t>
      </w:r>
      <w:r w:rsidR="003C0C85" w:rsidRPr="00FA3F60">
        <w:rPr>
          <w:sz w:val="22"/>
          <w:szCs w:val="22"/>
          <w:lang w:val="pl-PL"/>
        </w:rPr>
        <w:t>dw</w:t>
      </w:r>
      <w:r w:rsidRPr="00FA3F60">
        <w:rPr>
          <w:sz w:val="22"/>
          <w:szCs w:val="22"/>
          <w:lang w:val="pl-PL"/>
        </w:rPr>
        <w:t xml:space="preserve">ykonawcą w terminie nie krótszym niż 14 dni przed przystąpieniem przez niego do </w:t>
      </w:r>
      <w:r w:rsidR="00FE34EE" w:rsidRPr="00FA3F60">
        <w:rPr>
          <w:sz w:val="22"/>
          <w:szCs w:val="22"/>
          <w:lang w:val="pl-PL"/>
        </w:rPr>
        <w:t xml:space="preserve">realizacji Umowy lub jakiejkolwiek jej części </w:t>
      </w:r>
      <w:r w:rsidR="002771CE" w:rsidRPr="00FA3F60">
        <w:rPr>
          <w:sz w:val="22"/>
          <w:szCs w:val="22"/>
          <w:lang w:val="pl-PL"/>
        </w:rPr>
        <w:br/>
      </w:r>
      <w:r w:rsidR="00FE34EE" w:rsidRPr="00FA3F60">
        <w:rPr>
          <w:sz w:val="22"/>
          <w:szCs w:val="22"/>
          <w:lang w:val="pl-PL"/>
        </w:rPr>
        <w:t xml:space="preserve">wraz z oświadczeniem Podwykonawcy, </w:t>
      </w:r>
      <w:r w:rsidR="00E97C53" w:rsidRPr="00FA3F60">
        <w:rPr>
          <w:sz w:val="22"/>
          <w:szCs w:val="22"/>
          <w:lang w:val="pl-PL"/>
        </w:rPr>
        <w:t xml:space="preserve">że nie podlegają wykluczeniu </w:t>
      </w:r>
      <w:r w:rsidR="00FA0A40" w:rsidRPr="00FA3F60">
        <w:rPr>
          <w:sz w:val="22"/>
          <w:szCs w:val="22"/>
          <w:lang w:val="pl-PL"/>
        </w:rPr>
        <w:t xml:space="preserve">na podstawie przesłanek określonych w art. 7 ust. 1 ustawy z dnia 13 kwietnia 2022 r. o szczególnych rozwiązaniach w zakresie przeciwdziałania wspieraniu agresji na Ukrainę oraz służących ochronie bezpieczeństwa narodowego </w:t>
      </w:r>
      <w:r w:rsidR="00FC4FF4" w:rsidRPr="00FA3F60">
        <w:rPr>
          <w:sz w:val="22"/>
          <w:szCs w:val="22"/>
          <w:lang w:val="pl-PL"/>
        </w:rPr>
        <w:br/>
      </w:r>
      <w:r w:rsidR="00FA0A40" w:rsidRPr="00FA3F60">
        <w:rPr>
          <w:sz w:val="22"/>
          <w:szCs w:val="22"/>
          <w:lang w:val="pl-PL"/>
        </w:rPr>
        <w:t>(</w:t>
      </w:r>
      <w:r w:rsidR="00FC4FF4" w:rsidRPr="00FA3F60">
        <w:rPr>
          <w:sz w:val="22"/>
          <w:szCs w:val="22"/>
          <w:lang w:val="pl-PL"/>
        </w:rPr>
        <w:t xml:space="preserve">t.j. </w:t>
      </w:r>
      <w:r w:rsidR="00FA0A40" w:rsidRPr="00FA3F60">
        <w:rPr>
          <w:sz w:val="22"/>
          <w:szCs w:val="22"/>
          <w:lang w:val="pl-PL"/>
        </w:rPr>
        <w:t>Dz.U.</w:t>
      </w:r>
      <w:r w:rsidR="004E14B0" w:rsidRPr="00FA3F60">
        <w:rPr>
          <w:sz w:val="22"/>
          <w:szCs w:val="22"/>
          <w:lang w:val="pl-PL"/>
        </w:rPr>
        <w:t xml:space="preserve"> </w:t>
      </w:r>
      <w:r w:rsidR="00FA0A40" w:rsidRPr="00FA3F60">
        <w:rPr>
          <w:sz w:val="22"/>
          <w:szCs w:val="22"/>
          <w:lang w:val="pl-PL"/>
        </w:rPr>
        <w:t>202</w:t>
      </w:r>
      <w:r w:rsidR="004E14B0" w:rsidRPr="00FA3F60">
        <w:rPr>
          <w:sz w:val="22"/>
          <w:szCs w:val="22"/>
          <w:lang w:val="pl-PL"/>
        </w:rPr>
        <w:t>4</w:t>
      </w:r>
      <w:r w:rsidR="00FA0A40" w:rsidRPr="00FA3F60">
        <w:rPr>
          <w:sz w:val="22"/>
          <w:szCs w:val="22"/>
          <w:lang w:val="pl-PL"/>
        </w:rPr>
        <w:t xml:space="preserve"> poz. </w:t>
      </w:r>
      <w:r w:rsidR="004E14B0" w:rsidRPr="00FA3F60">
        <w:rPr>
          <w:sz w:val="22"/>
          <w:szCs w:val="22"/>
          <w:lang w:val="pl-PL"/>
        </w:rPr>
        <w:t>507</w:t>
      </w:r>
      <w:r w:rsidR="00FA0A40" w:rsidRPr="00FA3F60">
        <w:rPr>
          <w:sz w:val="22"/>
          <w:szCs w:val="22"/>
          <w:lang w:val="pl-PL"/>
        </w:rPr>
        <w:t xml:space="preserve"> z późn. zm.) ani na podstawie Rozporządzenia Rady (UE) nr 833/2014 dotyczącego środków ograniczających w związku z działaniami Rosji destabilizującymi sytuację na Ukrainie (Dz.U.UE.L.2014.229.1 z dnia 2014.07.31 ze zm.) zmienionego Rozporządzeniem Rady (UE) nr 2022/576 </w:t>
      </w:r>
      <w:r w:rsidR="002771CE" w:rsidRPr="00FA3F60">
        <w:rPr>
          <w:sz w:val="22"/>
          <w:szCs w:val="22"/>
          <w:lang w:val="pl-PL"/>
        </w:rPr>
        <w:br/>
      </w:r>
      <w:r w:rsidR="00FA0A40" w:rsidRPr="00FA3F60">
        <w:rPr>
          <w:sz w:val="22"/>
          <w:szCs w:val="22"/>
          <w:lang w:val="pl-PL"/>
        </w:rPr>
        <w:t xml:space="preserve">z dnia 8 kwietnia 2022 r. w sprawie zmiany rozporządzenia (UE) nr 833/2014 dotyczącego środków ograniczających w związku z działaniami Rosji destabilizującymi sytuację na Ukrainie </w:t>
      </w:r>
      <w:r w:rsidR="005D6A3C" w:rsidRPr="00FA3F60">
        <w:rPr>
          <w:sz w:val="22"/>
          <w:szCs w:val="22"/>
          <w:lang w:val="pl-PL"/>
        </w:rPr>
        <w:t>(Dz. Urz. UE nr L 111 z 8.4.2022, str. 1)</w:t>
      </w:r>
      <w:r w:rsidR="00FA0A40" w:rsidRPr="00FA3F60">
        <w:rPr>
          <w:sz w:val="22"/>
          <w:szCs w:val="22"/>
          <w:lang w:val="pl-PL"/>
        </w:rPr>
        <w:t>.</w:t>
      </w:r>
    </w:p>
    <w:p w14:paraId="53D7FE51" w14:textId="07A6D5D6" w:rsidR="001F4EC8" w:rsidRPr="00FA3F60" w:rsidRDefault="001F4EC8" w:rsidP="006E2749">
      <w:pPr>
        <w:numPr>
          <w:ilvl w:val="0"/>
          <w:numId w:val="6"/>
        </w:numPr>
        <w:tabs>
          <w:tab w:val="left" w:pos="7254"/>
        </w:tabs>
        <w:spacing w:line="276" w:lineRule="auto"/>
        <w:ind w:left="284" w:hanging="284"/>
        <w:jc w:val="both"/>
        <w:rPr>
          <w:szCs w:val="22"/>
        </w:rPr>
      </w:pPr>
      <w:r w:rsidRPr="00FA3F60">
        <w:rPr>
          <w:szCs w:val="22"/>
        </w:rPr>
        <w:lastRenderedPageBreak/>
        <w:t xml:space="preserve">W przypadku, kiedy wraz z poświadczoną za zgodność z oryginałem kopią zawartej umowy </w:t>
      </w:r>
      <w:r w:rsidRPr="00FA3F60">
        <w:rPr>
          <w:szCs w:val="22"/>
        </w:rPr>
        <w:br/>
        <w:t>o podwykonawstwo nie zostanie złożone oświadczenie, o którym mowa w ust. 3 powyżej Zamawiający wezwie Wykonawcę do natychmiastowego wykluczenia Podwykonawcy z udziału w realizacji Przedmiotu Umowy.</w:t>
      </w:r>
    </w:p>
    <w:p w14:paraId="476011C9" w14:textId="26662EFD" w:rsidR="00422522" w:rsidRPr="00FA3F60" w:rsidRDefault="00F36142" w:rsidP="006E2749">
      <w:pPr>
        <w:pStyle w:val="Tekstpodstawowy"/>
        <w:numPr>
          <w:ilvl w:val="0"/>
          <w:numId w:val="6"/>
        </w:numPr>
        <w:spacing w:line="276" w:lineRule="auto"/>
        <w:ind w:left="284" w:hanging="284"/>
        <w:rPr>
          <w:sz w:val="22"/>
          <w:szCs w:val="22"/>
        </w:rPr>
      </w:pPr>
      <w:r w:rsidRPr="00FA3F60">
        <w:rPr>
          <w:sz w:val="22"/>
          <w:szCs w:val="22"/>
          <w:lang w:val="pl-PL"/>
        </w:rPr>
        <w:t xml:space="preserve">Brak odpowiedzi Zamawiającego </w:t>
      </w:r>
      <w:r w:rsidR="001F4EC8" w:rsidRPr="00FA3F60">
        <w:rPr>
          <w:sz w:val="22"/>
          <w:szCs w:val="22"/>
          <w:lang w:val="pl-PL"/>
        </w:rPr>
        <w:t xml:space="preserve"> na zgłoszenie, o którym mowa w ust. 2 i 3 </w:t>
      </w:r>
      <w:r w:rsidRPr="00FA3F60">
        <w:rPr>
          <w:sz w:val="22"/>
          <w:szCs w:val="22"/>
          <w:lang w:val="pl-PL"/>
        </w:rPr>
        <w:t xml:space="preserve">w terminie </w:t>
      </w:r>
      <w:r w:rsidR="001F4EC8" w:rsidRPr="00FA3F60">
        <w:rPr>
          <w:sz w:val="22"/>
          <w:szCs w:val="22"/>
          <w:lang w:val="pl-PL"/>
        </w:rPr>
        <w:t>14</w:t>
      </w:r>
      <w:r w:rsidRPr="00FA3F60">
        <w:rPr>
          <w:sz w:val="22"/>
          <w:szCs w:val="22"/>
          <w:lang w:val="pl-PL"/>
        </w:rPr>
        <w:t xml:space="preserve"> dni uważa się za wyrażenie zgody na wykonanie części Przedmiotu Umowy</w:t>
      </w:r>
      <w:r w:rsidR="003C0C85" w:rsidRPr="00FA3F60">
        <w:rPr>
          <w:sz w:val="22"/>
          <w:szCs w:val="22"/>
          <w:lang w:val="pl-PL"/>
        </w:rPr>
        <w:t xml:space="preserve"> przez </w:t>
      </w:r>
      <w:r w:rsidR="00FA0A40" w:rsidRPr="00FA3F60">
        <w:rPr>
          <w:sz w:val="22"/>
          <w:szCs w:val="22"/>
          <w:lang w:val="pl-PL"/>
        </w:rPr>
        <w:t>P</w:t>
      </w:r>
      <w:r w:rsidR="003C0C85" w:rsidRPr="00FA3F60">
        <w:rPr>
          <w:sz w:val="22"/>
          <w:szCs w:val="22"/>
          <w:lang w:val="pl-PL"/>
        </w:rPr>
        <w:t>odwykonawcę</w:t>
      </w:r>
      <w:r w:rsidR="001F4EC8" w:rsidRPr="00FA3F60">
        <w:rPr>
          <w:sz w:val="22"/>
          <w:szCs w:val="22"/>
          <w:lang w:val="pl-PL"/>
        </w:rPr>
        <w:t>, z zastrzeżeniem ust. 4 powyżej</w:t>
      </w:r>
      <w:r w:rsidR="003C0C85" w:rsidRPr="00FA3F60">
        <w:rPr>
          <w:sz w:val="22"/>
          <w:szCs w:val="22"/>
          <w:lang w:val="pl-PL"/>
        </w:rPr>
        <w:t>.</w:t>
      </w:r>
      <w:r w:rsidR="003C0C85" w:rsidRPr="00FA3F60" w:rsidDel="003C0C85">
        <w:rPr>
          <w:sz w:val="22"/>
          <w:szCs w:val="22"/>
        </w:rPr>
        <w:t xml:space="preserve"> </w:t>
      </w:r>
    </w:p>
    <w:p w14:paraId="4B9715E6" w14:textId="0A766AA3" w:rsidR="00422522" w:rsidRPr="00FA3F60" w:rsidRDefault="00422522" w:rsidP="006E2749">
      <w:pPr>
        <w:numPr>
          <w:ilvl w:val="0"/>
          <w:numId w:val="6"/>
        </w:numPr>
        <w:tabs>
          <w:tab w:val="num" w:pos="709"/>
          <w:tab w:val="left" w:pos="7254"/>
        </w:tabs>
        <w:spacing w:line="276" w:lineRule="auto"/>
        <w:ind w:left="284" w:hanging="284"/>
        <w:jc w:val="both"/>
        <w:rPr>
          <w:szCs w:val="22"/>
        </w:rPr>
      </w:pPr>
      <w:r w:rsidRPr="00FA3F60">
        <w:rPr>
          <w:szCs w:val="22"/>
        </w:rPr>
        <w:t xml:space="preserve">W przypadku zmiany Podwykonawców Wykonawca winien przedłożyć Zamawiającemu propozycję tej zmiany nie później niż </w:t>
      </w:r>
      <w:r w:rsidR="001F4EC8" w:rsidRPr="00FA3F60">
        <w:rPr>
          <w:szCs w:val="22"/>
        </w:rPr>
        <w:t>14</w:t>
      </w:r>
      <w:r w:rsidRPr="00FA3F60">
        <w:rPr>
          <w:szCs w:val="22"/>
        </w:rPr>
        <w:t xml:space="preserve"> dni przed planowanym skierowaniem do wykonania usług któregokolwiek Podwykonawcy. </w:t>
      </w:r>
    </w:p>
    <w:p w14:paraId="5EF30684" w14:textId="04F467D6" w:rsidR="0033008F" w:rsidRPr="00FA3F60" w:rsidRDefault="0033008F" w:rsidP="006E2749">
      <w:pPr>
        <w:numPr>
          <w:ilvl w:val="0"/>
          <w:numId w:val="6"/>
        </w:numPr>
        <w:tabs>
          <w:tab w:val="left" w:pos="7254"/>
        </w:tabs>
        <w:spacing w:line="276" w:lineRule="auto"/>
        <w:ind w:left="284" w:hanging="284"/>
        <w:jc w:val="both"/>
        <w:rPr>
          <w:szCs w:val="22"/>
        </w:rPr>
      </w:pPr>
      <w:r w:rsidRPr="00FA3F60">
        <w:rPr>
          <w:szCs w:val="22"/>
        </w:rPr>
        <w:t xml:space="preserve">Jeżeli zmiana lub rezygnacja z Podwykonawcy dotyczy podmiotu, na którego zasoby Wykonawca powoływał się w celu wykazania spełnienia warunków udziału w postępowaniu na wybór wykonawcy, Wykonawca jest obowiązany wykazać Zamawiającemu, iż proponowany inny Podwykonawca </w:t>
      </w:r>
      <w:r w:rsidR="00C32B10" w:rsidRPr="00FA3F60">
        <w:rPr>
          <w:szCs w:val="22"/>
        </w:rPr>
        <w:br/>
      </w:r>
      <w:r w:rsidRPr="00FA3F60">
        <w:rPr>
          <w:szCs w:val="22"/>
        </w:rPr>
        <w:t>lub Wykonawca samodzielnie spełnia je w stopniu nie mniejszym niż wymagany w trakcie postępowania o udzielenie zamówienia.</w:t>
      </w:r>
    </w:p>
    <w:p w14:paraId="7E2FF623" w14:textId="081E2ED4" w:rsidR="00422522" w:rsidRPr="00FA3F60" w:rsidRDefault="00422522" w:rsidP="006E2749">
      <w:pPr>
        <w:numPr>
          <w:ilvl w:val="0"/>
          <w:numId w:val="6"/>
        </w:numPr>
        <w:tabs>
          <w:tab w:val="left" w:pos="7254"/>
        </w:tabs>
        <w:spacing w:line="276" w:lineRule="auto"/>
        <w:ind w:left="284" w:hanging="284"/>
        <w:jc w:val="both"/>
        <w:rPr>
          <w:szCs w:val="22"/>
        </w:rPr>
      </w:pPr>
      <w:r w:rsidRPr="00FA3F60">
        <w:rPr>
          <w:szCs w:val="22"/>
        </w:rPr>
        <w:t xml:space="preserve">Zamawiający zaakceptuje zmianę, o której mowa w ust. </w:t>
      </w:r>
      <w:r w:rsidR="009F31A5" w:rsidRPr="00FA3F60">
        <w:rPr>
          <w:szCs w:val="22"/>
        </w:rPr>
        <w:t xml:space="preserve">6 </w:t>
      </w:r>
      <w:r w:rsidR="0033008F" w:rsidRPr="00FA3F60">
        <w:rPr>
          <w:szCs w:val="22"/>
        </w:rPr>
        <w:t xml:space="preserve">i </w:t>
      </w:r>
      <w:r w:rsidR="009F31A5" w:rsidRPr="00FA3F60">
        <w:rPr>
          <w:szCs w:val="22"/>
        </w:rPr>
        <w:t xml:space="preserve">7 </w:t>
      </w:r>
      <w:r w:rsidRPr="00FA3F60">
        <w:rPr>
          <w:szCs w:val="22"/>
        </w:rPr>
        <w:t xml:space="preserve">powyżej, w terminie </w:t>
      </w:r>
      <w:r w:rsidR="0033008F" w:rsidRPr="00FA3F60">
        <w:rPr>
          <w:szCs w:val="22"/>
        </w:rPr>
        <w:t>14</w:t>
      </w:r>
      <w:r w:rsidRPr="00FA3F60">
        <w:rPr>
          <w:szCs w:val="22"/>
        </w:rPr>
        <w:t xml:space="preserve"> dni po otrzymaniu propozycji zmiany zgodnej z wymaganiami Umowy</w:t>
      </w:r>
      <w:r w:rsidR="0033008F" w:rsidRPr="00FA3F60">
        <w:rPr>
          <w:szCs w:val="22"/>
        </w:rPr>
        <w:t xml:space="preserve"> w szczególności zawierającej oświadczenie, o którym mowa w ust. 3 powyżej.</w:t>
      </w:r>
    </w:p>
    <w:p w14:paraId="110297E6" w14:textId="76E5070E" w:rsidR="00422522" w:rsidRPr="00FA3F60" w:rsidRDefault="0097296F" w:rsidP="006E2749">
      <w:pPr>
        <w:numPr>
          <w:ilvl w:val="0"/>
          <w:numId w:val="6"/>
        </w:numPr>
        <w:tabs>
          <w:tab w:val="left" w:pos="7254"/>
        </w:tabs>
        <w:spacing w:line="276" w:lineRule="auto"/>
        <w:ind w:left="284" w:hanging="284"/>
        <w:jc w:val="both"/>
        <w:rPr>
          <w:szCs w:val="22"/>
        </w:rPr>
      </w:pPr>
      <w:r w:rsidRPr="00FA3F60">
        <w:t>Powierzenie wykonania części prac podwykonawcom nie zwalnia Wykonawcy z odpowiedzialności za należyte wykonanie przedmiotu Umowy</w:t>
      </w:r>
      <w:r w:rsidR="00422522" w:rsidRPr="00FA3F60">
        <w:rPr>
          <w:szCs w:val="22"/>
        </w:rPr>
        <w:t>.</w:t>
      </w:r>
    </w:p>
    <w:p w14:paraId="0445A00B" w14:textId="1027CC6C" w:rsidR="00422522" w:rsidRPr="00FA3F60" w:rsidRDefault="00422522" w:rsidP="006E2749">
      <w:pPr>
        <w:pStyle w:val="Tekstpodstawowy"/>
        <w:numPr>
          <w:ilvl w:val="0"/>
          <w:numId w:val="6"/>
        </w:numPr>
        <w:spacing w:line="276" w:lineRule="auto"/>
        <w:ind w:left="284" w:hanging="284"/>
        <w:rPr>
          <w:sz w:val="22"/>
          <w:szCs w:val="22"/>
        </w:rPr>
      </w:pPr>
      <w:r w:rsidRPr="00FA3F60">
        <w:rPr>
          <w:sz w:val="22"/>
          <w:szCs w:val="22"/>
        </w:rPr>
        <w:t>Wykonawca zobowiązany jest nabyć od Podwykonawców prawa autorskie i przekazać je Zamawiającemu</w:t>
      </w:r>
      <w:r w:rsidRPr="00FA3F60">
        <w:rPr>
          <w:sz w:val="22"/>
          <w:szCs w:val="22"/>
          <w:lang w:val="pl-PL"/>
        </w:rPr>
        <w:t xml:space="preserve"> w zakresie określonym w </w:t>
      </w:r>
      <w:r w:rsidRPr="00FA3F60">
        <w:rPr>
          <w:rFonts w:cs="Calibri"/>
          <w:sz w:val="22"/>
          <w:szCs w:val="22"/>
          <w:lang w:val="pl-PL"/>
        </w:rPr>
        <w:t>§</w:t>
      </w:r>
      <w:r w:rsidRPr="00FA3F60">
        <w:rPr>
          <w:sz w:val="22"/>
          <w:szCs w:val="22"/>
          <w:lang w:val="pl-PL"/>
        </w:rPr>
        <w:t xml:space="preserve"> </w:t>
      </w:r>
      <w:r w:rsidR="00601195" w:rsidRPr="00FA3F60">
        <w:rPr>
          <w:sz w:val="22"/>
          <w:szCs w:val="22"/>
          <w:lang w:val="pl-PL"/>
        </w:rPr>
        <w:t xml:space="preserve">16 </w:t>
      </w:r>
      <w:r w:rsidRPr="00FA3F60">
        <w:rPr>
          <w:sz w:val="22"/>
          <w:szCs w:val="22"/>
          <w:lang w:val="pl-PL"/>
        </w:rPr>
        <w:t>Umowy</w:t>
      </w:r>
      <w:r w:rsidRPr="00FA3F60">
        <w:rPr>
          <w:sz w:val="22"/>
          <w:szCs w:val="22"/>
        </w:rPr>
        <w:t xml:space="preserve">. </w:t>
      </w:r>
    </w:p>
    <w:p w14:paraId="5FACD59A" w14:textId="638AB1A9" w:rsidR="00F70144" w:rsidRPr="00FA3F60" w:rsidRDefault="00F70144" w:rsidP="006E2749">
      <w:pPr>
        <w:pStyle w:val="Tekstpodstawowy"/>
        <w:numPr>
          <w:ilvl w:val="0"/>
          <w:numId w:val="6"/>
        </w:numPr>
        <w:spacing w:line="276" w:lineRule="auto"/>
        <w:ind w:left="284" w:hanging="284"/>
        <w:rPr>
          <w:sz w:val="22"/>
          <w:szCs w:val="22"/>
        </w:rPr>
      </w:pPr>
      <w:r w:rsidRPr="00FA3F60">
        <w:rPr>
          <w:sz w:val="22"/>
          <w:szCs w:val="22"/>
        </w:rPr>
        <w:t>Wykonawca zobowiązany jest na żądanie Zamawiającego udzielić mu wszelkich informacji dotyczących Podwykonawców.</w:t>
      </w:r>
    </w:p>
    <w:p w14:paraId="7E196F47" w14:textId="2EFDF5E1" w:rsidR="00422522" w:rsidRPr="00FA3F60" w:rsidRDefault="00F70144" w:rsidP="006E2749">
      <w:pPr>
        <w:pStyle w:val="Tekstpodstawowy"/>
        <w:numPr>
          <w:ilvl w:val="0"/>
          <w:numId w:val="6"/>
        </w:numPr>
        <w:spacing w:line="276" w:lineRule="auto"/>
        <w:ind w:left="284" w:hanging="284"/>
        <w:rPr>
          <w:sz w:val="22"/>
          <w:szCs w:val="22"/>
        </w:rPr>
      </w:pPr>
      <w:r w:rsidRPr="00FA3F60">
        <w:rPr>
          <w:sz w:val="22"/>
          <w:szCs w:val="22"/>
        </w:rPr>
        <w:t>W przypadku nie spełnienia</w:t>
      </w:r>
      <w:r w:rsidR="00422522" w:rsidRPr="00FA3F60">
        <w:rPr>
          <w:sz w:val="22"/>
          <w:szCs w:val="22"/>
        </w:rPr>
        <w:t xml:space="preserve"> przez Wykonawcę któregokolwiek z wyżej wskazanych warunków Zamawiając</w:t>
      </w:r>
      <w:r w:rsidRPr="00FA3F60">
        <w:rPr>
          <w:sz w:val="22"/>
          <w:szCs w:val="22"/>
        </w:rPr>
        <w:t xml:space="preserve">y </w:t>
      </w:r>
      <w:r w:rsidR="00E42ED8" w:rsidRPr="00FA3F60">
        <w:rPr>
          <w:sz w:val="22"/>
          <w:szCs w:val="22"/>
        </w:rPr>
        <w:t>będzie uprawniony</w:t>
      </w:r>
      <w:r w:rsidR="00636AD4" w:rsidRPr="00FA3F60">
        <w:rPr>
          <w:sz w:val="22"/>
          <w:szCs w:val="22"/>
          <w:lang w:val="pl-PL"/>
        </w:rPr>
        <w:t xml:space="preserve"> </w:t>
      </w:r>
      <w:r w:rsidR="00BA488E" w:rsidRPr="00FA3F60">
        <w:rPr>
          <w:sz w:val="22"/>
          <w:szCs w:val="22"/>
          <w:lang w:val="pl-PL"/>
        </w:rPr>
        <w:t>do odstąpienia od Umowy</w:t>
      </w:r>
      <w:r w:rsidR="00E42ED8" w:rsidRPr="00FA3F60">
        <w:rPr>
          <w:sz w:val="22"/>
          <w:szCs w:val="22"/>
          <w:lang w:val="pl-PL"/>
        </w:rPr>
        <w:t xml:space="preserve"> w całości lub w części</w:t>
      </w:r>
      <w:r w:rsidR="00BA488E" w:rsidRPr="00FA3F60">
        <w:rPr>
          <w:sz w:val="22"/>
          <w:szCs w:val="22"/>
          <w:lang w:val="pl-PL"/>
        </w:rPr>
        <w:t>.</w:t>
      </w:r>
    </w:p>
    <w:p w14:paraId="6ACEA993" w14:textId="77777777" w:rsidR="00170D9A" w:rsidRPr="00FA3F60" w:rsidRDefault="00170D9A">
      <w:pPr>
        <w:pStyle w:val="Tekstpodstawowy"/>
        <w:rPr>
          <w:sz w:val="22"/>
          <w:szCs w:val="22"/>
          <w:lang w:val="pl-PL"/>
        </w:rPr>
      </w:pPr>
    </w:p>
    <w:p w14:paraId="154C5634" w14:textId="4D312297" w:rsidR="00F808FE" w:rsidRPr="00FA3F60" w:rsidRDefault="005A4637">
      <w:pPr>
        <w:pStyle w:val="Tekstpodstawowy"/>
        <w:jc w:val="center"/>
        <w:rPr>
          <w:b/>
          <w:sz w:val="22"/>
          <w:szCs w:val="22"/>
          <w:lang w:val="pl-PL"/>
        </w:rPr>
      </w:pPr>
      <w:r w:rsidRPr="00FA3F60">
        <w:rPr>
          <w:b/>
          <w:sz w:val="22"/>
          <w:szCs w:val="22"/>
        </w:rPr>
        <w:t xml:space="preserve">§ </w:t>
      </w:r>
      <w:r w:rsidRPr="00FA3F60">
        <w:rPr>
          <w:b/>
          <w:sz w:val="22"/>
          <w:szCs w:val="22"/>
          <w:lang w:val="pl-PL"/>
        </w:rPr>
        <w:t>3</w:t>
      </w:r>
    </w:p>
    <w:p w14:paraId="2C93CEA6" w14:textId="4ED7F14A" w:rsidR="00F808FE" w:rsidRPr="00FA3F60" w:rsidRDefault="00F808FE" w:rsidP="007B4BD0">
      <w:pPr>
        <w:pStyle w:val="Nagwek1"/>
      </w:pPr>
      <w:r w:rsidRPr="00FA3F60">
        <w:t xml:space="preserve">Przedstawiciele </w:t>
      </w:r>
      <w:r w:rsidR="00B07C93" w:rsidRPr="00FA3F60">
        <w:t>S</w:t>
      </w:r>
      <w:r w:rsidRPr="00FA3F60">
        <w:t>tron</w:t>
      </w:r>
      <w:r w:rsidR="00EB6FB6" w:rsidRPr="00FA3F60">
        <w:t xml:space="preserve"> i Komunikacja</w:t>
      </w:r>
    </w:p>
    <w:p w14:paraId="3D6B9444" w14:textId="77777777" w:rsidR="00F808FE" w:rsidRPr="00FA3F60" w:rsidRDefault="00F808FE">
      <w:pPr>
        <w:pStyle w:val="Tekstpodstawowywcity2"/>
        <w:tabs>
          <w:tab w:val="left" w:pos="-1843"/>
          <w:tab w:val="right" w:pos="8953"/>
        </w:tabs>
        <w:ind w:left="0"/>
        <w:jc w:val="center"/>
        <w:rPr>
          <w:b/>
          <w:i w:val="0"/>
          <w:sz w:val="12"/>
          <w:szCs w:val="12"/>
        </w:rPr>
      </w:pPr>
    </w:p>
    <w:p w14:paraId="6323C600" w14:textId="0515C854" w:rsidR="00AB4BC3" w:rsidRPr="00FA3F60" w:rsidRDefault="007A317E" w:rsidP="006E2749">
      <w:pPr>
        <w:numPr>
          <w:ilvl w:val="0"/>
          <w:numId w:val="3"/>
        </w:numPr>
        <w:spacing w:line="276" w:lineRule="auto"/>
        <w:ind w:left="284" w:hanging="284"/>
        <w:jc w:val="both"/>
        <w:rPr>
          <w:iCs/>
          <w:szCs w:val="22"/>
        </w:rPr>
      </w:pPr>
      <w:r w:rsidRPr="00FA3F60">
        <w:rPr>
          <w:iCs/>
          <w:szCs w:val="22"/>
        </w:rPr>
        <w:t>Przedstawicielem</w:t>
      </w:r>
      <w:r w:rsidR="00AB4BC3" w:rsidRPr="00FA3F60">
        <w:rPr>
          <w:iCs/>
          <w:szCs w:val="22"/>
        </w:rPr>
        <w:t xml:space="preserve"> Zamawiającego, uprawnionym do reprezentowania go w sprawach związanych </w:t>
      </w:r>
      <w:r w:rsidR="00613A6D" w:rsidRPr="00FA3F60">
        <w:rPr>
          <w:iCs/>
          <w:szCs w:val="22"/>
        </w:rPr>
        <w:br/>
      </w:r>
      <w:r w:rsidR="00AB4BC3" w:rsidRPr="00FA3F60">
        <w:rPr>
          <w:iCs/>
          <w:szCs w:val="22"/>
        </w:rPr>
        <w:t>z r</w:t>
      </w:r>
      <w:r w:rsidR="00E56B43" w:rsidRPr="00FA3F60">
        <w:rPr>
          <w:iCs/>
          <w:szCs w:val="22"/>
        </w:rPr>
        <w:t>ealizacją U</w:t>
      </w:r>
      <w:r w:rsidRPr="00FA3F60">
        <w:rPr>
          <w:iCs/>
          <w:szCs w:val="22"/>
        </w:rPr>
        <w:t>mowy</w:t>
      </w:r>
      <w:r w:rsidR="005A4637" w:rsidRPr="00FA3F60">
        <w:rPr>
          <w:iCs/>
          <w:szCs w:val="22"/>
        </w:rPr>
        <w:t xml:space="preserve"> i </w:t>
      </w:r>
      <w:r w:rsidR="00B44AD1" w:rsidRPr="00FA3F60">
        <w:rPr>
          <w:iCs/>
          <w:szCs w:val="22"/>
        </w:rPr>
        <w:t xml:space="preserve">koordynatorem </w:t>
      </w:r>
      <w:r w:rsidRPr="00FA3F60">
        <w:rPr>
          <w:iCs/>
          <w:szCs w:val="22"/>
        </w:rPr>
        <w:t>jest</w:t>
      </w:r>
      <w:r w:rsidR="00AB4BC3" w:rsidRPr="00FA3F60">
        <w:rPr>
          <w:iCs/>
          <w:szCs w:val="22"/>
        </w:rPr>
        <w:t>:</w:t>
      </w:r>
    </w:p>
    <w:p w14:paraId="075D1382" w14:textId="77777777" w:rsidR="00E42ED8" w:rsidRPr="00FA3F60" w:rsidRDefault="00E42ED8" w:rsidP="006E2749">
      <w:pPr>
        <w:pStyle w:val="Akapitzlist"/>
        <w:spacing w:line="276" w:lineRule="auto"/>
        <w:ind w:left="284"/>
        <w:jc w:val="both"/>
        <w:rPr>
          <w:rFonts w:asciiTheme="minorHAnsi" w:hAnsiTheme="minorHAnsi" w:cstheme="minorHAnsi"/>
          <w:szCs w:val="22"/>
        </w:rPr>
      </w:pPr>
      <w:r w:rsidRPr="00FA3F60">
        <w:rPr>
          <w:rFonts w:asciiTheme="minorHAnsi" w:hAnsiTheme="minorHAnsi" w:cstheme="minorHAnsi"/>
          <w:szCs w:val="22"/>
        </w:rPr>
        <w:t>………………………………., tel. …………………………………, kom: ………………………., e-mail: ………………………..,.</w:t>
      </w:r>
    </w:p>
    <w:p w14:paraId="51C82F79" w14:textId="77777777" w:rsidR="007A317E" w:rsidRPr="00FA3F60" w:rsidRDefault="007A317E" w:rsidP="006E2749">
      <w:pPr>
        <w:pStyle w:val="Akapitzlist"/>
        <w:numPr>
          <w:ilvl w:val="0"/>
          <w:numId w:val="3"/>
        </w:numPr>
        <w:spacing w:line="276" w:lineRule="auto"/>
        <w:ind w:left="284" w:hanging="284"/>
        <w:jc w:val="both"/>
        <w:rPr>
          <w:rFonts w:ascii="Calibri" w:hAnsi="Calibri"/>
          <w:szCs w:val="22"/>
        </w:rPr>
      </w:pPr>
      <w:r w:rsidRPr="00FA3F60">
        <w:rPr>
          <w:rFonts w:ascii="Calibri" w:hAnsi="Calibri"/>
          <w:szCs w:val="22"/>
        </w:rPr>
        <w:t>Przedstawiciele</w:t>
      </w:r>
      <w:r w:rsidR="00AB4BC3" w:rsidRPr="00FA3F60">
        <w:rPr>
          <w:rFonts w:ascii="Calibri" w:hAnsi="Calibri"/>
          <w:szCs w:val="22"/>
        </w:rPr>
        <w:t xml:space="preserve">m Wykonawcy </w:t>
      </w:r>
      <w:r w:rsidR="00AB4BC3" w:rsidRPr="00FA3F60">
        <w:rPr>
          <w:rFonts w:ascii="Calibri" w:hAnsi="Calibri"/>
          <w:iCs/>
          <w:szCs w:val="22"/>
        </w:rPr>
        <w:t xml:space="preserve">uprawnionym do reprezentowania go w sprawach związanych </w:t>
      </w:r>
      <w:r w:rsidR="00613A6D" w:rsidRPr="00FA3F60">
        <w:rPr>
          <w:rFonts w:ascii="Calibri" w:hAnsi="Calibri"/>
          <w:iCs/>
          <w:szCs w:val="22"/>
        </w:rPr>
        <w:br/>
      </w:r>
      <w:r w:rsidR="00AB4BC3" w:rsidRPr="00FA3F60">
        <w:rPr>
          <w:rFonts w:ascii="Calibri" w:hAnsi="Calibri"/>
          <w:iCs/>
          <w:szCs w:val="22"/>
        </w:rPr>
        <w:t>z r</w:t>
      </w:r>
      <w:r w:rsidR="00E56B43" w:rsidRPr="00FA3F60">
        <w:rPr>
          <w:rFonts w:ascii="Calibri" w:hAnsi="Calibri"/>
          <w:iCs/>
          <w:szCs w:val="22"/>
        </w:rPr>
        <w:t>ealizacją U</w:t>
      </w:r>
      <w:r w:rsidRPr="00FA3F60">
        <w:rPr>
          <w:rFonts w:ascii="Calibri" w:hAnsi="Calibri"/>
          <w:iCs/>
          <w:szCs w:val="22"/>
        </w:rPr>
        <w:t>mowy i koordynatorem</w:t>
      </w:r>
      <w:r w:rsidR="00AB4BC3" w:rsidRPr="00FA3F60">
        <w:rPr>
          <w:rFonts w:ascii="Calibri" w:hAnsi="Calibri"/>
          <w:iCs/>
          <w:szCs w:val="22"/>
        </w:rPr>
        <w:t xml:space="preserve"> w zakresie wykonywania obowiązków umownych </w:t>
      </w:r>
      <w:r w:rsidRPr="00FA3F60">
        <w:rPr>
          <w:rFonts w:ascii="Calibri" w:hAnsi="Calibri"/>
          <w:iCs/>
          <w:szCs w:val="22"/>
        </w:rPr>
        <w:t>jest</w:t>
      </w:r>
      <w:r w:rsidR="00475C3E" w:rsidRPr="00FA3F60">
        <w:rPr>
          <w:rFonts w:ascii="Calibri" w:hAnsi="Calibri"/>
          <w:iCs/>
          <w:szCs w:val="22"/>
        </w:rPr>
        <w:t>:</w:t>
      </w:r>
    </w:p>
    <w:p w14:paraId="58305BB5" w14:textId="77777777" w:rsidR="00E42ED8" w:rsidRPr="00FA3F60" w:rsidRDefault="00E42ED8" w:rsidP="006E2749">
      <w:pPr>
        <w:pStyle w:val="Akapitzlist"/>
        <w:spacing w:line="276" w:lineRule="auto"/>
        <w:ind w:left="284"/>
        <w:jc w:val="both"/>
        <w:rPr>
          <w:rFonts w:asciiTheme="minorHAnsi" w:hAnsiTheme="minorHAnsi" w:cstheme="minorHAnsi"/>
          <w:szCs w:val="22"/>
        </w:rPr>
      </w:pPr>
      <w:r w:rsidRPr="00FA3F60">
        <w:rPr>
          <w:rFonts w:asciiTheme="minorHAnsi" w:hAnsiTheme="minorHAnsi" w:cstheme="minorHAnsi"/>
          <w:szCs w:val="22"/>
        </w:rPr>
        <w:t>………………………………., tel. …………………………………, kom: ………………………., e-mail: ………………………..,.</w:t>
      </w:r>
    </w:p>
    <w:p w14:paraId="23ECD2FC" w14:textId="54CC3B9E" w:rsidR="00AB4BC3" w:rsidRPr="00FA3F60" w:rsidRDefault="00AB4BC3" w:rsidP="006E2749">
      <w:pPr>
        <w:numPr>
          <w:ilvl w:val="0"/>
          <w:numId w:val="3"/>
        </w:numPr>
        <w:spacing w:line="276" w:lineRule="auto"/>
        <w:ind w:left="284" w:hanging="284"/>
        <w:jc w:val="both"/>
        <w:rPr>
          <w:bCs/>
          <w:szCs w:val="22"/>
        </w:rPr>
      </w:pPr>
      <w:r w:rsidRPr="00FA3F60">
        <w:rPr>
          <w:bCs/>
          <w:szCs w:val="22"/>
        </w:rPr>
        <w:t xml:space="preserve">Wszelkie zmiany (personalne lub dane do kontaktów) w zakresie osób wyżej wskazanych wymagają pisemnego poinformowania drugiej </w:t>
      </w:r>
      <w:r w:rsidR="00B07C93" w:rsidRPr="00FA3F60">
        <w:rPr>
          <w:bCs/>
          <w:szCs w:val="22"/>
        </w:rPr>
        <w:t>S</w:t>
      </w:r>
      <w:r w:rsidRPr="00FA3F60">
        <w:rPr>
          <w:bCs/>
          <w:szCs w:val="22"/>
        </w:rPr>
        <w:t xml:space="preserve">trony i </w:t>
      </w:r>
      <w:bookmarkStart w:id="11" w:name="_Hlk166447913"/>
      <w:r w:rsidRPr="00FA3F60">
        <w:rPr>
          <w:bCs/>
          <w:szCs w:val="22"/>
        </w:rPr>
        <w:t>nie jest w tym zakres</w:t>
      </w:r>
      <w:r w:rsidR="00E56B43" w:rsidRPr="00FA3F60">
        <w:rPr>
          <w:bCs/>
          <w:szCs w:val="22"/>
        </w:rPr>
        <w:t xml:space="preserve">ie wymagane zawarcie pisemnego </w:t>
      </w:r>
      <w:r w:rsidR="009C72C2" w:rsidRPr="00FA3F60">
        <w:rPr>
          <w:bCs/>
          <w:szCs w:val="22"/>
        </w:rPr>
        <w:t xml:space="preserve">aneksu </w:t>
      </w:r>
      <w:r w:rsidR="00E56B43" w:rsidRPr="00FA3F60">
        <w:rPr>
          <w:bCs/>
          <w:szCs w:val="22"/>
        </w:rPr>
        <w:t>do U</w:t>
      </w:r>
      <w:r w:rsidRPr="00FA3F60">
        <w:rPr>
          <w:bCs/>
          <w:szCs w:val="22"/>
        </w:rPr>
        <w:t xml:space="preserve">mowy. </w:t>
      </w:r>
    </w:p>
    <w:p w14:paraId="341D4286" w14:textId="08E8DF85" w:rsidR="00EB6FB6" w:rsidRPr="00FA3F60" w:rsidRDefault="00EB6FB6" w:rsidP="007B2B5E">
      <w:pPr>
        <w:numPr>
          <w:ilvl w:val="0"/>
          <w:numId w:val="3"/>
        </w:numPr>
        <w:spacing w:line="276" w:lineRule="auto"/>
        <w:ind w:left="284" w:hanging="284"/>
        <w:jc w:val="both"/>
        <w:outlineLvl w:val="0"/>
        <w:rPr>
          <w:szCs w:val="22"/>
        </w:rPr>
      </w:pPr>
      <w:r w:rsidRPr="00FA3F60">
        <w:rPr>
          <w:szCs w:val="22"/>
        </w:rPr>
        <w:t>Kontakty pomiędzy Zamawiającym i Wykonawcą odbywać się będą w terminach obustronnie uzgodnionych</w:t>
      </w:r>
      <w:r w:rsidR="0038696B" w:rsidRPr="00FA3F60">
        <w:rPr>
          <w:szCs w:val="22"/>
        </w:rPr>
        <w:t>, z zastrzeżeniem odmiennych postanowień Umowy</w:t>
      </w:r>
      <w:r w:rsidRPr="00FA3F60">
        <w:rPr>
          <w:szCs w:val="22"/>
        </w:rPr>
        <w:t xml:space="preserve">. Wszystkie uzgodnienia </w:t>
      </w:r>
      <w:bookmarkStart w:id="12" w:name="_Hlk168154846"/>
      <w:r w:rsidRPr="00FA3F60">
        <w:rPr>
          <w:szCs w:val="22"/>
        </w:rPr>
        <w:t xml:space="preserve">dokonywane będą na piśmie lub </w:t>
      </w:r>
      <w:r w:rsidR="003B350F" w:rsidRPr="00FA3F60">
        <w:rPr>
          <w:rFonts w:cs="Calibri"/>
          <w:szCs w:val="22"/>
        </w:rPr>
        <w:t xml:space="preserve">e-mailem </w:t>
      </w:r>
      <w:r w:rsidRPr="00FA3F60">
        <w:rPr>
          <w:szCs w:val="22"/>
        </w:rPr>
        <w:t>wyłącznie</w:t>
      </w:r>
      <w:r w:rsidR="003B350F" w:rsidRPr="00FA3F60">
        <w:rPr>
          <w:szCs w:val="22"/>
        </w:rPr>
        <w:t xml:space="preserve"> na adresy elektroniczne Przedstawicieli Stron</w:t>
      </w:r>
      <w:bookmarkEnd w:id="12"/>
      <w:r w:rsidRPr="00FA3F60">
        <w:rPr>
          <w:szCs w:val="22"/>
        </w:rPr>
        <w:t xml:space="preserve">. </w:t>
      </w:r>
    </w:p>
    <w:p w14:paraId="714BE5E8" w14:textId="56DF9162" w:rsidR="00E36334" w:rsidRPr="00FA3F60" w:rsidRDefault="0038696B" w:rsidP="006E2749">
      <w:pPr>
        <w:numPr>
          <w:ilvl w:val="0"/>
          <w:numId w:val="3"/>
        </w:numPr>
        <w:spacing w:line="276" w:lineRule="auto"/>
        <w:ind w:left="284" w:hanging="284"/>
        <w:jc w:val="both"/>
        <w:rPr>
          <w:bCs/>
          <w:szCs w:val="22"/>
        </w:rPr>
      </w:pPr>
      <w:r w:rsidRPr="00FA3F60">
        <w:rPr>
          <w:bCs/>
          <w:szCs w:val="22"/>
          <w:lang w:eastAsia="x-none"/>
        </w:rPr>
        <w:t>Na potrzeby realizacji Umowy, ilekroć mowa jest o „uzgodnieniu”, należy przez to rozumieć</w:t>
      </w:r>
      <w:r w:rsidRPr="00FA3F60">
        <w:rPr>
          <w:szCs w:val="22"/>
        </w:rPr>
        <w:t xml:space="preserve"> wszelkie </w:t>
      </w:r>
      <w:r w:rsidR="0045724F" w:rsidRPr="00FA3F60">
        <w:rPr>
          <w:szCs w:val="22"/>
        </w:rPr>
        <w:t xml:space="preserve">ustalenia </w:t>
      </w:r>
      <w:r w:rsidRPr="00FA3F60">
        <w:rPr>
          <w:szCs w:val="22"/>
        </w:rPr>
        <w:t xml:space="preserve">dokonywane na piśmie lub </w:t>
      </w:r>
      <w:r w:rsidRPr="00FA3F60">
        <w:rPr>
          <w:rFonts w:cs="Calibri"/>
          <w:szCs w:val="22"/>
        </w:rPr>
        <w:t xml:space="preserve">e-mailem </w:t>
      </w:r>
      <w:r w:rsidRPr="00FA3F60">
        <w:rPr>
          <w:szCs w:val="22"/>
        </w:rPr>
        <w:t>wyłącznie na adresy elektroniczne Przedstawicieli Stron.</w:t>
      </w:r>
    </w:p>
    <w:bookmarkEnd w:id="11"/>
    <w:p w14:paraId="4F66DE3E" w14:textId="77777777" w:rsidR="00F808FE" w:rsidRPr="00FA3F60" w:rsidRDefault="00F808FE" w:rsidP="000B6D42">
      <w:pPr>
        <w:pStyle w:val="Tekstpodstawowy"/>
        <w:ind w:left="720"/>
        <w:rPr>
          <w:sz w:val="22"/>
          <w:szCs w:val="22"/>
          <w:lang w:val="de-DE"/>
        </w:rPr>
      </w:pPr>
    </w:p>
    <w:p w14:paraId="531D5A01" w14:textId="77777777" w:rsidR="00B91E8C" w:rsidRPr="00FA3F60" w:rsidRDefault="00B91E8C" w:rsidP="000B6D42">
      <w:pPr>
        <w:pStyle w:val="Tekstpodstawowy"/>
        <w:ind w:left="720"/>
        <w:rPr>
          <w:sz w:val="22"/>
          <w:szCs w:val="22"/>
          <w:lang w:val="de-DE"/>
        </w:rPr>
      </w:pPr>
    </w:p>
    <w:p w14:paraId="3868E26A" w14:textId="649066CD" w:rsidR="00F808FE" w:rsidRPr="00FA3F60" w:rsidRDefault="005A4637">
      <w:pPr>
        <w:pStyle w:val="Tekstpodstawowy"/>
        <w:jc w:val="center"/>
        <w:rPr>
          <w:b/>
          <w:sz w:val="22"/>
          <w:szCs w:val="22"/>
          <w:lang w:val="pl-PL"/>
        </w:rPr>
      </w:pPr>
      <w:r w:rsidRPr="00FA3F60">
        <w:rPr>
          <w:b/>
          <w:sz w:val="22"/>
          <w:szCs w:val="22"/>
        </w:rPr>
        <w:lastRenderedPageBreak/>
        <w:t xml:space="preserve">§ </w:t>
      </w:r>
      <w:r w:rsidRPr="00FA3F60">
        <w:rPr>
          <w:b/>
          <w:sz w:val="22"/>
          <w:szCs w:val="22"/>
          <w:lang w:val="pl-PL"/>
        </w:rPr>
        <w:t>4</w:t>
      </w:r>
    </w:p>
    <w:p w14:paraId="2AC2D9F2" w14:textId="629954C6" w:rsidR="00F808FE" w:rsidRPr="00FA3F60" w:rsidRDefault="00F808FE" w:rsidP="007B4BD0">
      <w:pPr>
        <w:pStyle w:val="Nagwek1"/>
      </w:pPr>
      <w:r w:rsidRPr="00FA3F60">
        <w:t xml:space="preserve">Termin realizacji </w:t>
      </w:r>
      <w:r w:rsidR="004E14B0" w:rsidRPr="00FA3F60">
        <w:t>Umowy</w:t>
      </w:r>
      <w:r w:rsidR="0006595A" w:rsidRPr="00FA3F60">
        <w:t>, rękojmia</w:t>
      </w:r>
      <w:r w:rsidRPr="00FA3F60">
        <w:t xml:space="preserve"> i gwarancja jakości</w:t>
      </w:r>
    </w:p>
    <w:p w14:paraId="102FDFCD" w14:textId="77777777" w:rsidR="00C17DE4" w:rsidRPr="00FA3F60" w:rsidRDefault="00C17DE4">
      <w:pPr>
        <w:pStyle w:val="Tekstpodstawowy"/>
        <w:jc w:val="center"/>
        <w:rPr>
          <w:b/>
          <w:sz w:val="12"/>
          <w:szCs w:val="12"/>
        </w:rPr>
      </w:pPr>
    </w:p>
    <w:p w14:paraId="7B6B7E11" w14:textId="0AEE502D" w:rsidR="0014103C" w:rsidRPr="00FA3F60" w:rsidRDefault="00F808FE" w:rsidP="006E2749">
      <w:pPr>
        <w:pStyle w:val="Tekstpodstawowy"/>
        <w:numPr>
          <w:ilvl w:val="0"/>
          <w:numId w:val="5"/>
        </w:numPr>
        <w:spacing w:line="276" w:lineRule="auto"/>
        <w:ind w:left="284" w:hanging="284"/>
        <w:rPr>
          <w:sz w:val="22"/>
          <w:szCs w:val="22"/>
        </w:rPr>
      </w:pPr>
      <w:r w:rsidRPr="00FA3F60">
        <w:rPr>
          <w:sz w:val="22"/>
          <w:szCs w:val="22"/>
        </w:rPr>
        <w:t xml:space="preserve">Wykonawca zobowiązuje się do wykonania </w:t>
      </w:r>
      <w:r w:rsidR="00211E0C" w:rsidRPr="00FA3F60">
        <w:rPr>
          <w:sz w:val="22"/>
          <w:szCs w:val="22"/>
        </w:rPr>
        <w:t xml:space="preserve">przedmiotu </w:t>
      </w:r>
      <w:r w:rsidR="003D06E4" w:rsidRPr="00FA3F60">
        <w:rPr>
          <w:sz w:val="22"/>
          <w:szCs w:val="22"/>
          <w:lang w:val="pl-PL"/>
        </w:rPr>
        <w:t>Umowy</w:t>
      </w:r>
      <w:r w:rsidRPr="00FA3F60">
        <w:rPr>
          <w:sz w:val="22"/>
          <w:szCs w:val="22"/>
        </w:rPr>
        <w:t xml:space="preserve"> </w:t>
      </w:r>
      <w:bookmarkStart w:id="13" w:name="_Hlk169264952"/>
      <w:r w:rsidRPr="00FA3F60">
        <w:rPr>
          <w:sz w:val="22"/>
          <w:szCs w:val="22"/>
        </w:rPr>
        <w:t>określone</w:t>
      </w:r>
      <w:r w:rsidR="00211E0C" w:rsidRPr="00FA3F60">
        <w:rPr>
          <w:sz w:val="22"/>
          <w:szCs w:val="22"/>
        </w:rPr>
        <w:t>go</w:t>
      </w:r>
      <w:r w:rsidRPr="00FA3F60">
        <w:rPr>
          <w:sz w:val="22"/>
          <w:szCs w:val="22"/>
        </w:rPr>
        <w:t xml:space="preserve"> w § 1 </w:t>
      </w:r>
      <w:r w:rsidR="00F4747B" w:rsidRPr="00FA3F60">
        <w:rPr>
          <w:sz w:val="22"/>
          <w:szCs w:val="22"/>
          <w:lang w:val="pl-PL"/>
        </w:rPr>
        <w:t xml:space="preserve">ust. 1 </w:t>
      </w:r>
      <w:bookmarkEnd w:id="13"/>
      <w:r w:rsidRPr="00FA3F60">
        <w:rPr>
          <w:sz w:val="22"/>
          <w:szCs w:val="22"/>
        </w:rPr>
        <w:t>Umowy zgodnie z warunkami określonymi przez Zamawiającego</w:t>
      </w:r>
      <w:r w:rsidR="00E36334" w:rsidRPr="00FA3F60">
        <w:rPr>
          <w:sz w:val="22"/>
          <w:szCs w:val="22"/>
        </w:rPr>
        <w:t xml:space="preserve"> OPZ i Umowie</w:t>
      </w:r>
      <w:r w:rsidRPr="00FA3F60">
        <w:rPr>
          <w:sz w:val="22"/>
          <w:szCs w:val="22"/>
        </w:rPr>
        <w:t xml:space="preserve"> i obowiązującymi w t</w:t>
      </w:r>
      <w:r w:rsidR="00186F7F" w:rsidRPr="00FA3F60">
        <w:rPr>
          <w:sz w:val="22"/>
          <w:szCs w:val="22"/>
        </w:rPr>
        <w:t>ej</w:t>
      </w:r>
      <w:r w:rsidR="00DE18D6" w:rsidRPr="00FA3F60">
        <w:rPr>
          <w:sz w:val="22"/>
          <w:szCs w:val="22"/>
        </w:rPr>
        <w:t xml:space="preserve"> mierze przepisami </w:t>
      </w:r>
      <w:r w:rsidR="00E36334" w:rsidRPr="00FA3F60">
        <w:rPr>
          <w:sz w:val="22"/>
          <w:szCs w:val="22"/>
        </w:rPr>
        <w:t xml:space="preserve">prawa </w:t>
      </w:r>
      <w:bookmarkStart w:id="14" w:name="_Hlk52529742"/>
      <w:r w:rsidR="00DE18D6" w:rsidRPr="00FA3F60">
        <w:rPr>
          <w:sz w:val="22"/>
          <w:szCs w:val="22"/>
        </w:rPr>
        <w:t xml:space="preserve">w terminie </w:t>
      </w:r>
      <w:bookmarkEnd w:id="14"/>
      <w:r w:rsidR="00E42ED8" w:rsidRPr="00FA3F60">
        <w:rPr>
          <w:b/>
          <w:sz w:val="22"/>
          <w:szCs w:val="22"/>
          <w:lang w:val="pl-PL"/>
        </w:rPr>
        <w:t>…………………….</w:t>
      </w:r>
      <w:r w:rsidR="006A6F3C" w:rsidRPr="00FA3F60">
        <w:rPr>
          <w:sz w:val="22"/>
          <w:szCs w:val="22"/>
        </w:rPr>
        <w:t xml:space="preserve"> od daty zawarcia </w:t>
      </w:r>
      <w:r w:rsidR="006A6F3C" w:rsidRPr="00FA3F60">
        <w:rPr>
          <w:sz w:val="22"/>
          <w:szCs w:val="22"/>
          <w:lang w:val="pl-PL"/>
        </w:rPr>
        <w:t>U</w:t>
      </w:r>
      <w:r w:rsidR="005C4FFC" w:rsidRPr="00FA3F60">
        <w:rPr>
          <w:sz w:val="22"/>
          <w:szCs w:val="22"/>
        </w:rPr>
        <w:t>mowy</w:t>
      </w:r>
      <w:r w:rsidR="0014103C" w:rsidRPr="00FA3F60">
        <w:rPr>
          <w:sz w:val="22"/>
          <w:szCs w:val="22"/>
        </w:rPr>
        <w:t xml:space="preserve"> </w:t>
      </w:r>
      <w:r w:rsidR="005F219E" w:rsidRPr="00FA3F60">
        <w:rPr>
          <w:sz w:val="22"/>
          <w:szCs w:val="22"/>
        </w:rPr>
        <w:t>zgodnie z Harmonogramem rzeczowo – finansowym</w:t>
      </w:r>
      <w:r w:rsidR="00FF2F30" w:rsidRPr="00FA3F60">
        <w:rPr>
          <w:sz w:val="22"/>
          <w:szCs w:val="22"/>
        </w:rPr>
        <w:t xml:space="preserve"> prac</w:t>
      </w:r>
      <w:r w:rsidR="00BF44CC" w:rsidRPr="00FA3F60">
        <w:rPr>
          <w:sz w:val="22"/>
          <w:szCs w:val="22"/>
        </w:rPr>
        <w:t>.</w:t>
      </w:r>
      <w:r w:rsidR="005F219E" w:rsidRPr="00FA3F60">
        <w:rPr>
          <w:sz w:val="22"/>
          <w:szCs w:val="22"/>
        </w:rPr>
        <w:t xml:space="preserve"> </w:t>
      </w:r>
      <w:r w:rsidR="00134B27" w:rsidRPr="00FA3F60">
        <w:rPr>
          <w:sz w:val="22"/>
          <w:szCs w:val="22"/>
        </w:rPr>
        <w:t>W terminie o którym mowa w zdaniu poprzednim Strony podpiszą Protokół zdawczo - odbiorczy końcowy.</w:t>
      </w:r>
      <w:r w:rsidR="00214E15" w:rsidRPr="00FA3F60">
        <w:rPr>
          <w:sz w:val="22"/>
          <w:szCs w:val="22"/>
        </w:rPr>
        <w:t xml:space="preserve"> Powyższy termin nie obejmuje czynności określonych w § 1 </w:t>
      </w:r>
      <w:r w:rsidR="00214E15" w:rsidRPr="00FA3F60">
        <w:rPr>
          <w:sz w:val="22"/>
          <w:szCs w:val="22"/>
          <w:lang w:val="pl-PL"/>
        </w:rPr>
        <w:t xml:space="preserve">ust. 1 </w:t>
      </w:r>
      <w:r w:rsidR="00214E15" w:rsidRPr="00FA3F60">
        <w:rPr>
          <w:sz w:val="22"/>
          <w:szCs w:val="22"/>
        </w:rPr>
        <w:t>Umowy przewidzianych po podpisaniu przez Strony Protokołu zdawczo-odbiorczego końcowego.</w:t>
      </w:r>
    </w:p>
    <w:p w14:paraId="66A5A227" w14:textId="77777777" w:rsidR="0006595A" w:rsidRPr="00FA3F60" w:rsidRDefault="0006595A" w:rsidP="006E2749">
      <w:pPr>
        <w:numPr>
          <w:ilvl w:val="0"/>
          <w:numId w:val="5"/>
        </w:numPr>
        <w:autoSpaceDE w:val="0"/>
        <w:autoSpaceDN w:val="0"/>
        <w:adjustRightInd w:val="0"/>
        <w:spacing w:line="276" w:lineRule="auto"/>
        <w:ind w:left="284" w:hanging="284"/>
        <w:jc w:val="both"/>
        <w:rPr>
          <w:rFonts w:cs="Calibri"/>
          <w:szCs w:val="22"/>
        </w:rPr>
      </w:pPr>
      <w:bookmarkStart w:id="15" w:name="_Hlk94029524"/>
      <w:r w:rsidRPr="00FA3F60">
        <w:rPr>
          <w:rFonts w:cs="Arial"/>
          <w:szCs w:val="22"/>
        </w:rPr>
        <w:t xml:space="preserve">Szczegółowe decyzje projektowe w sprawie </w:t>
      </w:r>
      <w:r w:rsidRPr="00FA3F60">
        <w:rPr>
          <w:szCs w:val="22"/>
        </w:rPr>
        <w:t>wyjaśniania zgłoszonych wątpliwości dotyczących dokumentacji projektowej, specyfikacji technicznej wykonania i odbioru robót budowlanych (STWIORB) i ewentualne uzupełnianie szczegółów dokumentacji projektowej w trakcie trwania procedury przetargowej na wybór wykonawcy robót budowlanych</w:t>
      </w:r>
      <w:r w:rsidRPr="00FA3F60">
        <w:rPr>
          <w:rFonts w:cs="Arial"/>
          <w:szCs w:val="22"/>
        </w:rPr>
        <w:t>, Wykonawca będzie podejmował</w:t>
      </w:r>
      <w:r w:rsidRPr="00FA3F60">
        <w:rPr>
          <w:rFonts w:cs="Calibri"/>
          <w:szCs w:val="22"/>
        </w:rPr>
        <w:t xml:space="preserve"> </w:t>
      </w:r>
      <w:r w:rsidRPr="00FA3F60">
        <w:rPr>
          <w:rFonts w:cs="Arial"/>
          <w:szCs w:val="22"/>
        </w:rPr>
        <w:t xml:space="preserve">na wezwanie Zamawiającego </w:t>
      </w:r>
      <w:bookmarkStart w:id="16" w:name="_Hlk168134739"/>
      <w:r w:rsidRPr="00FA3F60">
        <w:rPr>
          <w:rFonts w:cs="Calibri"/>
          <w:szCs w:val="22"/>
        </w:rPr>
        <w:t xml:space="preserve">w formie pisemnej oraz </w:t>
      </w:r>
      <w:bookmarkStart w:id="17" w:name="_Hlk168136468"/>
      <w:r w:rsidRPr="00FA3F60">
        <w:rPr>
          <w:rFonts w:cs="Calibri"/>
          <w:szCs w:val="22"/>
        </w:rPr>
        <w:t xml:space="preserve">e-mailem </w:t>
      </w:r>
      <w:bookmarkEnd w:id="16"/>
      <w:bookmarkEnd w:id="17"/>
      <w:r w:rsidRPr="00FA3F60">
        <w:rPr>
          <w:rFonts w:cs="Calibri"/>
          <w:szCs w:val="22"/>
        </w:rPr>
        <w:t xml:space="preserve">w terminie niezbędnym dla zapewnienia ciągłości procedury przetargowej, to jest w terminie </w:t>
      </w:r>
      <w:r w:rsidRPr="00FA3F60">
        <w:rPr>
          <w:rFonts w:cs="Calibri"/>
          <w:b/>
          <w:bCs/>
          <w:szCs w:val="22"/>
        </w:rPr>
        <w:t>3 dni roboczych od wezwania</w:t>
      </w:r>
      <w:r w:rsidRPr="00FA3F60">
        <w:rPr>
          <w:rFonts w:cs="Arial"/>
          <w:szCs w:val="22"/>
        </w:rPr>
        <w:t>, z zastrzeżeniem wspólnego uzgodnienia przez Strony innego terminu wykonania czynności</w:t>
      </w:r>
      <w:r w:rsidRPr="00FA3F60">
        <w:rPr>
          <w:rFonts w:cs="Calibri"/>
          <w:szCs w:val="22"/>
        </w:rPr>
        <w:t>.</w:t>
      </w:r>
    </w:p>
    <w:p w14:paraId="7BD4482E" w14:textId="7137A840" w:rsidR="00F92F12" w:rsidRPr="00FA3F60" w:rsidRDefault="00BF44CC" w:rsidP="006E2749">
      <w:pPr>
        <w:pStyle w:val="Akapitzlist"/>
        <w:numPr>
          <w:ilvl w:val="0"/>
          <w:numId w:val="5"/>
        </w:numPr>
        <w:spacing w:line="276" w:lineRule="auto"/>
        <w:ind w:left="284" w:hanging="284"/>
        <w:jc w:val="both"/>
        <w:rPr>
          <w:rFonts w:asciiTheme="minorHAnsi" w:hAnsiTheme="minorHAnsi" w:cstheme="minorHAnsi"/>
          <w:szCs w:val="22"/>
          <w:lang w:val="x-none" w:eastAsia="x-none"/>
        </w:rPr>
      </w:pPr>
      <w:r w:rsidRPr="00FA3F60">
        <w:rPr>
          <w:rFonts w:asciiTheme="minorHAnsi" w:hAnsiTheme="minorHAnsi" w:cstheme="minorHAnsi"/>
          <w:b/>
          <w:bCs/>
          <w:szCs w:val="22"/>
          <w:lang w:val="x-none" w:eastAsia="x-none"/>
        </w:rPr>
        <w:t>Nadzór autorski</w:t>
      </w:r>
      <w:r w:rsidRPr="00FA3F60">
        <w:rPr>
          <w:rFonts w:asciiTheme="minorHAnsi" w:hAnsiTheme="minorHAnsi" w:cstheme="minorHAnsi"/>
          <w:szCs w:val="22"/>
          <w:lang w:val="x-none" w:eastAsia="x-none"/>
        </w:rPr>
        <w:t xml:space="preserve"> sprawowany będzie od dnia rozpoczęcia robót budowlanych do dnia </w:t>
      </w:r>
      <w:bookmarkStart w:id="18" w:name="_Hlk166446136"/>
      <w:r w:rsidRPr="00FA3F60">
        <w:rPr>
          <w:rFonts w:asciiTheme="minorHAnsi" w:hAnsiTheme="minorHAnsi" w:cstheme="minorHAnsi"/>
          <w:szCs w:val="22"/>
          <w:lang w:val="x-none" w:eastAsia="x-none"/>
        </w:rPr>
        <w:t>zakończenia wszystkich robót objętych dokumentacją projektową oraz uzyskania prawomocnego pozwolenia na użytkowanie obiektu</w:t>
      </w:r>
      <w:bookmarkEnd w:id="18"/>
      <w:r w:rsidRPr="00FA3F60">
        <w:rPr>
          <w:rFonts w:asciiTheme="minorHAnsi" w:hAnsiTheme="minorHAnsi" w:cstheme="minorHAnsi"/>
          <w:szCs w:val="22"/>
          <w:lang w:eastAsia="x-none"/>
        </w:rPr>
        <w:t>.</w:t>
      </w:r>
      <w:r w:rsidRPr="00FA3F60">
        <w:rPr>
          <w:rFonts w:asciiTheme="minorHAnsi" w:hAnsiTheme="minorHAnsi" w:cstheme="minorHAnsi"/>
          <w:szCs w:val="22"/>
          <w:lang w:val="x-none" w:eastAsia="x-none"/>
        </w:rPr>
        <w:t xml:space="preserve"> </w:t>
      </w:r>
      <w:r w:rsidR="00F92F12" w:rsidRPr="00FA3F60">
        <w:rPr>
          <w:rFonts w:asciiTheme="minorHAnsi" w:hAnsiTheme="minorHAnsi" w:cstheme="minorHAnsi"/>
          <w:szCs w:val="22"/>
        </w:rPr>
        <w:t>Wszystkie czynności w ramach nadzoru autorskiego Wykonawca będzie wykonywał na wezwanie Zamawiającego</w:t>
      </w:r>
      <w:r w:rsidR="006B53E5" w:rsidRPr="00FA3F60">
        <w:t xml:space="preserve"> </w:t>
      </w:r>
      <w:r w:rsidR="006B53E5" w:rsidRPr="00FA3F60">
        <w:rPr>
          <w:rFonts w:asciiTheme="minorHAnsi" w:hAnsiTheme="minorHAnsi" w:cstheme="minorHAnsi"/>
          <w:szCs w:val="22"/>
        </w:rPr>
        <w:t>w formie pisemnej oraz e-mailem</w:t>
      </w:r>
      <w:r w:rsidR="00F92F12" w:rsidRPr="00FA3F60">
        <w:rPr>
          <w:rFonts w:asciiTheme="minorHAnsi" w:hAnsiTheme="minorHAnsi" w:cstheme="minorHAnsi"/>
          <w:szCs w:val="22"/>
        </w:rPr>
        <w:t xml:space="preserve">, w terminie do </w:t>
      </w:r>
      <w:r w:rsidR="00F92F12" w:rsidRPr="00FA3F60">
        <w:rPr>
          <w:rFonts w:asciiTheme="minorHAnsi" w:hAnsiTheme="minorHAnsi" w:cstheme="minorHAnsi"/>
          <w:b/>
          <w:bCs/>
          <w:szCs w:val="22"/>
        </w:rPr>
        <w:t>3 dni roboczych</w:t>
      </w:r>
      <w:r w:rsidR="00F92F12" w:rsidRPr="00FA3F60">
        <w:rPr>
          <w:rFonts w:asciiTheme="minorHAnsi" w:hAnsiTheme="minorHAnsi" w:cstheme="minorHAnsi"/>
          <w:szCs w:val="22"/>
        </w:rPr>
        <w:t xml:space="preserve"> od wezwania, z zastrzeżeniem wspólnego uzgodnienia przez Strony innego terminu wykonania czynności. </w:t>
      </w:r>
    </w:p>
    <w:p w14:paraId="03234E81" w14:textId="096D656D" w:rsidR="00EE2FC2" w:rsidRPr="00FA3F60" w:rsidRDefault="00EE2FC2" w:rsidP="006E2749">
      <w:pPr>
        <w:numPr>
          <w:ilvl w:val="0"/>
          <w:numId w:val="5"/>
        </w:numPr>
        <w:spacing w:line="276" w:lineRule="auto"/>
        <w:ind w:left="284" w:hanging="284"/>
        <w:jc w:val="both"/>
        <w:rPr>
          <w:rFonts w:cs="Arial"/>
          <w:szCs w:val="22"/>
        </w:rPr>
      </w:pPr>
      <w:r w:rsidRPr="00FA3F60">
        <w:rPr>
          <w:rFonts w:cs="Arial"/>
          <w:szCs w:val="22"/>
        </w:rPr>
        <w:t>Wykonawca ponosi odpowiedzialność z tytułu rękojmi i gwarancji</w:t>
      </w:r>
      <w:r w:rsidR="002B2D5A" w:rsidRPr="00FA3F60">
        <w:rPr>
          <w:rFonts w:cs="Arial"/>
          <w:szCs w:val="22"/>
        </w:rPr>
        <w:t xml:space="preserve"> jakości</w:t>
      </w:r>
      <w:r w:rsidRPr="00FA3F60">
        <w:rPr>
          <w:rFonts w:cs="Arial"/>
          <w:szCs w:val="22"/>
        </w:rPr>
        <w:t xml:space="preserve"> za wady dokumentacji projektowo-kosztorysowej objętej </w:t>
      </w:r>
      <w:r w:rsidR="00D127D3" w:rsidRPr="00FA3F60">
        <w:rPr>
          <w:rFonts w:cs="Arial"/>
          <w:szCs w:val="22"/>
        </w:rPr>
        <w:t>Przedmiotem Umowy</w:t>
      </w:r>
      <w:r w:rsidRPr="00FA3F60">
        <w:rPr>
          <w:rFonts w:cs="Arial"/>
          <w:szCs w:val="22"/>
        </w:rPr>
        <w:t>. Okres rękojmi i gwarancji kończy swój bieg łącznie z upływem terminu odpowiedzialności z tytułu rękojmi</w:t>
      </w:r>
      <w:r w:rsidR="00E81B38" w:rsidRPr="00FA3F60">
        <w:rPr>
          <w:rFonts w:cs="Arial"/>
          <w:szCs w:val="22"/>
        </w:rPr>
        <w:t xml:space="preserve"> </w:t>
      </w:r>
      <w:r w:rsidRPr="00FA3F60">
        <w:rPr>
          <w:rFonts w:cs="Arial"/>
          <w:szCs w:val="22"/>
        </w:rPr>
        <w:t xml:space="preserve">i gwarancji </w:t>
      </w:r>
      <w:r w:rsidR="002B2D5A" w:rsidRPr="00FA3F60">
        <w:rPr>
          <w:rFonts w:cs="Arial"/>
          <w:szCs w:val="22"/>
        </w:rPr>
        <w:t xml:space="preserve">jakości </w:t>
      </w:r>
      <w:r w:rsidRPr="00FA3F60">
        <w:rPr>
          <w:rFonts w:cs="Arial"/>
          <w:szCs w:val="22"/>
        </w:rPr>
        <w:t xml:space="preserve">za wady </w:t>
      </w:r>
      <w:r w:rsidR="00C36CD7" w:rsidRPr="00FA3F60">
        <w:rPr>
          <w:rFonts w:cs="Arial"/>
          <w:szCs w:val="22"/>
        </w:rPr>
        <w:t>w</w:t>
      </w:r>
      <w:r w:rsidRPr="00FA3F60">
        <w:rPr>
          <w:rFonts w:cs="Arial"/>
          <w:szCs w:val="22"/>
        </w:rPr>
        <w:t xml:space="preserve">ykonawcy robót budowlanych, realizowanych na podstawie ww. </w:t>
      </w:r>
      <w:r w:rsidR="00D127D3" w:rsidRPr="00FA3F60">
        <w:rPr>
          <w:rFonts w:cs="Arial"/>
          <w:szCs w:val="22"/>
        </w:rPr>
        <w:t>dokumentacji projektowej</w:t>
      </w:r>
      <w:r w:rsidRPr="00FA3F60">
        <w:rPr>
          <w:rFonts w:cs="Arial"/>
          <w:szCs w:val="22"/>
        </w:rPr>
        <w:t>. Odpowiedzialność reguluje Tytuł XI Kodeksu Cywilnego i dotyczy głównie wad projektu, braków, zastosowanych rozwiązań niezgodnych z wymogami prawnymi i normami.</w:t>
      </w:r>
    </w:p>
    <w:p w14:paraId="7C8765C1" w14:textId="1E4DCE8F" w:rsidR="00F808FE" w:rsidRPr="00FA3F60" w:rsidRDefault="00F808FE" w:rsidP="006E2749">
      <w:pPr>
        <w:pStyle w:val="Tekstpodstawowy"/>
        <w:numPr>
          <w:ilvl w:val="0"/>
          <w:numId w:val="5"/>
        </w:numPr>
        <w:spacing w:line="276" w:lineRule="auto"/>
        <w:ind w:left="284" w:hanging="284"/>
        <w:rPr>
          <w:sz w:val="22"/>
          <w:szCs w:val="22"/>
        </w:rPr>
      </w:pPr>
      <w:r w:rsidRPr="00FA3F60">
        <w:rPr>
          <w:sz w:val="22"/>
          <w:szCs w:val="22"/>
        </w:rPr>
        <w:t>Wykonawca udziel</w:t>
      </w:r>
      <w:r w:rsidR="00C75C52" w:rsidRPr="00FA3F60">
        <w:rPr>
          <w:sz w:val="22"/>
          <w:szCs w:val="22"/>
        </w:rPr>
        <w:t>a</w:t>
      </w:r>
      <w:r w:rsidRPr="00FA3F60">
        <w:rPr>
          <w:sz w:val="22"/>
          <w:szCs w:val="22"/>
        </w:rPr>
        <w:t xml:space="preserve"> na piśmie gwarancji na wykonany i przekazany </w:t>
      </w:r>
      <w:r w:rsidR="00EF7665" w:rsidRPr="00FA3F60">
        <w:rPr>
          <w:sz w:val="22"/>
          <w:szCs w:val="22"/>
        </w:rPr>
        <w:t>P</w:t>
      </w:r>
      <w:r w:rsidRPr="00FA3F60">
        <w:rPr>
          <w:sz w:val="22"/>
          <w:szCs w:val="22"/>
        </w:rPr>
        <w:t xml:space="preserve">rzedmiot </w:t>
      </w:r>
      <w:r w:rsidR="003D06E4" w:rsidRPr="00FA3F60">
        <w:rPr>
          <w:sz w:val="22"/>
          <w:szCs w:val="22"/>
          <w:lang w:val="pl-PL"/>
        </w:rPr>
        <w:t>Umowy</w:t>
      </w:r>
      <w:r w:rsidR="00D423BC" w:rsidRPr="00FA3F60">
        <w:rPr>
          <w:sz w:val="22"/>
          <w:szCs w:val="22"/>
          <w:lang w:val="pl-PL"/>
        </w:rPr>
        <w:t>, o którym mowa w § 1 ust. 1 Umowy</w:t>
      </w:r>
      <w:r w:rsidRPr="00FA3F60">
        <w:rPr>
          <w:sz w:val="22"/>
          <w:szCs w:val="22"/>
        </w:rPr>
        <w:t xml:space="preserve">, dołączając dokument gwarancyjny do </w:t>
      </w:r>
      <w:bookmarkStart w:id="19" w:name="_Hlk166435310"/>
      <w:r w:rsidR="00635BF8" w:rsidRPr="00FA3F60">
        <w:rPr>
          <w:sz w:val="22"/>
          <w:szCs w:val="22"/>
        </w:rPr>
        <w:t>Protokołu zdawczo-odbiorczego</w:t>
      </w:r>
      <w:r w:rsidR="0006595A" w:rsidRPr="00FA3F60">
        <w:rPr>
          <w:sz w:val="22"/>
          <w:szCs w:val="22"/>
        </w:rPr>
        <w:t xml:space="preserve"> końcowego</w:t>
      </w:r>
      <w:bookmarkEnd w:id="19"/>
      <w:r w:rsidRPr="00FA3F60">
        <w:rPr>
          <w:sz w:val="22"/>
          <w:szCs w:val="22"/>
        </w:rPr>
        <w:t xml:space="preserve">. Okres gwarancji </w:t>
      </w:r>
      <w:r w:rsidR="00161FC9" w:rsidRPr="00FA3F60">
        <w:rPr>
          <w:sz w:val="22"/>
          <w:szCs w:val="22"/>
        </w:rPr>
        <w:t xml:space="preserve">i rękojmi rozpoczyna bieg </w:t>
      </w:r>
      <w:r w:rsidRPr="00FA3F60">
        <w:rPr>
          <w:sz w:val="22"/>
          <w:szCs w:val="22"/>
        </w:rPr>
        <w:t>od dat</w:t>
      </w:r>
      <w:r w:rsidR="00CB6B36" w:rsidRPr="00FA3F60">
        <w:rPr>
          <w:sz w:val="22"/>
          <w:szCs w:val="22"/>
        </w:rPr>
        <w:t xml:space="preserve">y odbioru </w:t>
      </w:r>
      <w:r w:rsidR="00FC4FF4" w:rsidRPr="00FA3F60">
        <w:rPr>
          <w:sz w:val="22"/>
          <w:szCs w:val="22"/>
        </w:rPr>
        <w:t>P</w:t>
      </w:r>
      <w:r w:rsidR="00CB6B36" w:rsidRPr="00FA3F60">
        <w:rPr>
          <w:sz w:val="22"/>
          <w:szCs w:val="22"/>
        </w:rPr>
        <w:t xml:space="preserve">rzedmiotu </w:t>
      </w:r>
      <w:r w:rsidR="003D06E4" w:rsidRPr="00FA3F60">
        <w:rPr>
          <w:sz w:val="22"/>
          <w:szCs w:val="22"/>
          <w:lang w:val="pl-PL"/>
        </w:rPr>
        <w:t>Umowy</w:t>
      </w:r>
      <w:r w:rsidR="00884958" w:rsidRPr="00FA3F60">
        <w:rPr>
          <w:sz w:val="22"/>
          <w:szCs w:val="22"/>
          <w:lang w:val="pl-PL"/>
        </w:rPr>
        <w:t xml:space="preserve"> określonego w </w:t>
      </w:r>
      <w:bookmarkStart w:id="20" w:name="_Hlk168165934"/>
      <w:r w:rsidR="00884958" w:rsidRPr="00FA3F60">
        <w:rPr>
          <w:sz w:val="22"/>
          <w:szCs w:val="22"/>
          <w:lang w:val="pl-PL"/>
        </w:rPr>
        <w:t xml:space="preserve">§ 1 ust. 1 </w:t>
      </w:r>
      <w:bookmarkEnd w:id="20"/>
      <w:r w:rsidR="00884958" w:rsidRPr="00FA3F60">
        <w:rPr>
          <w:sz w:val="22"/>
          <w:szCs w:val="22"/>
          <w:lang w:val="pl-PL"/>
        </w:rPr>
        <w:t>Umowy</w:t>
      </w:r>
      <w:r w:rsidR="00CB6B36" w:rsidRPr="00FA3F60">
        <w:rPr>
          <w:sz w:val="22"/>
          <w:szCs w:val="22"/>
        </w:rPr>
        <w:t xml:space="preserve"> (podpisania przez Strony </w:t>
      </w:r>
      <w:r w:rsidR="00FC4FF4" w:rsidRPr="00FA3F60">
        <w:rPr>
          <w:sz w:val="22"/>
          <w:szCs w:val="22"/>
        </w:rPr>
        <w:t>Protokołu zdawczo-odbiorczego końcowego</w:t>
      </w:r>
      <w:r w:rsidR="00E81B38" w:rsidRPr="00FA3F60">
        <w:rPr>
          <w:sz w:val="22"/>
          <w:szCs w:val="22"/>
        </w:rPr>
        <w:t xml:space="preserve">, </w:t>
      </w:r>
      <w:bookmarkStart w:id="21" w:name="_Hlk166445122"/>
      <w:r w:rsidR="00E81B38" w:rsidRPr="00FA3F60">
        <w:rPr>
          <w:sz w:val="22"/>
          <w:szCs w:val="22"/>
        </w:rPr>
        <w:t>z którego wynikać</w:t>
      </w:r>
      <w:r w:rsidR="00CB6B36" w:rsidRPr="00FA3F60">
        <w:rPr>
          <w:sz w:val="22"/>
          <w:szCs w:val="22"/>
        </w:rPr>
        <w:t xml:space="preserve"> będzie</w:t>
      </w:r>
      <w:r w:rsidR="00160902" w:rsidRPr="00FA3F60">
        <w:rPr>
          <w:sz w:val="22"/>
          <w:szCs w:val="22"/>
        </w:rPr>
        <w:t>,</w:t>
      </w:r>
      <w:r w:rsidR="00CB6B36" w:rsidRPr="00FA3F60">
        <w:rPr>
          <w:sz w:val="22"/>
          <w:szCs w:val="22"/>
        </w:rPr>
        <w:t xml:space="preserve"> że przedmiot </w:t>
      </w:r>
      <w:r w:rsidR="003D06E4" w:rsidRPr="00FA3F60">
        <w:rPr>
          <w:sz w:val="22"/>
          <w:szCs w:val="22"/>
          <w:lang w:val="pl-PL"/>
        </w:rPr>
        <w:t>Umowy</w:t>
      </w:r>
      <w:r w:rsidR="00CB6B36" w:rsidRPr="00FA3F60">
        <w:rPr>
          <w:sz w:val="22"/>
          <w:szCs w:val="22"/>
        </w:rPr>
        <w:t xml:space="preserve"> został odebrany bez </w:t>
      </w:r>
      <w:r w:rsidR="005C2A48" w:rsidRPr="00FA3F60">
        <w:rPr>
          <w:sz w:val="22"/>
          <w:szCs w:val="22"/>
          <w:lang w:val="pl-PL"/>
        </w:rPr>
        <w:t xml:space="preserve">istotnych </w:t>
      </w:r>
      <w:r w:rsidR="00CB6B36" w:rsidRPr="00FA3F60">
        <w:rPr>
          <w:sz w:val="22"/>
          <w:szCs w:val="22"/>
        </w:rPr>
        <w:t>zastrzeżeń</w:t>
      </w:r>
      <w:r w:rsidR="00D423BC" w:rsidRPr="00FA3F60">
        <w:rPr>
          <w:sz w:val="22"/>
          <w:szCs w:val="22"/>
        </w:rPr>
        <w:t>)</w:t>
      </w:r>
      <w:r w:rsidR="00CB6B36" w:rsidRPr="00FA3F60">
        <w:rPr>
          <w:sz w:val="22"/>
          <w:szCs w:val="22"/>
        </w:rPr>
        <w:t xml:space="preserve">. </w:t>
      </w:r>
      <w:bookmarkEnd w:id="21"/>
      <w:r w:rsidR="00CB6B36" w:rsidRPr="00FA3F60">
        <w:rPr>
          <w:sz w:val="22"/>
          <w:szCs w:val="22"/>
        </w:rPr>
        <w:t>W sytuacji</w:t>
      </w:r>
      <w:r w:rsidR="00160902" w:rsidRPr="00FA3F60">
        <w:rPr>
          <w:sz w:val="22"/>
          <w:szCs w:val="22"/>
        </w:rPr>
        <w:t>,</w:t>
      </w:r>
      <w:r w:rsidR="00CB6B36" w:rsidRPr="00FA3F60">
        <w:rPr>
          <w:sz w:val="22"/>
          <w:szCs w:val="22"/>
        </w:rPr>
        <w:t xml:space="preserve"> </w:t>
      </w:r>
      <w:r w:rsidR="001C137F" w:rsidRPr="00FA3F60">
        <w:rPr>
          <w:sz w:val="22"/>
          <w:szCs w:val="22"/>
        </w:rPr>
        <w:t xml:space="preserve">gdyby doszło do odstąpienia od </w:t>
      </w:r>
      <w:r w:rsidR="001C137F" w:rsidRPr="00FA3F60">
        <w:rPr>
          <w:sz w:val="22"/>
          <w:szCs w:val="22"/>
          <w:lang w:val="pl-PL"/>
        </w:rPr>
        <w:t>U</w:t>
      </w:r>
      <w:r w:rsidR="00CB6B36" w:rsidRPr="00FA3F60">
        <w:rPr>
          <w:sz w:val="22"/>
          <w:szCs w:val="22"/>
        </w:rPr>
        <w:t>mowy w częśc</w:t>
      </w:r>
      <w:r w:rsidR="001C137F" w:rsidRPr="00FA3F60">
        <w:rPr>
          <w:sz w:val="22"/>
          <w:szCs w:val="22"/>
        </w:rPr>
        <w:t xml:space="preserve">i, co do wykonanego </w:t>
      </w:r>
      <w:r w:rsidR="00FC4FF4" w:rsidRPr="00FA3F60">
        <w:rPr>
          <w:sz w:val="22"/>
          <w:szCs w:val="22"/>
        </w:rPr>
        <w:t>P</w:t>
      </w:r>
      <w:r w:rsidR="001C137F" w:rsidRPr="00FA3F60">
        <w:rPr>
          <w:sz w:val="22"/>
          <w:szCs w:val="22"/>
        </w:rPr>
        <w:t xml:space="preserve">rzedmiotu </w:t>
      </w:r>
      <w:r w:rsidR="001C137F" w:rsidRPr="00FA3F60">
        <w:rPr>
          <w:sz w:val="22"/>
          <w:szCs w:val="22"/>
          <w:lang w:val="pl-PL"/>
        </w:rPr>
        <w:t>U</w:t>
      </w:r>
      <w:r w:rsidR="00CB6B36" w:rsidRPr="00FA3F60">
        <w:rPr>
          <w:sz w:val="22"/>
          <w:szCs w:val="22"/>
        </w:rPr>
        <w:t>mowy nie objętego odstąpieniem</w:t>
      </w:r>
      <w:r w:rsidR="00160902" w:rsidRPr="00FA3F60">
        <w:rPr>
          <w:sz w:val="22"/>
          <w:szCs w:val="22"/>
        </w:rPr>
        <w:t>,</w:t>
      </w:r>
      <w:r w:rsidR="00CB6B36" w:rsidRPr="00FA3F60">
        <w:rPr>
          <w:sz w:val="22"/>
          <w:szCs w:val="22"/>
        </w:rPr>
        <w:t xml:space="preserve"> okres</w:t>
      </w:r>
      <w:r w:rsidR="005739B6" w:rsidRPr="00FA3F60">
        <w:rPr>
          <w:sz w:val="22"/>
          <w:szCs w:val="22"/>
          <w:lang w:val="pl-PL"/>
        </w:rPr>
        <w:t xml:space="preserve"> </w:t>
      </w:r>
      <w:r w:rsidR="00CB6B36" w:rsidRPr="00FA3F60">
        <w:rPr>
          <w:sz w:val="22"/>
          <w:szCs w:val="22"/>
        </w:rPr>
        <w:t xml:space="preserve"> gwarancji </w:t>
      </w:r>
      <w:r w:rsidR="00161FC9" w:rsidRPr="00FA3F60">
        <w:rPr>
          <w:sz w:val="22"/>
          <w:szCs w:val="22"/>
        </w:rPr>
        <w:t xml:space="preserve">i rękojmi </w:t>
      </w:r>
      <w:r w:rsidR="00CB6B36" w:rsidRPr="00FA3F60">
        <w:rPr>
          <w:sz w:val="22"/>
          <w:szCs w:val="22"/>
        </w:rPr>
        <w:t xml:space="preserve">rozpocznie bieg z chwilą odstąpienia. </w:t>
      </w:r>
    </w:p>
    <w:bookmarkEnd w:id="15"/>
    <w:p w14:paraId="47E7E45C" w14:textId="0A300484" w:rsidR="00A156EE" w:rsidRPr="00FA3F60" w:rsidRDefault="00A86463" w:rsidP="006E2749">
      <w:pPr>
        <w:pStyle w:val="Tekstpodstawowy"/>
        <w:numPr>
          <w:ilvl w:val="0"/>
          <w:numId w:val="5"/>
        </w:numPr>
        <w:spacing w:line="276" w:lineRule="auto"/>
        <w:ind w:left="284" w:hanging="284"/>
        <w:rPr>
          <w:sz w:val="22"/>
          <w:szCs w:val="22"/>
        </w:rPr>
      </w:pPr>
      <w:r w:rsidRPr="00FA3F60">
        <w:rPr>
          <w:sz w:val="22"/>
          <w:szCs w:val="22"/>
        </w:rPr>
        <w:t xml:space="preserve">Zamawiający może wykonywać uprawnienia z tytułu rękojmi niezależnie od uprawnień przysługujących </w:t>
      </w:r>
      <w:r w:rsidR="00C32B10" w:rsidRPr="00FA3F60">
        <w:rPr>
          <w:sz w:val="22"/>
          <w:szCs w:val="22"/>
        </w:rPr>
        <w:br/>
      </w:r>
      <w:r w:rsidRPr="00FA3F60">
        <w:rPr>
          <w:sz w:val="22"/>
          <w:szCs w:val="22"/>
        </w:rPr>
        <w:t>z tytułu gwarancji.</w:t>
      </w:r>
    </w:p>
    <w:p w14:paraId="4246F479" w14:textId="7E143866" w:rsidR="00AC2F7B" w:rsidRPr="00FA3F60" w:rsidRDefault="00106355" w:rsidP="006F31BC">
      <w:pPr>
        <w:jc w:val="center"/>
        <w:rPr>
          <w:b/>
          <w:szCs w:val="22"/>
        </w:rPr>
      </w:pPr>
      <w:r w:rsidRPr="00FA3F60">
        <w:rPr>
          <w:b/>
          <w:szCs w:val="22"/>
        </w:rPr>
        <w:t>§ 5</w:t>
      </w:r>
    </w:p>
    <w:p w14:paraId="2BD0A344" w14:textId="319BA4FE" w:rsidR="00106355" w:rsidRPr="00FA3F60" w:rsidRDefault="00875BD8" w:rsidP="007B4BD0">
      <w:pPr>
        <w:pStyle w:val="Nagwek1"/>
      </w:pPr>
      <w:r w:rsidRPr="00FA3F60">
        <w:t>Oświadczeni</w:t>
      </w:r>
      <w:r w:rsidR="00F710D6" w:rsidRPr="00FA3F60">
        <w:t>a</w:t>
      </w:r>
      <w:r w:rsidRPr="00FA3F60">
        <w:t xml:space="preserve"> </w:t>
      </w:r>
      <w:r w:rsidR="00106355" w:rsidRPr="00FA3F60">
        <w:t xml:space="preserve"> Zamawiającego</w:t>
      </w:r>
      <w:r w:rsidR="00F710D6" w:rsidRPr="00FA3F60">
        <w:t xml:space="preserve"> i Wykonawcy </w:t>
      </w:r>
    </w:p>
    <w:p w14:paraId="612639ED" w14:textId="77777777" w:rsidR="00D2242C" w:rsidRPr="00FA3F60" w:rsidRDefault="00D2242C" w:rsidP="006F31BC">
      <w:pPr>
        <w:tabs>
          <w:tab w:val="left" w:pos="426"/>
          <w:tab w:val="left" w:pos="709"/>
        </w:tabs>
        <w:jc w:val="center"/>
        <w:rPr>
          <w:b/>
          <w:sz w:val="12"/>
          <w:szCs w:val="12"/>
        </w:rPr>
      </w:pPr>
    </w:p>
    <w:p w14:paraId="78843193" w14:textId="6A24760A" w:rsidR="00635BF8" w:rsidRPr="00FA3F60" w:rsidRDefault="00635BF8" w:rsidP="006E2749">
      <w:pPr>
        <w:pStyle w:val="Akapitzlist"/>
        <w:numPr>
          <w:ilvl w:val="0"/>
          <w:numId w:val="35"/>
        </w:numPr>
        <w:tabs>
          <w:tab w:val="left" w:pos="426"/>
          <w:tab w:val="left" w:pos="709"/>
        </w:tabs>
        <w:spacing w:line="276" w:lineRule="auto"/>
        <w:ind w:left="284" w:hanging="284"/>
        <w:jc w:val="both"/>
        <w:rPr>
          <w:rFonts w:ascii="Calibri" w:hAnsi="Calibri" w:cs="Calibri"/>
          <w:szCs w:val="22"/>
        </w:rPr>
      </w:pPr>
      <w:r w:rsidRPr="00FA3F60">
        <w:rPr>
          <w:rFonts w:ascii="Calibri" w:hAnsi="Calibri" w:cs="Calibri"/>
          <w:szCs w:val="22"/>
        </w:rPr>
        <w:t>Zamawiający oświadcza, że posiada status dużego przedsiębiorcy w rozumieniu art. 4 pkt 6) ustawy z dnia 8 marca 2013 r. o przeciwdziałaniu nadmiernym opóźnieniom w transakcjach handlowych (t.j. Dz.U. 2023 poz. 1790 z późn. zm.).</w:t>
      </w:r>
    </w:p>
    <w:p w14:paraId="026ED92E" w14:textId="51C3BFE7" w:rsidR="00635BF8" w:rsidRPr="00FA3F60" w:rsidRDefault="00635BF8" w:rsidP="006E2749">
      <w:pPr>
        <w:pStyle w:val="Akapitzlist"/>
        <w:numPr>
          <w:ilvl w:val="0"/>
          <w:numId w:val="35"/>
        </w:numPr>
        <w:tabs>
          <w:tab w:val="left" w:pos="426"/>
          <w:tab w:val="left" w:pos="709"/>
        </w:tabs>
        <w:spacing w:line="276" w:lineRule="auto"/>
        <w:ind w:left="284" w:hanging="284"/>
        <w:jc w:val="both"/>
        <w:rPr>
          <w:rFonts w:ascii="Calibri" w:hAnsi="Calibri" w:cs="Calibri"/>
          <w:szCs w:val="22"/>
        </w:rPr>
      </w:pPr>
      <w:r w:rsidRPr="00FA3F60">
        <w:rPr>
          <w:rFonts w:ascii="Calibri" w:hAnsi="Calibri" w:cs="Calibri"/>
          <w:szCs w:val="22"/>
        </w:rPr>
        <w:t xml:space="preserve">Składając podpis pod niniejszą Umową, Wykonawca oświadcza, że zapoznał się z treścią oświadczenia, </w:t>
      </w:r>
      <w:r w:rsidR="005D6A3C" w:rsidRPr="00FA3F60">
        <w:rPr>
          <w:rFonts w:ascii="Calibri" w:hAnsi="Calibri" w:cs="Calibri"/>
          <w:szCs w:val="22"/>
        </w:rPr>
        <w:br/>
      </w:r>
      <w:r w:rsidRPr="00FA3F60">
        <w:rPr>
          <w:rFonts w:ascii="Calibri" w:hAnsi="Calibri" w:cs="Calibri"/>
          <w:szCs w:val="22"/>
        </w:rPr>
        <w:t>o którym mowa w ust. 1 powyżej.</w:t>
      </w:r>
    </w:p>
    <w:p w14:paraId="718E6817" w14:textId="4AF4B9FD" w:rsidR="00635BF8" w:rsidRPr="00FA3F60" w:rsidRDefault="00635BF8" w:rsidP="006E2749">
      <w:pPr>
        <w:pStyle w:val="Akapitzlist"/>
        <w:numPr>
          <w:ilvl w:val="0"/>
          <w:numId w:val="35"/>
        </w:numPr>
        <w:tabs>
          <w:tab w:val="left" w:pos="426"/>
          <w:tab w:val="left" w:pos="709"/>
        </w:tabs>
        <w:spacing w:line="276" w:lineRule="auto"/>
        <w:ind w:left="284" w:hanging="284"/>
        <w:jc w:val="both"/>
        <w:rPr>
          <w:rFonts w:ascii="Calibri" w:hAnsi="Calibri" w:cs="Calibri"/>
          <w:szCs w:val="22"/>
        </w:rPr>
      </w:pPr>
      <w:r w:rsidRPr="00FA3F60">
        <w:rPr>
          <w:rFonts w:ascii="Calibri" w:hAnsi="Calibri" w:cs="Calibri"/>
          <w:szCs w:val="22"/>
        </w:rPr>
        <w:t xml:space="preserve">Wykonawca oświadcza, że nie podlega wykluczeniu na podstawie art. 7 ust. 1 ustawy z dnia 13 kwietnia 2022 r. o szczególnych rozwiązaniach w zakresie przeciwdziałania wspieraniu agresji na Ukrainę </w:t>
      </w:r>
      <w:r w:rsidR="00C32B10" w:rsidRPr="00FA3F60">
        <w:rPr>
          <w:rFonts w:ascii="Calibri" w:hAnsi="Calibri" w:cs="Calibri"/>
          <w:szCs w:val="22"/>
        </w:rPr>
        <w:br/>
      </w:r>
      <w:r w:rsidRPr="00FA3F60">
        <w:rPr>
          <w:rFonts w:ascii="Calibri" w:hAnsi="Calibri" w:cs="Calibri"/>
          <w:szCs w:val="22"/>
        </w:rPr>
        <w:t>oraz służących ochronie bezpieczeństwa narodowego (t.j. Dz.U. 202</w:t>
      </w:r>
      <w:r w:rsidR="00FC4FF4" w:rsidRPr="00FA3F60">
        <w:rPr>
          <w:rFonts w:ascii="Calibri" w:hAnsi="Calibri" w:cs="Calibri"/>
          <w:szCs w:val="22"/>
        </w:rPr>
        <w:t>4</w:t>
      </w:r>
      <w:r w:rsidRPr="00FA3F60">
        <w:rPr>
          <w:rFonts w:ascii="Calibri" w:hAnsi="Calibri" w:cs="Calibri"/>
          <w:szCs w:val="22"/>
        </w:rPr>
        <w:t xml:space="preserve"> poz. </w:t>
      </w:r>
      <w:r w:rsidR="00FC4FF4" w:rsidRPr="00FA3F60">
        <w:rPr>
          <w:rFonts w:ascii="Calibri" w:hAnsi="Calibri" w:cs="Calibri"/>
          <w:szCs w:val="22"/>
        </w:rPr>
        <w:t>507</w:t>
      </w:r>
      <w:r w:rsidRPr="00FA3F60">
        <w:rPr>
          <w:rFonts w:ascii="Calibri" w:hAnsi="Calibri" w:cs="Calibri"/>
          <w:szCs w:val="22"/>
        </w:rPr>
        <w:t xml:space="preserve"> z późn. zm.) ani na </w:t>
      </w:r>
      <w:r w:rsidRPr="00FA3F60">
        <w:rPr>
          <w:rFonts w:ascii="Calibri" w:hAnsi="Calibri" w:cs="Calibri"/>
          <w:szCs w:val="22"/>
        </w:rPr>
        <w:lastRenderedPageBreak/>
        <w:t xml:space="preserve">podstawie Rozporządzenia Rady (UE) nr 833/2014 z dnia 31 lipca 2014 r. (Dz.U.UE.L.2014.229.1) dotyczącego środków ograniczających w związku z działaniami Rosji destabilizującymi sytuację na Ukrainie zmienionego Rozporządzeniem Rady (UE) nr 2022/576 w sprawie zmiany rozporządzenia (UE) </w:t>
      </w:r>
      <w:r w:rsidR="005D6A3C" w:rsidRPr="00FA3F60">
        <w:rPr>
          <w:rFonts w:ascii="Calibri" w:hAnsi="Calibri" w:cs="Calibri"/>
          <w:szCs w:val="22"/>
        </w:rPr>
        <w:br/>
      </w:r>
      <w:r w:rsidRPr="00FA3F60">
        <w:rPr>
          <w:rFonts w:ascii="Calibri" w:hAnsi="Calibri" w:cs="Calibri"/>
          <w:szCs w:val="22"/>
        </w:rPr>
        <w:t xml:space="preserve">nr 833/2014 dotyczącego środków ograniczających w związku z działaniami Rosji destabilizującymi sytuację na Ukrainie </w:t>
      </w:r>
      <w:bookmarkStart w:id="22" w:name="_Hlk165361235"/>
      <w:r w:rsidRPr="00FA3F60">
        <w:rPr>
          <w:rFonts w:ascii="Calibri" w:hAnsi="Calibri" w:cs="Calibri"/>
          <w:szCs w:val="22"/>
        </w:rPr>
        <w:t>(Dz. Urz. UE nr L 111 z 8.4.2022, str. 1)</w:t>
      </w:r>
      <w:bookmarkEnd w:id="22"/>
      <w:r w:rsidRPr="00FA3F60">
        <w:rPr>
          <w:rFonts w:ascii="Calibri" w:hAnsi="Calibri" w:cs="Calibri"/>
          <w:szCs w:val="22"/>
        </w:rPr>
        <w:t xml:space="preserve">. </w:t>
      </w:r>
    </w:p>
    <w:p w14:paraId="4160AE13" w14:textId="038932DB" w:rsidR="00635BF8" w:rsidRPr="00FA3F60" w:rsidRDefault="00635BF8" w:rsidP="006E2749">
      <w:pPr>
        <w:pStyle w:val="Akapitzlist"/>
        <w:numPr>
          <w:ilvl w:val="0"/>
          <w:numId w:val="35"/>
        </w:numPr>
        <w:tabs>
          <w:tab w:val="left" w:pos="426"/>
          <w:tab w:val="left" w:pos="709"/>
        </w:tabs>
        <w:spacing w:line="276" w:lineRule="auto"/>
        <w:ind w:left="284" w:hanging="284"/>
        <w:jc w:val="both"/>
        <w:rPr>
          <w:rFonts w:ascii="Calibri" w:hAnsi="Calibri" w:cs="Calibri"/>
          <w:szCs w:val="22"/>
        </w:rPr>
      </w:pPr>
      <w:r w:rsidRPr="00FA3F60">
        <w:rPr>
          <w:rFonts w:ascii="Calibri" w:hAnsi="Calibri" w:cs="Calibri"/>
          <w:szCs w:val="22"/>
        </w:rPr>
        <w:t xml:space="preserve">Wykonawca oświadcza, że dysponuje </w:t>
      </w:r>
      <w:r w:rsidR="005D6A3C" w:rsidRPr="00FA3F60">
        <w:rPr>
          <w:rFonts w:ascii="Calibri" w:hAnsi="Calibri" w:cs="Calibri"/>
          <w:szCs w:val="22"/>
        </w:rPr>
        <w:t xml:space="preserve">zasobami ludzkimi, </w:t>
      </w:r>
      <w:r w:rsidRPr="00FA3F60">
        <w:rPr>
          <w:rFonts w:ascii="Calibri" w:hAnsi="Calibri" w:cs="Calibri"/>
          <w:szCs w:val="22"/>
        </w:rPr>
        <w:t xml:space="preserve">odpowiednią wiedzą, umiejętnościami </w:t>
      </w:r>
      <w:r w:rsidR="005D6A3C" w:rsidRPr="00FA3F60">
        <w:rPr>
          <w:rFonts w:ascii="Calibri" w:hAnsi="Calibri" w:cs="Calibri"/>
          <w:szCs w:val="22"/>
        </w:rPr>
        <w:br/>
        <w:t xml:space="preserve">oraz </w:t>
      </w:r>
      <w:r w:rsidRPr="00FA3F60">
        <w:rPr>
          <w:rFonts w:ascii="Calibri" w:hAnsi="Calibri" w:cs="Calibri"/>
          <w:szCs w:val="22"/>
        </w:rPr>
        <w:t>wystarczającymi środkami technicznymi do wykonania Przedmiotu Umowy</w:t>
      </w:r>
      <w:r w:rsidR="005D6A3C" w:rsidRPr="00FA3F60">
        <w:rPr>
          <w:rFonts w:ascii="Calibri" w:hAnsi="Calibri" w:cs="Calibri"/>
          <w:szCs w:val="22"/>
        </w:rPr>
        <w:t>.</w:t>
      </w:r>
    </w:p>
    <w:p w14:paraId="43F4B29F" w14:textId="2FD8DEFB" w:rsidR="00635BF8" w:rsidRPr="00FA3F60" w:rsidRDefault="00635BF8" w:rsidP="006E2749">
      <w:pPr>
        <w:pStyle w:val="Akapitzlist"/>
        <w:numPr>
          <w:ilvl w:val="0"/>
          <w:numId w:val="35"/>
        </w:numPr>
        <w:tabs>
          <w:tab w:val="left" w:pos="426"/>
          <w:tab w:val="left" w:pos="709"/>
        </w:tabs>
        <w:spacing w:line="276" w:lineRule="auto"/>
        <w:ind w:left="284" w:hanging="284"/>
        <w:jc w:val="both"/>
        <w:rPr>
          <w:rFonts w:ascii="Calibri" w:hAnsi="Calibri" w:cs="Calibri"/>
          <w:szCs w:val="22"/>
        </w:rPr>
      </w:pPr>
      <w:r w:rsidRPr="00FA3F60">
        <w:rPr>
          <w:rFonts w:ascii="Calibri" w:hAnsi="Calibri" w:cs="Calibri"/>
          <w:szCs w:val="22"/>
        </w:rPr>
        <w:t>Wykonawca oświadcza, że wyraża bezwarunkową i nieodwołalną zgodę na udostępnienie i przekazanie Zamawiającemu oraz na udostępnienie i przekazanie przez Zamawiającego Instytucjom kontrolującym, zarządzającym i finansującym Przedmiot Umowy</w:t>
      </w:r>
      <w:r w:rsidR="006B53E5" w:rsidRPr="00FA3F60">
        <w:t xml:space="preserve"> </w:t>
      </w:r>
      <w:r w:rsidR="006B53E5" w:rsidRPr="00FA3F60">
        <w:rPr>
          <w:rFonts w:ascii="Calibri" w:hAnsi="Calibri" w:cs="Calibri"/>
          <w:szCs w:val="22"/>
        </w:rPr>
        <w:t>na pisemny wniosek instytucji</w:t>
      </w:r>
      <w:r w:rsidRPr="00FA3F60">
        <w:rPr>
          <w:rFonts w:ascii="Calibri" w:hAnsi="Calibri" w:cs="Calibri"/>
          <w:szCs w:val="22"/>
        </w:rPr>
        <w:t xml:space="preserve"> wszelkich wyjaśnień, informacji oraz dokumentów źródłowych związanych z realizacją Przedmiotu Umowy, w tym wyraża bezwarunkową i nieodwołalną zgodę na ujawnienie informacji objętych klauzulami poufności i tajemnicą przedsiębiorstwa i zrzeka się w tym zakresie wszelkich roszczeń wobec Zamawiającego.</w:t>
      </w:r>
    </w:p>
    <w:p w14:paraId="0565F975" w14:textId="00679EF2" w:rsidR="00C62FF6" w:rsidRPr="00FA3F60" w:rsidRDefault="00C62FF6" w:rsidP="005E72FB">
      <w:pPr>
        <w:pStyle w:val="Akapitzlist"/>
        <w:tabs>
          <w:tab w:val="left" w:pos="426"/>
          <w:tab w:val="left" w:pos="709"/>
        </w:tabs>
        <w:ind w:left="1065"/>
        <w:rPr>
          <w:rFonts w:ascii="Calibri" w:hAnsi="Calibri" w:cs="Calibri"/>
          <w:szCs w:val="22"/>
        </w:rPr>
      </w:pPr>
    </w:p>
    <w:p w14:paraId="6630B84C" w14:textId="77777777" w:rsidR="00C62FF6" w:rsidRPr="00FA3F60" w:rsidRDefault="00C62FF6" w:rsidP="00C4707A">
      <w:pPr>
        <w:jc w:val="center"/>
        <w:rPr>
          <w:rFonts w:asciiTheme="minorHAnsi" w:hAnsiTheme="minorHAnsi"/>
          <w:b/>
          <w:szCs w:val="22"/>
        </w:rPr>
      </w:pPr>
      <w:bookmarkStart w:id="23" w:name="_Hlk166571829"/>
      <w:r w:rsidRPr="00FA3F60">
        <w:rPr>
          <w:rFonts w:asciiTheme="minorHAnsi" w:hAnsiTheme="minorHAnsi"/>
          <w:b/>
          <w:szCs w:val="22"/>
        </w:rPr>
        <w:t>§ 6</w:t>
      </w:r>
    </w:p>
    <w:bookmarkEnd w:id="23"/>
    <w:p w14:paraId="371D9C12" w14:textId="761B2B66" w:rsidR="00AC2F7B" w:rsidRPr="00FA3F60" w:rsidRDefault="00AC2F7B" w:rsidP="007B4BD0">
      <w:pPr>
        <w:pStyle w:val="Nagwek1"/>
      </w:pPr>
      <w:r w:rsidRPr="00FA3F60">
        <w:t>Wynagrodzenie</w:t>
      </w:r>
    </w:p>
    <w:p w14:paraId="5E689F40" w14:textId="77777777" w:rsidR="005D6A3C" w:rsidRPr="00FA3F60" w:rsidRDefault="005D6A3C" w:rsidP="00C4707A">
      <w:pPr>
        <w:jc w:val="center"/>
        <w:rPr>
          <w:rFonts w:asciiTheme="majorHAnsi" w:hAnsiTheme="majorHAnsi"/>
          <w:b/>
          <w:sz w:val="12"/>
          <w:szCs w:val="12"/>
        </w:rPr>
      </w:pPr>
    </w:p>
    <w:p w14:paraId="70CC3932" w14:textId="6A95B839" w:rsidR="001C311B" w:rsidRPr="00FA3F60" w:rsidRDefault="001C311B" w:rsidP="006E2749">
      <w:pPr>
        <w:numPr>
          <w:ilvl w:val="0"/>
          <w:numId w:val="10"/>
        </w:numPr>
        <w:spacing w:line="276" w:lineRule="auto"/>
        <w:ind w:left="284" w:hanging="284"/>
        <w:jc w:val="both"/>
        <w:rPr>
          <w:szCs w:val="22"/>
        </w:rPr>
      </w:pPr>
      <w:r w:rsidRPr="00FA3F60">
        <w:rPr>
          <w:szCs w:val="22"/>
        </w:rPr>
        <w:t>Za wykonanie Przedmiotu Umowy Strony ustalają wynagrodzenie ryczałtow</w:t>
      </w:r>
      <w:r w:rsidR="00044262" w:rsidRPr="00FA3F60">
        <w:rPr>
          <w:szCs w:val="22"/>
        </w:rPr>
        <w:t>e</w:t>
      </w:r>
      <w:r w:rsidR="004C28B6" w:rsidRPr="00FA3F60">
        <w:rPr>
          <w:szCs w:val="22"/>
        </w:rPr>
        <w:t xml:space="preserve">, w oparciu o złożoną </w:t>
      </w:r>
      <w:r w:rsidR="00F9174E" w:rsidRPr="00FA3F60">
        <w:rPr>
          <w:szCs w:val="22"/>
        </w:rPr>
        <w:t>O</w:t>
      </w:r>
      <w:r w:rsidR="004C28B6" w:rsidRPr="00FA3F60">
        <w:rPr>
          <w:szCs w:val="22"/>
        </w:rPr>
        <w:t>fertę.</w:t>
      </w:r>
    </w:p>
    <w:p w14:paraId="79B12075" w14:textId="6EB23E80" w:rsidR="0043619B" w:rsidRPr="00FA3F60" w:rsidRDefault="0043619B" w:rsidP="006E2749">
      <w:pPr>
        <w:numPr>
          <w:ilvl w:val="0"/>
          <w:numId w:val="10"/>
        </w:numPr>
        <w:spacing w:line="276" w:lineRule="auto"/>
        <w:ind w:left="284" w:hanging="284"/>
        <w:jc w:val="both"/>
        <w:rPr>
          <w:szCs w:val="22"/>
        </w:rPr>
      </w:pPr>
      <w:r w:rsidRPr="00FA3F60">
        <w:rPr>
          <w:szCs w:val="22"/>
        </w:rPr>
        <w:t>Maksymalna w</w:t>
      </w:r>
      <w:r w:rsidR="00015D7F" w:rsidRPr="00FA3F60">
        <w:rPr>
          <w:szCs w:val="22"/>
        </w:rPr>
        <w:t>artość wynagrodzenia za wykonanie Przedmiotu Umowy zgodnie z Ofertą Wykonawcy wynosi:</w:t>
      </w:r>
    </w:p>
    <w:p w14:paraId="4421F7CF" w14:textId="239AF7FC" w:rsidR="00F31F07" w:rsidRPr="00FA3F60" w:rsidRDefault="00956B42" w:rsidP="006E2749">
      <w:pPr>
        <w:spacing w:line="276" w:lineRule="auto"/>
        <w:ind w:left="284"/>
        <w:jc w:val="both"/>
        <w:rPr>
          <w:b/>
          <w:szCs w:val="22"/>
        </w:rPr>
      </w:pPr>
      <w:r w:rsidRPr="00FA3F60">
        <w:rPr>
          <w:b/>
          <w:szCs w:val="22"/>
        </w:rPr>
        <w:t xml:space="preserve">Maksymalna </w:t>
      </w:r>
      <w:r w:rsidR="00C65E84" w:rsidRPr="00FA3F60">
        <w:rPr>
          <w:b/>
          <w:szCs w:val="22"/>
        </w:rPr>
        <w:t>w</w:t>
      </w:r>
      <w:r w:rsidR="00F31F07" w:rsidRPr="00FA3F60">
        <w:rPr>
          <w:b/>
          <w:szCs w:val="22"/>
        </w:rPr>
        <w:t xml:space="preserve">artość netto </w:t>
      </w:r>
      <w:r w:rsidR="006672AE" w:rsidRPr="00FA3F60">
        <w:rPr>
          <w:b/>
          <w:szCs w:val="22"/>
        </w:rPr>
        <w:t>…………………………………….P</w:t>
      </w:r>
      <w:r w:rsidR="00F31F07" w:rsidRPr="00FA3F60">
        <w:rPr>
          <w:b/>
          <w:szCs w:val="22"/>
        </w:rPr>
        <w:t>LN</w:t>
      </w:r>
      <w:r w:rsidR="00015D7F" w:rsidRPr="00FA3F60">
        <w:rPr>
          <w:b/>
          <w:szCs w:val="22"/>
        </w:rPr>
        <w:t xml:space="preserve"> </w:t>
      </w:r>
    </w:p>
    <w:p w14:paraId="1F0E7C05" w14:textId="4663F82C" w:rsidR="00F31F07" w:rsidRPr="00FA3F60" w:rsidRDefault="00F31F07" w:rsidP="006E2749">
      <w:pPr>
        <w:spacing w:line="276" w:lineRule="auto"/>
        <w:ind w:left="284"/>
        <w:jc w:val="both"/>
        <w:rPr>
          <w:szCs w:val="22"/>
        </w:rPr>
      </w:pPr>
      <w:r w:rsidRPr="00FA3F60">
        <w:rPr>
          <w:szCs w:val="22"/>
        </w:rPr>
        <w:t>s</w:t>
      </w:r>
      <w:r w:rsidR="00015D7F" w:rsidRPr="00FA3F60">
        <w:rPr>
          <w:szCs w:val="22"/>
        </w:rPr>
        <w:t>łownie</w:t>
      </w:r>
      <w:bookmarkStart w:id="24" w:name="_Hlk165361807"/>
      <w:r w:rsidR="00015D7F" w:rsidRPr="00FA3F60">
        <w:rPr>
          <w:szCs w:val="22"/>
        </w:rPr>
        <w:t xml:space="preserve">: </w:t>
      </w:r>
      <w:r w:rsidR="00F9174E" w:rsidRPr="00FA3F60">
        <w:rPr>
          <w:szCs w:val="22"/>
        </w:rPr>
        <w:t>………………………………………………..</w:t>
      </w:r>
      <w:r w:rsidR="0035314C" w:rsidRPr="00FA3F60">
        <w:rPr>
          <w:szCs w:val="22"/>
        </w:rPr>
        <w:t xml:space="preserve"> złotych 00/100</w:t>
      </w:r>
      <w:bookmarkEnd w:id="24"/>
    </w:p>
    <w:p w14:paraId="0A80269D" w14:textId="3418AFE3" w:rsidR="00F31F07" w:rsidRPr="00FA3F60" w:rsidRDefault="00F31F07" w:rsidP="006E2749">
      <w:pPr>
        <w:spacing w:line="276" w:lineRule="auto"/>
        <w:ind w:left="284"/>
        <w:jc w:val="both"/>
        <w:rPr>
          <w:b/>
          <w:szCs w:val="22"/>
        </w:rPr>
      </w:pPr>
      <w:r w:rsidRPr="00FA3F60">
        <w:rPr>
          <w:b/>
          <w:szCs w:val="22"/>
        </w:rPr>
        <w:t>Po</w:t>
      </w:r>
      <w:r w:rsidR="00015D7F" w:rsidRPr="00FA3F60">
        <w:rPr>
          <w:b/>
          <w:szCs w:val="22"/>
        </w:rPr>
        <w:t xml:space="preserve">datek VAT </w:t>
      </w:r>
      <w:r w:rsidRPr="00FA3F60">
        <w:rPr>
          <w:b/>
          <w:szCs w:val="22"/>
        </w:rPr>
        <w:t xml:space="preserve">(23%) </w:t>
      </w:r>
      <w:r w:rsidR="00015D7F" w:rsidRPr="00FA3F60">
        <w:rPr>
          <w:b/>
          <w:szCs w:val="22"/>
        </w:rPr>
        <w:t xml:space="preserve"> </w:t>
      </w:r>
      <w:r w:rsidR="006672AE" w:rsidRPr="00FA3F60">
        <w:rPr>
          <w:b/>
          <w:szCs w:val="22"/>
        </w:rPr>
        <w:t>…………………………………..</w:t>
      </w:r>
      <w:r w:rsidR="0035314C" w:rsidRPr="00FA3F60">
        <w:rPr>
          <w:b/>
          <w:szCs w:val="22"/>
        </w:rPr>
        <w:t xml:space="preserve"> </w:t>
      </w:r>
      <w:r w:rsidRPr="00FA3F60">
        <w:rPr>
          <w:b/>
          <w:szCs w:val="22"/>
        </w:rPr>
        <w:t>PLN</w:t>
      </w:r>
    </w:p>
    <w:p w14:paraId="14626E02" w14:textId="010B7B9C" w:rsidR="00015D7F" w:rsidRPr="00FA3F60" w:rsidRDefault="00015D7F" w:rsidP="006E2749">
      <w:pPr>
        <w:spacing w:line="276" w:lineRule="auto"/>
        <w:ind w:left="284"/>
        <w:jc w:val="both"/>
        <w:rPr>
          <w:szCs w:val="22"/>
        </w:rPr>
      </w:pPr>
      <w:r w:rsidRPr="00FA3F60">
        <w:rPr>
          <w:szCs w:val="22"/>
        </w:rPr>
        <w:t xml:space="preserve">słownie: </w:t>
      </w:r>
      <w:r w:rsidR="00F9174E" w:rsidRPr="00FA3F60">
        <w:rPr>
          <w:szCs w:val="22"/>
        </w:rPr>
        <w:t>: ……………………………………………….. złotych 00/100</w:t>
      </w:r>
    </w:p>
    <w:p w14:paraId="5D87513C" w14:textId="1CEC88F5" w:rsidR="00D95AEC" w:rsidRPr="00FA3F60" w:rsidRDefault="00956B42" w:rsidP="006E2749">
      <w:pPr>
        <w:spacing w:line="276" w:lineRule="auto"/>
        <w:ind w:left="284"/>
        <w:jc w:val="both"/>
        <w:rPr>
          <w:b/>
          <w:szCs w:val="22"/>
        </w:rPr>
      </w:pPr>
      <w:r w:rsidRPr="00FA3F60">
        <w:rPr>
          <w:b/>
          <w:szCs w:val="22"/>
        </w:rPr>
        <w:t xml:space="preserve">Maksymalna wartość </w:t>
      </w:r>
      <w:r w:rsidR="00D95AEC" w:rsidRPr="00FA3F60">
        <w:rPr>
          <w:b/>
          <w:szCs w:val="22"/>
        </w:rPr>
        <w:t xml:space="preserve"> brutto </w:t>
      </w:r>
      <w:r w:rsidR="006672AE" w:rsidRPr="00FA3F60">
        <w:rPr>
          <w:b/>
          <w:szCs w:val="22"/>
        </w:rPr>
        <w:t>…………………………………….</w:t>
      </w:r>
      <w:r w:rsidR="00C97923" w:rsidRPr="00FA3F60">
        <w:rPr>
          <w:b/>
          <w:szCs w:val="22"/>
        </w:rPr>
        <w:t xml:space="preserve"> </w:t>
      </w:r>
      <w:r w:rsidR="00D95AEC" w:rsidRPr="00FA3F60">
        <w:rPr>
          <w:b/>
          <w:szCs w:val="22"/>
        </w:rPr>
        <w:t>PLN</w:t>
      </w:r>
    </w:p>
    <w:p w14:paraId="22815A0D" w14:textId="25566DB1" w:rsidR="00D95AEC" w:rsidRPr="00FA3F60" w:rsidRDefault="00D95AEC" w:rsidP="006E2749">
      <w:pPr>
        <w:spacing w:line="276" w:lineRule="auto"/>
        <w:ind w:left="284"/>
        <w:jc w:val="both"/>
        <w:rPr>
          <w:szCs w:val="22"/>
        </w:rPr>
      </w:pPr>
      <w:r w:rsidRPr="00FA3F60">
        <w:rPr>
          <w:szCs w:val="22"/>
        </w:rPr>
        <w:t xml:space="preserve">słownie: </w:t>
      </w:r>
      <w:r w:rsidR="00F9174E" w:rsidRPr="00FA3F60">
        <w:rPr>
          <w:szCs w:val="22"/>
        </w:rPr>
        <w:t>: ……………………………………………….. złotych 00/100</w:t>
      </w:r>
    </w:p>
    <w:p w14:paraId="02CE8511" w14:textId="30D5E6D0" w:rsidR="00C7707C" w:rsidRPr="00FA3F60" w:rsidRDefault="00C7707C" w:rsidP="006E2749">
      <w:pPr>
        <w:spacing w:line="276" w:lineRule="auto"/>
        <w:ind w:left="284"/>
        <w:jc w:val="both"/>
        <w:rPr>
          <w:szCs w:val="22"/>
        </w:rPr>
      </w:pPr>
      <w:r w:rsidRPr="00FA3F60">
        <w:rPr>
          <w:b/>
          <w:szCs w:val="22"/>
        </w:rPr>
        <w:t>na któr</w:t>
      </w:r>
      <w:r w:rsidR="00F9174E" w:rsidRPr="00FA3F60">
        <w:rPr>
          <w:b/>
          <w:szCs w:val="22"/>
        </w:rPr>
        <w:t>e</w:t>
      </w:r>
      <w:r w:rsidRPr="00FA3F60">
        <w:rPr>
          <w:b/>
          <w:szCs w:val="22"/>
        </w:rPr>
        <w:t xml:space="preserve"> składa się</w:t>
      </w:r>
      <w:r w:rsidRPr="00FA3F60">
        <w:rPr>
          <w:szCs w:val="22"/>
        </w:rPr>
        <w:t>:</w:t>
      </w:r>
    </w:p>
    <w:p w14:paraId="01271459" w14:textId="77777777" w:rsidR="00F9174E" w:rsidRPr="00FA3F60" w:rsidRDefault="00F9174E" w:rsidP="006E2749">
      <w:pPr>
        <w:spacing w:line="276" w:lineRule="auto"/>
        <w:ind w:left="284"/>
        <w:jc w:val="both"/>
        <w:rPr>
          <w:sz w:val="12"/>
          <w:szCs w:val="12"/>
        </w:rPr>
      </w:pPr>
    </w:p>
    <w:p w14:paraId="730FA7F2" w14:textId="517E7094" w:rsidR="001A08D3" w:rsidRPr="00FA3F60" w:rsidRDefault="00AB460D" w:rsidP="006E2749">
      <w:pPr>
        <w:pStyle w:val="Akapitzlist"/>
        <w:numPr>
          <w:ilvl w:val="0"/>
          <w:numId w:val="33"/>
        </w:numPr>
        <w:spacing w:line="276" w:lineRule="auto"/>
        <w:ind w:left="567" w:hanging="284"/>
        <w:jc w:val="both"/>
        <w:rPr>
          <w:rFonts w:ascii="Calibri" w:hAnsi="Calibri"/>
          <w:szCs w:val="22"/>
        </w:rPr>
      </w:pPr>
      <w:r w:rsidRPr="00FA3F60">
        <w:rPr>
          <w:rFonts w:ascii="Calibri" w:hAnsi="Calibri"/>
          <w:szCs w:val="22"/>
        </w:rPr>
        <w:t>r</w:t>
      </w:r>
      <w:r w:rsidR="00BB2EA6" w:rsidRPr="00FA3F60">
        <w:rPr>
          <w:rFonts w:ascii="Calibri" w:hAnsi="Calibri"/>
          <w:szCs w:val="22"/>
        </w:rPr>
        <w:t>yczałtowe wynagrodzenie za</w:t>
      </w:r>
      <w:r w:rsidR="009E578F">
        <w:rPr>
          <w:rFonts w:ascii="Calibri" w:hAnsi="Calibri"/>
          <w:szCs w:val="22"/>
        </w:rPr>
        <w:t xml:space="preserve"> wykonanie</w:t>
      </w:r>
      <w:r w:rsidR="00BB2EA6" w:rsidRPr="00FA3F60">
        <w:rPr>
          <w:rFonts w:ascii="Calibri" w:hAnsi="Calibri"/>
          <w:szCs w:val="22"/>
        </w:rPr>
        <w:t xml:space="preserve"> </w:t>
      </w:r>
      <w:r w:rsidR="008A1FD8">
        <w:rPr>
          <w:rFonts w:ascii="Calibri" w:hAnsi="Calibri"/>
          <w:szCs w:val="22"/>
        </w:rPr>
        <w:t>Przedmiot</w:t>
      </w:r>
      <w:r w:rsidR="009E578F">
        <w:rPr>
          <w:rFonts w:ascii="Calibri" w:hAnsi="Calibri"/>
          <w:szCs w:val="22"/>
        </w:rPr>
        <w:t>u</w:t>
      </w:r>
      <w:r w:rsidR="008A1FD8">
        <w:rPr>
          <w:rFonts w:ascii="Calibri" w:hAnsi="Calibri"/>
          <w:szCs w:val="22"/>
        </w:rPr>
        <w:t xml:space="preserve"> Umowy</w:t>
      </w:r>
      <w:r w:rsidR="00BB2EA6" w:rsidRPr="00FA3F60">
        <w:rPr>
          <w:rFonts w:ascii="Calibri" w:hAnsi="Calibri"/>
          <w:szCs w:val="22"/>
        </w:rPr>
        <w:t xml:space="preserve">, o </w:t>
      </w:r>
      <w:r w:rsidR="008A1FD8" w:rsidRPr="00FA3F60">
        <w:rPr>
          <w:rFonts w:ascii="Calibri" w:hAnsi="Calibri"/>
          <w:szCs w:val="22"/>
        </w:rPr>
        <w:t>który</w:t>
      </w:r>
      <w:r w:rsidR="008A1FD8">
        <w:rPr>
          <w:rFonts w:ascii="Calibri" w:hAnsi="Calibri"/>
          <w:szCs w:val="22"/>
        </w:rPr>
        <w:t>m</w:t>
      </w:r>
      <w:r w:rsidR="008A1FD8" w:rsidRPr="00FA3F60">
        <w:rPr>
          <w:rFonts w:ascii="Calibri" w:hAnsi="Calibri"/>
          <w:szCs w:val="22"/>
        </w:rPr>
        <w:t xml:space="preserve"> </w:t>
      </w:r>
      <w:r w:rsidR="00BB2EA6" w:rsidRPr="00FA3F60">
        <w:rPr>
          <w:rFonts w:ascii="Calibri" w:hAnsi="Calibri"/>
          <w:szCs w:val="22"/>
        </w:rPr>
        <w:t>mowa w §</w:t>
      </w:r>
      <w:r w:rsidR="00A630CD" w:rsidRPr="00FA3F60">
        <w:rPr>
          <w:rFonts w:ascii="Calibri" w:hAnsi="Calibri"/>
          <w:szCs w:val="22"/>
        </w:rPr>
        <w:t xml:space="preserve"> 1 </w:t>
      </w:r>
      <w:r w:rsidR="001A08D3" w:rsidRPr="00FA3F60">
        <w:rPr>
          <w:rFonts w:ascii="Calibri" w:hAnsi="Calibri"/>
          <w:szCs w:val="22"/>
        </w:rPr>
        <w:t xml:space="preserve">ust. 1 Umowy </w:t>
      </w:r>
      <w:r w:rsidR="00F9174E" w:rsidRPr="00FA3F60">
        <w:rPr>
          <w:rFonts w:ascii="Calibri" w:hAnsi="Calibri"/>
          <w:szCs w:val="22"/>
        </w:rPr>
        <w:t>S</w:t>
      </w:r>
      <w:r w:rsidR="001A08D3" w:rsidRPr="00FA3F60">
        <w:rPr>
          <w:rFonts w:ascii="Calibri" w:hAnsi="Calibri"/>
          <w:szCs w:val="22"/>
        </w:rPr>
        <w:t xml:space="preserve">trony ustalają zgodnie z </w:t>
      </w:r>
      <w:r w:rsidR="00F9174E" w:rsidRPr="00FA3F60">
        <w:rPr>
          <w:rFonts w:ascii="Calibri" w:hAnsi="Calibri"/>
          <w:szCs w:val="22"/>
        </w:rPr>
        <w:t>O</w:t>
      </w:r>
      <w:r w:rsidR="001A08D3" w:rsidRPr="00FA3F60">
        <w:rPr>
          <w:rFonts w:ascii="Calibri" w:hAnsi="Calibri"/>
          <w:szCs w:val="22"/>
        </w:rPr>
        <w:t>fertą Wykonawcy na kwotę:</w:t>
      </w:r>
    </w:p>
    <w:p w14:paraId="51C4454C" w14:textId="07AAE125" w:rsidR="001A08D3" w:rsidRPr="00FA3F60" w:rsidRDefault="001A08D3" w:rsidP="006E2749">
      <w:pPr>
        <w:spacing w:line="276" w:lineRule="auto"/>
        <w:ind w:left="567"/>
        <w:jc w:val="both"/>
        <w:rPr>
          <w:b/>
          <w:szCs w:val="22"/>
        </w:rPr>
      </w:pPr>
      <w:r w:rsidRPr="00FA3F60">
        <w:rPr>
          <w:b/>
          <w:szCs w:val="22"/>
        </w:rPr>
        <w:t xml:space="preserve">Wartość netto </w:t>
      </w:r>
      <w:r w:rsidR="006672AE" w:rsidRPr="00FA3F60">
        <w:rPr>
          <w:b/>
          <w:szCs w:val="22"/>
        </w:rPr>
        <w:t>………………………</w:t>
      </w:r>
      <w:r w:rsidR="00C97923" w:rsidRPr="00FA3F60">
        <w:rPr>
          <w:b/>
          <w:szCs w:val="22"/>
        </w:rPr>
        <w:t xml:space="preserve"> </w:t>
      </w:r>
      <w:r w:rsidRPr="00FA3F60">
        <w:rPr>
          <w:b/>
          <w:szCs w:val="22"/>
        </w:rPr>
        <w:t xml:space="preserve">PLN </w:t>
      </w:r>
    </w:p>
    <w:p w14:paraId="71A35EDB" w14:textId="6550DD58" w:rsidR="001A08D3" w:rsidRPr="00FA3F60" w:rsidRDefault="001A08D3" w:rsidP="006E2749">
      <w:pPr>
        <w:spacing w:line="276" w:lineRule="auto"/>
        <w:ind w:left="567"/>
        <w:jc w:val="both"/>
        <w:rPr>
          <w:szCs w:val="22"/>
        </w:rPr>
      </w:pPr>
      <w:r w:rsidRPr="00FA3F60">
        <w:rPr>
          <w:szCs w:val="22"/>
        </w:rPr>
        <w:t xml:space="preserve">słownie: </w:t>
      </w:r>
      <w:r w:rsidR="00F9174E" w:rsidRPr="00FA3F60">
        <w:rPr>
          <w:szCs w:val="22"/>
        </w:rPr>
        <w:t>: ……………………………………………….. złotych 00/100</w:t>
      </w:r>
    </w:p>
    <w:p w14:paraId="237AE721" w14:textId="5F98494C" w:rsidR="001A08D3" w:rsidRPr="00FA3F60" w:rsidRDefault="001A08D3" w:rsidP="006E2749">
      <w:pPr>
        <w:spacing w:line="276" w:lineRule="auto"/>
        <w:ind w:left="567"/>
        <w:jc w:val="both"/>
        <w:rPr>
          <w:b/>
          <w:szCs w:val="22"/>
        </w:rPr>
      </w:pPr>
      <w:r w:rsidRPr="00FA3F60">
        <w:rPr>
          <w:b/>
          <w:szCs w:val="22"/>
        </w:rPr>
        <w:t xml:space="preserve">Podatek VAT (23%)  </w:t>
      </w:r>
      <w:r w:rsidR="006672AE" w:rsidRPr="00FA3F60">
        <w:rPr>
          <w:b/>
          <w:szCs w:val="22"/>
        </w:rPr>
        <w:t>…………………………….</w:t>
      </w:r>
      <w:r w:rsidRPr="00FA3F60">
        <w:rPr>
          <w:b/>
          <w:szCs w:val="22"/>
        </w:rPr>
        <w:t>PLN</w:t>
      </w:r>
    </w:p>
    <w:p w14:paraId="3D01A24C" w14:textId="605ADF97" w:rsidR="001A08D3" w:rsidRPr="00FA3F60" w:rsidRDefault="001A08D3" w:rsidP="006E2749">
      <w:pPr>
        <w:spacing w:line="276" w:lineRule="auto"/>
        <w:ind w:left="567"/>
        <w:jc w:val="both"/>
        <w:rPr>
          <w:szCs w:val="22"/>
        </w:rPr>
      </w:pPr>
      <w:r w:rsidRPr="00FA3F60">
        <w:rPr>
          <w:szCs w:val="22"/>
        </w:rPr>
        <w:t xml:space="preserve">słownie: </w:t>
      </w:r>
      <w:r w:rsidR="00F9174E" w:rsidRPr="00FA3F60">
        <w:rPr>
          <w:szCs w:val="22"/>
        </w:rPr>
        <w:t>: ……………………………………………….. złotych 00/100</w:t>
      </w:r>
    </w:p>
    <w:p w14:paraId="02BC1820" w14:textId="32176FB6" w:rsidR="001A08D3" w:rsidRPr="00FA3F60" w:rsidRDefault="00A511E0" w:rsidP="006E2749">
      <w:pPr>
        <w:spacing w:line="276" w:lineRule="auto"/>
        <w:ind w:left="567"/>
        <w:jc w:val="both"/>
        <w:rPr>
          <w:b/>
          <w:szCs w:val="22"/>
        </w:rPr>
      </w:pPr>
      <w:r w:rsidRPr="00FA3F60">
        <w:rPr>
          <w:b/>
          <w:szCs w:val="22"/>
        </w:rPr>
        <w:t>Wartość</w:t>
      </w:r>
      <w:r w:rsidR="001A08D3" w:rsidRPr="00FA3F60">
        <w:rPr>
          <w:b/>
          <w:szCs w:val="22"/>
        </w:rPr>
        <w:t xml:space="preserve"> brutto </w:t>
      </w:r>
      <w:r w:rsidR="006672AE" w:rsidRPr="00FA3F60">
        <w:rPr>
          <w:b/>
          <w:szCs w:val="22"/>
        </w:rPr>
        <w:t>……………………………</w:t>
      </w:r>
      <w:r w:rsidR="006E54DB" w:rsidRPr="00FA3F60">
        <w:rPr>
          <w:b/>
          <w:szCs w:val="22"/>
        </w:rPr>
        <w:t xml:space="preserve"> </w:t>
      </w:r>
      <w:r w:rsidR="001A08D3" w:rsidRPr="00FA3F60">
        <w:rPr>
          <w:b/>
          <w:szCs w:val="22"/>
        </w:rPr>
        <w:t>PLN</w:t>
      </w:r>
    </w:p>
    <w:p w14:paraId="04F6474A" w14:textId="56845165" w:rsidR="001A08D3" w:rsidRPr="00FA3F60" w:rsidRDefault="001A08D3" w:rsidP="006E2749">
      <w:pPr>
        <w:spacing w:line="276" w:lineRule="auto"/>
        <w:ind w:left="567"/>
        <w:jc w:val="both"/>
        <w:rPr>
          <w:szCs w:val="22"/>
        </w:rPr>
      </w:pPr>
      <w:r w:rsidRPr="00FA3F60">
        <w:rPr>
          <w:szCs w:val="22"/>
        </w:rPr>
        <w:t>słownie:</w:t>
      </w:r>
      <w:r w:rsidR="006E54DB" w:rsidRPr="00FA3F60">
        <w:rPr>
          <w:szCs w:val="22"/>
        </w:rPr>
        <w:t xml:space="preserve"> </w:t>
      </w:r>
      <w:r w:rsidR="00F9174E" w:rsidRPr="00FA3F60">
        <w:rPr>
          <w:szCs w:val="22"/>
        </w:rPr>
        <w:t>: ……………………………………………….. złotych 00/100</w:t>
      </w:r>
    </w:p>
    <w:p w14:paraId="4A7555D7" w14:textId="77777777" w:rsidR="00A511E0" w:rsidRPr="00FA3F60" w:rsidRDefault="00A511E0" w:rsidP="001A08D3">
      <w:pPr>
        <w:ind w:left="720"/>
        <w:jc w:val="both"/>
        <w:rPr>
          <w:szCs w:val="22"/>
        </w:rPr>
      </w:pPr>
    </w:p>
    <w:p w14:paraId="65AB508C" w14:textId="6C60117A" w:rsidR="001A08D3" w:rsidRPr="00FA3F60" w:rsidRDefault="00F9174E" w:rsidP="006E2749">
      <w:pPr>
        <w:pStyle w:val="Akapitzlist"/>
        <w:numPr>
          <w:ilvl w:val="0"/>
          <w:numId w:val="33"/>
        </w:numPr>
        <w:tabs>
          <w:tab w:val="left" w:pos="851"/>
        </w:tabs>
        <w:spacing w:line="276" w:lineRule="auto"/>
        <w:ind w:left="567" w:hanging="283"/>
        <w:jc w:val="both"/>
        <w:rPr>
          <w:rFonts w:ascii="Calibri" w:hAnsi="Calibri"/>
          <w:szCs w:val="22"/>
        </w:rPr>
      </w:pPr>
      <w:r w:rsidRPr="00FA3F60">
        <w:rPr>
          <w:rFonts w:ascii="Calibri" w:hAnsi="Calibri"/>
          <w:szCs w:val="22"/>
        </w:rPr>
        <w:t>z</w:t>
      </w:r>
      <w:r w:rsidR="002878BE" w:rsidRPr="00FA3F60">
        <w:rPr>
          <w:rFonts w:ascii="Calibri" w:hAnsi="Calibri"/>
          <w:szCs w:val="22"/>
        </w:rPr>
        <w:t xml:space="preserve">ryczałtowane ceny jednostkowe </w:t>
      </w:r>
      <w:r w:rsidR="00AC2F7B" w:rsidRPr="00FA3F60">
        <w:rPr>
          <w:rFonts w:ascii="Calibri" w:hAnsi="Calibri"/>
          <w:szCs w:val="22"/>
        </w:rPr>
        <w:t>za w</w:t>
      </w:r>
      <w:r w:rsidR="00AC2F7B" w:rsidRPr="00FA3F60">
        <w:rPr>
          <w:rFonts w:ascii="Calibri" w:hAnsi="Calibri" w:cs="Arial"/>
          <w:szCs w:val="22"/>
        </w:rPr>
        <w:t>ykonywanie czynności nadzoru autorskiego</w:t>
      </w:r>
      <w:r w:rsidR="001A08D3" w:rsidRPr="00FA3F60">
        <w:rPr>
          <w:rFonts w:ascii="Calibri" w:hAnsi="Calibri" w:cs="Arial"/>
          <w:szCs w:val="22"/>
        </w:rPr>
        <w:t xml:space="preserve">, o których mowa </w:t>
      </w:r>
      <w:r w:rsidRPr="00FA3F60">
        <w:rPr>
          <w:rFonts w:ascii="Calibri" w:hAnsi="Calibri" w:cs="Arial"/>
          <w:szCs w:val="22"/>
        </w:rPr>
        <w:br/>
      </w:r>
      <w:r w:rsidR="001A08D3" w:rsidRPr="00FA3F60">
        <w:rPr>
          <w:rFonts w:ascii="Calibri" w:hAnsi="Calibri" w:cs="Arial"/>
          <w:szCs w:val="22"/>
        </w:rPr>
        <w:t xml:space="preserve">w </w:t>
      </w:r>
      <w:r w:rsidR="001A08D3" w:rsidRPr="00FA3F60">
        <w:rPr>
          <w:rFonts w:ascii="Calibri" w:hAnsi="Calibri"/>
          <w:szCs w:val="22"/>
        </w:rPr>
        <w:t xml:space="preserve">§ 1 ust. 2 Umowy </w:t>
      </w:r>
      <w:r w:rsidRPr="00FA3F60">
        <w:rPr>
          <w:rFonts w:ascii="Calibri" w:hAnsi="Calibri"/>
          <w:szCs w:val="22"/>
        </w:rPr>
        <w:t>S</w:t>
      </w:r>
      <w:r w:rsidR="001A08D3" w:rsidRPr="00FA3F60">
        <w:rPr>
          <w:rFonts w:ascii="Calibri" w:hAnsi="Calibri"/>
          <w:szCs w:val="22"/>
        </w:rPr>
        <w:t xml:space="preserve">trony ustalają zgodnie z </w:t>
      </w:r>
      <w:r w:rsidRPr="00FA3F60">
        <w:rPr>
          <w:rFonts w:ascii="Calibri" w:hAnsi="Calibri"/>
          <w:szCs w:val="22"/>
        </w:rPr>
        <w:t>O</w:t>
      </w:r>
      <w:r w:rsidR="001A08D3" w:rsidRPr="00FA3F60">
        <w:rPr>
          <w:rFonts w:ascii="Calibri" w:hAnsi="Calibri"/>
          <w:szCs w:val="22"/>
        </w:rPr>
        <w:t>fertą Wykonawcy na kwotę:</w:t>
      </w:r>
    </w:p>
    <w:p w14:paraId="74DBCDFC" w14:textId="77777777" w:rsidR="002E6F1C" w:rsidRPr="00FA3F60" w:rsidRDefault="002E6F1C" w:rsidP="006E2749">
      <w:pPr>
        <w:spacing w:line="276" w:lineRule="auto"/>
        <w:ind w:left="567"/>
        <w:jc w:val="both"/>
        <w:rPr>
          <w:b/>
          <w:bCs/>
          <w:szCs w:val="22"/>
        </w:rPr>
      </w:pPr>
      <w:bookmarkStart w:id="25" w:name="_Hlk165572305"/>
      <w:r w:rsidRPr="00FA3F60">
        <w:rPr>
          <w:b/>
          <w:bCs/>
          <w:szCs w:val="22"/>
        </w:rPr>
        <w:t xml:space="preserve">Maksymalne wynagrodzenie Wykonawcy za wykonywanie czynności nadzoru autorskiego </w:t>
      </w:r>
    </w:p>
    <w:bookmarkEnd w:id="25"/>
    <w:p w14:paraId="09483201" w14:textId="60E2978E" w:rsidR="002E6F1C" w:rsidRPr="00FA3F60" w:rsidRDefault="006672AE" w:rsidP="006E2749">
      <w:pPr>
        <w:spacing w:line="276" w:lineRule="auto"/>
        <w:ind w:left="567"/>
        <w:jc w:val="both"/>
        <w:rPr>
          <w:b/>
          <w:bCs/>
          <w:szCs w:val="22"/>
        </w:rPr>
      </w:pPr>
      <w:r w:rsidRPr="00FA3F60">
        <w:rPr>
          <w:b/>
          <w:bCs/>
          <w:szCs w:val="22"/>
        </w:rPr>
        <w:t>……………………………</w:t>
      </w:r>
      <w:r w:rsidR="002E6F1C" w:rsidRPr="00FA3F60">
        <w:rPr>
          <w:b/>
          <w:bCs/>
          <w:szCs w:val="22"/>
        </w:rPr>
        <w:t xml:space="preserve"> PLN </w:t>
      </w:r>
    </w:p>
    <w:p w14:paraId="27584DBF" w14:textId="4A47AB54" w:rsidR="002E6F1C" w:rsidRPr="00FA3F60" w:rsidRDefault="00F9174E" w:rsidP="006E2749">
      <w:pPr>
        <w:spacing w:line="276" w:lineRule="auto"/>
        <w:ind w:left="567"/>
        <w:jc w:val="both"/>
        <w:rPr>
          <w:bCs/>
          <w:szCs w:val="22"/>
        </w:rPr>
      </w:pPr>
      <w:r w:rsidRPr="00FA3F60">
        <w:rPr>
          <w:bCs/>
          <w:szCs w:val="22"/>
        </w:rPr>
        <w:t>s</w:t>
      </w:r>
      <w:r w:rsidR="002E6F1C" w:rsidRPr="00FA3F60">
        <w:rPr>
          <w:bCs/>
          <w:szCs w:val="22"/>
        </w:rPr>
        <w:t xml:space="preserve">łownie: </w:t>
      </w:r>
      <w:r w:rsidRPr="00FA3F60">
        <w:rPr>
          <w:szCs w:val="22"/>
        </w:rPr>
        <w:t>: ……………………………………………….. złotych 00/100</w:t>
      </w:r>
    </w:p>
    <w:p w14:paraId="025654E4" w14:textId="53730CF1" w:rsidR="002E6F1C" w:rsidRPr="00FA3F60" w:rsidRDefault="00AF7997" w:rsidP="006E2749">
      <w:pPr>
        <w:spacing w:line="276" w:lineRule="auto"/>
        <w:ind w:left="567"/>
        <w:jc w:val="both"/>
        <w:rPr>
          <w:b/>
          <w:bCs/>
          <w:szCs w:val="22"/>
        </w:rPr>
      </w:pPr>
      <w:r w:rsidRPr="00FA3F60">
        <w:rPr>
          <w:b/>
          <w:bCs/>
          <w:szCs w:val="22"/>
        </w:rPr>
        <w:t>w</w:t>
      </w:r>
      <w:r w:rsidR="002E6F1C" w:rsidRPr="00FA3F60">
        <w:rPr>
          <w:b/>
          <w:bCs/>
          <w:szCs w:val="22"/>
        </w:rPr>
        <w:t xml:space="preserve"> tym:</w:t>
      </w:r>
    </w:p>
    <w:p w14:paraId="1CEF01CD" w14:textId="77777777" w:rsidR="00E402B5" w:rsidRPr="00FA3F60" w:rsidRDefault="00E402B5" w:rsidP="006E2749">
      <w:pPr>
        <w:spacing w:line="276" w:lineRule="auto"/>
        <w:ind w:left="709" w:firstLine="45"/>
        <w:jc w:val="both"/>
        <w:rPr>
          <w:b/>
          <w:bCs/>
          <w:sz w:val="12"/>
          <w:szCs w:val="12"/>
        </w:rPr>
      </w:pPr>
    </w:p>
    <w:p w14:paraId="215D68AD" w14:textId="3139FD6C" w:rsidR="00AC2F7B" w:rsidRPr="00FA3F60" w:rsidRDefault="005A50C2" w:rsidP="006E2749">
      <w:pPr>
        <w:spacing w:line="276" w:lineRule="auto"/>
        <w:ind w:left="567"/>
        <w:jc w:val="both"/>
        <w:rPr>
          <w:b/>
          <w:bCs/>
          <w:szCs w:val="22"/>
        </w:rPr>
      </w:pPr>
      <w:r w:rsidRPr="00FA3F60">
        <w:rPr>
          <w:b/>
          <w:bCs/>
          <w:szCs w:val="22"/>
        </w:rPr>
        <w:t>Maksymaln</w:t>
      </w:r>
      <w:r w:rsidR="002E6F1C" w:rsidRPr="00FA3F60">
        <w:rPr>
          <w:b/>
          <w:bCs/>
          <w:szCs w:val="22"/>
        </w:rPr>
        <w:t>a cena (brutto) za pobyty miejscowe</w:t>
      </w:r>
      <w:r w:rsidR="00AC2F7B" w:rsidRPr="00FA3F60">
        <w:rPr>
          <w:b/>
          <w:bCs/>
          <w:szCs w:val="22"/>
        </w:rPr>
        <w:t xml:space="preserve">  (ryczałtowa cena jednostkowa za jeden pobyt</w:t>
      </w:r>
      <w:r w:rsidR="003C6AB9" w:rsidRPr="00FA3F60">
        <w:rPr>
          <w:b/>
          <w:bCs/>
          <w:szCs w:val="22"/>
        </w:rPr>
        <w:br/>
      </w:r>
      <w:r w:rsidR="00AC2F7B" w:rsidRPr="00FA3F60">
        <w:rPr>
          <w:b/>
          <w:bCs/>
          <w:szCs w:val="22"/>
        </w:rPr>
        <w:t xml:space="preserve">x </w:t>
      </w:r>
      <w:r w:rsidR="00FC4FF4" w:rsidRPr="00FA3F60">
        <w:rPr>
          <w:b/>
          <w:bCs/>
          <w:szCs w:val="22"/>
        </w:rPr>
        <w:t>6</w:t>
      </w:r>
      <w:r w:rsidR="00D127D3" w:rsidRPr="00FA3F60">
        <w:rPr>
          <w:b/>
          <w:bCs/>
          <w:szCs w:val="22"/>
        </w:rPr>
        <w:t>0</w:t>
      </w:r>
      <w:r w:rsidR="001B163A" w:rsidRPr="00FA3F60">
        <w:rPr>
          <w:b/>
          <w:bCs/>
          <w:szCs w:val="22"/>
        </w:rPr>
        <w:t xml:space="preserve"> </w:t>
      </w:r>
      <w:r w:rsidRPr="00FA3F60">
        <w:rPr>
          <w:b/>
          <w:bCs/>
          <w:szCs w:val="22"/>
        </w:rPr>
        <w:t>-</w:t>
      </w:r>
      <w:r w:rsidR="00AC2F7B" w:rsidRPr="00FA3F60">
        <w:rPr>
          <w:b/>
          <w:bCs/>
          <w:szCs w:val="22"/>
        </w:rPr>
        <w:t xml:space="preserve"> maksymalna ilość pobytów m</w:t>
      </w:r>
      <w:r w:rsidR="00B3182C" w:rsidRPr="00FA3F60">
        <w:rPr>
          <w:b/>
          <w:bCs/>
          <w:szCs w:val="22"/>
        </w:rPr>
        <w:t>iejscowych) =</w:t>
      </w:r>
      <w:r w:rsidR="00F36C87" w:rsidRPr="00FA3F60">
        <w:rPr>
          <w:b/>
          <w:bCs/>
          <w:szCs w:val="22"/>
        </w:rPr>
        <w:t xml:space="preserve"> </w:t>
      </w:r>
      <w:r w:rsidR="006672AE" w:rsidRPr="00FA3F60">
        <w:rPr>
          <w:b/>
          <w:bCs/>
          <w:szCs w:val="22"/>
        </w:rPr>
        <w:t>………………………</w:t>
      </w:r>
      <w:r w:rsidR="00AD6249" w:rsidRPr="00FA3F60">
        <w:rPr>
          <w:b/>
          <w:bCs/>
          <w:szCs w:val="22"/>
        </w:rPr>
        <w:t xml:space="preserve"> </w:t>
      </w:r>
      <w:r w:rsidR="00AC2F7B" w:rsidRPr="00FA3F60">
        <w:rPr>
          <w:b/>
          <w:bCs/>
          <w:szCs w:val="22"/>
        </w:rPr>
        <w:t>PLN</w:t>
      </w:r>
    </w:p>
    <w:p w14:paraId="26515DD6" w14:textId="77777777" w:rsidR="00021491" w:rsidRPr="00FA3F60" w:rsidRDefault="00021491" w:rsidP="006E2749">
      <w:pPr>
        <w:spacing w:line="276" w:lineRule="auto"/>
        <w:ind w:left="709" w:firstLine="45"/>
        <w:jc w:val="both"/>
        <w:rPr>
          <w:rFonts w:cs="Arial"/>
          <w:sz w:val="12"/>
          <w:szCs w:val="12"/>
        </w:rPr>
      </w:pPr>
    </w:p>
    <w:p w14:paraId="76F9C78D" w14:textId="3D410589" w:rsidR="00AC2F7B" w:rsidRPr="00FA3F60" w:rsidRDefault="00AC2F7B" w:rsidP="006E2749">
      <w:pPr>
        <w:tabs>
          <w:tab w:val="left" w:pos="9072"/>
        </w:tabs>
        <w:spacing w:line="276" w:lineRule="auto"/>
        <w:ind w:left="567"/>
        <w:rPr>
          <w:szCs w:val="22"/>
        </w:rPr>
      </w:pPr>
      <w:bookmarkStart w:id="26" w:name="_Hlk166571727"/>
      <w:r w:rsidRPr="00FA3F60">
        <w:rPr>
          <w:b/>
          <w:bCs/>
          <w:szCs w:val="22"/>
        </w:rPr>
        <w:t>Rycz</w:t>
      </w:r>
      <w:r w:rsidR="00F81F09" w:rsidRPr="00FA3F60">
        <w:rPr>
          <w:b/>
          <w:bCs/>
          <w:szCs w:val="22"/>
        </w:rPr>
        <w:t>ałtowa jednostkowa cena netto</w:t>
      </w:r>
      <w:r w:rsidRPr="00FA3F60">
        <w:rPr>
          <w:b/>
          <w:bCs/>
          <w:szCs w:val="22"/>
        </w:rPr>
        <w:t xml:space="preserve"> za jeden </w:t>
      </w:r>
      <w:r w:rsidR="00B3182C" w:rsidRPr="00FA3F60">
        <w:rPr>
          <w:b/>
          <w:bCs/>
          <w:szCs w:val="22"/>
        </w:rPr>
        <w:t>pobyt miejscowy</w:t>
      </w:r>
      <w:bookmarkEnd w:id="26"/>
      <w:r w:rsidR="00B3182C" w:rsidRPr="00FA3F60">
        <w:rPr>
          <w:b/>
          <w:bCs/>
          <w:szCs w:val="22"/>
        </w:rPr>
        <w:t xml:space="preserve">: </w:t>
      </w:r>
      <w:r w:rsidR="006672AE" w:rsidRPr="00FA3F60">
        <w:rPr>
          <w:b/>
          <w:bCs/>
          <w:szCs w:val="22"/>
        </w:rPr>
        <w:t>………………………..</w:t>
      </w:r>
      <w:r w:rsidR="00AD6249" w:rsidRPr="00FA3F60">
        <w:rPr>
          <w:b/>
          <w:bCs/>
          <w:szCs w:val="22"/>
        </w:rPr>
        <w:t xml:space="preserve"> </w:t>
      </w:r>
      <w:r w:rsidRPr="00FA3F60">
        <w:rPr>
          <w:b/>
          <w:bCs/>
          <w:szCs w:val="22"/>
        </w:rPr>
        <w:t>PLN</w:t>
      </w:r>
    </w:p>
    <w:p w14:paraId="2246CAF4" w14:textId="77777777" w:rsidR="00E402B5" w:rsidRPr="00FA3F60" w:rsidRDefault="00AC2F7B" w:rsidP="006E2749">
      <w:pPr>
        <w:tabs>
          <w:tab w:val="left" w:pos="7371"/>
        </w:tabs>
        <w:spacing w:line="276" w:lineRule="auto"/>
        <w:ind w:left="567"/>
        <w:rPr>
          <w:szCs w:val="22"/>
        </w:rPr>
      </w:pPr>
      <w:r w:rsidRPr="00FA3F60">
        <w:rPr>
          <w:bCs/>
          <w:szCs w:val="22"/>
        </w:rPr>
        <w:lastRenderedPageBreak/>
        <w:t xml:space="preserve">słownie: </w:t>
      </w:r>
      <w:r w:rsidR="00E402B5" w:rsidRPr="00FA3F60">
        <w:rPr>
          <w:szCs w:val="22"/>
        </w:rPr>
        <w:t>: ……………………………………………….. złotych 00/100</w:t>
      </w:r>
    </w:p>
    <w:p w14:paraId="664C93D5" w14:textId="4AF13338" w:rsidR="00AC2F7B" w:rsidRPr="00FA3F60" w:rsidRDefault="00AC2F7B" w:rsidP="006E2749">
      <w:pPr>
        <w:tabs>
          <w:tab w:val="left" w:pos="7371"/>
        </w:tabs>
        <w:spacing w:line="276" w:lineRule="auto"/>
        <w:ind w:left="567"/>
        <w:rPr>
          <w:szCs w:val="22"/>
        </w:rPr>
      </w:pPr>
      <w:r w:rsidRPr="00FA3F60">
        <w:rPr>
          <w:bCs/>
          <w:szCs w:val="22"/>
        </w:rPr>
        <w:t>Podatek V</w:t>
      </w:r>
      <w:r w:rsidR="00B3182C" w:rsidRPr="00FA3F60">
        <w:rPr>
          <w:bCs/>
          <w:szCs w:val="22"/>
        </w:rPr>
        <w:t xml:space="preserve">AT (23 %): </w:t>
      </w:r>
      <w:r w:rsidR="006672AE" w:rsidRPr="00FA3F60">
        <w:rPr>
          <w:bCs/>
          <w:szCs w:val="22"/>
        </w:rPr>
        <w:t>…………</w:t>
      </w:r>
      <w:r w:rsidR="00FE10F6" w:rsidRPr="00FA3F60">
        <w:rPr>
          <w:bCs/>
          <w:szCs w:val="22"/>
        </w:rPr>
        <w:t xml:space="preserve"> </w:t>
      </w:r>
      <w:r w:rsidRPr="00FA3F60">
        <w:rPr>
          <w:bCs/>
          <w:szCs w:val="22"/>
        </w:rPr>
        <w:t>PLN</w:t>
      </w:r>
    </w:p>
    <w:p w14:paraId="22D031B1" w14:textId="5508EB43" w:rsidR="00AC2F7B" w:rsidRPr="00FA3F60" w:rsidRDefault="00B3182C" w:rsidP="006E2749">
      <w:pPr>
        <w:spacing w:line="276" w:lineRule="auto"/>
        <w:ind w:left="567"/>
        <w:rPr>
          <w:bCs/>
          <w:szCs w:val="22"/>
        </w:rPr>
      </w:pPr>
      <w:r w:rsidRPr="00FA3F60">
        <w:rPr>
          <w:bCs/>
          <w:szCs w:val="22"/>
        </w:rPr>
        <w:t xml:space="preserve">słownie: </w:t>
      </w:r>
      <w:r w:rsidR="00E402B5" w:rsidRPr="00FA3F60">
        <w:rPr>
          <w:szCs w:val="22"/>
        </w:rPr>
        <w:t>: ……………………………………………….. złotych 00/100</w:t>
      </w:r>
    </w:p>
    <w:p w14:paraId="1BC4A22C" w14:textId="77777777" w:rsidR="00AF7997" w:rsidRPr="00FA3F60" w:rsidRDefault="00AF7997" w:rsidP="006E2749">
      <w:pPr>
        <w:spacing w:line="276" w:lineRule="auto"/>
        <w:ind w:left="720"/>
        <w:rPr>
          <w:sz w:val="12"/>
          <w:szCs w:val="12"/>
        </w:rPr>
      </w:pPr>
    </w:p>
    <w:p w14:paraId="63C8CEDC" w14:textId="7DC6CE9F" w:rsidR="00AC2F7B" w:rsidRPr="00FA3F60" w:rsidRDefault="00AC2F7B" w:rsidP="006E2749">
      <w:pPr>
        <w:tabs>
          <w:tab w:val="left" w:pos="8789"/>
        </w:tabs>
        <w:spacing w:line="276" w:lineRule="auto"/>
        <w:ind w:left="567"/>
        <w:rPr>
          <w:b/>
          <w:bCs/>
          <w:szCs w:val="22"/>
        </w:rPr>
      </w:pPr>
      <w:r w:rsidRPr="00FA3F60">
        <w:rPr>
          <w:b/>
          <w:bCs/>
          <w:szCs w:val="22"/>
        </w:rPr>
        <w:t xml:space="preserve">Maksymalna cena (brutto) za pobyty zamiejscowe  (ryczałtowa cena jednostkowa za jeden pobyt x </w:t>
      </w:r>
      <w:r w:rsidR="00FC4FF4" w:rsidRPr="00FA3F60">
        <w:rPr>
          <w:b/>
          <w:bCs/>
          <w:szCs w:val="22"/>
        </w:rPr>
        <w:t>2</w:t>
      </w:r>
      <w:r w:rsidR="00D127D3" w:rsidRPr="00FA3F60">
        <w:rPr>
          <w:b/>
          <w:bCs/>
          <w:szCs w:val="22"/>
        </w:rPr>
        <w:t>0</w:t>
      </w:r>
      <w:r w:rsidRPr="00FA3F60">
        <w:rPr>
          <w:b/>
          <w:bCs/>
          <w:szCs w:val="22"/>
        </w:rPr>
        <w:t xml:space="preserve"> -</w:t>
      </w:r>
      <w:r w:rsidR="001B163A" w:rsidRPr="00FA3F60">
        <w:rPr>
          <w:b/>
          <w:bCs/>
          <w:szCs w:val="22"/>
        </w:rPr>
        <w:t xml:space="preserve"> </w:t>
      </w:r>
      <w:bookmarkStart w:id="27" w:name="_Hlk165572211"/>
      <w:r w:rsidRPr="00FA3F60">
        <w:rPr>
          <w:b/>
          <w:bCs/>
          <w:szCs w:val="22"/>
        </w:rPr>
        <w:t>maksymalna ilość p</w:t>
      </w:r>
      <w:r w:rsidR="00B3182C" w:rsidRPr="00FA3F60">
        <w:rPr>
          <w:b/>
          <w:bCs/>
          <w:szCs w:val="22"/>
        </w:rPr>
        <w:t xml:space="preserve">obytów </w:t>
      </w:r>
      <w:bookmarkEnd w:id="27"/>
      <w:r w:rsidR="00B3182C" w:rsidRPr="00FA3F60">
        <w:rPr>
          <w:b/>
          <w:bCs/>
          <w:szCs w:val="22"/>
        </w:rPr>
        <w:t xml:space="preserve">zamiejscowych) = </w:t>
      </w:r>
      <w:r w:rsidR="006672AE" w:rsidRPr="00FA3F60">
        <w:rPr>
          <w:b/>
          <w:bCs/>
          <w:szCs w:val="22"/>
        </w:rPr>
        <w:t>……………………….</w:t>
      </w:r>
      <w:r w:rsidR="00F36C87" w:rsidRPr="00FA3F60">
        <w:rPr>
          <w:b/>
          <w:bCs/>
          <w:szCs w:val="22"/>
        </w:rPr>
        <w:t xml:space="preserve"> </w:t>
      </w:r>
      <w:r w:rsidRPr="00FA3F60">
        <w:rPr>
          <w:b/>
          <w:bCs/>
          <w:szCs w:val="22"/>
        </w:rPr>
        <w:t>PLN</w:t>
      </w:r>
    </w:p>
    <w:p w14:paraId="0E906820" w14:textId="77777777" w:rsidR="00F81F09" w:rsidRPr="00FA3F60" w:rsidRDefault="00F81F09" w:rsidP="006E2749">
      <w:pPr>
        <w:tabs>
          <w:tab w:val="left" w:pos="8789"/>
        </w:tabs>
        <w:spacing w:line="276" w:lineRule="auto"/>
        <w:ind w:left="720"/>
        <w:rPr>
          <w:b/>
          <w:bCs/>
          <w:sz w:val="12"/>
          <w:szCs w:val="12"/>
        </w:rPr>
      </w:pPr>
    </w:p>
    <w:p w14:paraId="14F05A5B" w14:textId="5825C9C8" w:rsidR="00AC2F7B" w:rsidRPr="00FA3F60" w:rsidRDefault="00AC2F7B" w:rsidP="006E2749">
      <w:pPr>
        <w:tabs>
          <w:tab w:val="left" w:pos="8789"/>
        </w:tabs>
        <w:spacing w:line="276" w:lineRule="auto"/>
        <w:ind w:left="567"/>
        <w:rPr>
          <w:szCs w:val="22"/>
        </w:rPr>
      </w:pPr>
      <w:r w:rsidRPr="00FA3F60">
        <w:rPr>
          <w:b/>
          <w:bCs/>
          <w:szCs w:val="22"/>
        </w:rPr>
        <w:t>Rycza</w:t>
      </w:r>
      <w:r w:rsidR="00F81F09" w:rsidRPr="00FA3F60">
        <w:rPr>
          <w:b/>
          <w:bCs/>
          <w:szCs w:val="22"/>
        </w:rPr>
        <w:t xml:space="preserve">łtowa jednostkowa cena netto </w:t>
      </w:r>
      <w:r w:rsidRPr="00FA3F60">
        <w:rPr>
          <w:b/>
          <w:bCs/>
          <w:szCs w:val="22"/>
        </w:rPr>
        <w:t xml:space="preserve"> za jeden pobyt zamiejscowy</w:t>
      </w:r>
      <w:r w:rsidR="00B3182C" w:rsidRPr="00FA3F60">
        <w:rPr>
          <w:b/>
          <w:bCs/>
          <w:szCs w:val="22"/>
        </w:rPr>
        <w:t>:</w:t>
      </w:r>
      <w:r w:rsidRPr="00FA3F60">
        <w:rPr>
          <w:b/>
          <w:bCs/>
          <w:szCs w:val="22"/>
        </w:rPr>
        <w:t xml:space="preserve">  </w:t>
      </w:r>
      <w:r w:rsidR="006672AE" w:rsidRPr="00FA3F60">
        <w:rPr>
          <w:b/>
          <w:bCs/>
          <w:szCs w:val="22"/>
        </w:rPr>
        <w:t>………………………….</w:t>
      </w:r>
      <w:r w:rsidR="00FE10F6" w:rsidRPr="00FA3F60">
        <w:rPr>
          <w:b/>
          <w:bCs/>
          <w:szCs w:val="22"/>
        </w:rPr>
        <w:t xml:space="preserve"> </w:t>
      </w:r>
      <w:r w:rsidRPr="00FA3F60">
        <w:rPr>
          <w:b/>
          <w:bCs/>
          <w:szCs w:val="22"/>
        </w:rPr>
        <w:t>PLN</w:t>
      </w:r>
    </w:p>
    <w:p w14:paraId="46984D52" w14:textId="1CAB97D1" w:rsidR="00FE10F6" w:rsidRPr="00FA3F60" w:rsidRDefault="00FE10F6" w:rsidP="006E2749">
      <w:pPr>
        <w:tabs>
          <w:tab w:val="left" w:pos="8789"/>
        </w:tabs>
        <w:spacing w:line="276" w:lineRule="auto"/>
        <w:ind w:left="567"/>
        <w:rPr>
          <w:bCs/>
          <w:szCs w:val="22"/>
        </w:rPr>
      </w:pPr>
      <w:r w:rsidRPr="00FA3F60">
        <w:rPr>
          <w:bCs/>
          <w:szCs w:val="22"/>
        </w:rPr>
        <w:t xml:space="preserve">słownie: </w:t>
      </w:r>
      <w:r w:rsidR="00E402B5" w:rsidRPr="00FA3F60">
        <w:rPr>
          <w:szCs w:val="22"/>
        </w:rPr>
        <w:t>: ……………………………………………….. złotych 00/100</w:t>
      </w:r>
    </w:p>
    <w:p w14:paraId="388DB2A4" w14:textId="3F504252" w:rsidR="00FE10F6" w:rsidRPr="00FA3F60" w:rsidRDefault="00FE10F6" w:rsidP="006E2749">
      <w:pPr>
        <w:tabs>
          <w:tab w:val="left" w:pos="7371"/>
        </w:tabs>
        <w:spacing w:line="276" w:lineRule="auto"/>
        <w:ind w:left="567"/>
        <w:rPr>
          <w:szCs w:val="22"/>
        </w:rPr>
      </w:pPr>
      <w:r w:rsidRPr="00FA3F60">
        <w:rPr>
          <w:bCs/>
          <w:szCs w:val="22"/>
        </w:rPr>
        <w:t xml:space="preserve">Podatek VAT (23 %): </w:t>
      </w:r>
      <w:r w:rsidR="006672AE" w:rsidRPr="00FA3F60">
        <w:rPr>
          <w:bCs/>
          <w:szCs w:val="22"/>
        </w:rPr>
        <w:t>…………………</w:t>
      </w:r>
      <w:r w:rsidRPr="00FA3F60">
        <w:rPr>
          <w:bCs/>
          <w:szCs w:val="22"/>
        </w:rPr>
        <w:t xml:space="preserve"> PLN</w:t>
      </w:r>
    </w:p>
    <w:p w14:paraId="2F0B0822" w14:textId="2A552548" w:rsidR="00FE10F6" w:rsidRPr="00FA3F60" w:rsidRDefault="00FE10F6" w:rsidP="006E2749">
      <w:pPr>
        <w:spacing w:line="276" w:lineRule="auto"/>
        <w:ind w:left="567"/>
        <w:rPr>
          <w:szCs w:val="22"/>
        </w:rPr>
      </w:pPr>
      <w:r w:rsidRPr="00FA3F60">
        <w:rPr>
          <w:bCs/>
          <w:szCs w:val="22"/>
        </w:rPr>
        <w:t xml:space="preserve">słownie: </w:t>
      </w:r>
      <w:r w:rsidR="00E402B5" w:rsidRPr="00FA3F60">
        <w:rPr>
          <w:szCs w:val="22"/>
        </w:rPr>
        <w:t>: ……………………………………………….. złotych 00/100</w:t>
      </w:r>
    </w:p>
    <w:p w14:paraId="02344F9C" w14:textId="6C6CF3AF" w:rsidR="00DE18D6" w:rsidRPr="00FA3F60" w:rsidRDefault="00DE18D6" w:rsidP="00E402B5">
      <w:pPr>
        <w:ind w:left="720"/>
        <w:rPr>
          <w:sz w:val="12"/>
          <w:szCs w:val="12"/>
        </w:rPr>
      </w:pPr>
    </w:p>
    <w:p w14:paraId="7768A313" w14:textId="5F7C0CA7" w:rsidR="001F000A" w:rsidRPr="00FA3F60" w:rsidRDefault="001F000A" w:rsidP="006E2749">
      <w:pPr>
        <w:pStyle w:val="Default"/>
        <w:numPr>
          <w:ilvl w:val="0"/>
          <w:numId w:val="10"/>
        </w:numPr>
        <w:spacing w:line="276" w:lineRule="auto"/>
        <w:ind w:left="284" w:hanging="284"/>
        <w:jc w:val="both"/>
        <w:rPr>
          <w:color w:val="auto"/>
          <w:sz w:val="22"/>
          <w:szCs w:val="22"/>
        </w:rPr>
      </w:pPr>
      <w:r w:rsidRPr="00FA3F60">
        <w:rPr>
          <w:color w:val="auto"/>
          <w:sz w:val="22"/>
          <w:szCs w:val="22"/>
        </w:rPr>
        <w:t xml:space="preserve">Strony zgodnie ustalają, iż maksymalne ilość pobytów, o których mowa </w:t>
      </w:r>
      <w:bookmarkStart w:id="28" w:name="_Hlk165572742"/>
      <w:r w:rsidRPr="00FA3F60">
        <w:rPr>
          <w:color w:val="auto"/>
          <w:sz w:val="22"/>
          <w:szCs w:val="22"/>
        </w:rPr>
        <w:t xml:space="preserve">w ust. 2 lit. b) </w:t>
      </w:r>
      <w:bookmarkEnd w:id="28"/>
      <w:r w:rsidR="00D127D3" w:rsidRPr="00FA3F60">
        <w:rPr>
          <w:color w:val="auto"/>
          <w:sz w:val="22"/>
          <w:szCs w:val="22"/>
        </w:rPr>
        <w:t xml:space="preserve">Umowy </w:t>
      </w:r>
      <w:r w:rsidR="00D127D3" w:rsidRPr="00FA3F60">
        <w:rPr>
          <w:color w:val="auto"/>
          <w:sz w:val="22"/>
          <w:szCs w:val="22"/>
        </w:rPr>
        <w:br/>
      </w:r>
      <w:r w:rsidRPr="00FA3F60">
        <w:rPr>
          <w:color w:val="auto"/>
          <w:sz w:val="22"/>
          <w:szCs w:val="22"/>
        </w:rPr>
        <w:t>są wartościami szacowanymi. Strony mogą wg bieżących potrzeb korzystać z usługi nadzoru autorskiego w innych niż wyżej podane ilościach w granicach wskazanego maksymalnego wynagrodzenia Wykonawcy za wykonywanie czynności nadzoru autorskiego.</w:t>
      </w:r>
      <w:r w:rsidR="00D127D3" w:rsidRPr="00FA3F60">
        <w:rPr>
          <w:color w:val="auto"/>
        </w:rPr>
        <w:t xml:space="preserve"> </w:t>
      </w:r>
      <w:r w:rsidR="00D127D3" w:rsidRPr="00FA3F60">
        <w:rPr>
          <w:color w:val="auto"/>
          <w:sz w:val="22"/>
          <w:szCs w:val="22"/>
        </w:rPr>
        <w:t xml:space="preserve">Wykonawcy nie przysługuje roszczenie o zapłatę </w:t>
      </w:r>
      <w:r w:rsidR="00D127D3" w:rsidRPr="00FA3F60">
        <w:rPr>
          <w:color w:val="auto"/>
          <w:sz w:val="22"/>
          <w:szCs w:val="22"/>
        </w:rPr>
        <w:br/>
        <w:t>za niezrealizowanie wszystkich przewidywanych przez Zamawiającego w ust. 2 lit. b) Umowy ilości pobytów.</w:t>
      </w:r>
    </w:p>
    <w:p w14:paraId="2BDEC2BA" w14:textId="76434E20" w:rsidR="00AC2F7B" w:rsidRPr="00FA3F60" w:rsidRDefault="00AC2F7B" w:rsidP="006E2749">
      <w:pPr>
        <w:pStyle w:val="Akapitzlist"/>
        <w:numPr>
          <w:ilvl w:val="0"/>
          <w:numId w:val="10"/>
        </w:numPr>
        <w:spacing w:line="276" w:lineRule="auto"/>
        <w:ind w:left="284" w:hanging="284"/>
        <w:jc w:val="both"/>
        <w:rPr>
          <w:rFonts w:ascii="Calibri" w:hAnsi="Calibri"/>
          <w:szCs w:val="22"/>
        </w:rPr>
      </w:pPr>
      <w:r w:rsidRPr="00FA3F60">
        <w:rPr>
          <w:rFonts w:ascii="Calibri" w:hAnsi="Calibri"/>
          <w:szCs w:val="22"/>
        </w:rPr>
        <w:t>Zamawiający nie przewiduje waloryzacji cen ze względu na wzrost kosztów Wykonawcy inn</w:t>
      </w:r>
      <w:r w:rsidR="001C137F" w:rsidRPr="00FA3F60">
        <w:rPr>
          <w:rFonts w:ascii="Calibri" w:hAnsi="Calibri"/>
          <w:szCs w:val="22"/>
        </w:rPr>
        <w:t>ych niż określone w niniejszej U</w:t>
      </w:r>
      <w:r w:rsidRPr="00FA3F60">
        <w:rPr>
          <w:rFonts w:ascii="Calibri" w:hAnsi="Calibri"/>
          <w:szCs w:val="22"/>
        </w:rPr>
        <w:t>mowie.</w:t>
      </w:r>
    </w:p>
    <w:p w14:paraId="1BE1361D" w14:textId="10DF05B0" w:rsidR="00AC2F7B" w:rsidRPr="00FA3F60" w:rsidRDefault="00AC2F7B" w:rsidP="006E2749">
      <w:pPr>
        <w:pStyle w:val="Akapitzlist"/>
        <w:numPr>
          <w:ilvl w:val="0"/>
          <w:numId w:val="10"/>
        </w:numPr>
        <w:spacing w:line="276" w:lineRule="auto"/>
        <w:ind w:left="284" w:hanging="284"/>
        <w:jc w:val="both"/>
        <w:rPr>
          <w:rFonts w:ascii="Calibri" w:hAnsi="Calibri"/>
          <w:szCs w:val="22"/>
        </w:rPr>
      </w:pPr>
      <w:r w:rsidRPr="00FA3F60">
        <w:rPr>
          <w:rFonts w:ascii="Calibri" w:hAnsi="Calibri"/>
          <w:szCs w:val="22"/>
        </w:rPr>
        <w:t xml:space="preserve">Wynagrodzenie, o którym mowa w ust. 1, obejmuje wszystkie koszty związane z realizacją </w:t>
      </w:r>
      <w:r w:rsidR="001C137F" w:rsidRPr="00FA3F60">
        <w:rPr>
          <w:rFonts w:ascii="Calibri" w:hAnsi="Calibri"/>
          <w:szCs w:val="22"/>
        </w:rPr>
        <w:t>U</w:t>
      </w:r>
      <w:r w:rsidRPr="00FA3F60">
        <w:rPr>
          <w:rFonts w:ascii="Calibri" w:hAnsi="Calibri"/>
          <w:szCs w:val="22"/>
        </w:rPr>
        <w:t>mowy, w tym koszty uzyskania decyzji administracyjnych</w:t>
      </w:r>
      <w:r w:rsidR="003871D0" w:rsidRPr="00FA3F60">
        <w:rPr>
          <w:rFonts w:ascii="Calibri" w:hAnsi="Calibri"/>
          <w:szCs w:val="22"/>
        </w:rPr>
        <w:t xml:space="preserve">, </w:t>
      </w:r>
      <w:r w:rsidR="00685EA2" w:rsidRPr="00FA3F60">
        <w:rPr>
          <w:rFonts w:ascii="Calibri" w:hAnsi="Calibri"/>
          <w:szCs w:val="22"/>
        </w:rPr>
        <w:t xml:space="preserve">wynagrodzenie z tytułu przeniesienia autorskich praw majątkowych do Przedmiotu Umowy oraz własności nośników, na których </w:t>
      </w:r>
      <w:r w:rsidR="004E08E3" w:rsidRPr="00FA3F60">
        <w:rPr>
          <w:rFonts w:ascii="Calibri" w:hAnsi="Calibri"/>
          <w:szCs w:val="22"/>
        </w:rPr>
        <w:t xml:space="preserve">został on zapisany, jak również </w:t>
      </w:r>
      <w:r w:rsidR="00685EA2" w:rsidRPr="00FA3F60">
        <w:rPr>
          <w:rFonts w:ascii="Calibri" w:hAnsi="Calibri"/>
          <w:szCs w:val="22"/>
        </w:rPr>
        <w:t xml:space="preserve">z tytułu </w:t>
      </w:r>
      <w:r w:rsidRPr="00FA3F60">
        <w:rPr>
          <w:rFonts w:ascii="Calibri" w:hAnsi="Calibri"/>
          <w:szCs w:val="22"/>
        </w:rPr>
        <w:t>pełnienia obowiązków nadzoru autorskiego.</w:t>
      </w:r>
    </w:p>
    <w:p w14:paraId="5A56D71E" w14:textId="72CF288E" w:rsidR="00CD6298" w:rsidRPr="00FA3F60" w:rsidRDefault="00CD6298" w:rsidP="006E2749">
      <w:pPr>
        <w:pStyle w:val="Akapitzlist"/>
        <w:numPr>
          <w:ilvl w:val="0"/>
          <w:numId w:val="10"/>
        </w:numPr>
        <w:spacing w:line="276" w:lineRule="auto"/>
        <w:ind w:left="284" w:hanging="284"/>
        <w:jc w:val="both"/>
        <w:rPr>
          <w:rFonts w:ascii="Calibri" w:hAnsi="Calibri"/>
          <w:szCs w:val="22"/>
        </w:rPr>
      </w:pPr>
      <w:r w:rsidRPr="00FA3F60">
        <w:rPr>
          <w:rFonts w:ascii="Calibri" w:hAnsi="Calibri"/>
          <w:szCs w:val="22"/>
        </w:rPr>
        <w:t>Wynagrodzenie Wykonawcy w części równej wynagrodzeniom Podwykonawców, z którymi na zawarcie umów wyraził zgodę Zamawiający, przysługuje Wykonawcy pod warunkiem zaspokojenia roszczeń Podwykonawców o zapłatę wynagrodzenia za wykonane usługi. W przypadku, gdy Wykonawca nie wykaże, zgodnie z postanowieniami § 7, że roszczenia Podwykonawców zostały zaspokojone, Zamawiający uprawniony jest do wstrzymania się z zapłatą wynagrodzenia.</w:t>
      </w:r>
    </w:p>
    <w:p w14:paraId="29E5A72A" w14:textId="44A52266" w:rsidR="00131DDF" w:rsidRPr="00FA3F60" w:rsidRDefault="00131DDF" w:rsidP="00BD06C2">
      <w:pPr>
        <w:pStyle w:val="Tekstpodstawowy"/>
        <w:rPr>
          <w:b/>
          <w:sz w:val="22"/>
          <w:szCs w:val="22"/>
          <w:lang w:val="pl-PL"/>
        </w:rPr>
      </w:pPr>
    </w:p>
    <w:p w14:paraId="6A4ACBAC" w14:textId="77777777" w:rsidR="00F808FE" w:rsidRPr="00FA3F60" w:rsidRDefault="0084706F" w:rsidP="00DE18D6">
      <w:pPr>
        <w:pStyle w:val="Tekstpodstawowy"/>
        <w:jc w:val="center"/>
        <w:rPr>
          <w:b/>
          <w:sz w:val="22"/>
          <w:szCs w:val="22"/>
        </w:rPr>
      </w:pPr>
      <w:r w:rsidRPr="00FA3F60">
        <w:rPr>
          <w:b/>
          <w:sz w:val="22"/>
          <w:szCs w:val="22"/>
        </w:rPr>
        <w:t>§ 7</w:t>
      </w:r>
    </w:p>
    <w:p w14:paraId="4A3B5820" w14:textId="14E5A04A" w:rsidR="00F808FE" w:rsidRPr="00FA3F60" w:rsidRDefault="00AE4E67" w:rsidP="007B4BD0">
      <w:pPr>
        <w:pStyle w:val="Nagwek1"/>
        <w:rPr>
          <w:lang w:val="pl-PL"/>
        </w:rPr>
      </w:pPr>
      <w:r w:rsidRPr="00FA3F60">
        <w:t>Warunki płatności</w:t>
      </w:r>
    </w:p>
    <w:p w14:paraId="61B09F56" w14:textId="77777777" w:rsidR="002F3F8F" w:rsidRPr="00FA3F60" w:rsidRDefault="002F3F8F" w:rsidP="002F3F8F">
      <w:pPr>
        <w:pStyle w:val="Tekstpodstawowy"/>
        <w:ind w:left="1146"/>
        <w:rPr>
          <w:b/>
          <w:sz w:val="12"/>
          <w:szCs w:val="12"/>
        </w:rPr>
      </w:pPr>
    </w:p>
    <w:p w14:paraId="4FDD8CAB" w14:textId="6D6605D6" w:rsidR="00F808FE" w:rsidRPr="00FA3F60" w:rsidRDefault="00F808FE" w:rsidP="006E2749">
      <w:pPr>
        <w:pStyle w:val="Tekstpodstawowy"/>
        <w:numPr>
          <w:ilvl w:val="0"/>
          <w:numId w:val="16"/>
        </w:numPr>
        <w:spacing w:line="276" w:lineRule="auto"/>
        <w:ind w:left="284" w:hanging="284"/>
        <w:rPr>
          <w:rFonts w:cs="Calibri"/>
          <w:sz w:val="22"/>
          <w:szCs w:val="22"/>
        </w:rPr>
      </w:pPr>
      <w:r w:rsidRPr="00FA3F60">
        <w:rPr>
          <w:rFonts w:cs="Calibri"/>
          <w:sz w:val="22"/>
          <w:szCs w:val="22"/>
        </w:rPr>
        <w:t xml:space="preserve">Wykonawca oświadcza, że jest podatnikiem podatku od towarów i usług VAT </w:t>
      </w:r>
      <w:r w:rsidR="002B3EC9" w:rsidRPr="00FA3F60">
        <w:rPr>
          <w:rFonts w:cs="Calibri"/>
          <w:sz w:val="22"/>
          <w:szCs w:val="22"/>
        </w:rPr>
        <w:br/>
        <w:t>o n</w:t>
      </w:r>
      <w:r w:rsidRPr="00FA3F60">
        <w:rPr>
          <w:rFonts w:cs="Calibri"/>
          <w:sz w:val="22"/>
          <w:szCs w:val="22"/>
        </w:rPr>
        <w:t xml:space="preserve">r identyfikacyjnym NIP:  </w:t>
      </w:r>
      <w:r w:rsidR="006672AE" w:rsidRPr="00FA3F60">
        <w:rPr>
          <w:rFonts w:cs="Calibri"/>
          <w:sz w:val="22"/>
          <w:szCs w:val="22"/>
          <w:lang w:val="pl-PL"/>
        </w:rPr>
        <w:t>………………………..</w:t>
      </w:r>
    </w:p>
    <w:p w14:paraId="30CC6021" w14:textId="7702C7AC" w:rsidR="00D80F4A" w:rsidRPr="00FA3F60" w:rsidRDefault="00F808FE" w:rsidP="006E2749">
      <w:pPr>
        <w:pStyle w:val="Tekstpodstawowy"/>
        <w:numPr>
          <w:ilvl w:val="0"/>
          <w:numId w:val="16"/>
        </w:numPr>
        <w:spacing w:line="276" w:lineRule="auto"/>
        <w:ind w:left="284" w:hanging="284"/>
        <w:rPr>
          <w:rFonts w:cs="Calibri"/>
          <w:sz w:val="22"/>
          <w:szCs w:val="22"/>
        </w:rPr>
      </w:pPr>
      <w:r w:rsidRPr="00FA3F60">
        <w:rPr>
          <w:rFonts w:cs="Calibri"/>
          <w:sz w:val="22"/>
          <w:szCs w:val="22"/>
        </w:rPr>
        <w:t>Zamawiający oświadcza, że jest podatnikiem podatku od towarów i usług VAT</w:t>
      </w:r>
      <w:r w:rsidR="002B3EC9" w:rsidRPr="00FA3F60">
        <w:rPr>
          <w:rFonts w:cs="Calibri"/>
          <w:sz w:val="22"/>
          <w:szCs w:val="22"/>
        </w:rPr>
        <w:br/>
        <w:t>o n</w:t>
      </w:r>
      <w:r w:rsidRPr="00FA3F60">
        <w:rPr>
          <w:rFonts w:cs="Calibri"/>
          <w:sz w:val="22"/>
          <w:szCs w:val="22"/>
        </w:rPr>
        <w:t xml:space="preserve">r identyfikacyjnym NIP: PL </w:t>
      </w:r>
      <w:r w:rsidR="00E402B5" w:rsidRPr="00FA3F60">
        <w:rPr>
          <w:rFonts w:cs="Calibri"/>
          <w:sz w:val="22"/>
          <w:szCs w:val="22"/>
          <w:lang w:val="pl-PL"/>
        </w:rPr>
        <w:t>9551889161</w:t>
      </w:r>
    </w:p>
    <w:p w14:paraId="515FB44C" w14:textId="755761DC" w:rsidR="00916EEF" w:rsidRPr="00FA3F60" w:rsidRDefault="00D80F4A" w:rsidP="006E2749">
      <w:pPr>
        <w:pStyle w:val="Tekstpodstawowy"/>
        <w:numPr>
          <w:ilvl w:val="0"/>
          <w:numId w:val="16"/>
        </w:numPr>
        <w:autoSpaceDE w:val="0"/>
        <w:autoSpaceDN w:val="0"/>
        <w:adjustRightInd w:val="0"/>
        <w:spacing w:line="276" w:lineRule="auto"/>
        <w:ind w:left="284" w:hanging="284"/>
        <w:rPr>
          <w:rFonts w:cs="Calibri"/>
          <w:sz w:val="22"/>
          <w:szCs w:val="22"/>
        </w:rPr>
      </w:pPr>
      <w:r w:rsidRPr="00FA3F60">
        <w:rPr>
          <w:rFonts w:cs="Calibri"/>
          <w:sz w:val="22"/>
          <w:szCs w:val="22"/>
          <w:lang w:val="pl-PL"/>
        </w:rPr>
        <w:t xml:space="preserve">Wykonawca nie jest uprawniony do dokonywania przelewu jakichkolwiek wierzytelności wynikających </w:t>
      </w:r>
      <w:r w:rsidR="00610EC3" w:rsidRPr="00FA3F60">
        <w:rPr>
          <w:rFonts w:cs="Calibri"/>
          <w:sz w:val="22"/>
          <w:szCs w:val="22"/>
          <w:lang w:val="pl-PL"/>
        </w:rPr>
        <w:br/>
      </w:r>
      <w:r w:rsidRPr="00FA3F60">
        <w:rPr>
          <w:rFonts w:cs="Calibri"/>
          <w:sz w:val="22"/>
          <w:szCs w:val="22"/>
          <w:lang w:val="pl-PL"/>
        </w:rPr>
        <w:t>z niniejszej Umowy na osoby trzecie bez pisemnej zgody Zamawiającego poprzedzającej dokonanie takiego przelewu</w:t>
      </w:r>
      <w:r w:rsidR="0063027F" w:rsidRPr="00FA3F60">
        <w:rPr>
          <w:rFonts w:cs="Calibri"/>
          <w:sz w:val="22"/>
          <w:szCs w:val="22"/>
          <w:lang w:val="pl-PL"/>
        </w:rPr>
        <w:t>, pod rygorem nieważności</w:t>
      </w:r>
      <w:r w:rsidRPr="00FA3F60">
        <w:rPr>
          <w:rFonts w:cs="Calibri"/>
          <w:sz w:val="22"/>
          <w:szCs w:val="22"/>
          <w:lang w:val="pl-PL"/>
        </w:rPr>
        <w:t>.</w:t>
      </w:r>
    </w:p>
    <w:p w14:paraId="5F94A8F1" w14:textId="6B21AB19" w:rsidR="00DE18D6" w:rsidRPr="00FA3F60" w:rsidRDefault="00F808FE" w:rsidP="006E2749">
      <w:pPr>
        <w:numPr>
          <w:ilvl w:val="0"/>
          <w:numId w:val="16"/>
        </w:numPr>
        <w:autoSpaceDE w:val="0"/>
        <w:autoSpaceDN w:val="0"/>
        <w:adjustRightInd w:val="0"/>
        <w:spacing w:line="276" w:lineRule="auto"/>
        <w:ind w:left="284" w:hanging="284"/>
        <w:jc w:val="both"/>
        <w:rPr>
          <w:rFonts w:cs="Calibri"/>
          <w:szCs w:val="22"/>
        </w:rPr>
      </w:pPr>
      <w:r w:rsidRPr="00FA3F60">
        <w:rPr>
          <w:rFonts w:cs="Calibri"/>
          <w:szCs w:val="22"/>
        </w:rPr>
        <w:t xml:space="preserve">Należności za wykonane usługi będą płatne z </w:t>
      </w:r>
      <w:r w:rsidR="002E5300" w:rsidRPr="00FA3F60">
        <w:rPr>
          <w:rFonts w:cs="Calibri"/>
          <w:szCs w:val="22"/>
        </w:rPr>
        <w:t>rachunku bankowego</w:t>
      </w:r>
      <w:r w:rsidRPr="00FA3F60">
        <w:rPr>
          <w:rFonts w:cs="Calibri"/>
          <w:szCs w:val="22"/>
        </w:rPr>
        <w:t xml:space="preserve"> Zamawiającego przelewem </w:t>
      </w:r>
      <w:r w:rsidR="00C32B10" w:rsidRPr="00FA3F60">
        <w:rPr>
          <w:rFonts w:cs="Calibri"/>
          <w:szCs w:val="22"/>
        </w:rPr>
        <w:br/>
      </w:r>
      <w:r w:rsidRPr="00FA3F60">
        <w:rPr>
          <w:rFonts w:cs="Calibri"/>
          <w:szCs w:val="22"/>
        </w:rPr>
        <w:t xml:space="preserve">na </w:t>
      </w:r>
      <w:r w:rsidR="002E5300" w:rsidRPr="00FA3F60">
        <w:rPr>
          <w:rFonts w:cs="Calibri"/>
          <w:szCs w:val="22"/>
        </w:rPr>
        <w:t>rachunek bankowy</w:t>
      </w:r>
      <w:r w:rsidRPr="00FA3F60">
        <w:rPr>
          <w:rFonts w:cs="Calibri"/>
          <w:szCs w:val="22"/>
        </w:rPr>
        <w:t xml:space="preserve"> Wykonawcy</w:t>
      </w:r>
      <w:r w:rsidR="00F61C8A" w:rsidRPr="00FA3F60">
        <w:rPr>
          <w:rFonts w:cs="Calibri"/>
          <w:szCs w:val="22"/>
        </w:rPr>
        <w:t xml:space="preserve"> </w:t>
      </w:r>
      <w:r w:rsidRPr="00FA3F60">
        <w:rPr>
          <w:rFonts w:cs="Calibri"/>
          <w:szCs w:val="22"/>
        </w:rPr>
        <w:t>w</w:t>
      </w:r>
      <w:r w:rsidRPr="00FA3F60">
        <w:rPr>
          <w:rFonts w:cs="Calibri"/>
          <w:bCs/>
          <w:szCs w:val="22"/>
        </w:rPr>
        <w:t xml:space="preserve"> </w:t>
      </w:r>
      <w:r w:rsidR="00985259" w:rsidRPr="00FA3F60">
        <w:rPr>
          <w:rFonts w:cs="Calibri"/>
          <w:bCs/>
          <w:szCs w:val="22"/>
        </w:rPr>
        <w:t xml:space="preserve">Banku </w:t>
      </w:r>
      <w:r w:rsidR="0063027F" w:rsidRPr="00FA3F60">
        <w:rPr>
          <w:rFonts w:cs="Calibri"/>
          <w:bCs/>
          <w:szCs w:val="22"/>
        </w:rPr>
        <w:t>…………………………</w:t>
      </w:r>
      <w:r w:rsidR="001A2D5F" w:rsidRPr="00FA3F60">
        <w:rPr>
          <w:rFonts w:cs="Calibri"/>
          <w:bCs/>
          <w:szCs w:val="22"/>
        </w:rPr>
        <w:t xml:space="preserve"> </w:t>
      </w:r>
      <w:r w:rsidR="0063027F" w:rsidRPr="00FA3F60">
        <w:rPr>
          <w:rFonts w:cs="Calibri"/>
          <w:bCs/>
          <w:szCs w:val="22"/>
        </w:rPr>
        <w:t>n</w:t>
      </w:r>
      <w:r w:rsidR="005A58FD" w:rsidRPr="00FA3F60">
        <w:rPr>
          <w:rFonts w:cs="Calibri"/>
          <w:bCs/>
          <w:szCs w:val="22"/>
        </w:rPr>
        <w:t>r</w:t>
      </w:r>
      <w:r w:rsidR="005A58FD" w:rsidRPr="00FA3F60">
        <w:rPr>
          <w:rFonts w:cs="Calibri"/>
          <w:b/>
          <w:bCs/>
          <w:szCs w:val="22"/>
        </w:rPr>
        <w:t xml:space="preserve"> </w:t>
      </w:r>
      <w:r w:rsidR="006672AE" w:rsidRPr="00FA3F60">
        <w:rPr>
          <w:rFonts w:cs="Calibri"/>
          <w:b/>
          <w:bCs/>
          <w:szCs w:val="22"/>
        </w:rPr>
        <w:t>…………………………………</w:t>
      </w:r>
      <w:r w:rsidR="005A58FD" w:rsidRPr="00FA3F60">
        <w:rPr>
          <w:rFonts w:cs="Calibri"/>
          <w:bCs/>
          <w:szCs w:val="22"/>
        </w:rPr>
        <w:t>,</w:t>
      </w:r>
      <w:r w:rsidR="005A58FD" w:rsidRPr="00FA3F60">
        <w:rPr>
          <w:rFonts w:cs="Calibri"/>
          <w:b/>
          <w:bCs/>
          <w:szCs w:val="22"/>
        </w:rPr>
        <w:t xml:space="preserve"> </w:t>
      </w:r>
      <w:r w:rsidR="00916EEF" w:rsidRPr="00FA3F60">
        <w:rPr>
          <w:rFonts w:cs="Calibri"/>
          <w:szCs w:val="22"/>
        </w:rPr>
        <w:t>zgodny z art 96b ustęp 3 punkt 13 ustawy o  podatku od towarów i usług (t</w:t>
      </w:r>
      <w:r w:rsidR="00FF2F30" w:rsidRPr="00FA3F60">
        <w:rPr>
          <w:rFonts w:cs="Calibri"/>
          <w:szCs w:val="22"/>
        </w:rPr>
        <w:t>.</w:t>
      </w:r>
      <w:r w:rsidR="00916EEF" w:rsidRPr="00FA3F60">
        <w:rPr>
          <w:rFonts w:cs="Calibri"/>
          <w:szCs w:val="22"/>
        </w:rPr>
        <w:t xml:space="preserve">j. </w:t>
      </w:r>
      <w:r w:rsidR="009A407A" w:rsidRPr="00FA3F60">
        <w:rPr>
          <w:rFonts w:cs="Calibri"/>
          <w:szCs w:val="22"/>
        </w:rPr>
        <w:t>Dz.U. 202</w:t>
      </w:r>
      <w:r w:rsidR="00FF2F30" w:rsidRPr="00FA3F60">
        <w:rPr>
          <w:rFonts w:cs="Calibri"/>
          <w:szCs w:val="22"/>
        </w:rPr>
        <w:t>4</w:t>
      </w:r>
      <w:r w:rsidR="00916EEF" w:rsidRPr="00FA3F60">
        <w:rPr>
          <w:rFonts w:cs="Calibri"/>
          <w:szCs w:val="22"/>
        </w:rPr>
        <w:t xml:space="preserve"> poz. </w:t>
      </w:r>
      <w:r w:rsidR="00FF2F30" w:rsidRPr="00FA3F60">
        <w:rPr>
          <w:rFonts w:cs="Calibri"/>
          <w:szCs w:val="22"/>
        </w:rPr>
        <w:t>361</w:t>
      </w:r>
      <w:r w:rsidR="00916EEF" w:rsidRPr="00FA3F60">
        <w:rPr>
          <w:rFonts w:cs="Calibri"/>
          <w:szCs w:val="22"/>
        </w:rPr>
        <w:t xml:space="preserve"> z</w:t>
      </w:r>
      <w:r w:rsidR="00610EC3" w:rsidRPr="00FA3F60">
        <w:rPr>
          <w:rFonts w:cs="Calibri"/>
          <w:szCs w:val="22"/>
        </w:rPr>
        <w:t xml:space="preserve"> późn.</w:t>
      </w:r>
      <w:r w:rsidR="00916EEF" w:rsidRPr="00FA3F60">
        <w:rPr>
          <w:rFonts w:cs="Calibri"/>
          <w:szCs w:val="22"/>
        </w:rPr>
        <w:t xml:space="preserve"> zm.) i wskazany w fakturze VAT</w:t>
      </w:r>
      <w:r w:rsidR="00916EEF" w:rsidRPr="00FA3F60">
        <w:rPr>
          <w:rFonts w:cs="Calibri"/>
          <w:bCs/>
          <w:szCs w:val="22"/>
        </w:rPr>
        <w:t>.</w:t>
      </w:r>
    </w:p>
    <w:p w14:paraId="5C60594C" w14:textId="431E9DFA" w:rsidR="00A77877" w:rsidRPr="00FA3F60" w:rsidRDefault="00A77877" w:rsidP="006E2749">
      <w:pPr>
        <w:pStyle w:val="Akapitzlist"/>
        <w:numPr>
          <w:ilvl w:val="0"/>
          <w:numId w:val="16"/>
        </w:numPr>
        <w:spacing w:line="276" w:lineRule="auto"/>
        <w:ind w:left="284" w:hanging="284"/>
        <w:jc w:val="both"/>
        <w:rPr>
          <w:rFonts w:ascii="Calibri" w:hAnsi="Calibri" w:cs="Arial"/>
          <w:szCs w:val="22"/>
          <w:lang w:eastAsia="pl-PL"/>
        </w:rPr>
      </w:pPr>
      <w:r w:rsidRPr="00FA3F60">
        <w:rPr>
          <w:rFonts w:ascii="Calibri" w:hAnsi="Calibri" w:cs="Arial"/>
          <w:szCs w:val="22"/>
          <w:lang w:eastAsia="pl-PL"/>
        </w:rPr>
        <w:t xml:space="preserve">Wynagrodzenia płatne będą przelewem na </w:t>
      </w:r>
      <w:r w:rsidR="00A6272C" w:rsidRPr="00FA3F60">
        <w:rPr>
          <w:rFonts w:ascii="Calibri" w:hAnsi="Calibri" w:cs="Arial"/>
          <w:szCs w:val="22"/>
          <w:lang w:eastAsia="pl-PL"/>
        </w:rPr>
        <w:t xml:space="preserve">rachunek bankowy </w:t>
      </w:r>
      <w:r w:rsidRPr="00FA3F60">
        <w:rPr>
          <w:rFonts w:ascii="Calibri" w:hAnsi="Calibri" w:cs="Arial"/>
          <w:szCs w:val="22"/>
          <w:lang w:eastAsia="pl-PL"/>
        </w:rPr>
        <w:t xml:space="preserve">Wykonawcy w terminie </w:t>
      </w:r>
      <w:r w:rsidRPr="00FA3F60">
        <w:rPr>
          <w:rFonts w:ascii="Calibri" w:hAnsi="Calibri" w:cs="Arial"/>
          <w:b/>
          <w:bCs/>
          <w:szCs w:val="22"/>
          <w:lang w:eastAsia="pl-PL"/>
        </w:rPr>
        <w:t>30 dni</w:t>
      </w:r>
      <w:r w:rsidRPr="00FA3F60">
        <w:rPr>
          <w:rFonts w:ascii="Calibri" w:hAnsi="Calibri" w:cs="Arial"/>
          <w:szCs w:val="22"/>
          <w:lang w:eastAsia="pl-PL"/>
        </w:rPr>
        <w:t xml:space="preserve"> od dnia otrzymania przez Zamawiającego prawidłowo wystawionej faktury. </w:t>
      </w:r>
    </w:p>
    <w:p w14:paraId="6521FD84" w14:textId="77777777" w:rsidR="002F3F8F" w:rsidRPr="00FA3F60" w:rsidRDefault="00F808FE" w:rsidP="006E2749">
      <w:pPr>
        <w:numPr>
          <w:ilvl w:val="0"/>
          <w:numId w:val="16"/>
        </w:numPr>
        <w:autoSpaceDE w:val="0"/>
        <w:autoSpaceDN w:val="0"/>
        <w:adjustRightInd w:val="0"/>
        <w:spacing w:line="276" w:lineRule="auto"/>
        <w:ind w:left="284" w:hanging="284"/>
        <w:jc w:val="both"/>
        <w:rPr>
          <w:rFonts w:cs="Arial"/>
          <w:szCs w:val="22"/>
        </w:rPr>
      </w:pPr>
      <w:r w:rsidRPr="00FA3F60">
        <w:rPr>
          <w:szCs w:val="22"/>
        </w:rPr>
        <w:t>Za datę zapłaty faktury uważać się będzie datę obciążenia rachunku bankowego</w:t>
      </w:r>
      <w:r w:rsidRPr="00FA3F60">
        <w:rPr>
          <w:b/>
          <w:bCs/>
          <w:szCs w:val="22"/>
        </w:rPr>
        <w:t xml:space="preserve"> </w:t>
      </w:r>
      <w:r w:rsidRPr="00FA3F60">
        <w:rPr>
          <w:szCs w:val="22"/>
        </w:rPr>
        <w:t>Zamawiającego.</w:t>
      </w:r>
    </w:p>
    <w:p w14:paraId="31DB2002" w14:textId="00EC5FE1" w:rsidR="00AB09C8" w:rsidRPr="00FA3F60" w:rsidRDefault="00AB09C8" w:rsidP="006E2749">
      <w:pPr>
        <w:numPr>
          <w:ilvl w:val="0"/>
          <w:numId w:val="16"/>
        </w:numPr>
        <w:autoSpaceDE w:val="0"/>
        <w:autoSpaceDN w:val="0"/>
        <w:adjustRightInd w:val="0"/>
        <w:spacing w:line="276" w:lineRule="auto"/>
        <w:ind w:left="284" w:hanging="284"/>
        <w:jc w:val="both"/>
        <w:rPr>
          <w:rFonts w:cs="Arial"/>
          <w:szCs w:val="22"/>
        </w:rPr>
      </w:pPr>
      <w:r w:rsidRPr="00FA3F60">
        <w:rPr>
          <w:szCs w:val="22"/>
        </w:rPr>
        <w:lastRenderedPageBreak/>
        <w:t xml:space="preserve">Zmiana numeru rachunku bankowego Wykonawcy może nastąpić wyłącznie na pisemny wniosek Wykonawcy w drodze zawarcia Aneksu do Umowy podpisanego przez obie Strony. </w:t>
      </w:r>
    </w:p>
    <w:p w14:paraId="6407943B" w14:textId="48806131" w:rsidR="00F808FE" w:rsidRPr="00FA3F60" w:rsidRDefault="00610EC3" w:rsidP="006E2749">
      <w:pPr>
        <w:pStyle w:val="Tekstpodstawowy"/>
        <w:numPr>
          <w:ilvl w:val="0"/>
          <w:numId w:val="16"/>
        </w:numPr>
        <w:spacing w:line="276" w:lineRule="auto"/>
        <w:ind w:left="284" w:hanging="284"/>
        <w:rPr>
          <w:sz w:val="22"/>
          <w:szCs w:val="22"/>
        </w:rPr>
      </w:pPr>
      <w:r w:rsidRPr="00FA3F60">
        <w:rPr>
          <w:sz w:val="22"/>
          <w:szCs w:val="22"/>
        </w:rPr>
        <w:t>Koniecznym z</w:t>
      </w:r>
      <w:r w:rsidR="00F808FE" w:rsidRPr="00FA3F60">
        <w:rPr>
          <w:sz w:val="22"/>
          <w:szCs w:val="22"/>
        </w:rPr>
        <w:t>ałącznikiem do</w:t>
      </w:r>
      <w:r w:rsidR="00025E6C" w:rsidRPr="00FA3F60">
        <w:rPr>
          <w:sz w:val="22"/>
          <w:szCs w:val="22"/>
          <w:lang w:val="pl-PL"/>
        </w:rPr>
        <w:t xml:space="preserve"> każdej</w:t>
      </w:r>
      <w:r w:rsidR="00F808FE" w:rsidRPr="00FA3F60">
        <w:rPr>
          <w:sz w:val="22"/>
          <w:szCs w:val="22"/>
        </w:rPr>
        <w:t xml:space="preserve"> faktury będzie </w:t>
      </w:r>
      <w:bookmarkStart w:id="29" w:name="_Hlk168167459"/>
      <w:r w:rsidR="00F808FE" w:rsidRPr="00FA3F60">
        <w:rPr>
          <w:sz w:val="22"/>
          <w:szCs w:val="22"/>
        </w:rPr>
        <w:t xml:space="preserve">podpisane przez Wykonawcę </w:t>
      </w:r>
      <w:r w:rsidR="002B3EC9" w:rsidRPr="00FA3F60">
        <w:rPr>
          <w:sz w:val="22"/>
          <w:szCs w:val="22"/>
        </w:rPr>
        <w:br/>
      </w:r>
      <w:r w:rsidR="002F3F8F" w:rsidRPr="00FA3F60">
        <w:rPr>
          <w:sz w:val="22"/>
          <w:szCs w:val="22"/>
        </w:rPr>
        <w:t xml:space="preserve">i </w:t>
      </w:r>
      <w:r w:rsidR="006E7660" w:rsidRPr="00FA3F60">
        <w:rPr>
          <w:sz w:val="22"/>
          <w:szCs w:val="22"/>
        </w:rPr>
        <w:t xml:space="preserve">każdego z </w:t>
      </w:r>
      <w:r w:rsidR="002F3F8F" w:rsidRPr="00FA3F60">
        <w:rPr>
          <w:sz w:val="22"/>
          <w:szCs w:val="22"/>
          <w:lang w:val="pl-PL"/>
        </w:rPr>
        <w:t>P</w:t>
      </w:r>
      <w:proofErr w:type="spellStart"/>
      <w:r w:rsidR="00F808FE" w:rsidRPr="00FA3F60">
        <w:rPr>
          <w:sz w:val="22"/>
          <w:szCs w:val="22"/>
        </w:rPr>
        <w:t>odwykonawców</w:t>
      </w:r>
      <w:proofErr w:type="spellEnd"/>
      <w:r w:rsidR="00F808FE" w:rsidRPr="00FA3F60">
        <w:rPr>
          <w:sz w:val="22"/>
          <w:szCs w:val="22"/>
        </w:rPr>
        <w:t xml:space="preserve"> </w:t>
      </w:r>
      <w:r w:rsidR="006E7660" w:rsidRPr="00FA3F60">
        <w:rPr>
          <w:sz w:val="22"/>
          <w:szCs w:val="22"/>
        </w:rPr>
        <w:t xml:space="preserve">oświadczenie </w:t>
      </w:r>
      <w:r w:rsidR="00F808FE" w:rsidRPr="00FA3F60">
        <w:rPr>
          <w:sz w:val="22"/>
          <w:szCs w:val="22"/>
        </w:rPr>
        <w:t>o braku zobowiązań finansowych Wykonawcy</w:t>
      </w:r>
      <w:r w:rsidR="002F3F8F" w:rsidRPr="00FA3F60">
        <w:rPr>
          <w:sz w:val="22"/>
          <w:szCs w:val="22"/>
        </w:rPr>
        <w:t xml:space="preserve"> wobec </w:t>
      </w:r>
      <w:r w:rsidR="002F3F8F" w:rsidRPr="00FA3F60">
        <w:rPr>
          <w:sz w:val="22"/>
          <w:szCs w:val="22"/>
          <w:lang w:val="pl-PL"/>
        </w:rPr>
        <w:t>P</w:t>
      </w:r>
      <w:proofErr w:type="spellStart"/>
      <w:r w:rsidR="002F3F8F" w:rsidRPr="00FA3F60">
        <w:rPr>
          <w:sz w:val="22"/>
          <w:szCs w:val="22"/>
        </w:rPr>
        <w:t>odwykonawców</w:t>
      </w:r>
      <w:proofErr w:type="spellEnd"/>
      <w:r w:rsidR="002F3F8F" w:rsidRPr="00FA3F60">
        <w:rPr>
          <w:sz w:val="22"/>
          <w:szCs w:val="22"/>
        </w:rPr>
        <w:t xml:space="preserve"> przy realizacji </w:t>
      </w:r>
      <w:r w:rsidR="002F3F8F" w:rsidRPr="00FA3F60">
        <w:rPr>
          <w:sz w:val="22"/>
          <w:szCs w:val="22"/>
          <w:lang w:val="pl-PL"/>
        </w:rPr>
        <w:t>U</w:t>
      </w:r>
      <w:r w:rsidR="00F808FE" w:rsidRPr="00FA3F60">
        <w:rPr>
          <w:sz w:val="22"/>
          <w:szCs w:val="22"/>
        </w:rPr>
        <w:t>mowy</w:t>
      </w:r>
      <w:bookmarkEnd w:id="29"/>
      <w:r w:rsidR="00612E2B" w:rsidRPr="00FA3F60">
        <w:rPr>
          <w:sz w:val="22"/>
          <w:szCs w:val="22"/>
          <w:lang w:val="pl-PL"/>
        </w:rPr>
        <w:t>.</w:t>
      </w:r>
      <w:r w:rsidR="00F808FE" w:rsidRPr="00FA3F60">
        <w:rPr>
          <w:sz w:val="22"/>
          <w:szCs w:val="22"/>
        </w:rPr>
        <w:t xml:space="preserve"> </w:t>
      </w:r>
    </w:p>
    <w:p w14:paraId="11CE8F20" w14:textId="2CC6D253" w:rsidR="00100E53" w:rsidRPr="00FA3F60" w:rsidRDefault="00F808FE" w:rsidP="006E2749">
      <w:pPr>
        <w:pStyle w:val="Tekstpodstawowy"/>
        <w:numPr>
          <w:ilvl w:val="0"/>
          <w:numId w:val="16"/>
        </w:numPr>
        <w:spacing w:line="276" w:lineRule="auto"/>
        <w:ind w:left="284" w:hanging="426"/>
        <w:rPr>
          <w:sz w:val="22"/>
          <w:szCs w:val="22"/>
        </w:rPr>
      </w:pPr>
      <w:r w:rsidRPr="00FA3F60">
        <w:rPr>
          <w:sz w:val="22"/>
          <w:szCs w:val="22"/>
        </w:rPr>
        <w:t>Nie wywiązanie się prze</w:t>
      </w:r>
      <w:r w:rsidR="004241EB" w:rsidRPr="00FA3F60">
        <w:rPr>
          <w:sz w:val="22"/>
          <w:szCs w:val="22"/>
        </w:rPr>
        <w:t xml:space="preserve">z Wykonawcę z postanowień ust. </w:t>
      </w:r>
      <w:r w:rsidR="00CD6298" w:rsidRPr="00FA3F60">
        <w:rPr>
          <w:sz w:val="22"/>
          <w:szCs w:val="22"/>
          <w:lang w:val="pl-PL"/>
        </w:rPr>
        <w:t>8</w:t>
      </w:r>
      <w:r w:rsidR="00CD6298" w:rsidRPr="00FA3F60">
        <w:rPr>
          <w:sz w:val="22"/>
          <w:szCs w:val="22"/>
        </w:rPr>
        <w:t xml:space="preserve"> </w:t>
      </w:r>
      <w:r w:rsidRPr="00FA3F60">
        <w:rPr>
          <w:sz w:val="22"/>
          <w:szCs w:val="22"/>
        </w:rPr>
        <w:t xml:space="preserve">wyklucza możliwość zapłaty faktur i </w:t>
      </w:r>
      <w:r w:rsidR="0001519A" w:rsidRPr="00FA3F60">
        <w:rPr>
          <w:sz w:val="22"/>
          <w:szCs w:val="22"/>
        </w:rPr>
        <w:t xml:space="preserve">warunkuje wymagalność oraz </w:t>
      </w:r>
      <w:r w:rsidRPr="00FA3F60">
        <w:rPr>
          <w:sz w:val="22"/>
          <w:szCs w:val="22"/>
        </w:rPr>
        <w:t>bieg terminu płatności.</w:t>
      </w:r>
      <w:r w:rsidR="0047392A" w:rsidRPr="00FA3F60">
        <w:rPr>
          <w:sz w:val="22"/>
          <w:szCs w:val="22"/>
          <w:lang w:val="pl-PL"/>
        </w:rPr>
        <w:t xml:space="preserve"> </w:t>
      </w:r>
    </w:p>
    <w:p w14:paraId="5DFF2F20" w14:textId="0D597C72" w:rsidR="00EB6FB6" w:rsidRPr="00FA3F60" w:rsidRDefault="00570053" w:rsidP="006E2749">
      <w:pPr>
        <w:pStyle w:val="Tekstpodstawowy"/>
        <w:numPr>
          <w:ilvl w:val="0"/>
          <w:numId w:val="16"/>
        </w:numPr>
        <w:spacing w:line="276" w:lineRule="auto"/>
        <w:ind w:left="284" w:hanging="426"/>
        <w:rPr>
          <w:sz w:val="22"/>
          <w:szCs w:val="22"/>
        </w:rPr>
      </w:pPr>
      <w:r w:rsidRPr="00FA3F60">
        <w:rPr>
          <w:sz w:val="22"/>
          <w:szCs w:val="22"/>
          <w:lang w:val="pl-PL"/>
        </w:rPr>
        <w:t xml:space="preserve">Działając na podstawie art. 106n ust. 1 ustawy z dnia 11. 03. 2004 roku o podatku od towarów i usług </w:t>
      </w:r>
      <w:r w:rsidRPr="00FA3F60">
        <w:rPr>
          <w:sz w:val="22"/>
          <w:szCs w:val="22"/>
          <w:lang w:val="pl-PL"/>
        </w:rPr>
        <w:br/>
        <w:t>(t.j. Dz.U. 202</w:t>
      </w:r>
      <w:r w:rsidR="00FF712E" w:rsidRPr="00FA3F60">
        <w:rPr>
          <w:sz w:val="22"/>
          <w:szCs w:val="22"/>
          <w:lang w:val="pl-PL"/>
        </w:rPr>
        <w:t>4</w:t>
      </w:r>
      <w:r w:rsidRPr="00FA3F60">
        <w:rPr>
          <w:sz w:val="22"/>
          <w:szCs w:val="22"/>
          <w:lang w:val="pl-PL"/>
        </w:rPr>
        <w:t xml:space="preserve"> poz. </w:t>
      </w:r>
      <w:r w:rsidR="00FF712E" w:rsidRPr="00FA3F60">
        <w:rPr>
          <w:sz w:val="22"/>
          <w:szCs w:val="22"/>
          <w:lang w:val="pl-PL"/>
        </w:rPr>
        <w:t>361</w:t>
      </w:r>
      <w:r w:rsidRPr="00FA3F60">
        <w:rPr>
          <w:sz w:val="22"/>
          <w:szCs w:val="22"/>
          <w:lang w:val="pl-PL"/>
        </w:rPr>
        <w:t xml:space="preserve"> z późn. zm.) Zamawiający wyraża zgodę na przesyłanie w formie elektronicznej faktur, duplikatów tych faktur oraz ich korekt, wystawionych przez Wykonawcę za wykonanie usługi.</w:t>
      </w:r>
      <w:r w:rsidRPr="00FA3F60">
        <w:t xml:space="preserve"> </w:t>
      </w:r>
      <w:r w:rsidRPr="00FA3F60">
        <w:rPr>
          <w:sz w:val="22"/>
          <w:szCs w:val="22"/>
          <w:lang w:val="pl-PL"/>
        </w:rPr>
        <w:t xml:space="preserve">Niniejsza zgoda obowiązuje od dnia zawarcia Umowy, jest udzielana bezterminowo i może zostać </w:t>
      </w:r>
      <w:r w:rsidR="0029465E" w:rsidRPr="00FA3F60">
        <w:rPr>
          <w:sz w:val="22"/>
          <w:szCs w:val="22"/>
          <w:lang w:val="pl-PL"/>
        </w:rPr>
        <w:t xml:space="preserve">pisemnie </w:t>
      </w:r>
      <w:r w:rsidRPr="00FA3F60">
        <w:rPr>
          <w:sz w:val="22"/>
          <w:szCs w:val="22"/>
          <w:lang w:val="pl-PL"/>
        </w:rPr>
        <w:t>wycofana w każdym momencie.</w:t>
      </w:r>
    </w:p>
    <w:p w14:paraId="624CBEC8" w14:textId="51F4C9EB" w:rsidR="00570053" w:rsidRPr="00FA3F60" w:rsidRDefault="00570053" w:rsidP="006E2749">
      <w:pPr>
        <w:pStyle w:val="Tekstpodstawowy"/>
        <w:numPr>
          <w:ilvl w:val="0"/>
          <w:numId w:val="16"/>
        </w:numPr>
        <w:spacing w:line="276" w:lineRule="auto"/>
        <w:ind w:left="284" w:hanging="426"/>
        <w:rPr>
          <w:sz w:val="22"/>
          <w:szCs w:val="22"/>
        </w:rPr>
      </w:pPr>
      <w:r w:rsidRPr="00FA3F60">
        <w:rPr>
          <w:sz w:val="22"/>
          <w:szCs w:val="22"/>
        </w:rPr>
        <w:t xml:space="preserve">Faktury w formie elektronicznej (PDF) należy przesyłać na adres e-mail: </w:t>
      </w:r>
      <w:hyperlink r:id="rId8" w:history="1">
        <w:r w:rsidRPr="00FA3F60">
          <w:rPr>
            <w:rStyle w:val="Hipercze"/>
            <w:b/>
            <w:bCs/>
            <w:color w:val="auto"/>
            <w:sz w:val="22"/>
            <w:szCs w:val="22"/>
          </w:rPr>
          <w:t>faktura@port.szczecin.pl</w:t>
        </w:r>
      </w:hyperlink>
      <w:r w:rsidRPr="00FA3F60">
        <w:rPr>
          <w:b/>
          <w:bCs/>
          <w:sz w:val="22"/>
          <w:szCs w:val="22"/>
        </w:rPr>
        <w:t>.</w:t>
      </w:r>
      <w:r w:rsidRPr="00FA3F60">
        <w:rPr>
          <w:sz w:val="22"/>
          <w:szCs w:val="22"/>
        </w:rPr>
        <w:t xml:space="preserve"> W przypadku zmiany adresu e-mail Zamawiający pisemnie powiadomi o nowym adresie.</w:t>
      </w:r>
    </w:p>
    <w:p w14:paraId="454B545E" w14:textId="09718850" w:rsidR="00570053" w:rsidRPr="00FA3F60" w:rsidRDefault="00570053" w:rsidP="006E2749">
      <w:pPr>
        <w:pStyle w:val="Tekstpodstawowy"/>
        <w:numPr>
          <w:ilvl w:val="0"/>
          <w:numId w:val="16"/>
        </w:numPr>
        <w:spacing w:line="276" w:lineRule="auto"/>
        <w:ind w:left="284" w:hanging="426"/>
        <w:rPr>
          <w:sz w:val="22"/>
          <w:szCs w:val="22"/>
        </w:rPr>
      </w:pPr>
      <w:r w:rsidRPr="00FA3F60">
        <w:rPr>
          <w:sz w:val="22"/>
          <w:szCs w:val="22"/>
        </w:rPr>
        <w:t>Zamawiający zobowiązuje się przyjmować faktury w formie papierowej, w przypadku gdy przeszkody techniczne lub formalne uniemożliwiają przesłanie faktur drogą elektroniczną.</w:t>
      </w:r>
    </w:p>
    <w:p w14:paraId="56FD4C79" w14:textId="4ADC868D" w:rsidR="0029465E" w:rsidRPr="00FA3F60" w:rsidRDefault="0029465E" w:rsidP="006E2749">
      <w:pPr>
        <w:pStyle w:val="Tekstpodstawowy"/>
        <w:numPr>
          <w:ilvl w:val="0"/>
          <w:numId w:val="16"/>
        </w:numPr>
        <w:spacing w:line="276" w:lineRule="auto"/>
        <w:ind w:left="284" w:hanging="426"/>
        <w:rPr>
          <w:sz w:val="22"/>
          <w:szCs w:val="22"/>
        </w:rPr>
      </w:pPr>
      <w:r w:rsidRPr="00FA3F60">
        <w:rPr>
          <w:sz w:val="22"/>
          <w:szCs w:val="22"/>
        </w:rPr>
        <w:t>Wycofanie zgody, o której mowa w ust. 10 oraz zmiana adresu e-mail, wskazanego w ust. 11 nie stanowią zmiany Umowy.</w:t>
      </w:r>
    </w:p>
    <w:p w14:paraId="05937527" w14:textId="77777777" w:rsidR="00985C26" w:rsidRPr="00FA3F60" w:rsidRDefault="00985C26" w:rsidP="00AE2B2A">
      <w:pPr>
        <w:pStyle w:val="Tekstpodstawowy"/>
        <w:ind w:left="284" w:hanging="284"/>
        <w:jc w:val="center"/>
        <w:rPr>
          <w:sz w:val="22"/>
          <w:szCs w:val="22"/>
        </w:rPr>
      </w:pPr>
    </w:p>
    <w:p w14:paraId="05021989" w14:textId="48727C04" w:rsidR="00100E53" w:rsidRPr="00FA3F60" w:rsidRDefault="00B8720F" w:rsidP="007B4BD0">
      <w:pPr>
        <w:pStyle w:val="Nagwek1"/>
      </w:pPr>
      <w:r w:rsidRPr="00FA3F60">
        <w:t>I.</w:t>
      </w:r>
      <w:r w:rsidR="002671D1" w:rsidRPr="00FA3F60">
        <w:t xml:space="preserve"> </w:t>
      </w:r>
      <w:r w:rsidR="00A24BC2" w:rsidRPr="00FA3F60">
        <w:t>USŁUGI PROJEKTOWE</w:t>
      </w:r>
    </w:p>
    <w:p w14:paraId="2D5AFF4C" w14:textId="7AC3E8E4" w:rsidR="008E1548" w:rsidRPr="00FA3F60" w:rsidRDefault="00BA77AF" w:rsidP="006E2749">
      <w:pPr>
        <w:pStyle w:val="Akapitzlist"/>
        <w:numPr>
          <w:ilvl w:val="0"/>
          <w:numId w:val="48"/>
        </w:numPr>
        <w:spacing w:line="276" w:lineRule="auto"/>
        <w:ind w:left="284" w:hanging="284"/>
        <w:jc w:val="both"/>
        <w:rPr>
          <w:rFonts w:asciiTheme="minorHAnsi" w:hAnsiTheme="minorHAnsi" w:cs="Arial"/>
          <w:szCs w:val="22"/>
        </w:rPr>
      </w:pPr>
      <w:r w:rsidRPr="00FA3F60">
        <w:rPr>
          <w:rFonts w:asciiTheme="minorHAnsi" w:hAnsiTheme="minorHAnsi" w:cs="Arial"/>
          <w:szCs w:val="22"/>
        </w:rPr>
        <w:t>Zapłata w</w:t>
      </w:r>
      <w:r w:rsidR="00100E53" w:rsidRPr="00FA3F60">
        <w:rPr>
          <w:rFonts w:asciiTheme="minorHAnsi" w:hAnsiTheme="minorHAnsi" w:cs="Arial"/>
          <w:szCs w:val="22"/>
        </w:rPr>
        <w:t>ynagrodzeni</w:t>
      </w:r>
      <w:r w:rsidRPr="00FA3F60">
        <w:rPr>
          <w:rFonts w:asciiTheme="minorHAnsi" w:hAnsiTheme="minorHAnsi" w:cs="Arial"/>
          <w:szCs w:val="22"/>
        </w:rPr>
        <w:t>a</w:t>
      </w:r>
      <w:r w:rsidR="00100E53" w:rsidRPr="00FA3F60">
        <w:rPr>
          <w:rFonts w:asciiTheme="minorHAnsi" w:hAnsiTheme="minorHAnsi" w:cs="Arial"/>
          <w:szCs w:val="22"/>
        </w:rPr>
        <w:t xml:space="preserve"> za </w:t>
      </w:r>
      <w:r w:rsidR="00AA4968" w:rsidRPr="00FA3F60">
        <w:rPr>
          <w:rFonts w:asciiTheme="minorHAnsi" w:hAnsiTheme="minorHAnsi" w:cs="Arial"/>
          <w:szCs w:val="22"/>
        </w:rPr>
        <w:t xml:space="preserve">należycie wykonany </w:t>
      </w:r>
      <w:r w:rsidR="00FF2F30" w:rsidRPr="00FA3F60">
        <w:rPr>
          <w:rFonts w:asciiTheme="minorHAnsi" w:hAnsiTheme="minorHAnsi" w:cs="Arial"/>
          <w:szCs w:val="22"/>
        </w:rPr>
        <w:t>P</w:t>
      </w:r>
      <w:r w:rsidR="00AA4968" w:rsidRPr="00FA3F60">
        <w:rPr>
          <w:rFonts w:asciiTheme="minorHAnsi" w:hAnsiTheme="minorHAnsi" w:cs="Arial"/>
          <w:szCs w:val="22"/>
        </w:rPr>
        <w:t>rzedmiot Umowy określony w § 1 ust. 1</w:t>
      </w:r>
      <w:r w:rsidR="000E023C" w:rsidRPr="00FA3F60">
        <w:rPr>
          <w:rFonts w:asciiTheme="minorHAnsi" w:hAnsiTheme="minorHAnsi" w:cs="Arial"/>
          <w:szCs w:val="22"/>
        </w:rPr>
        <w:t xml:space="preserve"> </w:t>
      </w:r>
      <w:r w:rsidR="00210088" w:rsidRPr="00FA3F60">
        <w:rPr>
          <w:rFonts w:asciiTheme="minorHAnsi" w:hAnsiTheme="minorHAnsi" w:cs="Arial"/>
          <w:szCs w:val="22"/>
        </w:rPr>
        <w:t xml:space="preserve">lub jego części </w:t>
      </w:r>
      <w:r w:rsidR="000E023C" w:rsidRPr="00FA3F60">
        <w:rPr>
          <w:rFonts w:asciiTheme="minorHAnsi" w:hAnsiTheme="minorHAnsi" w:cs="Arial"/>
          <w:szCs w:val="22"/>
        </w:rPr>
        <w:t xml:space="preserve">nastąpi </w:t>
      </w:r>
      <w:r w:rsidR="00210088" w:rsidRPr="00FA3F60">
        <w:rPr>
          <w:rFonts w:asciiTheme="minorHAnsi" w:hAnsiTheme="minorHAnsi" w:cs="Arial"/>
          <w:szCs w:val="22"/>
        </w:rPr>
        <w:t xml:space="preserve">odpowiednio </w:t>
      </w:r>
      <w:r w:rsidR="005C4B27" w:rsidRPr="00FA3F60">
        <w:rPr>
          <w:rFonts w:asciiTheme="minorHAnsi" w:hAnsiTheme="minorHAnsi" w:cs="Arial"/>
          <w:szCs w:val="22"/>
        </w:rPr>
        <w:t xml:space="preserve">po wykonaniu i odbiorze całości lub poszczególnych części wykonanego </w:t>
      </w:r>
      <w:r w:rsidR="006E7660" w:rsidRPr="00FA3F60">
        <w:rPr>
          <w:rFonts w:asciiTheme="minorHAnsi" w:hAnsiTheme="minorHAnsi" w:cs="Arial"/>
          <w:szCs w:val="22"/>
        </w:rPr>
        <w:t>P</w:t>
      </w:r>
      <w:r w:rsidR="005C4B27" w:rsidRPr="00FA3F60">
        <w:rPr>
          <w:rFonts w:asciiTheme="minorHAnsi" w:hAnsiTheme="minorHAnsi" w:cs="Arial"/>
          <w:szCs w:val="22"/>
        </w:rPr>
        <w:t>rzedmiotu Umowy, wyszczególnionych w Tabeli opracowań projektowych</w:t>
      </w:r>
      <w:r w:rsidR="00FF2F30" w:rsidRPr="00FA3F60">
        <w:rPr>
          <w:rFonts w:asciiTheme="minorHAnsi" w:hAnsiTheme="minorHAnsi" w:cs="Arial"/>
          <w:szCs w:val="22"/>
        </w:rPr>
        <w:t xml:space="preserve"> w </w:t>
      </w:r>
      <w:r w:rsidR="00160A78" w:rsidRPr="00FA3F60">
        <w:rPr>
          <w:rFonts w:asciiTheme="minorHAnsi" w:hAnsiTheme="minorHAnsi" w:cs="Arial"/>
          <w:szCs w:val="22"/>
        </w:rPr>
        <w:t>OPZ</w:t>
      </w:r>
      <w:r w:rsidR="005C4B27" w:rsidRPr="00FA3F60">
        <w:rPr>
          <w:rFonts w:asciiTheme="minorHAnsi" w:hAnsiTheme="minorHAnsi" w:cs="Arial"/>
          <w:szCs w:val="22"/>
        </w:rPr>
        <w:t xml:space="preserve"> oraz Harmonogramie rzeczowo – finansowym prac, </w:t>
      </w:r>
      <w:r w:rsidR="00B10113" w:rsidRPr="00FA3F60">
        <w:rPr>
          <w:rFonts w:asciiTheme="minorHAnsi" w:hAnsiTheme="minorHAnsi" w:cs="Arial"/>
        </w:rPr>
        <w:t xml:space="preserve">po potwierdzeniu przez Zamawiającego </w:t>
      </w:r>
      <w:r w:rsidR="006E7660" w:rsidRPr="00FA3F60">
        <w:rPr>
          <w:rFonts w:asciiTheme="minorHAnsi" w:hAnsiTheme="minorHAnsi" w:cs="Arial"/>
        </w:rPr>
        <w:t>P</w:t>
      </w:r>
      <w:r w:rsidR="00B10113" w:rsidRPr="00FA3F60">
        <w:rPr>
          <w:rFonts w:asciiTheme="minorHAnsi" w:hAnsiTheme="minorHAnsi" w:cs="Arial"/>
        </w:rPr>
        <w:t xml:space="preserve">rotokołem </w:t>
      </w:r>
      <w:r w:rsidR="006E7660" w:rsidRPr="00FA3F60">
        <w:rPr>
          <w:rFonts w:asciiTheme="minorHAnsi" w:hAnsiTheme="minorHAnsi" w:cs="Arial"/>
        </w:rPr>
        <w:t>zdawczo -</w:t>
      </w:r>
      <w:r w:rsidR="009C10F2" w:rsidRPr="00FA3F60">
        <w:rPr>
          <w:rFonts w:asciiTheme="minorHAnsi" w:hAnsiTheme="minorHAnsi" w:cs="Arial"/>
        </w:rPr>
        <w:t xml:space="preserve"> </w:t>
      </w:r>
      <w:r w:rsidR="006E7660" w:rsidRPr="00FA3F60">
        <w:rPr>
          <w:rFonts w:asciiTheme="minorHAnsi" w:hAnsiTheme="minorHAnsi" w:cs="Arial"/>
        </w:rPr>
        <w:t>odbiorczym</w:t>
      </w:r>
      <w:r w:rsidR="009C10F2" w:rsidRPr="00FA3F60">
        <w:rPr>
          <w:rFonts w:asciiTheme="minorHAnsi" w:hAnsiTheme="minorHAnsi" w:cs="Arial"/>
        </w:rPr>
        <w:t xml:space="preserve">, </w:t>
      </w:r>
      <w:r w:rsidR="009C10F2" w:rsidRPr="00FA3F60">
        <w:rPr>
          <w:rFonts w:ascii="Calibri" w:hAnsi="Calibri"/>
          <w:szCs w:val="22"/>
        </w:rPr>
        <w:t>że przekazana dokumentacja jest kompletna i nie zawiera istotnych wad lub błędów,</w:t>
      </w:r>
      <w:r w:rsidR="009C10F2" w:rsidRPr="00FA3F60">
        <w:rPr>
          <w:rFonts w:asciiTheme="minorHAnsi" w:hAnsiTheme="minorHAnsi" w:cs="Arial"/>
        </w:rPr>
        <w:t xml:space="preserve"> odpowiednio </w:t>
      </w:r>
      <w:r w:rsidR="00B10113" w:rsidRPr="00FA3F60">
        <w:rPr>
          <w:rFonts w:asciiTheme="minorHAnsi" w:hAnsiTheme="minorHAnsi" w:cs="Arial"/>
        </w:rPr>
        <w:t>na podstawie faktury</w:t>
      </w:r>
      <w:r w:rsidR="005C4B27" w:rsidRPr="00FA3F60">
        <w:rPr>
          <w:rFonts w:asciiTheme="minorHAnsi" w:hAnsiTheme="minorHAnsi" w:cs="Arial"/>
        </w:rPr>
        <w:t xml:space="preserve"> częściowej lub końcowej za wykonaną pracę.</w:t>
      </w:r>
    </w:p>
    <w:p w14:paraId="354D0513" w14:textId="4A0D2D83" w:rsidR="004C49BC" w:rsidRPr="00FA3F60" w:rsidRDefault="004C49BC" w:rsidP="006E2749">
      <w:pPr>
        <w:pStyle w:val="Akapitzlist"/>
        <w:numPr>
          <w:ilvl w:val="0"/>
          <w:numId w:val="48"/>
        </w:numPr>
        <w:spacing w:line="276" w:lineRule="auto"/>
        <w:ind w:left="284" w:hanging="284"/>
        <w:jc w:val="both"/>
        <w:rPr>
          <w:rFonts w:asciiTheme="minorHAnsi" w:hAnsiTheme="minorHAnsi" w:cs="Arial"/>
          <w:bCs/>
          <w:szCs w:val="22"/>
        </w:rPr>
      </w:pPr>
      <w:r w:rsidRPr="00FA3F60">
        <w:rPr>
          <w:rFonts w:asciiTheme="minorHAnsi" w:hAnsiTheme="minorHAnsi" w:cs="Arial"/>
          <w:bCs/>
          <w:szCs w:val="22"/>
        </w:rPr>
        <w:t xml:space="preserve">Protokół  </w:t>
      </w:r>
      <w:r w:rsidR="009C10F2" w:rsidRPr="00FA3F60">
        <w:rPr>
          <w:rFonts w:asciiTheme="minorHAnsi" w:hAnsiTheme="minorHAnsi" w:cs="Arial"/>
          <w:bCs/>
          <w:szCs w:val="22"/>
        </w:rPr>
        <w:t>zdawczo - odbiorczy</w:t>
      </w:r>
      <w:r w:rsidRPr="00FA3F60">
        <w:rPr>
          <w:rFonts w:asciiTheme="minorHAnsi" w:hAnsiTheme="minorHAnsi" w:cs="Arial"/>
          <w:bCs/>
          <w:szCs w:val="22"/>
        </w:rPr>
        <w:t xml:space="preserve"> stanowi podstawę dla Wykonawcy do wystawienia faktury.</w:t>
      </w:r>
    </w:p>
    <w:p w14:paraId="19F2C363" w14:textId="77777777" w:rsidR="00227773" w:rsidRPr="00FA3F60" w:rsidRDefault="00227773" w:rsidP="005A6687">
      <w:pPr>
        <w:pStyle w:val="Akapitzlist"/>
        <w:ind w:left="709"/>
        <w:jc w:val="both"/>
        <w:rPr>
          <w:rFonts w:asciiTheme="minorHAnsi" w:hAnsiTheme="minorHAnsi" w:cs="Arial"/>
        </w:rPr>
      </w:pPr>
    </w:p>
    <w:p w14:paraId="113E71E7" w14:textId="18F14F78" w:rsidR="00227773" w:rsidRPr="00FA3F60" w:rsidRDefault="00B8720F" w:rsidP="007B4BD0">
      <w:pPr>
        <w:pStyle w:val="Nagwek1"/>
      </w:pPr>
      <w:r w:rsidRPr="00FA3F60">
        <w:t>II. USŁUGI NADZORU AUTORSKIEGO</w:t>
      </w:r>
    </w:p>
    <w:p w14:paraId="0730709F" w14:textId="1687C5AF" w:rsidR="00113A80" w:rsidRPr="00FA3F60" w:rsidRDefault="00390592" w:rsidP="006E2749">
      <w:pPr>
        <w:pStyle w:val="Akapitzlist"/>
        <w:numPr>
          <w:ilvl w:val="0"/>
          <w:numId w:val="17"/>
        </w:numPr>
        <w:spacing w:line="276" w:lineRule="auto"/>
        <w:ind w:left="284" w:hanging="284"/>
        <w:jc w:val="both"/>
        <w:rPr>
          <w:rFonts w:asciiTheme="minorHAnsi" w:hAnsiTheme="minorHAnsi" w:cs="Arial"/>
        </w:rPr>
      </w:pPr>
      <w:r w:rsidRPr="00FA3F60">
        <w:rPr>
          <w:rFonts w:ascii="Calibri" w:hAnsi="Calibri" w:cs="Arial"/>
          <w:szCs w:val="22"/>
        </w:rPr>
        <w:t xml:space="preserve">Sprawowanie </w:t>
      </w:r>
      <w:r w:rsidR="00100E53" w:rsidRPr="00FA3F60">
        <w:rPr>
          <w:rFonts w:ascii="Calibri" w:hAnsi="Calibri" w:cs="Arial"/>
          <w:szCs w:val="22"/>
        </w:rPr>
        <w:t>nadzoru autorskiego pła</w:t>
      </w:r>
      <w:r w:rsidR="004C31B6" w:rsidRPr="00FA3F60">
        <w:rPr>
          <w:rFonts w:ascii="Calibri" w:hAnsi="Calibri" w:cs="Arial"/>
          <w:szCs w:val="22"/>
        </w:rPr>
        <w:t xml:space="preserve">tne będzie </w:t>
      </w:r>
      <w:r w:rsidR="004C31B6" w:rsidRPr="00FA3F60">
        <w:rPr>
          <w:rFonts w:asciiTheme="minorHAnsi" w:hAnsiTheme="minorHAnsi" w:cs="Arial"/>
        </w:rPr>
        <w:t>na podstawie faktur</w:t>
      </w:r>
      <w:r w:rsidR="006827AE" w:rsidRPr="00FA3F60">
        <w:rPr>
          <w:rFonts w:asciiTheme="minorHAnsi" w:hAnsiTheme="minorHAnsi" w:cs="Arial"/>
        </w:rPr>
        <w:t xml:space="preserve"> za dany miesiąc, w którym wykonywana była usługa</w:t>
      </w:r>
      <w:r w:rsidR="004C31B6" w:rsidRPr="00FA3F60">
        <w:rPr>
          <w:rFonts w:asciiTheme="minorHAnsi" w:hAnsiTheme="minorHAnsi" w:cs="Arial"/>
        </w:rPr>
        <w:t xml:space="preserve">, wystawionych na podstawie </w:t>
      </w:r>
      <w:r w:rsidR="009C10F2" w:rsidRPr="00FA3F60">
        <w:rPr>
          <w:rFonts w:asciiTheme="minorHAnsi" w:hAnsiTheme="minorHAnsi" w:cs="Arial"/>
        </w:rPr>
        <w:t xml:space="preserve">pisemnie </w:t>
      </w:r>
      <w:r w:rsidR="004C31B6" w:rsidRPr="00FA3F60">
        <w:rPr>
          <w:rFonts w:asciiTheme="minorHAnsi" w:hAnsiTheme="minorHAnsi" w:cs="Arial"/>
        </w:rPr>
        <w:t xml:space="preserve">protokolarnie potwierdzonych przez </w:t>
      </w:r>
      <w:r w:rsidR="009C10F2" w:rsidRPr="00FA3F60">
        <w:rPr>
          <w:rFonts w:asciiTheme="minorHAnsi" w:hAnsiTheme="minorHAnsi" w:cs="Arial"/>
        </w:rPr>
        <w:t>Zamawiającego</w:t>
      </w:r>
      <w:r w:rsidR="004C31B6" w:rsidRPr="00FA3F60">
        <w:rPr>
          <w:rFonts w:asciiTheme="minorHAnsi" w:hAnsiTheme="minorHAnsi" w:cs="Arial"/>
        </w:rPr>
        <w:t xml:space="preserve">, faktycznie wykonanych nadzorów, </w:t>
      </w:r>
      <w:r w:rsidR="00100E53" w:rsidRPr="00FA3F60">
        <w:rPr>
          <w:rFonts w:ascii="Calibri" w:hAnsi="Calibri" w:cs="Arial"/>
          <w:szCs w:val="22"/>
        </w:rPr>
        <w:t xml:space="preserve">w wysokości </w:t>
      </w:r>
      <w:r w:rsidR="006C2482" w:rsidRPr="00FA3F60">
        <w:rPr>
          <w:rFonts w:ascii="Calibri" w:hAnsi="Calibri" w:cs="Arial"/>
          <w:szCs w:val="22"/>
        </w:rPr>
        <w:t>odpowiedniej</w:t>
      </w:r>
      <w:r w:rsidR="00100E53" w:rsidRPr="00FA3F60">
        <w:rPr>
          <w:rFonts w:ascii="Calibri" w:hAnsi="Calibri" w:cs="Arial"/>
          <w:szCs w:val="22"/>
        </w:rPr>
        <w:t xml:space="preserve"> do</w:t>
      </w:r>
      <w:r w:rsidR="00232AF7" w:rsidRPr="00FA3F60">
        <w:rPr>
          <w:rFonts w:ascii="Calibri" w:hAnsi="Calibri" w:cs="Arial"/>
          <w:szCs w:val="22"/>
        </w:rPr>
        <w:t xml:space="preserve"> rzeczywistej</w:t>
      </w:r>
      <w:r w:rsidR="00100E53" w:rsidRPr="00FA3F60">
        <w:rPr>
          <w:rFonts w:ascii="Calibri" w:hAnsi="Calibri" w:cs="Arial"/>
          <w:szCs w:val="22"/>
        </w:rPr>
        <w:t xml:space="preserve"> </w:t>
      </w:r>
      <w:r w:rsidR="00113A80" w:rsidRPr="00FA3F60">
        <w:rPr>
          <w:rFonts w:ascii="Calibri" w:hAnsi="Calibri" w:cs="Arial"/>
          <w:szCs w:val="22"/>
        </w:rPr>
        <w:t xml:space="preserve">ilości </w:t>
      </w:r>
      <w:r w:rsidR="006C2482" w:rsidRPr="00FA3F60">
        <w:rPr>
          <w:rFonts w:ascii="Calibri" w:hAnsi="Calibri" w:cs="Arial"/>
          <w:szCs w:val="22"/>
        </w:rPr>
        <w:t>pobytów</w:t>
      </w:r>
      <w:r w:rsidR="00113A80" w:rsidRPr="00FA3F60">
        <w:rPr>
          <w:rFonts w:ascii="Calibri" w:hAnsi="Calibri" w:cs="Arial"/>
          <w:szCs w:val="22"/>
        </w:rPr>
        <w:t xml:space="preserve"> potwierdzonych przez Zamawiającego</w:t>
      </w:r>
      <w:r w:rsidR="00606E3D" w:rsidRPr="00FA3F60">
        <w:rPr>
          <w:rFonts w:ascii="Calibri" w:hAnsi="Calibri" w:cs="Arial"/>
          <w:szCs w:val="22"/>
        </w:rPr>
        <w:t>.</w:t>
      </w:r>
      <w:r w:rsidR="00850C4D" w:rsidRPr="00FA3F60">
        <w:rPr>
          <w:rFonts w:ascii="Calibri" w:hAnsi="Calibri" w:cs="Arial"/>
          <w:szCs w:val="22"/>
        </w:rPr>
        <w:t xml:space="preserve"> </w:t>
      </w:r>
      <w:bookmarkStart w:id="30" w:name="_Hlk165572698"/>
      <w:r w:rsidR="00850C4D" w:rsidRPr="00FA3F60">
        <w:rPr>
          <w:rFonts w:ascii="Calibri" w:hAnsi="Calibri" w:cs="Arial"/>
          <w:szCs w:val="22"/>
        </w:rPr>
        <w:t xml:space="preserve">Wykonawcy nie </w:t>
      </w:r>
      <w:r w:rsidR="00641495" w:rsidRPr="00FA3F60">
        <w:rPr>
          <w:rFonts w:ascii="Calibri" w:hAnsi="Calibri" w:cs="Arial"/>
          <w:szCs w:val="22"/>
        </w:rPr>
        <w:t xml:space="preserve">przysługuje </w:t>
      </w:r>
      <w:r w:rsidR="00850C4D" w:rsidRPr="00FA3F60">
        <w:rPr>
          <w:rFonts w:ascii="Calibri" w:hAnsi="Calibri" w:cs="Arial"/>
          <w:szCs w:val="22"/>
        </w:rPr>
        <w:t xml:space="preserve">roszczenie o zapłatę za niezrealizowanie wszystkich przewidywanych przez Zamawiającego w </w:t>
      </w:r>
      <w:r w:rsidR="00410D7E" w:rsidRPr="00FA3F60">
        <w:rPr>
          <w:rFonts w:ascii="Calibri" w:hAnsi="Calibri" w:cs="Arial"/>
          <w:szCs w:val="22"/>
        </w:rPr>
        <w:t>S</w:t>
      </w:r>
      <w:r w:rsidR="00232AF7" w:rsidRPr="00FA3F60">
        <w:rPr>
          <w:rFonts w:ascii="Calibri" w:hAnsi="Calibri" w:cs="Arial"/>
          <w:szCs w:val="22"/>
        </w:rPr>
        <w:t>WZ</w:t>
      </w:r>
      <w:r w:rsidR="00850C4D" w:rsidRPr="00FA3F60">
        <w:rPr>
          <w:rFonts w:ascii="Calibri" w:hAnsi="Calibri" w:cs="Arial"/>
          <w:szCs w:val="22"/>
        </w:rPr>
        <w:t xml:space="preserve"> ilości pobytów</w:t>
      </w:r>
      <w:bookmarkEnd w:id="30"/>
      <w:r w:rsidR="00850C4D" w:rsidRPr="00FA3F60">
        <w:rPr>
          <w:rFonts w:ascii="Calibri" w:hAnsi="Calibri" w:cs="Arial"/>
          <w:szCs w:val="22"/>
        </w:rPr>
        <w:t>.</w:t>
      </w:r>
    </w:p>
    <w:p w14:paraId="685D45B2" w14:textId="038F8106" w:rsidR="00100E53" w:rsidRPr="00FA3F60" w:rsidRDefault="00100E53" w:rsidP="006E2749">
      <w:pPr>
        <w:numPr>
          <w:ilvl w:val="0"/>
          <w:numId w:val="17"/>
        </w:numPr>
        <w:autoSpaceDE w:val="0"/>
        <w:autoSpaceDN w:val="0"/>
        <w:adjustRightInd w:val="0"/>
        <w:spacing w:line="276" w:lineRule="auto"/>
        <w:ind w:left="284" w:hanging="284"/>
        <w:jc w:val="both"/>
        <w:rPr>
          <w:rFonts w:cs="Arial"/>
          <w:szCs w:val="22"/>
        </w:rPr>
      </w:pPr>
      <w:bookmarkStart w:id="31" w:name="_Hlk165565881"/>
      <w:r w:rsidRPr="00FA3F60">
        <w:rPr>
          <w:rFonts w:cs="Arial"/>
          <w:szCs w:val="22"/>
        </w:rPr>
        <w:t xml:space="preserve">Podstawę do wystawienia faktur przez Wykonawcę, stanowić będzie </w:t>
      </w:r>
      <w:r w:rsidR="009C10F2" w:rsidRPr="00FA3F60">
        <w:rPr>
          <w:rFonts w:cs="Arial"/>
          <w:szCs w:val="22"/>
        </w:rPr>
        <w:t>Protokół odbioru potwierdzający</w:t>
      </w:r>
      <w:r w:rsidRPr="00FA3F60">
        <w:rPr>
          <w:rFonts w:cs="Arial"/>
          <w:szCs w:val="22"/>
        </w:rPr>
        <w:t>, że czynności nadzoru autorskiego zostały wykonane z należytą starannością</w:t>
      </w:r>
      <w:bookmarkEnd w:id="31"/>
      <w:r w:rsidRPr="00FA3F60">
        <w:rPr>
          <w:rFonts w:cs="Arial"/>
          <w:szCs w:val="22"/>
        </w:rPr>
        <w:t>.</w:t>
      </w:r>
    </w:p>
    <w:p w14:paraId="2365C9AB" w14:textId="4C0AF241" w:rsidR="001C137F" w:rsidRPr="00FA3F60" w:rsidRDefault="00100E53" w:rsidP="006E2749">
      <w:pPr>
        <w:numPr>
          <w:ilvl w:val="0"/>
          <w:numId w:val="17"/>
        </w:numPr>
        <w:autoSpaceDE w:val="0"/>
        <w:autoSpaceDN w:val="0"/>
        <w:adjustRightInd w:val="0"/>
        <w:spacing w:line="276" w:lineRule="auto"/>
        <w:ind w:left="284" w:hanging="284"/>
        <w:jc w:val="both"/>
        <w:rPr>
          <w:rFonts w:cs="Arial"/>
          <w:szCs w:val="22"/>
        </w:rPr>
      </w:pPr>
      <w:r w:rsidRPr="00FA3F60">
        <w:rPr>
          <w:rFonts w:cs="Arial"/>
          <w:szCs w:val="22"/>
        </w:rPr>
        <w:t xml:space="preserve">W przypadku wydłużenia terminu realizacji </w:t>
      </w:r>
      <w:r w:rsidR="00A12E67" w:rsidRPr="00FA3F60">
        <w:rPr>
          <w:rFonts w:cs="Arial"/>
          <w:szCs w:val="22"/>
        </w:rPr>
        <w:t>I</w:t>
      </w:r>
      <w:r w:rsidRPr="00FA3F60">
        <w:rPr>
          <w:rFonts w:cs="Arial"/>
          <w:szCs w:val="22"/>
        </w:rPr>
        <w:t xml:space="preserve">nwestycji wynagrodzenie określone w § 6 ust. </w:t>
      </w:r>
      <w:r w:rsidR="0053478B" w:rsidRPr="00FA3F60">
        <w:rPr>
          <w:rFonts w:cs="Arial"/>
          <w:szCs w:val="22"/>
        </w:rPr>
        <w:t xml:space="preserve">2 </w:t>
      </w:r>
      <w:r w:rsidR="00A370ED" w:rsidRPr="00FA3F60">
        <w:rPr>
          <w:rFonts w:cs="Arial"/>
          <w:szCs w:val="22"/>
        </w:rPr>
        <w:t xml:space="preserve">lit. </w:t>
      </w:r>
      <w:r w:rsidR="0053478B" w:rsidRPr="00FA3F60">
        <w:rPr>
          <w:rFonts w:cs="Arial"/>
          <w:szCs w:val="22"/>
        </w:rPr>
        <w:t xml:space="preserve"> b) Umowy</w:t>
      </w:r>
      <w:r w:rsidR="00830BEF" w:rsidRPr="00FA3F60">
        <w:rPr>
          <w:rFonts w:cs="Arial"/>
          <w:szCs w:val="22"/>
        </w:rPr>
        <w:t xml:space="preserve"> </w:t>
      </w:r>
      <w:r w:rsidRPr="00FA3F60">
        <w:rPr>
          <w:rFonts w:cs="Arial"/>
          <w:szCs w:val="22"/>
        </w:rPr>
        <w:t>nie ulegnie</w:t>
      </w:r>
      <w:r w:rsidR="0090409B" w:rsidRPr="00FA3F60">
        <w:rPr>
          <w:rFonts w:cs="Arial"/>
          <w:szCs w:val="22"/>
        </w:rPr>
        <w:t xml:space="preserve"> </w:t>
      </w:r>
      <w:r w:rsidRPr="00FA3F60">
        <w:rPr>
          <w:rFonts w:cs="Arial"/>
          <w:szCs w:val="22"/>
        </w:rPr>
        <w:t>zmianie.</w:t>
      </w:r>
    </w:p>
    <w:p w14:paraId="130A50B8" w14:textId="77777777" w:rsidR="008242D2" w:rsidRPr="00FA3F60" w:rsidRDefault="008242D2" w:rsidP="00170D9A">
      <w:pPr>
        <w:jc w:val="center"/>
        <w:rPr>
          <w:b/>
          <w:szCs w:val="22"/>
        </w:rPr>
      </w:pPr>
    </w:p>
    <w:p w14:paraId="0DC7556C" w14:textId="77777777" w:rsidR="00A45553" w:rsidRPr="00FA3F60" w:rsidRDefault="0084706F" w:rsidP="00170D9A">
      <w:pPr>
        <w:jc w:val="center"/>
        <w:rPr>
          <w:b/>
          <w:szCs w:val="22"/>
        </w:rPr>
      </w:pPr>
      <w:bookmarkStart w:id="32" w:name="_Hlk168135925"/>
      <w:r w:rsidRPr="00FA3F60">
        <w:rPr>
          <w:b/>
          <w:szCs w:val="22"/>
        </w:rPr>
        <w:t>§ 8</w:t>
      </w:r>
    </w:p>
    <w:bookmarkEnd w:id="32"/>
    <w:p w14:paraId="3324DB04" w14:textId="20475F4E" w:rsidR="00F808FE" w:rsidRPr="00FA3F60" w:rsidRDefault="00F808FE" w:rsidP="007B4BD0">
      <w:pPr>
        <w:pStyle w:val="Nagwek1"/>
      </w:pPr>
      <w:r w:rsidRPr="00FA3F60">
        <w:t xml:space="preserve">Prawa i obowiązki </w:t>
      </w:r>
      <w:r w:rsidR="00B07C93" w:rsidRPr="00FA3F60">
        <w:rPr>
          <w:lang w:val="pl-PL"/>
        </w:rPr>
        <w:t>S</w:t>
      </w:r>
      <w:r w:rsidRPr="00FA3F60">
        <w:t>tron</w:t>
      </w:r>
    </w:p>
    <w:p w14:paraId="233E8AD1" w14:textId="77777777" w:rsidR="005E3ED5" w:rsidRPr="00FA3F60" w:rsidRDefault="005E3ED5" w:rsidP="00170D9A">
      <w:pPr>
        <w:pStyle w:val="Tekstpodstawowy"/>
        <w:jc w:val="center"/>
        <w:rPr>
          <w:b/>
          <w:sz w:val="12"/>
          <w:szCs w:val="12"/>
        </w:rPr>
      </w:pPr>
    </w:p>
    <w:p w14:paraId="2C8438C5" w14:textId="08B24AC0" w:rsidR="00D97A97" w:rsidRPr="00FA3F60" w:rsidRDefault="00385DD4" w:rsidP="007B4BD0">
      <w:pPr>
        <w:pStyle w:val="Nagwek1"/>
      </w:pPr>
      <w:r w:rsidRPr="00FA3F60">
        <w:t xml:space="preserve">I. </w:t>
      </w:r>
      <w:r w:rsidR="00D97A97" w:rsidRPr="00FA3F60">
        <w:t>USŁUGI PROJEKTOWE</w:t>
      </w:r>
    </w:p>
    <w:p w14:paraId="1B3BF40B" w14:textId="77777777" w:rsidR="00F808FE" w:rsidRPr="00FA3F60" w:rsidRDefault="00F808FE" w:rsidP="006E2749">
      <w:pPr>
        <w:pStyle w:val="Tekstpodstawowy2"/>
        <w:numPr>
          <w:ilvl w:val="0"/>
          <w:numId w:val="8"/>
        </w:numPr>
        <w:spacing w:line="276" w:lineRule="auto"/>
        <w:ind w:left="284" w:hanging="284"/>
        <w:rPr>
          <w:szCs w:val="22"/>
        </w:rPr>
      </w:pPr>
      <w:r w:rsidRPr="00FA3F60">
        <w:rPr>
          <w:szCs w:val="22"/>
        </w:rPr>
        <w:t xml:space="preserve">Poza innymi obowiązkami wynikającymi z treści </w:t>
      </w:r>
      <w:r w:rsidR="009E5BE6" w:rsidRPr="00FA3F60">
        <w:rPr>
          <w:szCs w:val="22"/>
        </w:rPr>
        <w:t>U</w:t>
      </w:r>
      <w:r w:rsidRPr="00FA3F60">
        <w:rPr>
          <w:szCs w:val="22"/>
        </w:rPr>
        <w:t>mowy do obowiązków Z</w:t>
      </w:r>
      <w:r w:rsidR="00FD3273" w:rsidRPr="00FA3F60">
        <w:rPr>
          <w:szCs w:val="22"/>
        </w:rPr>
        <w:t>a</w:t>
      </w:r>
      <w:r w:rsidRPr="00FA3F60">
        <w:rPr>
          <w:szCs w:val="22"/>
        </w:rPr>
        <w:t>mawiającego należy:</w:t>
      </w:r>
    </w:p>
    <w:p w14:paraId="660E1466" w14:textId="6D23A9ED" w:rsidR="00F808FE" w:rsidRPr="00FA3F60" w:rsidRDefault="00F808FE" w:rsidP="006E2749">
      <w:pPr>
        <w:pStyle w:val="Tekstpodstawowy2"/>
        <w:numPr>
          <w:ilvl w:val="0"/>
          <w:numId w:val="9"/>
        </w:numPr>
        <w:tabs>
          <w:tab w:val="left" w:pos="567"/>
        </w:tabs>
        <w:spacing w:line="276" w:lineRule="auto"/>
        <w:ind w:left="567" w:hanging="283"/>
        <w:rPr>
          <w:szCs w:val="22"/>
        </w:rPr>
      </w:pPr>
      <w:r w:rsidRPr="00FA3F60">
        <w:rPr>
          <w:szCs w:val="22"/>
        </w:rPr>
        <w:t>przekazanie</w:t>
      </w:r>
      <w:r w:rsidR="006F20D7" w:rsidRPr="00FA3F60">
        <w:rPr>
          <w:szCs w:val="22"/>
        </w:rPr>
        <w:t>, będących w posiadaniu Zamawiającego,</w:t>
      </w:r>
      <w:r w:rsidRPr="00FA3F60">
        <w:rPr>
          <w:szCs w:val="22"/>
        </w:rPr>
        <w:t xml:space="preserve"> materiałów niezbędnych Wyko</w:t>
      </w:r>
      <w:r w:rsidR="00916EEF" w:rsidRPr="00FA3F60">
        <w:rPr>
          <w:szCs w:val="22"/>
        </w:rPr>
        <w:t xml:space="preserve">nawcy </w:t>
      </w:r>
      <w:r w:rsidR="00B77CA3" w:rsidRPr="00FA3F60">
        <w:rPr>
          <w:szCs w:val="22"/>
        </w:rPr>
        <w:br/>
      </w:r>
      <w:r w:rsidR="00916EEF" w:rsidRPr="00FA3F60">
        <w:rPr>
          <w:szCs w:val="22"/>
        </w:rPr>
        <w:t xml:space="preserve">do wykonania </w:t>
      </w:r>
      <w:r w:rsidR="00B77CA3" w:rsidRPr="00FA3F60">
        <w:rPr>
          <w:szCs w:val="22"/>
        </w:rPr>
        <w:t>P</w:t>
      </w:r>
      <w:r w:rsidR="00916EEF" w:rsidRPr="00FA3F60">
        <w:rPr>
          <w:szCs w:val="22"/>
        </w:rPr>
        <w:t>rzedmiotu U</w:t>
      </w:r>
      <w:r w:rsidRPr="00FA3F60">
        <w:rPr>
          <w:szCs w:val="22"/>
        </w:rPr>
        <w:t>mowy,</w:t>
      </w:r>
    </w:p>
    <w:p w14:paraId="4531750E" w14:textId="24A88F50" w:rsidR="00F808FE" w:rsidRPr="00FA3F60" w:rsidRDefault="00F808FE" w:rsidP="006E2749">
      <w:pPr>
        <w:pStyle w:val="Tekstpodstawowy2"/>
        <w:numPr>
          <w:ilvl w:val="0"/>
          <w:numId w:val="9"/>
        </w:numPr>
        <w:tabs>
          <w:tab w:val="left" w:pos="567"/>
          <w:tab w:val="left" w:pos="1134"/>
          <w:tab w:val="left" w:pos="1418"/>
        </w:tabs>
        <w:spacing w:line="276" w:lineRule="auto"/>
        <w:ind w:left="567" w:hanging="283"/>
        <w:rPr>
          <w:szCs w:val="22"/>
        </w:rPr>
      </w:pPr>
      <w:r w:rsidRPr="00FA3F60">
        <w:rPr>
          <w:szCs w:val="22"/>
        </w:rPr>
        <w:t xml:space="preserve">uczestniczenie w spotkaniach i konsultacjach </w:t>
      </w:r>
      <w:r w:rsidR="00AC18DC" w:rsidRPr="00FA3F60">
        <w:rPr>
          <w:szCs w:val="22"/>
        </w:rPr>
        <w:t>na temat bieżącego postępu prac.</w:t>
      </w:r>
    </w:p>
    <w:p w14:paraId="1564786C" w14:textId="4657F74B" w:rsidR="0084706F" w:rsidRPr="00FA3F60" w:rsidRDefault="0084706F" w:rsidP="006E2749">
      <w:pPr>
        <w:numPr>
          <w:ilvl w:val="0"/>
          <w:numId w:val="8"/>
        </w:numPr>
        <w:shd w:val="clear" w:color="auto" w:fill="FFFFFF"/>
        <w:spacing w:before="60" w:line="276" w:lineRule="auto"/>
        <w:ind w:left="284" w:hanging="284"/>
        <w:jc w:val="both"/>
        <w:rPr>
          <w:szCs w:val="22"/>
        </w:rPr>
      </w:pPr>
      <w:r w:rsidRPr="00FA3F60">
        <w:rPr>
          <w:szCs w:val="22"/>
        </w:rPr>
        <w:lastRenderedPageBreak/>
        <w:t xml:space="preserve">Zamawiający zobowiązuje się udzielić Wykonawcy wszelkich niezbędnych pełnomocnictw koniecznych </w:t>
      </w:r>
      <w:r w:rsidR="00B77CA3" w:rsidRPr="00FA3F60">
        <w:rPr>
          <w:szCs w:val="22"/>
        </w:rPr>
        <w:br/>
      </w:r>
      <w:r w:rsidRPr="00FA3F60">
        <w:rPr>
          <w:szCs w:val="22"/>
        </w:rPr>
        <w:t>do re</w:t>
      </w:r>
      <w:r w:rsidR="00916EEF" w:rsidRPr="00FA3F60">
        <w:rPr>
          <w:szCs w:val="22"/>
        </w:rPr>
        <w:t>alizacji przedmiotu niniejszej U</w:t>
      </w:r>
      <w:r w:rsidRPr="00FA3F60">
        <w:rPr>
          <w:szCs w:val="22"/>
        </w:rPr>
        <w:t xml:space="preserve">mowy, w szczególności pełnomocnictw dotyczących postępowań </w:t>
      </w:r>
      <w:r w:rsidR="00B77CA3" w:rsidRPr="00FA3F60">
        <w:rPr>
          <w:szCs w:val="22"/>
        </w:rPr>
        <w:br/>
      </w:r>
      <w:r w:rsidRPr="00FA3F60">
        <w:rPr>
          <w:szCs w:val="22"/>
        </w:rPr>
        <w:t xml:space="preserve">w sprawach uzyskania wymaganych </w:t>
      </w:r>
      <w:r w:rsidR="00D06F8B" w:rsidRPr="00FA3F60">
        <w:rPr>
          <w:szCs w:val="22"/>
        </w:rPr>
        <w:t xml:space="preserve">uzgodnień i </w:t>
      </w:r>
      <w:r w:rsidRPr="00FA3F60">
        <w:rPr>
          <w:szCs w:val="22"/>
        </w:rPr>
        <w:t>decyzji.</w:t>
      </w:r>
    </w:p>
    <w:p w14:paraId="4A6C9502" w14:textId="34306140" w:rsidR="00F808FE" w:rsidRPr="00FA3F60" w:rsidRDefault="00F808FE" w:rsidP="006E2749">
      <w:pPr>
        <w:pStyle w:val="Tekstpodstawowy2"/>
        <w:numPr>
          <w:ilvl w:val="0"/>
          <w:numId w:val="8"/>
        </w:numPr>
        <w:spacing w:line="276" w:lineRule="auto"/>
        <w:ind w:left="284" w:hanging="284"/>
        <w:rPr>
          <w:szCs w:val="22"/>
        </w:rPr>
      </w:pPr>
      <w:r w:rsidRPr="00FA3F60">
        <w:rPr>
          <w:szCs w:val="22"/>
        </w:rPr>
        <w:t>Poza innymi obo</w:t>
      </w:r>
      <w:r w:rsidR="00916EEF" w:rsidRPr="00FA3F60">
        <w:rPr>
          <w:szCs w:val="22"/>
        </w:rPr>
        <w:t>wiązkami wynikającymi z treści U</w:t>
      </w:r>
      <w:r w:rsidRPr="00FA3F60">
        <w:rPr>
          <w:szCs w:val="22"/>
        </w:rPr>
        <w:t>mowy</w:t>
      </w:r>
      <w:r w:rsidR="00D06F8B" w:rsidRPr="00FA3F60">
        <w:rPr>
          <w:szCs w:val="22"/>
        </w:rPr>
        <w:t xml:space="preserve"> oraz SWZ</w:t>
      </w:r>
      <w:r w:rsidRPr="00FA3F60">
        <w:rPr>
          <w:szCs w:val="22"/>
        </w:rPr>
        <w:t xml:space="preserve"> do obowiązków Wykonawcy należy:</w:t>
      </w:r>
    </w:p>
    <w:p w14:paraId="429D5C65" w14:textId="0D4A1251" w:rsidR="00DA5EE0" w:rsidRPr="00FA3F60" w:rsidRDefault="00DA5EE0" w:rsidP="006E2749">
      <w:pPr>
        <w:numPr>
          <w:ilvl w:val="0"/>
          <w:numId w:val="22"/>
        </w:numPr>
        <w:spacing w:line="276" w:lineRule="auto"/>
        <w:ind w:left="567" w:hanging="283"/>
        <w:jc w:val="both"/>
        <w:rPr>
          <w:szCs w:val="22"/>
        </w:rPr>
      </w:pPr>
      <w:r w:rsidRPr="00FA3F60">
        <w:rPr>
          <w:bCs/>
          <w:szCs w:val="22"/>
        </w:rPr>
        <w:t>Wykonanie prac projektowych z</w:t>
      </w:r>
      <w:r w:rsidR="006C40E6" w:rsidRPr="00FA3F60">
        <w:rPr>
          <w:bCs/>
          <w:szCs w:val="22"/>
        </w:rPr>
        <w:t xml:space="preserve">godnie ze </w:t>
      </w:r>
      <w:r w:rsidR="00B77CA3" w:rsidRPr="00FA3F60">
        <w:rPr>
          <w:bCs/>
          <w:szCs w:val="22"/>
        </w:rPr>
        <w:t>SWZ</w:t>
      </w:r>
      <w:r w:rsidRPr="00FA3F60">
        <w:rPr>
          <w:bCs/>
          <w:szCs w:val="22"/>
        </w:rPr>
        <w:t>, z ustawą z dnia 7 lipca 1994</w:t>
      </w:r>
      <w:r w:rsidR="00AC18DC" w:rsidRPr="00FA3F60">
        <w:rPr>
          <w:bCs/>
          <w:szCs w:val="22"/>
        </w:rPr>
        <w:t xml:space="preserve"> </w:t>
      </w:r>
      <w:r w:rsidRPr="00FA3F60">
        <w:rPr>
          <w:bCs/>
          <w:szCs w:val="22"/>
        </w:rPr>
        <w:t xml:space="preserve">r. – Prawo Budowlane </w:t>
      </w:r>
      <w:r w:rsidR="00D03F1C" w:rsidRPr="00FA3F60">
        <w:rPr>
          <w:bCs/>
          <w:szCs w:val="22"/>
        </w:rPr>
        <w:t xml:space="preserve"> </w:t>
      </w:r>
      <w:r w:rsidR="00D03F1C" w:rsidRPr="00FA3F60">
        <w:rPr>
          <w:szCs w:val="22"/>
        </w:rPr>
        <w:t>(</w:t>
      </w:r>
      <w:r w:rsidR="00F326BA" w:rsidRPr="00FA3F60">
        <w:rPr>
          <w:szCs w:val="22"/>
        </w:rPr>
        <w:t>t</w:t>
      </w:r>
      <w:r w:rsidR="00034B96" w:rsidRPr="00FA3F60">
        <w:rPr>
          <w:szCs w:val="22"/>
        </w:rPr>
        <w:t>.j.</w:t>
      </w:r>
      <w:r w:rsidR="00F326BA" w:rsidRPr="00FA3F60">
        <w:rPr>
          <w:szCs w:val="22"/>
        </w:rPr>
        <w:t xml:space="preserve"> Dz.U. </w:t>
      </w:r>
      <w:r w:rsidR="007B2B5E" w:rsidRPr="00FA3F60">
        <w:rPr>
          <w:szCs w:val="22"/>
        </w:rPr>
        <w:t xml:space="preserve">2024 </w:t>
      </w:r>
      <w:r w:rsidR="00F326BA" w:rsidRPr="00FA3F60">
        <w:rPr>
          <w:szCs w:val="22"/>
        </w:rPr>
        <w:t>poz.</w:t>
      </w:r>
      <w:r w:rsidR="00675421" w:rsidRPr="00FA3F60">
        <w:rPr>
          <w:szCs w:val="22"/>
        </w:rPr>
        <w:t xml:space="preserve"> </w:t>
      </w:r>
      <w:r w:rsidR="007B2B5E" w:rsidRPr="00FA3F60">
        <w:rPr>
          <w:szCs w:val="22"/>
        </w:rPr>
        <w:t xml:space="preserve">725 </w:t>
      </w:r>
      <w:r w:rsidR="00861C46" w:rsidRPr="00FA3F60">
        <w:rPr>
          <w:szCs w:val="22"/>
        </w:rPr>
        <w:t>z</w:t>
      </w:r>
      <w:r w:rsidR="00FC04E5" w:rsidRPr="00FA3F60">
        <w:rPr>
          <w:szCs w:val="22"/>
        </w:rPr>
        <w:t xml:space="preserve"> późn.</w:t>
      </w:r>
      <w:r w:rsidR="00861C46" w:rsidRPr="00FA3F60">
        <w:rPr>
          <w:szCs w:val="22"/>
        </w:rPr>
        <w:t xml:space="preserve"> zm.</w:t>
      </w:r>
      <w:r w:rsidR="00D03F1C" w:rsidRPr="00FA3F60">
        <w:rPr>
          <w:szCs w:val="22"/>
        </w:rPr>
        <w:t>),</w:t>
      </w:r>
      <w:r w:rsidR="007F238C" w:rsidRPr="00FA3F60">
        <w:rPr>
          <w:szCs w:val="22"/>
        </w:rPr>
        <w:t xml:space="preserve"> </w:t>
      </w:r>
      <w:r w:rsidRPr="00FA3F60">
        <w:rPr>
          <w:bCs/>
          <w:szCs w:val="22"/>
        </w:rPr>
        <w:t xml:space="preserve">oraz zgodnie </w:t>
      </w:r>
      <w:r w:rsidR="0036458A" w:rsidRPr="00FA3F60">
        <w:rPr>
          <w:bCs/>
          <w:szCs w:val="22"/>
        </w:rPr>
        <w:t>i na podstawie</w:t>
      </w:r>
      <w:r w:rsidR="005D205F" w:rsidRPr="00FA3F60">
        <w:rPr>
          <w:bCs/>
          <w:szCs w:val="22"/>
        </w:rPr>
        <w:t xml:space="preserve"> w szczególności</w:t>
      </w:r>
      <w:r w:rsidRPr="00FA3F60">
        <w:rPr>
          <w:bCs/>
          <w:szCs w:val="22"/>
        </w:rPr>
        <w:t xml:space="preserve">: </w:t>
      </w:r>
    </w:p>
    <w:p w14:paraId="29EE7366" w14:textId="33C073F5" w:rsidR="00E94640" w:rsidRPr="00FA3F60" w:rsidRDefault="00641495" w:rsidP="006E2749">
      <w:pPr>
        <w:numPr>
          <w:ilvl w:val="0"/>
          <w:numId w:val="30"/>
        </w:numPr>
        <w:spacing w:line="276" w:lineRule="auto"/>
        <w:ind w:left="851" w:hanging="284"/>
        <w:jc w:val="both"/>
        <w:rPr>
          <w:rFonts w:eastAsia="Arial Unicode MS" w:cs="Calibri"/>
          <w:szCs w:val="22"/>
        </w:rPr>
      </w:pPr>
      <w:r w:rsidRPr="00FA3F60">
        <w:rPr>
          <w:rFonts w:eastAsia="Arial Unicode MS" w:cs="Calibri"/>
          <w:szCs w:val="22"/>
        </w:rPr>
        <w:t>Rozporządzenia</w:t>
      </w:r>
      <w:r w:rsidR="00033E1E" w:rsidRPr="00FA3F60">
        <w:rPr>
          <w:rFonts w:eastAsia="Arial Unicode MS" w:cs="Calibri"/>
          <w:szCs w:val="22"/>
        </w:rPr>
        <w:t xml:space="preserve"> Ministra </w:t>
      </w:r>
      <w:r w:rsidR="00861C46" w:rsidRPr="00FA3F60">
        <w:rPr>
          <w:rFonts w:eastAsia="Arial Unicode MS" w:cs="Calibri"/>
          <w:szCs w:val="22"/>
        </w:rPr>
        <w:t xml:space="preserve">Rozwoju </w:t>
      </w:r>
      <w:r w:rsidR="00FC04E5" w:rsidRPr="00FA3F60">
        <w:rPr>
          <w:rFonts w:eastAsia="Arial Unicode MS" w:cs="Calibri"/>
          <w:szCs w:val="22"/>
        </w:rPr>
        <w:t xml:space="preserve">i Technologii </w:t>
      </w:r>
      <w:r w:rsidR="00033E1E" w:rsidRPr="00FA3F60">
        <w:rPr>
          <w:rFonts w:eastAsia="Arial Unicode MS" w:cs="Calibri"/>
          <w:szCs w:val="22"/>
        </w:rPr>
        <w:t xml:space="preserve">z dnia </w:t>
      </w:r>
      <w:r w:rsidR="00861C46" w:rsidRPr="00FA3F60">
        <w:rPr>
          <w:rFonts w:eastAsia="Arial Unicode MS" w:cs="Calibri"/>
          <w:szCs w:val="22"/>
        </w:rPr>
        <w:t xml:space="preserve">11 września 2020 r. </w:t>
      </w:r>
      <w:r w:rsidR="00033E1E" w:rsidRPr="00FA3F60">
        <w:rPr>
          <w:rFonts w:eastAsia="Arial Unicode MS" w:cs="Calibri"/>
          <w:szCs w:val="22"/>
        </w:rPr>
        <w:t>w sprawie szczegółowego zakresu i formy projektu budowlanego (</w:t>
      </w:r>
      <w:r w:rsidR="00FC04E5" w:rsidRPr="00FA3F60">
        <w:rPr>
          <w:rFonts w:eastAsia="Arial Unicode MS" w:cs="Calibri"/>
          <w:szCs w:val="22"/>
        </w:rPr>
        <w:t xml:space="preserve">t.j. </w:t>
      </w:r>
      <w:r w:rsidR="00033E1E" w:rsidRPr="00FA3F60">
        <w:rPr>
          <w:rFonts w:eastAsia="Arial Unicode MS" w:cs="Calibri"/>
          <w:szCs w:val="22"/>
        </w:rPr>
        <w:t xml:space="preserve">Dz.U. </w:t>
      </w:r>
      <w:r w:rsidR="00034B96" w:rsidRPr="00FA3F60">
        <w:rPr>
          <w:rFonts w:eastAsia="Arial Unicode MS" w:cs="Calibri"/>
          <w:szCs w:val="22"/>
        </w:rPr>
        <w:t xml:space="preserve"> </w:t>
      </w:r>
      <w:r w:rsidR="00033E1E" w:rsidRPr="00FA3F60">
        <w:rPr>
          <w:rFonts w:eastAsia="Arial Unicode MS" w:cs="Calibri"/>
          <w:szCs w:val="22"/>
        </w:rPr>
        <w:t>20</w:t>
      </w:r>
      <w:r w:rsidR="00861C46" w:rsidRPr="00FA3F60">
        <w:rPr>
          <w:rFonts w:eastAsia="Arial Unicode MS" w:cs="Calibri"/>
          <w:szCs w:val="22"/>
        </w:rPr>
        <w:t>2</w:t>
      </w:r>
      <w:r w:rsidR="00FC04E5" w:rsidRPr="00FA3F60">
        <w:rPr>
          <w:rFonts w:eastAsia="Arial Unicode MS" w:cs="Calibri"/>
          <w:szCs w:val="22"/>
        </w:rPr>
        <w:t>2</w:t>
      </w:r>
      <w:r w:rsidR="00033E1E" w:rsidRPr="00FA3F60">
        <w:rPr>
          <w:rFonts w:eastAsia="Arial Unicode MS" w:cs="Calibri"/>
          <w:szCs w:val="22"/>
        </w:rPr>
        <w:t xml:space="preserve"> poz.</w:t>
      </w:r>
      <w:r w:rsidR="00841C74" w:rsidRPr="00FA3F60">
        <w:rPr>
          <w:rFonts w:eastAsia="Arial Unicode MS" w:cs="Calibri"/>
          <w:szCs w:val="22"/>
        </w:rPr>
        <w:t xml:space="preserve"> 1</w:t>
      </w:r>
      <w:r w:rsidR="00861C46" w:rsidRPr="00FA3F60">
        <w:rPr>
          <w:rFonts w:eastAsia="Arial Unicode MS" w:cs="Calibri"/>
          <w:szCs w:val="22"/>
        </w:rPr>
        <w:t>6</w:t>
      </w:r>
      <w:r w:rsidR="00FC04E5" w:rsidRPr="00FA3F60">
        <w:rPr>
          <w:rFonts w:eastAsia="Arial Unicode MS" w:cs="Calibri"/>
          <w:szCs w:val="22"/>
        </w:rPr>
        <w:t>79</w:t>
      </w:r>
      <w:r w:rsidR="00A73771" w:rsidRPr="00FA3F60">
        <w:rPr>
          <w:rFonts w:eastAsia="Arial Unicode MS" w:cs="Calibri"/>
          <w:szCs w:val="22"/>
        </w:rPr>
        <w:t xml:space="preserve"> z</w:t>
      </w:r>
      <w:r w:rsidR="00FC04E5" w:rsidRPr="00FA3F60">
        <w:rPr>
          <w:rFonts w:eastAsia="Arial Unicode MS" w:cs="Calibri"/>
          <w:szCs w:val="22"/>
        </w:rPr>
        <w:t xml:space="preserve"> późn.</w:t>
      </w:r>
      <w:r w:rsidR="00A73771" w:rsidRPr="00FA3F60">
        <w:rPr>
          <w:rFonts w:eastAsia="Arial Unicode MS" w:cs="Calibri"/>
          <w:szCs w:val="22"/>
        </w:rPr>
        <w:t xml:space="preserve"> zm.</w:t>
      </w:r>
      <w:r w:rsidR="00033E1E" w:rsidRPr="00FA3F60">
        <w:rPr>
          <w:rFonts w:eastAsia="Arial Unicode MS" w:cs="Calibri"/>
          <w:szCs w:val="22"/>
        </w:rPr>
        <w:t>),</w:t>
      </w:r>
    </w:p>
    <w:p w14:paraId="3BCDC854" w14:textId="4480DBCB" w:rsidR="00E94640" w:rsidRPr="00FA3F60" w:rsidRDefault="00A73771" w:rsidP="006E2749">
      <w:pPr>
        <w:numPr>
          <w:ilvl w:val="0"/>
          <w:numId w:val="30"/>
        </w:numPr>
        <w:spacing w:line="276" w:lineRule="auto"/>
        <w:ind w:left="851" w:hanging="284"/>
        <w:jc w:val="both"/>
        <w:rPr>
          <w:rFonts w:eastAsia="Arial Unicode MS" w:cs="Calibri"/>
          <w:szCs w:val="22"/>
        </w:rPr>
      </w:pPr>
      <w:r w:rsidRPr="00FA3F60">
        <w:rPr>
          <w:rFonts w:eastAsia="Arial Unicode MS" w:cs="Calibri"/>
          <w:szCs w:val="22"/>
        </w:rPr>
        <w:t>Rozporządzenia Ministra Rozwoju I Technologii z dnia 20 grudnia 2021 r. w sprawie szczegółowego zakresu i formy dokumentacji projektowej, specyfikacji technicznych wykonania i odbioru robót budowlanych oraz programu funkcjonalno-użytkowego (</w:t>
      </w:r>
      <w:r w:rsidR="003F13BA" w:rsidRPr="00FA3F60">
        <w:rPr>
          <w:rFonts w:eastAsia="Arial Unicode MS" w:cs="Calibri"/>
          <w:szCs w:val="22"/>
        </w:rPr>
        <w:t xml:space="preserve">t.j. </w:t>
      </w:r>
      <w:r w:rsidRPr="00FA3F60">
        <w:rPr>
          <w:rFonts w:eastAsia="Arial Unicode MS" w:cs="Calibri"/>
          <w:szCs w:val="22"/>
        </w:rPr>
        <w:t>Dz.U. 2021 poz. 2454</w:t>
      </w:r>
      <w:r w:rsidR="003F13BA" w:rsidRPr="00FA3F60">
        <w:rPr>
          <w:rFonts w:eastAsia="Arial Unicode MS" w:cs="Calibri"/>
          <w:szCs w:val="22"/>
        </w:rPr>
        <w:t xml:space="preserve"> z późn. zm.</w:t>
      </w:r>
      <w:r w:rsidRPr="00FA3F60">
        <w:rPr>
          <w:rFonts w:eastAsia="Arial Unicode MS" w:cs="Calibri"/>
          <w:szCs w:val="22"/>
        </w:rPr>
        <w:t>)</w:t>
      </w:r>
      <w:r w:rsidR="00911C97" w:rsidRPr="00FA3F60">
        <w:rPr>
          <w:szCs w:val="22"/>
        </w:rPr>
        <w:t>,</w:t>
      </w:r>
    </w:p>
    <w:p w14:paraId="5A328058" w14:textId="5418957E" w:rsidR="00E94640" w:rsidRPr="00FA3F60" w:rsidRDefault="00033E1E" w:rsidP="006E2749">
      <w:pPr>
        <w:numPr>
          <w:ilvl w:val="0"/>
          <w:numId w:val="30"/>
        </w:numPr>
        <w:spacing w:line="276" w:lineRule="auto"/>
        <w:ind w:left="851" w:hanging="284"/>
        <w:jc w:val="both"/>
        <w:rPr>
          <w:rFonts w:eastAsia="Arial Unicode MS" w:cs="Calibri"/>
          <w:szCs w:val="22"/>
        </w:rPr>
      </w:pPr>
      <w:r w:rsidRPr="00FA3F60">
        <w:rPr>
          <w:rFonts w:eastAsia="Arial Unicode MS" w:cs="Calibri"/>
          <w:szCs w:val="22"/>
        </w:rPr>
        <w:t>Ustawy z dnia 27.04.2001 r. Prawo ochrony środowiska (</w:t>
      </w:r>
      <w:r w:rsidR="00AF6659" w:rsidRPr="00FA3F60">
        <w:rPr>
          <w:rFonts w:eastAsia="Arial Unicode MS" w:cs="Calibri"/>
          <w:szCs w:val="22"/>
        </w:rPr>
        <w:t xml:space="preserve">t.j. </w:t>
      </w:r>
      <w:r w:rsidRPr="00FA3F60">
        <w:rPr>
          <w:rFonts w:eastAsia="Arial Unicode MS" w:cs="Calibri"/>
          <w:szCs w:val="22"/>
        </w:rPr>
        <w:t>Dz</w:t>
      </w:r>
      <w:r w:rsidR="00E94640" w:rsidRPr="00FA3F60">
        <w:rPr>
          <w:rFonts w:eastAsia="Arial Unicode MS" w:cs="Calibri"/>
          <w:szCs w:val="22"/>
        </w:rPr>
        <w:t>.U.</w:t>
      </w:r>
      <w:r w:rsidR="003F13BA" w:rsidRPr="00FA3F60">
        <w:rPr>
          <w:rFonts w:eastAsia="Arial Unicode MS" w:cs="Calibri"/>
          <w:szCs w:val="22"/>
        </w:rPr>
        <w:t xml:space="preserve"> </w:t>
      </w:r>
      <w:r w:rsidR="00E94640" w:rsidRPr="00FA3F60">
        <w:rPr>
          <w:rFonts w:eastAsia="Arial Unicode MS" w:cs="Calibri"/>
          <w:szCs w:val="22"/>
        </w:rPr>
        <w:t>20</w:t>
      </w:r>
      <w:r w:rsidR="00AF32C6" w:rsidRPr="00FA3F60">
        <w:rPr>
          <w:rFonts w:eastAsia="Arial Unicode MS" w:cs="Calibri"/>
          <w:szCs w:val="22"/>
        </w:rPr>
        <w:t>2</w:t>
      </w:r>
      <w:r w:rsidR="003F13BA" w:rsidRPr="00FA3F60">
        <w:rPr>
          <w:rFonts w:eastAsia="Arial Unicode MS" w:cs="Calibri"/>
          <w:szCs w:val="22"/>
        </w:rPr>
        <w:t>4</w:t>
      </w:r>
      <w:r w:rsidR="00AF32C6" w:rsidRPr="00FA3F60">
        <w:rPr>
          <w:rFonts w:eastAsia="Arial Unicode MS" w:cs="Calibri"/>
          <w:szCs w:val="22"/>
        </w:rPr>
        <w:t xml:space="preserve"> poz. </w:t>
      </w:r>
      <w:r w:rsidR="003F13BA" w:rsidRPr="00FA3F60">
        <w:rPr>
          <w:rFonts w:eastAsia="Arial Unicode MS" w:cs="Calibri"/>
          <w:szCs w:val="22"/>
        </w:rPr>
        <w:t>54</w:t>
      </w:r>
      <w:r w:rsidR="00E94640" w:rsidRPr="00FA3F60">
        <w:rPr>
          <w:rFonts w:eastAsia="Arial Unicode MS" w:cs="Calibri"/>
          <w:szCs w:val="22"/>
        </w:rPr>
        <w:t xml:space="preserve"> z późn. zm.),</w:t>
      </w:r>
      <w:r w:rsidRPr="00FA3F60">
        <w:rPr>
          <w:rFonts w:eastAsia="Arial Unicode MS" w:cs="Calibri"/>
          <w:szCs w:val="22"/>
        </w:rPr>
        <w:t xml:space="preserve"> </w:t>
      </w:r>
    </w:p>
    <w:p w14:paraId="5E7293EC" w14:textId="160C5B88" w:rsidR="00E94640" w:rsidRPr="00FA3F60" w:rsidRDefault="00033E1E" w:rsidP="006E2749">
      <w:pPr>
        <w:numPr>
          <w:ilvl w:val="0"/>
          <w:numId w:val="30"/>
        </w:numPr>
        <w:spacing w:line="276" w:lineRule="auto"/>
        <w:ind w:left="851" w:hanging="284"/>
        <w:jc w:val="both"/>
        <w:rPr>
          <w:rFonts w:eastAsia="Arial Unicode MS" w:cs="Calibri"/>
          <w:szCs w:val="22"/>
        </w:rPr>
      </w:pPr>
      <w:r w:rsidRPr="00FA3F60">
        <w:rPr>
          <w:rFonts w:eastAsia="Arial Unicode MS" w:cs="Calibri"/>
          <w:szCs w:val="22"/>
        </w:rPr>
        <w:t>Ustawy z dnia 14.12.2012 r. o odpadach (</w:t>
      </w:r>
      <w:r w:rsidR="00AF6659" w:rsidRPr="00FA3F60">
        <w:rPr>
          <w:rFonts w:eastAsia="Arial Unicode MS" w:cs="Calibri"/>
          <w:szCs w:val="22"/>
        </w:rPr>
        <w:t xml:space="preserve">t.j. </w:t>
      </w:r>
      <w:r w:rsidRPr="00FA3F60">
        <w:rPr>
          <w:rFonts w:eastAsia="Arial Unicode MS" w:cs="Calibri"/>
          <w:szCs w:val="22"/>
        </w:rPr>
        <w:t>Dz.U.</w:t>
      </w:r>
      <w:r w:rsidR="00AF6659" w:rsidRPr="00FA3F60">
        <w:rPr>
          <w:rFonts w:eastAsia="Arial Unicode MS" w:cs="Calibri"/>
          <w:szCs w:val="22"/>
        </w:rPr>
        <w:t xml:space="preserve"> </w:t>
      </w:r>
      <w:r w:rsidRPr="00FA3F60">
        <w:rPr>
          <w:rFonts w:eastAsia="Arial Unicode MS" w:cs="Calibri"/>
          <w:szCs w:val="22"/>
        </w:rPr>
        <w:t>20</w:t>
      </w:r>
      <w:r w:rsidR="000C15C9" w:rsidRPr="00FA3F60">
        <w:rPr>
          <w:rFonts w:eastAsia="Arial Unicode MS" w:cs="Calibri"/>
          <w:szCs w:val="22"/>
        </w:rPr>
        <w:t>2</w:t>
      </w:r>
      <w:r w:rsidR="003F13BA" w:rsidRPr="00FA3F60">
        <w:rPr>
          <w:rFonts w:eastAsia="Arial Unicode MS" w:cs="Calibri"/>
          <w:szCs w:val="22"/>
        </w:rPr>
        <w:t>3</w:t>
      </w:r>
      <w:r w:rsidR="000C15C9" w:rsidRPr="00FA3F60">
        <w:rPr>
          <w:rFonts w:eastAsia="Arial Unicode MS" w:cs="Calibri"/>
          <w:szCs w:val="22"/>
        </w:rPr>
        <w:t xml:space="preserve"> poz. </w:t>
      </w:r>
      <w:r w:rsidR="003F13BA" w:rsidRPr="00FA3F60">
        <w:rPr>
          <w:rFonts w:eastAsia="Arial Unicode MS" w:cs="Calibri"/>
          <w:szCs w:val="22"/>
        </w:rPr>
        <w:t>1587 z późn. zm.</w:t>
      </w:r>
      <w:r w:rsidR="00E94640" w:rsidRPr="00FA3F60">
        <w:rPr>
          <w:rFonts w:eastAsia="Arial Unicode MS" w:cs="Calibri"/>
          <w:szCs w:val="22"/>
        </w:rPr>
        <w:t>),</w:t>
      </w:r>
    </w:p>
    <w:p w14:paraId="6CA1AA69" w14:textId="644C7140" w:rsidR="00E94640" w:rsidRPr="00FA3F60" w:rsidRDefault="008242C9" w:rsidP="006E2749">
      <w:pPr>
        <w:numPr>
          <w:ilvl w:val="0"/>
          <w:numId w:val="30"/>
        </w:numPr>
        <w:spacing w:line="276" w:lineRule="auto"/>
        <w:ind w:left="851" w:hanging="284"/>
        <w:jc w:val="both"/>
        <w:rPr>
          <w:rFonts w:eastAsia="Arial Unicode MS" w:cs="Calibri"/>
          <w:szCs w:val="22"/>
        </w:rPr>
      </w:pPr>
      <w:r w:rsidRPr="00FA3F60">
        <w:rPr>
          <w:rFonts w:eastAsia="Arial Unicode MS" w:cs="Calibri"/>
          <w:szCs w:val="22"/>
        </w:rPr>
        <w:t>Ustawy z dnia 20 lipca</w:t>
      </w:r>
      <w:r w:rsidR="00AF32C6" w:rsidRPr="00FA3F60">
        <w:rPr>
          <w:rFonts w:eastAsia="Arial Unicode MS" w:cs="Calibri"/>
          <w:szCs w:val="22"/>
        </w:rPr>
        <w:t xml:space="preserve"> 2017 r. Prawo wodne (</w:t>
      </w:r>
      <w:r w:rsidR="00AF6659" w:rsidRPr="00FA3F60">
        <w:rPr>
          <w:rFonts w:eastAsia="Arial Unicode MS" w:cs="Calibri"/>
          <w:szCs w:val="22"/>
        </w:rPr>
        <w:t xml:space="preserve">t.j. </w:t>
      </w:r>
      <w:r w:rsidR="00AF32C6" w:rsidRPr="00FA3F60">
        <w:rPr>
          <w:rFonts w:eastAsia="Arial Unicode MS" w:cs="Calibri"/>
          <w:szCs w:val="22"/>
        </w:rPr>
        <w:t>Dz.U.</w:t>
      </w:r>
      <w:r w:rsidR="00AF6659" w:rsidRPr="00FA3F60">
        <w:rPr>
          <w:rFonts w:eastAsia="Arial Unicode MS" w:cs="Calibri"/>
          <w:szCs w:val="22"/>
        </w:rPr>
        <w:t xml:space="preserve"> </w:t>
      </w:r>
      <w:r w:rsidR="00AF32C6" w:rsidRPr="00FA3F60">
        <w:rPr>
          <w:rFonts w:eastAsia="Arial Unicode MS" w:cs="Calibri"/>
          <w:szCs w:val="22"/>
        </w:rPr>
        <w:t>202</w:t>
      </w:r>
      <w:r w:rsidR="002A66F6" w:rsidRPr="00FA3F60">
        <w:rPr>
          <w:rFonts w:eastAsia="Arial Unicode MS" w:cs="Calibri"/>
          <w:szCs w:val="22"/>
        </w:rPr>
        <w:t>3</w:t>
      </w:r>
      <w:r w:rsidRPr="00FA3F60">
        <w:rPr>
          <w:rFonts w:eastAsia="Arial Unicode MS" w:cs="Calibri"/>
          <w:szCs w:val="22"/>
        </w:rPr>
        <w:t xml:space="preserve"> poz. </w:t>
      </w:r>
      <w:r w:rsidR="002A66F6" w:rsidRPr="00FA3F60">
        <w:rPr>
          <w:rFonts w:eastAsia="Arial Unicode MS" w:cs="Calibri"/>
          <w:szCs w:val="22"/>
        </w:rPr>
        <w:t>1478</w:t>
      </w:r>
      <w:r w:rsidR="00E94640" w:rsidRPr="00FA3F60">
        <w:rPr>
          <w:rFonts w:eastAsia="Arial Unicode MS" w:cs="Calibri"/>
          <w:szCs w:val="22"/>
        </w:rPr>
        <w:t xml:space="preserve"> z późn. zm.),</w:t>
      </w:r>
    </w:p>
    <w:p w14:paraId="11136AA5" w14:textId="46DC7F8C" w:rsidR="00E94640" w:rsidRPr="00FA3F60" w:rsidRDefault="00033E1E" w:rsidP="006E2749">
      <w:pPr>
        <w:numPr>
          <w:ilvl w:val="0"/>
          <w:numId w:val="30"/>
        </w:numPr>
        <w:spacing w:line="276" w:lineRule="auto"/>
        <w:ind w:left="851" w:hanging="284"/>
        <w:jc w:val="both"/>
        <w:rPr>
          <w:rFonts w:eastAsia="Arial Unicode MS" w:cs="Calibri"/>
          <w:szCs w:val="22"/>
        </w:rPr>
      </w:pPr>
      <w:r w:rsidRPr="00FA3F60">
        <w:rPr>
          <w:rFonts w:eastAsia="Arial Unicode MS" w:cs="Calibri"/>
          <w:szCs w:val="22"/>
        </w:rPr>
        <w:t>Ustawy z dnia 03.10.2008 r. o udostępnianiu informacji o środowisku i jego ochronie, udziale społeczeństwa w ochronie środowiska oraz o ocenach oddziaływania na środowisko (</w:t>
      </w:r>
      <w:r w:rsidR="00173734" w:rsidRPr="00FA3F60">
        <w:rPr>
          <w:rFonts w:eastAsia="Arial Unicode MS" w:cs="Calibri"/>
          <w:szCs w:val="22"/>
        </w:rPr>
        <w:t xml:space="preserve">t.j. </w:t>
      </w:r>
      <w:r w:rsidRPr="00FA3F60">
        <w:rPr>
          <w:rFonts w:eastAsia="Arial Unicode MS" w:cs="Calibri"/>
          <w:szCs w:val="22"/>
        </w:rPr>
        <w:t>Dz.U. 20</w:t>
      </w:r>
      <w:r w:rsidR="00AF32C6" w:rsidRPr="00FA3F60">
        <w:rPr>
          <w:rFonts w:eastAsia="Arial Unicode MS" w:cs="Calibri"/>
          <w:szCs w:val="22"/>
        </w:rPr>
        <w:t>2</w:t>
      </w:r>
      <w:r w:rsidR="002A66F6" w:rsidRPr="00FA3F60">
        <w:rPr>
          <w:rFonts w:eastAsia="Arial Unicode MS" w:cs="Calibri"/>
          <w:szCs w:val="22"/>
        </w:rPr>
        <w:t xml:space="preserve">3 </w:t>
      </w:r>
      <w:r w:rsidR="00AC18DC" w:rsidRPr="00FA3F60">
        <w:rPr>
          <w:rFonts w:eastAsia="Arial Unicode MS" w:cs="Calibri"/>
          <w:szCs w:val="22"/>
        </w:rPr>
        <w:t xml:space="preserve">poz. </w:t>
      </w:r>
      <w:r w:rsidR="002A66F6" w:rsidRPr="00FA3F60">
        <w:rPr>
          <w:rFonts w:eastAsia="Arial Unicode MS" w:cs="Calibri"/>
          <w:szCs w:val="22"/>
        </w:rPr>
        <w:t>1094</w:t>
      </w:r>
      <w:r w:rsidR="00AC18DC" w:rsidRPr="00FA3F60">
        <w:rPr>
          <w:rFonts w:eastAsia="Arial Unicode MS" w:cs="Calibri"/>
          <w:szCs w:val="22"/>
        </w:rPr>
        <w:t xml:space="preserve"> z późn. zm.),</w:t>
      </w:r>
    </w:p>
    <w:p w14:paraId="30EEF005" w14:textId="48A53953" w:rsidR="00033E1E" w:rsidRPr="00FA3F60" w:rsidRDefault="00033E1E" w:rsidP="006E2749">
      <w:pPr>
        <w:numPr>
          <w:ilvl w:val="0"/>
          <w:numId w:val="30"/>
        </w:numPr>
        <w:spacing w:line="276" w:lineRule="auto"/>
        <w:ind w:left="851" w:hanging="284"/>
        <w:jc w:val="both"/>
        <w:rPr>
          <w:rFonts w:eastAsia="Arial Unicode MS" w:cs="Calibri"/>
          <w:szCs w:val="22"/>
        </w:rPr>
      </w:pPr>
      <w:r w:rsidRPr="00FA3F60">
        <w:rPr>
          <w:rFonts w:eastAsia="Arial Unicode MS" w:cs="Calibri"/>
          <w:szCs w:val="22"/>
        </w:rPr>
        <w:t xml:space="preserve">Rozporządzenia </w:t>
      </w:r>
      <w:r w:rsidR="00F46420" w:rsidRPr="00FA3F60">
        <w:rPr>
          <w:rFonts w:eastAsia="Arial Unicode MS" w:cs="Calibri"/>
          <w:szCs w:val="22"/>
        </w:rPr>
        <w:t xml:space="preserve">Ministra Rozwoju I Technologii </w:t>
      </w:r>
      <w:r w:rsidR="00284683" w:rsidRPr="00FA3F60">
        <w:rPr>
          <w:rFonts w:eastAsia="Arial Unicode MS" w:cs="Calibri"/>
          <w:szCs w:val="22"/>
        </w:rPr>
        <w:t xml:space="preserve">z dnia 20 grudnia 2021 r. </w:t>
      </w:r>
      <w:r w:rsidR="00F46420" w:rsidRPr="00FA3F60">
        <w:rPr>
          <w:rFonts w:eastAsia="Arial Unicode MS" w:cs="Calibri"/>
          <w:szCs w:val="22"/>
        </w:rPr>
        <w:t>w sprawie określenia metod i podstaw sporządzania kosztorysu inwestorskiego, obliczania planowanych kosztów prac projektowych oraz planowanych kosztów robót budowlanych określonych w programie funkcjonalno-użytkowym (</w:t>
      </w:r>
      <w:r w:rsidR="002A66F6" w:rsidRPr="00FA3F60">
        <w:rPr>
          <w:rFonts w:eastAsia="Arial Unicode MS" w:cs="Calibri"/>
          <w:szCs w:val="22"/>
        </w:rPr>
        <w:t xml:space="preserve">t.j. </w:t>
      </w:r>
      <w:r w:rsidR="00F46420" w:rsidRPr="00FA3F60">
        <w:rPr>
          <w:rFonts w:eastAsia="Arial Unicode MS" w:cs="Calibri"/>
          <w:szCs w:val="22"/>
        </w:rPr>
        <w:t>Dz.U. 2021 poz. 2458</w:t>
      </w:r>
      <w:r w:rsidR="002A66F6" w:rsidRPr="00FA3F60">
        <w:rPr>
          <w:rFonts w:eastAsia="Arial Unicode MS" w:cs="Calibri"/>
          <w:szCs w:val="22"/>
        </w:rPr>
        <w:t xml:space="preserve"> z późn. zm.</w:t>
      </w:r>
      <w:r w:rsidR="00F46420" w:rsidRPr="00FA3F60">
        <w:rPr>
          <w:rFonts w:eastAsia="Arial Unicode MS" w:cs="Calibri"/>
          <w:szCs w:val="22"/>
        </w:rPr>
        <w:t>),</w:t>
      </w:r>
    </w:p>
    <w:p w14:paraId="597AAC82" w14:textId="77777777" w:rsidR="008749F6" w:rsidRPr="00FA3F60" w:rsidRDefault="008749F6" w:rsidP="006E2749">
      <w:pPr>
        <w:spacing w:line="276" w:lineRule="auto"/>
        <w:ind w:left="851" w:hanging="284"/>
        <w:jc w:val="both"/>
        <w:rPr>
          <w:szCs w:val="22"/>
        </w:rPr>
      </w:pPr>
      <w:r w:rsidRPr="00FA3F60">
        <w:rPr>
          <w:szCs w:val="22"/>
        </w:rPr>
        <w:t>oraz</w:t>
      </w:r>
      <w:r w:rsidR="002A6C76" w:rsidRPr="00FA3F60">
        <w:rPr>
          <w:szCs w:val="22"/>
        </w:rPr>
        <w:t xml:space="preserve"> innych</w:t>
      </w:r>
      <w:r w:rsidRPr="00FA3F60">
        <w:rPr>
          <w:szCs w:val="22"/>
        </w:rPr>
        <w:t xml:space="preserve"> obowiązując</w:t>
      </w:r>
      <w:r w:rsidR="002A6C76" w:rsidRPr="00FA3F60">
        <w:rPr>
          <w:szCs w:val="22"/>
        </w:rPr>
        <w:t>ych</w:t>
      </w:r>
      <w:r w:rsidRPr="00FA3F60">
        <w:rPr>
          <w:szCs w:val="22"/>
        </w:rPr>
        <w:t xml:space="preserve"> przepis</w:t>
      </w:r>
      <w:r w:rsidR="002A6C76" w:rsidRPr="00FA3F60">
        <w:rPr>
          <w:szCs w:val="22"/>
        </w:rPr>
        <w:t>ów</w:t>
      </w:r>
      <w:r w:rsidRPr="00FA3F60">
        <w:rPr>
          <w:szCs w:val="22"/>
        </w:rPr>
        <w:t xml:space="preserve"> prawa. </w:t>
      </w:r>
    </w:p>
    <w:p w14:paraId="5238D603" w14:textId="77777777" w:rsidR="0040524F" w:rsidRPr="00FA3F60" w:rsidRDefault="0040524F" w:rsidP="006E2749">
      <w:pPr>
        <w:spacing w:line="276" w:lineRule="auto"/>
        <w:ind w:left="567"/>
        <w:jc w:val="both"/>
        <w:rPr>
          <w:szCs w:val="22"/>
        </w:rPr>
      </w:pPr>
      <w:r w:rsidRPr="00FA3F60">
        <w:rPr>
          <w:szCs w:val="22"/>
        </w:rPr>
        <w:t>W przypadku zmiany ww</w:t>
      </w:r>
      <w:r w:rsidR="005C6074" w:rsidRPr="00FA3F60">
        <w:rPr>
          <w:szCs w:val="22"/>
        </w:rPr>
        <w:t>.</w:t>
      </w:r>
      <w:r w:rsidRPr="00FA3F60">
        <w:rPr>
          <w:szCs w:val="22"/>
        </w:rPr>
        <w:t xml:space="preserve"> obowiązujących przepisów</w:t>
      </w:r>
      <w:r w:rsidR="00916EEF" w:rsidRPr="00FA3F60">
        <w:rPr>
          <w:szCs w:val="22"/>
        </w:rPr>
        <w:t xml:space="preserve"> prawa w trakcie obowiązywania U</w:t>
      </w:r>
      <w:r w:rsidRPr="00FA3F60">
        <w:rPr>
          <w:szCs w:val="22"/>
        </w:rPr>
        <w:t xml:space="preserve">mowy Wykonawca zastosuje </w:t>
      </w:r>
      <w:r w:rsidR="00423486" w:rsidRPr="00FA3F60">
        <w:rPr>
          <w:szCs w:val="22"/>
        </w:rPr>
        <w:t>aktualne przepisy prawa.</w:t>
      </w:r>
    </w:p>
    <w:p w14:paraId="6977024F" w14:textId="6451A1C3" w:rsidR="00DA5EE0" w:rsidRPr="00FA3F60" w:rsidRDefault="00916EEF" w:rsidP="006E2749">
      <w:pPr>
        <w:pStyle w:val="Tekstpodstawowy"/>
        <w:numPr>
          <w:ilvl w:val="0"/>
          <w:numId w:val="22"/>
        </w:numPr>
        <w:spacing w:line="276" w:lineRule="auto"/>
        <w:ind w:left="567" w:hanging="283"/>
        <w:rPr>
          <w:sz w:val="22"/>
          <w:szCs w:val="22"/>
        </w:rPr>
      </w:pPr>
      <w:r w:rsidRPr="00FA3F60">
        <w:rPr>
          <w:sz w:val="22"/>
          <w:szCs w:val="22"/>
        </w:rPr>
        <w:t xml:space="preserve">Wykonanie </w:t>
      </w:r>
      <w:r w:rsidR="002A66F6" w:rsidRPr="00FA3F60">
        <w:rPr>
          <w:sz w:val="22"/>
          <w:szCs w:val="22"/>
        </w:rPr>
        <w:t>P</w:t>
      </w:r>
      <w:r w:rsidRPr="00FA3F60">
        <w:rPr>
          <w:sz w:val="22"/>
          <w:szCs w:val="22"/>
        </w:rPr>
        <w:t xml:space="preserve">rzedmiotu </w:t>
      </w:r>
      <w:r w:rsidRPr="00FA3F60">
        <w:rPr>
          <w:sz w:val="22"/>
          <w:szCs w:val="22"/>
          <w:lang w:val="pl-PL"/>
        </w:rPr>
        <w:t>U</w:t>
      </w:r>
      <w:r w:rsidR="00DA5EE0" w:rsidRPr="00FA3F60">
        <w:rPr>
          <w:sz w:val="22"/>
          <w:szCs w:val="22"/>
        </w:rPr>
        <w:t>mowy z należytą starannością, zgodnie z postanowieniami ninie</w:t>
      </w:r>
      <w:r w:rsidRPr="00FA3F60">
        <w:rPr>
          <w:sz w:val="22"/>
          <w:szCs w:val="22"/>
        </w:rPr>
        <w:t xml:space="preserve">jszej </w:t>
      </w:r>
      <w:r w:rsidRPr="00FA3F60">
        <w:rPr>
          <w:sz w:val="22"/>
          <w:szCs w:val="22"/>
          <w:lang w:val="pl-PL"/>
        </w:rPr>
        <w:t>U</w:t>
      </w:r>
      <w:r w:rsidR="00DA5EE0" w:rsidRPr="00FA3F60">
        <w:rPr>
          <w:sz w:val="22"/>
          <w:szCs w:val="22"/>
        </w:rPr>
        <w:t>mowy</w:t>
      </w:r>
      <w:r w:rsidR="00577604" w:rsidRPr="00FA3F60">
        <w:rPr>
          <w:sz w:val="22"/>
          <w:szCs w:val="22"/>
        </w:rPr>
        <w:t xml:space="preserve"> i OPZ</w:t>
      </w:r>
      <w:r w:rsidR="00DA5EE0" w:rsidRPr="00FA3F60">
        <w:rPr>
          <w:sz w:val="22"/>
          <w:szCs w:val="22"/>
        </w:rPr>
        <w:t>, w sposób zgodny z ustaleniami określonymi w wymaganiach i uzgodnieniach</w:t>
      </w:r>
      <w:r w:rsidR="00E94640" w:rsidRPr="00FA3F60">
        <w:rPr>
          <w:sz w:val="22"/>
          <w:szCs w:val="22"/>
        </w:rPr>
        <w:t xml:space="preserve"> </w:t>
      </w:r>
      <w:r w:rsidR="00DA5EE0" w:rsidRPr="00FA3F60">
        <w:rPr>
          <w:sz w:val="22"/>
          <w:szCs w:val="22"/>
        </w:rPr>
        <w:t>Zamawiającego, zasadami wiedzy technicznej, wymaganiami ustaw, obowiązującymi</w:t>
      </w:r>
      <w:r w:rsidR="00E94640" w:rsidRPr="00FA3F60">
        <w:rPr>
          <w:sz w:val="22"/>
          <w:szCs w:val="22"/>
        </w:rPr>
        <w:t xml:space="preserve"> </w:t>
      </w:r>
      <w:r w:rsidR="00DA5EE0" w:rsidRPr="00FA3F60">
        <w:rPr>
          <w:sz w:val="22"/>
          <w:szCs w:val="22"/>
        </w:rPr>
        <w:t>przepisami i Polskimi Normami oraz w taki sposób, że zastosowane rozwiązania projektowe pozwolą na zminimalizowanie kosztów</w:t>
      </w:r>
      <w:r w:rsidR="00DA5EE0" w:rsidRPr="00FA3F60">
        <w:rPr>
          <w:i/>
          <w:sz w:val="22"/>
          <w:szCs w:val="22"/>
        </w:rPr>
        <w:t xml:space="preserve"> </w:t>
      </w:r>
      <w:r w:rsidR="00DA5EE0" w:rsidRPr="00FA3F60">
        <w:rPr>
          <w:sz w:val="22"/>
          <w:szCs w:val="22"/>
        </w:rPr>
        <w:t>inwestycyjnych i eksploatacyjnych</w:t>
      </w:r>
      <w:r w:rsidR="00DA5EE0" w:rsidRPr="00FA3F60">
        <w:rPr>
          <w:i/>
          <w:sz w:val="22"/>
          <w:szCs w:val="22"/>
        </w:rPr>
        <w:t>.</w:t>
      </w:r>
      <w:r w:rsidR="00DA5EE0" w:rsidRPr="00FA3F60">
        <w:rPr>
          <w:sz w:val="22"/>
          <w:szCs w:val="22"/>
        </w:rPr>
        <w:t xml:space="preserve"> </w:t>
      </w:r>
    </w:p>
    <w:p w14:paraId="15A08D02" w14:textId="612156B1" w:rsidR="00F808FE" w:rsidRPr="00FA3F60" w:rsidRDefault="004F6EB5" w:rsidP="006E2749">
      <w:pPr>
        <w:pStyle w:val="Tekstpodstawowy"/>
        <w:numPr>
          <w:ilvl w:val="0"/>
          <w:numId w:val="22"/>
        </w:numPr>
        <w:spacing w:line="276" w:lineRule="auto"/>
        <w:ind w:left="567" w:hanging="283"/>
        <w:rPr>
          <w:sz w:val="22"/>
          <w:szCs w:val="22"/>
        </w:rPr>
      </w:pPr>
      <w:r w:rsidRPr="00FA3F60">
        <w:rPr>
          <w:sz w:val="22"/>
          <w:szCs w:val="22"/>
        </w:rPr>
        <w:t>Z</w:t>
      </w:r>
      <w:r w:rsidR="00F808FE" w:rsidRPr="00FA3F60">
        <w:rPr>
          <w:sz w:val="22"/>
          <w:szCs w:val="22"/>
        </w:rPr>
        <w:t>astosowanie do w</w:t>
      </w:r>
      <w:r w:rsidR="0030696A" w:rsidRPr="00FA3F60">
        <w:rPr>
          <w:sz w:val="22"/>
          <w:szCs w:val="22"/>
        </w:rPr>
        <w:t xml:space="preserve">ykonywania </w:t>
      </w:r>
      <w:r w:rsidR="00BF2C70" w:rsidRPr="00FA3F60">
        <w:rPr>
          <w:sz w:val="22"/>
          <w:szCs w:val="22"/>
        </w:rPr>
        <w:t>P</w:t>
      </w:r>
      <w:r w:rsidR="0030696A" w:rsidRPr="00FA3F60">
        <w:rPr>
          <w:sz w:val="22"/>
          <w:szCs w:val="22"/>
        </w:rPr>
        <w:t xml:space="preserve">rzedmiotu </w:t>
      </w:r>
      <w:r w:rsidR="0030696A" w:rsidRPr="00FA3F60">
        <w:rPr>
          <w:sz w:val="22"/>
          <w:szCs w:val="22"/>
          <w:lang w:val="pl-PL"/>
        </w:rPr>
        <w:t>U</w:t>
      </w:r>
      <w:r w:rsidR="00F808FE" w:rsidRPr="00FA3F60">
        <w:rPr>
          <w:sz w:val="22"/>
          <w:szCs w:val="22"/>
        </w:rPr>
        <w:t>mowy programów, na które Wykonawca posiada licencje</w:t>
      </w:r>
      <w:r w:rsidR="002878BE" w:rsidRPr="00FA3F60">
        <w:rPr>
          <w:sz w:val="22"/>
          <w:szCs w:val="22"/>
          <w:lang w:val="pl-PL"/>
        </w:rPr>
        <w:t>.</w:t>
      </w:r>
    </w:p>
    <w:p w14:paraId="4B4E4650" w14:textId="106C2B97" w:rsidR="002F61C8" w:rsidRPr="00FA3F60" w:rsidRDefault="004F6EB5" w:rsidP="006E2749">
      <w:pPr>
        <w:pStyle w:val="Tekstpodstawowy"/>
        <w:numPr>
          <w:ilvl w:val="0"/>
          <w:numId w:val="22"/>
        </w:numPr>
        <w:spacing w:line="276" w:lineRule="auto"/>
        <w:ind w:left="567" w:hanging="283"/>
        <w:rPr>
          <w:sz w:val="22"/>
          <w:szCs w:val="22"/>
        </w:rPr>
      </w:pPr>
      <w:r w:rsidRPr="00FA3F60">
        <w:rPr>
          <w:sz w:val="22"/>
          <w:szCs w:val="22"/>
        </w:rPr>
        <w:t>U</w:t>
      </w:r>
      <w:r w:rsidR="002F61C8" w:rsidRPr="00FA3F60">
        <w:rPr>
          <w:sz w:val="22"/>
          <w:szCs w:val="22"/>
        </w:rPr>
        <w:t>zyskanie</w:t>
      </w:r>
      <w:r w:rsidR="008B6325" w:rsidRPr="00FA3F60">
        <w:rPr>
          <w:sz w:val="22"/>
          <w:szCs w:val="22"/>
        </w:rPr>
        <w:t xml:space="preserve"> wszystkich niez</w:t>
      </w:r>
      <w:r w:rsidR="002F61C8" w:rsidRPr="00FA3F60">
        <w:rPr>
          <w:sz w:val="22"/>
          <w:szCs w:val="22"/>
        </w:rPr>
        <w:t xml:space="preserve">będnych </w:t>
      </w:r>
      <w:r w:rsidR="0030696A" w:rsidRPr="00FA3F60">
        <w:rPr>
          <w:sz w:val="22"/>
          <w:szCs w:val="22"/>
        </w:rPr>
        <w:t xml:space="preserve">do wykonania </w:t>
      </w:r>
      <w:r w:rsidR="00BF2C70" w:rsidRPr="00FA3F60">
        <w:rPr>
          <w:sz w:val="22"/>
          <w:szCs w:val="22"/>
        </w:rPr>
        <w:t>P</w:t>
      </w:r>
      <w:r w:rsidR="0030696A" w:rsidRPr="00FA3F60">
        <w:rPr>
          <w:sz w:val="22"/>
          <w:szCs w:val="22"/>
        </w:rPr>
        <w:t xml:space="preserve">rzedmiotu </w:t>
      </w:r>
      <w:r w:rsidR="0030696A" w:rsidRPr="00FA3F60">
        <w:rPr>
          <w:sz w:val="22"/>
          <w:szCs w:val="22"/>
          <w:lang w:val="pl-PL"/>
        </w:rPr>
        <w:t>U</w:t>
      </w:r>
      <w:r w:rsidR="0001519A" w:rsidRPr="00FA3F60">
        <w:rPr>
          <w:sz w:val="22"/>
          <w:szCs w:val="22"/>
        </w:rPr>
        <w:t xml:space="preserve">mowy </w:t>
      </w:r>
      <w:r w:rsidR="002F61C8" w:rsidRPr="00FA3F60">
        <w:rPr>
          <w:sz w:val="22"/>
          <w:szCs w:val="22"/>
        </w:rPr>
        <w:t xml:space="preserve">opinii, uzgodnień, pozwoleń, decyzji i </w:t>
      </w:r>
      <w:r w:rsidR="008B6325" w:rsidRPr="00FA3F60">
        <w:rPr>
          <w:sz w:val="22"/>
          <w:szCs w:val="22"/>
        </w:rPr>
        <w:t xml:space="preserve">sprawdzeń rozwiązań projektowych w zakresie wynikającym z </w:t>
      </w:r>
      <w:r w:rsidR="00BF2C70" w:rsidRPr="00FA3F60">
        <w:rPr>
          <w:sz w:val="22"/>
          <w:szCs w:val="22"/>
        </w:rPr>
        <w:t xml:space="preserve">OPZ oraz </w:t>
      </w:r>
      <w:r w:rsidR="008B6325" w:rsidRPr="00FA3F60">
        <w:rPr>
          <w:sz w:val="22"/>
          <w:szCs w:val="22"/>
        </w:rPr>
        <w:t>przepisów.</w:t>
      </w:r>
    </w:p>
    <w:p w14:paraId="14EC5AEF" w14:textId="6219E8B0" w:rsidR="00F808FE" w:rsidRPr="00FA3F60" w:rsidRDefault="004F6EB5" w:rsidP="006E2749">
      <w:pPr>
        <w:pStyle w:val="Tekstpodstawowy"/>
        <w:numPr>
          <w:ilvl w:val="0"/>
          <w:numId w:val="22"/>
        </w:numPr>
        <w:spacing w:line="276" w:lineRule="auto"/>
        <w:ind w:left="567" w:hanging="283"/>
        <w:rPr>
          <w:sz w:val="22"/>
          <w:szCs w:val="22"/>
        </w:rPr>
      </w:pPr>
      <w:r w:rsidRPr="00FA3F60">
        <w:rPr>
          <w:sz w:val="22"/>
          <w:szCs w:val="22"/>
        </w:rPr>
        <w:t>D</w:t>
      </w:r>
      <w:r w:rsidR="00F808FE" w:rsidRPr="00FA3F60">
        <w:rPr>
          <w:sz w:val="22"/>
          <w:szCs w:val="22"/>
        </w:rPr>
        <w:t>ostarczenie Zamawiającemu dokumentacji pr</w:t>
      </w:r>
      <w:r w:rsidR="0030696A" w:rsidRPr="00FA3F60">
        <w:rPr>
          <w:sz w:val="22"/>
          <w:szCs w:val="22"/>
        </w:rPr>
        <w:t>ojektowej, o której mowa w § 1</w:t>
      </w:r>
      <w:r w:rsidR="00BF2C70" w:rsidRPr="00FA3F60">
        <w:rPr>
          <w:sz w:val="22"/>
          <w:szCs w:val="22"/>
        </w:rPr>
        <w:t xml:space="preserve"> ust. 1</w:t>
      </w:r>
      <w:r w:rsidR="0030696A" w:rsidRPr="00FA3F60">
        <w:rPr>
          <w:sz w:val="22"/>
          <w:szCs w:val="22"/>
        </w:rPr>
        <w:t xml:space="preserve"> </w:t>
      </w:r>
      <w:r w:rsidR="0030696A" w:rsidRPr="00FA3F60">
        <w:rPr>
          <w:sz w:val="22"/>
          <w:szCs w:val="22"/>
          <w:lang w:val="pl-PL"/>
        </w:rPr>
        <w:t>U</w:t>
      </w:r>
      <w:r w:rsidR="00F808FE" w:rsidRPr="00FA3F60">
        <w:rPr>
          <w:sz w:val="22"/>
          <w:szCs w:val="22"/>
        </w:rPr>
        <w:t xml:space="preserve">mowy </w:t>
      </w:r>
      <w:r w:rsidRPr="00FA3F60">
        <w:rPr>
          <w:sz w:val="22"/>
          <w:szCs w:val="22"/>
        </w:rPr>
        <w:br/>
      </w:r>
      <w:r w:rsidR="00F808FE" w:rsidRPr="00FA3F60">
        <w:rPr>
          <w:sz w:val="22"/>
          <w:szCs w:val="22"/>
        </w:rPr>
        <w:t xml:space="preserve">w ilościach egzemplarzy określonych w </w:t>
      </w:r>
      <w:r w:rsidR="00BF2C70" w:rsidRPr="00FA3F60">
        <w:rPr>
          <w:sz w:val="22"/>
          <w:szCs w:val="22"/>
          <w:lang w:val="pl-PL"/>
        </w:rPr>
        <w:t>OPZ</w:t>
      </w:r>
      <w:r w:rsidR="00F808FE" w:rsidRPr="00FA3F60">
        <w:rPr>
          <w:sz w:val="22"/>
          <w:szCs w:val="22"/>
        </w:rPr>
        <w:t>. Dodatkowo całość dokumentacji projektowo – kosztorysowej zg</w:t>
      </w:r>
      <w:r w:rsidR="0030696A" w:rsidRPr="00FA3F60">
        <w:rPr>
          <w:sz w:val="22"/>
          <w:szCs w:val="22"/>
        </w:rPr>
        <w:t>odnie z zakresem określonym §</w:t>
      </w:r>
      <w:r w:rsidR="006C40E6" w:rsidRPr="00FA3F60">
        <w:rPr>
          <w:sz w:val="22"/>
          <w:szCs w:val="22"/>
          <w:lang w:val="pl-PL"/>
        </w:rPr>
        <w:t xml:space="preserve"> </w:t>
      </w:r>
      <w:r w:rsidR="0030696A" w:rsidRPr="00FA3F60">
        <w:rPr>
          <w:sz w:val="22"/>
          <w:szCs w:val="22"/>
        </w:rPr>
        <w:t>1</w:t>
      </w:r>
      <w:r w:rsidR="00BF2C70" w:rsidRPr="00FA3F60">
        <w:rPr>
          <w:sz w:val="22"/>
          <w:szCs w:val="22"/>
        </w:rPr>
        <w:t xml:space="preserve"> ust. 1</w:t>
      </w:r>
      <w:r w:rsidR="0030696A" w:rsidRPr="00FA3F60">
        <w:rPr>
          <w:sz w:val="22"/>
          <w:szCs w:val="22"/>
        </w:rPr>
        <w:t xml:space="preserve"> </w:t>
      </w:r>
      <w:r w:rsidR="0030696A" w:rsidRPr="00FA3F60">
        <w:rPr>
          <w:sz w:val="22"/>
          <w:szCs w:val="22"/>
          <w:lang w:val="pl-PL"/>
        </w:rPr>
        <w:t>U</w:t>
      </w:r>
      <w:r w:rsidR="00F808FE" w:rsidRPr="00FA3F60">
        <w:rPr>
          <w:sz w:val="22"/>
          <w:szCs w:val="22"/>
        </w:rPr>
        <w:t xml:space="preserve">mowy oraz </w:t>
      </w:r>
      <w:r w:rsidR="00BF2C70" w:rsidRPr="00FA3F60">
        <w:rPr>
          <w:sz w:val="22"/>
          <w:szCs w:val="22"/>
          <w:lang w:val="pl-PL"/>
        </w:rPr>
        <w:t>OPZ</w:t>
      </w:r>
      <w:r w:rsidR="00F808FE" w:rsidRPr="00FA3F60">
        <w:rPr>
          <w:sz w:val="22"/>
          <w:szCs w:val="22"/>
        </w:rPr>
        <w:t xml:space="preserve"> Wykonawca dostarczy również na nośniku </w:t>
      </w:r>
      <w:r w:rsidR="002A2A26" w:rsidRPr="00FA3F60">
        <w:rPr>
          <w:sz w:val="22"/>
          <w:szCs w:val="22"/>
        </w:rPr>
        <w:t>elektronicznym</w:t>
      </w:r>
      <w:r w:rsidR="00641495" w:rsidRPr="00FA3F60">
        <w:rPr>
          <w:sz w:val="22"/>
          <w:szCs w:val="22"/>
          <w:lang w:val="pl-PL"/>
        </w:rPr>
        <w:t>. B</w:t>
      </w:r>
      <w:r w:rsidR="000914F5" w:rsidRPr="00FA3F60">
        <w:rPr>
          <w:sz w:val="22"/>
          <w:szCs w:val="22"/>
        </w:rPr>
        <w:t xml:space="preserve">rak wersji na nośniku </w:t>
      </w:r>
      <w:r w:rsidR="002A2A26" w:rsidRPr="00FA3F60">
        <w:rPr>
          <w:sz w:val="22"/>
          <w:szCs w:val="22"/>
        </w:rPr>
        <w:t xml:space="preserve">elektronicznym </w:t>
      </w:r>
      <w:r w:rsidR="000914F5" w:rsidRPr="00FA3F60">
        <w:rPr>
          <w:sz w:val="22"/>
          <w:szCs w:val="22"/>
        </w:rPr>
        <w:t xml:space="preserve">w wymaganym </w:t>
      </w:r>
      <w:r w:rsidR="00BF2C70" w:rsidRPr="00FA3F60">
        <w:rPr>
          <w:sz w:val="22"/>
          <w:szCs w:val="22"/>
        </w:rPr>
        <w:t>formacie</w:t>
      </w:r>
      <w:r w:rsidR="000914F5" w:rsidRPr="00FA3F60">
        <w:rPr>
          <w:sz w:val="22"/>
          <w:szCs w:val="22"/>
        </w:rPr>
        <w:t xml:space="preserve"> uniemożliwi odbiór dokumentacji projektowej.</w:t>
      </w:r>
    </w:p>
    <w:p w14:paraId="4A693D91" w14:textId="77777777" w:rsidR="00F808FE" w:rsidRPr="00FA3F60" w:rsidRDefault="004F6EB5" w:rsidP="006E2749">
      <w:pPr>
        <w:pStyle w:val="Tekstpodstawowy"/>
        <w:numPr>
          <w:ilvl w:val="0"/>
          <w:numId w:val="22"/>
        </w:numPr>
        <w:spacing w:line="276" w:lineRule="auto"/>
        <w:ind w:left="567" w:hanging="283"/>
        <w:rPr>
          <w:sz w:val="22"/>
          <w:szCs w:val="22"/>
        </w:rPr>
      </w:pPr>
      <w:r w:rsidRPr="00FA3F60">
        <w:rPr>
          <w:sz w:val="22"/>
          <w:szCs w:val="22"/>
        </w:rPr>
        <w:t>U</w:t>
      </w:r>
      <w:r w:rsidR="00F808FE" w:rsidRPr="00FA3F60">
        <w:rPr>
          <w:sz w:val="22"/>
          <w:szCs w:val="22"/>
        </w:rPr>
        <w:t>dzielanie wszelkich informacji, o które wystąpi Zamawiający w związku z wykonaniem projektu.</w:t>
      </w:r>
    </w:p>
    <w:p w14:paraId="7C986C7A" w14:textId="77777777" w:rsidR="0097296F" w:rsidRPr="00FA3F60" w:rsidRDefault="0097296F" w:rsidP="007B4BD0">
      <w:pPr>
        <w:pStyle w:val="Tekstpodstawowy"/>
        <w:numPr>
          <w:ilvl w:val="0"/>
          <w:numId w:val="22"/>
        </w:numPr>
        <w:spacing w:line="276" w:lineRule="auto"/>
        <w:ind w:left="567" w:hanging="283"/>
        <w:rPr>
          <w:sz w:val="22"/>
          <w:szCs w:val="22"/>
        </w:rPr>
      </w:pPr>
      <w:r w:rsidRPr="00FA3F60">
        <w:rPr>
          <w:sz w:val="22"/>
          <w:szCs w:val="22"/>
        </w:rPr>
        <w:t>Wykonawca zapewni udział w opracowaniu dokumentacji projektowo-kosztorysowej osób posiadających uprawnienia budowlane do projektowania w odpowiedniej specjalności oraz wzajemne skoordynowanie techniczne wykonanych  przez te osoby opracowań projektowych.</w:t>
      </w:r>
    </w:p>
    <w:p w14:paraId="0952D4CD" w14:textId="5D683FAA" w:rsidR="0097296F" w:rsidRPr="00FA3F60" w:rsidRDefault="0097296F" w:rsidP="007B4BD0">
      <w:pPr>
        <w:pStyle w:val="Tekstpodstawowy"/>
        <w:numPr>
          <w:ilvl w:val="0"/>
          <w:numId w:val="22"/>
        </w:numPr>
        <w:spacing w:line="276" w:lineRule="auto"/>
        <w:ind w:left="567" w:hanging="283"/>
        <w:rPr>
          <w:sz w:val="22"/>
          <w:szCs w:val="22"/>
        </w:rPr>
      </w:pPr>
      <w:r w:rsidRPr="00FA3F60">
        <w:rPr>
          <w:sz w:val="22"/>
          <w:szCs w:val="22"/>
        </w:rPr>
        <w:t xml:space="preserve">Wykonawca, zlecając wykonanie usług lub prac projektowych Podwykonawcy, zobowiązuje się </w:t>
      </w:r>
      <w:r w:rsidR="00BC448A" w:rsidRPr="00FA3F60">
        <w:rPr>
          <w:sz w:val="22"/>
          <w:szCs w:val="22"/>
        </w:rPr>
        <w:t>do</w:t>
      </w:r>
      <w:r w:rsidRPr="00FA3F60">
        <w:rPr>
          <w:sz w:val="22"/>
          <w:szCs w:val="22"/>
        </w:rPr>
        <w:t xml:space="preserve"> pełnieni</w:t>
      </w:r>
      <w:r w:rsidR="00BC448A" w:rsidRPr="00FA3F60">
        <w:rPr>
          <w:sz w:val="22"/>
          <w:szCs w:val="22"/>
        </w:rPr>
        <w:t>a</w:t>
      </w:r>
      <w:r w:rsidRPr="00FA3F60">
        <w:rPr>
          <w:sz w:val="22"/>
          <w:szCs w:val="22"/>
        </w:rPr>
        <w:t xml:space="preserve"> przez niego nadzoru autorskiego</w:t>
      </w:r>
      <w:r w:rsidRPr="00FA3F60">
        <w:rPr>
          <w:sz w:val="22"/>
          <w:szCs w:val="22"/>
          <w:lang w:val="pl-PL"/>
        </w:rPr>
        <w:t xml:space="preserve"> </w:t>
      </w:r>
      <w:r w:rsidRPr="00FA3F60">
        <w:rPr>
          <w:sz w:val="22"/>
          <w:szCs w:val="22"/>
        </w:rPr>
        <w:t xml:space="preserve">oraz spełniania wymagań związanych z okresem gwarancji </w:t>
      </w:r>
      <w:r w:rsidRPr="00FA3F60">
        <w:rPr>
          <w:sz w:val="22"/>
          <w:szCs w:val="22"/>
        </w:rPr>
        <w:br/>
        <w:t>i rękojmi.</w:t>
      </w:r>
    </w:p>
    <w:p w14:paraId="426BCD1A" w14:textId="6848F9E2" w:rsidR="00F808FE" w:rsidRPr="00FA3F60" w:rsidRDefault="004F6EB5" w:rsidP="006E2749">
      <w:pPr>
        <w:pStyle w:val="Tekstpodstawowy"/>
        <w:numPr>
          <w:ilvl w:val="0"/>
          <w:numId w:val="22"/>
        </w:numPr>
        <w:spacing w:line="276" w:lineRule="auto"/>
        <w:ind w:left="567" w:hanging="283"/>
        <w:rPr>
          <w:sz w:val="22"/>
          <w:szCs w:val="22"/>
        </w:rPr>
      </w:pPr>
      <w:r w:rsidRPr="00FA3F60">
        <w:rPr>
          <w:sz w:val="22"/>
          <w:szCs w:val="22"/>
        </w:rPr>
        <w:lastRenderedPageBreak/>
        <w:t>W</w:t>
      </w:r>
      <w:r w:rsidR="00F808FE" w:rsidRPr="00FA3F60">
        <w:rPr>
          <w:sz w:val="22"/>
          <w:szCs w:val="22"/>
        </w:rPr>
        <w:t>ykonawca zagwarantuje Zamawiającemu możliwość sprawdzenia i bieżącej kontroli postępu prac  projektowych</w:t>
      </w:r>
      <w:r w:rsidR="00F808FE" w:rsidRPr="00FA3F60">
        <w:rPr>
          <w:i/>
          <w:iCs/>
          <w:sz w:val="22"/>
          <w:szCs w:val="22"/>
        </w:rPr>
        <w:t>.</w:t>
      </w:r>
    </w:p>
    <w:p w14:paraId="3CA827BA" w14:textId="034BDBC9" w:rsidR="007B0DD2" w:rsidRPr="00FA3F60" w:rsidRDefault="007B0DD2" w:rsidP="006E2749">
      <w:pPr>
        <w:numPr>
          <w:ilvl w:val="0"/>
          <w:numId w:val="8"/>
        </w:numPr>
        <w:shd w:val="clear" w:color="auto" w:fill="FFFFFF"/>
        <w:spacing w:line="276" w:lineRule="auto"/>
        <w:ind w:left="284" w:hanging="284"/>
        <w:jc w:val="both"/>
        <w:rPr>
          <w:szCs w:val="22"/>
        </w:rPr>
      </w:pPr>
      <w:r w:rsidRPr="00FA3F60">
        <w:rPr>
          <w:szCs w:val="22"/>
        </w:rPr>
        <w:t xml:space="preserve">Dokumentacja projektowa wykonywana </w:t>
      </w:r>
      <w:r w:rsidR="00BF2C70" w:rsidRPr="00FA3F60">
        <w:rPr>
          <w:szCs w:val="22"/>
        </w:rPr>
        <w:t>na podstawie niniejszej Umowy</w:t>
      </w:r>
      <w:r w:rsidR="00C55D02" w:rsidRPr="00FA3F60">
        <w:rPr>
          <w:szCs w:val="22"/>
        </w:rPr>
        <w:t xml:space="preserve"> </w:t>
      </w:r>
      <w:r w:rsidRPr="00FA3F60">
        <w:rPr>
          <w:szCs w:val="22"/>
        </w:rPr>
        <w:t xml:space="preserve">będzie podstawą </w:t>
      </w:r>
      <w:r w:rsidR="00BF2C70" w:rsidRPr="00FA3F60">
        <w:rPr>
          <w:szCs w:val="22"/>
        </w:rPr>
        <w:br/>
      </w:r>
      <w:r w:rsidRPr="00FA3F60">
        <w:rPr>
          <w:szCs w:val="22"/>
        </w:rPr>
        <w:t xml:space="preserve">do ogłoszenia </w:t>
      </w:r>
      <w:r w:rsidR="00641495" w:rsidRPr="00FA3F60">
        <w:rPr>
          <w:szCs w:val="22"/>
        </w:rPr>
        <w:t xml:space="preserve">postępowania przetargowego </w:t>
      </w:r>
      <w:r w:rsidRPr="00FA3F60">
        <w:rPr>
          <w:szCs w:val="22"/>
        </w:rPr>
        <w:t>na wykonanie robót budowlanych, w związku z tym jej kompletność, zawartość i szczegółowość powinna być wystarczająca dla tego celu</w:t>
      </w:r>
      <w:r w:rsidR="002A2A26" w:rsidRPr="00FA3F60">
        <w:rPr>
          <w:szCs w:val="22"/>
        </w:rPr>
        <w:t xml:space="preserve"> oraz do wykonania przedmiotowych robót budowlanych</w:t>
      </w:r>
      <w:r w:rsidRPr="00FA3F60">
        <w:rPr>
          <w:szCs w:val="22"/>
        </w:rPr>
        <w:t xml:space="preserve">. Szczegółowe specyfikacje techniczne powinny służyć </w:t>
      </w:r>
      <w:r w:rsidR="00866BA8" w:rsidRPr="00FA3F60">
        <w:rPr>
          <w:szCs w:val="22"/>
        </w:rPr>
        <w:br/>
      </w:r>
      <w:r w:rsidRPr="00FA3F60">
        <w:rPr>
          <w:szCs w:val="22"/>
        </w:rPr>
        <w:t xml:space="preserve">do precyzyjnego opisania przedmiotu zamówienia. </w:t>
      </w:r>
    </w:p>
    <w:p w14:paraId="20861DB2" w14:textId="49B0B9EC" w:rsidR="00830D63" w:rsidRPr="00FA3F60" w:rsidRDefault="00C55D02" w:rsidP="006E2749">
      <w:pPr>
        <w:numPr>
          <w:ilvl w:val="0"/>
          <w:numId w:val="8"/>
        </w:numPr>
        <w:shd w:val="clear" w:color="auto" w:fill="FFFFFF"/>
        <w:spacing w:line="276" w:lineRule="auto"/>
        <w:ind w:left="284" w:hanging="284"/>
        <w:jc w:val="both"/>
        <w:rPr>
          <w:rFonts w:cs="Calibri"/>
          <w:szCs w:val="22"/>
        </w:rPr>
      </w:pPr>
      <w:r w:rsidRPr="00FA3F60">
        <w:rPr>
          <w:szCs w:val="22"/>
        </w:rPr>
        <w:t xml:space="preserve">Wykonawca </w:t>
      </w:r>
      <w:r w:rsidR="0036458A" w:rsidRPr="00FA3F60">
        <w:rPr>
          <w:szCs w:val="22"/>
        </w:rPr>
        <w:t>zobowiązany jest</w:t>
      </w:r>
      <w:r w:rsidR="007B0DD2" w:rsidRPr="00FA3F60">
        <w:rPr>
          <w:szCs w:val="22"/>
        </w:rPr>
        <w:t xml:space="preserve"> do udzielenia </w:t>
      </w:r>
      <w:r w:rsidR="0001519A" w:rsidRPr="00FA3F60">
        <w:rPr>
          <w:szCs w:val="22"/>
        </w:rPr>
        <w:t xml:space="preserve">pisemnych </w:t>
      </w:r>
      <w:r w:rsidR="007B0DD2" w:rsidRPr="00FA3F60">
        <w:rPr>
          <w:szCs w:val="22"/>
        </w:rPr>
        <w:t>wyjaśnień i odpowie</w:t>
      </w:r>
      <w:r w:rsidRPr="00FA3F60">
        <w:rPr>
          <w:szCs w:val="22"/>
        </w:rPr>
        <w:t xml:space="preserve">dzi na </w:t>
      </w:r>
      <w:r w:rsidR="0036458A" w:rsidRPr="00FA3F60">
        <w:rPr>
          <w:szCs w:val="22"/>
        </w:rPr>
        <w:t>wszystkie za</w:t>
      </w:r>
      <w:r w:rsidRPr="00FA3F60">
        <w:rPr>
          <w:szCs w:val="22"/>
        </w:rPr>
        <w:t xml:space="preserve">pytania </w:t>
      </w:r>
      <w:r w:rsidR="0036458A" w:rsidRPr="00FA3F60">
        <w:rPr>
          <w:szCs w:val="22"/>
        </w:rPr>
        <w:t>kierowane do niego przez Zamawi</w:t>
      </w:r>
      <w:r w:rsidR="00AC18DC" w:rsidRPr="00FA3F60">
        <w:rPr>
          <w:szCs w:val="22"/>
        </w:rPr>
        <w:t>ającego w czasie obowiązywania U</w:t>
      </w:r>
      <w:r w:rsidR="0036458A" w:rsidRPr="00FA3F60">
        <w:rPr>
          <w:szCs w:val="22"/>
        </w:rPr>
        <w:t>mowy</w:t>
      </w:r>
      <w:r w:rsidR="00EB6FB6" w:rsidRPr="00FA3F60">
        <w:rPr>
          <w:szCs w:val="22"/>
        </w:rPr>
        <w:t xml:space="preserve"> w terminie wskazanym przez Zamawiającego</w:t>
      </w:r>
      <w:r w:rsidR="007B0DD2" w:rsidRPr="00FA3F60">
        <w:rPr>
          <w:szCs w:val="22"/>
        </w:rPr>
        <w:t>.</w:t>
      </w:r>
      <w:r w:rsidR="0006595A" w:rsidRPr="00FA3F60">
        <w:rPr>
          <w:bCs/>
          <w:szCs w:val="22"/>
        </w:rPr>
        <w:t xml:space="preserve"> Po wykonaniu Dokumentacji, a przed wyborem przez Zamawiającego wykonawców robót budowlanych, Wykonawca zobowiązuje się do bieżącego, uzależnionego od potrzeb wsparcia Zamawiającego w toku postępowań o udzielenie zamówienia publicznego. W szczególności Wykonawca będzie zobowiązany udzielać odpowiedzi na pytania wykonawców do treści Dokumentacji w terminie wyznaczonym przez Zamawiającego zgodnie z</w:t>
      </w:r>
      <w:r w:rsidR="00EB6FB6" w:rsidRPr="00FA3F60">
        <w:rPr>
          <w:bCs/>
          <w:szCs w:val="22"/>
        </w:rPr>
        <w:t xml:space="preserve"> § 4 ust 2</w:t>
      </w:r>
      <w:r w:rsidR="0006595A" w:rsidRPr="00FA3F60">
        <w:rPr>
          <w:bCs/>
          <w:szCs w:val="22"/>
        </w:rPr>
        <w:t xml:space="preserve"> </w:t>
      </w:r>
      <w:r w:rsidR="00EB6FB6" w:rsidRPr="00FA3F60">
        <w:rPr>
          <w:bCs/>
          <w:szCs w:val="22"/>
        </w:rPr>
        <w:t>Umowy</w:t>
      </w:r>
      <w:r w:rsidR="0006595A" w:rsidRPr="00FA3F60">
        <w:rPr>
          <w:rFonts w:cs="Calibri"/>
          <w:bCs/>
          <w:szCs w:val="22"/>
        </w:rPr>
        <w:t xml:space="preserve">. </w:t>
      </w:r>
    </w:p>
    <w:p w14:paraId="1A08D6C6" w14:textId="3E6841B1" w:rsidR="007B0DD2" w:rsidRPr="00FA3F60" w:rsidRDefault="00830D63" w:rsidP="006E2749">
      <w:pPr>
        <w:numPr>
          <w:ilvl w:val="0"/>
          <w:numId w:val="8"/>
        </w:numPr>
        <w:shd w:val="clear" w:color="auto" w:fill="FFFFFF"/>
        <w:spacing w:line="276" w:lineRule="auto"/>
        <w:ind w:left="284" w:hanging="284"/>
        <w:jc w:val="both"/>
        <w:rPr>
          <w:rFonts w:cs="Calibri"/>
          <w:szCs w:val="22"/>
        </w:rPr>
      </w:pPr>
      <w:r w:rsidRPr="00FA3F60">
        <w:rPr>
          <w:rFonts w:cs="Calibri"/>
          <w:szCs w:val="22"/>
        </w:rPr>
        <w:t xml:space="preserve">Wykonawca zobowiązany jest na wezwanie Zamawiającego do nieodpłatnego udziału w procedurach kontrolnych </w:t>
      </w:r>
      <w:r w:rsidR="00C45522" w:rsidRPr="00FA3F60">
        <w:rPr>
          <w:rFonts w:cs="Calibri"/>
          <w:szCs w:val="22"/>
        </w:rPr>
        <w:t>i</w:t>
      </w:r>
      <w:r w:rsidRPr="00FA3F60">
        <w:rPr>
          <w:rFonts w:cs="Calibri"/>
          <w:szCs w:val="22"/>
        </w:rPr>
        <w:t xml:space="preserve"> odwoławczych, w szczególności przed KIO i sądami powszechnymi</w:t>
      </w:r>
      <w:r w:rsidRPr="00FA3F60">
        <w:rPr>
          <w:rFonts w:cs="Calibri"/>
          <w:bCs/>
          <w:szCs w:val="22"/>
        </w:rPr>
        <w:t>.</w:t>
      </w:r>
    </w:p>
    <w:p w14:paraId="6024395A" w14:textId="6CEF7B30" w:rsidR="007B0DD2" w:rsidRPr="00FA3F60" w:rsidRDefault="00C55D02" w:rsidP="006E2749">
      <w:pPr>
        <w:numPr>
          <w:ilvl w:val="0"/>
          <w:numId w:val="8"/>
        </w:numPr>
        <w:shd w:val="clear" w:color="auto" w:fill="FFFFFF"/>
        <w:spacing w:line="276" w:lineRule="auto"/>
        <w:ind w:left="284" w:hanging="284"/>
        <w:jc w:val="both"/>
        <w:rPr>
          <w:szCs w:val="22"/>
        </w:rPr>
      </w:pPr>
      <w:r w:rsidRPr="00FA3F60">
        <w:rPr>
          <w:szCs w:val="22"/>
        </w:rPr>
        <w:t>Wykonawca</w:t>
      </w:r>
      <w:r w:rsidR="007B0DD2" w:rsidRPr="00FA3F60">
        <w:rPr>
          <w:szCs w:val="22"/>
        </w:rPr>
        <w:t xml:space="preserve"> jest zobowi</w:t>
      </w:r>
      <w:r w:rsidRPr="00FA3F60">
        <w:rPr>
          <w:szCs w:val="22"/>
        </w:rPr>
        <w:t>ąz</w:t>
      </w:r>
      <w:r w:rsidR="007B0DD2" w:rsidRPr="00FA3F60">
        <w:rPr>
          <w:szCs w:val="22"/>
        </w:rPr>
        <w:t>any w wykonywan</w:t>
      </w:r>
      <w:r w:rsidRPr="00FA3F60">
        <w:rPr>
          <w:szCs w:val="22"/>
        </w:rPr>
        <w:t>ej dokumentacji projektow</w:t>
      </w:r>
      <w:r w:rsidR="00C45522" w:rsidRPr="00FA3F60">
        <w:rPr>
          <w:szCs w:val="22"/>
        </w:rPr>
        <w:t>o-kosztorysowej</w:t>
      </w:r>
      <w:r w:rsidRPr="00FA3F60">
        <w:rPr>
          <w:szCs w:val="22"/>
        </w:rPr>
        <w:t xml:space="preserve"> do </w:t>
      </w:r>
      <w:r w:rsidR="007B0DD2" w:rsidRPr="00FA3F60">
        <w:rPr>
          <w:szCs w:val="22"/>
        </w:rPr>
        <w:t>o</w:t>
      </w:r>
      <w:r w:rsidRPr="00FA3F60">
        <w:rPr>
          <w:szCs w:val="22"/>
        </w:rPr>
        <w:t>p</w:t>
      </w:r>
      <w:r w:rsidR="007B0DD2" w:rsidRPr="00FA3F60">
        <w:rPr>
          <w:szCs w:val="22"/>
        </w:rPr>
        <w:t xml:space="preserve">isania rozwiązań technologicznych i zastosowanych materiałów w sposób jednoznaczny i wyczerpujący </w:t>
      </w:r>
      <w:r w:rsidR="00C45522" w:rsidRPr="00FA3F60">
        <w:rPr>
          <w:szCs w:val="22"/>
        </w:rPr>
        <w:br/>
      </w:r>
      <w:r w:rsidR="007B0DD2" w:rsidRPr="00FA3F60">
        <w:rPr>
          <w:szCs w:val="22"/>
        </w:rPr>
        <w:t>za pomocą dostatecznych dok</w:t>
      </w:r>
      <w:r w:rsidR="00430755" w:rsidRPr="00FA3F60">
        <w:rPr>
          <w:szCs w:val="22"/>
        </w:rPr>
        <w:t xml:space="preserve">ładnych i zrozumiałych określeń </w:t>
      </w:r>
      <w:r w:rsidR="00F14896" w:rsidRPr="00FA3F60">
        <w:rPr>
          <w:szCs w:val="22"/>
        </w:rPr>
        <w:t>spełniając wymogi</w:t>
      </w:r>
      <w:r w:rsidR="00F6559C" w:rsidRPr="00FA3F60">
        <w:rPr>
          <w:szCs w:val="22"/>
        </w:rPr>
        <w:t xml:space="preserve"> nałożone </w:t>
      </w:r>
      <w:r w:rsidR="0001519A" w:rsidRPr="00FA3F60">
        <w:rPr>
          <w:szCs w:val="22"/>
        </w:rPr>
        <w:t>regulacjami</w:t>
      </w:r>
      <w:r w:rsidR="00F6559C" w:rsidRPr="00FA3F60">
        <w:rPr>
          <w:szCs w:val="22"/>
        </w:rPr>
        <w:t xml:space="preserve"> ustawy Prawo zamówień p</w:t>
      </w:r>
      <w:r w:rsidR="00F14896" w:rsidRPr="00FA3F60">
        <w:rPr>
          <w:szCs w:val="22"/>
        </w:rPr>
        <w:t>ublicznych</w:t>
      </w:r>
      <w:r w:rsidR="00F6559C" w:rsidRPr="00FA3F60">
        <w:rPr>
          <w:szCs w:val="22"/>
        </w:rPr>
        <w:t xml:space="preserve"> i Prawa b</w:t>
      </w:r>
      <w:r w:rsidR="00F14896" w:rsidRPr="00FA3F60">
        <w:rPr>
          <w:szCs w:val="22"/>
        </w:rPr>
        <w:t>udow</w:t>
      </w:r>
      <w:r w:rsidR="00331296" w:rsidRPr="00FA3F60">
        <w:rPr>
          <w:szCs w:val="22"/>
        </w:rPr>
        <w:t>l</w:t>
      </w:r>
      <w:r w:rsidR="00F14896" w:rsidRPr="00FA3F60">
        <w:rPr>
          <w:szCs w:val="22"/>
        </w:rPr>
        <w:t xml:space="preserve">anego </w:t>
      </w:r>
      <w:r w:rsidR="00430755" w:rsidRPr="00FA3F60">
        <w:rPr>
          <w:szCs w:val="22"/>
        </w:rPr>
        <w:t xml:space="preserve">oraz właściwych </w:t>
      </w:r>
      <w:r w:rsidR="0001519A" w:rsidRPr="00FA3F60">
        <w:rPr>
          <w:szCs w:val="22"/>
        </w:rPr>
        <w:t>aktów wykonawczych</w:t>
      </w:r>
      <w:r w:rsidR="00F52827" w:rsidRPr="00FA3F60">
        <w:rPr>
          <w:szCs w:val="22"/>
        </w:rPr>
        <w:t xml:space="preserve">. </w:t>
      </w:r>
      <w:r w:rsidR="00F14896" w:rsidRPr="00FA3F60">
        <w:rPr>
          <w:szCs w:val="22"/>
        </w:rPr>
        <w:br/>
      </w:r>
      <w:r w:rsidR="007B0DD2" w:rsidRPr="00FA3F60">
        <w:rPr>
          <w:szCs w:val="22"/>
        </w:rPr>
        <w:t>W</w:t>
      </w:r>
      <w:r w:rsidRPr="00FA3F60">
        <w:rPr>
          <w:szCs w:val="22"/>
        </w:rPr>
        <w:t xml:space="preserve"> dokumentacji projektow</w:t>
      </w:r>
      <w:r w:rsidR="00C45522" w:rsidRPr="00FA3F60">
        <w:rPr>
          <w:szCs w:val="22"/>
        </w:rPr>
        <w:t>o-kosztorysowej</w:t>
      </w:r>
      <w:r w:rsidRPr="00FA3F60">
        <w:rPr>
          <w:szCs w:val="22"/>
        </w:rPr>
        <w:t xml:space="preserve"> nie mogą być wskazane nazwy własne, znaki towarowe, patenty lub pochodzenie oraz sformułowania, które mogłyby utrudniać uczciwą konkurencję. </w:t>
      </w:r>
      <w:r w:rsidR="00C45522" w:rsidRPr="00FA3F60">
        <w:rPr>
          <w:szCs w:val="22"/>
        </w:rPr>
        <w:br/>
      </w:r>
      <w:r w:rsidRPr="00FA3F60">
        <w:rPr>
          <w:szCs w:val="22"/>
        </w:rPr>
        <w:t>W przypadku, gdy jest to uzasadnione specyfiką zamówienia i brakiem możliwości precyzyjnego określenia rozwiązań technologicznych oraz materiałów za pomocą dostatecznie dokładnych określeń, Wykonawca może zastosować określenia wskazane w zdaniu poprzednim, pod warunkiem bezwzględnego zamieszczenia zapisu „lub równoważne”, wskazując jednocześnie na minimalne wymagania techniczne, materiałów, lub technologii równoważnych. W przypadku użycia nazw własnych, znaków towarowych, patentów lub pochodzenia oraz sformułowań, które mogłyby utrudniać uczciwą konkurencje, Wykonawca powinien przedłożyć pisemne uzasadnienie ich użycia</w:t>
      </w:r>
      <w:r w:rsidR="00866208" w:rsidRPr="00FA3F60">
        <w:rPr>
          <w:szCs w:val="22"/>
        </w:rPr>
        <w:t xml:space="preserve"> </w:t>
      </w:r>
      <w:r w:rsidRPr="00FA3F60">
        <w:rPr>
          <w:szCs w:val="22"/>
        </w:rPr>
        <w:t>i uzyskać zgodę Zamawiającego.</w:t>
      </w:r>
    </w:p>
    <w:p w14:paraId="68B92036" w14:textId="462D8F4D" w:rsidR="000914F5" w:rsidRPr="00FA3F60" w:rsidRDefault="000914F5" w:rsidP="006E2749">
      <w:pPr>
        <w:numPr>
          <w:ilvl w:val="0"/>
          <w:numId w:val="8"/>
        </w:numPr>
        <w:shd w:val="clear" w:color="auto" w:fill="FFFFFF"/>
        <w:spacing w:line="276" w:lineRule="auto"/>
        <w:ind w:left="284" w:hanging="284"/>
        <w:jc w:val="both"/>
        <w:rPr>
          <w:szCs w:val="22"/>
        </w:rPr>
      </w:pPr>
      <w:r w:rsidRPr="00FA3F60">
        <w:rPr>
          <w:szCs w:val="22"/>
        </w:rPr>
        <w:t xml:space="preserve">Wykonawca po zrealizowaniu </w:t>
      </w:r>
      <w:r w:rsidR="00400F3F" w:rsidRPr="00FA3F60">
        <w:rPr>
          <w:szCs w:val="22"/>
        </w:rPr>
        <w:t xml:space="preserve">czynności objętych </w:t>
      </w:r>
      <w:r w:rsidR="00C45522" w:rsidRPr="00FA3F60">
        <w:rPr>
          <w:szCs w:val="22"/>
        </w:rPr>
        <w:t>P</w:t>
      </w:r>
      <w:r w:rsidR="00400F3F" w:rsidRPr="00FA3F60">
        <w:rPr>
          <w:szCs w:val="22"/>
        </w:rPr>
        <w:t>rzedmiotem U</w:t>
      </w:r>
      <w:r w:rsidRPr="00FA3F60">
        <w:rPr>
          <w:szCs w:val="22"/>
        </w:rPr>
        <w:t>mowy</w:t>
      </w:r>
      <w:r w:rsidR="00121345" w:rsidRPr="00FA3F60">
        <w:rPr>
          <w:szCs w:val="22"/>
        </w:rPr>
        <w:t>,</w:t>
      </w:r>
      <w:r w:rsidRPr="00FA3F60">
        <w:rPr>
          <w:szCs w:val="22"/>
        </w:rPr>
        <w:t xml:space="preserve"> </w:t>
      </w:r>
      <w:r w:rsidR="00EB1075" w:rsidRPr="00FA3F60">
        <w:rPr>
          <w:szCs w:val="22"/>
        </w:rPr>
        <w:t>określonym w § 1 ust. 1.</w:t>
      </w:r>
      <w:r w:rsidR="00121345" w:rsidRPr="00FA3F60">
        <w:rPr>
          <w:szCs w:val="22"/>
        </w:rPr>
        <w:t xml:space="preserve"> Umowy,</w:t>
      </w:r>
      <w:r w:rsidR="00EB1075" w:rsidRPr="00FA3F60">
        <w:rPr>
          <w:szCs w:val="22"/>
        </w:rPr>
        <w:t xml:space="preserve"> </w:t>
      </w:r>
      <w:r w:rsidRPr="00FA3F60">
        <w:rPr>
          <w:szCs w:val="22"/>
        </w:rPr>
        <w:t>sporządzi wykaz opracowań oraz złoży oświadczenie</w:t>
      </w:r>
      <w:r w:rsidR="00400F3F" w:rsidRPr="00FA3F60">
        <w:rPr>
          <w:szCs w:val="22"/>
        </w:rPr>
        <w:t>, że są one wykonane zgodnie z U</w:t>
      </w:r>
      <w:r w:rsidRPr="00FA3F60">
        <w:rPr>
          <w:szCs w:val="22"/>
        </w:rPr>
        <w:t>mową, obowiązującymi przepisami techniczno – budowla</w:t>
      </w:r>
      <w:r w:rsidR="004F6EB5" w:rsidRPr="00FA3F60">
        <w:rPr>
          <w:szCs w:val="22"/>
        </w:rPr>
        <w:t>nymi, normami i wytycznymi oraz,</w:t>
      </w:r>
      <w:r w:rsidRPr="00FA3F60">
        <w:rPr>
          <w:szCs w:val="22"/>
        </w:rPr>
        <w:t xml:space="preserve"> że  wykonane </w:t>
      </w:r>
      <w:r w:rsidR="00AD1846" w:rsidRPr="00FA3F60">
        <w:rPr>
          <w:szCs w:val="22"/>
        </w:rPr>
        <w:t xml:space="preserve">są </w:t>
      </w:r>
      <w:r w:rsidR="00C45522" w:rsidRPr="00FA3F60">
        <w:rPr>
          <w:szCs w:val="22"/>
        </w:rPr>
        <w:br/>
      </w:r>
      <w:r w:rsidR="00AD1846" w:rsidRPr="00FA3F60">
        <w:rPr>
          <w:szCs w:val="22"/>
        </w:rPr>
        <w:t xml:space="preserve">z uwzględnieniem zasad efektywności ekonomicznej, </w:t>
      </w:r>
      <w:r w:rsidRPr="00FA3F60">
        <w:rPr>
          <w:szCs w:val="22"/>
        </w:rPr>
        <w:t>w stanie kompletnym z punktu widzenia celu, któremu mają służyć</w:t>
      </w:r>
      <w:r w:rsidR="00AD1846" w:rsidRPr="00FA3F60">
        <w:rPr>
          <w:szCs w:val="22"/>
        </w:rPr>
        <w:t>,</w:t>
      </w:r>
      <w:r w:rsidR="00D43B3A" w:rsidRPr="00FA3F60">
        <w:rPr>
          <w:szCs w:val="22"/>
        </w:rPr>
        <w:t xml:space="preserve"> a także wzajemnie pozostają</w:t>
      </w:r>
      <w:r w:rsidR="00B01C1B" w:rsidRPr="00FA3F60">
        <w:rPr>
          <w:szCs w:val="22"/>
        </w:rPr>
        <w:t xml:space="preserve"> bez jakichkolwiek rozbieżności</w:t>
      </w:r>
      <w:r w:rsidRPr="00FA3F60">
        <w:rPr>
          <w:szCs w:val="22"/>
        </w:rPr>
        <w:t xml:space="preserve">. Wykaz opracowań </w:t>
      </w:r>
      <w:r w:rsidR="00C45522" w:rsidRPr="00FA3F60">
        <w:rPr>
          <w:szCs w:val="22"/>
        </w:rPr>
        <w:br/>
      </w:r>
      <w:r w:rsidRPr="00FA3F60">
        <w:rPr>
          <w:szCs w:val="22"/>
        </w:rPr>
        <w:t xml:space="preserve">oraz pisemne oświadczenie, o którym mowa wyżej, stanowią integralną część </w:t>
      </w:r>
      <w:r w:rsidR="00C45522" w:rsidRPr="00FA3F60">
        <w:rPr>
          <w:szCs w:val="22"/>
        </w:rPr>
        <w:t>P</w:t>
      </w:r>
      <w:r w:rsidRPr="00FA3F60">
        <w:rPr>
          <w:szCs w:val="22"/>
        </w:rPr>
        <w:t xml:space="preserve">rotokołu </w:t>
      </w:r>
      <w:r w:rsidR="00C45522" w:rsidRPr="00FA3F60">
        <w:rPr>
          <w:szCs w:val="22"/>
        </w:rPr>
        <w:br/>
        <w:t>zdawczo-odbiorczego</w:t>
      </w:r>
      <w:r w:rsidRPr="00FA3F60">
        <w:rPr>
          <w:szCs w:val="22"/>
        </w:rPr>
        <w:t xml:space="preserve"> końcowego. </w:t>
      </w:r>
    </w:p>
    <w:p w14:paraId="2115B4C0" w14:textId="77777777" w:rsidR="0084706F" w:rsidRPr="00FA3F60" w:rsidRDefault="0084706F" w:rsidP="006E2749">
      <w:pPr>
        <w:pStyle w:val="Tekstpodstawowy"/>
        <w:numPr>
          <w:ilvl w:val="0"/>
          <w:numId w:val="8"/>
        </w:numPr>
        <w:spacing w:line="276" w:lineRule="auto"/>
        <w:ind w:left="284" w:hanging="284"/>
        <w:rPr>
          <w:sz w:val="22"/>
          <w:szCs w:val="22"/>
        </w:rPr>
      </w:pPr>
      <w:r w:rsidRPr="00FA3F60">
        <w:rPr>
          <w:sz w:val="22"/>
          <w:szCs w:val="22"/>
        </w:rPr>
        <w:t xml:space="preserve">W przypadku niekompletności </w:t>
      </w:r>
      <w:r w:rsidR="0001519A" w:rsidRPr="00FA3F60">
        <w:rPr>
          <w:sz w:val="22"/>
          <w:szCs w:val="22"/>
        </w:rPr>
        <w:t xml:space="preserve">lub wadliwości </w:t>
      </w:r>
      <w:r w:rsidR="00400F3F" w:rsidRPr="00FA3F60">
        <w:rPr>
          <w:sz w:val="22"/>
          <w:szCs w:val="22"/>
        </w:rPr>
        <w:t xml:space="preserve">dokumentacji objętej niniejszą </w:t>
      </w:r>
      <w:r w:rsidR="00400F3F" w:rsidRPr="00FA3F60">
        <w:rPr>
          <w:sz w:val="22"/>
          <w:szCs w:val="22"/>
          <w:lang w:val="pl-PL"/>
        </w:rPr>
        <w:t>U</w:t>
      </w:r>
      <w:r w:rsidRPr="00FA3F60">
        <w:rPr>
          <w:sz w:val="22"/>
          <w:szCs w:val="22"/>
        </w:rPr>
        <w:t>mową Wykonawca zobowiązany jest do wykonania dokumentacji uzupełniającej</w:t>
      </w:r>
      <w:r w:rsidR="0001519A" w:rsidRPr="00FA3F60">
        <w:rPr>
          <w:sz w:val="22"/>
          <w:szCs w:val="22"/>
        </w:rPr>
        <w:t xml:space="preserve"> lub zamiennej</w:t>
      </w:r>
      <w:r w:rsidRPr="00FA3F60">
        <w:rPr>
          <w:sz w:val="22"/>
          <w:szCs w:val="22"/>
        </w:rPr>
        <w:t xml:space="preserve"> i pokrywa</w:t>
      </w:r>
      <w:r w:rsidR="0018502F" w:rsidRPr="00FA3F60">
        <w:rPr>
          <w:sz w:val="22"/>
          <w:szCs w:val="22"/>
        </w:rPr>
        <w:t xml:space="preserve"> w całości koszty jej wykonania</w:t>
      </w:r>
      <w:r w:rsidR="00D9127E" w:rsidRPr="00FA3F60">
        <w:rPr>
          <w:sz w:val="22"/>
          <w:szCs w:val="22"/>
        </w:rPr>
        <w:t>.</w:t>
      </w:r>
    </w:p>
    <w:p w14:paraId="73E1B2A0" w14:textId="14C1A063" w:rsidR="006876EC" w:rsidRPr="00FA3F60" w:rsidRDefault="000914F5" w:rsidP="006E2749">
      <w:pPr>
        <w:numPr>
          <w:ilvl w:val="0"/>
          <w:numId w:val="8"/>
        </w:numPr>
        <w:spacing w:line="276" w:lineRule="auto"/>
        <w:ind w:left="284" w:hanging="284"/>
        <w:jc w:val="both"/>
        <w:rPr>
          <w:szCs w:val="22"/>
        </w:rPr>
      </w:pPr>
      <w:r w:rsidRPr="00FA3F60">
        <w:rPr>
          <w:szCs w:val="22"/>
        </w:rPr>
        <w:t xml:space="preserve">Występując w imieniu Zamawiającego w postępowaniu administracyjnym związanym z realizacją </w:t>
      </w:r>
      <w:r w:rsidR="00190D68" w:rsidRPr="00FA3F60">
        <w:rPr>
          <w:szCs w:val="22"/>
        </w:rPr>
        <w:t>Przedmiotu Umowy</w:t>
      </w:r>
      <w:r w:rsidRPr="00FA3F60">
        <w:rPr>
          <w:szCs w:val="22"/>
        </w:rPr>
        <w:t xml:space="preserve">, Wykonawca zobowiązany jest współpracować z Zamawiającym i na bieżąco informować go o przebiegu tego postępowania. </w:t>
      </w:r>
    </w:p>
    <w:p w14:paraId="63826116" w14:textId="77777777" w:rsidR="002D4246" w:rsidRPr="00FA3F60" w:rsidRDefault="002D4246" w:rsidP="007B4BD0">
      <w:pPr>
        <w:spacing w:line="276" w:lineRule="auto"/>
        <w:jc w:val="both"/>
        <w:rPr>
          <w:szCs w:val="22"/>
        </w:rPr>
      </w:pPr>
    </w:p>
    <w:p w14:paraId="1BD38321" w14:textId="228807EA" w:rsidR="00D97A97" w:rsidRPr="00FA3F60" w:rsidRDefault="008451E2" w:rsidP="007B4BD0">
      <w:pPr>
        <w:pStyle w:val="Nagwek1"/>
      </w:pPr>
      <w:bookmarkStart w:id="33" w:name="_Hlk165559346"/>
      <w:r w:rsidRPr="00FA3F60">
        <w:t xml:space="preserve">II. </w:t>
      </w:r>
      <w:r w:rsidR="00D97A97" w:rsidRPr="00FA3F60">
        <w:t>USŁUGI NADZORU AUTORSKIEGO</w:t>
      </w:r>
    </w:p>
    <w:bookmarkEnd w:id="33"/>
    <w:p w14:paraId="4D3BADFD" w14:textId="2CD5F245" w:rsidR="00D97A97" w:rsidRPr="00FA3F60" w:rsidRDefault="00F47C56" w:rsidP="006E2749">
      <w:pPr>
        <w:numPr>
          <w:ilvl w:val="0"/>
          <w:numId w:val="13"/>
        </w:numPr>
        <w:autoSpaceDE w:val="0"/>
        <w:autoSpaceDN w:val="0"/>
        <w:adjustRightInd w:val="0"/>
        <w:spacing w:line="276" w:lineRule="auto"/>
        <w:ind w:left="284" w:hanging="284"/>
        <w:jc w:val="both"/>
        <w:rPr>
          <w:rFonts w:cs="Arial"/>
          <w:szCs w:val="22"/>
        </w:rPr>
      </w:pPr>
      <w:r w:rsidRPr="00FA3F60">
        <w:rPr>
          <w:rFonts w:cs="Arial"/>
          <w:szCs w:val="22"/>
        </w:rPr>
        <w:lastRenderedPageBreak/>
        <w:t>Wykonawca</w:t>
      </w:r>
      <w:r w:rsidR="00412D92" w:rsidRPr="00FA3F60">
        <w:rPr>
          <w:rFonts w:cs="Arial"/>
          <w:szCs w:val="22"/>
        </w:rPr>
        <w:t xml:space="preserve">, przez okres realizacji prac budowlanych </w:t>
      </w:r>
      <w:r w:rsidR="00D97A97" w:rsidRPr="00FA3F60">
        <w:rPr>
          <w:rFonts w:cs="Arial"/>
          <w:szCs w:val="22"/>
        </w:rPr>
        <w:t>w terminach i zakresie ustalonym</w:t>
      </w:r>
      <w:r w:rsidR="0030696A" w:rsidRPr="00FA3F60">
        <w:rPr>
          <w:rFonts w:cs="Arial"/>
          <w:szCs w:val="22"/>
        </w:rPr>
        <w:t xml:space="preserve"> U</w:t>
      </w:r>
      <w:r w:rsidR="00412D92" w:rsidRPr="00FA3F60">
        <w:rPr>
          <w:rFonts w:cs="Arial"/>
          <w:szCs w:val="22"/>
        </w:rPr>
        <w:t>mową</w:t>
      </w:r>
      <w:r w:rsidR="00190D68" w:rsidRPr="00FA3F60">
        <w:rPr>
          <w:rFonts w:cs="Arial"/>
          <w:szCs w:val="22"/>
        </w:rPr>
        <w:t>, SWZ</w:t>
      </w:r>
      <w:r w:rsidR="00412D92" w:rsidRPr="00FA3F60">
        <w:rPr>
          <w:rFonts w:cs="Arial"/>
          <w:szCs w:val="22"/>
        </w:rPr>
        <w:t xml:space="preserve"> </w:t>
      </w:r>
      <w:r w:rsidR="00613A6D" w:rsidRPr="00FA3F60">
        <w:rPr>
          <w:rFonts w:cs="Arial"/>
          <w:szCs w:val="22"/>
        </w:rPr>
        <w:br/>
      </w:r>
      <w:r w:rsidR="00412D92" w:rsidRPr="00FA3F60">
        <w:rPr>
          <w:rFonts w:cs="Arial"/>
          <w:szCs w:val="22"/>
        </w:rPr>
        <w:t>i obowiązującymi przepisami Prawa Budowlanego</w:t>
      </w:r>
      <w:r w:rsidR="00D97A97" w:rsidRPr="00FA3F60">
        <w:rPr>
          <w:rFonts w:cs="Arial"/>
          <w:szCs w:val="22"/>
        </w:rPr>
        <w:t xml:space="preserve"> sprawować będzie nadzór autorski, obejmujący </w:t>
      </w:r>
      <w:r w:rsidR="00190D68" w:rsidRPr="00FA3F60">
        <w:rPr>
          <w:rFonts w:cs="Arial"/>
          <w:szCs w:val="22"/>
        </w:rPr>
        <w:br/>
      </w:r>
      <w:r w:rsidR="00D97A97" w:rsidRPr="00FA3F60">
        <w:rPr>
          <w:rFonts w:cs="Arial"/>
          <w:szCs w:val="22"/>
        </w:rPr>
        <w:t>w szczególności:</w:t>
      </w:r>
    </w:p>
    <w:p w14:paraId="058E9928" w14:textId="71C852F0" w:rsidR="00D97A97" w:rsidRPr="00FA3F60" w:rsidRDefault="00866BA8" w:rsidP="006E2749">
      <w:pPr>
        <w:numPr>
          <w:ilvl w:val="0"/>
          <w:numId w:val="14"/>
        </w:numPr>
        <w:autoSpaceDE w:val="0"/>
        <w:autoSpaceDN w:val="0"/>
        <w:adjustRightInd w:val="0"/>
        <w:spacing w:line="276" w:lineRule="auto"/>
        <w:ind w:left="567" w:hanging="283"/>
        <w:jc w:val="both"/>
        <w:rPr>
          <w:rFonts w:cs="Arial"/>
          <w:szCs w:val="22"/>
        </w:rPr>
      </w:pPr>
      <w:r w:rsidRPr="00FA3F60">
        <w:rPr>
          <w:rFonts w:cs="Arial"/>
          <w:szCs w:val="22"/>
        </w:rPr>
        <w:t xml:space="preserve">na wezwanie Zamawiającego </w:t>
      </w:r>
      <w:r w:rsidR="00D97A97" w:rsidRPr="00FA3F60">
        <w:rPr>
          <w:rFonts w:cs="Arial"/>
          <w:szCs w:val="22"/>
        </w:rPr>
        <w:t>stwie</w:t>
      </w:r>
      <w:r w:rsidR="00D9127E" w:rsidRPr="00FA3F60">
        <w:rPr>
          <w:rFonts w:cs="Arial"/>
          <w:szCs w:val="22"/>
        </w:rPr>
        <w:t>rdzenie, w toku wykonywania robó</w:t>
      </w:r>
      <w:r w:rsidR="00D97A97" w:rsidRPr="00FA3F60">
        <w:rPr>
          <w:rFonts w:cs="Arial"/>
          <w:szCs w:val="22"/>
        </w:rPr>
        <w:t>t budowlanych, zgodności ich realizacji z dokumentacją projektową, decyzją o pozwoleniu na budowę wraz z decyzjami zmieniającymi decyzję o pozwoleniu na bu</w:t>
      </w:r>
      <w:r w:rsidR="00D9127E" w:rsidRPr="00FA3F60">
        <w:rPr>
          <w:rFonts w:cs="Arial"/>
          <w:szCs w:val="22"/>
        </w:rPr>
        <w:t xml:space="preserve">dowę, </w:t>
      </w:r>
      <w:r w:rsidR="00D97A97" w:rsidRPr="00FA3F60">
        <w:rPr>
          <w:rFonts w:cs="Arial"/>
          <w:szCs w:val="22"/>
        </w:rPr>
        <w:t>Specyfikacją Tec</w:t>
      </w:r>
      <w:r w:rsidR="00D9127E" w:rsidRPr="00FA3F60">
        <w:rPr>
          <w:rFonts w:cs="Arial"/>
          <w:szCs w:val="22"/>
        </w:rPr>
        <w:t>hniczną Wykonania i Odbioru Robó</w:t>
      </w:r>
      <w:r w:rsidR="00D97A97" w:rsidRPr="00FA3F60">
        <w:rPr>
          <w:rFonts w:cs="Arial"/>
          <w:szCs w:val="22"/>
        </w:rPr>
        <w:t>t Budowlanych (</w:t>
      </w:r>
      <w:proofErr w:type="spellStart"/>
      <w:r w:rsidR="00D97A97" w:rsidRPr="00FA3F60">
        <w:rPr>
          <w:rFonts w:cs="Arial"/>
          <w:szCs w:val="22"/>
        </w:rPr>
        <w:t>STWiORB</w:t>
      </w:r>
      <w:proofErr w:type="spellEnd"/>
      <w:r w:rsidR="00D97A97" w:rsidRPr="00FA3F60">
        <w:rPr>
          <w:rFonts w:cs="Arial"/>
          <w:szCs w:val="22"/>
        </w:rPr>
        <w:t>) oraz zasadami wiedzy technicznej,</w:t>
      </w:r>
    </w:p>
    <w:p w14:paraId="4A9649A1" w14:textId="2DB12888" w:rsidR="00D97A97" w:rsidRPr="00FA3F60" w:rsidRDefault="00866BA8" w:rsidP="006E2749">
      <w:pPr>
        <w:numPr>
          <w:ilvl w:val="0"/>
          <w:numId w:val="14"/>
        </w:numPr>
        <w:autoSpaceDE w:val="0"/>
        <w:autoSpaceDN w:val="0"/>
        <w:adjustRightInd w:val="0"/>
        <w:spacing w:line="276" w:lineRule="auto"/>
        <w:ind w:left="567" w:hanging="283"/>
        <w:jc w:val="both"/>
        <w:rPr>
          <w:rFonts w:cs="Arial"/>
          <w:szCs w:val="22"/>
        </w:rPr>
      </w:pPr>
      <w:bookmarkStart w:id="34" w:name="_Hlk52367667"/>
      <w:r w:rsidRPr="00FA3F60">
        <w:rPr>
          <w:rFonts w:cs="Arial"/>
          <w:szCs w:val="22"/>
        </w:rPr>
        <w:t xml:space="preserve">na wezwanie Zamawiającego </w:t>
      </w:r>
      <w:bookmarkEnd w:id="34"/>
      <w:r w:rsidR="00D97A97" w:rsidRPr="00FA3F60">
        <w:rPr>
          <w:rFonts w:cs="Arial"/>
          <w:szCs w:val="22"/>
        </w:rPr>
        <w:t xml:space="preserve">wyjaśnianie wątpliwości dotyczących rozwiązań dokumentacji projektowej, STWIORB i ewentualne uzupełnianie szczegółów dokumentacji projektowej, </w:t>
      </w:r>
      <w:r w:rsidR="006118C9" w:rsidRPr="00FA3F60">
        <w:rPr>
          <w:rFonts w:cs="Arial"/>
          <w:szCs w:val="22"/>
        </w:rPr>
        <w:br/>
      </w:r>
      <w:r w:rsidR="00D97A97" w:rsidRPr="00FA3F60">
        <w:rPr>
          <w:rFonts w:cs="Arial"/>
          <w:szCs w:val="22"/>
        </w:rPr>
        <w:t>w tym sporządzania niezbędnych szkiców lub rysunków,</w:t>
      </w:r>
    </w:p>
    <w:p w14:paraId="029384E0" w14:textId="4F7E5C98" w:rsidR="00D97A97" w:rsidRPr="00FA3F60" w:rsidRDefault="00D97A97" w:rsidP="006E2749">
      <w:pPr>
        <w:numPr>
          <w:ilvl w:val="0"/>
          <w:numId w:val="14"/>
        </w:numPr>
        <w:autoSpaceDE w:val="0"/>
        <w:autoSpaceDN w:val="0"/>
        <w:adjustRightInd w:val="0"/>
        <w:spacing w:line="276" w:lineRule="auto"/>
        <w:ind w:left="567" w:hanging="283"/>
        <w:jc w:val="both"/>
        <w:rPr>
          <w:rFonts w:cs="Arial"/>
          <w:szCs w:val="22"/>
        </w:rPr>
      </w:pPr>
      <w:r w:rsidRPr="00FA3F60">
        <w:rPr>
          <w:rFonts w:cs="Arial"/>
          <w:szCs w:val="22"/>
        </w:rPr>
        <w:t xml:space="preserve">udział </w:t>
      </w:r>
      <w:r w:rsidR="00866BA8" w:rsidRPr="00FA3F60">
        <w:rPr>
          <w:rFonts w:cs="Arial"/>
          <w:szCs w:val="22"/>
        </w:rPr>
        <w:t xml:space="preserve">na wezwanie Zamawiającego </w:t>
      </w:r>
      <w:r w:rsidRPr="00FA3F60">
        <w:rPr>
          <w:rFonts w:cs="Arial"/>
          <w:szCs w:val="22"/>
        </w:rPr>
        <w:t>w</w:t>
      </w:r>
      <w:r w:rsidR="00765771" w:rsidRPr="00FA3F60">
        <w:rPr>
          <w:rFonts w:cs="Arial"/>
          <w:szCs w:val="22"/>
        </w:rPr>
        <w:t xml:space="preserve"> komisjach,</w:t>
      </w:r>
      <w:r w:rsidRPr="00FA3F60">
        <w:rPr>
          <w:rFonts w:cs="Arial"/>
          <w:szCs w:val="22"/>
        </w:rPr>
        <w:t xml:space="preserve"> </w:t>
      </w:r>
      <w:r w:rsidR="00765771" w:rsidRPr="00FA3F60">
        <w:rPr>
          <w:rFonts w:cs="Arial"/>
          <w:szCs w:val="22"/>
        </w:rPr>
        <w:t xml:space="preserve">radach budowy oraz innego rodzaju spotkaniach, w tym na naradach technicznych </w:t>
      </w:r>
      <w:r w:rsidRPr="00FA3F60">
        <w:rPr>
          <w:rFonts w:cs="Arial"/>
          <w:szCs w:val="22"/>
        </w:rPr>
        <w:t>organizowanych przez Zamawiającego lub Wykonawcę,</w:t>
      </w:r>
    </w:p>
    <w:p w14:paraId="705D419D" w14:textId="3EC45290" w:rsidR="00D97A97" w:rsidRPr="00FA3F60" w:rsidRDefault="00D97A97" w:rsidP="006E2749">
      <w:pPr>
        <w:numPr>
          <w:ilvl w:val="0"/>
          <w:numId w:val="14"/>
        </w:numPr>
        <w:autoSpaceDE w:val="0"/>
        <w:autoSpaceDN w:val="0"/>
        <w:adjustRightInd w:val="0"/>
        <w:spacing w:line="276" w:lineRule="auto"/>
        <w:ind w:left="567" w:hanging="283"/>
        <w:jc w:val="both"/>
        <w:rPr>
          <w:rFonts w:cs="Arial"/>
          <w:szCs w:val="22"/>
        </w:rPr>
      </w:pPr>
      <w:r w:rsidRPr="00FA3F60">
        <w:rPr>
          <w:rFonts w:cs="Arial"/>
          <w:szCs w:val="22"/>
        </w:rPr>
        <w:t xml:space="preserve">udział </w:t>
      </w:r>
      <w:r w:rsidR="00866BA8" w:rsidRPr="00FA3F60">
        <w:rPr>
          <w:rFonts w:cs="Arial"/>
          <w:szCs w:val="22"/>
        </w:rPr>
        <w:t xml:space="preserve">na wezwanie Zamawiającego </w:t>
      </w:r>
      <w:r w:rsidRPr="00FA3F60">
        <w:rPr>
          <w:rFonts w:cs="Arial"/>
          <w:szCs w:val="22"/>
        </w:rPr>
        <w:t>w odbiorach częściowych, technicznych</w:t>
      </w:r>
      <w:r w:rsidR="006118C9" w:rsidRPr="00FA3F60">
        <w:rPr>
          <w:rFonts w:cs="Arial"/>
          <w:szCs w:val="22"/>
        </w:rPr>
        <w:t xml:space="preserve"> </w:t>
      </w:r>
      <w:r w:rsidRPr="00FA3F60">
        <w:rPr>
          <w:rFonts w:cs="Arial"/>
          <w:szCs w:val="22"/>
        </w:rPr>
        <w:t>oraz w odbiorze końcowym inwestycji, procedurach rozruchu oraz badaniach materiałów i konstrukcji,</w:t>
      </w:r>
    </w:p>
    <w:p w14:paraId="44AB25BD" w14:textId="0A9308A8" w:rsidR="00D97A97" w:rsidRPr="00FA3F60" w:rsidRDefault="00D97A97" w:rsidP="006E2749">
      <w:pPr>
        <w:numPr>
          <w:ilvl w:val="0"/>
          <w:numId w:val="14"/>
        </w:numPr>
        <w:autoSpaceDE w:val="0"/>
        <w:autoSpaceDN w:val="0"/>
        <w:adjustRightInd w:val="0"/>
        <w:spacing w:line="276" w:lineRule="auto"/>
        <w:ind w:left="567" w:hanging="283"/>
        <w:jc w:val="both"/>
        <w:rPr>
          <w:rFonts w:cs="Arial"/>
          <w:szCs w:val="22"/>
        </w:rPr>
      </w:pPr>
      <w:r w:rsidRPr="00FA3F60">
        <w:rPr>
          <w:rFonts w:cs="Arial"/>
          <w:szCs w:val="22"/>
        </w:rPr>
        <w:t xml:space="preserve">udział </w:t>
      </w:r>
      <w:r w:rsidR="00866BA8" w:rsidRPr="00FA3F60">
        <w:rPr>
          <w:rFonts w:cs="Arial"/>
          <w:szCs w:val="22"/>
        </w:rPr>
        <w:t xml:space="preserve">na wezwanie Zamawiającego </w:t>
      </w:r>
      <w:r w:rsidRPr="00FA3F60">
        <w:rPr>
          <w:rFonts w:cs="Arial"/>
          <w:szCs w:val="22"/>
        </w:rPr>
        <w:t>w próbach instalacji i procedurach rozruchu systemów instalacyjnych oraz dokonywanie oceny wyników tych prób w zakresie zgodności z rozwiązaniami projektowymi, normami technicznymi, innymi obowiązującymi przepisami i wiedzą techniczną,</w:t>
      </w:r>
    </w:p>
    <w:p w14:paraId="74D39E3F" w14:textId="1446B5E2" w:rsidR="00D97A97" w:rsidRPr="00FA3F60" w:rsidRDefault="00D97A97" w:rsidP="006E2749">
      <w:pPr>
        <w:numPr>
          <w:ilvl w:val="0"/>
          <w:numId w:val="14"/>
        </w:numPr>
        <w:autoSpaceDE w:val="0"/>
        <w:autoSpaceDN w:val="0"/>
        <w:adjustRightInd w:val="0"/>
        <w:spacing w:line="276" w:lineRule="auto"/>
        <w:ind w:left="567" w:hanging="283"/>
        <w:jc w:val="both"/>
        <w:rPr>
          <w:rFonts w:cs="Arial"/>
          <w:szCs w:val="22"/>
        </w:rPr>
      </w:pPr>
      <w:r w:rsidRPr="00FA3F60">
        <w:rPr>
          <w:rFonts w:cs="Arial"/>
          <w:szCs w:val="22"/>
        </w:rPr>
        <w:t xml:space="preserve">ocena </w:t>
      </w:r>
      <w:r w:rsidR="00866BA8" w:rsidRPr="00FA3F60">
        <w:rPr>
          <w:rFonts w:cs="Arial"/>
          <w:szCs w:val="22"/>
        </w:rPr>
        <w:t xml:space="preserve">na wezwanie Zamawiającego </w:t>
      </w:r>
      <w:r w:rsidRPr="00FA3F60">
        <w:rPr>
          <w:rFonts w:cs="Arial"/>
          <w:szCs w:val="22"/>
        </w:rPr>
        <w:t>wyników szczegółowych badań materiałów i konstrukcji w zakresie zgodności z rozwiązaniami projektowymi, normami i innymi obowiązującymi przepisami,</w:t>
      </w:r>
    </w:p>
    <w:p w14:paraId="756AC7E0" w14:textId="44289CF0" w:rsidR="00D97A97" w:rsidRPr="00FA3F60" w:rsidRDefault="00D97A97" w:rsidP="006E2749">
      <w:pPr>
        <w:numPr>
          <w:ilvl w:val="0"/>
          <w:numId w:val="14"/>
        </w:numPr>
        <w:autoSpaceDE w:val="0"/>
        <w:autoSpaceDN w:val="0"/>
        <w:adjustRightInd w:val="0"/>
        <w:spacing w:line="276" w:lineRule="auto"/>
        <w:ind w:left="567" w:hanging="283"/>
        <w:jc w:val="both"/>
        <w:rPr>
          <w:rFonts w:cs="Arial"/>
          <w:szCs w:val="22"/>
        </w:rPr>
      </w:pPr>
      <w:r w:rsidRPr="00FA3F60">
        <w:rPr>
          <w:rFonts w:cs="Arial"/>
          <w:szCs w:val="22"/>
        </w:rPr>
        <w:t xml:space="preserve">udział </w:t>
      </w:r>
      <w:r w:rsidR="00866BA8" w:rsidRPr="00FA3F60">
        <w:rPr>
          <w:rFonts w:cs="Arial"/>
          <w:szCs w:val="22"/>
        </w:rPr>
        <w:t xml:space="preserve">na wezwanie Zamawiającego </w:t>
      </w:r>
      <w:r w:rsidRPr="00FA3F60">
        <w:rPr>
          <w:rFonts w:cs="Arial"/>
          <w:szCs w:val="22"/>
        </w:rPr>
        <w:t>w czynnościach mających na celu doprowadzenie do uzyskania projektowanej zdatności użytkowej inwestycji,</w:t>
      </w:r>
    </w:p>
    <w:p w14:paraId="1C82D948" w14:textId="5D0F075A" w:rsidR="00D97A97" w:rsidRPr="00FA3F60" w:rsidRDefault="006118C9" w:rsidP="006E2749">
      <w:pPr>
        <w:numPr>
          <w:ilvl w:val="0"/>
          <w:numId w:val="14"/>
        </w:numPr>
        <w:autoSpaceDE w:val="0"/>
        <w:autoSpaceDN w:val="0"/>
        <w:adjustRightInd w:val="0"/>
        <w:spacing w:line="276" w:lineRule="auto"/>
        <w:ind w:left="567" w:hanging="283"/>
        <w:jc w:val="both"/>
        <w:rPr>
          <w:rFonts w:cs="Arial"/>
          <w:szCs w:val="22"/>
        </w:rPr>
      </w:pPr>
      <w:r w:rsidRPr="00FA3F60">
        <w:rPr>
          <w:rFonts w:cs="Arial"/>
          <w:szCs w:val="22"/>
        </w:rPr>
        <w:t xml:space="preserve">na wezwanie Zamawiającego </w:t>
      </w:r>
      <w:r w:rsidR="00D97A97" w:rsidRPr="00FA3F60">
        <w:rPr>
          <w:rFonts w:cs="Arial"/>
          <w:szCs w:val="22"/>
        </w:rPr>
        <w:t>opiniowanie lub uzgadnianie i akceptowanie, możliwości wprowadzenia zmian nieodstępujących w sposób istotny od zatwierdzonych projektów lub warunków pozwolenia na budowę w zakresie materiałów i konstrukcji oraz rozwiązań technicznych i technologicznych,</w:t>
      </w:r>
    </w:p>
    <w:p w14:paraId="6634324E" w14:textId="77777777" w:rsidR="004F0022" w:rsidRPr="00FA3F60" w:rsidRDefault="004F0022" w:rsidP="006E2749">
      <w:pPr>
        <w:pStyle w:val="Default"/>
        <w:numPr>
          <w:ilvl w:val="0"/>
          <w:numId w:val="14"/>
        </w:numPr>
        <w:spacing w:line="276" w:lineRule="auto"/>
        <w:ind w:left="567" w:hanging="283"/>
        <w:rPr>
          <w:color w:val="auto"/>
          <w:sz w:val="22"/>
          <w:szCs w:val="22"/>
        </w:rPr>
      </w:pPr>
      <w:r w:rsidRPr="00FA3F60">
        <w:rPr>
          <w:color w:val="auto"/>
          <w:sz w:val="22"/>
          <w:szCs w:val="22"/>
        </w:rPr>
        <w:t xml:space="preserve">kwalifikowanie zmian jako nieistotne lub istotne w rozumieniu odpowiednich przepisów ustawy z dnia 7 lipca 1994 roku Prawo budowlane, </w:t>
      </w:r>
    </w:p>
    <w:p w14:paraId="7B7ABC57" w14:textId="77777777" w:rsidR="004F0022" w:rsidRPr="00FA3F60" w:rsidRDefault="004F0022" w:rsidP="006E2749">
      <w:pPr>
        <w:pStyle w:val="Default"/>
        <w:numPr>
          <w:ilvl w:val="0"/>
          <w:numId w:val="14"/>
        </w:numPr>
        <w:spacing w:line="276" w:lineRule="auto"/>
        <w:ind w:left="567" w:hanging="283"/>
        <w:rPr>
          <w:color w:val="auto"/>
          <w:sz w:val="22"/>
          <w:szCs w:val="22"/>
        </w:rPr>
      </w:pPr>
      <w:r w:rsidRPr="00FA3F60">
        <w:rPr>
          <w:color w:val="auto"/>
          <w:sz w:val="22"/>
          <w:szCs w:val="22"/>
        </w:rPr>
        <w:t xml:space="preserve">sygnalizowanie sytuacji, gdy zakres proponowanych zmian powoduje istotną zmianę zatwierdzonego projektu budowlanego, wymagającą uzyskania decyzji o zmianie pozwolenia na budowę oraz proponowanie rozwiązań (o ile to możliwe) zamiennych nie powodujących takiej zmiany, </w:t>
      </w:r>
    </w:p>
    <w:p w14:paraId="3C33CB76" w14:textId="77777777" w:rsidR="00D97A97" w:rsidRPr="00FA3F60" w:rsidRDefault="00D97A97" w:rsidP="006E2749">
      <w:pPr>
        <w:numPr>
          <w:ilvl w:val="0"/>
          <w:numId w:val="14"/>
        </w:numPr>
        <w:autoSpaceDE w:val="0"/>
        <w:autoSpaceDN w:val="0"/>
        <w:adjustRightInd w:val="0"/>
        <w:spacing w:line="276" w:lineRule="auto"/>
        <w:ind w:left="567" w:hanging="283"/>
        <w:jc w:val="both"/>
        <w:rPr>
          <w:rFonts w:cs="Arial"/>
          <w:szCs w:val="22"/>
        </w:rPr>
      </w:pPr>
      <w:r w:rsidRPr="00FA3F60">
        <w:rPr>
          <w:rFonts w:cs="Arial"/>
          <w:szCs w:val="22"/>
        </w:rPr>
        <w:t>pisemne zgłaszanie Zamawiającemu stwierdzonych w</w:t>
      </w:r>
      <w:r w:rsidR="00AD5022" w:rsidRPr="00FA3F60">
        <w:rPr>
          <w:rFonts w:cs="Arial"/>
          <w:szCs w:val="22"/>
        </w:rPr>
        <w:t xml:space="preserve"> trakcie realizacji niniejszej U</w:t>
      </w:r>
      <w:r w:rsidRPr="00FA3F60">
        <w:rPr>
          <w:rFonts w:cs="Arial"/>
          <w:szCs w:val="22"/>
        </w:rPr>
        <w:t>mowy błędów, braków, wad i u</w:t>
      </w:r>
      <w:r w:rsidR="000B423C" w:rsidRPr="00FA3F60">
        <w:rPr>
          <w:rFonts w:cs="Arial"/>
          <w:szCs w:val="22"/>
        </w:rPr>
        <w:t>sterek dokumentacji projektowej,</w:t>
      </w:r>
    </w:p>
    <w:p w14:paraId="03525942" w14:textId="61876881" w:rsidR="004F0022" w:rsidRPr="00FA3F60" w:rsidRDefault="00707947" w:rsidP="006E2749">
      <w:pPr>
        <w:pStyle w:val="Akapitzlist"/>
        <w:numPr>
          <w:ilvl w:val="0"/>
          <w:numId w:val="14"/>
        </w:numPr>
        <w:spacing w:line="276" w:lineRule="auto"/>
        <w:ind w:left="567" w:hanging="283"/>
        <w:rPr>
          <w:rFonts w:ascii="Calibri" w:hAnsi="Calibri" w:cs="Arial"/>
          <w:szCs w:val="22"/>
          <w:lang w:eastAsia="pl-PL"/>
        </w:rPr>
      </w:pPr>
      <w:r w:rsidRPr="00FA3F60">
        <w:rPr>
          <w:rFonts w:ascii="Calibri" w:hAnsi="Calibri" w:cs="Arial"/>
          <w:szCs w:val="22"/>
        </w:rPr>
        <w:t xml:space="preserve">na wezwanie Zamawiającego </w:t>
      </w:r>
      <w:r w:rsidR="004F0022" w:rsidRPr="00FA3F60">
        <w:rPr>
          <w:rFonts w:ascii="Calibri" w:hAnsi="Calibri" w:cs="Arial"/>
          <w:szCs w:val="22"/>
          <w:lang w:eastAsia="pl-PL"/>
        </w:rPr>
        <w:t>udział w czynnościach kontrolnych uprawnionych organów i instytucji,</w:t>
      </w:r>
    </w:p>
    <w:p w14:paraId="72243181" w14:textId="7ED867EB" w:rsidR="00D97A97" w:rsidRPr="00FA3F60" w:rsidRDefault="00D97A97" w:rsidP="006E2749">
      <w:pPr>
        <w:numPr>
          <w:ilvl w:val="0"/>
          <w:numId w:val="14"/>
        </w:numPr>
        <w:shd w:val="clear" w:color="auto" w:fill="FFFFFF"/>
        <w:tabs>
          <w:tab w:val="left" w:pos="567"/>
        </w:tabs>
        <w:spacing w:line="276" w:lineRule="auto"/>
        <w:ind w:left="567" w:hanging="284"/>
        <w:jc w:val="both"/>
        <w:rPr>
          <w:iCs/>
          <w:spacing w:val="-25"/>
          <w:szCs w:val="22"/>
        </w:rPr>
      </w:pPr>
      <w:r w:rsidRPr="00FA3F60">
        <w:rPr>
          <w:szCs w:val="22"/>
        </w:rPr>
        <w:t>poświadczenie zgodności wykonanych robót z projektem budowlanym i dokonywanie innych wpisów w dzienniku budowy, do których uprawniony jest podmiot pełniący nadzór autorski,</w:t>
      </w:r>
    </w:p>
    <w:p w14:paraId="4F179BAE" w14:textId="3ADED573" w:rsidR="006118C9" w:rsidRPr="00FA3F60" w:rsidRDefault="006118C9" w:rsidP="006E2749">
      <w:pPr>
        <w:numPr>
          <w:ilvl w:val="0"/>
          <w:numId w:val="14"/>
        </w:numPr>
        <w:shd w:val="clear" w:color="auto" w:fill="FFFFFF"/>
        <w:tabs>
          <w:tab w:val="left" w:pos="567"/>
        </w:tabs>
        <w:spacing w:line="276" w:lineRule="auto"/>
        <w:ind w:left="567" w:hanging="284"/>
        <w:jc w:val="both"/>
        <w:rPr>
          <w:iCs/>
          <w:spacing w:val="-25"/>
          <w:szCs w:val="22"/>
        </w:rPr>
      </w:pPr>
      <w:r w:rsidRPr="00FA3F60">
        <w:rPr>
          <w:szCs w:val="22"/>
        </w:rPr>
        <w:t>usuwanie wad i braków w dokumentacji projektowej – na kosz</w:t>
      </w:r>
      <w:r w:rsidR="00153386" w:rsidRPr="00FA3F60">
        <w:rPr>
          <w:szCs w:val="22"/>
        </w:rPr>
        <w:t>t</w:t>
      </w:r>
      <w:r w:rsidRPr="00FA3F60">
        <w:rPr>
          <w:szCs w:val="22"/>
        </w:rPr>
        <w:t xml:space="preserve"> Wykonawcy.</w:t>
      </w:r>
    </w:p>
    <w:p w14:paraId="718C0ECE" w14:textId="77777777" w:rsidR="00D97A97" w:rsidRPr="00FA3F60" w:rsidRDefault="00D97A97" w:rsidP="006E2749">
      <w:pPr>
        <w:numPr>
          <w:ilvl w:val="0"/>
          <w:numId w:val="13"/>
        </w:numPr>
        <w:autoSpaceDE w:val="0"/>
        <w:autoSpaceDN w:val="0"/>
        <w:adjustRightInd w:val="0"/>
        <w:spacing w:line="276" w:lineRule="auto"/>
        <w:ind w:left="284" w:hanging="284"/>
        <w:jc w:val="both"/>
        <w:rPr>
          <w:rFonts w:cs="Arial"/>
          <w:szCs w:val="22"/>
        </w:rPr>
      </w:pPr>
      <w:r w:rsidRPr="00FA3F60">
        <w:rPr>
          <w:rFonts w:cs="Arial"/>
          <w:szCs w:val="22"/>
        </w:rPr>
        <w:t>Zmiany wprowadzone do dokumentacji projektowej przez osoby sprawujące nadzór autorski dokumentowane będą poprzez:</w:t>
      </w:r>
    </w:p>
    <w:p w14:paraId="2520F93C" w14:textId="69A3AA77" w:rsidR="00D97A97" w:rsidRPr="00FA3F60" w:rsidRDefault="00D97A97" w:rsidP="006E2749">
      <w:pPr>
        <w:numPr>
          <w:ilvl w:val="3"/>
          <w:numId w:val="15"/>
        </w:numPr>
        <w:autoSpaceDE w:val="0"/>
        <w:autoSpaceDN w:val="0"/>
        <w:adjustRightInd w:val="0"/>
        <w:spacing w:line="276" w:lineRule="auto"/>
        <w:ind w:left="567" w:hanging="284"/>
        <w:jc w:val="both"/>
        <w:rPr>
          <w:rFonts w:cs="Arial"/>
          <w:szCs w:val="22"/>
        </w:rPr>
      </w:pPr>
      <w:r w:rsidRPr="00FA3F60">
        <w:rPr>
          <w:rFonts w:cs="Arial"/>
          <w:szCs w:val="22"/>
        </w:rPr>
        <w:t>zapisy na rysunkach wchodzących w skład dokumentacji projektowej</w:t>
      </w:r>
      <w:r w:rsidR="007E5402" w:rsidRPr="00FA3F60">
        <w:rPr>
          <w:rFonts w:cs="Arial"/>
          <w:szCs w:val="22"/>
        </w:rPr>
        <w:t xml:space="preserve"> lub sporządzenie dokumentacji zamiennej</w:t>
      </w:r>
      <w:r w:rsidR="003B350F" w:rsidRPr="00FA3F60">
        <w:t xml:space="preserve"> </w:t>
      </w:r>
      <w:r w:rsidR="003B350F" w:rsidRPr="00FA3F60">
        <w:rPr>
          <w:rFonts w:cs="Arial"/>
          <w:szCs w:val="22"/>
        </w:rPr>
        <w:t xml:space="preserve">z odpowiednimi odnośnikami, datą wykonania, </w:t>
      </w:r>
      <w:bookmarkStart w:id="35" w:name="_Hlk168136962"/>
      <w:r w:rsidR="003B350F" w:rsidRPr="00FA3F60">
        <w:rPr>
          <w:rFonts w:cs="Arial"/>
          <w:szCs w:val="22"/>
        </w:rPr>
        <w:t>imieniem i nazwiskiem oraz podpisem członka zespołu nadzoru autorskiego</w:t>
      </w:r>
      <w:bookmarkEnd w:id="35"/>
      <w:r w:rsidRPr="00FA3F60">
        <w:rPr>
          <w:rFonts w:cs="Arial"/>
          <w:szCs w:val="22"/>
        </w:rPr>
        <w:t>,</w:t>
      </w:r>
      <w:r w:rsidR="00C475E1" w:rsidRPr="00FA3F60">
        <w:rPr>
          <w:rFonts w:cs="Arial"/>
          <w:szCs w:val="22"/>
        </w:rPr>
        <w:t xml:space="preserve"> </w:t>
      </w:r>
    </w:p>
    <w:p w14:paraId="7D064B22" w14:textId="61F92ECB" w:rsidR="00D97A97" w:rsidRPr="00FA3F60" w:rsidRDefault="00D97A97" w:rsidP="006E2749">
      <w:pPr>
        <w:numPr>
          <w:ilvl w:val="3"/>
          <w:numId w:val="15"/>
        </w:numPr>
        <w:autoSpaceDE w:val="0"/>
        <w:autoSpaceDN w:val="0"/>
        <w:adjustRightInd w:val="0"/>
        <w:spacing w:line="276" w:lineRule="auto"/>
        <w:ind w:left="567" w:hanging="284"/>
        <w:jc w:val="both"/>
        <w:rPr>
          <w:rFonts w:cs="Arial"/>
          <w:szCs w:val="22"/>
        </w:rPr>
      </w:pPr>
      <w:r w:rsidRPr="00FA3F60">
        <w:rPr>
          <w:rFonts w:cs="Arial"/>
          <w:szCs w:val="22"/>
        </w:rPr>
        <w:t>rysunki zamienne lub szkice albo nowe projekty</w:t>
      </w:r>
      <w:r w:rsidR="009A0F5F" w:rsidRPr="00FA3F60">
        <w:rPr>
          <w:rFonts w:cs="Arial"/>
          <w:szCs w:val="22"/>
        </w:rPr>
        <w:t>, które wynikają z błędów projektowych</w:t>
      </w:r>
      <w:r w:rsidRPr="00FA3F60">
        <w:rPr>
          <w:rFonts w:cs="Arial"/>
          <w:szCs w:val="22"/>
        </w:rPr>
        <w:t xml:space="preserve"> opatrzone </w:t>
      </w:r>
      <w:r w:rsidR="003B350F" w:rsidRPr="00FA3F60">
        <w:rPr>
          <w:rFonts w:cs="Arial"/>
          <w:szCs w:val="22"/>
        </w:rPr>
        <w:t>data wykonania</w:t>
      </w:r>
      <w:r w:rsidR="009A0F5F" w:rsidRPr="00FA3F60">
        <w:rPr>
          <w:rFonts w:cs="Arial"/>
          <w:szCs w:val="22"/>
        </w:rPr>
        <w:t>,</w:t>
      </w:r>
      <w:r w:rsidRPr="00FA3F60">
        <w:rPr>
          <w:rFonts w:cs="Arial"/>
          <w:szCs w:val="22"/>
        </w:rPr>
        <w:t xml:space="preserve"> </w:t>
      </w:r>
      <w:r w:rsidR="003B350F" w:rsidRPr="00FA3F60">
        <w:rPr>
          <w:rFonts w:cs="Arial"/>
          <w:szCs w:val="22"/>
        </w:rPr>
        <w:t>imieniem i nazwiskiem oraz podpisem członka zespołu nadzoru autorskiego</w:t>
      </w:r>
      <w:r w:rsidRPr="00FA3F60">
        <w:rPr>
          <w:rFonts w:cs="Arial"/>
          <w:szCs w:val="22"/>
        </w:rPr>
        <w:t xml:space="preserve"> oraz informacją, jaki element dokumentacji zastępuj</w:t>
      </w:r>
      <w:r w:rsidR="009A0F5F" w:rsidRPr="00FA3F60">
        <w:rPr>
          <w:rFonts w:cs="Arial"/>
          <w:szCs w:val="22"/>
        </w:rPr>
        <w:t>ą</w:t>
      </w:r>
      <w:r w:rsidR="004E35D5" w:rsidRPr="00FA3F60">
        <w:rPr>
          <w:rFonts w:cs="Arial"/>
          <w:szCs w:val="22"/>
        </w:rPr>
        <w:t>,</w:t>
      </w:r>
    </w:p>
    <w:p w14:paraId="444D926D" w14:textId="0A5DFF38" w:rsidR="003B350F" w:rsidRPr="00FA3F60" w:rsidRDefault="008B3CC5" w:rsidP="006E2749">
      <w:pPr>
        <w:numPr>
          <w:ilvl w:val="3"/>
          <w:numId w:val="15"/>
        </w:numPr>
        <w:autoSpaceDE w:val="0"/>
        <w:autoSpaceDN w:val="0"/>
        <w:adjustRightInd w:val="0"/>
        <w:spacing w:line="276" w:lineRule="auto"/>
        <w:ind w:left="567" w:hanging="284"/>
        <w:jc w:val="both"/>
        <w:rPr>
          <w:rFonts w:cs="Arial"/>
          <w:szCs w:val="22"/>
        </w:rPr>
      </w:pPr>
      <w:r w:rsidRPr="00FA3F60">
        <w:t>określenie zmiany jako istotnej lub nieistotnej w rozumieniu Ustawy Prawo Budowlane,</w:t>
      </w:r>
    </w:p>
    <w:p w14:paraId="757D5D78" w14:textId="77777777" w:rsidR="00D97A97" w:rsidRPr="00FA3F60" w:rsidRDefault="00D97A97" w:rsidP="006E2749">
      <w:pPr>
        <w:numPr>
          <w:ilvl w:val="3"/>
          <w:numId w:val="15"/>
        </w:numPr>
        <w:autoSpaceDE w:val="0"/>
        <w:autoSpaceDN w:val="0"/>
        <w:adjustRightInd w:val="0"/>
        <w:spacing w:line="276" w:lineRule="auto"/>
        <w:ind w:left="567" w:hanging="284"/>
        <w:jc w:val="both"/>
        <w:rPr>
          <w:rFonts w:cs="Arial"/>
          <w:szCs w:val="22"/>
        </w:rPr>
      </w:pPr>
      <w:r w:rsidRPr="00FA3F60">
        <w:rPr>
          <w:rFonts w:cs="Arial"/>
          <w:szCs w:val="22"/>
        </w:rPr>
        <w:lastRenderedPageBreak/>
        <w:t>wpisy do Dziennika Budowy,</w:t>
      </w:r>
    </w:p>
    <w:p w14:paraId="6577CA30" w14:textId="77777777" w:rsidR="00D97A97" w:rsidRPr="00FA3F60" w:rsidRDefault="00D97A97" w:rsidP="006E2749">
      <w:pPr>
        <w:numPr>
          <w:ilvl w:val="3"/>
          <w:numId w:val="15"/>
        </w:numPr>
        <w:autoSpaceDE w:val="0"/>
        <w:autoSpaceDN w:val="0"/>
        <w:adjustRightInd w:val="0"/>
        <w:spacing w:line="276" w:lineRule="auto"/>
        <w:ind w:left="567" w:hanging="284"/>
        <w:jc w:val="both"/>
        <w:rPr>
          <w:rFonts w:cs="Arial"/>
          <w:szCs w:val="22"/>
        </w:rPr>
      </w:pPr>
      <w:r w:rsidRPr="00FA3F60">
        <w:rPr>
          <w:rFonts w:cs="Arial"/>
          <w:szCs w:val="22"/>
        </w:rPr>
        <w:t>protokoły lub nota</w:t>
      </w:r>
      <w:r w:rsidR="00AD5022" w:rsidRPr="00FA3F60">
        <w:rPr>
          <w:rFonts w:cs="Arial"/>
          <w:szCs w:val="22"/>
        </w:rPr>
        <w:t>tki służbowe podpisywane przez S</w:t>
      </w:r>
      <w:r w:rsidRPr="00FA3F60">
        <w:rPr>
          <w:rFonts w:cs="Arial"/>
          <w:szCs w:val="22"/>
        </w:rPr>
        <w:t>trony.</w:t>
      </w:r>
    </w:p>
    <w:p w14:paraId="4CEB45B6" w14:textId="06232F71" w:rsidR="00A11CEE" w:rsidRPr="00FA3F60" w:rsidRDefault="00A11CEE" w:rsidP="006E2749">
      <w:pPr>
        <w:pStyle w:val="Default"/>
        <w:spacing w:line="276" w:lineRule="auto"/>
        <w:ind w:left="284"/>
        <w:rPr>
          <w:color w:val="auto"/>
          <w:sz w:val="22"/>
          <w:szCs w:val="22"/>
        </w:rPr>
      </w:pPr>
      <w:r w:rsidRPr="00FA3F60">
        <w:rPr>
          <w:color w:val="auto"/>
          <w:sz w:val="22"/>
          <w:szCs w:val="22"/>
        </w:rPr>
        <w:t>Wszystkie dokumenty wytworzone przez Wykonawcę w ramach usługi zostaną Zamawiającemu dostarczone również w wersji elektronicznej (plik PDF) oraz edytowalnej (bez zabezpieczeń)</w:t>
      </w:r>
      <w:r w:rsidR="00F92F12" w:rsidRPr="00FA3F60">
        <w:rPr>
          <w:color w:val="auto"/>
          <w:sz w:val="22"/>
          <w:szCs w:val="22"/>
        </w:rPr>
        <w:t xml:space="preserve"> zgodnie z wytycznymi określonymi w OPZ</w:t>
      </w:r>
      <w:r w:rsidRPr="00FA3F60">
        <w:rPr>
          <w:color w:val="auto"/>
          <w:sz w:val="22"/>
          <w:szCs w:val="22"/>
        </w:rPr>
        <w:t xml:space="preserve">. </w:t>
      </w:r>
    </w:p>
    <w:p w14:paraId="3F948E8C" w14:textId="77777777" w:rsidR="00075D1D" w:rsidRPr="00FA3F60" w:rsidRDefault="00F50CEB" w:rsidP="006E2749">
      <w:pPr>
        <w:numPr>
          <w:ilvl w:val="0"/>
          <w:numId w:val="13"/>
        </w:numPr>
        <w:autoSpaceDE w:val="0"/>
        <w:autoSpaceDN w:val="0"/>
        <w:adjustRightInd w:val="0"/>
        <w:spacing w:line="276" w:lineRule="auto"/>
        <w:ind w:left="284" w:hanging="284"/>
        <w:jc w:val="both"/>
        <w:rPr>
          <w:rFonts w:cs="Arial"/>
          <w:szCs w:val="22"/>
        </w:rPr>
      </w:pPr>
      <w:r w:rsidRPr="00FA3F60">
        <w:rPr>
          <w:rFonts w:cs="Arial"/>
          <w:szCs w:val="22"/>
        </w:rPr>
        <w:t>Każdorazowy</w:t>
      </w:r>
      <w:r w:rsidR="00431331" w:rsidRPr="00FA3F60">
        <w:rPr>
          <w:rFonts w:cs="Arial"/>
          <w:szCs w:val="22"/>
        </w:rPr>
        <w:t xml:space="preserve"> pobyt na budowie uwzględnia:</w:t>
      </w:r>
    </w:p>
    <w:p w14:paraId="412D550B" w14:textId="77777777" w:rsidR="00431331" w:rsidRPr="00FA3F60" w:rsidRDefault="00431331" w:rsidP="006E2749">
      <w:pPr>
        <w:numPr>
          <w:ilvl w:val="0"/>
          <w:numId w:val="21"/>
        </w:numPr>
        <w:autoSpaceDE w:val="0"/>
        <w:autoSpaceDN w:val="0"/>
        <w:adjustRightInd w:val="0"/>
        <w:spacing w:line="276" w:lineRule="auto"/>
        <w:ind w:left="567" w:hanging="283"/>
        <w:jc w:val="both"/>
        <w:rPr>
          <w:rFonts w:cs="Arial"/>
          <w:szCs w:val="22"/>
        </w:rPr>
      </w:pPr>
      <w:r w:rsidRPr="00FA3F60">
        <w:rPr>
          <w:rFonts w:cs="Arial"/>
          <w:szCs w:val="22"/>
        </w:rPr>
        <w:t>przygotowanie materiałów do pełnienia nadzoru,</w:t>
      </w:r>
    </w:p>
    <w:p w14:paraId="03246C14" w14:textId="77777777" w:rsidR="00431331" w:rsidRPr="00FA3F60" w:rsidRDefault="00431331" w:rsidP="006E2749">
      <w:pPr>
        <w:numPr>
          <w:ilvl w:val="0"/>
          <w:numId w:val="21"/>
        </w:numPr>
        <w:autoSpaceDE w:val="0"/>
        <w:autoSpaceDN w:val="0"/>
        <w:adjustRightInd w:val="0"/>
        <w:spacing w:line="276" w:lineRule="auto"/>
        <w:ind w:left="567" w:hanging="283"/>
        <w:jc w:val="both"/>
        <w:rPr>
          <w:rFonts w:cs="Arial"/>
          <w:szCs w:val="22"/>
        </w:rPr>
      </w:pPr>
      <w:r w:rsidRPr="00FA3F60">
        <w:rPr>
          <w:rFonts w:cs="Arial"/>
          <w:szCs w:val="22"/>
        </w:rPr>
        <w:t>czas przejazdu z siedziby jednostki projektowania i z powrotem,</w:t>
      </w:r>
    </w:p>
    <w:p w14:paraId="2752F004" w14:textId="44F7015B" w:rsidR="00431331" w:rsidRPr="00FA3F60" w:rsidRDefault="00105B8B" w:rsidP="006E2749">
      <w:pPr>
        <w:numPr>
          <w:ilvl w:val="0"/>
          <w:numId w:val="21"/>
        </w:numPr>
        <w:autoSpaceDE w:val="0"/>
        <w:autoSpaceDN w:val="0"/>
        <w:adjustRightInd w:val="0"/>
        <w:spacing w:line="276" w:lineRule="auto"/>
        <w:ind w:left="567" w:hanging="283"/>
        <w:jc w:val="both"/>
        <w:rPr>
          <w:rFonts w:cs="Arial"/>
          <w:szCs w:val="22"/>
        </w:rPr>
      </w:pPr>
      <w:r w:rsidRPr="00FA3F60">
        <w:rPr>
          <w:rFonts w:cs="Arial"/>
          <w:szCs w:val="22"/>
        </w:rPr>
        <w:t>czas pobytu na budowie lub/i w siedzibie Zamawiającego,</w:t>
      </w:r>
    </w:p>
    <w:p w14:paraId="33CE9E80" w14:textId="77777777" w:rsidR="00431331" w:rsidRPr="00FA3F60" w:rsidRDefault="00431331" w:rsidP="006E2749">
      <w:pPr>
        <w:numPr>
          <w:ilvl w:val="0"/>
          <w:numId w:val="21"/>
        </w:numPr>
        <w:autoSpaceDE w:val="0"/>
        <w:autoSpaceDN w:val="0"/>
        <w:adjustRightInd w:val="0"/>
        <w:spacing w:line="276" w:lineRule="auto"/>
        <w:ind w:left="567" w:hanging="283"/>
        <w:jc w:val="both"/>
        <w:rPr>
          <w:rFonts w:cs="Arial"/>
          <w:szCs w:val="22"/>
        </w:rPr>
      </w:pPr>
      <w:r w:rsidRPr="00FA3F60">
        <w:rPr>
          <w:rFonts w:cs="Arial"/>
          <w:szCs w:val="22"/>
        </w:rPr>
        <w:t>załatwienie spraw związanych z nadzorem po powrocie,</w:t>
      </w:r>
    </w:p>
    <w:p w14:paraId="18A36533" w14:textId="77777777" w:rsidR="00F808FE" w:rsidRPr="00FA3F60" w:rsidRDefault="00431331" w:rsidP="006E2749">
      <w:pPr>
        <w:numPr>
          <w:ilvl w:val="0"/>
          <w:numId w:val="21"/>
        </w:numPr>
        <w:autoSpaceDE w:val="0"/>
        <w:autoSpaceDN w:val="0"/>
        <w:adjustRightInd w:val="0"/>
        <w:spacing w:line="276" w:lineRule="auto"/>
        <w:ind w:left="567" w:hanging="283"/>
        <w:jc w:val="both"/>
        <w:rPr>
          <w:rFonts w:cs="Arial"/>
          <w:szCs w:val="22"/>
        </w:rPr>
      </w:pPr>
      <w:r w:rsidRPr="00FA3F60">
        <w:rPr>
          <w:rFonts w:cs="Arial"/>
          <w:szCs w:val="22"/>
        </w:rPr>
        <w:t>delegacje</w:t>
      </w:r>
      <w:r w:rsidR="0055028C" w:rsidRPr="00FA3F60">
        <w:rPr>
          <w:rFonts w:cs="Arial"/>
          <w:szCs w:val="22"/>
        </w:rPr>
        <w:t>.</w:t>
      </w:r>
    </w:p>
    <w:p w14:paraId="45BDA8E7" w14:textId="77777777" w:rsidR="009C10F2" w:rsidRPr="00FA3F60" w:rsidRDefault="009C10F2" w:rsidP="006827AE">
      <w:pPr>
        <w:pStyle w:val="Default"/>
        <w:jc w:val="center"/>
        <w:rPr>
          <w:color w:val="auto"/>
          <w:sz w:val="22"/>
          <w:szCs w:val="22"/>
        </w:rPr>
      </w:pPr>
    </w:p>
    <w:p w14:paraId="4F6E210E" w14:textId="4929FFE7" w:rsidR="00F808FE" w:rsidRPr="00FA3F60" w:rsidRDefault="0084706F" w:rsidP="006827AE">
      <w:pPr>
        <w:jc w:val="center"/>
        <w:rPr>
          <w:b/>
          <w:szCs w:val="22"/>
        </w:rPr>
      </w:pPr>
      <w:r w:rsidRPr="00FA3F60">
        <w:rPr>
          <w:b/>
          <w:szCs w:val="22"/>
        </w:rPr>
        <w:t>§ 9</w:t>
      </w:r>
    </w:p>
    <w:p w14:paraId="4EF6F385" w14:textId="77777777" w:rsidR="00F808FE" w:rsidRPr="00FA3F60" w:rsidRDefault="00F808FE" w:rsidP="006827AE">
      <w:pPr>
        <w:pStyle w:val="Nagwek1"/>
      </w:pPr>
      <w:r w:rsidRPr="00FA3F60">
        <w:t>Odbiór</w:t>
      </w:r>
    </w:p>
    <w:p w14:paraId="5066A06E" w14:textId="77777777" w:rsidR="00BA6046" w:rsidRPr="00FA3F60" w:rsidRDefault="00BA6046" w:rsidP="00BA6046">
      <w:pPr>
        <w:rPr>
          <w:rFonts w:cs="Calibri"/>
          <w:sz w:val="12"/>
          <w:szCs w:val="12"/>
        </w:rPr>
      </w:pPr>
    </w:p>
    <w:p w14:paraId="488E796F" w14:textId="5E08D48E" w:rsidR="001E27C4" w:rsidRPr="00FA3F60" w:rsidRDefault="001E27C4" w:rsidP="007B4BD0">
      <w:pPr>
        <w:pStyle w:val="Nagwek1"/>
      </w:pPr>
      <w:r w:rsidRPr="00FA3F60">
        <w:t>I. USŁUGI PROJEKTOWE</w:t>
      </w:r>
    </w:p>
    <w:p w14:paraId="74DFC1B4" w14:textId="448CAE38" w:rsidR="00FC3805" w:rsidRPr="00FA3F60" w:rsidRDefault="00FC3805" w:rsidP="006E2749">
      <w:pPr>
        <w:numPr>
          <w:ilvl w:val="0"/>
          <w:numId w:val="4"/>
        </w:numPr>
        <w:spacing w:line="276" w:lineRule="auto"/>
        <w:ind w:left="284" w:hanging="284"/>
        <w:jc w:val="both"/>
        <w:rPr>
          <w:szCs w:val="22"/>
        </w:rPr>
      </w:pPr>
      <w:r w:rsidRPr="00FA3F60">
        <w:rPr>
          <w:szCs w:val="22"/>
        </w:rPr>
        <w:t xml:space="preserve">Przed podpisaniem </w:t>
      </w:r>
      <w:r w:rsidR="0038045F" w:rsidRPr="00FA3F60">
        <w:rPr>
          <w:szCs w:val="22"/>
        </w:rPr>
        <w:t>P</w:t>
      </w:r>
      <w:r w:rsidRPr="00FA3F60">
        <w:rPr>
          <w:szCs w:val="22"/>
        </w:rPr>
        <w:t xml:space="preserve">rotokołu </w:t>
      </w:r>
      <w:r w:rsidR="0038045F" w:rsidRPr="00FA3F60">
        <w:rPr>
          <w:szCs w:val="22"/>
        </w:rPr>
        <w:t>zdawczo-odbiorczego</w:t>
      </w:r>
      <w:r w:rsidRPr="00FA3F60">
        <w:rPr>
          <w:szCs w:val="22"/>
        </w:rPr>
        <w:t xml:space="preserve"> poszczególne</w:t>
      </w:r>
      <w:r w:rsidR="006118C9" w:rsidRPr="00FA3F60">
        <w:rPr>
          <w:szCs w:val="22"/>
        </w:rPr>
        <w:t>j</w:t>
      </w:r>
      <w:r w:rsidRPr="00FA3F60">
        <w:rPr>
          <w:szCs w:val="22"/>
        </w:rPr>
        <w:t xml:space="preserve"> </w:t>
      </w:r>
      <w:r w:rsidR="006118C9" w:rsidRPr="00FA3F60">
        <w:rPr>
          <w:szCs w:val="22"/>
        </w:rPr>
        <w:t>części</w:t>
      </w:r>
      <w:r w:rsidR="0030696A" w:rsidRPr="00FA3F60">
        <w:rPr>
          <w:szCs w:val="22"/>
        </w:rPr>
        <w:t xml:space="preserve"> prac objętych przedmiotem U</w:t>
      </w:r>
      <w:r w:rsidRPr="00FA3F60">
        <w:rPr>
          <w:szCs w:val="22"/>
        </w:rPr>
        <w:t xml:space="preserve">mowy, </w:t>
      </w:r>
      <w:r w:rsidR="003634E8" w:rsidRPr="00FA3F60">
        <w:rPr>
          <w:szCs w:val="22"/>
        </w:rPr>
        <w:t>zgodnie z Tabelą opracowań projektowych</w:t>
      </w:r>
      <w:r w:rsidR="00F92F12" w:rsidRPr="00FA3F60">
        <w:rPr>
          <w:szCs w:val="22"/>
        </w:rPr>
        <w:t xml:space="preserve"> </w:t>
      </w:r>
      <w:bookmarkStart w:id="36" w:name="_Hlk166445196"/>
      <w:r w:rsidR="00F92F12" w:rsidRPr="00FA3F60">
        <w:rPr>
          <w:szCs w:val="22"/>
        </w:rPr>
        <w:t>określoną w OPZ</w:t>
      </w:r>
      <w:bookmarkEnd w:id="36"/>
      <w:r w:rsidR="003634E8" w:rsidRPr="00FA3F60">
        <w:rPr>
          <w:szCs w:val="22"/>
        </w:rPr>
        <w:t xml:space="preserve">, </w:t>
      </w:r>
      <w:r w:rsidRPr="00FA3F60">
        <w:rPr>
          <w:szCs w:val="22"/>
        </w:rPr>
        <w:t>Wykonawca przekazuje Zamawiającemu za pokwitowaniem</w:t>
      </w:r>
      <w:r w:rsidR="0077005F" w:rsidRPr="00FA3F60">
        <w:rPr>
          <w:szCs w:val="22"/>
        </w:rPr>
        <w:t xml:space="preserve"> wykonane</w:t>
      </w:r>
      <w:r w:rsidRPr="00FA3F60">
        <w:rPr>
          <w:szCs w:val="22"/>
        </w:rPr>
        <w:t xml:space="preserve"> </w:t>
      </w:r>
      <w:r w:rsidR="0077005F" w:rsidRPr="00FA3F60">
        <w:rPr>
          <w:szCs w:val="22"/>
        </w:rPr>
        <w:t>opracowania</w:t>
      </w:r>
      <w:r w:rsidR="00717CF3" w:rsidRPr="00FA3F60">
        <w:rPr>
          <w:szCs w:val="22"/>
        </w:rPr>
        <w:t xml:space="preserve"> w terminie określonym </w:t>
      </w:r>
      <w:r w:rsidR="00BD7422" w:rsidRPr="00FA3F60">
        <w:rPr>
          <w:szCs w:val="22"/>
        </w:rPr>
        <w:t>dla danej częśc</w:t>
      </w:r>
      <w:r w:rsidR="000462B8" w:rsidRPr="00FA3F60">
        <w:rPr>
          <w:szCs w:val="22"/>
        </w:rPr>
        <w:t xml:space="preserve">i </w:t>
      </w:r>
      <w:r w:rsidR="00F92F12" w:rsidRPr="00FA3F60">
        <w:rPr>
          <w:szCs w:val="22"/>
        </w:rPr>
        <w:br/>
      </w:r>
      <w:r w:rsidR="000462B8" w:rsidRPr="00FA3F60">
        <w:rPr>
          <w:szCs w:val="22"/>
        </w:rPr>
        <w:t>w Harmonogramie r</w:t>
      </w:r>
      <w:r w:rsidR="00B558F7" w:rsidRPr="00FA3F60">
        <w:rPr>
          <w:szCs w:val="22"/>
        </w:rPr>
        <w:t>zeczowo</w:t>
      </w:r>
      <w:r w:rsidR="000462B8" w:rsidRPr="00FA3F60">
        <w:rPr>
          <w:szCs w:val="22"/>
        </w:rPr>
        <w:t xml:space="preserve"> – f</w:t>
      </w:r>
      <w:r w:rsidR="00B558F7" w:rsidRPr="00FA3F60">
        <w:rPr>
          <w:szCs w:val="22"/>
        </w:rPr>
        <w:t>inansowym</w:t>
      </w:r>
      <w:r w:rsidR="001455A2" w:rsidRPr="00FA3F60">
        <w:rPr>
          <w:szCs w:val="22"/>
        </w:rPr>
        <w:t xml:space="preserve"> </w:t>
      </w:r>
      <w:r w:rsidR="000462B8" w:rsidRPr="00FA3F60">
        <w:rPr>
          <w:szCs w:val="22"/>
        </w:rPr>
        <w:t>p</w:t>
      </w:r>
      <w:r w:rsidR="00B558F7" w:rsidRPr="00FA3F60">
        <w:rPr>
          <w:szCs w:val="22"/>
        </w:rPr>
        <w:t>rac.</w:t>
      </w:r>
      <w:r w:rsidR="00423486" w:rsidRPr="00FA3F60">
        <w:rPr>
          <w:szCs w:val="22"/>
        </w:rPr>
        <w:t xml:space="preserve"> </w:t>
      </w:r>
      <w:r w:rsidR="00423486" w:rsidRPr="00FA3F60">
        <w:rPr>
          <w:szCs w:val="22"/>
          <w:u w:val="single"/>
        </w:rPr>
        <w:t xml:space="preserve">W ciągu </w:t>
      </w:r>
      <w:r w:rsidR="00FB060B" w:rsidRPr="00FA3F60">
        <w:rPr>
          <w:szCs w:val="22"/>
          <w:u w:val="single"/>
        </w:rPr>
        <w:t>14</w:t>
      </w:r>
      <w:r w:rsidRPr="00FA3F60">
        <w:rPr>
          <w:szCs w:val="22"/>
          <w:u w:val="single"/>
        </w:rPr>
        <w:t xml:space="preserve"> dni Zamawiający ma możliwość wniesienia uwag.</w:t>
      </w:r>
      <w:r w:rsidRPr="00FA3F60">
        <w:rPr>
          <w:szCs w:val="22"/>
        </w:rPr>
        <w:t xml:space="preserve"> W przypadku wniesienia uwag Zamawiający przekazuje je na piśmie Wykonawcy wraz</w:t>
      </w:r>
      <w:r w:rsidR="00717CF3" w:rsidRPr="00FA3F60">
        <w:rPr>
          <w:szCs w:val="22"/>
        </w:rPr>
        <w:t xml:space="preserve"> </w:t>
      </w:r>
      <w:r w:rsidRPr="00FA3F60">
        <w:rPr>
          <w:szCs w:val="22"/>
        </w:rPr>
        <w:t>z podaniem terminu na dokonanie poprawek</w:t>
      </w:r>
      <w:r w:rsidR="008B3CC5" w:rsidRPr="00FA3F60">
        <w:rPr>
          <w:szCs w:val="22"/>
        </w:rPr>
        <w:t xml:space="preserve"> lub pisemne uzasadnienie braku możliwości wprowadzenia uwag Zamawiającego do treści opracowań projektowych</w:t>
      </w:r>
      <w:r w:rsidRPr="00FA3F60">
        <w:rPr>
          <w:szCs w:val="22"/>
        </w:rPr>
        <w:t>.</w:t>
      </w:r>
      <w:r w:rsidR="004860F7" w:rsidRPr="00FA3F60">
        <w:rPr>
          <w:rFonts w:cs="Arial"/>
          <w:sz w:val="24"/>
        </w:rPr>
        <w:t xml:space="preserve"> </w:t>
      </w:r>
      <w:r w:rsidR="004860F7" w:rsidRPr="00FA3F60">
        <w:rPr>
          <w:szCs w:val="22"/>
        </w:rPr>
        <w:t xml:space="preserve">Po wprowadzeniu wymaganych przez Zamawiającego zmian </w:t>
      </w:r>
      <w:r w:rsidR="008B3CC5" w:rsidRPr="00FA3F60">
        <w:rPr>
          <w:szCs w:val="22"/>
        </w:rPr>
        <w:t xml:space="preserve">lub akceptacji uzasadnienia </w:t>
      </w:r>
      <w:r w:rsidR="004860F7" w:rsidRPr="00FA3F60">
        <w:rPr>
          <w:szCs w:val="22"/>
        </w:rPr>
        <w:t>zastosowanie ma procedura odbiorowa opisana powyżej</w:t>
      </w:r>
      <w:r w:rsidR="00232AF7" w:rsidRPr="00FA3F60">
        <w:rPr>
          <w:szCs w:val="22"/>
        </w:rPr>
        <w:t>,</w:t>
      </w:r>
      <w:r w:rsidR="009B1747" w:rsidRPr="00FA3F60">
        <w:rPr>
          <w:szCs w:val="22"/>
        </w:rPr>
        <w:t xml:space="preserve"> z zastrzeżeniem 7 dni na wniesienie uwag przez Zamawiającego</w:t>
      </w:r>
      <w:r w:rsidR="004860F7" w:rsidRPr="00FA3F60">
        <w:rPr>
          <w:szCs w:val="22"/>
        </w:rPr>
        <w:t>.</w:t>
      </w:r>
      <w:r w:rsidR="00884958" w:rsidRPr="00FA3F60">
        <w:rPr>
          <w:szCs w:val="22"/>
        </w:rPr>
        <w:t xml:space="preserve"> Procedura wniesienia uwag ma jednokrotne zastosowanie</w:t>
      </w:r>
      <w:r w:rsidR="008B3CC5" w:rsidRPr="00FA3F60">
        <w:rPr>
          <w:szCs w:val="22"/>
        </w:rPr>
        <w:t xml:space="preserve">. W przypadku niewniesienia poprawek przez </w:t>
      </w:r>
      <w:bookmarkStart w:id="37" w:name="_Hlk168145142"/>
      <w:r w:rsidR="008B3CC5" w:rsidRPr="00FA3F60">
        <w:rPr>
          <w:szCs w:val="22"/>
        </w:rPr>
        <w:t>Wykonawcę naliczona zostanie kara umowna</w:t>
      </w:r>
      <w:r w:rsidR="00884958" w:rsidRPr="00FA3F60">
        <w:rPr>
          <w:szCs w:val="22"/>
        </w:rPr>
        <w:t xml:space="preserve"> </w:t>
      </w:r>
      <w:r w:rsidR="009D1B6E" w:rsidRPr="00FA3F60">
        <w:rPr>
          <w:szCs w:val="22"/>
        </w:rPr>
        <w:t xml:space="preserve">określona </w:t>
      </w:r>
      <w:r w:rsidR="00884958" w:rsidRPr="00FA3F60">
        <w:rPr>
          <w:szCs w:val="22"/>
        </w:rPr>
        <w:t>w § 10 ust. 2 lit. b) Umowy</w:t>
      </w:r>
      <w:bookmarkEnd w:id="37"/>
      <w:r w:rsidR="00884958" w:rsidRPr="00FA3F60">
        <w:rPr>
          <w:szCs w:val="22"/>
        </w:rPr>
        <w:t>.</w:t>
      </w:r>
    </w:p>
    <w:p w14:paraId="47171D09" w14:textId="15818E34" w:rsidR="00997D4C" w:rsidRPr="00FA3F60" w:rsidRDefault="00FC3805" w:rsidP="006E2749">
      <w:pPr>
        <w:numPr>
          <w:ilvl w:val="0"/>
          <w:numId w:val="4"/>
        </w:numPr>
        <w:spacing w:line="276" w:lineRule="auto"/>
        <w:ind w:left="284" w:hanging="284"/>
        <w:jc w:val="both"/>
        <w:rPr>
          <w:szCs w:val="22"/>
        </w:rPr>
      </w:pPr>
      <w:r w:rsidRPr="00FA3F60">
        <w:rPr>
          <w:szCs w:val="22"/>
        </w:rPr>
        <w:t xml:space="preserve">Protokół </w:t>
      </w:r>
      <w:r w:rsidR="008D2A2A" w:rsidRPr="00FA3F60">
        <w:rPr>
          <w:szCs w:val="22"/>
        </w:rPr>
        <w:t>zdawczo - odbiorczy</w:t>
      </w:r>
      <w:r w:rsidRPr="00FA3F60">
        <w:rPr>
          <w:szCs w:val="22"/>
        </w:rPr>
        <w:t xml:space="preserve"> dane</w:t>
      </w:r>
      <w:r w:rsidR="005C2A48" w:rsidRPr="00FA3F60">
        <w:rPr>
          <w:szCs w:val="22"/>
        </w:rPr>
        <w:t>j</w:t>
      </w:r>
      <w:r w:rsidRPr="00FA3F60">
        <w:rPr>
          <w:szCs w:val="22"/>
        </w:rPr>
        <w:t xml:space="preserve"> </w:t>
      </w:r>
      <w:r w:rsidR="0077005F" w:rsidRPr="00FA3F60">
        <w:rPr>
          <w:szCs w:val="22"/>
        </w:rPr>
        <w:t>części</w:t>
      </w:r>
      <w:r w:rsidRPr="00FA3F60">
        <w:rPr>
          <w:szCs w:val="22"/>
        </w:rPr>
        <w:t xml:space="preserve"> prac zostanie podpisany przez Zamawiającego po uznaniu, </w:t>
      </w:r>
      <w:r w:rsidR="00EB588B" w:rsidRPr="00FA3F60">
        <w:rPr>
          <w:szCs w:val="22"/>
        </w:rPr>
        <w:br/>
      </w:r>
      <w:bookmarkStart w:id="38" w:name="_Hlk165566715"/>
      <w:r w:rsidRPr="00FA3F60">
        <w:rPr>
          <w:szCs w:val="22"/>
        </w:rPr>
        <w:t xml:space="preserve">że przekazana dokumentacja jest kompletna i nie zawiera </w:t>
      </w:r>
      <w:r w:rsidR="008A680D" w:rsidRPr="00FA3F60">
        <w:rPr>
          <w:szCs w:val="22"/>
        </w:rPr>
        <w:t xml:space="preserve">istotnych </w:t>
      </w:r>
      <w:r w:rsidRPr="00FA3F60">
        <w:rPr>
          <w:szCs w:val="22"/>
        </w:rPr>
        <w:t>wad lub błędów</w:t>
      </w:r>
      <w:bookmarkEnd w:id="38"/>
      <w:r w:rsidRPr="00FA3F60">
        <w:rPr>
          <w:szCs w:val="22"/>
        </w:rPr>
        <w:t xml:space="preserve">. </w:t>
      </w:r>
    </w:p>
    <w:p w14:paraId="5CC1CBD8" w14:textId="77777777" w:rsidR="00490CEE" w:rsidRPr="00FA3F60" w:rsidRDefault="00490CEE" w:rsidP="006E2749">
      <w:pPr>
        <w:numPr>
          <w:ilvl w:val="0"/>
          <w:numId w:val="4"/>
        </w:numPr>
        <w:spacing w:line="276" w:lineRule="auto"/>
        <w:ind w:left="284" w:hanging="284"/>
        <w:jc w:val="both"/>
        <w:rPr>
          <w:szCs w:val="22"/>
        </w:rPr>
      </w:pPr>
      <w:r w:rsidRPr="00FA3F60">
        <w:rPr>
          <w:szCs w:val="22"/>
        </w:rPr>
        <w:t>Zamawiający doręcza Wykonawcy sporządzony protokół w dniu zakończenia odbioru.</w:t>
      </w:r>
    </w:p>
    <w:p w14:paraId="11B5F4B0" w14:textId="5C9D6699" w:rsidR="00490CEE" w:rsidRPr="00FA3F60" w:rsidRDefault="00490CEE" w:rsidP="006E2749">
      <w:pPr>
        <w:numPr>
          <w:ilvl w:val="0"/>
          <w:numId w:val="4"/>
        </w:numPr>
        <w:spacing w:line="276" w:lineRule="auto"/>
        <w:ind w:left="284" w:hanging="284"/>
        <w:jc w:val="both"/>
        <w:rPr>
          <w:szCs w:val="22"/>
        </w:rPr>
      </w:pPr>
      <w:r w:rsidRPr="00FA3F60">
        <w:rPr>
          <w:szCs w:val="22"/>
        </w:rPr>
        <w:t>W przypadk</w:t>
      </w:r>
      <w:r w:rsidR="00AD5022" w:rsidRPr="00FA3F60">
        <w:rPr>
          <w:szCs w:val="22"/>
        </w:rPr>
        <w:t xml:space="preserve">u ujawnienia wad w </w:t>
      </w:r>
      <w:r w:rsidR="0038045F" w:rsidRPr="00FA3F60">
        <w:rPr>
          <w:szCs w:val="22"/>
        </w:rPr>
        <w:t>P</w:t>
      </w:r>
      <w:r w:rsidR="00AD5022" w:rsidRPr="00FA3F60">
        <w:rPr>
          <w:szCs w:val="22"/>
        </w:rPr>
        <w:t>rzedmiocie U</w:t>
      </w:r>
      <w:r w:rsidRPr="00FA3F60">
        <w:rPr>
          <w:szCs w:val="22"/>
        </w:rPr>
        <w:t xml:space="preserve">mowy, także po podpisaniu </w:t>
      </w:r>
      <w:r w:rsidR="0038045F" w:rsidRPr="00FA3F60">
        <w:rPr>
          <w:szCs w:val="22"/>
        </w:rPr>
        <w:t>P</w:t>
      </w:r>
      <w:r w:rsidRPr="00FA3F60">
        <w:rPr>
          <w:szCs w:val="22"/>
        </w:rPr>
        <w:t xml:space="preserve">rotokołu </w:t>
      </w:r>
      <w:r w:rsidR="0038045F" w:rsidRPr="00FA3F60">
        <w:rPr>
          <w:szCs w:val="22"/>
        </w:rPr>
        <w:t>zdawczo-odbiorczego</w:t>
      </w:r>
      <w:r w:rsidR="00232AF7" w:rsidRPr="00FA3F60">
        <w:rPr>
          <w:szCs w:val="22"/>
        </w:rPr>
        <w:t>,</w:t>
      </w:r>
      <w:r w:rsidRPr="00FA3F60">
        <w:rPr>
          <w:szCs w:val="22"/>
        </w:rPr>
        <w:t xml:space="preserve"> Wykonawca zobowiązany jest do niezwłocznego usunięcia tych wad na swój koszt, do dnia wyznaczonego przez Zamawiającego z ko</w:t>
      </w:r>
      <w:r w:rsidR="00AD5022" w:rsidRPr="00FA3F60">
        <w:rPr>
          <w:szCs w:val="22"/>
        </w:rPr>
        <w:t>nsekwencjami wynikającymi z § 10 niniejszej U</w:t>
      </w:r>
      <w:r w:rsidRPr="00FA3F60">
        <w:rPr>
          <w:szCs w:val="22"/>
        </w:rPr>
        <w:t>mowy. Powyższe nie wyłącza uprawnień Za</w:t>
      </w:r>
      <w:r w:rsidR="00AD0577" w:rsidRPr="00FA3F60">
        <w:rPr>
          <w:szCs w:val="22"/>
        </w:rPr>
        <w:t>ma</w:t>
      </w:r>
      <w:r w:rsidR="00877FE8" w:rsidRPr="00FA3F60">
        <w:rPr>
          <w:szCs w:val="22"/>
        </w:rPr>
        <w:t>wiającego określonych w ust. 10</w:t>
      </w:r>
      <w:r w:rsidR="004241EB" w:rsidRPr="00FA3F60">
        <w:rPr>
          <w:szCs w:val="22"/>
        </w:rPr>
        <w:t xml:space="preserve"> i 11</w:t>
      </w:r>
      <w:r w:rsidRPr="00FA3F60">
        <w:rPr>
          <w:szCs w:val="22"/>
        </w:rPr>
        <w:t>.</w:t>
      </w:r>
    </w:p>
    <w:p w14:paraId="0C78C7E7" w14:textId="2C61FA83" w:rsidR="009B1747" w:rsidRPr="00FA3F60" w:rsidRDefault="009B1747" w:rsidP="006E2749">
      <w:pPr>
        <w:numPr>
          <w:ilvl w:val="0"/>
          <w:numId w:val="4"/>
        </w:numPr>
        <w:spacing w:line="276" w:lineRule="auto"/>
        <w:ind w:left="284" w:hanging="284"/>
        <w:jc w:val="both"/>
        <w:rPr>
          <w:szCs w:val="22"/>
        </w:rPr>
      </w:pPr>
      <w:r w:rsidRPr="00FA3F60">
        <w:rPr>
          <w:szCs w:val="22"/>
        </w:rPr>
        <w:t xml:space="preserve">W przypadku nieusunięcia </w:t>
      </w:r>
      <w:r w:rsidR="00AD5022" w:rsidRPr="00FA3F60">
        <w:rPr>
          <w:szCs w:val="22"/>
        </w:rPr>
        <w:t xml:space="preserve">przez Wykonawcę wad </w:t>
      </w:r>
      <w:r w:rsidR="006C1BAA" w:rsidRPr="00FA3F60">
        <w:rPr>
          <w:szCs w:val="22"/>
        </w:rPr>
        <w:t>P</w:t>
      </w:r>
      <w:r w:rsidR="00AD5022" w:rsidRPr="00FA3F60">
        <w:rPr>
          <w:szCs w:val="22"/>
        </w:rPr>
        <w:t>rzedmiotu U</w:t>
      </w:r>
      <w:r w:rsidRPr="00FA3F60">
        <w:rPr>
          <w:szCs w:val="22"/>
        </w:rPr>
        <w:t>mowy lub w przypadku nienależytego jego wykonania,</w:t>
      </w:r>
      <w:r w:rsidR="00AD5022" w:rsidRPr="00FA3F60">
        <w:rPr>
          <w:szCs w:val="22"/>
        </w:rPr>
        <w:t xml:space="preserve"> lub niewykonywania przedmiotu U</w:t>
      </w:r>
      <w:r w:rsidRPr="00FA3F60">
        <w:rPr>
          <w:szCs w:val="22"/>
        </w:rPr>
        <w:t>mowy przez Wykonawcę, Zamawiający uprawniony pozostaje do zlecenia wykonawstwa zastępczego na koszt i ryzyko Wykonawcy.</w:t>
      </w:r>
    </w:p>
    <w:p w14:paraId="109992BB" w14:textId="46DC6252" w:rsidR="00F808FE" w:rsidRPr="00FA3F60" w:rsidRDefault="00B846D8" w:rsidP="006E2749">
      <w:pPr>
        <w:numPr>
          <w:ilvl w:val="0"/>
          <w:numId w:val="4"/>
        </w:numPr>
        <w:spacing w:line="276" w:lineRule="auto"/>
        <w:ind w:left="284" w:hanging="284"/>
        <w:rPr>
          <w:szCs w:val="22"/>
        </w:rPr>
      </w:pPr>
      <w:r w:rsidRPr="00FA3F60">
        <w:rPr>
          <w:szCs w:val="22"/>
        </w:rPr>
        <w:t xml:space="preserve">Protokół </w:t>
      </w:r>
      <w:r w:rsidR="006C1BAA" w:rsidRPr="00FA3F60">
        <w:rPr>
          <w:szCs w:val="22"/>
        </w:rPr>
        <w:t>zdawczo- odbiorczy</w:t>
      </w:r>
      <w:r w:rsidR="00232AF7" w:rsidRPr="00FA3F60">
        <w:rPr>
          <w:szCs w:val="22"/>
        </w:rPr>
        <w:t xml:space="preserve"> części lub całości prac </w:t>
      </w:r>
      <w:r w:rsidRPr="00FA3F60">
        <w:rPr>
          <w:szCs w:val="22"/>
        </w:rPr>
        <w:t>powinien zawierać w szczególności:</w:t>
      </w:r>
    </w:p>
    <w:p w14:paraId="6E9ED10B" w14:textId="77777777" w:rsidR="008A7428" w:rsidRPr="00FA3F60" w:rsidRDefault="008A7428" w:rsidP="006E2749">
      <w:pPr>
        <w:numPr>
          <w:ilvl w:val="1"/>
          <w:numId w:val="20"/>
        </w:numPr>
        <w:spacing w:line="276" w:lineRule="auto"/>
        <w:ind w:left="567" w:hanging="283"/>
        <w:jc w:val="both"/>
        <w:rPr>
          <w:rFonts w:cs="Calibri"/>
          <w:szCs w:val="22"/>
        </w:rPr>
      </w:pPr>
      <w:r w:rsidRPr="00FA3F60">
        <w:rPr>
          <w:rFonts w:cs="Calibri"/>
          <w:szCs w:val="22"/>
        </w:rPr>
        <w:t>określenie przedmiotu odbioru,</w:t>
      </w:r>
    </w:p>
    <w:p w14:paraId="5DC68D47" w14:textId="77777777" w:rsidR="008A7428" w:rsidRPr="00FA3F60" w:rsidRDefault="008A7428" w:rsidP="006E2749">
      <w:pPr>
        <w:numPr>
          <w:ilvl w:val="1"/>
          <w:numId w:val="20"/>
        </w:numPr>
        <w:spacing w:line="276" w:lineRule="auto"/>
        <w:ind w:left="567" w:hanging="283"/>
        <w:jc w:val="both"/>
        <w:rPr>
          <w:rFonts w:cs="Calibri"/>
          <w:szCs w:val="22"/>
        </w:rPr>
      </w:pPr>
      <w:r w:rsidRPr="00FA3F60">
        <w:rPr>
          <w:rFonts w:cs="Calibri"/>
          <w:szCs w:val="22"/>
        </w:rPr>
        <w:t>miejsce sporządzenia protokołu,</w:t>
      </w:r>
    </w:p>
    <w:p w14:paraId="2526C76B" w14:textId="77777777" w:rsidR="008A7428" w:rsidRPr="00FA3F60" w:rsidRDefault="008A7428" w:rsidP="006E2749">
      <w:pPr>
        <w:numPr>
          <w:ilvl w:val="1"/>
          <w:numId w:val="20"/>
        </w:numPr>
        <w:spacing w:line="276" w:lineRule="auto"/>
        <w:ind w:left="567" w:hanging="283"/>
        <w:jc w:val="both"/>
        <w:rPr>
          <w:rFonts w:cs="Calibri"/>
          <w:szCs w:val="22"/>
        </w:rPr>
      </w:pPr>
      <w:r w:rsidRPr="00FA3F60">
        <w:rPr>
          <w:rFonts w:cs="Calibri"/>
          <w:szCs w:val="22"/>
        </w:rPr>
        <w:t>datę rozpoczęcia i zakończenia czynności odbioru,</w:t>
      </w:r>
    </w:p>
    <w:p w14:paraId="5BBD198E" w14:textId="77777777" w:rsidR="008A7428" w:rsidRPr="00FA3F60" w:rsidRDefault="008A7428" w:rsidP="006E2749">
      <w:pPr>
        <w:numPr>
          <w:ilvl w:val="1"/>
          <w:numId w:val="20"/>
        </w:numPr>
        <w:spacing w:line="276" w:lineRule="auto"/>
        <w:ind w:left="567" w:hanging="283"/>
        <w:jc w:val="both"/>
        <w:rPr>
          <w:rFonts w:cs="Calibri"/>
          <w:szCs w:val="22"/>
        </w:rPr>
      </w:pPr>
      <w:r w:rsidRPr="00FA3F60">
        <w:rPr>
          <w:rFonts w:cs="Calibri"/>
          <w:szCs w:val="22"/>
        </w:rPr>
        <w:t>oznaczenie osób uczestniczących w odbiorze,</w:t>
      </w:r>
    </w:p>
    <w:p w14:paraId="008A3395" w14:textId="77777777" w:rsidR="008A7428" w:rsidRPr="00FA3F60" w:rsidRDefault="008A7428" w:rsidP="006E2749">
      <w:pPr>
        <w:numPr>
          <w:ilvl w:val="1"/>
          <w:numId w:val="20"/>
        </w:numPr>
        <w:spacing w:line="276" w:lineRule="auto"/>
        <w:ind w:left="567" w:hanging="283"/>
        <w:jc w:val="both"/>
        <w:rPr>
          <w:rFonts w:cs="Calibri"/>
          <w:szCs w:val="22"/>
        </w:rPr>
      </w:pPr>
      <w:r w:rsidRPr="00FA3F60">
        <w:rPr>
          <w:rFonts w:cs="Calibri"/>
          <w:szCs w:val="22"/>
        </w:rPr>
        <w:t>wykaz i ilość dokumentów oraz innych nośników przekazywanych przez Wykonawcę Zamawiającemu w trakcie odbioru,</w:t>
      </w:r>
    </w:p>
    <w:p w14:paraId="50E98A2F" w14:textId="77777777" w:rsidR="008A7428" w:rsidRPr="00FA3F60" w:rsidRDefault="008A7428" w:rsidP="006E2749">
      <w:pPr>
        <w:numPr>
          <w:ilvl w:val="1"/>
          <w:numId w:val="20"/>
        </w:numPr>
        <w:spacing w:line="276" w:lineRule="auto"/>
        <w:ind w:left="567" w:hanging="283"/>
        <w:jc w:val="both"/>
        <w:rPr>
          <w:rFonts w:cs="Calibri"/>
          <w:szCs w:val="22"/>
        </w:rPr>
      </w:pPr>
      <w:r w:rsidRPr="00FA3F60">
        <w:rPr>
          <w:rFonts w:cs="Calibri"/>
          <w:szCs w:val="22"/>
        </w:rPr>
        <w:t>spis ujawnionych wad,</w:t>
      </w:r>
    </w:p>
    <w:p w14:paraId="2A67099D" w14:textId="77777777" w:rsidR="008A7428" w:rsidRPr="00FA3F60" w:rsidRDefault="008A7428" w:rsidP="006E2749">
      <w:pPr>
        <w:numPr>
          <w:ilvl w:val="1"/>
          <w:numId w:val="20"/>
        </w:numPr>
        <w:spacing w:line="276" w:lineRule="auto"/>
        <w:ind w:left="567" w:hanging="283"/>
        <w:jc w:val="both"/>
        <w:rPr>
          <w:rFonts w:cs="Calibri"/>
          <w:szCs w:val="22"/>
        </w:rPr>
      </w:pPr>
      <w:r w:rsidRPr="00FA3F60">
        <w:rPr>
          <w:rFonts w:cs="Calibri"/>
          <w:szCs w:val="22"/>
        </w:rPr>
        <w:t>termin usunięcia ujawnionych wad,</w:t>
      </w:r>
    </w:p>
    <w:p w14:paraId="4DE8977D" w14:textId="6A625E02" w:rsidR="008A7428" w:rsidRPr="00FA3F60" w:rsidRDefault="008A7428" w:rsidP="006E2749">
      <w:pPr>
        <w:numPr>
          <w:ilvl w:val="1"/>
          <w:numId w:val="20"/>
        </w:numPr>
        <w:spacing w:line="276" w:lineRule="auto"/>
        <w:ind w:left="567" w:hanging="283"/>
        <w:jc w:val="both"/>
        <w:rPr>
          <w:rFonts w:cs="Calibri"/>
          <w:szCs w:val="22"/>
        </w:rPr>
      </w:pPr>
      <w:r w:rsidRPr="00FA3F60">
        <w:rPr>
          <w:rFonts w:cs="Calibri"/>
          <w:szCs w:val="22"/>
        </w:rPr>
        <w:lastRenderedPageBreak/>
        <w:t>informacja o przyjęciu lub odmowie przyjęci</w:t>
      </w:r>
      <w:r w:rsidR="006C1BAA" w:rsidRPr="00FA3F60">
        <w:rPr>
          <w:rFonts w:cs="Calibri"/>
          <w:szCs w:val="22"/>
        </w:rPr>
        <w:t>a P</w:t>
      </w:r>
      <w:r w:rsidRPr="00FA3F60">
        <w:rPr>
          <w:rFonts w:cs="Calibri"/>
          <w:szCs w:val="22"/>
        </w:rPr>
        <w:t xml:space="preserve">rzedmiotu </w:t>
      </w:r>
      <w:r w:rsidR="00C52B68" w:rsidRPr="00FA3F60">
        <w:rPr>
          <w:rFonts w:cs="Calibri"/>
          <w:szCs w:val="22"/>
        </w:rPr>
        <w:t>U</w:t>
      </w:r>
      <w:r w:rsidRPr="00FA3F60">
        <w:rPr>
          <w:rFonts w:cs="Calibri"/>
          <w:szCs w:val="22"/>
        </w:rPr>
        <w:t>mowy</w:t>
      </w:r>
      <w:r w:rsidR="006C1BAA" w:rsidRPr="00FA3F60">
        <w:rPr>
          <w:rFonts w:cs="Calibri"/>
          <w:szCs w:val="22"/>
        </w:rPr>
        <w:t xml:space="preserve"> lub jej części</w:t>
      </w:r>
      <w:r w:rsidRPr="00FA3F60">
        <w:rPr>
          <w:rFonts w:cs="Calibri"/>
          <w:szCs w:val="22"/>
        </w:rPr>
        <w:t xml:space="preserve">, </w:t>
      </w:r>
    </w:p>
    <w:p w14:paraId="6F086CE0" w14:textId="77777777" w:rsidR="008A7428" w:rsidRPr="00FA3F60" w:rsidRDefault="008A7428" w:rsidP="006E2749">
      <w:pPr>
        <w:numPr>
          <w:ilvl w:val="1"/>
          <w:numId w:val="20"/>
        </w:numPr>
        <w:spacing w:line="276" w:lineRule="auto"/>
        <w:ind w:left="567" w:hanging="283"/>
        <w:jc w:val="both"/>
        <w:rPr>
          <w:rFonts w:cs="Calibri"/>
          <w:szCs w:val="22"/>
        </w:rPr>
      </w:pPr>
      <w:r w:rsidRPr="00FA3F60">
        <w:rPr>
          <w:rFonts w:cs="Calibri"/>
          <w:szCs w:val="22"/>
        </w:rPr>
        <w:t xml:space="preserve">podpisy uczestników odbioru. </w:t>
      </w:r>
    </w:p>
    <w:p w14:paraId="3145BEBE" w14:textId="77777777" w:rsidR="00C55D02" w:rsidRPr="00FA3F60" w:rsidRDefault="00C55D02" w:rsidP="006E2749">
      <w:pPr>
        <w:numPr>
          <w:ilvl w:val="0"/>
          <w:numId w:val="4"/>
        </w:numPr>
        <w:spacing w:line="276" w:lineRule="auto"/>
        <w:ind w:left="284" w:hanging="284"/>
        <w:jc w:val="both"/>
        <w:rPr>
          <w:rFonts w:cs="Calibri"/>
          <w:szCs w:val="22"/>
        </w:rPr>
      </w:pPr>
      <w:r w:rsidRPr="00FA3F60">
        <w:rPr>
          <w:rFonts w:cs="Calibri"/>
          <w:szCs w:val="22"/>
        </w:rPr>
        <w:t xml:space="preserve">Protokół sporządza się w dwóch egzemplarzach, po jednym dla Zamawiającego i Wykonawcy. </w:t>
      </w:r>
    </w:p>
    <w:p w14:paraId="5BB3521E" w14:textId="5A9E842A" w:rsidR="00F808FE" w:rsidRPr="00FA3F60" w:rsidRDefault="00121DCB" w:rsidP="006E2749">
      <w:pPr>
        <w:numPr>
          <w:ilvl w:val="0"/>
          <w:numId w:val="4"/>
        </w:numPr>
        <w:spacing w:line="276" w:lineRule="auto"/>
        <w:ind w:left="284" w:hanging="284"/>
        <w:jc w:val="both"/>
        <w:rPr>
          <w:szCs w:val="22"/>
        </w:rPr>
      </w:pPr>
      <w:r w:rsidRPr="00FA3F60">
        <w:rPr>
          <w:szCs w:val="22"/>
        </w:rPr>
        <w:t xml:space="preserve">Protokół </w:t>
      </w:r>
      <w:r w:rsidR="006C1BAA" w:rsidRPr="00FA3F60">
        <w:rPr>
          <w:szCs w:val="22"/>
        </w:rPr>
        <w:t>zdawczo – odbiorczy,</w:t>
      </w:r>
      <w:r w:rsidR="008866AB" w:rsidRPr="00FA3F60">
        <w:rPr>
          <w:szCs w:val="22"/>
        </w:rPr>
        <w:t xml:space="preserve"> z którego wynikać będzie, że przedmiot Umowy został odebrany bez istotnych zastrzeżeń</w:t>
      </w:r>
      <w:r w:rsidRPr="00FA3F60">
        <w:rPr>
          <w:szCs w:val="22"/>
        </w:rPr>
        <w:t xml:space="preserve">, stanowi podstawę do wystawienia faktury obejmującej wynagrodzenie za wykonany i odebrany </w:t>
      </w:r>
      <w:r w:rsidR="006C1BAA" w:rsidRPr="00FA3F60">
        <w:rPr>
          <w:szCs w:val="22"/>
        </w:rPr>
        <w:t>P</w:t>
      </w:r>
      <w:r w:rsidRPr="00FA3F60">
        <w:rPr>
          <w:szCs w:val="22"/>
        </w:rPr>
        <w:t>rzedmiot Umowy lub jej części.</w:t>
      </w:r>
    </w:p>
    <w:p w14:paraId="0962339A" w14:textId="6472438E" w:rsidR="00FF5F89" w:rsidRPr="00FA3F60" w:rsidRDefault="00F808FE" w:rsidP="006E2749">
      <w:pPr>
        <w:numPr>
          <w:ilvl w:val="0"/>
          <w:numId w:val="4"/>
        </w:numPr>
        <w:spacing w:line="276" w:lineRule="auto"/>
        <w:ind w:left="284" w:hanging="284"/>
        <w:jc w:val="both"/>
        <w:rPr>
          <w:szCs w:val="22"/>
        </w:rPr>
      </w:pPr>
      <w:r w:rsidRPr="00FA3F60">
        <w:rPr>
          <w:szCs w:val="22"/>
        </w:rPr>
        <w:t xml:space="preserve">Przedmiotem odbioru są prace lub części prac </w:t>
      </w:r>
      <w:r w:rsidR="0030696A" w:rsidRPr="00FA3F60">
        <w:rPr>
          <w:szCs w:val="22"/>
        </w:rPr>
        <w:t xml:space="preserve">projektowych </w:t>
      </w:r>
      <w:bookmarkStart w:id="39" w:name="_Hlk166445378"/>
      <w:r w:rsidR="0030696A" w:rsidRPr="00FA3F60">
        <w:rPr>
          <w:szCs w:val="22"/>
        </w:rPr>
        <w:t>określonych w § 1</w:t>
      </w:r>
      <w:r w:rsidR="008866AB" w:rsidRPr="00FA3F60">
        <w:rPr>
          <w:szCs w:val="22"/>
        </w:rPr>
        <w:t xml:space="preserve"> ust. 1</w:t>
      </w:r>
      <w:r w:rsidR="0030696A" w:rsidRPr="00FA3F60">
        <w:rPr>
          <w:szCs w:val="22"/>
        </w:rPr>
        <w:t xml:space="preserve"> U</w:t>
      </w:r>
      <w:r w:rsidRPr="00FA3F60">
        <w:rPr>
          <w:szCs w:val="22"/>
        </w:rPr>
        <w:t xml:space="preserve">mowy </w:t>
      </w:r>
      <w:bookmarkEnd w:id="39"/>
      <w:r w:rsidR="003634E8" w:rsidRPr="00FA3F60">
        <w:rPr>
          <w:szCs w:val="22"/>
        </w:rPr>
        <w:t>oraz zgodnie z  Tabelą opracowań projektowych</w:t>
      </w:r>
      <w:r w:rsidR="008866AB" w:rsidRPr="00FA3F60">
        <w:rPr>
          <w:szCs w:val="22"/>
        </w:rPr>
        <w:t xml:space="preserve"> określoną w OPZ</w:t>
      </w:r>
      <w:r w:rsidRPr="00FA3F60">
        <w:rPr>
          <w:szCs w:val="22"/>
        </w:rPr>
        <w:t>.</w:t>
      </w:r>
    </w:p>
    <w:p w14:paraId="27A42607" w14:textId="26545245" w:rsidR="00372661" w:rsidRPr="00FA3F60" w:rsidRDefault="00F808FE" w:rsidP="007207BD">
      <w:pPr>
        <w:numPr>
          <w:ilvl w:val="0"/>
          <w:numId w:val="4"/>
        </w:numPr>
        <w:spacing w:line="276" w:lineRule="auto"/>
        <w:ind w:left="284" w:hanging="284"/>
        <w:jc w:val="both"/>
        <w:rPr>
          <w:szCs w:val="22"/>
        </w:rPr>
      </w:pPr>
      <w:r w:rsidRPr="00FA3F60">
        <w:rPr>
          <w:szCs w:val="22"/>
        </w:rPr>
        <w:t xml:space="preserve">W razie stwierdzenia </w:t>
      </w:r>
      <w:r w:rsidR="00FF5F89" w:rsidRPr="00FA3F60">
        <w:rPr>
          <w:szCs w:val="22"/>
        </w:rPr>
        <w:t xml:space="preserve">istnienia wad </w:t>
      </w:r>
      <w:r w:rsidR="00E25784" w:rsidRPr="00FA3F60">
        <w:rPr>
          <w:szCs w:val="22"/>
        </w:rPr>
        <w:t xml:space="preserve">nie nadających się do usunięcia, </w:t>
      </w:r>
      <w:r w:rsidRPr="00FA3F60">
        <w:rPr>
          <w:szCs w:val="22"/>
        </w:rPr>
        <w:t>jeżeli wady uniemożliwiają</w:t>
      </w:r>
      <w:r w:rsidR="00AD5022" w:rsidRPr="00FA3F60">
        <w:rPr>
          <w:szCs w:val="22"/>
        </w:rPr>
        <w:t xml:space="preserve"> wykorzystanie przedmiotu U</w:t>
      </w:r>
      <w:r w:rsidR="00E25784" w:rsidRPr="00FA3F60">
        <w:rPr>
          <w:szCs w:val="22"/>
        </w:rPr>
        <w:t xml:space="preserve">mowy zgodnie z jego przeznaczeniem, Zamawiający może </w:t>
      </w:r>
      <w:r w:rsidR="00AD5022" w:rsidRPr="00FA3F60">
        <w:rPr>
          <w:szCs w:val="22"/>
        </w:rPr>
        <w:t xml:space="preserve">odstąpić </w:t>
      </w:r>
      <w:r w:rsidR="00EB588B" w:rsidRPr="00FA3F60">
        <w:rPr>
          <w:szCs w:val="22"/>
        </w:rPr>
        <w:br/>
      </w:r>
      <w:r w:rsidR="00AD5022" w:rsidRPr="00FA3F60">
        <w:rPr>
          <w:szCs w:val="22"/>
        </w:rPr>
        <w:t>od U</w:t>
      </w:r>
      <w:r w:rsidRPr="00FA3F60">
        <w:rPr>
          <w:szCs w:val="22"/>
        </w:rPr>
        <w:t>mowy i żądać zwrotu wypłaconego już wynagrodzenia oraz naprawienia szkody.</w:t>
      </w:r>
    </w:p>
    <w:p w14:paraId="62522E09" w14:textId="1193A43F" w:rsidR="00372661" w:rsidRPr="00FA3F60" w:rsidRDefault="00784997" w:rsidP="00EC7554">
      <w:pPr>
        <w:numPr>
          <w:ilvl w:val="0"/>
          <w:numId w:val="4"/>
        </w:numPr>
        <w:spacing w:line="276" w:lineRule="auto"/>
        <w:ind w:left="284" w:hanging="284"/>
        <w:jc w:val="both"/>
      </w:pPr>
      <w:r w:rsidRPr="00FA3F60">
        <w:rPr>
          <w:rFonts w:asciiTheme="minorHAnsi" w:hAnsiTheme="minorHAnsi" w:cstheme="minorHAnsi"/>
          <w:szCs w:val="22"/>
        </w:rPr>
        <w:t xml:space="preserve">Powyższe uprawnienia Zamawiającego nie ograniczają ani nie wyłączają jego dalej idących uprawnień wynikających z </w:t>
      </w:r>
      <w:r w:rsidR="00F14896" w:rsidRPr="00FA3F60">
        <w:rPr>
          <w:rFonts w:asciiTheme="minorHAnsi" w:hAnsiTheme="minorHAnsi" w:cstheme="minorHAnsi"/>
          <w:szCs w:val="22"/>
        </w:rPr>
        <w:t>przepisów K</w:t>
      </w:r>
      <w:r w:rsidRPr="00FA3F60">
        <w:rPr>
          <w:rFonts w:asciiTheme="minorHAnsi" w:hAnsiTheme="minorHAnsi" w:cstheme="minorHAnsi"/>
          <w:szCs w:val="22"/>
        </w:rPr>
        <w:t>odeksu cywilnego.</w:t>
      </w:r>
    </w:p>
    <w:p w14:paraId="06EA0007" w14:textId="780D825E" w:rsidR="00784997" w:rsidRPr="00FA3F60" w:rsidRDefault="004241EB" w:rsidP="007B4BD0">
      <w:pPr>
        <w:numPr>
          <w:ilvl w:val="0"/>
          <w:numId w:val="4"/>
        </w:numPr>
        <w:spacing w:line="276" w:lineRule="auto"/>
        <w:ind w:left="284" w:hanging="284"/>
        <w:jc w:val="both"/>
      </w:pPr>
      <w:r w:rsidRPr="00FA3F60">
        <w:t>Zasady opisane w ust.</w:t>
      </w:r>
      <w:r w:rsidR="00997D4C" w:rsidRPr="00FA3F60">
        <w:t xml:space="preserve"> </w:t>
      </w:r>
      <w:r w:rsidR="00F50CEB" w:rsidRPr="00FA3F60">
        <w:t>10</w:t>
      </w:r>
      <w:r w:rsidRPr="00FA3F60">
        <w:t xml:space="preserve"> </w:t>
      </w:r>
      <w:r w:rsidR="00BE387A" w:rsidRPr="00FA3F60">
        <w:t>-</w:t>
      </w:r>
      <w:r w:rsidRPr="00FA3F60">
        <w:t xml:space="preserve"> </w:t>
      </w:r>
      <w:r w:rsidR="009D1B6E" w:rsidRPr="00FA3F60">
        <w:t xml:space="preserve">11 </w:t>
      </w:r>
      <w:r w:rsidR="00784997" w:rsidRPr="00FA3F60">
        <w:t>dotyczą również wad stwierdzonych przez Zamawiającego w okresie</w:t>
      </w:r>
      <w:r w:rsidR="00997D4C" w:rsidRPr="00FA3F60">
        <w:t xml:space="preserve"> </w:t>
      </w:r>
      <w:r w:rsidR="008866AB" w:rsidRPr="00FA3F60">
        <w:t xml:space="preserve">gwarancji i </w:t>
      </w:r>
      <w:r w:rsidR="00784997" w:rsidRPr="00FA3F60">
        <w:t>rękojmi.</w:t>
      </w:r>
    </w:p>
    <w:p w14:paraId="2CB739EE" w14:textId="6DF07725" w:rsidR="0023441A" w:rsidRPr="00FA3F60" w:rsidRDefault="00784997" w:rsidP="006E2749">
      <w:pPr>
        <w:numPr>
          <w:ilvl w:val="0"/>
          <w:numId w:val="4"/>
        </w:numPr>
        <w:spacing w:line="276" w:lineRule="auto"/>
        <w:ind w:left="284" w:hanging="284"/>
        <w:jc w:val="both"/>
        <w:rPr>
          <w:szCs w:val="22"/>
        </w:rPr>
      </w:pPr>
      <w:bookmarkStart w:id="40" w:name="_Hlk166445782"/>
      <w:r w:rsidRPr="00FA3F60">
        <w:rPr>
          <w:szCs w:val="22"/>
        </w:rPr>
        <w:t>Dokonywanie odbiorów posz</w:t>
      </w:r>
      <w:r w:rsidR="00D43B3A" w:rsidRPr="00FA3F60">
        <w:rPr>
          <w:szCs w:val="22"/>
        </w:rPr>
        <w:t xml:space="preserve">czególnych </w:t>
      </w:r>
      <w:r w:rsidR="00275B46" w:rsidRPr="00FA3F60">
        <w:rPr>
          <w:szCs w:val="22"/>
        </w:rPr>
        <w:t>części</w:t>
      </w:r>
      <w:r w:rsidRPr="00FA3F60">
        <w:rPr>
          <w:szCs w:val="22"/>
        </w:rPr>
        <w:t xml:space="preserve"> prac i sporządzenie </w:t>
      </w:r>
      <w:r w:rsidR="001E27C4" w:rsidRPr="00FA3F60">
        <w:rPr>
          <w:szCs w:val="22"/>
        </w:rPr>
        <w:t>P</w:t>
      </w:r>
      <w:r w:rsidRPr="00FA3F60">
        <w:rPr>
          <w:szCs w:val="22"/>
        </w:rPr>
        <w:t xml:space="preserve">rotokołów </w:t>
      </w:r>
      <w:r w:rsidR="006C1BAA" w:rsidRPr="00FA3F60">
        <w:rPr>
          <w:szCs w:val="22"/>
        </w:rPr>
        <w:t>zdawczo - odbiorczych</w:t>
      </w:r>
      <w:r w:rsidRPr="00FA3F60">
        <w:rPr>
          <w:szCs w:val="22"/>
        </w:rPr>
        <w:t xml:space="preserve"> przez Zamawiającego nie wyłącz</w:t>
      </w:r>
      <w:r w:rsidR="00D43B3A" w:rsidRPr="00FA3F60">
        <w:rPr>
          <w:szCs w:val="22"/>
        </w:rPr>
        <w:t>a obowiązku sporządzenia przez S</w:t>
      </w:r>
      <w:r w:rsidRPr="00FA3F60">
        <w:rPr>
          <w:szCs w:val="22"/>
        </w:rPr>
        <w:t xml:space="preserve">trony </w:t>
      </w:r>
      <w:bookmarkStart w:id="41" w:name="_Hlk165559159"/>
      <w:r w:rsidR="006C1BAA" w:rsidRPr="00FA3F60">
        <w:rPr>
          <w:szCs w:val="22"/>
        </w:rPr>
        <w:t>P</w:t>
      </w:r>
      <w:r w:rsidRPr="00FA3F60">
        <w:rPr>
          <w:szCs w:val="22"/>
        </w:rPr>
        <w:t xml:space="preserve">rotokołu </w:t>
      </w:r>
      <w:r w:rsidR="006C1BAA" w:rsidRPr="00FA3F60">
        <w:rPr>
          <w:szCs w:val="22"/>
        </w:rPr>
        <w:t>zdawczo -</w:t>
      </w:r>
      <w:r w:rsidR="001E27C4" w:rsidRPr="00FA3F60">
        <w:rPr>
          <w:szCs w:val="22"/>
        </w:rPr>
        <w:t xml:space="preserve"> </w:t>
      </w:r>
      <w:r w:rsidR="006C1BAA" w:rsidRPr="00FA3F60">
        <w:rPr>
          <w:szCs w:val="22"/>
        </w:rPr>
        <w:t>odbiorczego</w:t>
      </w:r>
      <w:r w:rsidRPr="00FA3F60">
        <w:rPr>
          <w:szCs w:val="22"/>
        </w:rPr>
        <w:t xml:space="preserve"> końcowego </w:t>
      </w:r>
      <w:bookmarkEnd w:id="41"/>
      <w:r w:rsidR="006C1BAA" w:rsidRPr="00FA3F60">
        <w:rPr>
          <w:szCs w:val="22"/>
        </w:rPr>
        <w:t>P</w:t>
      </w:r>
      <w:r w:rsidRPr="00FA3F60">
        <w:rPr>
          <w:szCs w:val="22"/>
        </w:rPr>
        <w:t xml:space="preserve">rzedmiotu </w:t>
      </w:r>
      <w:r w:rsidR="00275B46" w:rsidRPr="00FA3F60">
        <w:rPr>
          <w:szCs w:val="22"/>
        </w:rPr>
        <w:t>Umowy</w:t>
      </w:r>
      <w:r w:rsidRPr="00FA3F60">
        <w:rPr>
          <w:szCs w:val="22"/>
        </w:rPr>
        <w:t>, który zostanie poprzedzony złożeniem</w:t>
      </w:r>
      <w:r w:rsidR="00617DB7" w:rsidRPr="00FA3F60">
        <w:rPr>
          <w:szCs w:val="22"/>
        </w:rPr>
        <w:t xml:space="preserve"> p</w:t>
      </w:r>
      <w:r w:rsidRPr="00FA3F60">
        <w:rPr>
          <w:szCs w:val="22"/>
        </w:rPr>
        <w:t>rzez Wykonawcę oś</w:t>
      </w:r>
      <w:r w:rsidR="00FB7F0B" w:rsidRPr="00FA3F60">
        <w:rPr>
          <w:szCs w:val="22"/>
        </w:rPr>
        <w:t>wiadczenia, o którym mowa w § 8</w:t>
      </w:r>
      <w:r w:rsidR="005C2A48" w:rsidRPr="00FA3F60">
        <w:rPr>
          <w:szCs w:val="22"/>
        </w:rPr>
        <w:t xml:space="preserve"> </w:t>
      </w:r>
      <w:r w:rsidR="00BF385D" w:rsidRPr="00FA3F60">
        <w:rPr>
          <w:szCs w:val="22"/>
        </w:rPr>
        <w:t xml:space="preserve">pkt. </w:t>
      </w:r>
      <w:r w:rsidR="005C2A48" w:rsidRPr="00FA3F60">
        <w:rPr>
          <w:szCs w:val="22"/>
        </w:rPr>
        <w:t>I</w:t>
      </w:r>
      <w:r w:rsidRPr="00FA3F60">
        <w:rPr>
          <w:szCs w:val="22"/>
        </w:rPr>
        <w:t xml:space="preserve"> ust.</w:t>
      </w:r>
      <w:r w:rsidR="0018502F" w:rsidRPr="00FA3F60">
        <w:rPr>
          <w:szCs w:val="22"/>
        </w:rPr>
        <w:t xml:space="preserve"> </w:t>
      </w:r>
      <w:r w:rsidR="008866AB" w:rsidRPr="00FA3F60">
        <w:rPr>
          <w:szCs w:val="22"/>
        </w:rPr>
        <w:t>8</w:t>
      </w:r>
      <w:r w:rsidRPr="00FA3F60">
        <w:rPr>
          <w:szCs w:val="22"/>
        </w:rPr>
        <w:t xml:space="preserve"> </w:t>
      </w:r>
      <w:r w:rsidR="00C52B68" w:rsidRPr="00FA3F60">
        <w:rPr>
          <w:szCs w:val="22"/>
        </w:rPr>
        <w:t>U</w:t>
      </w:r>
      <w:r w:rsidRPr="00FA3F60">
        <w:rPr>
          <w:szCs w:val="22"/>
        </w:rPr>
        <w:t>mowy.</w:t>
      </w:r>
      <w:r w:rsidR="008B6325" w:rsidRPr="00FA3F60">
        <w:rPr>
          <w:szCs w:val="22"/>
        </w:rPr>
        <w:t xml:space="preserve"> </w:t>
      </w:r>
      <w:r w:rsidR="00121DCB" w:rsidRPr="00FA3F60">
        <w:rPr>
          <w:szCs w:val="22"/>
        </w:rPr>
        <w:t xml:space="preserve">Oświadczenie to Wykonawca zobowiązany będzie złożyć </w:t>
      </w:r>
      <w:r w:rsidR="008866AB" w:rsidRPr="00FA3F60">
        <w:rPr>
          <w:szCs w:val="22"/>
        </w:rPr>
        <w:br/>
      </w:r>
      <w:r w:rsidR="00121DCB" w:rsidRPr="00FA3F60">
        <w:rPr>
          <w:szCs w:val="22"/>
        </w:rPr>
        <w:t xml:space="preserve">w terminie 7 dni od dnia podpisania przez Zamawiającego </w:t>
      </w:r>
      <w:r w:rsidR="001E27C4" w:rsidRPr="00FA3F60">
        <w:rPr>
          <w:szCs w:val="22"/>
        </w:rPr>
        <w:t>P</w:t>
      </w:r>
      <w:r w:rsidR="00121DCB" w:rsidRPr="00FA3F60">
        <w:rPr>
          <w:szCs w:val="22"/>
        </w:rPr>
        <w:t xml:space="preserve">rotokołu </w:t>
      </w:r>
      <w:r w:rsidR="001E27C4" w:rsidRPr="00FA3F60">
        <w:rPr>
          <w:szCs w:val="22"/>
        </w:rPr>
        <w:t>zdawczo-odbiorczego</w:t>
      </w:r>
      <w:r w:rsidR="00121DCB" w:rsidRPr="00FA3F60">
        <w:rPr>
          <w:szCs w:val="22"/>
        </w:rPr>
        <w:t xml:space="preserve"> ostatniego etapu prac. Zamawiający zobowiązuje się przystąpić do podpisania </w:t>
      </w:r>
      <w:r w:rsidR="001E27C4" w:rsidRPr="00FA3F60">
        <w:rPr>
          <w:szCs w:val="22"/>
        </w:rPr>
        <w:t xml:space="preserve">Protokołu zdawczo - odbiorczego końcowego </w:t>
      </w:r>
      <w:r w:rsidR="00121DCB" w:rsidRPr="00FA3F60">
        <w:rPr>
          <w:szCs w:val="22"/>
        </w:rPr>
        <w:t xml:space="preserve">w terminie 5 dni roboczych od otrzymania od Wykonawcy oświadczenia, o którym wyżej mowa. Podstawą do podpisania przez Strony </w:t>
      </w:r>
      <w:bookmarkStart w:id="42" w:name="_Hlk169264490"/>
      <w:r w:rsidR="001E27C4" w:rsidRPr="00FA3F60">
        <w:rPr>
          <w:szCs w:val="22"/>
        </w:rPr>
        <w:t>Protokołu zdawczo - odbiorczego końcowego</w:t>
      </w:r>
      <w:r w:rsidR="00121DCB" w:rsidRPr="00FA3F60">
        <w:rPr>
          <w:szCs w:val="22"/>
        </w:rPr>
        <w:t xml:space="preserve"> </w:t>
      </w:r>
      <w:bookmarkEnd w:id="42"/>
      <w:r w:rsidR="00121DCB" w:rsidRPr="00FA3F60">
        <w:rPr>
          <w:szCs w:val="22"/>
        </w:rPr>
        <w:t xml:space="preserve">będzie złożenie oświadczenia przez Wykonawcę oraz wcześniejszy protokolarny odbiór poszczególnych etapów prac objętych </w:t>
      </w:r>
      <w:r w:rsidR="001E27C4" w:rsidRPr="00FA3F60">
        <w:rPr>
          <w:szCs w:val="22"/>
        </w:rPr>
        <w:t>P</w:t>
      </w:r>
      <w:r w:rsidR="00121DCB" w:rsidRPr="00FA3F60">
        <w:rPr>
          <w:szCs w:val="22"/>
        </w:rPr>
        <w:t>rzedmiotem Umowy</w:t>
      </w:r>
      <w:r w:rsidR="004D2730" w:rsidRPr="00FA3F60">
        <w:rPr>
          <w:szCs w:val="22"/>
        </w:rPr>
        <w:t xml:space="preserve"> określonych w § 1 ust. 1 Umowy</w:t>
      </w:r>
      <w:r w:rsidR="00121DCB" w:rsidRPr="00FA3F60">
        <w:rPr>
          <w:szCs w:val="22"/>
        </w:rPr>
        <w:t>.</w:t>
      </w:r>
    </w:p>
    <w:bookmarkEnd w:id="40"/>
    <w:p w14:paraId="40B8E61A" w14:textId="77777777" w:rsidR="001E27C4" w:rsidRPr="00FA3F60" w:rsidRDefault="001E27C4" w:rsidP="001E27C4">
      <w:pPr>
        <w:spacing w:line="276" w:lineRule="auto"/>
        <w:ind w:left="284"/>
        <w:jc w:val="both"/>
        <w:rPr>
          <w:szCs w:val="22"/>
        </w:rPr>
      </w:pPr>
    </w:p>
    <w:p w14:paraId="086DC8A3" w14:textId="4A89AA7B" w:rsidR="001E27C4" w:rsidRPr="00FA3F60" w:rsidRDefault="001E27C4" w:rsidP="007B4BD0">
      <w:pPr>
        <w:pStyle w:val="Nagwek1"/>
      </w:pPr>
      <w:r w:rsidRPr="00FA3F60">
        <w:t>II. USŁUGI NADZORU AUTORSKIEGO</w:t>
      </w:r>
    </w:p>
    <w:p w14:paraId="000CF430" w14:textId="538FB15B" w:rsidR="00600A47" w:rsidRPr="00FA3F60" w:rsidRDefault="00A12E67" w:rsidP="006E2749">
      <w:pPr>
        <w:pStyle w:val="Default"/>
        <w:numPr>
          <w:ilvl w:val="0"/>
          <w:numId w:val="70"/>
        </w:numPr>
        <w:spacing w:line="276" w:lineRule="auto"/>
        <w:ind w:left="284" w:hanging="284"/>
        <w:jc w:val="both"/>
        <w:rPr>
          <w:color w:val="auto"/>
          <w:sz w:val="22"/>
          <w:szCs w:val="22"/>
        </w:rPr>
      </w:pPr>
      <w:r w:rsidRPr="00FA3F60">
        <w:rPr>
          <w:color w:val="auto"/>
          <w:sz w:val="22"/>
          <w:szCs w:val="22"/>
        </w:rPr>
        <w:t>Do</w:t>
      </w:r>
      <w:r w:rsidR="00354DC9" w:rsidRPr="00FA3F60">
        <w:rPr>
          <w:color w:val="auto"/>
          <w:sz w:val="22"/>
          <w:szCs w:val="22"/>
        </w:rPr>
        <w:t xml:space="preserve"> </w:t>
      </w:r>
      <w:r w:rsidRPr="00FA3F60">
        <w:rPr>
          <w:color w:val="auto"/>
          <w:sz w:val="22"/>
          <w:szCs w:val="22"/>
        </w:rPr>
        <w:t>3 dnia roboczego każdego miesiąca</w:t>
      </w:r>
      <w:r w:rsidR="008D2A2A" w:rsidRPr="00FA3F60">
        <w:rPr>
          <w:color w:val="auto"/>
          <w:sz w:val="22"/>
          <w:szCs w:val="22"/>
        </w:rPr>
        <w:t xml:space="preserve">, rozpoczynając od drugiego miesiąca sprawowania przez Wykonawcę nadzoru autorskiego, </w:t>
      </w:r>
      <w:r w:rsidRPr="00FA3F60">
        <w:rPr>
          <w:color w:val="auto"/>
          <w:sz w:val="22"/>
          <w:szCs w:val="22"/>
        </w:rPr>
        <w:t xml:space="preserve">Wykonawca za pokwitowaniem przekazuje do zaakceptowania  Zamawiającemu </w:t>
      </w:r>
      <w:r w:rsidR="009D1B6E" w:rsidRPr="00FA3F60">
        <w:rPr>
          <w:color w:val="auto"/>
          <w:sz w:val="22"/>
          <w:szCs w:val="22"/>
        </w:rPr>
        <w:t xml:space="preserve">Wykaz </w:t>
      </w:r>
      <w:r w:rsidRPr="00FA3F60">
        <w:rPr>
          <w:color w:val="auto"/>
          <w:sz w:val="22"/>
          <w:szCs w:val="22"/>
        </w:rPr>
        <w:t xml:space="preserve">czynności wykonanych w ramach nadzoru autorskiego </w:t>
      </w:r>
      <w:r w:rsidR="009B7B84" w:rsidRPr="00FA3F60">
        <w:rPr>
          <w:color w:val="auto"/>
          <w:sz w:val="22"/>
          <w:szCs w:val="22"/>
        </w:rPr>
        <w:t xml:space="preserve">za poprzedni miesiąc </w:t>
      </w:r>
      <w:r w:rsidRPr="00FA3F60">
        <w:rPr>
          <w:color w:val="auto"/>
          <w:sz w:val="22"/>
          <w:szCs w:val="22"/>
        </w:rPr>
        <w:t xml:space="preserve">z wyszczególnieniem w odrębnych pozycjach wykazu: </w:t>
      </w:r>
      <w:bookmarkStart w:id="43" w:name="_Hlk165565001"/>
      <w:r w:rsidR="004D2730" w:rsidRPr="00FA3F60">
        <w:rPr>
          <w:color w:val="auto"/>
          <w:sz w:val="22"/>
          <w:szCs w:val="22"/>
        </w:rPr>
        <w:t xml:space="preserve">pobytów miejscowych i zamiejscowych </w:t>
      </w:r>
      <w:r w:rsidRPr="00FA3F60">
        <w:rPr>
          <w:color w:val="auto"/>
          <w:sz w:val="22"/>
          <w:szCs w:val="22"/>
        </w:rPr>
        <w:t>ze wskazaniem</w:t>
      </w:r>
      <w:r w:rsidR="004D2730" w:rsidRPr="00FA3F60">
        <w:rPr>
          <w:color w:val="auto"/>
          <w:sz w:val="22"/>
          <w:szCs w:val="22"/>
        </w:rPr>
        <w:t xml:space="preserve"> odpowiednio</w:t>
      </w:r>
      <w:r w:rsidRPr="00FA3F60">
        <w:rPr>
          <w:color w:val="auto"/>
          <w:sz w:val="22"/>
          <w:szCs w:val="22"/>
        </w:rPr>
        <w:t xml:space="preserve"> </w:t>
      </w:r>
      <w:r w:rsidR="004D2730" w:rsidRPr="00FA3F60">
        <w:rPr>
          <w:color w:val="auto"/>
          <w:sz w:val="22"/>
          <w:szCs w:val="22"/>
        </w:rPr>
        <w:t xml:space="preserve">ilości pobytów, </w:t>
      </w:r>
      <w:r w:rsidRPr="00FA3F60">
        <w:rPr>
          <w:color w:val="auto"/>
          <w:sz w:val="22"/>
          <w:szCs w:val="22"/>
        </w:rPr>
        <w:t>dat pobyt</w:t>
      </w:r>
      <w:bookmarkEnd w:id="43"/>
      <w:r w:rsidR="004D2730" w:rsidRPr="00FA3F60">
        <w:rPr>
          <w:color w:val="auto"/>
          <w:sz w:val="22"/>
          <w:szCs w:val="22"/>
        </w:rPr>
        <w:t>ów</w:t>
      </w:r>
      <w:r w:rsidR="008D2A2A" w:rsidRPr="00FA3F60">
        <w:rPr>
          <w:color w:val="auto"/>
          <w:sz w:val="22"/>
          <w:szCs w:val="22"/>
        </w:rPr>
        <w:t xml:space="preserve"> oraz</w:t>
      </w:r>
      <w:r w:rsidRPr="00FA3F60">
        <w:rPr>
          <w:color w:val="auto"/>
          <w:sz w:val="22"/>
          <w:szCs w:val="22"/>
        </w:rPr>
        <w:t xml:space="preserve"> czego dotyczyły te </w:t>
      </w:r>
      <w:r w:rsidR="008D2A2A" w:rsidRPr="00FA3F60">
        <w:rPr>
          <w:color w:val="auto"/>
          <w:sz w:val="22"/>
          <w:szCs w:val="22"/>
        </w:rPr>
        <w:t xml:space="preserve">pobyty i jakie </w:t>
      </w:r>
      <w:r w:rsidRPr="00FA3F60">
        <w:rPr>
          <w:color w:val="auto"/>
          <w:sz w:val="22"/>
          <w:szCs w:val="22"/>
        </w:rPr>
        <w:t>prace</w:t>
      </w:r>
      <w:r w:rsidR="008D2A2A" w:rsidRPr="00FA3F60">
        <w:rPr>
          <w:color w:val="auto"/>
          <w:sz w:val="22"/>
          <w:szCs w:val="22"/>
        </w:rPr>
        <w:t xml:space="preserve"> zostały podczas nich wykonane</w:t>
      </w:r>
      <w:r w:rsidRPr="00FA3F60">
        <w:rPr>
          <w:color w:val="auto"/>
          <w:sz w:val="22"/>
          <w:szCs w:val="22"/>
        </w:rPr>
        <w:t xml:space="preserve"> w sposób umożliwiający ich identyfikację przez Zamawiającego na potrzeby płatności.</w:t>
      </w:r>
      <w:r w:rsidR="008D2A2A" w:rsidRPr="00FA3F60">
        <w:rPr>
          <w:color w:val="auto"/>
          <w:sz w:val="22"/>
          <w:szCs w:val="22"/>
        </w:rPr>
        <w:t xml:space="preserve"> </w:t>
      </w:r>
    </w:p>
    <w:p w14:paraId="3FA46D0D" w14:textId="7F7B22E4" w:rsidR="008D2A2A" w:rsidRPr="00FA3F60" w:rsidRDefault="008D2A2A" w:rsidP="006E2749">
      <w:pPr>
        <w:pStyle w:val="Default"/>
        <w:numPr>
          <w:ilvl w:val="0"/>
          <w:numId w:val="70"/>
        </w:numPr>
        <w:spacing w:line="276" w:lineRule="auto"/>
        <w:ind w:left="284" w:hanging="284"/>
        <w:jc w:val="both"/>
        <w:rPr>
          <w:color w:val="auto"/>
          <w:sz w:val="22"/>
          <w:szCs w:val="22"/>
        </w:rPr>
      </w:pPr>
      <w:r w:rsidRPr="00FA3F60">
        <w:rPr>
          <w:color w:val="auto"/>
          <w:sz w:val="22"/>
          <w:szCs w:val="22"/>
        </w:rPr>
        <w:t>Każdy pobyt na budowie musi być potwierdzony wpisem do Dziennika Budowy lub potwierdzeniem tego faktu ze strony Zamawiającego</w:t>
      </w:r>
      <w:r w:rsidR="00600A47" w:rsidRPr="00FA3F60">
        <w:rPr>
          <w:color w:val="auto"/>
          <w:sz w:val="22"/>
          <w:szCs w:val="22"/>
        </w:rPr>
        <w:t xml:space="preserve"> </w:t>
      </w:r>
      <w:r w:rsidR="004D2730" w:rsidRPr="00FA3F60">
        <w:rPr>
          <w:color w:val="auto"/>
          <w:sz w:val="22"/>
          <w:szCs w:val="22"/>
        </w:rPr>
        <w:t>lub</w:t>
      </w:r>
      <w:r w:rsidRPr="00FA3F60">
        <w:rPr>
          <w:color w:val="auto"/>
          <w:sz w:val="22"/>
          <w:szCs w:val="22"/>
        </w:rPr>
        <w:t xml:space="preserve"> potwierdzony podpisem na liście obecności</w:t>
      </w:r>
      <w:r w:rsidR="00765771" w:rsidRPr="00FA3F60">
        <w:rPr>
          <w:color w:val="auto"/>
          <w:sz w:val="22"/>
          <w:szCs w:val="22"/>
        </w:rPr>
        <w:t xml:space="preserve"> </w:t>
      </w:r>
      <w:r w:rsidR="00765771" w:rsidRPr="00FA3F60">
        <w:rPr>
          <w:rFonts w:cs="Arial"/>
          <w:color w:val="auto"/>
          <w:sz w:val="22"/>
          <w:szCs w:val="22"/>
        </w:rPr>
        <w:t>komisji, rady budowy lub innego rodzaju spotkania, w tym narady technicznej</w:t>
      </w:r>
      <w:r w:rsidRPr="00FA3F60">
        <w:rPr>
          <w:color w:val="auto"/>
          <w:sz w:val="22"/>
          <w:szCs w:val="22"/>
        </w:rPr>
        <w:t xml:space="preserve">. Pobyty </w:t>
      </w:r>
      <w:r w:rsidR="005707D9" w:rsidRPr="00FA3F60">
        <w:rPr>
          <w:color w:val="auto"/>
          <w:sz w:val="22"/>
          <w:szCs w:val="22"/>
        </w:rPr>
        <w:t>osób innych</w:t>
      </w:r>
      <w:r w:rsidRPr="00FA3F60">
        <w:rPr>
          <w:color w:val="auto"/>
          <w:sz w:val="22"/>
          <w:szCs w:val="22"/>
        </w:rPr>
        <w:t xml:space="preserve"> niż Personel Kluczowy Wykonawcy w zakresie kompetencji poszczególnych osób, z zastrzeżeniem odmiennych uzgodnień z Zamawiającym nie będą stanowiły podstawy do otrzymania płatności. </w:t>
      </w:r>
    </w:p>
    <w:p w14:paraId="1AEA7372" w14:textId="1C453577" w:rsidR="008D2A2A" w:rsidRPr="00FA3F60" w:rsidRDefault="008D2A2A" w:rsidP="006E2749">
      <w:pPr>
        <w:pStyle w:val="Default"/>
        <w:numPr>
          <w:ilvl w:val="0"/>
          <w:numId w:val="70"/>
        </w:numPr>
        <w:spacing w:line="276" w:lineRule="auto"/>
        <w:ind w:left="284" w:hanging="284"/>
        <w:jc w:val="both"/>
        <w:rPr>
          <w:color w:val="auto"/>
          <w:sz w:val="22"/>
          <w:szCs w:val="22"/>
        </w:rPr>
      </w:pPr>
      <w:r w:rsidRPr="00FA3F60">
        <w:rPr>
          <w:color w:val="auto"/>
          <w:sz w:val="22"/>
          <w:szCs w:val="22"/>
        </w:rPr>
        <w:t xml:space="preserve">Na podstawie zweryfikowanego </w:t>
      </w:r>
      <w:r w:rsidR="009B7B84" w:rsidRPr="00FA3F60">
        <w:rPr>
          <w:color w:val="auto"/>
          <w:sz w:val="22"/>
          <w:szCs w:val="22"/>
        </w:rPr>
        <w:t xml:space="preserve">Wykazu </w:t>
      </w:r>
      <w:r w:rsidRPr="00FA3F60">
        <w:rPr>
          <w:color w:val="auto"/>
          <w:sz w:val="22"/>
          <w:szCs w:val="22"/>
        </w:rPr>
        <w:t xml:space="preserve">czynności, Zamawiający sporządzi i podpisze Protokół odbioru potwierdzający </w:t>
      </w:r>
      <w:r w:rsidRPr="00FA3F60">
        <w:rPr>
          <w:rFonts w:asciiTheme="minorHAnsi" w:hAnsiTheme="minorHAnsi" w:cs="Arial"/>
          <w:color w:val="auto"/>
          <w:sz w:val="22"/>
          <w:szCs w:val="22"/>
        </w:rPr>
        <w:t>faktycznie wykonane nadzory</w:t>
      </w:r>
      <w:r w:rsidR="00600A47" w:rsidRPr="00FA3F60">
        <w:rPr>
          <w:rFonts w:asciiTheme="minorHAnsi" w:hAnsiTheme="minorHAnsi" w:cs="Arial"/>
          <w:color w:val="auto"/>
          <w:sz w:val="22"/>
          <w:szCs w:val="22"/>
        </w:rPr>
        <w:t>.</w:t>
      </w:r>
    </w:p>
    <w:p w14:paraId="59A2D97F" w14:textId="376D1073" w:rsidR="00600A47" w:rsidRPr="00FA3F60" w:rsidRDefault="00600A47" w:rsidP="006E2749">
      <w:pPr>
        <w:pStyle w:val="Default"/>
        <w:numPr>
          <w:ilvl w:val="0"/>
          <w:numId w:val="70"/>
        </w:numPr>
        <w:spacing w:line="276" w:lineRule="auto"/>
        <w:ind w:left="284" w:hanging="284"/>
        <w:jc w:val="both"/>
        <w:rPr>
          <w:color w:val="auto"/>
          <w:sz w:val="22"/>
          <w:szCs w:val="22"/>
        </w:rPr>
      </w:pPr>
      <w:r w:rsidRPr="00FA3F60">
        <w:rPr>
          <w:color w:val="auto"/>
          <w:sz w:val="22"/>
          <w:szCs w:val="22"/>
        </w:rPr>
        <w:t>Protokół odbioru sporządza się w dwóch egzemplarzach, po jednym dla Zamawiającego i Wykonawcy.</w:t>
      </w:r>
    </w:p>
    <w:p w14:paraId="1143D818" w14:textId="781B4F54" w:rsidR="00600A47" w:rsidRPr="00FA3F60" w:rsidRDefault="00600A47" w:rsidP="006E2749">
      <w:pPr>
        <w:pStyle w:val="Default"/>
        <w:numPr>
          <w:ilvl w:val="0"/>
          <w:numId w:val="70"/>
        </w:numPr>
        <w:spacing w:line="276" w:lineRule="auto"/>
        <w:ind w:left="284" w:hanging="284"/>
        <w:jc w:val="both"/>
        <w:rPr>
          <w:color w:val="auto"/>
          <w:sz w:val="22"/>
          <w:szCs w:val="22"/>
        </w:rPr>
      </w:pPr>
      <w:r w:rsidRPr="00FA3F60">
        <w:rPr>
          <w:color w:val="auto"/>
          <w:sz w:val="22"/>
          <w:szCs w:val="22"/>
        </w:rPr>
        <w:t>Protokół odbioru potwierdzający, że czynności nadzoru autorskiego zostały wykonane z należytą starannością stanowić będzie podstawę do wystawienia faktury przez Wykonawcę.</w:t>
      </w:r>
    </w:p>
    <w:p w14:paraId="1D9C0A9F" w14:textId="6E6A6BFE" w:rsidR="004D2730" w:rsidRPr="00FA3F60" w:rsidRDefault="004D2730" w:rsidP="006E2749">
      <w:pPr>
        <w:pStyle w:val="Default"/>
        <w:numPr>
          <w:ilvl w:val="0"/>
          <w:numId w:val="70"/>
        </w:numPr>
        <w:spacing w:line="276" w:lineRule="auto"/>
        <w:ind w:left="284" w:hanging="284"/>
        <w:jc w:val="both"/>
        <w:rPr>
          <w:color w:val="auto"/>
          <w:sz w:val="22"/>
          <w:szCs w:val="22"/>
        </w:rPr>
      </w:pPr>
      <w:r w:rsidRPr="00FA3F60">
        <w:rPr>
          <w:color w:val="auto"/>
          <w:sz w:val="22"/>
          <w:szCs w:val="22"/>
        </w:rPr>
        <w:lastRenderedPageBreak/>
        <w:t xml:space="preserve">Dokonywanie odbiorów wykonania czynności nadzoru autorskiego i sporządzenie Protokołów odbioru przez Zamawiającego nie wyłącza obowiązku sporządzenia przez Strony Protokołu odbioru końcowego </w:t>
      </w:r>
      <w:bookmarkStart w:id="44" w:name="_Hlk166445940"/>
      <w:r w:rsidRPr="00FA3F60">
        <w:rPr>
          <w:color w:val="auto"/>
          <w:sz w:val="22"/>
          <w:szCs w:val="22"/>
        </w:rPr>
        <w:t>Przedmiotu Umowy</w:t>
      </w:r>
      <w:bookmarkEnd w:id="44"/>
      <w:r w:rsidRPr="00FA3F60">
        <w:rPr>
          <w:color w:val="auto"/>
          <w:sz w:val="22"/>
          <w:szCs w:val="22"/>
        </w:rPr>
        <w:t xml:space="preserve">. Podstawą do podpisania przez Strony Protokołu odbioru końcowego Przedmiotu Umowy będzie </w:t>
      </w:r>
      <w:r w:rsidR="00765771" w:rsidRPr="00FA3F60">
        <w:rPr>
          <w:color w:val="auto"/>
          <w:sz w:val="22"/>
          <w:szCs w:val="22"/>
        </w:rPr>
        <w:t>zakończenie wszystkich robót objętych dokumentacją projektową określoną w § 1 ust. 1 Umowy oraz uzyskanie prawomocnego pozwolenia na użytkowanie obiektu.</w:t>
      </w:r>
      <w:r w:rsidRPr="00FA3F60">
        <w:rPr>
          <w:color w:val="auto"/>
          <w:sz w:val="22"/>
          <w:szCs w:val="22"/>
        </w:rPr>
        <w:t xml:space="preserve"> </w:t>
      </w:r>
    </w:p>
    <w:p w14:paraId="33596201" w14:textId="77777777" w:rsidR="003941B6" w:rsidRPr="00FA3F60" w:rsidRDefault="003941B6" w:rsidP="00BA6046">
      <w:pPr>
        <w:pStyle w:val="Tekstpodstawowy"/>
        <w:spacing w:line="276" w:lineRule="auto"/>
        <w:rPr>
          <w:b/>
          <w:sz w:val="22"/>
          <w:szCs w:val="22"/>
          <w:lang w:val="pl-PL"/>
        </w:rPr>
      </w:pPr>
    </w:p>
    <w:p w14:paraId="0C362BBE" w14:textId="77777777" w:rsidR="00F808FE" w:rsidRPr="00FA3F60" w:rsidRDefault="00990511">
      <w:pPr>
        <w:pStyle w:val="Tekstpodstawowy"/>
        <w:jc w:val="center"/>
        <w:rPr>
          <w:b/>
          <w:sz w:val="22"/>
          <w:szCs w:val="22"/>
          <w:lang w:val="pl-PL"/>
        </w:rPr>
      </w:pPr>
      <w:bookmarkStart w:id="45" w:name="_Hlk166444440"/>
      <w:r w:rsidRPr="00FA3F60">
        <w:rPr>
          <w:b/>
          <w:sz w:val="22"/>
          <w:szCs w:val="22"/>
        </w:rPr>
        <w:t>§ 1</w:t>
      </w:r>
      <w:r w:rsidRPr="00FA3F60">
        <w:rPr>
          <w:b/>
          <w:sz w:val="22"/>
          <w:szCs w:val="22"/>
          <w:lang w:val="pl-PL"/>
        </w:rPr>
        <w:t>0</w:t>
      </w:r>
    </w:p>
    <w:bookmarkEnd w:id="45"/>
    <w:p w14:paraId="1538DF0F" w14:textId="77777777" w:rsidR="00C759EB" w:rsidRPr="00FA3F60" w:rsidRDefault="00C62866" w:rsidP="007B4BD0">
      <w:pPr>
        <w:pStyle w:val="Nagwek1"/>
      </w:pPr>
      <w:r w:rsidRPr="00FA3F60">
        <w:t>Kary umowne</w:t>
      </w:r>
    </w:p>
    <w:p w14:paraId="41D1FD6B" w14:textId="77777777" w:rsidR="00CB4DAD" w:rsidRPr="00FA3F60" w:rsidRDefault="00CB4DAD" w:rsidP="00C759EB">
      <w:pPr>
        <w:pStyle w:val="Tekstpodstawowy"/>
        <w:jc w:val="center"/>
        <w:rPr>
          <w:b/>
          <w:sz w:val="12"/>
          <w:szCs w:val="12"/>
        </w:rPr>
      </w:pPr>
    </w:p>
    <w:p w14:paraId="2FF3C9D7" w14:textId="14EEF1A7" w:rsidR="00CB4DAD" w:rsidRPr="00FA3F60" w:rsidRDefault="002B18F2" w:rsidP="0038045F">
      <w:pPr>
        <w:numPr>
          <w:ilvl w:val="0"/>
          <w:numId w:val="18"/>
        </w:numPr>
        <w:autoSpaceDE w:val="0"/>
        <w:autoSpaceDN w:val="0"/>
        <w:adjustRightInd w:val="0"/>
        <w:spacing w:line="276" w:lineRule="auto"/>
        <w:ind w:left="284" w:hanging="284"/>
        <w:jc w:val="both"/>
        <w:rPr>
          <w:rFonts w:cs="Arial"/>
          <w:szCs w:val="22"/>
        </w:rPr>
      </w:pPr>
      <w:r w:rsidRPr="00FA3F60">
        <w:rPr>
          <w:rFonts w:cs="Arial"/>
          <w:szCs w:val="22"/>
        </w:rPr>
        <w:t>Wykonawca odpowiada za niewykonanie lub nienależyte wykonanie Umowy</w:t>
      </w:r>
      <w:r w:rsidR="0038045F" w:rsidRPr="00FA3F60">
        <w:rPr>
          <w:rFonts w:cs="Arial"/>
          <w:szCs w:val="22"/>
        </w:rPr>
        <w:t>,</w:t>
      </w:r>
      <w:r w:rsidRPr="00FA3F60">
        <w:rPr>
          <w:rFonts w:cs="Arial"/>
          <w:szCs w:val="22"/>
        </w:rPr>
        <w:t xml:space="preserve"> w tym za wady fizyczne </w:t>
      </w:r>
      <w:r w:rsidR="0038045F" w:rsidRPr="00FA3F60">
        <w:rPr>
          <w:rFonts w:cs="Arial"/>
          <w:szCs w:val="22"/>
        </w:rPr>
        <w:br/>
      </w:r>
      <w:r w:rsidRPr="00FA3F60">
        <w:rPr>
          <w:rFonts w:cs="Arial"/>
          <w:szCs w:val="22"/>
        </w:rPr>
        <w:t xml:space="preserve">i prawne Przedmiotu </w:t>
      </w:r>
      <w:r w:rsidR="00502263" w:rsidRPr="00FA3F60">
        <w:rPr>
          <w:rFonts w:cs="Arial"/>
          <w:szCs w:val="22"/>
        </w:rPr>
        <w:t>Umowy</w:t>
      </w:r>
      <w:r w:rsidRPr="00FA3F60">
        <w:rPr>
          <w:rFonts w:cs="Arial"/>
          <w:szCs w:val="22"/>
        </w:rPr>
        <w:t>.</w:t>
      </w:r>
    </w:p>
    <w:p w14:paraId="1ED4D04A" w14:textId="4C958A1C" w:rsidR="00ED0BF6" w:rsidRPr="00FA3F60" w:rsidRDefault="003D0F7A" w:rsidP="0038045F">
      <w:pPr>
        <w:numPr>
          <w:ilvl w:val="0"/>
          <w:numId w:val="18"/>
        </w:numPr>
        <w:autoSpaceDE w:val="0"/>
        <w:autoSpaceDN w:val="0"/>
        <w:adjustRightInd w:val="0"/>
        <w:spacing w:line="276" w:lineRule="auto"/>
        <w:ind w:left="284" w:hanging="284"/>
        <w:jc w:val="both"/>
        <w:rPr>
          <w:rFonts w:cs="Arial"/>
          <w:szCs w:val="22"/>
        </w:rPr>
      </w:pPr>
      <w:r w:rsidRPr="00FA3F60">
        <w:rPr>
          <w:rFonts w:cs="Arial"/>
          <w:szCs w:val="22"/>
        </w:rPr>
        <w:t xml:space="preserve">Zamawiającemu </w:t>
      </w:r>
      <w:r w:rsidR="002B18F2" w:rsidRPr="00FA3F60">
        <w:rPr>
          <w:rFonts w:cs="Arial"/>
          <w:szCs w:val="22"/>
        </w:rPr>
        <w:t xml:space="preserve"> przysługuje uprawnienie do dochodzenia od Wykonawcy </w:t>
      </w:r>
      <w:r w:rsidR="00F92A32" w:rsidRPr="00FA3F60">
        <w:rPr>
          <w:rFonts w:cs="Arial"/>
          <w:szCs w:val="22"/>
        </w:rPr>
        <w:t xml:space="preserve">następujących </w:t>
      </w:r>
      <w:r w:rsidR="002B18F2" w:rsidRPr="00FA3F60">
        <w:rPr>
          <w:rFonts w:cs="Arial"/>
          <w:szCs w:val="22"/>
        </w:rPr>
        <w:t>kar umownych:</w:t>
      </w:r>
    </w:p>
    <w:p w14:paraId="41626FE7" w14:textId="14E844E3" w:rsidR="00ED0BF6" w:rsidRPr="00FA3F60" w:rsidRDefault="00ED0BF6" w:rsidP="007B4BD0">
      <w:pPr>
        <w:pStyle w:val="Akapitzlist"/>
        <w:numPr>
          <w:ilvl w:val="0"/>
          <w:numId w:val="37"/>
        </w:numPr>
        <w:autoSpaceDE w:val="0"/>
        <w:autoSpaceDN w:val="0"/>
        <w:adjustRightInd w:val="0"/>
        <w:spacing w:line="276" w:lineRule="auto"/>
        <w:ind w:left="567" w:hanging="283"/>
        <w:jc w:val="both"/>
        <w:rPr>
          <w:rFonts w:ascii="Calibri" w:hAnsi="Calibri" w:cs="Arial"/>
          <w:szCs w:val="22"/>
        </w:rPr>
      </w:pPr>
      <w:r w:rsidRPr="00FA3F60">
        <w:rPr>
          <w:rFonts w:ascii="Calibri" w:hAnsi="Calibri" w:cs="Arial"/>
          <w:szCs w:val="22"/>
        </w:rPr>
        <w:t xml:space="preserve">odstąpienia od Umowy przez jedną ze Stron z przyczyn leżących po stronie Wykonawcy - </w:t>
      </w:r>
      <w:r w:rsidR="0012204A" w:rsidRPr="00FA3F60">
        <w:rPr>
          <w:rFonts w:ascii="Calibri" w:hAnsi="Calibri" w:cs="Arial"/>
          <w:szCs w:val="22"/>
        </w:rPr>
        <w:br/>
      </w:r>
      <w:r w:rsidRPr="00FA3F60">
        <w:rPr>
          <w:rFonts w:ascii="Calibri" w:hAnsi="Calibri" w:cs="Arial"/>
          <w:szCs w:val="22"/>
        </w:rPr>
        <w:t xml:space="preserve"> w wy</w:t>
      </w:r>
      <w:r w:rsidR="00CC42FC" w:rsidRPr="00FA3F60">
        <w:rPr>
          <w:rFonts w:ascii="Calibri" w:hAnsi="Calibri" w:cs="Arial"/>
          <w:szCs w:val="22"/>
        </w:rPr>
        <w:t xml:space="preserve">sokości </w:t>
      </w:r>
      <w:r w:rsidR="00F92A32" w:rsidRPr="00FA3F60">
        <w:rPr>
          <w:rFonts w:ascii="Calibri" w:hAnsi="Calibri" w:cs="Arial"/>
          <w:b/>
          <w:bCs/>
          <w:szCs w:val="22"/>
        </w:rPr>
        <w:t>2</w:t>
      </w:r>
      <w:r w:rsidR="00CC42FC" w:rsidRPr="00FA3F60">
        <w:rPr>
          <w:rFonts w:ascii="Calibri" w:hAnsi="Calibri" w:cs="Arial"/>
          <w:b/>
          <w:bCs/>
          <w:szCs w:val="22"/>
        </w:rPr>
        <w:t>0%</w:t>
      </w:r>
      <w:r w:rsidR="003941B6" w:rsidRPr="00FA3F60">
        <w:rPr>
          <w:rFonts w:ascii="Calibri" w:hAnsi="Calibri" w:cs="Arial"/>
          <w:szCs w:val="22"/>
        </w:rPr>
        <w:t xml:space="preserve"> </w:t>
      </w:r>
      <w:r w:rsidR="00246499" w:rsidRPr="00FA3F60">
        <w:rPr>
          <w:rFonts w:ascii="Calibri" w:hAnsi="Calibri" w:cs="Arial"/>
          <w:szCs w:val="22"/>
        </w:rPr>
        <w:t xml:space="preserve">maksymalnego </w:t>
      </w:r>
      <w:r w:rsidR="00CC42FC" w:rsidRPr="00FA3F60">
        <w:rPr>
          <w:rFonts w:ascii="Calibri" w:hAnsi="Calibri" w:cs="Arial"/>
          <w:szCs w:val="22"/>
        </w:rPr>
        <w:t xml:space="preserve"> wynagrodzenia </w:t>
      </w:r>
      <w:bookmarkStart w:id="46" w:name="_Hlk90902336"/>
      <w:r w:rsidR="00CC42FC" w:rsidRPr="00FA3F60">
        <w:rPr>
          <w:rFonts w:ascii="Calibri" w:hAnsi="Calibri" w:cs="Arial"/>
          <w:szCs w:val="22"/>
        </w:rPr>
        <w:t>netto</w:t>
      </w:r>
      <w:r w:rsidRPr="00FA3F60">
        <w:rPr>
          <w:rFonts w:ascii="Calibri" w:hAnsi="Calibri" w:cs="Arial"/>
          <w:szCs w:val="22"/>
        </w:rPr>
        <w:t xml:space="preserve"> określonego w </w:t>
      </w:r>
      <w:r w:rsidR="007E7368" w:rsidRPr="00FA3F60">
        <w:rPr>
          <w:rFonts w:ascii="Calibri" w:hAnsi="Calibri" w:cs="Arial"/>
          <w:szCs w:val="22"/>
        </w:rPr>
        <w:t>§ 6 ust. 2</w:t>
      </w:r>
      <w:r w:rsidRPr="00FA3F60">
        <w:rPr>
          <w:rFonts w:ascii="Calibri" w:hAnsi="Calibri" w:cs="Arial"/>
          <w:szCs w:val="22"/>
        </w:rPr>
        <w:t xml:space="preserve"> niniejszej Umowy</w:t>
      </w:r>
      <w:r w:rsidR="000131C0" w:rsidRPr="00FA3F60">
        <w:rPr>
          <w:rFonts w:ascii="Calibri" w:hAnsi="Calibri" w:cs="Arial"/>
          <w:szCs w:val="22"/>
        </w:rPr>
        <w:t>;</w:t>
      </w:r>
    </w:p>
    <w:p w14:paraId="09DBED83" w14:textId="7F1A3774" w:rsidR="00ED0BF6" w:rsidRPr="00FA3F60" w:rsidRDefault="000131C0" w:rsidP="007B4BD0">
      <w:pPr>
        <w:pStyle w:val="Akapitzlist"/>
        <w:numPr>
          <w:ilvl w:val="0"/>
          <w:numId w:val="37"/>
        </w:numPr>
        <w:spacing w:line="276" w:lineRule="auto"/>
        <w:ind w:left="567" w:hanging="283"/>
        <w:jc w:val="both"/>
        <w:rPr>
          <w:rFonts w:ascii="Calibri" w:hAnsi="Calibri" w:cs="Arial"/>
          <w:szCs w:val="22"/>
        </w:rPr>
      </w:pPr>
      <w:bookmarkStart w:id="47" w:name="_Hlk168138698"/>
      <w:bookmarkEnd w:id="46"/>
      <w:r w:rsidRPr="00FA3F60">
        <w:rPr>
          <w:rFonts w:ascii="Calibri" w:hAnsi="Calibri" w:cs="Arial"/>
          <w:szCs w:val="22"/>
        </w:rPr>
        <w:t>z</w:t>
      </w:r>
      <w:r w:rsidR="00ED0BF6" w:rsidRPr="00FA3F60">
        <w:rPr>
          <w:rFonts w:ascii="Calibri" w:hAnsi="Calibri" w:cs="Arial"/>
          <w:szCs w:val="22"/>
        </w:rPr>
        <w:t xml:space="preserve">a zwłokę </w:t>
      </w:r>
      <w:r w:rsidR="00507C27" w:rsidRPr="00FA3F60">
        <w:rPr>
          <w:rFonts w:ascii="Calibri" w:hAnsi="Calibri" w:cs="Arial"/>
          <w:szCs w:val="22"/>
        </w:rPr>
        <w:t xml:space="preserve">w rozumieniu Kodeksu Cywilnego </w:t>
      </w:r>
      <w:r w:rsidR="00ED0BF6" w:rsidRPr="00FA3F60">
        <w:rPr>
          <w:rFonts w:ascii="Calibri" w:hAnsi="Calibri" w:cs="Arial"/>
          <w:szCs w:val="22"/>
        </w:rPr>
        <w:t>w wykonani</w:t>
      </w:r>
      <w:r w:rsidR="007E7368" w:rsidRPr="00FA3F60">
        <w:rPr>
          <w:rFonts w:ascii="Calibri" w:hAnsi="Calibri" w:cs="Arial"/>
          <w:szCs w:val="22"/>
        </w:rPr>
        <w:t xml:space="preserve">u Przedmiotu </w:t>
      </w:r>
      <w:r w:rsidRPr="00FA3F60">
        <w:rPr>
          <w:rFonts w:ascii="Calibri" w:hAnsi="Calibri" w:cs="Arial"/>
          <w:szCs w:val="22"/>
        </w:rPr>
        <w:t>U</w:t>
      </w:r>
      <w:r w:rsidR="007E7368" w:rsidRPr="00FA3F60">
        <w:rPr>
          <w:rFonts w:ascii="Calibri" w:hAnsi="Calibri" w:cs="Arial"/>
          <w:szCs w:val="22"/>
        </w:rPr>
        <w:t>mowy</w:t>
      </w:r>
      <w:r w:rsidR="009B7B84" w:rsidRPr="00FA3F60">
        <w:rPr>
          <w:rFonts w:ascii="Calibri" w:hAnsi="Calibri" w:cs="Arial"/>
          <w:szCs w:val="22"/>
        </w:rPr>
        <w:t xml:space="preserve">, </w:t>
      </w:r>
      <w:bookmarkStart w:id="48" w:name="_Hlk168138793"/>
      <w:r w:rsidR="009B7B84" w:rsidRPr="00FA3F60">
        <w:rPr>
          <w:rFonts w:ascii="Calibri" w:hAnsi="Calibri" w:cs="Arial"/>
          <w:szCs w:val="22"/>
        </w:rPr>
        <w:t xml:space="preserve">o którym mowa w § </w:t>
      </w:r>
      <w:r w:rsidR="00FF712E" w:rsidRPr="00FA3F60">
        <w:rPr>
          <w:rFonts w:ascii="Calibri" w:hAnsi="Calibri" w:cs="Arial"/>
          <w:szCs w:val="22"/>
        </w:rPr>
        <w:t xml:space="preserve">1 </w:t>
      </w:r>
      <w:r w:rsidR="009B7B84" w:rsidRPr="00FA3F60">
        <w:rPr>
          <w:rFonts w:ascii="Calibri" w:hAnsi="Calibri" w:cs="Arial"/>
          <w:szCs w:val="22"/>
        </w:rPr>
        <w:t xml:space="preserve">ust. 1 Umowy </w:t>
      </w:r>
      <w:bookmarkEnd w:id="48"/>
      <w:r w:rsidRPr="00FA3F60">
        <w:rPr>
          <w:rFonts w:ascii="Calibri" w:hAnsi="Calibri" w:cs="Arial"/>
          <w:szCs w:val="22"/>
        </w:rPr>
        <w:t xml:space="preserve">- </w:t>
      </w:r>
      <w:r w:rsidR="007E7368" w:rsidRPr="00FA3F60">
        <w:rPr>
          <w:rFonts w:ascii="Calibri" w:hAnsi="Calibri" w:cs="Arial"/>
          <w:szCs w:val="22"/>
        </w:rPr>
        <w:t>w wysokości</w:t>
      </w:r>
      <w:r w:rsidR="00EC0340" w:rsidRPr="00FA3F60">
        <w:rPr>
          <w:rFonts w:ascii="Calibri" w:hAnsi="Calibri" w:cs="Arial"/>
          <w:szCs w:val="22"/>
        </w:rPr>
        <w:t xml:space="preserve"> </w:t>
      </w:r>
      <w:bookmarkStart w:id="49" w:name="_Hlk90902365"/>
      <w:r w:rsidR="00EC0340" w:rsidRPr="00FA3F60">
        <w:rPr>
          <w:rFonts w:ascii="Calibri" w:hAnsi="Calibri" w:cs="Arial"/>
          <w:b/>
          <w:bCs/>
          <w:szCs w:val="22"/>
        </w:rPr>
        <w:t>0,</w:t>
      </w:r>
      <w:r w:rsidRPr="00FA3F60">
        <w:rPr>
          <w:rFonts w:ascii="Calibri" w:hAnsi="Calibri" w:cs="Arial"/>
          <w:b/>
          <w:bCs/>
          <w:szCs w:val="22"/>
        </w:rPr>
        <w:t>5</w:t>
      </w:r>
      <w:r w:rsidR="00EC0340" w:rsidRPr="00FA3F60">
        <w:rPr>
          <w:rFonts w:ascii="Calibri" w:hAnsi="Calibri" w:cs="Arial"/>
          <w:b/>
          <w:bCs/>
          <w:szCs w:val="22"/>
        </w:rPr>
        <w:t>%</w:t>
      </w:r>
      <w:r w:rsidR="00EC0340" w:rsidRPr="00FA3F60">
        <w:rPr>
          <w:rFonts w:ascii="Calibri" w:hAnsi="Calibri" w:cs="Arial"/>
          <w:szCs w:val="22"/>
        </w:rPr>
        <w:t xml:space="preserve"> </w:t>
      </w:r>
      <w:r w:rsidR="00246499" w:rsidRPr="00FA3F60">
        <w:rPr>
          <w:rFonts w:ascii="Calibri" w:hAnsi="Calibri" w:cs="Arial"/>
          <w:szCs w:val="22"/>
        </w:rPr>
        <w:t xml:space="preserve">maksymalnego </w:t>
      </w:r>
      <w:r w:rsidR="00EC0340" w:rsidRPr="00FA3F60">
        <w:rPr>
          <w:rFonts w:ascii="Calibri" w:hAnsi="Calibri" w:cs="Arial"/>
          <w:szCs w:val="22"/>
        </w:rPr>
        <w:t>wynagrodzenia netto określonego w § 6 ust. 2 niniejszej Umowy</w:t>
      </w:r>
      <w:r w:rsidR="00ED0BF6" w:rsidRPr="00FA3F60">
        <w:rPr>
          <w:rFonts w:ascii="Calibri" w:hAnsi="Calibri" w:cs="Arial"/>
          <w:szCs w:val="22"/>
        </w:rPr>
        <w:t>, za każdy dzień zwłoki</w:t>
      </w:r>
      <w:bookmarkEnd w:id="49"/>
      <w:r w:rsidR="00507C27" w:rsidRPr="00FA3F60">
        <w:rPr>
          <w:rFonts w:ascii="Calibri" w:hAnsi="Calibri" w:cs="Arial"/>
          <w:szCs w:val="22"/>
        </w:rPr>
        <w:t xml:space="preserve">. </w:t>
      </w:r>
      <w:bookmarkStart w:id="50" w:name="_Hlk168139012"/>
      <w:r w:rsidR="00507C27" w:rsidRPr="00FA3F60">
        <w:rPr>
          <w:rFonts w:ascii="Calibri" w:hAnsi="Calibri" w:cs="Arial"/>
          <w:szCs w:val="22"/>
        </w:rPr>
        <w:t>Ciężar dowodu, że do przekroczenia terminu doszło z przyczyn niezawinionych przez Wykonawcę spoczywa na Wykonawcy</w:t>
      </w:r>
      <w:bookmarkEnd w:id="50"/>
      <w:r w:rsidRPr="00FA3F60">
        <w:rPr>
          <w:rFonts w:ascii="Calibri" w:hAnsi="Calibri" w:cs="Arial"/>
          <w:szCs w:val="22"/>
        </w:rPr>
        <w:t>;</w:t>
      </w:r>
    </w:p>
    <w:bookmarkEnd w:id="47"/>
    <w:p w14:paraId="3579E6A0" w14:textId="634FBDA3" w:rsidR="009B7B84" w:rsidRPr="00FA3F60" w:rsidRDefault="009B7B84" w:rsidP="007B4BD0">
      <w:pPr>
        <w:pStyle w:val="Akapitzlist"/>
        <w:numPr>
          <w:ilvl w:val="0"/>
          <w:numId w:val="37"/>
        </w:numPr>
        <w:ind w:left="567" w:hanging="283"/>
        <w:jc w:val="both"/>
        <w:rPr>
          <w:rFonts w:ascii="Calibri" w:hAnsi="Calibri" w:cs="Arial"/>
          <w:szCs w:val="22"/>
        </w:rPr>
      </w:pPr>
      <w:r w:rsidRPr="00FA3F60">
        <w:rPr>
          <w:rFonts w:ascii="Calibri" w:hAnsi="Calibri" w:cs="Arial"/>
          <w:szCs w:val="22"/>
        </w:rPr>
        <w:t xml:space="preserve">za zwłokę </w:t>
      </w:r>
      <w:r w:rsidR="00507C27" w:rsidRPr="00FA3F60">
        <w:rPr>
          <w:rFonts w:ascii="Calibri" w:hAnsi="Calibri" w:cs="Arial"/>
          <w:szCs w:val="22"/>
        </w:rPr>
        <w:t xml:space="preserve">w rozumieniu Kodeksu Cywilnego </w:t>
      </w:r>
      <w:r w:rsidRPr="00FA3F60">
        <w:rPr>
          <w:rFonts w:ascii="Calibri" w:hAnsi="Calibri" w:cs="Arial"/>
          <w:szCs w:val="22"/>
        </w:rPr>
        <w:t xml:space="preserve">w wykonaniu Przedmiotu Umowy o którym mowa w § </w:t>
      </w:r>
      <w:r w:rsidR="00FF712E" w:rsidRPr="00FA3F60">
        <w:rPr>
          <w:rFonts w:ascii="Calibri" w:hAnsi="Calibri" w:cs="Arial"/>
          <w:szCs w:val="22"/>
        </w:rPr>
        <w:t xml:space="preserve">1 </w:t>
      </w:r>
      <w:r w:rsidRPr="00FA3F60">
        <w:rPr>
          <w:rFonts w:ascii="Calibri" w:hAnsi="Calibri" w:cs="Arial"/>
          <w:szCs w:val="22"/>
        </w:rPr>
        <w:t xml:space="preserve">ust. 2 Umowy </w:t>
      </w:r>
      <w:bookmarkStart w:id="51" w:name="_Hlk170459189"/>
      <w:r w:rsidRPr="00FA3F60">
        <w:rPr>
          <w:rFonts w:ascii="Calibri" w:hAnsi="Calibri" w:cs="Arial"/>
          <w:szCs w:val="22"/>
        </w:rPr>
        <w:t xml:space="preserve">- w wysokości </w:t>
      </w:r>
      <w:r w:rsidRPr="00FA3F60">
        <w:rPr>
          <w:rFonts w:ascii="Calibri" w:hAnsi="Calibri" w:cs="Arial"/>
          <w:b/>
          <w:bCs/>
          <w:szCs w:val="22"/>
        </w:rPr>
        <w:t>0,5%</w:t>
      </w:r>
      <w:r w:rsidRPr="00FA3F60">
        <w:rPr>
          <w:rFonts w:ascii="Calibri" w:hAnsi="Calibri" w:cs="Arial"/>
          <w:szCs w:val="22"/>
        </w:rPr>
        <w:t xml:space="preserve"> maksymalnego wynagrodzenia netto określonego w § 6 ust. 2 niniejszej Umowy, za każdy dzień zwłoki</w:t>
      </w:r>
      <w:bookmarkEnd w:id="51"/>
      <w:r w:rsidR="00507C27" w:rsidRPr="00FA3F60">
        <w:rPr>
          <w:rFonts w:ascii="Calibri" w:hAnsi="Calibri" w:cs="Arial"/>
          <w:szCs w:val="22"/>
        </w:rPr>
        <w:t>. Ciężar dowodu, że do przekroczenia terminu doszło z przyczyn niezawinionych przez Wykonawcę spoczywa na Wykonawcy</w:t>
      </w:r>
      <w:r w:rsidRPr="00FA3F60">
        <w:rPr>
          <w:rFonts w:ascii="Calibri" w:hAnsi="Calibri" w:cs="Arial"/>
          <w:szCs w:val="22"/>
        </w:rPr>
        <w:t>;</w:t>
      </w:r>
    </w:p>
    <w:p w14:paraId="41DCE320" w14:textId="1D2F278D" w:rsidR="008F076B" w:rsidRPr="00FA3F60" w:rsidRDefault="000131C0" w:rsidP="007B4BD0">
      <w:pPr>
        <w:pStyle w:val="Akapitzlist"/>
        <w:numPr>
          <w:ilvl w:val="0"/>
          <w:numId w:val="37"/>
        </w:numPr>
        <w:autoSpaceDE w:val="0"/>
        <w:autoSpaceDN w:val="0"/>
        <w:adjustRightInd w:val="0"/>
        <w:spacing w:line="276" w:lineRule="auto"/>
        <w:ind w:left="567" w:hanging="283"/>
        <w:jc w:val="both"/>
        <w:rPr>
          <w:rFonts w:ascii="Calibri" w:hAnsi="Calibri" w:cs="Arial"/>
          <w:szCs w:val="22"/>
        </w:rPr>
      </w:pPr>
      <w:r w:rsidRPr="00FA3F60">
        <w:rPr>
          <w:rFonts w:ascii="Calibri" w:hAnsi="Calibri" w:cs="Arial"/>
          <w:szCs w:val="22"/>
        </w:rPr>
        <w:t>z</w:t>
      </w:r>
      <w:r w:rsidR="00ED0BF6" w:rsidRPr="00FA3F60">
        <w:rPr>
          <w:rFonts w:ascii="Calibri" w:hAnsi="Calibri" w:cs="Arial"/>
          <w:szCs w:val="22"/>
        </w:rPr>
        <w:t xml:space="preserve">a zwłokę w usunięciu wad </w:t>
      </w:r>
      <w:r w:rsidR="008F076B" w:rsidRPr="00FA3F60">
        <w:rPr>
          <w:rFonts w:ascii="Calibri" w:hAnsi="Calibri" w:cs="Arial"/>
          <w:szCs w:val="22"/>
        </w:rPr>
        <w:t>Przedmiotu</w:t>
      </w:r>
      <w:r w:rsidR="006C1BAA" w:rsidRPr="00FA3F60">
        <w:rPr>
          <w:rFonts w:ascii="Calibri" w:hAnsi="Calibri" w:cs="Arial"/>
          <w:szCs w:val="22"/>
        </w:rPr>
        <w:t xml:space="preserve"> U</w:t>
      </w:r>
      <w:r w:rsidR="008F076B" w:rsidRPr="00FA3F60">
        <w:rPr>
          <w:rFonts w:ascii="Calibri" w:hAnsi="Calibri" w:cs="Arial"/>
          <w:szCs w:val="22"/>
        </w:rPr>
        <w:t xml:space="preserve">mowy </w:t>
      </w:r>
      <w:r w:rsidR="00884958" w:rsidRPr="00FA3F60">
        <w:rPr>
          <w:rFonts w:ascii="Calibri" w:hAnsi="Calibri" w:cs="Arial"/>
          <w:szCs w:val="22"/>
        </w:rPr>
        <w:t xml:space="preserve">w okresie gwarancji i rękojmi </w:t>
      </w:r>
      <w:r w:rsidRPr="00FA3F60">
        <w:rPr>
          <w:rFonts w:ascii="Calibri" w:hAnsi="Calibri" w:cs="Arial"/>
          <w:szCs w:val="22"/>
        </w:rPr>
        <w:t xml:space="preserve">oraz za zwłokę </w:t>
      </w:r>
      <w:r w:rsidR="00884958" w:rsidRPr="00FA3F60">
        <w:rPr>
          <w:rFonts w:ascii="Calibri" w:hAnsi="Calibri" w:cs="Arial"/>
          <w:szCs w:val="22"/>
        </w:rPr>
        <w:br/>
      </w:r>
      <w:r w:rsidRPr="00FA3F60">
        <w:rPr>
          <w:rFonts w:ascii="Calibri" w:hAnsi="Calibri" w:cs="Arial"/>
          <w:szCs w:val="22"/>
        </w:rPr>
        <w:t xml:space="preserve">w </w:t>
      </w:r>
      <w:bookmarkStart w:id="52" w:name="_Hlk165557207"/>
      <w:r w:rsidRPr="00FA3F60">
        <w:rPr>
          <w:rFonts w:ascii="Calibri" w:hAnsi="Calibri" w:cs="Arial"/>
          <w:szCs w:val="22"/>
        </w:rPr>
        <w:t xml:space="preserve">udzielaniu wyjaśnień/odpowiedzi na pytania/ dokonaniu uzupełnień </w:t>
      </w:r>
      <w:bookmarkEnd w:id="52"/>
      <w:r w:rsidRPr="00FA3F60">
        <w:rPr>
          <w:rFonts w:ascii="Calibri" w:hAnsi="Calibri" w:cs="Arial"/>
          <w:szCs w:val="22"/>
        </w:rPr>
        <w:t xml:space="preserve">w toku postępowania o udzielenie zamówienia na roboty budowlane - </w:t>
      </w:r>
      <w:r w:rsidR="008F076B" w:rsidRPr="00FA3F60">
        <w:rPr>
          <w:rFonts w:ascii="Calibri" w:hAnsi="Calibri" w:cs="Arial"/>
          <w:szCs w:val="22"/>
        </w:rPr>
        <w:t xml:space="preserve">w wysokości </w:t>
      </w:r>
      <w:r w:rsidR="00EC0340" w:rsidRPr="00FA3F60">
        <w:rPr>
          <w:rFonts w:ascii="Calibri" w:hAnsi="Calibri" w:cs="Arial"/>
          <w:b/>
          <w:bCs/>
          <w:szCs w:val="22"/>
        </w:rPr>
        <w:t>0,2%</w:t>
      </w:r>
      <w:r w:rsidR="00246499" w:rsidRPr="00FA3F60">
        <w:rPr>
          <w:rFonts w:ascii="Calibri" w:hAnsi="Calibri" w:cs="Arial"/>
          <w:szCs w:val="22"/>
        </w:rPr>
        <w:t xml:space="preserve"> maksymalnego </w:t>
      </w:r>
      <w:r w:rsidR="00EC0340" w:rsidRPr="00FA3F60">
        <w:rPr>
          <w:rFonts w:ascii="Calibri" w:hAnsi="Calibri" w:cs="Arial"/>
          <w:szCs w:val="22"/>
        </w:rPr>
        <w:t xml:space="preserve"> wynagrodzenia netto określonego w </w:t>
      </w:r>
      <w:bookmarkStart w:id="53" w:name="_Hlk168138749"/>
      <w:r w:rsidR="00EC0340" w:rsidRPr="00FA3F60">
        <w:rPr>
          <w:rFonts w:ascii="Calibri" w:hAnsi="Calibri" w:cs="Arial"/>
          <w:szCs w:val="22"/>
        </w:rPr>
        <w:t>§ 6</w:t>
      </w:r>
      <w:bookmarkEnd w:id="53"/>
      <w:r w:rsidR="00EC0340" w:rsidRPr="00FA3F60">
        <w:rPr>
          <w:rFonts w:ascii="Calibri" w:hAnsi="Calibri" w:cs="Arial"/>
          <w:szCs w:val="22"/>
        </w:rPr>
        <w:t xml:space="preserve"> ust. 2 niniejszej Umowy, za każdy dzień zwłoki</w:t>
      </w:r>
      <w:r w:rsidR="008F076B" w:rsidRPr="00FA3F60">
        <w:rPr>
          <w:rFonts w:ascii="Calibri" w:hAnsi="Calibri" w:cs="Arial"/>
          <w:szCs w:val="22"/>
        </w:rPr>
        <w:t>, licząc od dnia wyznaczonego przez Zamawiającego na usunięcie wad</w:t>
      </w:r>
      <w:r w:rsidRPr="00FA3F60">
        <w:rPr>
          <w:rFonts w:ascii="Calibri" w:hAnsi="Calibri" w:cs="Arial"/>
          <w:szCs w:val="22"/>
        </w:rPr>
        <w:t xml:space="preserve"> lub </w:t>
      </w:r>
      <w:r w:rsidR="00D423BC" w:rsidRPr="00FA3F60">
        <w:rPr>
          <w:rFonts w:ascii="Calibri" w:hAnsi="Calibri" w:cs="Arial"/>
          <w:szCs w:val="22"/>
        </w:rPr>
        <w:t xml:space="preserve">udzielanie </w:t>
      </w:r>
      <w:r w:rsidRPr="00FA3F60">
        <w:rPr>
          <w:rFonts w:ascii="Calibri" w:hAnsi="Calibri" w:cs="Arial"/>
          <w:szCs w:val="22"/>
        </w:rPr>
        <w:t>wyjaśnień/odpowiedzi na pytania/ dokonaniu uzupełnień;</w:t>
      </w:r>
    </w:p>
    <w:p w14:paraId="7D1072D5" w14:textId="4B89B9D2" w:rsidR="000131C0" w:rsidRPr="00FA3F60" w:rsidRDefault="00F92A32" w:rsidP="0038045F">
      <w:pPr>
        <w:pStyle w:val="Akapitzlist"/>
        <w:numPr>
          <w:ilvl w:val="0"/>
          <w:numId w:val="37"/>
        </w:numPr>
        <w:autoSpaceDE w:val="0"/>
        <w:autoSpaceDN w:val="0"/>
        <w:adjustRightInd w:val="0"/>
        <w:spacing w:line="276" w:lineRule="auto"/>
        <w:ind w:left="567" w:hanging="283"/>
        <w:jc w:val="both"/>
        <w:rPr>
          <w:rFonts w:ascii="Calibri" w:hAnsi="Calibri" w:cs="Arial"/>
          <w:szCs w:val="22"/>
        </w:rPr>
      </w:pPr>
      <w:r w:rsidRPr="00FA3F60">
        <w:rPr>
          <w:rFonts w:ascii="Calibri" w:hAnsi="Calibri" w:cs="Arial"/>
          <w:szCs w:val="22"/>
        </w:rPr>
        <w:t xml:space="preserve">za nieobecność wymaganego członka Personelu Kluczowego na budowie, </w:t>
      </w:r>
      <w:bookmarkStart w:id="54" w:name="_Hlk166446318"/>
      <w:r w:rsidR="000A18EE" w:rsidRPr="00FA3F60">
        <w:rPr>
          <w:rFonts w:ascii="Calibri" w:hAnsi="Calibri" w:cs="Arial"/>
          <w:szCs w:val="22"/>
        </w:rPr>
        <w:t xml:space="preserve">komisji, </w:t>
      </w:r>
      <w:r w:rsidRPr="00FA3F60">
        <w:rPr>
          <w:rFonts w:ascii="Calibri" w:hAnsi="Calibri" w:cs="Arial"/>
          <w:szCs w:val="22"/>
        </w:rPr>
        <w:t>radzie budowy oraz innego rodzaju spotkaniach, w tym na naradach technicznych</w:t>
      </w:r>
      <w:bookmarkEnd w:id="54"/>
      <w:r w:rsidRPr="00FA3F60">
        <w:rPr>
          <w:rFonts w:ascii="Calibri" w:hAnsi="Calibri" w:cs="Arial"/>
          <w:szCs w:val="22"/>
        </w:rPr>
        <w:t>, jeśli Zamawiający żądał takiej obecności i poinformował o tym Wykonawcę w trybie przewidzianym Umow</w:t>
      </w:r>
      <w:r w:rsidR="002E38CD" w:rsidRPr="00FA3F60">
        <w:rPr>
          <w:rFonts w:ascii="Calibri" w:hAnsi="Calibri" w:cs="Arial"/>
          <w:szCs w:val="22"/>
        </w:rPr>
        <w:t>ą</w:t>
      </w:r>
      <w:r w:rsidRPr="00FA3F60">
        <w:rPr>
          <w:rFonts w:ascii="Calibri" w:hAnsi="Calibri" w:cs="Arial"/>
          <w:szCs w:val="22"/>
        </w:rPr>
        <w:t xml:space="preserve"> – </w:t>
      </w:r>
      <w:bookmarkStart w:id="55" w:name="_Hlk168140088"/>
      <w:r w:rsidRPr="00FA3F60">
        <w:rPr>
          <w:rFonts w:ascii="Calibri" w:hAnsi="Calibri" w:cs="Arial"/>
          <w:szCs w:val="22"/>
        </w:rPr>
        <w:t xml:space="preserve">w wysokości </w:t>
      </w:r>
      <w:r w:rsidRPr="00FA3F60">
        <w:rPr>
          <w:rFonts w:ascii="Calibri" w:hAnsi="Calibri" w:cs="Arial"/>
          <w:b/>
          <w:bCs/>
          <w:szCs w:val="22"/>
        </w:rPr>
        <w:t>1</w:t>
      </w:r>
      <w:r w:rsidR="007B4BD0" w:rsidRPr="00FA3F60">
        <w:rPr>
          <w:rFonts w:ascii="Calibri" w:hAnsi="Calibri" w:cs="Arial"/>
          <w:b/>
          <w:bCs/>
          <w:szCs w:val="22"/>
        </w:rPr>
        <w:t>.</w:t>
      </w:r>
      <w:r w:rsidRPr="00FA3F60">
        <w:rPr>
          <w:rFonts w:ascii="Calibri" w:hAnsi="Calibri" w:cs="Arial"/>
          <w:b/>
          <w:bCs/>
          <w:szCs w:val="22"/>
        </w:rPr>
        <w:t>000,00</w:t>
      </w:r>
      <w:r w:rsidRPr="00FA3F60">
        <w:rPr>
          <w:rFonts w:ascii="Calibri" w:hAnsi="Calibri" w:cs="Arial"/>
          <w:szCs w:val="22"/>
        </w:rPr>
        <w:t xml:space="preserve"> zł za każdy stwierdzony przypadek;</w:t>
      </w:r>
    </w:p>
    <w:bookmarkEnd w:id="55"/>
    <w:p w14:paraId="4335ADD4" w14:textId="77777777" w:rsidR="00F92A32" w:rsidRPr="00FA3F60" w:rsidRDefault="00F92A32" w:rsidP="0038045F">
      <w:pPr>
        <w:pStyle w:val="Akapitzlist"/>
        <w:numPr>
          <w:ilvl w:val="0"/>
          <w:numId w:val="37"/>
        </w:numPr>
        <w:autoSpaceDE w:val="0"/>
        <w:autoSpaceDN w:val="0"/>
        <w:adjustRightInd w:val="0"/>
        <w:spacing w:line="276" w:lineRule="auto"/>
        <w:ind w:left="567" w:hanging="283"/>
        <w:jc w:val="both"/>
        <w:rPr>
          <w:rFonts w:ascii="Calibri" w:hAnsi="Calibri" w:cs="Arial"/>
          <w:szCs w:val="22"/>
        </w:rPr>
      </w:pPr>
      <w:r w:rsidRPr="00FA3F60">
        <w:rPr>
          <w:rFonts w:ascii="Calibri" w:hAnsi="Calibri" w:cs="Arial"/>
          <w:szCs w:val="22"/>
        </w:rPr>
        <w:t xml:space="preserve">za korzystanie z podwykonawców/osób/podmiotów, na których zatrudnienie Zamawiający nie wyraził zgody – </w:t>
      </w:r>
      <w:bookmarkStart w:id="56" w:name="_Hlk168140105"/>
      <w:r w:rsidRPr="00FA3F60">
        <w:rPr>
          <w:rFonts w:ascii="Calibri" w:hAnsi="Calibri" w:cs="Arial"/>
          <w:szCs w:val="22"/>
        </w:rPr>
        <w:t xml:space="preserve">w wysokości </w:t>
      </w:r>
      <w:r w:rsidRPr="00FA3F60">
        <w:rPr>
          <w:rFonts w:ascii="Calibri" w:hAnsi="Calibri" w:cs="Arial"/>
          <w:b/>
          <w:bCs/>
          <w:szCs w:val="22"/>
        </w:rPr>
        <w:t>30.000,00</w:t>
      </w:r>
      <w:r w:rsidRPr="00FA3F60">
        <w:rPr>
          <w:rFonts w:ascii="Calibri" w:hAnsi="Calibri" w:cs="Arial"/>
          <w:szCs w:val="22"/>
        </w:rPr>
        <w:t xml:space="preserve"> zł za każdy stwierdzony przypadek</w:t>
      </w:r>
      <w:bookmarkEnd w:id="56"/>
      <w:r w:rsidRPr="00FA3F60">
        <w:rPr>
          <w:rFonts w:ascii="Calibri" w:hAnsi="Calibri" w:cs="Arial"/>
          <w:szCs w:val="22"/>
        </w:rPr>
        <w:t>;</w:t>
      </w:r>
    </w:p>
    <w:p w14:paraId="4FE6CE89" w14:textId="1565CA97" w:rsidR="00D35F73" w:rsidRPr="00FA3F60" w:rsidRDefault="00D35F73" w:rsidP="0038045F">
      <w:pPr>
        <w:pStyle w:val="Akapitzlist"/>
        <w:numPr>
          <w:ilvl w:val="0"/>
          <w:numId w:val="37"/>
        </w:numPr>
        <w:autoSpaceDE w:val="0"/>
        <w:autoSpaceDN w:val="0"/>
        <w:adjustRightInd w:val="0"/>
        <w:spacing w:line="276" w:lineRule="auto"/>
        <w:ind w:left="567" w:hanging="283"/>
        <w:jc w:val="both"/>
        <w:rPr>
          <w:rFonts w:ascii="Calibri" w:hAnsi="Calibri" w:cs="Arial"/>
          <w:szCs w:val="22"/>
        </w:rPr>
      </w:pPr>
      <w:r w:rsidRPr="00FA3F60">
        <w:rPr>
          <w:rFonts w:ascii="Calibri" w:hAnsi="Calibri" w:cs="Arial"/>
          <w:szCs w:val="22"/>
        </w:rPr>
        <w:t xml:space="preserve">za brak zapłaty lub nieterminowej zapłaty wynagrodzenia należnego Podwykonawcy oraz za brak zmiany wysokości wynagrodzenia przysługującego Podwykonawcy zgodnie z postanowieniami </w:t>
      </w:r>
      <w:r w:rsidR="00601195" w:rsidRPr="00FA3F60">
        <w:rPr>
          <w:rFonts w:asciiTheme="minorHAnsi" w:hAnsiTheme="minorHAnsi" w:cstheme="minorHAnsi"/>
          <w:bCs/>
          <w:szCs w:val="22"/>
          <w:lang w:val="x-none" w:eastAsia="x-none"/>
        </w:rPr>
        <w:t>§</w:t>
      </w:r>
      <w:r w:rsidR="00601195" w:rsidRPr="00FA3F60">
        <w:rPr>
          <w:rFonts w:asciiTheme="minorHAnsi" w:hAnsiTheme="minorHAnsi" w:cstheme="minorHAnsi"/>
          <w:b/>
          <w:szCs w:val="22"/>
          <w:lang w:val="x-none" w:eastAsia="x-none"/>
        </w:rPr>
        <w:t xml:space="preserve"> </w:t>
      </w:r>
      <w:r w:rsidR="00601195" w:rsidRPr="00FA3F60">
        <w:rPr>
          <w:rFonts w:ascii="Calibri" w:hAnsi="Calibri"/>
          <w:szCs w:val="22"/>
          <w:lang w:eastAsia="pl-PL"/>
        </w:rPr>
        <w:t>12 Umowy</w:t>
      </w:r>
      <w:r w:rsidR="00601195" w:rsidRPr="00FA3F60">
        <w:rPr>
          <w:rFonts w:ascii="Calibri" w:hAnsi="Calibri" w:cs="Arial"/>
          <w:szCs w:val="22"/>
        </w:rPr>
        <w:t xml:space="preserve"> </w:t>
      </w:r>
      <w:r w:rsidR="00504455" w:rsidRPr="00FA3F60">
        <w:rPr>
          <w:rFonts w:ascii="Calibri" w:hAnsi="Calibri" w:cs="Arial"/>
          <w:szCs w:val="22"/>
        </w:rPr>
        <w:t xml:space="preserve">- w wysokości </w:t>
      </w:r>
      <w:r w:rsidR="00504455" w:rsidRPr="00FA3F60">
        <w:rPr>
          <w:rFonts w:ascii="Calibri" w:hAnsi="Calibri" w:cs="Arial"/>
          <w:b/>
          <w:bCs/>
          <w:szCs w:val="22"/>
        </w:rPr>
        <w:t>1.000,00</w:t>
      </w:r>
      <w:r w:rsidR="00504455" w:rsidRPr="00FA3F60">
        <w:rPr>
          <w:rFonts w:ascii="Calibri" w:hAnsi="Calibri" w:cs="Arial"/>
          <w:szCs w:val="22"/>
        </w:rPr>
        <w:t xml:space="preserve"> zł za każdy stwierdzony przypadek;</w:t>
      </w:r>
    </w:p>
    <w:p w14:paraId="43FF189F" w14:textId="78D63567" w:rsidR="006827AE" w:rsidRPr="00FA3F60" w:rsidRDefault="006827AE" w:rsidP="0038045F">
      <w:pPr>
        <w:pStyle w:val="Akapitzlist"/>
        <w:numPr>
          <w:ilvl w:val="0"/>
          <w:numId w:val="37"/>
        </w:numPr>
        <w:autoSpaceDE w:val="0"/>
        <w:autoSpaceDN w:val="0"/>
        <w:adjustRightInd w:val="0"/>
        <w:spacing w:line="276" w:lineRule="auto"/>
        <w:ind w:left="567" w:hanging="283"/>
        <w:jc w:val="both"/>
        <w:rPr>
          <w:rFonts w:ascii="Calibri" w:hAnsi="Calibri" w:cs="Arial"/>
          <w:szCs w:val="22"/>
        </w:rPr>
      </w:pPr>
      <w:r w:rsidRPr="00FA3F60">
        <w:rPr>
          <w:rFonts w:ascii="Calibri" w:hAnsi="Calibri" w:cs="Arial"/>
          <w:szCs w:val="22"/>
        </w:rPr>
        <w:t xml:space="preserve">za nienależyte wykonanie Przedmiotu Umowy - w wysokości </w:t>
      </w:r>
      <w:r w:rsidRPr="00FA3F60">
        <w:rPr>
          <w:rFonts w:ascii="Calibri" w:hAnsi="Calibri" w:cs="Arial"/>
          <w:b/>
          <w:bCs/>
          <w:szCs w:val="22"/>
        </w:rPr>
        <w:t>0,5%</w:t>
      </w:r>
      <w:r w:rsidRPr="00FA3F60">
        <w:rPr>
          <w:rFonts w:ascii="Calibri" w:hAnsi="Calibri" w:cs="Arial"/>
          <w:szCs w:val="22"/>
        </w:rPr>
        <w:t xml:space="preserve"> maksymalnego wynagrodzenia netto określonego w § 6 ust. 2 niniejszej Umowy, za każdy stwierdzony przypadek realizacji Przedmiotu Umowy niezgodnie z postanowieniami SWZ albo Umowy.</w:t>
      </w:r>
    </w:p>
    <w:p w14:paraId="62A8F124" w14:textId="0F5CE104" w:rsidR="00CC42FC" w:rsidRPr="00FA3F60" w:rsidRDefault="00CC42FC" w:rsidP="000A18EE">
      <w:pPr>
        <w:pStyle w:val="Akapitzlist"/>
        <w:numPr>
          <w:ilvl w:val="0"/>
          <w:numId w:val="18"/>
        </w:numPr>
        <w:autoSpaceDE w:val="0"/>
        <w:autoSpaceDN w:val="0"/>
        <w:adjustRightInd w:val="0"/>
        <w:spacing w:line="276" w:lineRule="auto"/>
        <w:ind w:left="284" w:hanging="284"/>
        <w:jc w:val="both"/>
        <w:rPr>
          <w:rFonts w:ascii="Calibri" w:hAnsi="Calibri" w:cs="Arial"/>
          <w:szCs w:val="22"/>
        </w:rPr>
      </w:pPr>
      <w:r w:rsidRPr="00FA3F60">
        <w:rPr>
          <w:rFonts w:ascii="Calibri" w:hAnsi="Calibri" w:cs="Arial"/>
          <w:szCs w:val="22"/>
        </w:rPr>
        <w:t>Wykonawca uprawniony jest do dochodzenia kar umownych z tytułu odstąpienia od Umowy,</w:t>
      </w:r>
      <w:r w:rsidR="0012204A" w:rsidRPr="00FA3F60">
        <w:rPr>
          <w:rFonts w:ascii="Calibri" w:hAnsi="Calibri" w:cs="Arial"/>
          <w:szCs w:val="22"/>
        </w:rPr>
        <w:br/>
      </w:r>
      <w:r w:rsidRPr="00FA3F60">
        <w:rPr>
          <w:rFonts w:ascii="Calibri" w:hAnsi="Calibri" w:cs="Arial"/>
          <w:szCs w:val="22"/>
        </w:rPr>
        <w:t xml:space="preserve"> z przyczyn leżących po stronie Zamawiającego w wysokości </w:t>
      </w:r>
      <w:r w:rsidR="00F92A32" w:rsidRPr="00FA3F60">
        <w:rPr>
          <w:rFonts w:ascii="Calibri" w:hAnsi="Calibri" w:cs="Arial"/>
          <w:b/>
          <w:bCs/>
          <w:szCs w:val="22"/>
        </w:rPr>
        <w:t>2</w:t>
      </w:r>
      <w:r w:rsidRPr="00FA3F60">
        <w:rPr>
          <w:rFonts w:ascii="Calibri" w:hAnsi="Calibri" w:cs="Arial"/>
          <w:b/>
          <w:bCs/>
          <w:szCs w:val="22"/>
        </w:rPr>
        <w:t>0 %</w:t>
      </w:r>
      <w:r w:rsidRPr="00FA3F60">
        <w:rPr>
          <w:rFonts w:ascii="Calibri" w:hAnsi="Calibri" w:cs="Arial"/>
          <w:szCs w:val="22"/>
        </w:rPr>
        <w:t xml:space="preserve"> całkowitej kwoty </w:t>
      </w:r>
      <w:r w:rsidR="00246499" w:rsidRPr="00FA3F60">
        <w:rPr>
          <w:rFonts w:ascii="Calibri" w:hAnsi="Calibri" w:cs="Arial"/>
          <w:szCs w:val="22"/>
        </w:rPr>
        <w:t xml:space="preserve">maksymalnego </w:t>
      </w:r>
      <w:r w:rsidRPr="00FA3F60">
        <w:rPr>
          <w:rFonts w:ascii="Calibri" w:hAnsi="Calibri" w:cs="Arial"/>
          <w:szCs w:val="22"/>
        </w:rPr>
        <w:t>wynagrodzenia umownego n</w:t>
      </w:r>
      <w:r w:rsidR="003941B6" w:rsidRPr="00FA3F60">
        <w:rPr>
          <w:rFonts w:ascii="Calibri" w:hAnsi="Calibri" w:cs="Arial"/>
          <w:szCs w:val="22"/>
        </w:rPr>
        <w:t>etto, o którym mowa w § 6 ust. 2</w:t>
      </w:r>
      <w:r w:rsidRPr="00FA3F60">
        <w:rPr>
          <w:rFonts w:ascii="Calibri" w:hAnsi="Calibri" w:cs="Arial"/>
          <w:szCs w:val="22"/>
        </w:rPr>
        <w:t xml:space="preserve"> niniejszej Umowy</w:t>
      </w:r>
      <w:r w:rsidR="000A18EE" w:rsidRPr="00FA3F60">
        <w:t>.</w:t>
      </w:r>
    </w:p>
    <w:p w14:paraId="118CD522" w14:textId="75AEAE9B" w:rsidR="00F92A32" w:rsidRPr="00FA3F60" w:rsidRDefault="00F92A32" w:rsidP="0038045F">
      <w:pPr>
        <w:pStyle w:val="Akapitzlist"/>
        <w:numPr>
          <w:ilvl w:val="0"/>
          <w:numId w:val="18"/>
        </w:numPr>
        <w:autoSpaceDE w:val="0"/>
        <w:autoSpaceDN w:val="0"/>
        <w:adjustRightInd w:val="0"/>
        <w:spacing w:line="276" w:lineRule="auto"/>
        <w:ind w:left="284" w:hanging="284"/>
        <w:jc w:val="both"/>
        <w:rPr>
          <w:rFonts w:ascii="Calibri" w:hAnsi="Calibri" w:cs="Arial"/>
          <w:szCs w:val="22"/>
        </w:rPr>
      </w:pPr>
      <w:r w:rsidRPr="00FA3F60">
        <w:rPr>
          <w:rFonts w:ascii="Calibri" w:hAnsi="Calibri" w:cs="Arial"/>
          <w:szCs w:val="22"/>
        </w:rPr>
        <w:t xml:space="preserve">Zamawiający ma prawo do potrącenia naliczonej kary umownej z wynagrodzenia Wykonawcy. W razie braku możliwości potrącenia kary umownej z wynagrodzenia Wykonawcy, Zamawiający jest uprawniony do potrącenia tej kary z zabezpieczenia należytego wykonania </w:t>
      </w:r>
      <w:r w:rsidR="009F4B57" w:rsidRPr="00FA3F60">
        <w:rPr>
          <w:rFonts w:ascii="Calibri" w:hAnsi="Calibri" w:cs="Arial"/>
          <w:szCs w:val="22"/>
        </w:rPr>
        <w:t>U</w:t>
      </w:r>
      <w:r w:rsidRPr="00FA3F60">
        <w:rPr>
          <w:rFonts w:ascii="Calibri" w:hAnsi="Calibri" w:cs="Arial"/>
          <w:szCs w:val="22"/>
        </w:rPr>
        <w:t>mowy.</w:t>
      </w:r>
    </w:p>
    <w:p w14:paraId="3EE667BC" w14:textId="6E4D1CB4" w:rsidR="00F92A32" w:rsidRPr="00FA3F60" w:rsidRDefault="003A2EC8" w:rsidP="0038045F">
      <w:pPr>
        <w:pStyle w:val="Akapitzlist"/>
        <w:numPr>
          <w:ilvl w:val="0"/>
          <w:numId w:val="18"/>
        </w:numPr>
        <w:autoSpaceDE w:val="0"/>
        <w:autoSpaceDN w:val="0"/>
        <w:adjustRightInd w:val="0"/>
        <w:spacing w:line="276" w:lineRule="auto"/>
        <w:ind w:left="284" w:hanging="284"/>
        <w:jc w:val="both"/>
        <w:rPr>
          <w:rFonts w:ascii="Calibri" w:hAnsi="Calibri" w:cs="Arial"/>
          <w:szCs w:val="22"/>
        </w:rPr>
      </w:pPr>
      <w:r w:rsidRPr="00FA3F60">
        <w:rPr>
          <w:rFonts w:ascii="Calibri" w:hAnsi="Calibri" w:cs="Arial"/>
          <w:szCs w:val="22"/>
        </w:rPr>
        <w:lastRenderedPageBreak/>
        <w:t>Strony zastrzegają sobie prawo do dochodzenia odszkodowania uzupełniającego, przenoszącego wysokość kar umownych, do wysokości rzeczywiście poniesionej szkody.</w:t>
      </w:r>
    </w:p>
    <w:p w14:paraId="28267C27" w14:textId="558FE576" w:rsidR="00F92A32" w:rsidRPr="00FA3F60" w:rsidRDefault="00F92A32" w:rsidP="0038045F">
      <w:pPr>
        <w:pStyle w:val="Default"/>
        <w:numPr>
          <w:ilvl w:val="0"/>
          <w:numId w:val="18"/>
        </w:numPr>
        <w:spacing w:line="276" w:lineRule="auto"/>
        <w:ind w:left="284" w:hanging="284"/>
        <w:rPr>
          <w:color w:val="auto"/>
          <w:sz w:val="22"/>
          <w:szCs w:val="22"/>
        </w:rPr>
      </w:pPr>
      <w:r w:rsidRPr="00FA3F60">
        <w:rPr>
          <w:color w:val="auto"/>
          <w:sz w:val="22"/>
          <w:szCs w:val="22"/>
        </w:rPr>
        <w:t xml:space="preserve">Strony ustalają, iż termin płatności kar umownych będzie wynosił </w:t>
      </w:r>
      <w:r w:rsidRPr="00FA3F60">
        <w:rPr>
          <w:b/>
          <w:bCs/>
          <w:color w:val="auto"/>
          <w:sz w:val="22"/>
          <w:szCs w:val="22"/>
        </w:rPr>
        <w:t>14 dni</w:t>
      </w:r>
      <w:r w:rsidRPr="00FA3F60">
        <w:rPr>
          <w:color w:val="auto"/>
          <w:sz w:val="22"/>
          <w:szCs w:val="22"/>
        </w:rPr>
        <w:t xml:space="preserve"> od doręczenia wystawionego przez Stronę naliczającą dokumentu określającego wysokość kary i podstawę jej naliczenia</w:t>
      </w:r>
      <w:r w:rsidR="0038045F" w:rsidRPr="00FA3F60">
        <w:rPr>
          <w:color w:val="auto"/>
          <w:sz w:val="22"/>
          <w:szCs w:val="22"/>
        </w:rPr>
        <w:t>.</w:t>
      </w:r>
      <w:r w:rsidRPr="00FA3F60">
        <w:rPr>
          <w:color w:val="auto"/>
          <w:sz w:val="22"/>
          <w:szCs w:val="22"/>
        </w:rPr>
        <w:t xml:space="preserve"> </w:t>
      </w:r>
    </w:p>
    <w:p w14:paraId="1D09EC37" w14:textId="4923DAA3" w:rsidR="00F92A32" w:rsidRPr="00FA3F60" w:rsidRDefault="0038045F" w:rsidP="0038045F">
      <w:pPr>
        <w:pStyle w:val="Akapitzlist"/>
        <w:numPr>
          <w:ilvl w:val="0"/>
          <w:numId w:val="18"/>
        </w:numPr>
        <w:autoSpaceDE w:val="0"/>
        <w:autoSpaceDN w:val="0"/>
        <w:adjustRightInd w:val="0"/>
        <w:spacing w:line="276" w:lineRule="auto"/>
        <w:ind w:left="284" w:hanging="284"/>
        <w:jc w:val="both"/>
        <w:rPr>
          <w:rFonts w:ascii="Calibri" w:hAnsi="Calibri" w:cs="Arial"/>
          <w:szCs w:val="22"/>
        </w:rPr>
      </w:pPr>
      <w:r w:rsidRPr="00FA3F60">
        <w:rPr>
          <w:rFonts w:ascii="Calibri" w:hAnsi="Calibri" w:cs="Arial"/>
          <w:szCs w:val="22"/>
        </w:rPr>
        <w:t xml:space="preserve">Strony ustalają, iż maksymalna wysokość kar umownych, o których mowa w niniejszym paragrafie Umowy nie może przekroczyć </w:t>
      </w:r>
      <w:r w:rsidRPr="00FA3F60">
        <w:rPr>
          <w:rFonts w:ascii="Calibri" w:hAnsi="Calibri" w:cs="Arial"/>
          <w:b/>
          <w:bCs/>
          <w:szCs w:val="22"/>
        </w:rPr>
        <w:t>30 %</w:t>
      </w:r>
      <w:r w:rsidRPr="00FA3F60">
        <w:rPr>
          <w:rFonts w:ascii="Calibri" w:hAnsi="Calibri" w:cs="Arial"/>
          <w:szCs w:val="22"/>
        </w:rPr>
        <w:t xml:space="preserve"> całkowitego wynagrodzenia netto Wykonawcy za wykonanie Przedmiotu Umowy.</w:t>
      </w:r>
    </w:p>
    <w:p w14:paraId="167B6A13" w14:textId="409A04F6" w:rsidR="00504455" w:rsidRPr="00FA3F60" w:rsidRDefault="00504455" w:rsidP="0038045F">
      <w:pPr>
        <w:pStyle w:val="Akapitzlist"/>
        <w:numPr>
          <w:ilvl w:val="0"/>
          <w:numId w:val="18"/>
        </w:numPr>
        <w:autoSpaceDE w:val="0"/>
        <w:autoSpaceDN w:val="0"/>
        <w:adjustRightInd w:val="0"/>
        <w:spacing w:line="276" w:lineRule="auto"/>
        <w:ind w:left="284" w:hanging="284"/>
        <w:jc w:val="both"/>
        <w:rPr>
          <w:rFonts w:ascii="Calibri" w:hAnsi="Calibri" w:cs="Arial"/>
          <w:szCs w:val="22"/>
        </w:rPr>
      </w:pPr>
      <w:r w:rsidRPr="00FA3F60">
        <w:rPr>
          <w:rFonts w:ascii="Calibri" w:hAnsi="Calibri" w:cs="Arial"/>
          <w:szCs w:val="22"/>
        </w:rPr>
        <w:t>Strony oświadczają, że ustalone w umowie kary umowne zostały precyzyjnie określone i nie są nadmiernie wygórowane.</w:t>
      </w:r>
    </w:p>
    <w:p w14:paraId="0AC05CCE" w14:textId="77777777" w:rsidR="00747ADE" w:rsidRPr="00FA3F60" w:rsidRDefault="00747ADE" w:rsidP="00747ADE">
      <w:pPr>
        <w:jc w:val="both"/>
        <w:rPr>
          <w:szCs w:val="22"/>
        </w:rPr>
      </w:pPr>
    </w:p>
    <w:p w14:paraId="4686226C" w14:textId="77777777" w:rsidR="00F808FE" w:rsidRPr="00FA3F60" w:rsidRDefault="00990511">
      <w:pPr>
        <w:pStyle w:val="Tekstpodstawowy"/>
        <w:jc w:val="center"/>
        <w:rPr>
          <w:b/>
          <w:sz w:val="22"/>
          <w:szCs w:val="22"/>
          <w:lang w:val="pl-PL"/>
        </w:rPr>
      </w:pPr>
      <w:r w:rsidRPr="00FA3F60">
        <w:rPr>
          <w:b/>
          <w:sz w:val="22"/>
          <w:szCs w:val="22"/>
        </w:rPr>
        <w:t>§ 1</w:t>
      </w:r>
      <w:r w:rsidRPr="00FA3F60">
        <w:rPr>
          <w:b/>
          <w:sz w:val="22"/>
          <w:szCs w:val="22"/>
          <w:lang w:val="pl-PL"/>
        </w:rPr>
        <w:t>1</w:t>
      </w:r>
    </w:p>
    <w:p w14:paraId="22E355AA" w14:textId="77777777" w:rsidR="00F808FE" w:rsidRPr="00FA3F60" w:rsidRDefault="00990511" w:rsidP="007B4BD0">
      <w:pPr>
        <w:pStyle w:val="Nagwek1"/>
      </w:pPr>
      <w:r w:rsidRPr="00FA3F60">
        <w:t xml:space="preserve">Zmiany </w:t>
      </w:r>
      <w:r w:rsidRPr="00FA3F60">
        <w:rPr>
          <w:lang w:val="pl-PL"/>
        </w:rPr>
        <w:t>U</w:t>
      </w:r>
      <w:r w:rsidR="00F808FE" w:rsidRPr="00FA3F60">
        <w:t>mowy</w:t>
      </w:r>
    </w:p>
    <w:p w14:paraId="065A18BA" w14:textId="77777777" w:rsidR="00B96478" w:rsidRPr="00FA3F60" w:rsidRDefault="00B96478">
      <w:pPr>
        <w:pStyle w:val="Tekstpodstawowy"/>
        <w:jc w:val="center"/>
        <w:rPr>
          <w:b/>
          <w:sz w:val="12"/>
          <w:szCs w:val="12"/>
        </w:rPr>
      </w:pPr>
    </w:p>
    <w:p w14:paraId="5A58D17F" w14:textId="76224215" w:rsidR="00065024" w:rsidRPr="00FA3F60" w:rsidRDefault="00065024" w:rsidP="006E2749">
      <w:pPr>
        <w:pStyle w:val="Akapitzlist"/>
        <w:numPr>
          <w:ilvl w:val="0"/>
          <w:numId w:val="26"/>
        </w:numPr>
        <w:spacing w:line="276" w:lineRule="auto"/>
        <w:ind w:left="284" w:hanging="284"/>
        <w:jc w:val="both"/>
        <w:rPr>
          <w:rFonts w:ascii="Calibri" w:hAnsi="Calibri"/>
          <w:szCs w:val="22"/>
          <w:lang w:eastAsia="pl-PL"/>
        </w:rPr>
      </w:pPr>
      <w:r w:rsidRPr="00FA3F60">
        <w:rPr>
          <w:rFonts w:ascii="Calibri" w:hAnsi="Calibri"/>
          <w:szCs w:val="22"/>
          <w:lang w:eastAsia="pl-PL"/>
        </w:rPr>
        <w:t>Wszelkie zmiany i uzupełnienia treści Umowy mogą być dokonywane wyłącznie</w:t>
      </w:r>
      <w:r w:rsidR="004614A5" w:rsidRPr="00FA3F60">
        <w:rPr>
          <w:rFonts w:asciiTheme="minorHAnsi" w:eastAsia="Calibri" w:hAnsiTheme="minorHAnsi" w:cstheme="minorHAnsi"/>
          <w:szCs w:val="22"/>
          <w:lang w:bidi="pl-PL"/>
        </w:rPr>
        <w:t xml:space="preserve"> na zasadach określonych w art. 454 i art. 455 PZP,</w:t>
      </w:r>
      <w:r w:rsidRPr="00FA3F60">
        <w:rPr>
          <w:rFonts w:ascii="Calibri" w:hAnsi="Calibri"/>
          <w:szCs w:val="22"/>
          <w:lang w:eastAsia="pl-PL"/>
        </w:rPr>
        <w:t xml:space="preserve"> w formie pisemnej pod rygorem nieważności poprzez sporządzenie i podpisanie przez obie strony aneksu do Umowy</w:t>
      </w:r>
      <w:bookmarkStart w:id="57" w:name="_Hlk168154654"/>
      <w:r w:rsidRPr="00FA3F60">
        <w:rPr>
          <w:rFonts w:ascii="Calibri" w:hAnsi="Calibri"/>
          <w:szCs w:val="22"/>
          <w:lang w:eastAsia="pl-PL"/>
        </w:rPr>
        <w:t xml:space="preserve">, </w:t>
      </w:r>
      <w:r w:rsidR="00052BB5" w:rsidRPr="00FA3F60">
        <w:rPr>
          <w:rFonts w:ascii="Calibri" w:hAnsi="Calibri"/>
          <w:szCs w:val="22"/>
          <w:lang w:eastAsia="pl-PL"/>
        </w:rPr>
        <w:t>z zastrzeżeniem odmiennych postanowień Umowy</w:t>
      </w:r>
      <w:r w:rsidR="00CA4890" w:rsidRPr="00FA3F60">
        <w:rPr>
          <w:rFonts w:ascii="Calibri" w:hAnsi="Calibri"/>
          <w:szCs w:val="22"/>
        </w:rPr>
        <w:t xml:space="preserve">. </w:t>
      </w:r>
      <w:bookmarkEnd w:id="57"/>
      <w:r w:rsidR="00CA4890" w:rsidRPr="00FA3F60">
        <w:rPr>
          <w:rFonts w:ascii="Calibri" w:hAnsi="Calibri"/>
          <w:szCs w:val="22"/>
        </w:rPr>
        <w:t xml:space="preserve">Podstawą do zawarcia aneksu do Umowy będzie </w:t>
      </w:r>
      <w:bookmarkStart w:id="58" w:name="_Hlk166447276"/>
      <w:r w:rsidR="00CA4890" w:rsidRPr="00FA3F60">
        <w:rPr>
          <w:rFonts w:ascii="Calibri" w:hAnsi="Calibri"/>
          <w:szCs w:val="22"/>
        </w:rPr>
        <w:t>obustronnie zatwierdzony Protokół Konieczności</w:t>
      </w:r>
      <w:r w:rsidR="00E17FA8" w:rsidRPr="00FA3F60">
        <w:rPr>
          <w:rFonts w:ascii="Calibri" w:hAnsi="Calibri"/>
          <w:szCs w:val="22"/>
          <w:lang w:eastAsia="pl-PL"/>
        </w:rPr>
        <w:t>, z zastrzeżeniem odmiennych postanowień Umowy.</w:t>
      </w:r>
      <w:bookmarkEnd w:id="58"/>
    </w:p>
    <w:p w14:paraId="09D85C7E" w14:textId="6E9C0B08" w:rsidR="00065024" w:rsidRPr="00FA3F60" w:rsidRDefault="00065024" w:rsidP="006E2749">
      <w:pPr>
        <w:pStyle w:val="Akapitzlist"/>
        <w:numPr>
          <w:ilvl w:val="0"/>
          <w:numId w:val="26"/>
        </w:numPr>
        <w:spacing w:line="276" w:lineRule="auto"/>
        <w:ind w:left="284" w:hanging="284"/>
        <w:jc w:val="both"/>
        <w:rPr>
          <w:rFonts w:ascii="Calibri" w:hAnsi="Calibri"/>
          <w:szCs w:val="22"/>
          <w:lang w:eastAsia="pl-PL"/>
        </w:rPr>
      </w:pPr>
      <w:r w:rsidRPr="00FA3F60">
        <w:rPr>
          <w:rFonts w:ascii="Calibri" w:hAnsi="Calibri"/>
          <w:szCs w:val="22"/>
          <w:lang w:eastAsia="pl-PL"/>
        </w:rPr>
        <w:t>Umowa może ulec zmianie na zasadach określonych w ustawie P</w:t>
      </w:r>
      <w:r w:rsidR="000A18EE" w:rsidRPr="00FA3F60">
        <w:rPr>
          <w:rFonts w:ascii="Calibri" w:hAnsi="Calibri"/>
          <w:szCs w:val="22"/>
          <w:lang w:eastAsia="pl-PL"/>
        </w:rPr>
        <w:t>rawo zamówień publicznych</w:t>
      </w:r>
      <w:r w:rsidRPr="00FA3F60">
        <w:rPr>
          <w:rFonts w:ascii="Calibri" w:hAnsi="Calibri"/>
          <w:szCs w:val="22"/>
          <w:lang w:eastAsia="pl-PL"/>
        </w:rPr>
        <w:t xml:space="preserve">, </w:t>
      </w:r>
      <w:r w:rsidR="00D423BC" w:rsidRPr="00FA3F60">
        <w:rPr>
          <w:rFonts w:ascii="Calibri" w:hAnsi="Calibri"/>
          <w:szCs w:val="22"/>
          <w:lang w:eastAsia="pl-PL"/>
        </w:rPr>
        <w:br/>
      </w:r>
      <w:r w:rsidR="000A18EE" w:rsidRPr="00FA3F60">
        <w:rPr>
          <w:rFonts w:ascii="Calibri" w:hAnsi="Calibri"/>
          <w:szCs w:val="22"/>
          <w:lang w:eastAsia="pl-PL"/>
        </w:rPr>
        <w:t>w szczególności</w:t>
      </w:r>
      <w:r w:rsidRPr="00FA3F60">
        <w:rPr>
          <w:rFonts w:ascii="Calibri" w:hAnsi="Calibri"/>
          <w:szCs w:val="22"/>
          <w:lang w:eastAsia="pl-PL"/>
        </w:rPr>
        <w:t xml:space="preserve"> w okolicznościach określonych poniżej.</w:t>
      </w:r>
    </w:p>
    <w:p w14:paraId="31931532" w14:textId="1BFC92DF" w:rsidR="00065024" w:rsidRPr="00FA3F60" w:rsidRDefault="00065024" w:rsidP="006E2749">
      <w:pPr>
        <w:pStyle w:val="Akapitzlist"/>
        <w:numPr>
          <w:ilvl w:val="0"/>
          <w:numId w:val="26"/>
        </w:numPr>
        <w:spacing w:line="276" w:lineRule="auto"/>
        <w:ind w:left="284" w:hanging="284"/>
        <w:jc w:val="both"/>
        <w:rPr>
          <w:rFonts w:ascii="Calibri" w:hAnsi="Calibri"/>
          <w:szCs w:val="22"/>
          <w:lang w:eastAsia="pl-PL"/>
        </w:rPr>
      </w:pPr>
      <w:r w:rsidRPr="00FA3F60">
        <w:rPr>
          <w:rFonts w:ascii="Calibri" w:hAnsi="Calibri"/>
          <w:szCs w:val="22"/>
          <w:lang w:eastAsia="pl-PL"/>
        </w:rPr>
        <w:t xml:space="preserve">Strony przewidują możliwość zmiany </w:t>
      </w:r>
      <w:r w:rsidR="005E465B" w:rsidRPr="00FA3F60">
        <w:rPr>
          <w:rFonts w:ascii="Calibri" w:hAnsi="Calibri"/>
          <w:szCs w:val="22"/>
          <w:lang w:eastAsia="pl-PL"/>
        </w:rPr>
        <w:t>U</w:t>
      </w:r>
      <w:r w:rsidRPr="00FA3F60">
        <w:rPr>
          <w:rFonts w:ascii="Calibri" w:hAnsi="Calibri"/>
          <w:szCs w:val="22"/>
          <w:lang w:eastAsia="pl-PL"/>
        </w:rPr>
        <w:t>mowy w zakresie terminu wykonania Umowy lub wysokości wynagrodzenia Wykonawcy w razie zaistnienia jednej z poniższych okoliczności:</w:t>
      </w:r>
    </w:p>
    <w:p w14:paraId="1E44053F" w14:textId="68E46B97" w:rsidR="00065024" w:rsidRPr="00FA3F60" w:rsidRDefault="00065024" w:rsidP="006E2749">
      <w:pPr>
        <w:pStyle w:val="Akapitzlist"/>
        <w:numPr>
          <w:ilvl w:val="0"/>
          <w:numId w:val="60"/>
        </w:numPr>
        <w:spacing w:line="276" w:lineRule="auto"/>
        <w:ind w:left="567" w:hanging="283"/>
        <w:jc w:val="both"/>
        <w:rPr>
          <w:rFonts w:ascii="Calibri" w:hAnsi="Calibri"/>
          <w:szCs w:val="22"/>
        </w:rPr>
      </w:pPr>
      <w:r w:rsidRPr="00FA3F60">
        <w:rPr>
          <w:rFonts w:ascii="Calibri" w:hAnsi="Calibri"/>
          <w:szCs w:val="22"/>
        </w:rPr>
        <w:t xml:space="preserve">w razie następującej po podpisaniu Umowy i niemożliwej do przewidzenia przed jej podpisaniem zmiany przepisów prawnych powszechnie obowiązujących lub mających zastosowanie do zamówienia aktów prawa miejscowego, jak również </w:t>
      </w:r>
      <w:r w:rsidR="000A18EE" w:rsidRPr="00FA3F60">
        <w:rPr>
          <w:rFonts w:ascii="Calibri" w:hAnsi="Calibri"/>
          <w:szCs w:val="22"/>
        </w:rPr>
        <w:t xml:space="preserve">minimalnych </w:t>
      </w:r>
      <w:r w:rsidRPr="00FA3F60">
        <w:rPr>
          <w:rFonts w:ascii="Calibri" w:hAnsi="Calibri"/>
          <w:szCs w:val="22"/>
        </w:rPr>
        <w:t xml:space="preserve">założeń </w:t>
      </w:r>
      <w:r w:rsidR="000A18EE" w:rsidRPr="00FA3F60">
        <w:rPr>
          <w:rFonts w:ascii="Calibri" w:hAnsi="Calibri"/>
          <w:szCs w:val="22"/>
        </w:rPr>
        <w:t>technicznych dla planowanej</w:t>
      </w:r>
      <w:r w:rsidRPr="00FA3F60">
        <w:rPr>
          <w:rFonts w:ascii="Calibri" w:hAnsi="Calibri"/>
          <w:szCs w:val="22"/>
        </w:rPr>
        <w:t xml:space="preserve"> </w:t>
      </w:r>
      <w:r w:rsidR="000A18EE" w:rsidRPr="00FA3F60">
        <w:rPr>
          <w:rFonts w:ascii="Calibri" w:hAnsi="Calibri"/>
          <w:szCs w:val="22"/>
        </w:rPr>
        <w:t>I</w:t>
      </w:r>
      <w:r w:rsidRPr="00FA3F60">
        <w:rPr>
          <w:rFonts w:ascii="Calibri" w:hAnsi="Calibri"/>
          <w:szCs w:val="22"/>
        </w:rPr>
        <w:t>nwestycji w taki sposób, iż zmiana ta wpływa na konieczność odmiennego niż umowny zakresu prac Wykonawcy lub odmiennego opracowania fragmentów lub całości dokumentacji niż zlecony na mocy niniejszej Umowy. Termin wykonania Umowy może ulec wówczas zmianie o ilość dni niezbędnych do wprowadzenia zmian zgodnie z nowymi wymogami</w:t>
      </w:r>
      <w:r w:rsidR="00FE6E41" w:rsidRPr="00FA3F60">
        <w:rPr>
          <w:rFonts w:ascii="Calibri" w:hAnsi="Calibri"/>
          <w:szCs w:val="22"/>
        </w:rPr>
        <w:t xml:space="preserve">, </w:t>
      </w:r>
      <w:bookmarkStart w:id="59" w:name="_Hlk166572171"/>
      <w:r w:rsidR="00FE6E41" w:rsidRPr="00FA3F60">
        <w:rPr>
          <w:rFonts w:ascii="Calibri" w:hAnsi="Calibri"/>
          <w:szCs w:val="22"/>
        </w:rPr>
        <w:t>wykraczających poza terminy określone w Harmonogramie rzeczowo finansowym prac</w:t>
      </w:r>
      <w:bookmarkEnd w:id="59"/>
      <w:r w:rsidR="00431C77" w:rsidRPr="00FA3F60">
        <w:rPr>
          <w:rFonts w:ascii="Calibri" w:hAnsi="Calibri"/>
          <w:szCs w:val="22"/>
        </w:rPr>
        <w:t xml:space="preserve"> lub o ilość dni roboczych przewidzianych w Harmonogramie rzeczowo finansowym prac dla wykonania pracy zaniechanej</w:t>
      </w:r>
      <w:r w:rsidRPr="00FA3F60">
        <w:rPr>
          <w:rFonts w:ascii="Calibri" w:hAnsi="Calibri"/>
          <w:szCs w:val="22"/>
        </w:rPr>
        <w:t xml:space="preserve">. Wynagrodzenie Wykonawcy może wówczas ulec zmianie o kwotę odpowiadającą </w:t>
      </w:r>
      <w:bookmarkStart w:id="60" w:name="_Hlk166586140"/>
      <w:r w:rsidR="00864C70" w:rsidRPr="00FA3F60">
        <w:rPr>
          <w:rFonts w:ascii="Calibri" w:hAnsi="Calibri"/>
          <w:szCs w:val="22"/>
        </w:rPr>
        <w:t>iloczynowi ilości dni roboczych</w:t>
      </w:r>
      <w:r w:rsidR="00FE6E41" w:rsidRPr="00FA3F60">
        <w:rPr>
          <w:rFonts w:ascii="Calibri" w:hAnsi="Calibri"/>
          <w:szCs w:val="22"/>
        </w:rPr>
        <w:t xml:space="preserve"> </w:t>
      </w:r>
      <w:r w:rsidR="00ED33EC" w:rsidRPr="00FA3F60">
        <w:rPr>
          <w:rFonts w:ascii="Calibri" w:hAnsi="Calibri"/>
          <w:szCs w:val="22"/>
        </w:rPr>
        <w:t xml:space="preserve">koniecznych do wprowadzenia zmian </w:t>
      </w:r>
      <w:r w:rsidR="00FE6E41" w:rsidRPr="00FA3F60">
        <w:rPr>
          <w:rFonts w:ascii="Calibri" w:hAnsi="Calibri"/>
          <w:szCs w:val="22"/>
        </w:rPr>
        <w:t>wykraczających poza terminy określone w Harmonogramie rzeczowo finansowym prac i ryczałtowej jednostkowej cen</w:t>
      </w:r>
      <w:r w:rsidR="00431C77" w:rsidRPr="00FA3F60">
        <w:rPr>
          <w:rFonts w:ascii="Calibri" w:hAnsi="Calibri"/>
          <w:szCs w:val="22"/>
        </w:rPr>
        <w:t>y</w:t>
      </w:r>
      <w:r w:rsidR="00FE6E41" w:rsidRPr="00FA3F60">
        <w:rPr>
          <w:rFonts w:ascii="Calibri" w:hAnsi="Calibri"/>
          <w:szCs w:val="22"/>
        </w:rPr>
        <w:t xml:space="preserve"> netto za jeden pobyt miejscowy określonej w  § 6 ust 2 lit. b) Umowy</w:t>
      </w:r>
      <w:bookmarkEnd w:id="60"/>
      <w:r w:rsidR="008E3FC9" w:rsidRPr="00FA3F60">
        <w:rPr>
          <w:rFonts w:ascii="Calibri" w:hAnsi="Calibri"/>
          <w:szCs w:val="22"/>
        </w:rPr>
        <w:t>, a w</w:t>
      </w:r>
      <w:r w:rsidR="00431C77" w:rsidRPr="00FA3F60">
        <w:rPr>
          <w:rFonts w:ascii="Calibri" w:hAnsi="Calibri"/>
          <w:szCs w:val="22"/>
        </w:rPr>
        <w:t xml:space="preserve"> przypadku konieczności zaniechania prac </w:t>
      </w:r>
      <w:r w:rsidR="008E3FC9" w:rsidRPr="00FA3F60">
        <w:rPr>
          <w:rFonts w:ascii="Calibri" w:hAnsi="Calibri"/>
          <w:szCs w:val="22"/>
        </w:rPr>
        <w:t>w</w:t>
      </w:r>
      <w:r w:rsidR="00431C77" w:rsidRPr="00FA3F60">
        <w:rPr>
          <w:rFonts w:ascii="Calibri" w:hAnsi="Calibri"/>
          <w:szCs w:val="22"/>
        </w:rPr>
        <w:t xml:space="preserve">ynagrodzenie Wykonawcy zostanie pomniejszone o iloczyn ilości dni </w:t>
      </w:r>
      <w:bookmarkStart w:id="61" w:name="_Hlk166586276"/>
      <w:r w:rsidR="00431C77" w:rsidRPr="00FA3F60">
        <w:rPr>
          <w:rFonts w:ascii="Calibri" w:hAnsi="Calibri"/>
          <w:szCs w:val="22"/>
        </w:rPr>
        <w:t xml:space="preserve">roboczych przewidzianych w Harmonogramie rzeczowo finansowym prac dla wykonania pracy zaniechanej </w:t>
      </w:r>
      <w:bookmarkEnd w:id="61"/>
      <w:r w:rsidR="00431C77" w:rsidRPr="00FA3F60">
        <w:rPr>
          <w:rFonts w:ascii="Calibri" w:hAnsi="Calibri"/>
          <w:szCs w:val="22"/>
        </w:rPr>
        <w:t xml:space="preserve">i ryczałtowej jednostkowej ceny netto za jeden pobyt miejscowy określonej w § 6 ust 2 lit. b) Umowy.  </w:t>
      </w:r>
    </w:p>
    <w:p w14:paraId="765F4B5C" w14:textId="3029D1DF" w:rsidR="00065024" w:rsidRPr="00FA3F60" w:rsidRDefault="00065024" w:rsidP="006E2749">
      <w:pPr>
        <w:pStyle w:val="Akapitzlist"/>
        <w:numPr>
          <w:ilvl w:val="0"/>
          <w:numId w:val="60"/>
        </w:numPr>
        <w:spacing w:line="276" w:lineRule="auto"/>
        <w:ind w:left="567" w:hanging="283"/>
        <w:jc w:val="both"/>
        <w:rPr>
          <w:rFonts w:ascii="Calibri" w:hAnsi="Calibri"/>
          <w:szCs w:val="22"/>
        </w:rPr>
      </w:pPr>
      <w:r w:rsidRPr="00FA3F60">
        <w:rPr>
          <w:rFonts w:ascii="Calibri" w:hAnsi="Calibri"/>
          <w:szCs w:val="22"/>
        </w:rPr>
        <w:t xml:space="preserve">w razie przedłużających się z przyczyn niezależnych od Wykonawcy procedur związanych </w:t>
      </w:r>
      <w:r w:rsidR="00670A43" w:rsidRPr="00FA3F60">
        <w:rPr>
          <w:rFonts w:ascii="Calibri" w:hAnsi="Calibri"/>
          <w:szCs w:val="22"/>
        </w:rPr>
        <w:br/>
      </w:r>
      <w:r w:rsidRPr="00FA3F60">
        <w:rPr>
          <w:rFonts w:ascii="Calibri" w:hAnsi="Calibri"/>
          <w:szCs w:val="22"/>
        </w:rPr>
        <w:t xml:space="preserve">z prowadzonymi, w związku z wykonaniem niniejszej Umowy, postępowaniami administracyjnymi </w:t>
      </w:r>
      <w:r w:rsidR="00670A43" w:rsidRPr="00FA3F60">
        <w:rPr>
          <w:rFonts w:ascii="Calibri" w:hAnsi="Calibri"/>
          <w:szCs w:val="22"/>
        </w:rPr>
        <w:br/>
      </w:r>
      <w:r w:rsidRPr="00FA3F60">
        <w:rPr>
          <w:rFonts w:ascii="Calibri" w:hAnsi="Calibri"/>
          <w:szCs w:val="22"/>
        </w:rPr>
        <w:t xml:space="preserve">i innymi postępowaniami przed organami administracji publicznej lub innymi podmiotami, </w:t>
      </w:r>
      <w:r w:rsidR="00670A43" w:rsidRPr="00FA3F60">
        <w:rPr>
          <w:rFonts w:ascii="Calibri" w:hAnsi="Calibri"/>
          <w:szCs w:val="22"/>
        </w:rPr>
        <w:br/>
      </w:r>
      <w:r w:rsidRPr="00FA3F60">
        <w:rPr>
          <w:rFonts w:ascii="Calibri" w:hAnsi="Calibri"/>
          <w:szCs w:val="22"/>
        </w:rPr>
        <w:t>w tym wewnętrznymi postępowaniami i procedurami w strukturach Zamawiającego lub innych podmiotów zaangażowanych w realizacj</w:t>
      </w:r>
      <w:r w:rsidR="00C43986" w:rsidRPr="00FA3F60">
        <w:rPr>
          <w:rFonts w:ascii="Calibri" w:hAnsi="Calibri"/>
          <w:szCs w:val="22"/>
        </w:rPr>
        <w:t>ę</w:t>
      </w:r>
      <w:r w:rsidRPr="00FA3F60">
        <w:rPr>
          <w:rFonts w:ascii="Calibri" w:hAnsi="Calibri"/>
          <w:szCs w:val="22"/>
        </w:rPr>
        <w:t xml:space="preserve"> Inwestycji, jeśli zakończenie tych postępowań lub procedur jest niezbędne do wykonania dokumentacji przez Wykonawcę zgodnie z wymaganiami niniejszej Umowy. Termin wykonania </w:t>
      </w:r>
      <w:r w:rsidR="00C43986" w:rsidRPr="00FA3F60">
        <w:rPr>
          <w:rFonts w:ascii="Calibri" w:hAnsi="Calibri"/>
          <w:szCs w:val="22"/>
        </w:rPr>
        <w:t>U</w:t>
      </w:r>
      <w:r w:rsidRPr="00FA3F60">
        <w:rPr>
          <w:rFonts w:ascii="Calibri" w:hAnsi="Calibri"/>
          <w:szCs w:val="22"/>
        </w:rPr>
        <w:t xml:space="preserve">mowy może ulec wówczas zmianie o ilość dni przedłużenia </w:t>
      </w:r>
      <w:r w:rsidR="00670A43" w:rsidRPr="00FA3F60">
        <w:rPr>
          <w:rFonts w:ascii="Calibri" w:hAnsi="Calibri"/>
          <w:szCs w:val="22"/>
        </w:rPr>
        <w:br/>
      </w:r>
      <w:r w:rsidRPr="00FA3F60">
        <w:rPr>
          <w:rFonts w:ascii="Calibri" w:hAnsi="Calibri"/>
          <w:szCs w:val="22"/>
        </w:rPr>
        <w:t xml:space="preserve">ww. postępowań ponad terminy ustawowe lub zakreślone pierwotnie przez podmiot prowadzący </w:t>
      </w:r>
      <w:r w:rsidR="00670A43" w:rsidRPr="00FA3F60">
        <w:rPr>
          <w:rFonts w:ascii="Calibri" w:hAnsi="Calibri"/>
          <w:szCs w:val="22"/>
        </w:rPr>
        <w:br/>
      </w:r>
      <w:r w:rsidRPr="00FA3F60">
        <w:rPr>
          <w:rFonts w:ascii="Calibri" w:hAnsi="Calibri"/>
          <w:szCs w:val="22"/>
        </w:rPr>
        <w:lastRenderedPageBreak/>
        <w:t>to postępowanie</w:t>
      </w:r>
      <w:r w:rsidR="00BF1FFA" w:rsidRPr="00FA3F60">
        <w:rPr>
          <w:rFonts w:ascii="Calibri" w:hAnsi="Calibri"/>
          <w:szCs w:val="22"/>
        </w:rPr>
        <w:t xml:space="preserve"> z zastrzeżeniem uwzględnienia ewentualnego przyczynienia się Wykonawcy </w:t>
      </w:r>
      <w:r w:rsidR="00670A43" w:rsidRPr="00FA3F60">
        <w:rPr>
          <w:rFonts w:ascii="Calibri" w:hAnsi="Calibri"/>
          <w:szCs w:val="22"/>
        </w:rPr>
        <w:br/>
      </w:r>
      <w:r w:rsidR="00BF1FFA" w:rsidRPr="00FA3F60">
        <w:rPr>
          <w:rFonts w:ascii="Calibri" w:hAnsi="Calibri"/>
          <w:szCs w:val="22"/>
        </w:rPr>
        <w:t>do powstałego przedłużenia</w:t>
      </w:r>
      <w:r w:rsidR="00504455" w:rsidRPr="00FA3F60">
        <w:rPr>
          <w:rFonts w:ascii="Calibri" w:hAnsi="Calibri"/>
          <w:szCs w:val="22"/>
        </w:rPr>
        <w:t>, bez wpływu na wysokość wynagrodzenia Wykonawcy</w:t>
      </w:r>
      <w:r w:rsidR="00C43986" w:rsidRPr="00FA3F60">
        <w:rPr>
          <w:rFonts w:ascii="Calibri" w:hAnsi="Calibri"/>
          <w:szCs w:val="22"/>
        </w:rPr>
        <w:t>;</w:t>
      </w:r>
    </w:p>
    <w:p w14:paraId="2F3424DF" w14:textId="4BE87B2C" w:rsidR="00065024" w:rsidRPr="00FA3F60" w:rsidRDefault="00C43986" w:rsidP="006E2749">
      <w:pPr>
        <w:pStyle w:val="Akapitzlist"/>
        <w:numPr>
          <w:ilvl w:val="0"/>
          <w:numId w:val="60"/>
        </w:numPr>
        <w:spacing w:line="276" w:lineRule="auto"/>
        <w:ind w:left="567" w:hanging="283"/>
        <w:jc w:val="both"/>
        <w:rPr>
          <w:rFonts w:ascii="Calibri" w:hAnsi="Calibri"/>
          <w:szCs w:val="22"/>
        </w:rPr>
      </w:pPr>
      <w:r w:rsidRPr="00FA3F60">
        <w:rPr>
          <w:rFonts w:ascii="Calibri" w:hAnsi="Calibri"/>
          <w:szCs w:val="22"/>
        </w:rPr>
        <w:t>w</w:t>
      </w:r>
      <w:r w:rsidR="00065024" w:rsidRPr="00FA3F60">
        <w:rPr>
          <w:rFonts w:ascii="Calibri" w:hAnsi="Calibri"/>
          <w:szCs w:val="22"/>
        </w:rPr>
        <w:t xml:space="preserve"> razie wstrzymania lub wydłużenia realizacji Umowy w części dot. </w:t>
      </w:r>
      <w:r w:rsidR="006603AF" w:rsidRPr="00FA3F60">
        <w:rPr>
          <w:rFonts w:ascii="Calibri" w:hAnsi="Calibri"/>
          <w:szCs w:val="22"/>
        </w:rPr>
        <w:t>mapy do celów projektowyc</w:t>
      </w:r>
      <w:r w:rsidR="00670A43" w:rsidRPr="00FA3F60">
        <w:rPr>
          <w:rFonts w:ascii="Calibri" w:hAnsi="Calibri"/>
          <w:szCs w:val="22"/>
        </w:rPr>
        <w:t>h;</w:t>
      </w:r>
      <w:r w:rsidR="006603AF" w:rsidRPr="00FA3F60">
        <w:rPr>
          <w:rFonts w:ascii="Calibri" w:hAnsi="Calibri"/>
          <w:szCs w:val="22"/>
        </w:rPr>
        <w:t xml:space="preserve"> </w:t>
      </w:r>
      <w:r w:rsidR="00065024" w:rsidRPr="00FA3F60">
        <w:rPr>
          <w:rFonts w:ascii="Calibri" w:hAnsi="Calibri"/>
          <w:szCs w:val="22"/>
        </w:rPr>
        <w:t>badań geologiczno-inżynierskich</w:t>
      </w:r>
      <w:r w:rsidR="00670A43" w:rsidRPr="00FA3F60">
        <w:rPr>
          <w:rFonts w:ascii="Calibri" w:hAnsi="Calibri"/>
          <w:szCs w:val="22"/>
        </w:rPr>
        <w:t>;</w:t>
      </w:r>
      <w:r w:rsidR="006603AF" w:rsidRPr="00FA3F60">
        <w:rPr>
          <w:rFonts w:ascii="Calibri" w:hAnsi="Calibri"/>
          <w:szCs w:val="22"/>
        </w:rPr>
        <w:t xml:space="preserve"> inwentaryzacj</w:t>
      </w:r>
      <w:r w:rsidR="00670A43" w:rsidRPr="00FA3F60">
        <w:rPr>
          <w:rFonts w:ascii="Calibri" w:hAnsi="Calibri"/>
          <w:szCs w:val="22"/>
        </w:rPr>
        <w:t>i</w:t>
      </w:r>
      <w:r w:rsidR="006603AF" w:rsidRPr="00FA3F60">
        <w:rPr>
          <w:rFonts w:ascii="Calibri" w:hAnsi="Calibri"/>
          <w:szCs w:val="22"/>
        </w:rPr>
        <w:t xml:space="preserve"> zieleni</w:t>
      </w:r>
      <w:r w:rsidR="00065024" w:rsidRPr="00FA3F60">
        <w:rPr>
          <w:rFonts w:ascii="Calibri" w:hAnsi="Calibri"/>
          <w:szCs w:val="22"/>
        </w:rPr>
        <w:t xml:space="preserve"> z uwagi na wystąpienie nieprzewidywalnych (tj. niemożliwych do przewidzenia przez doświadczonego wykonawcę) i nadzwyczajnie niekorzystnych warunków atmosferycznych, które z przyczyn technologicznych uniemożliwiły, utrudniły lub spowodowały wydłużenie tych prac – odpowiednio o liczbę dni wstrzymania/utrudnienia/wydłużenia realizacji Umowy wynikającej z tych okoliczności</w:t>
      </w:r>
      <w:r w:rsidR="008E3FC9" w:rsidRPr="00FA3F60">
        <w:rPr>
          <w:rFonts w:ascii="Calibri" w:hAnsi="Calibri"/>
          <w:szCs w:val="22"/>
        </w:rPr>
        <w:t xml:space="preserve">, </w:t>
      </w:r>
      <w:bookmarkStart w:id="62" w:name="_Hlk168140636"/>
      <w:r w:rsidR="008E3FC9" w:rsidRPr="00FA3F60">
        <w:rPr>
          <w:rFonts w:ascii="Calibri" w:hAnsi="Calibri"/>
          <w:szCs w:val="22"/>
        </w:rPr>
        <w:t>bez wpływu na wysokość wynagrodzenia Wykonawcy</w:t>
      </w:r>
      <w:bookmarkEnd w:id="62"/>
      <w:r w:rsidRPr="00FA3F60">
        <w:rPr>
          <w:rFonts w:ascii="Calibri" w:hAnsi="Calibri"/>
          <w:szCs w:val="22"/>
        </w:rPr>
        <w:t>;</w:t>
      </w:r>
    </w:p>
    <w:p w14:paraId="4BFEF0FA" w14:textId="69735595" w:rsidR="00065024" w:rsidRPr="00FA3F60" w:rsidRDefault="00C43986" w:rsidP="006E2749">
      <w:pPr>
        <w:pStyle w:val="Akapitzlist"/>
        <w:numPr>
          <w:ilvl w:val="0"/>
          <w:numId w:val="60"/>
        </w:numPr>
        <w:spacing w:line="276" w:lineRule="auto"/>
        <w:ind w:left="567" w:hanging="283"/>
        <w:jc w:val="both"/>
        <w:rPr>
          <w:rFonts w:ascii="Calibri" w:hAnsi="Calibri"/>
          <w:szCs w:val="22"/>
        </w:rPr>
      </w:pPr>
      <w:bookmarkStart w:id="63" w:name="_Hlk165541916"/>
      <w:r w:rsidRPr="00FA3F60">
        <w:rPr>
          <w:rFonts w:ascii="Calibri" w:hAnsi="Calibri"/>
          <w:szCs w:val="22"/>
        </w:rPr>
        <w:t xml:space="preserve">w </w:t>
      </w:r>
      <w:r w:rsidR="00065024" w:rsidRPr="00FA3F60">
        <w:rPr>
          <w:rFonts w:ascii="Calibri" w:hAnsi="Calibri"/>
          <w:szCs w:val="22"/>
        </w:rPr>
        <w:t xml:space="preserve">zakresie sprawowania nadzoru autorskiego - </w:t>
      </w:r>
      <w:bookmarkEnd w:id="63"/>
      <w:r w:rsidR="00065024" w:rsidRPr="00FA3F60">
        <w:rPr>
          <w:rFonts w:ascii="Calibri" w:hAnsi="Calibri"/>
          <w:szCs w:val="22"/>
        </w:rPr>
        <w:t xml:space="preserve">w razie wydłużenia lub innej zmiany terminów realizacji robót na Inwestycji w stosunku do terminów planowanych przez Zamawiającego lub określonych </w:t>
      </w:r>
      <w:r w:rsidR="001A04EC" w:rsidRPr="00FA3F60">
        <w:rPr>
          <w:rFonts w:ascii="Calibri" w:hAnsi="Calibri"/>
          <w:szCs w:val="22"/>
        </w:rPr>
        <w:br/>
      </w:r>
      <w:r w:rsidR="00065024" w:rsidRPr="00FA3F60">
        <w:rPr>
          <w:rFonts w:ascii="Calibri" w:hAnsi="Calibri"/>
          <w:szCs w:val="22"/>
        </w:rPr>
        <w:t>w umowie z wykonawcą robót, jeśli zmiana tych terminów oznaczać będzie zmianę terminu sprawowania nadzoru autorskiego lub wymiaru tego nadzoru mając na uwadze przebieg tych robót. Termin sprawowania nadzoru autorskiego może wówczas ulec zmianie poprzez dostosowanie go do aktualnie obowiązujących terminów rozpoczęcia i zakończenia robót budowlanych</w:t>
      </w:r>
      <w:bookmarkStart w:id="64" w:name="_Hlk165543422"/>
      <w:r w:rsidR="001A04EC" w:rsidRPr="00FA3F60">
        <w:rPr>
          <w:rFonts w:ascii="Calibri" w:hAnsi="Calibri"/>
          <w:szCs w:val="22"/>
        </w:rPr>
        <w:t>,</w:t>
      </w:r>
      <w:r w:rsidR="001A04EC" w:rsidRPr="00FA3F60">
        <w:t xml:space="preserve"> </w:t>
      </w:r>
      <w:r w:rsidR="00CA179E" w:rsidRPr="00FA3F60">
        <w:rPr>
          <w:rFonts w:ascii="Calibri" w:hAnsi="Calibri"/>
          <w:szCs w:val="22"/>
        </w:rPr>
        <w:t xml:space="preserve">bez wpływu na wysokość wynagrodzenia Wykonawcy, </w:t>
      </w:r>
      <w:r w:rsidR="001A04EC" w:rsidRPr="00FA3F60">
        <w:rPr>
          <w:rFonts w:ascii="Calibri" w:hAnsi="Calibri"/>
          <w:szCs w:val="22"/>
        </w:rPr>
        <w:t>w tym zakresie nie jest wymagane zawarcie pisemnego Aneksu do Umowy</w:t>
      </w:r>
      <w:bookmarkEnd w:id="64"/>
      <w:r w:rsidR="001A04EC" w:rsidRPr="00FA3F60">
        <w:rPr>
          <w:rFonts w:ascii="Calibri" w:hAnsi="Calibri"/>
          <w:szCs w:val="22"/>
        </w:rPr>
        <w:t>;</w:t>
      </w:r>
    </w:p>
    <w:p w14:paraId="54048A68" w14:textId="6827D9C8" w:rsidR="00556905" w:rsidRPr="00FA3F60" w:rsidRDefault="00F250C5" w:rsidP="006E2749">
      <w:pPr>
        <w:pStyle w:val="Akapitzlist"/>
        <w:numPr>
          <w:ilvl w:val="0"/>
          <w:numId w:val="60"/>
        </w:numPr>
        <w:spacing w:line="276" w:lineRule="auto"/>
        <w:ind w:left="567" w:hanging="283"/>
        <w:jc w:val="both"/>
        <w:rPr>
          <w:rFonts w:ascii="Calibri" w:hAnsi="Calibri"/>
          <w:szCs w:val="22"/>
        </w:rPr>
      </w:pPr>
      <w:r w:rsidRPr="00FA3F60">
        <w:rPr>
          <w:rFonts w:ascii="Calibri" w:hAnsi="Calibri"/>
          <w:szCs w:val="22"/>
        </w:rPr>
        <w:t xml:space="preserve">w zakresie sprawowania nadzoru autorskiego – w razie konieczności </w:t>
      </w:r>
      <w:r w:rsidR="00556905" w:rsidRPr="00FA3F60">
        <w:rPr>
          <w:rFonts w:ascii="Calibri" w:hAnsi="Calibri"/>
          <w:szCs w:val="22"/>
        </w:rPr>
        <w:t>zwiększeni</w:t>
      </w:r>
      <w:r w:rsidRPr="00FA3F60">
        <w:rPr>
          <w:rFonts w:ascii="Calibri" w:hAnsi="Calibri"/>
          <w:szCs w:val="22"/>
        </w:rPr>
        <w:t>a</w:t>
      </w:r>
      <w:r w:rsidR="00556905" w:rsidRPr="00FA3F60">
        <w:rPr>
          <w:rFonts w:ascii="Calibri" w:hAnsi="Calibri"/>
          <w:szCs w:val="22"/>
        </w:rPr>
        <w:t xml:space="preserve"> ilości nadzorów autorskich miejscowych i zamiejscowych,  przewidzianych w Umowie </w:t>
      </w:r>
      <w:bookmarkStart w:id="65" w:name="_Hlk165553178"/>
      <w:r w:rsidR="00556905" w:rsidRPr="00FA3F60">
        <w:rPr>
          <w:rFonts w:ascii="Calibri" w:hAnsi="Calibri"/>
          <w:szCs w:val="22"/>
        </w:rPr>
        <w:t xml:space="preserve">§ 6 ust. 2 </w:t>
      </w:r>
      <w:bookmarkEnd w:id="65"/>
      <w:r w:rsidR="00556905" w:rsidRPr="00FA3F60">
        <w:rPr>
          <w:rFonts w:ascii="Calibri" w:hAnsi="Calibri"/>
          <w:szCs w:val="22"/>
        </w:rPr>
        <w:t xml:space="preserve">lit. b), w przypadku  wyczerpania ich przewidywanej ilości. Rozliczenie za dodatkowe nadzory autorskie nastąpi </w:t>
      </w:r>
      <w:r w:rsidR="00670A43" w:rsidRPr="00FA3F60">
        <w:rPr>
          <w:rFonts w:ascii="Calibri" w:hAnsi="Calibri"/>
          <w:szCs w:val="22"/>
        </w:rPr>
        <w:br/>
      </w:r>
      <w:r w:rsidR="00556905" w:rsidRPr="00FA3F60">
        <w:rPr>
          <w:rFonts w:ascii="Calibri" w:hAnsi="Calibri"/>
          <w:szCs w:val="22"/>
        </w:rPr>
        <w:t xml:space="preserve">na podstawie </w:t>
      </w:r>
      <w:r w:rsidR="005E465B" w:rsidRPr="00FA3F60">
        <w:rPr>
          <w:rFonts w:ascii="Calibri" w:hAnsi="Calibri"/>
          <w:szCs w:val="22"/>
        </w:rPr>
        <w:t xml:space="preserve">dotychczasowych </w:t>
      </w:r>
      <w:r w:rsidR="00556905" w:rsidRPr="00FA3F60">
        <w:rPr>
          <w:rFonts w:ascii="Calibri" w:hAnsi="Calibri"/>
          <w:szCs w:val="22"/>
        </w:rPr>
        <w:t>jednostkowych stawek za pobyt miejscowy i zamiejscowy określonych w Ofercie Wykonawcy i § 6 ust. 2 lit. b) Umowy</w:t>
      </w:r>
      <w:r w:rsidR="005E465B" w:rsidRPr="00FA3F60">
        <w:rPr>
          <w:rFonts w:ascii="Calibri" w:hAnsi="Calibri"/>
          <w:szCs w:val="22"/>
        </w:rPr>
        <w:t xml:space="preserve"> z możliwością ich waloryzacji w trybie przewidzianym niniejszą Umową;</w:t>
      </w:r>
    </w:p>
    <w:p w14:paraId="3672C59D" w14:textId="4A526AE2" w:rsidR="008B3DFF" w:rsidRPr="00FA3F60" w:rsidRDefault="005E465B" w:rsidP="006E2749">
      <w:pPr>
        <w:pStyle w:val="Akapitzlist"/>
        <w:numPr>
          <w:ilvl w:val="0"/>
          <w:numId w:val="60"/>
        </w:numPr>
        <w:tabs>
          <w:tab w:val="left" w:pos="567"/>
        </w:tabs>
        <w:spacing w:before="60" w:after="60" w:line="276" w:lineRule="auto"/>
        <w:ind w:left="567" w:hanging="283"/>
        <w:jc w:val="both"/>
        <w:rPr>
          <w:rFonts w:ascii="Calibri" w:hAnsi="Calibri" w:cs="Calibri"/>
          <w:szCs w:val="22"/>
        </w:rPr>
      </w:pPr>
      <w:r w:rsidRPr="00FA3F60">
        <w:rPr>
          <w:rFonts w:ascii="Calibri" w:hAnsi="Calibri" w:cs="Calibri"/>
          <w:szCs w:val="22"/>
        </w:rPr>
        <w:t xml:space="preserve">w razie wystąpienia </w:t>
      </w:r>
      <w:r w:rsidR="00E506E6" w:rsidRPr="00FA3F60">
        <w:rPr>
          <w:rFonts w:ascii="Calibri" w:hAnsi="Calibri" w:cs="Calibri"/>
          <w:szCs w:val="22"/>
        </w:rPr>
        <w:t>„</w:t>
      </w:r>
      <w:r w:rsidRPr="00FA3F60">
        <w:rPr>
          <w:rFonts w:ascii="Calibri" w:hAnsi="Calibri" w:cs="Calibri"/>
          <w:szCs w:val="22"/>
        </w:rPr>
        <w:t>siły wyższej</w:t>
      </w:r>
      <w:r w:rsidR="00E506E6" w:rsidRPr="00FA3F60">
        <w:rPr>
          <w:rFonts w:ascii="Calibri" w:hAnsi="Calibri" w:cs="Calibri"/>
          <w:szCs w:val="22"/>
        </w:rPr>
        <w:t>”</w:t>
      </w:r>
      <w:r w:rsidRPr="00FA3F60">
        <w:rPr>
          <w:rFonts w:ascii="Calibri" w:hAnsi="Calibri" w:cs="Calibri"/>
          <w:szCs w:val="22"/>
        </w:rPr>
        <w:t xml:space="preserve"> </w:t>
      </w:r>
      <w:r w:rsidRPr="00FA3F60">
        <w:rPr>
          <w:rFonts w:ascii="Calibri" w:eastAsia="Arial Unicode MS" w:hAnsi="Calibri" w:cs="Calibri"/>
          <w:szCs w:val="22"/>
        </w:rPr>
        <w:t>skutkującej rezygnacją z realizacji Przedmiotu Umowy -</w:t>
      </w:r>
      <w:r w:rsidRPr="00FA3F60">
        <w:rPr>
          <w:rFonts w:ascii="Calibri" w:hAnsi="Calibri" w:cs="Calibri"/>
          <w:szCs w:val="22"/>
        </w:rPr>
        <w:t xml:space="preserve"> </w:t>
      </w:r>
      <w:r w:rsidRPr="00FA3F60">
        <w:rPr>
          <w:rFonts w:ascii="Calibri" w:eastAsia="Arial Unicode MS" w:hAnsi="Calibri" w:cs="Calibri"/>
          <w:szCs w:val="22"/>
        </w:rPr>
        <w:t>wynagrodzenie Wykonawcy zostanie pomniejszone o wartość niewykonanych prac, ustaloną na podstawie Harmonogramu rzeczowo-finansowego prac, stanowiącego załącznik do Umowy</w:t>
      </w:r>
      <w:r w:rsidR="008B3DFF" w:rsidRPr="00FA3F60">
        <w:rPr>
          <w:rFonts w:ascii="Calibri" w:eastAsia="Arial Unicode MS" w:hAnsi="Calibri" w:cs="Calibri"/>
          <w:szCs w:val="22"/>
        </w:rPr>
        <w:t>;</w:t>
      </w:r>
    </w:p>
    <w:p w14:paraId="4C74BD59" w14:textId="23B8963C" w:rsidR="005E465B" w:rsidRPr="00FA3F60" w:rsidRDefault="008B3DFF" w:rsidP="006E2749">
      <w:pPr>
        <w:pStyle w:val="Akapitzlist"/>
        <w:numPr>
          <w:ilvl w:val="0"/>
          <w:numId w:val="60"/>
        </w:numPr>
        <w:tabs>
          <w:tab w:val="left" w:pos="567"/>
        </w:tabs>
        <w:spacing w:before="60" w:after="60" w:line="276" w:lineRule="auto"/>
        <w:ind w:left="567" w:hanging="283"/>
        <w:jc w:val="both"/>
        <w:rPr>
          <w:rFonts w:ascii="Calibri" w:hAnsi="Calibri" w:cs="Calibri"/>
          <w:szCs w:val="22"/>
        </w:rPr>
      </w:pPr>
      <w:r w:rsidRPr="00FA3F60">
        <w:rPr>
          <w:rFonts w:ascii="Calibri" w:eastAsia="Arial Unicode MS" w:hAnsi="Calibri" w:cs="Calibri"/>
          <w:szCs w:val="22"/>
        </w:rPr>
        <w:t xml:space="preserve">w razie wystąpienia okoliczności i na zasadach, określonych w </w:t>
      </w:r>
      <w:r w:rsidRPr="00FA3F60">
        <w:rPr>
          <w:rFonts w:ascii="Calibri" w:hAnsi="Calibri"/>
          <w:szCs w:val="22"/>
        </w:rPr>
        <w:t xml:space="preserve">§ </w:t>
      </w:r>
      <w:r w:rsidR="003F6BC0" w:rsidRPr="00FA3F60">
        <w:rPr>
          <w:rFonts w:ascii="Calibri" w:hAnsi="Calibri"/>
          <w:szCs w:val="22"/>
        </w:rPr>
        <w:t>1</w:t>
      </w:r>
      <w:r w:rsidR="0010343A" w:rsidRPr="00FA3F60">
        <w:rPr>
          <w:rFonts w:ascii="Calibri" w:hAnsi="Calibri"/>
          <w:szCs w:val="22"/>
        </w:rPr>
        <w:t>6</w:t>
      </w:r>
      <w:r w:rsidR="003F6BC0" w:rsidRPr="00FA3F60">
        <w:rPr>
          <w:rFonts w:ascii="Calibri" w:hAnsi="Calibri"/>
          <w:szCs w:val="22"/>
        </w:rPr>
        <w:t xml:space="preserve"> </w:t>
      </w:r>
      <w:r w:rsidRPr="00FA3F60">
        <w:rPr>
          <w:rFonts w:ascii="Calibri" w:hAnsi="Calibri"/>
          <w:szCs w:val="22"/>
        </w:rPr>
        <w:t xml:space="preserve">ust. </w:t>
      </w:r>
      <w:r w:rsidR="007B2B5E" w:rsidRPr="00FA3F60">
        <w:rPr>
          <w:rFonts w:ascii="Calibri" w:hAnsi="Calibri"/>
          <w:szCs w:val="22"/>
        </w:rPr>
        <w:t xml:space="preserve">14 </w:t>
      </w:r>
      <w:r w:rsidRPr="00FA3F60">
        <w:rPr>
          <w:rFonts w:ascii="Calibri" w:hAnsi="Calibri"/>
          <w:szCs w:val="22"/>
        </w:rPr>
        <w:t>Umowy</w:t>
      </w:r>
      <w:r w:rsidR="005E465B" w:rsidRPr="00FA3F60">
        <w:rPr>
          <w:rFonts w:ascii="Calibri" w:hAnsi="Calibri" w:cs="Arial"/>
          <w:szCs w:val="22"/>
        </w:rPr>
        <w:t xml:space="preserve">. </w:t>
      </w:r>
    </w:p>
    <w:p w14:paraId="0A1D4DC2" w14:textId="03920B60" w:rsidR="00556905" w:rsidRPr="00FA3F60" w:rsidRDefault="00CA4890" w:rsidP="006E2749">
      <w:pPr>
        <w:pStyle w:val="Akapitzlist"/>
        <w:numPr>
          <w:ilvl w:val="0"/>
          <w:numId w:val="26"/>
        </w:numPr>
        <w:spacing w:line="276" w:lineRule="auto"/>
        <w:ind w:left="284" w:hanging="284"/>
        <w:jc w:val="both"/>
        <w:rPr>
          <w:rFonts w:ascii="Calibri" w:hAnsi="Calibri"/>
          <w:szCs w:val="22"/>
          <w:lang w:eastAsia="pl-PL"/>
        </w:rPr>
      </w:pPr>
      <w:r w:rsidRPr="00FA3F60">
        <w:rPr>
          <w:rFonts w:ascii="Calibri" w:hAnsi="Calibri"/>
          <w:szCs w:val="22"/>
        </w:rPr>
        <w:t xml:space="preserve">W przypadku zaistnienia okoliczności o których mowa w ust. 2 – </w:t>
      </w:r>
      <w:r w:rsidR="00100E3D" w:rsidRPr="00FA3F60">
        <w:rPr>
          <w:rFonts w:ascii="Calibri" w:hAnsi="Calibri"/>
          <w:szCs w:val="22"/>
        </w:rPr>
        <w:t xml:space="preserve">3 </w:t>
      </w:r>
      <w:r w:rsidR="00EE5DF9" w:rsidRPr="00FA3F60">
        <w:rPr>
          <w:rFonts w:ascii="Calibri" w:hAnsi="Calibri"/>
          <w:szCs w:val="22"/>
        </w:rPr>
        <w:t xml:space="preserve">Wykonawca </w:t>
      </w:r>
      <w:r w:rsidRPr="00FA3F60">
        <w:rPr>
          <w:rFonts w:ascii="Calibri" w:hAnsi="Calibri"/>
          <w:szCs w:val="22"/>
        </w:rPr>
        <w:t xml:space="preserve">wraz z </w:t>
      </w:r>
      <w:r w:rsidR="00EE5DF9" w:rsidRPr="00FA3F60">
        <w:rPr>
          <w:rFonts w:ascii="Calibri" w:hAnsi="Calibri"/>
          <w:szCs w:val="22"/>
        </w:rPr>
        <w:t>wniosk</w:t>
      </w:r>
      <w:r w:rsidRPr="00FA3F60">
        <w:rPr>
          <w:rFonts w:ascii="Calibri" w:hAnsi="Calibri"/>
          <w:szCs w:val="22"/>
        </w:rPr>
        <w:t>iem</w:t>
      </w:r>
      <w:r w:rsidR="00EE5DF9" w:rsidRPr="00FA3F60">
        <w:rPr>
          <w:rFonts w:ascii="Calibri" w:hAnsi="Calibri"/>
          <w:szCs w:val="22"/>
        </w:rPr>
        <w:t xml:space="preserve"> o zmianę treści Umowy przedstawi dowody z opisanymi w nich okolicznościami. Wniosek </w:t>
      </w:r>
      <w:bookmarkStart w:id="66" w:name="_Hlk168145487"/>
      <w:r w:rsidR="00EE5DF9" w:rsidRPr="00FA3F60">
        <w:rPr>
          <w:rFonts w:ascii="Calibri" w:hAnsi="Calibri"/>
          <w:szCs w:val="22"/>
        </w:rPr>
        <w:t xml:space="preserve">powinien być złożony w terminie nie krótszym niż 10 dni przed upływem terminu </w:t>
      </w:r>
      <w:bookmarkEnd w:id="66"/>
      <w:r w:rsidR="00EE5DF9" w:rsidRPr="00FA3F60">
        <w:rPr>
          <w:rFonts w:ascii="Calibri" w:hAnsi="Calibri"/>
          <w:szCs w:val="22"/>
        </w:rPr>
        <w:t>na wykonanie Przedmiotu Umowy.</w:t>
      </w:r>
    </w:p>
    <w:p w14:paraId="4BC6FBD4" w14:textId="2227CE88" w:rsidR="008B3DFF" w:rsidRPr="00FA3F60" w:rsidRDefault="008B3DFF" w:rsidP="006E2749">
      <w:pPr>
        <w:pStyle w:val="Akapitzlist"/>
        <w:numPr>
          <w:ilvl w:val="0"/>
          <w:numId w:val="26"/>
        </w:numPr>
        <w:tabs>
          <w:tab w:val="left" w:pos="284"/>
        </w:tabs>
        <w:spacing w:before="60" w:line="276" w:lineRule="auto"/>
        <w:ind w:left="284" w:hanging="284"/>
        <w:jc w:val="both"/>
        <w:rPr>
          <w:rFonts w:ascii="Calibri" w:hAnsi="Calibri" w:cs="Calibri"/>
          <w:szCs w:val="22"/>
        </w:rPr>
      </w:pPr>
      <w:r w:rsidRPr="00FA3F60">
        <w:rPr>
          <w:rFonts w:ascii="Calibri" w:hAnsi="Calibri" w:cs="Calibri"/>
          <w:szCs w:val="22"/>
        </w:rPr>
        <w:t>Aktualizacja Harmonogramu rzeczowo-finansowego</w:t>
      </w:r>
      <w:r w:rsidR="00FF2F30" w:rsidRPr="00FA3F60">
        <w:rPr>
          <w:rFonts w:ascii="Calibri" w:hAnsi="Calibri" w:cs="Calibri"/>
          <w:szCs w:val="22"/>
        </w:rPr>
        <w:t xml:space="preserve"> prac</w:t>
      </w:r>
      <w:r w:rsidRPr="00FA3F60">
        <w:rPr>
          <w:rFonts w:ascii="Calibri" w:hAnsi="Calibri" w:cs="Calibri"/>
          <w:szCs w:val="22"/>
        </w:rPr>
        <w:t xml:space="preserve"> w zakresie terminów cząstkowych </w:t>
      </w:r>
      <w:bookmarkStart w:id="67" w:name="_Hlk168145056"/>
      <w:r w:rsidRPr="00FA3F60">
        <w:rPr>
          <w:rFonts w:ascii="Calibri" w:hAnsi="Calibri" w:cs="Calibri"/>
          <w:szCs w:val="22"/>
        </w:rPr>
        <w:t>wykonania poszczególnych opracowań</w:t>
      </w:r>
      <w:bookmarkEnd w:id="67"/>
      <w:r w:rsidRPr="00FA3F60">
        <w:rPr>
          <w:rFonts w:ascii="Calibri" w:hAnsi="Calibri" w:cs="Calibri"/>
          <w:szCs w:val="22"/>
        </w:rPr>
        <w:t>, która nie skutkuje zmianą wynagrodzenia ani zmianą terminu wykonania Przedmiotu Umowy określon</w:t>
      </w:r>
      <w:r w:rsidR="0092132B" w:rsidRPr="00FA3F60">
        <w:rPr>
          <w:rFonts w:ascii="Calibri" w:hAnsi="Calibri" w:cs="Calibri"/>
          <w:szCs w:val="22"/>
        </w:rPr>
        <w:t>ego</w:t>
      </w:r>
      <w:r w:rsidRPr="00FA3F60">
        <w:rPr>
          <w:rFonts w:ascii="Calibri" w:hAnsi="Calibri" w:cs="Calibri"/>
          <w:szCs w:val="22"/>
        </w:rPr>
        <w:t xml:space="preserve"> w § 1 ust. 1</w:t>
      </w:r>
      <w:r w:rsidR="0092132B" w:rsidRPr="00FA3F60">
        <w:rPr>
          <w:rFonts w:ascii="Calibri" w:hAnsi="Calibri" w:cs="Calibri"/>
          <w:szCs w:val="22"/>
        </w:rPr>
        <w:t xml:space="preserve"> Umowy,</w:t>
      </w:r>
      <w:r w:rsidRPr="00FA3F60">
        <w:rPr>
          <w:rFonts w:ascii="Calibri" w:hAnsi="Calibri" w:cs="Calibri"/>
          <w:szCs w:val="22"/>
        </w:rPr>
        <w:t xml:space="preserve"> nie stanowi zmiany Umowy, jeżeli z jakichkolwiek powodów koniecznym stanie się </w:t>
      </w:r>
      <w:bookmarkStart w:id="68" w:name="_Hlk168144827"/>
      <w:r w:rsidRPr="00FA3F60">
        <w:rPr>
          <w:rFonts w:ascii="Calibri" w:hAnsi="Calibri" w:cs="Calibri"/>
          <w:szCs w:val="22"/>
        </w:rPr>
        <w:t>zaktualizowanie terminów cząstkowych</w:t>
      </w:r>
      <w:bookmarkEnd w:id="68"/>
      <w:r w:rsidRPr="00FA3F60">
        <w:rPr>
          <w:rFonts w:ascii="Calibri" w:hAnsi="Calibri" w:cs="Calibri"/>
          <w:szCs w:val="22"/>
        </w:rPr>
        <w:t xml:space="preserve"> wykonania poszczególnych opracowań. Aktualizacja Harmonogramu rzeczowo-finansowego</w:t>
      </w:r>
      <w:r w:rsidR="00B77CA3" w:rsidRPr="00FA3F60">
        <w:rPr>
          <w:rFonts w:ascii="Calibri" w:hAnsi="Calibri" w:cs="Calibri"/>
          <w:szCs w:val="22"/>
        </w:rPr>
        <w:t xml:space="preserve"> prac</w:t>
      </w:r>
      <w:r w:rsidRPr="00FA3F60">
        <w:rPr>
          <w:rFonts w:ascii="Calibri" w:hAnsi="Calibri" w:cs="Calibri"/>
          <w:szCs w:val="22"/>
        </w:rPr>
        <w:t xml:space="preserve"> w tym zakresie następuje na </w:t>
      </w:r>
      <w:r w:rsidR="007D6D37" w:rsidRPr="00FA3F60">
        <w:rPr>
          <w:rFonts w:ascii="Calibri" w:hAnsi="Calibri" w:cs="Calibri"/>
          <w:szCs w:val="22"/>
        </w:rPr>
        <w:t xml:space="preserve">pisemny </w:t>
      </w:r>
      <w:r w:rsidRPr="00FA3F60">
        <w:rPr>
          <w:rFonts w:ascii="Calibri" w:hAnsi="Calibri" w:cs="Calibri"/>
          <w:szCs w:val="22"/>
        </w:rPr>
        <w:t xml:space="preserve">wniosek Wykonawcy lub na </w:t>
      </w:r>
      <w:r w:rsidR="007D6D37" w:rsidRPr="00FA3F60">
        <w:rPr>
          <w:rFonts w:ascii="Calibri" w:hAnsi="Calibri" w:cs="Calibri"/>
          <w:szCs w:val="22"/>
        </w:rPr>
        <w:t xml:space="preserve">pisemne </w:t>
      </w:r>
      <w:r w:rsidRPr="00FA3F60">
        <w:rPr>
          <w:rFonts w:ascii="Calibri" w:hAnsi="Calibri" w:cs="Calibri"/>
          <w:szCs w:val="22"/>
        </w:rPr>
        <w:t>polecenie Zamawiającego i wymaga uprzedniej pisemnej akceptacji Zamawiającego.</w:t>
      </w:r>
      <w:r w:rsidR="00902731" w:rsidRPr="00FA3F60">
        <w:rPr>
          <w:rFonts w:ascii="Calibri" w:hAnsi="Calibri" w:cs="Calibri"/>
          <w:szCs w:val="22"/>
        </w:rPr>
        <w:t xml:space="preserve"> W</w:t>
      </w:r>
      <w:r w:rsidR="005F5844" w:rsidRPr="00FA3F60">
        <w:rPr>
          <w:rFonts w:ascii="Calibri" w:hAnsi="Calibri" w:cs="Calibri"/>
          <w:szCs w:val="22"/>
        </w:rPr>
        <w:t>niosek</w:t>
      </w:r>
      <w:r w:rsidR="00902731" w:rsidRPr="00FA3F60">
        <w:rPr>
          <w:rFonts w:ascii="Calibri" w:hAnsi="Calibri" w:cs="Calibri"/>
          <w:szCs w:val="22"/>
        </w:rPr>
        <w:t xml:space="preserve"> Wykonawcy o zaktualizowanie terminów cząstkowych</w:t>
      </w:r>
      <w:r w:rsidR="005F5844" w:rsidRPr="00FA3F60">
        <w:rPr>
          <w:rFonts w:ascii="Calibri" w:hAnsi="Calibri" w:cs="Calibri"/>
          <w:szCs w:val="22"/>
        </w:rPr>
        <w:t xml:space="preserve"> wykonania poszczególnych opracowań</w:t>
      </w:r>
      <w:r w:rsidR="00902731" w:rsidRPr="00FA3F60">
        <w:rPr>
          <w:rFonts w:ascii="Calibri" w:hAnsi="Calibri" w:cs="Calibri"/>
          <w:szCs w:val="22"/>
        </w:rPr>
        <w:t xml:space="preserve"> </w:t>
      </w:r>
      <w:r w:rsidR="005F5844" w:rsidRPr="00FA3F60">
        <w:rPr>
          <w:rFonts w:ascii="Calibri" w:hAnsi="Calibri"/>
          <w:szCs w:val="22"/>
        </w:rPr>
        <w:t xml:space="preserve">powinien być złożony w terminie nie krótszym niż 10 dni przed upływem aktualizowanego </w:t>
      </w:r>
      <w:r w:rsidR="00902731" w:rsidRPr="00FA3F60">
        <w:rPr>
          <w:rFonts w:ascii="Calibri" w:hAnsi="Calibri" w:cs="Calibri"/>
          <w:szCs w:val="22"/>
        </w:rPr>
        <w:t>terminu cząstkowego</w:t>
      </w:r>
      <w:r w:rsidR="005F5844" w:rsidRPr="00FA3F60">
        <w:rPr>
          <w:rFonts w:ascii="Calibri" w:hAnsi="Calibri" w:cs="Calibri"/>
          <w:szCs w:val="22"/>
        </w:rPr>
        <w:t>.</w:t>
      </w:r>
    </w:p>
    <w:p w14:paraId="16EF8C82" w14:textId="1885ED39" w:rsidR="0090430A" w:rsidRPr="00FA3F60" w:rsidRDefault="0090430A" w:rsidP="006E2749">
      <w:pPr>
        <w:pStyle w:val="Akapitzlist"/>
        <w:widowControl w:val="0"/>
        <w:numPr>
          <w:ilvl w:val="0"/>
          <w:numId w:val="26"/>
        </w:numPr>
        <w:spacing w:line="276" w:lineRule="auto"/>
        <w:ind w:left="284" w:hanging="284"/>
        <w:contextualSpacing/>
        <w:jc w:val="both"/>
        <w:rPr>
          <w:rFonts w:ascii="Calibri" w:hAnsi="Calibri" w:cs="Calibri"/>
          <w:szCs w:val="22"/>
        </w:rPr>
      </w:pPr>
      <w:r w:rsidRPr="00FA3F60">
        <w:rPr>
          <w:rFonts w:ascii="Calibri" w:hAnsi="Calibri" w:cs="Calibri"/>
          <w:szCs w:val="22"/>
        </w:rPr>
        <w:t xml:space="preserve">Zmiana innych postanowień Umowy, będzie możliwa, jeżeli ich zmiana jest konieczna w związku ze zmianą przepisów prawa, gdy konieczność wprowadzenia zmian będzie następstwem zmian wytycznych </w:t>
      </w:r>
      <w:r w:rsidR="00D423BC" w:rsidRPr="00FA3F60">
        <w:rPr>
          <w:rFonts w:ascii="Calibri" w:hAnsi="Calibri" w:cs="Calibri"/>
          <w:szCs w:val="22"/>
        </w:rPr>
        <w:br/>
      </w:r>
      <w:r w:rsidRPr="00FA3F60">
        <w:rPr>
          <w:rFonts w:ascii="Calibri" w:hAnsi="Calibri" w:cs="Calibri"/>
          <w:szCs w:val="22"/>
        </w:rPr>
        <w:t xml:space="preserve">lub zaleceń instytucji finansującej lub kontrolującej, wydania prawomocnych orzeczeń lub ostatecznych aktów administracyjnych właściwych organów, o ile powyższe sytuacje mają wpływ na wykonanie zawartej Umowy – w takim zakresie, w jakim będzie to niezbędne w celu dostosowania postanowień </w:t>
      </w:r>
      <w:r w:rsidRPr="00FA3F60">
        <w:rPr>
          <w:rFonts w:ascii="Calibri" w:hAnsi="Calibri" w:cs="Calibri"/>
          <w:szCs w:val="22"/>
        </w:rPr>
        <w:lastRenderedPageBreak/>
        <w:t>Umowy do zaistniałego stanu prawnego lub faktycznego.</w:t>
      </w:r>
    </w:p>
    <w:p w14:paraId="09CB953B" w14:textId="5A1CFD44" w:rsidR="00902F05" w:rsidRPr="00FA3F60" w:rsidRDefault="00902F05" w:rsidP="006E2749">
      <w:pPr>
        <w:pStyle w:val="Akapitzlist"/>
        <w:numPr>
          <w:ilvl w:val="0"/>
          <w:numId w:val="26"/>
        </w:numPr>
        <w:spacing w:line="276" w:lineRule="auto"/>
        <w:ind w:left="284" w:hanging="284"/>
        <w:jc w:val="both"/>
        <w:rPr>
          <w:rFonts w:ascii="Calibri" w:hAnsi="Calibri"/>
          <w:szCs w:val="22"/>
          <w:lang w:eastAsia="pl-PL"/>
        </w:rPr>
      </w:pPr>
      <w:r w:rsidRPr="00FA3F60">
        <w:rPr>
          <w:rFonts w:ascii="Calibri" w:hAnsi="Calibri"/>
          <w:szCs w:val="22"/>
          <w:lang w:eastAsia="pl-PL"/>
        </w:rPr>
        <w:t>W żadnym przypadku postanowień niniejszego paragrafu nie należy interpretować jako prawa dowolnej ze Stron do roszczenia, którego treścią byłoby żądanie zmiany Umowy, lecz jedynie jako możliwość dokonania zmiany Umowy. Każda zmiana Umowy wymaga zgody drugiej Strony</w:t>
      </w:r>
      <w:bookmarkStart w:id="69" w:name="_Hlk166590826"/>
      <w:r w:rsidRPr="00FA3F60">
        <w:rPr>
          <w:rFonts w:ascii="Calibri" w:hAnsi="Calibri"/>
          <w:szCs w:val="22"/>
          <w:lang w:eastAsia="pl-PL"/>
        </w:rPr>
        <w:t>, z zastrzeżeniem odmiennych postanowień Umowy</w:t>
      </w:r>
      <w:r w:rsidR="0090430A" w:rsidRPr="00FA3F60">
        <w:rPr>
          <w:rFonts w:ascii="Calibri" w:hAnsi="Calibri"/>
          <w:szCs w:val="22"/>
          <w:lang w:eastAsia="pl-PL"/>
        </w:rPr>
        <w:t>.</w:t>
      </w:r>
    </w:p>
    <w:bookmarkEnd w:id="69"/>
    <w:p w14:paraId="0D506036" w14:textId="77777777" w:rsidR="00651ED4" w:rsidRPr="00FA3F60" w:rsidRDefault="00651ED4">
      <w:pPr>
        <w:pStyle w:val="Tekstpodstawowy"/>
        <w:jc w:val="center"/>
        <w:rPr>
          <w:b/>
          <w:sz w:val="22"/>
          <w:szCs w:val="22"/>
          <w:lang w:val="pl-PL"/>
        </w:rPr>
      </w:pPr>
    </w:p>
    <w:p w14:paraId="71B3B9F5" w14:textId="77777777" w:rsidR="003F6BC0" w:rsidRPr="00FA3F60" w:rsidRDefault="003F6BC0" w:rsidP="003F6BC0">
      <w:pPr>
        <w:jc w:val="center"/>
        <w:rPr>
          <w:b/>
          <w:szCs w:val="22"/>
          <w:lang w:eastAsia="x-none"/>
        </w:rPr>
      </w:pPr>
      <w:r w:rsidRPr="00FA3F60">
        <w:rPr>
          <w:b/>
          <w:szCs w:val="22"/>
          <w:lang w:val="x-none" w:eastAsia="x-none"/>
        </w:rPr>
        <w:t>§ 1</w:t>
      </w:r>
      <w:r w:rsidRPr="00FA3F60">
        <w:rPr>
          <w:b/>
          <w:szCs w:val="22"/>
          <w:lang w:eastAsia="x-none"/>
        </w:rPr>
        <w:t>2</w:t>
      </w:r>
    </w:p>
    <w:p w14:paraId="16F1DC79" w14:textId="5F4482B9" w:rsidR="003F6BC0" w:rsidRPr="00FA3F60" w:rsidRDefault="00F703FF" w:rsidP="003F6BC0">
      <w:pPr>
        <w:jc w:val="center"/>
        <w:outlineLvl w:val="0"/>
        <w:rPr>
          <w:b/>
          <w:szCs w:val="22"/>
          <w:lang w:val="x-none" w:eastAsia="x-none"/>
        </w:rPr>
      </w:pPr>
      <w:r w:rsidRPr="00FA3F60">
        <w:rPr>
          <w:b/>
          <w:szCs w:val="22"/>
          <w:lang w:val="x-none" w:eastAsia="x-none"/>
        </w:rPr>
        <w:t>Waloryzacja</w:t>
      </w:r>
    </w:p>
    <w:p w14:paraId="2C1BB2CE" w14:textId="62E3DB92" w:rsidR="00F703FF" w:rsidRPr="00FA3F60" w:rsidRDefault="00F703FF" w:rsidP="007B4BD0">
      <w:pPr>
        <w:pStyle w:val="Default"/>
        <w:numPr>
          <w:ilvl w:val="0"/>
          <w:numId w:val="78"/>
        </w:numPr>
        <w:spacing w:line="276" w:lineRule="auto"/>
        <w:ind w:left="284" w:hanging="284"/>
        <w:jc w:val="both"/>
        <w:rPr>
          <w:color w:val="auto"/>
          <w:sz w:val="22"/>
          <w:szCs w:val="22"/>
        </w:rPr>
      </w:pPr>
      <w:r w:rsidRPr="00FA3F60">
        <w:rPr>
          <w:color w:val="auto"/>
          <w:sz w:val="22"/>
          <w:szCs w:val="22"/>
        </w:rPr>
        <w:t xml:space="preserve">Niezależnie od </w:t>
      </w:r>
      <w:r w:rsidR="00971974" w:rsidRPr="00FA3F60">
        <w:rPr>
          <w:color w:val="auto"/>
          <w:sz w:val="22"/>
          <w:szCs w:val="22"/>
        </w:rPr>
        <w:t xml:space="preserve">innych </w:t>
      </w:r>
      <w:r w:rsidRPr="00FA3F60">
        <w:rPr>
          <w:color w:val="auto"/>
          <w:sz w:val="22"/>
          <w:szCs w:val="22"/>
        </w:rPr>
        <w:t xml:space="preserve">postanowień </w:t>
      </w:r>
      <w:r w:rsidR="00601195" w:rsidRPr="00FA3F60">
        <w:rPr>
          <w:color w:val="auto"/>
          <w:sz w:val="22"/>
          <w:szCs w:val="22"/>
        </w:rPr>
        <w:t>Umowy</w:t>
      </w:r>
      <w:r w:rsidR="0029465E" w:rsidRPr="00FA3F60">
        <w:rPr>
          <w:color w:val="auto"/>
          <w:sz w:val="22"/>
          <w:szCs w:val="22"/>
        </w:rPr>
        <w:t>, wobec zapisów art. 436 pkt 4 lit. b</w:t>
      </w:r>
      <w:r w:rsidR="00B94388" w:rsidRPr="00FA3F60">
        <w:rPr>
          <w:color w:val="auto"/>
          <w:sz w:val="22"/>
          <w:szCs w:val="22"/>
        </w:rPr>
        <w:t>)</w:t>
      </w:r>
      <w:r w:rsidR="0029465E" w:rsidRPr="00FA3F60">
        <w:rPr>
          <w:color w:val="auto"/>
          <w:sz w:val="22"/>
          <w:szCs w:val="22"/>
        </w:rPr>
        <w:t xml:space="preserve"> PZP</w:t>
      </w:r>
      <w:r w:rsidR="00B94388" w:rsidRPr="00FA3F60">
        <w:rPr>
          <w:color w:val="auto"/>
          <w:sz w:val="22"/>
          <w:szCs w:val="22"/>
        </w:rPr>
        <w:t>,</w:t>
      </w:r>
      <w:r w:rsidR="0029465E" w:rsidRPr="00FA3F60">
        <w:rPr>
          <w:color w:val="auto"/>
          <w:sz w:val="22"/>
          <w:szCs w:val="22"/>
        </w:rPr>
        <w:t xml:space="preserve"> </w:t>
      </w:r>
      <w:r w:rsidR="00B94388" w:rsidRPr="00FA3F60">
        <w:rPr>
          <w:color w:val="auto"/>
          <w:sz w:val="22"/>
          <w:szCs w:val="22"/>
        </w:rPr>
        <w:t>zmianie może ulec z zachowaniem przepisów obowiązującego prawa oraz postanowień Umowy, wynagrodzenie Wykonawcy należne za wykonanie Umowy</w:t>
      </w:r>
      <w:r w:rsidR="00B94388" w:rsidRPr="00FA3F60" w:rsidDel="00B94388">
        <w:rPr>
          <w:color w:val="auto"/>
          <w:sz w:val="22"/>
          <w:szCs w:val="22"/>
        </w:rPr>
        <w:t xml:space="preserve"> </w:t>
      </w:r>
      <w:r w:rsidRPr="00FA3F60">
        <w:rPr>
          <w:color w:val="auto"/>
          <w:sz w:val="22"/>
          <w:szCs w:val="22"/>
        </w:rPr>
        <w:t xml:space="preserve">w przypadku zmiany: </w:t>
      </w:r>
    </w:p>
    <w:p w14:paraId="3DA764D9" w14:textId="5A6B556A" w:rsidR="00F703FF" w:rsidRPr="00FA3F60" w:rsidRDefault="00F703FF" w:rsidP="00F703FF">
      <w:pPr>
        <w:pStyle w:val="Default"/>
        <w:numPr>
          <w:ilvl w:val="0"/>
          <w:numId w:val="62"/>
        </w:numPr>
        <w:spacing w:line="276" w:lineRule="auto"/>
        <w:ind w:left="567" w:hanging="283"/>
        <w:jc w:val="both"/>
        <w:rPr>
          <w:color w:val="auto"/>
          <w:sz w:val="22"/>
          <w:szCs w:val="22"/>
        </w:rPr>
      </w:pPr>
      <w:r w:rsidRPr="00FA3F60">
        <w:rPr>
          <w:color w:val="auto"/>
          <w:sz w:val="22"/>
          <w:szCs w:val="22"/>
        </w:rPr>
        <w:t>stawki podatku od towarów i usług</w:t>
      </w:r>
      <w:r w:rsidR="00B94388" w:rsidRPr="00FA3F60">
        <w:rPr>
          <w:color w:val="auto"/>
          <w:sz w:val="22"/>
          <w:szCs w:val="22"/>
        </w:rPr>
        <w:t xml:space="preserve"> albo podatku akcyzowego - w  odniesieniu do brzmienia art. 436 pkt 4 lit. b)  tiret pierwszy PZP</w:t>
      </w:r>
      <w:r w:rsidRPr="00FA3F60">
        <w:rPr>
          <w:color w:val="auto"/>
          <w:sz w:val="22"/>
          <w:szCs w:val="22"/>
        </w:rPr>
        <w:t>;</w:t>
      </w:r>
    </w:p>
    <w:p w14:paraId="59D4B4C5" w14:textId="1150DCC8" w:rsidR="00F703FF" w:rsidRPr="00FA3F60" w:rsidRDefault="00F703FF" w:rsidP="00F703FF">
      <w:pPr>
        <w:pStyle w:val="Default"/>
        <w:numPr>
          <w:ilvl w:val="0"/>
          <w:numId w:val="62"/>
        </w:numPr>
        <w:spacing w:line="276" w:lineRule="auto"/>
        <w:ind w:left="567" w:hanging="283"/>
        <w:jc w:val="both"/>
        <w:rPr>
          <w:color w:val="auto"/>
          <w:sz w:val="22"/>
          <w:szCs w:val="22"/>
        </w:rPr>
      </w:pPr>
      <w:r w:rsidRPr="00FA3F60">
        <w:rPr>
          <w:color w:val="auto"/>
          <w:sz w:val="22"/>
          <w:szCs w:val="22"/>
        </w:rPr>
        <w:t>wysokości minimalnego wynagrodzenia za pracę albo wysokości minimalnej stawki godzinowej ustalonych na podstawie ustawy z dnia 10 października 2002 r. o minimalnym wynagrodzeniu za pracę</w:t>
      </w:r>
      <w:r w:rsidR="00B94388" w:rsidRPr="00FA3F60">
        <w:rPr>
          <w:color w:val="auto"/>
          <w:sz w:val="22"/>
          <w:szCs w:val="22"/>
        </w:rPr>
        <w:t xml:space="preserve"> - w  odniesieniu do brzmienia </w:t>
      </w:r>
      <w:bookmarkStart w:id="70" w:name="_Hlk168163062"/>
      <w:r w:rsidR="00B94388" w:rsidRPr="00FA3F60">
        <w:rPr>
          <w:color w:val="auto"/>
          <w:sz w:val="22"/>
          <w:szCs w:val="22"/>
        </w:rPr>
        <w:t xml:space="preserve">art. 436 pkt 4 lit. b)  </w:t>
      </w:r>
      <w:bookmarkEnd w:id="70"/>
      <w:r w:rsidR="00B94388" w:rsidRPr="00FA3F60">
        <w:rPr>
          <w:color w:val="auto"/>
          <w:sz w:val="22"/>
          <w:szCs w:val="22"/>
        </w:rPr>
        <w:t>tiret drugi PZP</w:t>
      </w:r>
      <w:r w:rsidRPr="00FA3F60">
        <w:rPr>
          <w:color w:val="auto"/>
          <w:sz w:val="22"/>
          <w:szCs w:val="22"/>
        </w:rPr>
        <w:t>;</w:t>
      </w:r>
    </w:p>
    <w:p w14:paraId="354C379B" w14:textId="25F5BE41" w:rsidR="00B94388" w:rsidRPr="00FA3F60" w:rsidRDefault="00F703FF" w:rsidP="00F703FF">
      <w:pPr>
        <w:pStyle w:val="Default"/>
        <w:numPr>
          <w:ilvl w:val="0"/>
          <w:numId w:val="62"/>
        </w:numPr>
        <w:spacing w:line="276" w:lineRule="auto"/>
        <w:ind w:left="567" w:hanging="283"/>
        <w:jc w:val="both"/>
        <w:rPr>
          <w:color w:val="auto"/>
          <w:sz w:val="22"/>
          <w:szCs w:val="22"/>
        </w:rPr>
      </w:pPr>
      <w:r w:rsidRPr="00FA3F60">
        <w:rPr>
          <w:color w:val="auto"/>
          <w:sz w:val="22"/>
          <w:szCs w:val="22"/>
        </w:rPr>
        <w:t>zasad podlegania ubezpieczeniom społecznym lub ubezpieczeniu zdrowotnemu lub wysokości stawki składki na ubezpieczenia społeczne lub zdrowotne</w:t>
      </w:r>
      <w:r w:rsidR="00B94388" w:rsidRPr="00FA3F60">
        <w:rPr>
          <w:color w:val="auto"/>
          <w:sz w:val="22"/>
          <w:szCs w:val="22"/>
        </w:rPr>
        <w:t xml:space="preserve"> - w  odniesieniu do brzmienia art. 436 pkt 4 lit. b)  tiret trzeci PZP</w:t>
      </w:r>
      <w:r w:rsidRPr="00FA3F60">
        <w:rPr>
          <w:color w:val="auto"/>
          <w:sz w:val="22"/>
          <w:szCs w:val="22"/>
        </w:rPr>
        <w:t>,</w:t>
      </w:r>
    </w:p>
    <w:p w14:paraId="5027BE89" w14:textId="5858B438" w:rsidR="00F703FF" w:rsidRPr="00FA3F60" w:rsidRDefault="00F703FF" w:rsidP="00F703FF">
      <w:pPr>
        <w:pStyle w:val="Default"/>
        <w:numPr>
          <w:ilvl w:val="0"/>
          <w:numId w:val="62"/>
        </w:numPr>
        <w:spacing w:line="276" w:lineRule="auto"/>
        <w:ind w:left="567" w:hanging="283"/>
        <w:jc w:val="both"/>
        <w:rPr>
          <w:color w:val="auto"/>
          <w:sz w:val="22"/>
          <w:szCs w:val="22"/>
        </w:rPr>
      </w:pPr>
      <w:r w:rsidRPr="00FA3F60">
        <w:rPr>
          <w:color w:val="auto"/>
          <w:sz w:val="22"/>
          <w:szCs w:val="22"/>
        </w:rPr>
        <w:t xml:space="preserve"> zasad gromadzenia i wysokości wpłat do pracowniczych planów kapitałowych, o których mowa w ustawie z dnia 4 października 2018 r. o pracowniczych planach kapitałowych</w:t>
      </w:r>
      <w:r w:rsidR="00B94388" w:rsidRPr="00FA3F60">
        <w:rPr>
          <w:color w:val="auto"/>
          <w:sz w:val="22"/>
          <w:szCs w:val="22"/>
        </w:rPr>
        <w:t xml:space="preserve"> - w odniesieniu do brzmienia art. 436 pkt 4 lit. b)  tiret czwarty PZP</w:t>
      </w:r>
      <w:r w:rsidRPr="00FA3F60">
        <w:rPr>
          <w:color w:val="auto"/>
          <w:sz w:val="22"/>
          <w:szCs w:val="22"/>
        </w:rPr>
        <w:t>,</w:t>
      </w:r>
    </w:p>
    <w:p w14:paraId="1FC566DD" w14:textId="77777777" w:rsidR="00F703FF" w:rsidRPr="00FA3F60" w:rsidRDefault="00F703FF" w:rsidP="00F703FF">
      <w:pPr>
        <w:pStyle w:val="Default"/>
        <w:spacing w:line="276" w:lineRule="auto"/>
        <w:ind w:left="284"/>
        <w:jc w:val="both"/>
        <w:rPr>
          <w:color w:val="auto"/>
          <w:sz w:val="22"/>
          <w:szCs w:val="22"/>
        </w:rPr>
      </w:pPr>
      <w:r w:rsidRPr="00FA3F60">
        <w:rPr>
          <w:color w:val="auto"/>
          <w:sz w:val="22"/>
          <w:szCs w:val="22"/>
        </w:rPr>
        <w:t>o ile zmiany te będą miały wpływ na koszty wykonania Przedmiotu Umowy przez Wykonawcę.</w:t>
      </w:r>
    </w:p>
    <w:p w14:paraId="7307DEA2" w14:textId="1A01E0F0" w:rsidR="00F703FF" w:rsidRPr="00FA3F60" w:rsidRDefault="00F703FF" w:rsidP="007B4BD0">
      <w:pPr>
        <w:pStyle w:val="Akapitzlist"/>
        <w:numPr>
          <w:ilvl w:val="0"/>
          <w:numId w:val="78"/>
        </w:numPr>
        <w:spacing w:line="276" w:lineRule="auto"/>
        <w:ind w:left="284" w:hanging="284"/>
        <w:jc w:val="both"/>
        <w:rPr>
          <w:rFonts w:ascii="Calibri" w:hAnsi="Calibri" w:cs="Calibri"/>
          <w:szCs w:val="22"/>
          <w:lang w:eastAsia="pl-PL"/>
        </w:rPr>
      </w:pPr>
      <w:r w:rsidRPr="00FA3F60">
        <w:rPr>
          <w:rFonts w:ascii="Calibri" w:hAnsi="Calibri" w:cs="Calibri"/>
          <w:szCs w:val="22"/>
          <w:lang w:eastAsia="pl-PL"/>
        </w:rPr>
        <w:t xml:space="preserve">W przypadku zmiany </w:t>
      </w:r>
      <w:r w:rsidR="00043E31" w:rsidRPr="00FA3F60">
        <w:rPr>
          <w:rFonts w:ascii="Calibri" w:hAnsi="Calibri" w:cs="Calibri"/>
          <w:szCs w:val="22"/>
          <w:lang w:eastAsia="x-none"/>
        </w:rPr>
        <w:t>o której mowa w ust. 1 a)</w:t>
      </w:r>
      <w:r w:rsidRPr="00FA3F60">
        <w:rPr>
          <w:rFonts w:ascii="Calibri" w:hAnsi="Calibri" w:cs="Calibri"/>
          <w:szCs w:val="22"/>
          <w:lang w:eastAsia="pl-PL"/>
        </w:rPr>
        <w:t xml:space="preserve">, Strony w drodze pisemnego aneksu do Umowy pod rygorem nieważności wprowadzą do Umowy zmienioną stawkę podatku VAT i nową wartość brutto Umowy </w:t>
      </w:r>
      <w:r w:rsidR="000542F7" w:rsidRPr="00FA3F60">
        <w:rPr>
          <w:rFonts w:ascii="Calibri" w:hAnsi="Calibri" w:cs="Calibri"/>
          <w:szCs w:val="22"/>
          <w:lang w:eastAsia="pl-PL"/>
        </w:rPr>
        <w:t xml:space="preserve">lub zmienioną wartość wynagrodzenia netto i brutto, w zależności </w:t>
      </w:r>
      <w:r w:rsidR="00043E31" w:rsidRPr="00FA3F60">
        <w:rPr>
          <w:rFonts w:ascii="Calibri" w:hAnsi="Calibri" w:cs="Calibri"/>
          <w:szCs w:val="22"/>
          <w:lang w:eastAsia="pl-PL"/>
        </w:rPr>
        <w:t>od okoliczności, która z tych stawek wzrosła</w:t>
      </w:r>
      <w:r w:rsidRPr="00FA3F60">
        <w:rPr>
          <w:rFonts w:ascii="Calibri" w:hAnsi="Calibri" w:cs="Calibri"/>
          <w:szCs w:val="22"/>
          <w:lang w:eastAsia="pl-PL"/>
        </w:rPr>
        <w:t>.</w:t>
      </w:r>
      <w:r w:rsidR="00F16FD6" w:rsidRPr="00FA3F60">
        <w:rPr>
          <w:rFonts w:ascii="Calibri" w:hAnsi="Calibri" w:cs="Calibri"/>
          <w:szCs w:val="22"/>
          <w:lang w:eastAsia="x-none"/>
        </w:rPr>
        <w:t xml:space="preserve"> Zmiana wynagrodzenia Wykonawcy, </w:t>
      </w:r>
      <w:r w:rsidR="00B57404" w:rsidRPr="00FA3F60">
        <w:rPr>
          <w:rFonts w:ascii="Calibri" w:hAnsi="Calibri" w:cs="Calibri"/>
          <w:szCs w:val="22"/>
          <w:lang w:eastAsia="x-none"/>
        </w:rPr>
        <w:t>z tytułu zmiany określonej w</w:t>
      </w:r>
      <w:r w:rsidR="00F16FD6" w:rsidRPr="00FA3F60">
        <w:rPr>
          <w:rFonts w:ascii="Calibri" w:hAnsi="Calibri" w:cs="Calibri"/>
          <w:szCs w:val="22"/>
          <w:lang w:eastAsia="x-none"/>
        </w:rPr>
        <w:t xml:space="preserve"> ust. 1 a</w:t>
      </w:r>
      <w:r w:rsidR="00B57404" w:rsidRPr="00FA3F60">
        <w:rPr>
          <w:rFonts w:ascii="Calibri" w:hAnsi="Calibri" w:cs="Calibri"/>
          <w:szCs w:val="22"/>
          <w:lang w:eastAsia="x-none"/>
        </w:rPr>
        <w:t>)</w:t>
      </w:r>
      <w:r w:rsidR="00F16FD6" w:rsidRPr="00FA3F60">
        <w:rPr>
          <w:rFonts w:ascii="Calibri" w:hAnsi="Calibri" w:cs="Calibri"/>
          <w:szCs w:val="22"/>
          <w:lang w:eastAsia="x-none"/>
        </w:rPr>
        <w:t xml:space="preserve"> nastąpi od dnia </w:t>
      </w:r>
      <w:r w:rsidR="00DA4272" w:rsidRPr="00FA3F60">
        <w:rPr>
          <w:rFonts w:ascii="Calibri" w:hAnsi="Calibri" w:cs="Calibri"/>
          <w:szCs w:val="22"/>
          <w:lang w:eastAsia="x-none"/>
        </w:rPr>
        <w:t>wejścia w życie przepisów prawa uzasadniających zmianę.</w:t>
      </w:r>
    </w:p>
    <w:p w14:paraId="5B767309" w14:textId="1A3AD8E0" w:rsidR="003D69B1" w:rsidRPr="00FA3F60" w:rsidRDefault="003D69B1" w:rsidP="007B4BD0">
      <w:pPr>
        <w:numPr>
          <w:ilvl w:val="0"/>
          <w:numId w:val="82"/>
        </w:numPr>
        <w:tabs>
          <w:tab w:val="left" w:pos="0"/>
        </w:tabs>
        <w:spacing w:line="276" w:lineRule="auto"/>
        <w:ind w:left="284" w:hanging="284"/>
        <w:jc w:val="both"/>
        <w:rPr>
          <w:rFonts w:cs="Calibri"/>
          <w:szCs w:val="22"/>
          <w:lang w:eastAsia="x-none"/>
        </w:rPr>
      </w:pPr>
      <w:r w:rsidRPr="00FA3F60">
        <w:rPr>
          <w:rFonts w:cs="Calibri"/>
          <w:szCs w:val="22"/>
          <w:lang w:eastAsia="x-none"/>
        </w:rPr>
        <w:t xml:space="preserve">W przypadku zmiany, </w:t>
      </w:r>
      <w:bookmarkStart w:id="71" w:name="_Hlk168160555"/>
      <w:r w:rsidRPr="00FA3F60">
        <w:rPr>
          <w:rFonts w:cs="Calibri"/>
          <w:szCs w:val="22"/>
          <w:lang w:eastAsia="x-none"/>
        </w:rPr>
        <w:t xml:space="preserve">o której mowa w ust. 1 b) </w:t>
      </w:r>
      <w:bookmarkEnd w:id="71"/>
      <w:r w:rsidRPr="00FA3F60">
        <w:rPr>
          <w:rFonts w:cs="Calibri"/>
          <w:szCs w:val="22"/>
          <w:lang w:eastAsia="x-none"/>
        </w:rPr>
        <w:t xml:space="preserve">Wykonawca składa pisemny wniosek o zmianę wysokości wynagrodzenia wskazanego w Umowie. Wniosek powinien zawierać wyczerpujące uzasadnienie faktyczne i prawne oraz szczegółowe zestawienie kosztów poniesionych w związku ze zmianą wysokości minimalnego wynagrodzenia za pracę albo wysokości minimalnej stawki godzinowej i </w:t>
      </w:r>
      <w:r w:rsidR="00043E31" w:rsidRPr="00FA3F60">
        <w:rPr>
          <w:rFonts w:cs="Calibri"/>
          <w:szCs w:val="22"/>
          <w:lang w:eastAsia="x-none"/>
        </w:rPr>
        <w:t xml:space="preserve">wykazywać </w:t>
      </w:r>
      <w:r w:rsidRPr="00FA3F60">
        <w:rPr>
          <w:rFonts w:cs="Calibri"/>
          <w:szCs w:val="22"/>
          <w:lang w:eastAsia="x-none"/>
        </w:rPr>
        <w:t xml:space="preserve">wpływ tych kosztów na koszt realizacji </w:t>
      </w:r>
      <w:r w:rsidR="00043E31" w:rsidRPr="00FA3F60">
        <w:rPr>
          <w:rFonts w:cs="Calibri"/>
          <w:szCs w:val="22"/>
          <w:lang w:eastAsia="x-none"/>
        </w:rPr>
        <w:t xml:space="preserve">Przedmiotu </w:t>
      </w:r>
      <w:r w:rsidRPr="00FA3F60">
        <w:rPr>
          <w:rFonts w:cs="Calibri"/>
          <w:szCs w:val="22"/>
          <w:lang w:eastAsia="x-none"/>
        </w:rPr>
        <w:t>Umowy. Wniosek powinien obejmować jedynie te dodatkowe koszty realizacji Przedmiotu Umowy, które Wykonawca obowiązkowo ponosi w związku z podwyższeniem wysokości płacy minimalnej albo wysokości minimalnej stawki godzinowej. Zmiana wynagrodzenia może dotyczyć tylko pracowników wskazanych przez Wykonawcę do realizacji Przedmiotu Umowy.</w:t>
      </w:r>
    </w:p>
    <w:p w14:paraId="6A28111C" w14:textId="648F3BF3" w:rsidR="003D69B1" w:rsidRPr="00FA3F60" w:rsidRDefault="003D69B1" w:rsidP="007B4BD0">
      <w:pPr>
        <w:numPr>
          <w:ilvl w:val="0"/>
          <w:numId w:val="82"/>
        </w:numPr>
        <w:tabs>
          <w:tab w:val="left" w:pos="0"/>
        </w:tabs>
        <w:spacing w:line="276" w:lineRule="auto"/>
        <w:ind w:left="284" w:hanging="284"/>
        <w:jc w:val="both"/>
        <w:rPr>
          <w:rFonts w:cs="Calibri"/>
          <w:szCs w:val="22"/>
          <w:lang w:eastAsia="x-none"/>
        </w:rPr>
      </w:pPr>
      <w:r w:rsidRPr="00FA3F60">
        <w:rPr>
          <w:rFonts w:cs="Calibri"/>
          <w:szCs w:val="22"/>
          <w:lang w:eastAsia="x-none"/>
        </w:rPr>
        <w:t xml:space="preserve">W przypadku zmiany, o której mowa w ust. </w:t>
      </w:r>
      <w:r w:rsidR="00043E31" w:rsidRPr="00FA3F60">
        <w:rPr>
          <w:rFonts w:cs="Calibri"/>
          <w:szCs w:val="22"/>
          <w:lang w:eastAsia="x-none"/>
        </w:rPr>
        <w:t>1 c</w:t>
      </w:r>
      <w:r w:rsidRPr="00FA3F60">
        <w:rPr>
          <w:rFonts w:cs="Calibri"/>
          <w:szCs w:val="22"/>
          <w:lang w:eastAsia="x-none"/>
        </w:rPr>
        <w:t xml:space="preserve">) Wykonawca składa pisemny wniosek o zmianę wysokości wynagrodzenia wskazanego w Umowie. Wniosek powinien zawierać wyczerpujące uzasadnienie faktyczne i prawne oraz </w:t>
      </w:r>
      <w:bookmarkStart w:id="72" w:name="_Hlk168161114"/>
      <w:r w:rsidRPr="00FA3F60">
        <w:rPr>
          <w:rFonts w:cs="Calibri"/>
          <w:szCs w:val="22"/>
          <w:lang w:eastAsia="x-none"/>
        </w:rPr>
        <w:t xml:space="preserve">szczegółowe zestawienie kosztów poniesionych w związku ze zmianą zasad, o których mowa w ust. </w:t>
      </w:r>
      <w:r w:rsidR="00043E31" w:rsidRPr="00FA3F60">
        <w:rPr>
          <w:rFonts w:cs="Calibri"/>
          <w:szCs w:val="22"/>
          <w:lang w:eastAsia="x-none"/>
        </w:rPr>
        <w:t>1 c</w:t>
      </w:r>
      <w:r w:rsidRPr="00FA3F60">
        <w:rPr>
          <w:rFonts w:cs="Calibri"/>
          <w:szCs w:val="22"/>
          <w:lang w:eastAsia="x-none"/>
        </w:rPr>
        <w:t>)</w:t>
      </w:r>
      <w:bookmarkEnd w:id="72"/>
      <w:r w:rsidRPr="00FA3F60">
        <w:rPr>
          <w:rFonts w:cs="Calibri"/>
          <w:szCs w:val="22"/>
          <w:lang w:eastAsia="x-none"/>
        </w:rPr>
        <w:t xml:space="preserve"> </w:t>
      </w:r>
      <w:bookmarkStart w:id="73" w:name="_Hlk168161174"/>
      <w:r w:rsidRPr="00FA3F60">
        <w:rPr>
          <w:rFonts w:cs="Calibri"/>
          <w:szCs w:val="22"/>
          <w:lang w:eastAsia="x-none"/>
        </w:rPr>
        <w:t>i</w:t>
      </w:r>
      <w:r w:rsidR="00043E31" w:rsidRPr="00FA3F60">
        <w:rPr>
          <w:rFonts w:cs="Calibri"/>
          <w:szCs w:val="22"/>
          <w:lang w:eastAsia="x-none"/>
        </w:rPr>
        <w:t xml:space="preserve"> wykazywać</w:t>
      </w:r>
      <w:r w:rsidRPr="00FA3F60">
        <w:rPr>
          <w:rFonts w:cs="Calibri"/>
          <w:szCs w:val="22"/>
          <w:lang w:eastAsia="x-none"/>
        </w:rPr>
        <w:t xml:space="preserve"> wpływ tych kosztów na koszt realizacji Przedmiotu Umowy.</w:t>
      </w:r>
      <w:bookmarkEnd w:id="73"/>
      <w:r w:rsidRPr="00FA3F60">
        <w:rPr>
          <w:rFonts w:cs="Calibri"/>
          <w:szCs w:val="22"/>
          <w:lang w:eastAsia="x-none"/>
        </w:rPr>
        <w:t xml:space="preserve"> Wniosek powinien obejmować jedynie te dodatkowe koszty realizacji Przedmiotu Umowy, które Wykonawca obowiązkowo ponosi w związku ze zmianą zasad, o których mowa w ust. </w:t>
      </w:r>
      <w:r w:rsidR="00043E31" w:rsidRPr="00FA3F60">
        <w:rPr>
          <w:rFonts w:cs="Calibri"/>
          <w:szCs w:val="22"/>
          <w:lang w:eastAsia="x-none"/>
        </w:rPr>
        <w:t>1 c</w:t>
      </w:r>
      <w:r w:rsidRPr="00FA3F60">
        <w:rPr>
          <w:rFonts w:cs="Calibri"/>
          <w:szCs w:val="22"/>
          <w:lang w:eastAsia="x-none"/>
        </w:rPr>
        <w:t xml:space="preserve">) Zmiana wynagrodzenia może </w:t>
      </w:r>
      <w:bookmarkStart w:id="74" w:name="_Hlk168161250"/>
      <w:r w:rsidRPr="00FA3F60">
        <w:rPr>
          <w:rFonts w:cs="Calibri"/>
          <w:szCs w:val="22"/>
          <w:lang w:eastAsia="x-none"/>
        </w:rPr>
        <w:t>dotyczyć tylko pracowników wskazanych przez Wykonawcę do realizacji Przedmiotu Umowy</w:t>
      </w:r>
      <w:bookmarkEnd w:id="74"/>
      <w:r w:rsidRPr="00FA3F60">
        <w:rPr>
          <w:rFonts w:cs="Calibri"/>
          <w:szCs w:val="22"/>
          <w:lang w:eastAsia="x-none"/>
        </w:rPr>
        <w:t>.</w:t>
      </w:r>
    </w:p>
    <w:p w14:paraId="1E254E25" w14:textId="6B07732A" w:rsidR="003D69B1" w:rsidRPr="00FA3F60" w:rsidRDefault="003D69B1" w:rsidP="007B4BD0">
      <w:pPr>
        <w:numPr>
          <w:ilvl w:val="0"/>
          <w:numId w:val="82"/>
        </w:numPr>
        <w:tabs>
          <w:tab w:val="left" w:pos="0"/>
        </w:tabs>
        <w:spacing w:line="276" w:lineRule="auto"/>
        <w:ind w:left="284" w:hanging="284"/>
        <w:jc w:val="both"/>
        <w:rPr>
          <w:rFonts w:cs="Calibri"/>
          <w:szCs w:val="22"/>
          <w:lang w:eastAsia="x-none"/>
        </w:rPr>
      </w:pPr>
      <w:r w:rsidRPr="00FA3F60">
        <w:rPr>
          <w:rFonts w:cs="Calibri"/>
          <w:szCs w:val="22"/>
          <w:lang w:eastAsia="x-none"/>
        </w:rPr>
        <w:t xml:space="preserve">W przypadku zmiany, o której mowa w ust. </w:t>
      </w:r>
      <w:r w:rsidR="00043E31" w:rsidRPr="00FA3F60">
        <w:rPr>
          <w:rFonts w:cs="Calibri"/>
          <w:szCs w:val="22"/>
          <w:lang w:eastAsia="x-none"/>
        </w:rPr>
        <w:t>1 d</w:t>
      </w:r>
      <w:r w:rsidRPr="00FA3F60">
        <w:rPr>
          <w:rFonts w:cs="Calibri"/>
          <w:szCs w:val="22"/>
          <w:lang w:eastAsia="x-none"/>
        </w:rPr>
        <w:t xml:space="preserve">) Wykonawca składa pisemny wniosek o zmianę </w:t>
      </w:r>
      <w:bookmarkStart w:id="75" w:name="_Hlk168159827"/>
      <w:r w:rsidRPr="00FA3F60">
        <w:rPr>
          <w:rFonts w:cs="Calibri"/>
          <w:szCs w:val="22"/>
          <w:lang w:eastAsia="x-none"/>
        </w:rPr>
        <w:t>wysokości wynagrodzenia wskazanego w Umowie</w:t>
      </w:r>
      <w:bookmarkEnd w:id="75"/>
      <w:r w:rsidRPr="00FA3F60">
        <w:rPr>
          <w:rFonts w:cs="Calibri"/>
          <w:szCs w:val="22"/>
          <w:lang w:eastAsia="x-none"/>
        </w:rPr>
        <w:t xml:space="preserve">. Wniosek powinien zawierać wyczerpujące uzasadnienie </w:t>
      </w:r>
      <w:r w:rsidRPr="00FA3F60">
        <w:rPr>
          <w:rFonts w:cs="Calibri"/>
          <w:szCs w:val="22"/>
          <w:lang w:eastAsia="x-none"/>
        </w:rPr>
        <w:lastRenderedPageBreak/>
        <w:t xml:space="preserve">faktyczne i prawne oraz </w:t>
      </w:r>
      <w:r w:rsidR="00043E31" w:rsidRPr="00FA3F60">
        <w:rPr>
          <w:rFonts w:cs="Calibri"/>
          <w:szCs w:val="22"/>
          <w:lang w:eastAsia="x-none"/>
        </w:rPr>
        <w:t xml:space="preserve">szczegółowe zestawienie kosztów poniesionych w związku ze zmianą zasad, o których mowa w ust. 1 </w:t>
      </w:r>
      <w:r w:rsidR="00F16FD6" w:rsidRPr="00FA3F60">
        <w:rPr>
          <w:rFonts w:cs="Calibri"/>
          <w:szCs w:val="22"/>
          <w:lang w:eastAsia="x-none"/>
        </w:rPr>
        <w:t>d</w:t>
      </w:r>
      <w:r w:rsidR="00043E31" w:rsidRPr="00FA3F60">
        <w:rPr>
          <w:rFonts w:cs="Calibri"/>
          <w:szCs w:val="22"/>
          <w:lang w:eastAsia="x-none"/>
        </w:rPr>
        <w:t>)</w:t>
      </w:r>
      <w:r w:rsidR="00F16FD6" w:rsidRPr="00FA3F60">
        <w:rPr>
          <w:rFonts w:cs="Calibri"/>
        </w:rPr>
        <w:t xml:space="preserve"> </w:t>
      </w:r>
      <w:r w:rsidR="00F16FD6" w:rsidRPr="00FA3F60">
        <w:rPr>
          <w:rFonts w:cs="Calibri"/>
          <w:szCs w:val="22"/>
          <w:lang w:eastAsia="x-none"/>
        </w:rPr>
        <w:t>i wykazywać wpływ tych kosztów na koszt realizacji Przedmiotu Umowy. W</w:t>
      </w:r>
      <w:r w:rsidRPr="00FA3F60">
        <w:rPr>
          <w:rFonts w:cs="Calibri"/>
          <w:szCs w:val="22"/>
          <w:lang w:eastAsia="x-none"/>
        </w:rPr>
        <w:t xml:space="preserve"> szczególności Wykonawca zobowiązany jest przedstawić pisemne zestawienia wysokości dokonanych jako pracodawca wpłat do Pracowniczego Planu Kapitałowego. Wniosek powinien obejmować jedynie te dodatkowe koszty realizacji Przedmiotu Umowy, które Wykonawca ponosi w związku z prowadzeniem Pracowniczego Planu Kapitałowego</w:t>
      </w:r>
      <w:r w:rsidR="00F16FD6" w:rsidRPr="00FA3F60">
        <w:rPr>
          <w:rFonts w:cs="Calibri"/>
        </w:rPr>
        <w:t xml:space="preserve"> </w:t>
      </w:r>
      <w:r w:rsidR="00F16FD6" w:rsidRPr="00FA3F60">
        <w:rPr>
          <w:rFonts w:cs="Calibri"/>
          <w:szCs w:val="22"/>
          <w:lang w:eastAsia="x-none"/>
        </w:rPr>
        <w:t>dotyczące tylko pracowników wskazanych przez Wykonawcę do realizacji Przedmiotu Umowy</w:t>
      </w:r>
      <w:r w:rsidRPr="00FA3F60">
        <w:rPr>
          <w:rFonts w:cs="Calibri"/>
          <w:szCs w:val="22"/>
          <w:lang w:eastAsia="x-none"/>
        </w:rPr>
        <w:t>.</w:t>
      </w:r>
    </w:p>
    <w:p w14:paraId="1833954B" w14:textId="2C731CED" w:rsidR="003D69B1" w:rsidRPr="00FA3F60" w:rsidRDefault="003D69B1" w:rsidP="007B4BD0">
      <w:pPr>
        <w:numPr>
          <w:ilvl w:val="0"/>
          <w:numId w:val="82"/>
        </w:numPr>
        <w:tabs>
          <w:tab w:val="left" w:pos="0"/>
        </w:tabs>
        <w:spacing w:line="276" w:lineRule="auto"/>
        <w:ind w:left="284" w:hanging="284"/>
        <w:jc w:val="both"/>
        <w:rPr>
          <w:rFonts w:cs="Calibri"/>
          <w:szCs w:val="22"/>
          <w:lang w:eastAsia="x-none"/>
        </w:rPr>
      </w:pPr>
      <w:r w:rsidRPr="00FA3F60">
        <w:rPr>
          <w:rFonts w:cs="Calibri"/>
          <w:szCs w:val="22"/>
          <w:lang w:eastAsia="x-none"/>
        </w:rPr>
        <w:t>Zamawiający wymaga, aby Wykonawca dostarczył źródłowe dokumenty księgowe, w zakresie niezbędnym do oceny zasadności wnioskowanej zmiany Umowy</w:t>
      </w:r>
      <w:r w:rsidR="00F16FD6" w:rsidRPr="00FA3F60">
        <w:rPr>
          <w:rFonts w:cs="Calibri"/>
          <w:szCs w:val="22"/>
          <w:lang w:eastAsia="x-none"/>
        </w:rPr>
        <w:t xml:space="preserve">, o której mowa w ust. </w:t>
      </w:r>
      <w:r w:rsidR="00DA4272" w:rsidRPr="00FA3F60">
        <w:rPr>
          <w:rFonts w:cs="Calibri"/>
          <w:szCs w:val="22"/>
          <w:lang w:eastAsia="x-none"/>
        </w:rPr>
        <w:t>3</w:t>
      </w:r>
      <w:r w:rsidR="00F16FD6" w:rsidRPr="00FA3F60">
        <w:rPr>
          <w:rFonts w:cs="Calibri"/>
          <w:szCs w:val="22"/>
          <w:lang w:eastAsia="x-none"/>
        </w:rPr>
        <w:t xml:space="preserve"> – </w:t>
      </w:r>
      <w:r w:rsidR="00DA4272" w:rsidRPr="00FA3F60">
        <w:rPr>
          <w:rFonts w:cs="Calibri"/>
          <w:szCs w:val="22"/>
          <w:lang w:eastAsia="x-none"/>
        </w:rPr>
        <w:t>5</w:t>
      </w:r>
      <w:r w:rsidRPr="00FA3F60">
        <w:rPr>
          <w:rFonts w:cs="Calibri"/>
          <w:szCs w:val="22"/>
          <w:lang w:eastAsia="x-none"/>
        </w:rPr>
        <w:t>.</w:t>
      </w:r>
    </w:p>
    <w:p w14:paraId="0DF32C66" w14:textId="298A19B7" w:rsidR="003D69B1" w:rsidRPr="00FA3F60" w:rsidRDefault="003D69B1" w:rsidP="007B4BD0">
      <w:pPr>
        <w:numPr>
          <w:ilvl w:val="0"/>
          <w:numId w:val="82"/>
        </w:numPr>
        <w:tabs>
          <w:tab w:val="left" w:pos="0"/>
        </w:tabs>
        <w:spacing w:line="276" w:lineRule="auto"/>
        <w:ind w:left="284" w:hanging="284"/>
        <w:jc w:val="both"/>
        <w:rPr>
          <w:rFonts w:cs="Calibri"/>
          <w:szCs w:val="22"/>
          <w:lang w:eastAsia="x-none"/>
        </w:rPr>
      </w:pPr>
      <w:r w:rsidRPr="00FA3F60">
        <w:rPr>
          <w:rFonts w:cs="Calibri"/>
          <w:szCs w:val="22"/>
          <w:lang w:eastAsia="x-none"/>
        </w:rPr>
        <w:t xml:space="preserve">Ciężar dowodu, że okoliczności wymienione w ust. </w:t>
      </w:r>
      <w:r w:rsidR="00F16FD6" w:rsidRPr="00FA3F60">
        <w:rPr>
          <w:rFonts w:cs="Calibri"/>
          <w:szCs w:val="22"/>
          <w:lang w:eastAsia="x-none"/>
        </w:rPr>
        <w:t>1 b</w:t>
      </w:r>
      <w:r w:rsidRPr="00FA3F60">
        <w:rPr>
          <w:rFonts w:cs="Calibri"/>
          <w:szCs w:val="22"/>
          <w:lang w:eastAsia="x-none"/>
        </w:rPr>
        <w:t xml:space="preserve">) – </w:t>
      </w:r>
      <w:r w:rsidR="00F16FD6" w:rsidRPr="00FA3F60">
        <w:rPr>
          <w:rFonts w:cs="Calibri"/>
          <w:szCs w:val="22"/>
          <w:lang w:eastAsia="x-none"/>
        </w:rPr>
        <w:t>1 d</w:t>
      </w:r>
      <w:r w:rsidRPr="00FA3F60">
        <w:rPr>
          <w:rFonts w:cs="Calibri"/>
          <w:szCs w:val="22"/>
          <w:lang w:eastAsia="x-none"/>
        </w:rPr>
        <w:t>) mają wpływ na koszty wykonania Przedmiotu Umowy spoczywa na Wykonawcy.</w:t>
      </w:r>
    </w:p>
    <w:p w14:paraId="44FB09D7" w14:textId="6B728FF2" w:rsidR="003D69B1" w:rsidRPr="00FA3F60" w:rsidRDefault="003D69B1" w:rsidP="007B4BD0">
      <w:pPr>
        <w:numPr>
          <w:ilvl w:val="0"/>
          <w:numId w:val="82"/>
        </w:numPr>
        <w:tabs>
          <w:tab w:val="left" w:pos="0"/>
        </w:tabs>
        <w:spacing w:line="276" w:lineRule="auto"/>
        <w:ind w:left="284" w:hanging="284"/>
        <w:jc w:val="both"/>
        <w:rPr>
          <w:rFonts w:cs="Calibri"/>
          <w:szCs w:val="22"/>
          <w:lang w:eastAsia="x-none"/>
        </w:rPr>
      </w:pPr>
      <w:r w:rsidRPr="00FA3F60">
        <w:rPr>
          <w:rFonts w:cs="Calibri"/>
          <w:szCs w:val="22"/>
          <w:lang w:eastAsia="x-none"/>
        </w:rPr>
        <w:t>Zamawiający zastrzega sobie prawo do wniesienia zastrzeżeń dotyczących wysokości kosztów pracy przedstawionych przez Wykonawcę</w:t>
      </w:r>
      <w:r w:rsidR="008B4980" w:rsidRPr="00FA3F60">
        <w:rPr>
          <w:rFonts w:cs="Calibri"/>
          <w:szCs w:val="22"/>
          <w:lang w:eastAsia="x-none"/>
        </w:rPr>
        <w:t xml:space="preserve"> we wnioskach, o której mowa w ust. 3 – 5</w:t>
      </w:r>
      <w:r w:rsidRPr="00FA3F60">
        <w:rPr>
          <w:rFonts w:cs="Calibri"/>
          <w:szCs w:val="22"/>
          <w:lang w:eastAsia="x-none"/>
        </w:rPr>
        <w:t>.</w:t>
      </w:r>
    </w:p>
    <w:p w14:paraId="6DB54D34" w14:textId="05C57ACC" w:rsidR="003D69B1" w:rsidRPr="00FA3F60" w:rsidRDefault="003D69B1" w:rsidP="007B4BD0">
      <w:pPr>
        <w:numPr>
          <w:ilvl w:val="0"/>
          <w:numId w:val="82"/>
        </w:numPr>
        <w:tabs>
          <w:tab w:val="left" w:pos="0"/>
        </w:tabs>
        <w:spacing w:line="276" w:lineRule="auto"/>
        <w:ind w:left="284" w:hanging="284"/>
        <w:jc w:val="both"/>
        <w:rPr>
          <w:rFonts w:cs="Calibri"/>
          <w:szCs w:val="22"/>
          <w:lang w:eastAsia="x-none"/>
        </w:rPr>
      </w:pPr>
      <w:bookmarkStart w:id="76" w:name="_Hlk168161696"/>
      <w:r w:rsidRPr="00FA3F60">
        <w:rPr>
          <w:rFonts w:cs="Calibri"/>
          <w:szCs w:val="22"/>
          <w:lang w:eastAsia="x-none"/>
        </w:rPr>
        <w:t xml:space="preserve">Zmiana wynagrodzenia Wykonawcy, </w:t>
      </w:r>
      <w:bookmarkStart w:id="77" w:name="_Hlk168162311"/>
      <w:r w:rsidR="00DA4272" w:rsidRPr="00FA3F60">
        <w:rPr>
          <w:rFonts w:cs="Calibri"/>
          <w:szCs w:val="22"/>
          <w:lang w:eastAsia="x-none"/>
        </w:rPr>
        <w:t>o której mowa w</w:t>
      </w:r>
      <w:r w:rsidRPr="00FA3F60">
        <w:rPr>
          <w:rFonts w:cs="Calibri"/>
          <w:szCs w:val="22"/>
          <w:lang w:eastAsia="x-none"/>
        </w:rPr>
        <w:t xml:space="preserve"> ust. </w:t>
      </w:r>
      <w:bookmarkStart w:id="78" w:name="_Hlk108194290"/>
      <w:r w:rsidR="00DA4272" w:rsidRPr="00FA3F60">
        <w:rPr>
          <w:rFonts w:cs="Calibri"/>
          <w:szCs w:val="22"/>
          <w:lang w:eastAsia="x-none"/>
        </w:rPr>
        <w:t>3 – 5</w:t>
      </w:r>
      <w:bookmarkEnd w:id="77"/>
      <w:r w:rsidR="00DA4272" w:rsidRPr="00FA3F60">
        <w:rPr>
          <w:rFonts w:cs="Calibri"/>
          <w:szCs w:val="22"/>
          <w:lang w:eastAsia="x-none"/>
        </w:rPr>
        <w:t>, w wysokości uznanej przez Zamawiającego,</w:t>
      </w:r>
      <w:r w:rsidRPr="00FA3F60">
        <w:rPr>
          <w:rFonts w:cs="Calibri"/>
          <w:szCs w:val="22"/>
          <w:lang w:eastAsia="x-none"/>
        </w:rPr>
        <w:t xml:space="preserve"> </w:t>
      </w:r>
      <w:bookmarkEnd w:id="78"/>
      <w:r w:rsidRPr="00FA3F60">
        <w:rPr>
          <w:rFonts w:cs="Calibri"/>
          <w:szCs w:val="22"/>
          <w:lang w:eastAsia="x-none"/>
        </w:rPr>
        <w:t>nastąpi od dnia</w:t>
      </w:r>
      <w:bookmarkEnd w:id="76"/>
      <w:r w:rsidRPr="00FA3F60">
        <w:rPr>
          <w:rFonts w:cs="Calibri"/>
          <w:szCs w:val="22"/>
          <w:lang w:eastAsia="x-none"/>
        </w:rPr>
        <w:t>:</w:t>
      </w:r>
    </w:p>
    <w:p w14:paraId="5F5FA466" w14:textId="120A233E" w:rsidR="003D69B1" w:rsidRPr="00FA3F60" w:rsidRDefault="003D69B1" w:rsidP="007B4BD0">
      <w:pPr>
        <w:numPr>
          <w:ilvl w:val="0"/>
          <w:numId w:val="81"/>
        </w:numPr>
        <w:tabs>
          <w:tab w:val="left" w:pos="0"/>
        </w:tabs>
        <w:spacing w:line="276" w:lineRule="auto"/>
        <w:ind w:left="567" w:hanging="284"/>
        <w:jc w:val="both"/>
        <w:rPr>
          <w:rFonts w:cs="Calibri"/>
          <w:szCs w:val="22"/>
          <w:lang w:eastAsia="x-none"/>
        </w:rPr>
      </w:pPr>
      <w:bookmarkStart w:id="79" w:name="_Hlk168161735"/>
      <w:r w:rsidRPr="00FA3F60">
        <w:rPr>
          <w:rFonts w:cs="Calibri"/>
          <w:szCs w:val="22"/>
          <w:lang w:eastAsia="x-none"/>
        </w:rPr>
        <w:t>wejścia w życie przepisów</w:t>
      </w:r>
      <w:r w:rsidR="00DA4272" w:rsidRPr="00FA3F60">
        <w:rPr>
          <w:rFonts w:cs="Calibri"/>
          <w:szCs w:val="22"/>
          <w:lang w:eastAsia="x-none"/>
        </w:rPr>
        <w:t xml:space="preserve"> prawa</w:t>
      </w:r>
      <w:r w:rsidRPr="00FA3F60">
        <w:rPr>
          <w:rFonts w:cs="Calibri"/>
          <w:szCs w:val="22"/>
          <w:lang w:eastAsia="x-none"/>
        </w:rPr>
        <w:t xml:space="preserve"> uzasadniających zmianę</w:t>
      </w:r>
      <w:bookmarkEnd w:id="79"/>
      <w:r w:rsidRPr="00FA3F60">
        <w:rPr>
          <w:rFonts w:cs="Calibri"/>
          <w:szCs w:val="22"/>
          <w:lang w:eastAsia="x-none"/>
        </w:rPr>
        <w:t>, jeżeli Wykonawca złoży wniosek w terminie do 30 dni, licząc od dnia wejścia w życie tych przepisów,</w:t>
      </w:r>
    </w:p>
    <w:p w14:paraId="7332B518" w14:textId="77777777" w:rsidR="003D69B1" w:rsidRPr="00FA3F60" w:rsidRDefault="003D69B1" w:rsidP="007B4BD0">
      <w:pPr>
        <w:tabs>
          <w:tab w:val="left" w:pos="0"/>
        </w:tabs>
        <w:spacing w:line="276" w:lineRule="auto"/>
        <w:ind w:left="567" w:hanging="284"/>
        <w:jc w:val="both"/>
        <w:rPr>
          <w:rFonts w:cs="Calibri"/>
          <w:szCs w:val="22"/>
          <w:lang w:eastAsia="x-none"/>
        </w:rPr>
      </w:pPr>
      <w:r w:rsidRPr="00FA3F60">
        <w:rPr>
          <w:rFonts w:cs="Calibri"/>
          <w:szCs w:val="22"/>
          <w:lang w:eastAsia="x-none"/>
        </w:rPr>
        <w:t>lub</w:t>
      </w:r>
    </w:p>
    <w:p w14:paraId="7B5A43F7" w14:textId="27284AD2" w:rsidR="003D69B1" w:rsidRPr="00FA3F60" w:rsidRDefault="003D69B1" w:rsidP="007B4BD0">
      <w:pPr>
        <w:numPr>
          <w:ilvl w:val="0"/>
          <w:numId w:val="81"/>
        </w:numPr>
        <w:tabs>
          <w:tab w:val="left" w:pos="0"/>
        </w:tabs>
        <w:spacing w:line="276" w:lineRule="auto"/>
        <w:ind w:left="567" w:hanging="284"/>
        <w:jc w:val="both"/>
        <w:rPr>
          <w:rFonts w:cs="Calibri"/>
          <w:szCs w:val="22"/>
          <w:lang w:eastAsia="x-none"/>
        </w:rPr>
      </w:pPr>
      <w:r w:rsidRPr="00FA3F60">
        <w:rPr>
          <w:rFonts w:cs="Calibri"/>
          <w:szCs w:val="22"/>
          <w:lang w:eastAsia="x-none"/>
        </w:rPr>
        <w:t xml:space="preserve">złożenia wniosku przez Wykonawcę, jeżeli wniosek wpłynie do Zamawiającego po upływie terminu określonego w </w:t>
      </w:r>
      <w:proofErr w:type="spellStart"/>
      <w:r w:rsidRPr="00FA3F60">
        <w:rPr>
          <w:rFonts w:cs="Calibri"/>
          <w:szCs w:val="22"/>
          <w:lang w:eastAsia="x-none"/>
        </w:rPr>
        <w:t>ppkt</w:t>
      </w:r>
      <w:proofErr w:type="spellEnd"/>
      <w:r w:rsidRPr="00FA3F60">
        <w:rPr>
          <w:rFonts w:cs="Calibri"/>
          <w:szCs w:val="22"/>
          <w:lang w:eastAsia="x-none"/>
        </w:rPr>
        <w:t xml:space="preserve"> a)</w:t>
      </w:r>
      <w:r w:rsidR="00DA4272" w:rsidRPr="00FA3F60">
        <w:rPr>
          <w:rFonts w:cs="Calibri"/>
          <w:szCs w:val="22"/>
          <w:lang w:eastAsia="x-none"/>
        </w:rPr>
        <w:t xml:space="preserve"> powyżej</w:t>
      </w:r>
      <w:r w:rsidRPr="00FA3F60">
        <w:rPr>
          <w:rFonts w:cs="Calibri"/>
          <w:szCs w:val="22"/>
          <w:lang w:eastAsia="x-none"/>
        </w:rPr>
        <w:t>.</w:t>
      </w:r>
    </w:p>
    <w:p w14:paraId="05B3C521" w14:textId="360BD338" w:rsidR="00107562" w:rsidRPr="00FA3F60" w:rsidRDefault="003D69B1" w:rsidP="007B4BD0">
      <w:pPr>
        <w:numPr>
          <w:ilvl w:val="0"/>
          <w:numId w:val="82"/>
        </w:numPr>
        <w:tabs>
          <w:tab w:val="left" w:pos="0"/>
        </w:tabs>
        <w:spacing w:line="276" w:lineRule="auto"/>
        <w:ind w:left="284" w:hanging="284"/>
        <w:jc w:val="both"/>
        <w:rPr>
          <w:rFonts w:cs="Calibri"/>
          <w:szCs w:val="22"/>
          <w:lang w:eastAsia="x-none"/>
        </w:rPr>
      </w:pPr>
      <w:r w:rsidRPr="00FA3F60">
        <w:rPr>
          <w:rFonts w:cs="Calibri"/>
          <w:szCs w:val="22"/>
          <w:lang w:eastAsia="x-none"/>
        </w:rPr>
        <w:t>Zamawiający po zaakceptowaniu wniosków Wykonawcy</w:t>
      </w:r>
      <w:r w:rsidR="00DA4272" w:rsidRPr="00FA3F60">
        <w:rPr>
          <w:rFonts w:cs="Calibri"/>
          <w:szCs w:val="22"/>
          <w:lang w:eastAsia="x-none"/>
        </w:rPr>
        <w:t>,</w:t>
      </w:r>
      <w:r w:rsidRPr="00FA3F60">
        <w:rPr>
          <w:rFonts w:cs="Calibri"/>
          <w:szCs w:val="22"/>
          <w:lang w:eastAsia="x-none"/>
        </w:rPr>
        <w:t xml:space="preserve"> </w:t>
      </w:r>
      <w:r w:rsidR="00DA4272" w:rsidRPr="00FA3F60">
        <w:rPr>
          <w:rFonts w:cs="Calibri"/>
          <w:szCs w:val="22"/>
          <w:lang w:eastAsia="x-none"/>
        </w:rPr>
        <w:t xml:space="preserve">o których mowa w ust. 3 – 5, </w:t>
      </w:r>
      <w:r w:rsidRPr="00FA3F60">
        <w:rPr>
          <w:rFonts w:cs="Calibri"/>
          <w:szCs w:val="22"/>
          <w:lang w:eastAsia="x-none"/>
        </w:rPr>
        <w:t>sporządza aneks do niniejszej Umowy, który zostanie zawarty z mocą postanowie</w:t>
      </w:r>
      <w:r w:rsidR="00653ED8" w:rsidRPr="00FA3F60">
        <w:rPr>
          <w:rFonts w:cs="Calibri"/>
          <w:szCs w:val="22"/>
          <w:lang w:eastAsia="x-none"/>
        </w:rPr>
        <w:t>ń</w:t>
      </w:r>
      <w:r w:rsidRPr="00FA3F60">
        <w:rPr>
          <w:rFonts w:cs="Calibri"/>
          <w:szCs w:val="22"/>
          <w:lang w:eastAsia="x-none"/>
        </w:rPr>
        <w:t xml:space="preserve"> ust. </w:t>
      </w:r>
      <w:r w:rsidR="00DA4272" w:rsidRPr="00FA3F60">
        <w:rPr>
          <w:rFonts w:cs="Calibri"/>
          <w:szCs w:val="22"/>
          <w:lang w:eastAsia="x-none"/>
        </w:rPr>
        <w:t>9</w:t>
      </w:r>
      <w:r w:rsidRPr="00FA3F60">
        <w:rPr>
          <w:rFonts w:cs="Calibri"/>
          <w:szCs w:val="22"/>
          <w:lang w:eastAsia="x-none"/>
        </w:rPr>
        <w:t xml:space="preserve">. </w:t>
      </w:r>
    </w:p>
    <w:p w14:paraId="534E5A7F" w14:textId="383ACAFC" w:rsidR="00971974" w:rsidRPr="00FA3F60" w:rsidRDefault="00971974" w:rsidP="007B4BD0">
      <w:pPr>
        <w:pStyle w:val="Akapitzlist"/>
        <w:numPr>
          <w:ilvl w:val="0"/>
          <w:numId w:val="83"/>
        </w:numPr>
        <w:spacing w:line="276" w:lineRule="auto"/>
        <w:ind w:left="284" w:hanging="284"/>
        <w:jc w:val="both"/>
        <w:rPr>
          <w:rFonts w:ascii="Calibri" w:hAnsi="Calibri"/>
          <w:szCs w:val="22"/>
          <w:lang w:eastAsia="pl-PL"/>
        </w:rPr>
      </w:pPr>
      <w:r w:rsidRPr="00FA3F60">
        <w:rPr>
          <w:rFonts w:ascii="Calibri" w:hAnsi="Calibri"/>
          <w:szCs w:val="22"/>
          <w:lang w:eastAsia="pl-PL"/>
        </w:rPr>
        <w:t>Wynagrodzenie Wykonawcy, na zasadach określonych w niniejszej Umowie oraz w treści art. 439 PZP, podlegać będzie waloryzacji prowadzącej do dokonywania zmian wysokości wynagrodzenia należnego Wykonawcy, w przypadku zmiany cen materiałów lub poziomu kosztów związanych z realizacją Przedmiotu Umowy.</w:t>
      </w:r>
    </w:p>
    <w:p w14:paraId="7FF28C41" w14:textId="77777777" w:rsidR="00971974" w:rsidRPr="00FA3F60" w:rsidRDefault="00971974" w:rsidP="007B4BD0">
      <w:pPr>
        <w:pStyle w:val="Akapitzlist"/>
        <w:numPr>
          <w:ilvl w:val="0"/>
          <w:numId w:val="83"/>
        </w:numPr>
        <w:spacing w:line="276" w:lineRule="auto"/>
        <w:ind w:left="284" w:hanging="284"/>
        <w:jc w:val="both"/>
        <w:rPr>
          <w:rFonts w:ascii="Calibri" w:hAnsi="Calibri"/>
          <w:szCs w:val="22"/>
          <w:lang w:eastAsia="pl-PL"/>
        </w:rPr>
      </w:pPr>
      <w:r w:rsidRPr="00FA3F60">
        <w:rPr>
          <w:rFonts w:ascii="Calibri" w:hAnsi="Calibri"/>
          <w:szCs w:val="22"/>
          <w:lang w:eastAsia="pl-PL"/>
        </w:rPr>
        <w:t xml:space="preserve">Wynagrodzenie Wykonawcy będzie waloryzowane na zasadach określonych poniżej: </w:t>
      </w:r>
    </w:p>
    <w:p w14:paraId="16FB9CD1" w14:textId="730835AD" w:rsidR="00971974" w:rsidRPr="00FA3F60" w:rsidRDefault="00971974" w:rsidP="00971974">
      <w:pPr>
        <w:pStyle w:val="Akapitzlist"/>
        <w:numPr>
          <w:ilvl w:val="0"/>
          <w:numId w:val="63"/>
        </w:numPr>
        <w:spacing w:line="276" w:lineRule="auto"/>
        <w:ind w:left="567" w:hanging="283"/>
        <w:jc w:val="both"/>
        <w:rPr>
          <w:rFonts w:ascii="Calibri" w:hAnsi="Calibri"/>
          <w:szCs w:val="22"/>
          <w:lang w:eastAsia="pl-PL"/>
        </w:rPr>
      </w:pPr>
      <w:r w:rsidRPr="00FA3F60">
        <w:rPr>
          <w:rFonts w:ascii="Calibri" w:hAnsi="Calibri"/>
          <w:szCs w:val="22"/>
          <w:lang w:eastAsia="pl-PL"/>
        </w:rPr>
        <w:t xml:space="preserve">waloryzacji podlega wyłącznie wynagrodzenie za usługi realizowane w ramach Umowy począwszy od </w:t>
      </w:r>
      <w:r w:rsidRPr="00FA3F60">
        <w:rPr>
          <w:rFonts w:ascii="Calibri" w:hAnsi="Calibri"/>
          <w:b/>
          <w:bCs/>
          <w:szCs w:val="22"/>
          <w:lang w:eastAsia="pl-PL"/>
        </w:rPr>
        <w:t>6 (szóstego) pełnego miesiąca kalendarzowego</w:t>
      </w:r>
      <w:r w:rsidRPr="00FA3F60">
        <w:rPr>
          <w:rFonts w:ascii="Calibri" w:hAnsi="Calibri"/>
          <w:szCs w:val="22"/>
          <w:lang w:eastAsia="pl-PL"/>
        </w:rPr>
        <w:t xml:space="preserve"> </w:t>
      </w:r>
      <w:r w:rsidR="006157E3" w:rsidRPr="00FA3F60">
        <w:rPr>
          <w:rFonts w:ascii="Calibri" w:hAnsi="Calibri"/>
          <w:szCs w:val="22"/>
          <w:lang w:eastAsia="pl-PL"/>
        </w:rPr>
        <w:t>po dniu</w:t>
      </w:r>
      <w:r w:rsidRPr="00FA3F60">
        <w:rPr>
          <w:rFonts w:ascii="Calibri" w:hAnsi="Calibri"/>
          <w:szCs w:val="22"/>
          <w:lang w:eastAsia="pl-PL"/>
        </w:rPr>
        <w:t xml:space="preserve"> zawarcia Umowy; </w:t>
      </w:r>
    </w:p>
    <w:p w14:paraId="4DBBB380" w14:textId="32AECAED" w:rsidR="00971974" w:rsidRPr="00FA3F60" w:rsidRDefault="00971974" w:rsidP="00971974">
      <w:pPr>
        <w:pStyle w:val="Akapitzlist"/>
        <w:numPr>
          <w:ilvl w:val="0"/>
          <w:numId w:val="63"/>
        </w:numPr>
        <w:spacing w:line="276" w:lineRule="auto"/>
        <w:ind w:left="567" w:hanging="283"/>
        <w:jc w:val="both"/>
        <w:rPr>
          <w:rFonts w:ascii="Calibri" w:hAnsi="Calibri"/>
          <w:szCs w:val="22"/>
          <w:lang w:eastAsia="pl-PL"/>
        </w:rPr>
      </w:pPr>
      <w:r w:rsidRPr="00FA3F60">
        <w:rPr>
          <w:rFonts w:ascii="Calibri" w:hAnsi="Calibri"/>
          <w:szCs w:val="22"/>
          <w:lang w:eastAsia="pl-PL"/>
        </w:rPr>
        <w:t xml:space="preserve">wynagrodzenie Wykonawcy ulega waloryzacji o wskaźnik cen towarów i usług konsumpcyjnych, </w:t>
      </w:r>
      <w:r w:rsidR="006025D0" w:rsidRPr="00FA3F60">
        <w:rPr>
          <w:rFonts w:ascii="Calibri" w:hAnsi="Calibri"/>
          <w:szCs w:val="22"/>
          <w:lang w:eastAsia="pl-PL"/>
        </w:rPr>
        <w:t xml:space="preserve">publikowany </w:t>
      </w:r>
      <w:r w:rsidRPr="00FA3F60">
        <w:rPr>
          <w:rFonts w:ascii="Calibri" w:hAnsi="Calibri"/>
          <w:szCs w:val="22"/>
          <w:lang w:eastAsia="pl-PL"/>
        </w:rPr>
        <w:t xml:space="preserve">przez Prezesa Głównego Urzędu Statystycznego, w stosunku do miesiąca bazowego, jakim jest miesiąc zawarcia Umowy, a w sytuacji określonej w art. 439 ust. 3 PZP – miesiąc upływu terminu składania ofert; </w:t>
      </w:r>
    </w:p>
    <w:p w14:paraId="65D30526" w14:textId="3BE09019" w:rsidR="006025D0" w:rsidRPr="00FA3F60" w:rsidRDefault="006025D0" w:rsidP="006025D0">
      <w:pPr>
        <w:pStyle w:val="Akapitzlist"/>
        <w:numPr>
          <w:ilvl w:val="0"/>
          <w:numId w:val="63"/>
        </w:numPr>
        <w:spacing w:line="276" w:lineRule="auto"/>
        <w:ind w:left="567" w:hanging="283"/>
        <w:jc w:val="both"/>
        <w:rPr>
          <w:rFonts w:ascii="Calibri" w:hAnsi="Calibri"/>
          <w:szCs w:val="22"/>
          <w:lang w:eastAsia="pl-PL"/>
        </w:rPr>
      </w:pPr>
      <w:bookmarkStart w:id="80" w:name="_Hlk168147506"/>
      <w:r w:rsidRPr="00FA3F60">
        <w:rPr>
          <w:rFonts w:ascii="Calibri" w:hAnsi="Calibri"/>
          <w:szCs w:val="22"/>
          <w:lang w:eastAsia="pl-PL"/>
        </w:rPr>
        <w:t>wartość wskaźnika do waloryzacji obliczana jest jako iloczyn wskaźników cen towarów i usług konsumpcyjnych dla kolejnych miesięcy począwszy od miesiąca bazowego o którym mowa w podpunkcie b) do miesiąca poprzedzającego miesiąc, za który nastąpi wystawienie faktury</w:t>
      </w:r>
      <w:bookmarkEnd w:id="80"/>
      <w:r w:rsidR="00971974" w:rsidRPr="00FA3F60">
        <w:rPr>
          <w:rFonts w:ascii="Calibri" w:hAnsi="Calibri"/>
          <w:szCs w:val="22"/>
          <w:lang w:eastAsia="pl-PL"/>
        </w:rPr>
        <w:t xml:space="preserve">; </w:t>
      </w:r>
    </w:p>
    <w:p w14:paraId="5EB876AF" w14:textId="77777777" w:rsidR="00971974" w:rsidRPr="00FA3F60" w:rsidRDefault="00971974" w:rsidP="00971974">
      <w:pPr>
        <w:pStyle w:val="Akapitzlist"/>
        <w:numPr>
          <w:ilvl w:val="0"/>
          <w:numId w:val="63"/>
        </w:numPr>
        <w:spacing w:line="276" w:lineRule="auto"/>
        <w:ind w:left="567" w:hanging="283"/>
        <w:jc w:val="both"/>
        <w:rPr>
          <w:rFonts w:ascii="Calibri" w:hAnsi="Calibri"/>
          <w:szCs w:val="22"/>
          <w:lang w:eastAsia="pl-PL"/>
        </w:rPr>
      </w:pPr>
      <w:r w:rsidRPr="00FA3F60">
        <w:rPr>
          <w:rFonts w:ascii="Calibri" w:hAnsi="Calibri"/>
          <w:szCs w:val="22"/>
          <w:lang w:eastAsia="pl-PL"/>
        </w:rPr>
        <w:t xml:space="preserve">waloryzacji dokonuje się, jeżeli wartość tak wyliczonego wskaźnika waloryzacji jest większa, jak 105% lub niższa, jak 95%; </w:t>
      </w:r>
    </w:p>
    <w:p w14:paraId="65ADF04A" w14:textId="77777777" w:rsidR="00971974" w:rsidRPr="00FA3F60" w:rsidRDefault="00971974" w:rsidP="00971974">
      <w:pPr>
        <w:pStyle w:val="Akapitzlist"/>
        <w:numPr>
          <w:ilvl w:val="0"/>
          <w:numId w:val="63"/>
        </w:numPr>
        <w:spacing w:line="276" w:lineRule="auto"/>
        <w:ind w:left="567" w:hanging="283"/>
        <w:jc w:val="both"/>
        <w:rPr>
          <w:rFonts w:ascii="Calibri" w:hAnsi="Calibri"/>
          <w:szCs w:val="22"/>
          <w:lang w:eastAsia="pl-PL"/>
        </w:rPr>
      </w:pPr>
      <w:r w:rsidRPr="00FA3F60">
        <w:rPr>
          <w:rFonts w:ascii="Calibri" w:hAnsi="Calibri"/>
          <w:szCs w:val="22"/>
          <w:lang w:eastAsia="pl-PL"/>
        </w:rPr>
        <w:t xml:space="preserve">wartość wskaźnika oblicza się z dokładnością do dwóch miejsc po przecinku; </w:t>
      </w:r>
    </w:p>
    <w:p w14:paraId="5CE8231E" w14:textId="77777777" w:rsidR="00971974" w:rsidRPr="00FA3F60" w:rsidRDefault="00971974" w:rsidP="00971974">
      <w:pPr>
        <w:pStyle w:val="Akapitzlist"/>
        <w:numPr>
          <w:ilvl w:val="0"/>
          <w:numId w:val="63"/>
        </w:numPr>
        <w:spacing w:line="276" w:lineRule="auto"/>
        <w:ind w:left="567" w:hanging="283"/>
        <w:jc w:val="both"/>
        <w:rPr>
          <w:rFonts w:ascii="Calibri" w:hAnsi="Calibri"/>
          <w:szCs w:val="22"/>
          <w:lang w:eastAsia="pl-PL"/>
        </w:rPr>
      </w:pPr>
      <w:r w:rsidRPr="00FA3F60">
        <w:rPr>
          <w:rFonts w:ascii="Calibri" w:hAnsi="Calibri"/>
          <w:szCs w:val="22"/>
          <w:lang w:eastAsia="pl-PL"/>
        </w:rPr>
        <w:t xml:space="preserve">maksymalny limit kwotowy netto (bez VAT) waloryzacji, to jest kwota, o którą podwyższeniu lub obniżeniu może ulec wynagrodzenie Wykonawcy, wynosi </w:t>
      </w:r>
      <w:r w:rsidRPr="00FA3F60">
        <w:rPr>
          <w:rFonts w:ascii="Calibri" w:hAnsi="Calibri"/>
          <w:b/>
          <w:bCs/>
          <w:szCs w:val="22"/>
          <w:lang w:eastAsia="pl-PL"/>
        </w:rPr>
        <w:t>5% (pięć procent)</w:t>
      </w:r>
      <w:r w:rsidRPr="00FA3F60">
        <w:rPr>
          <w:rFonts w:ascii="Calibri" w:hAnsi="Calibri"/>
          <w:szCs w:val="22"/>
          <w:lang w:eastAsia="pl-PL"/>
        </w:rPr>
        <w:t xml:space="preserve"> wartości wynagrodzenia netto (bez VAT) Wykonawcy określonego w Umowie; </w:t>
      </w:r>
    </w:p>
    <w:p w14:paraId="509826BD" w14:textId="60E884D0" w:rsidR="00971974" w:rsidRPr="00FA3F60" w:rsidRDefault="00971974" w:rsidP="00971974">
      <w:pPr>
        <w:pStyle w:val="Akapitzlist"/>
        <w:numPr>
          <w:ilvl w:val="0"/>
          <w:numId w:val="63"/>
        </w:numPr>
        <w:spacing w:line="276" w:lineRule="auto"/>
        <w:ind w:left="567" w:hanging="283"/>
        <w:jc w:val="both"/>
        <w:rPr>
          <w:rFonts w:ascii="Calibri" w:hAnsi="Calibri"/>
          <w:szCs w:val="22"/>
          <w:lang w:eastAsia="pl-PL"/>
        </w:rPr>
      </w:pPr>
      <w:r w:rsidRPr="00FA3F60">
        <w:rPr>
          <w:rFonts w:ascii="Calibri" w:hAnsi="Calibri"/>
          <w:szCs w:val="22"/>
          <w:lang w:eastAsia="pl-PL"/>
        </w:rPr>
        <w:t>Wykonawcy nie przysługuje uprawnienie do odstąpienia od Umowy w razie sporu w zakresie wysokości bądź zasadności waloryzacji</w:t>
      </w:r>
      <w:r w:rsidR="00601195" w:rsidRPr="00FA3F60">
        <w:rPr>
          <w:rFonts w:ascii="Calibri" w:hAnsi="Calibri"/>
          <w:szCs w:val="22"/>
          <w:lang w:eastAsia="pl-PL"/>
        </w:rPr>
        <w:t>;</w:t>
      </w:r>
    </w:p>
    <w:p w14:paraId="29796CF0" w14:textId="06372F80" w:rsidR="00601195" w:rsidRPr="00FA3F60" w:rsidRDefault="00971974" w:rsidP="007B4BD0">
      <w:pPr>
        <w:pStyle w:val="Akapitzlist"/>
        <w:numPr>
          <w:ilvl w:val="0"/>
          <w:numId w:val="63"/>
        </w:numPr>
        <w:spacing w:line="276" w:lineRule="auto"/>
        <w:ind w:left="567" w:hanging="283"/>
        <w:jc w:val="both"/>
        <w:rPr>
          <w:rFonts w:ascii="Calibri" w:hAnsi="Calibri"/>
          <w:szCs w:val="22"/>
          <w:lang w:eastAsia="pl-PL"/>
        </w:rPr>
      </w:pPr>
      <w:r w:rsidRPr="00FA3F60">
        <w:rPr>
          <w:rFonts w:ascii="Calibri" w:hAnsi="Calibri"/>
          <w:szCs w:val="22"/>
          <w:lang w:eastAsia="pl-PL"/>
        </w:rPr>
        <w:t xml:space="preserve">waloryzacja </w:t>
      </w:r>
      <w:r w:rsidR="00601195" w:rsidRPr="00FA3F60">
        <w:rPr>
          <w:rFonts w:ascii="Calibri" w:hAnsi="Calibri"/>
          <w:szCs w:val="22"/>
          <w:lang w:eastAsia="pl-PL"/>
        </w:rPr>
        <w:t xml:space="preserve">wraz z wartością wskaźnika do waloryzacji </w:t>
      </w:r>
      <w:r w:rsidRPr="00FA3F60">
        <w:rPr>
          <w:rFonts w:ascii="Calibri" w:hAnsi="Calibri"/>
          <w:szCs w:val="22"/>
          <w:lang w:eastAsia="pl-PL"/>
        </w:rPr>
        <w:t>będ</w:t>
      </w:r>
      <w:r w:rsidR="00601195" w:rsidRPr="00FA3F60">
        <w:rPr>
          <w:rFonts w:ascii="Calibri" w:hAnsi="Calibri"/>
          <w:szCs w:val="22"/>
          <w:lang w:eastAsia="pl-PL"/>
        </w:rPr>
        <w:t>ą</w:t>
      </w:r>
      <w:r w:rsidRPr="00FA3F60">
        <w:rPr>
          <w:rFonts w:ascii="Calibri" w:hAnsi="Calibri"/>
          <w:szCs w:val="22"/>
          <w:lang w:eastAsia="pl-PL"/>
        </w:rPr>
        <w:t xml:space="preserve"> wykazywan</w:t>
      </w:r>
      <w:r w:rsidR="00601195" w:rsidRPr="00FA3F60">
        <w:rPr>
          <w:rFonts w:ascii="Calibri" w:hAnsi="Calibri"/>
          <w:szCs w:val="22"/>
          <w:lang w:eastAsia="pl-PL"/>
        </w:rPr>
        <w:t>e</w:t>
      </w:r>
      <w:r w:rsidRPr="00FA3F60">
        <w:rPr>
          <w:rFonts w:ascii="Calibri" w:hAnsi="Calibri"/>
          <w:szCs w:val="22"/>
          <w:lang w:eastAsia="pl-PL"/>
        </w:rPr>
        <w:t xml:space="preserve"> </w:t>
      </w:r>
      <w:r w:rsidR="00601195" w:rsidRPr="00FA3F60">
        <w:rPr>
          <w:rFonts w:ascii="Calibri" w:hAnsi="Calibri"/>
          <w:szCs w:val="22"/>
          <w:lang w:eastAsia="pl-PL"/>
        </w:rPr>
        <w:t>w</w:t>
      </w:r>
      <w:r w:rsidRPr="00FA3F60">
        <w:rPr>
          <w:rFonts w:ascii="Calibri" w:hAnsi="Calibri"/>
          <w:szCs w:val="22"/>
          <w:lang w:eastAsia="pl-PL"/>
        </w:rPr>
        <w:t xml:space="preserve"> osobnej pozycji faktury</w:t>
      </w:r>
      <w:r w:rsidR="00601195" w:rsidRPr="00FA3F60">
        <w:rPr>
          <w:rFonts w:ascii="Calibri" w:hAnsi="Calibri"/>
          <w:szCs w:val="22"/>
          <w:lang w:eastAsia="pl-PL"/>
        </w:rPr>
        <w:t>.</w:t>
      </w:r>
    </w:p>
    <w:p w14:paraId="4B139946" w14:textId="249A75AD" w:rsidR="00601195" w:rsidRPr="00FA3F60" w:rsidRDefault="00601195" w:rsidP="007B4BD0">
      <w:pPr>
        <w:pStyle w:val="Akapitzlist"/>
        <w:numPr>
          <w:ilvl w:val="0"/>
          <w:numId w:val="83"/>
        </w:numPr>
        <w:spacing w:line="276" w:lineRule="auto"/>
        <w:ind w:left="284" w:hanging="284"/>
        <w:jc w:val="both"/>
        <w:rPr>
          <w:rFonts w:ascii="Calibri" w:hAnsi="Calibri"/>
          <w:szCs w:val="22"/>
        </w:rPr>
      </w:pPr>
      <w:r w:rsidRPr="00FA3F60">
        <w:rPr>
          <w:rFonts w:ascii="Calibri" w:hAnsi="Calibri"/>
          <w:szCs w:val="22"/>
          <w:lang w:eastAsia="pl-PL"/>
        </w:rPr>
        <w:lastRenderedPageBreak/>
        <w:t xml:space="preserve">Wykonawca, którego wynagrodzenie zostało zmienione zgodnie i na zasadach określonych w </w:t>
      </w:r>
      <w:bookmarkStart w:id="81" w:name="_Hlk168147689"/>
      <w:r w:rsidRPr="00FA3F60">
        <w:rPr>
          <w:rFonts w:asciiTheme="minorHAnsi" w:hAnsiTheme="minorHAnsi" w:cstheme="minorHAnsi"/>
          <w:bCs/>
          <w:szCs w:val="22"/>
          <w:lang w:val="x-none" w:eastAsia="x-none"/>
        </w:rPr>
        <w:t>§</w:t>
      </w:r>
      <w:r w:rsidRPr="00FA3F60">
        <w:rPr>
          <w:rFonts w:asciiTheme="minorHAnsi" w:hAnsiTheme="minorHAnsi" w:cstheme="minorHAnsi"/>
          <w:b/>
          <w:szCs w:val="22"/>
          <w:lang w:val="x-none" w:eastAsia="x-none"/>
        </w:rPr>
        <w:t xml:space="preserve"> </w:t>
      </w:r>
      <w:r w:rsidRPr="00FA3F60">
        <w:rPr>
          <w:rFonts w:ascii="Calibri" w:hAnsi="Calibri"/>
          <w:szCs w:val="22"/>
          <w:lang w:eastAsia="pl-PL"/>
        </w:rPr>
        <w:t>12 Umowy</w:t>
      </w:r>
      <w:bookmarkEnd w:id="81"/>
      <w:r w:rsidRPr="00FA3F60">
        <w:rPr>
          <w:rFonts w:ascii="Calibri" w:hAnsi="Calibri"/>
          <w:szCs w:val="22"/>
          <w:lang w:eastAsia="pl-PL"/>
        </w:rPr>
        <w:t xml:space="preserve">, zobowiązany jest do zmiany wynagrodzenia przysługującego Podwykonawcy, z którym zawarł umowę, </w:t>
      </w:r>
      <w:r w:rsidR="00B57404" w:rsidRPr="00FA3F60">
        <w:rPr>
          <w:rFonts w:ascii="Calibri" w:hAnsi="Calibri"/>
          <w:szCs w:val="22"/>
          <w:lang w:eastAsia="pl-PL"/>
        </w:rPr>
        <w:br/>
      </w:r>
      <w:r w:rsidRPr="00FA3F60">
        <w:rPr>
          <w:rFonts w:ascii="Calibri" w:hAnsi="Calibri"/>
          <w:szCs w:val="22"/>
          <w:lang w:eastAsia="pl-PL"/>
        </w:rPr>
        <w:t xml:space="preserve">w zakresie odpowiadającym zasadom określonym w </w:t>
      </w:r>
      <w:r w:rsidRPr="00FA3F60">
        <w:rPr>
          <w:rFonts w:asciiTheme="minorHAnsi" w:hAnsiTheme="minorHAnsi" w:cstheme="minorHAnsi"/>
          <w:bCs/>
          <w:szCs w:val="22"/>
          <w:lang w:val="x-none" w:eastAsia="x-none"/>
        </w:rPr>
        <w:t>§</w:t>
      </w:r>
      <w:r w:rsidRPr="00FA3F60">
        <w:rPr>
          <w:rFonts w:asciiTheme="minorHAnsi" w:hAnsiTheme="minorHAnsi" w:cstheme="minorHAnsi"/>
          <w:b/>
          <w:szCs w:val="22"/>
          <w:lang w:val="x-none" w:eastAsia="x-none"/>
        </w:rPr>
        <w:t xml:space="preserve"> </w:t>
      </w:r>
      <w:r w:rsidRPr="00FA3F60">
        <w:rPr>
          <w:rFonts w:ascii="Calibri" w:hAnsi="Calibri"/>
          <w:szCs w:val="22"/>
          <w:lang w:eastAsia="pl-PL"/>
        </w:rPr>
        <w:t>12 Umowy, jeżeli łącznie spełnione są następujące warunki:</w:t>
      </w:r>
      <w:r w:rsidRPr="00FA3F60">
        <w:rPr>
          <w:sz w:val="23"/>
          <w:szCs w:val="23"/>
          <w:lang w:eastAsia="pl-PL"/>
        </w:rPr>
        <w:t xml:space="preserve"> </w:t>
      </w:r>
      <w:r w:rsidRPr="00FA3F60">
        <w:rPr>
          <w:rFonts w:ascii="Calibri" w:hAnsi="Calibri"/>
          <w:szCs w:val="22"/>
        </w:rPr>
        <w:t>przedmiotem umowy o podwykonawstwo są roboty budowlane, dostawy lub usługi oraz okres obowiązywania umowy o podwykonawstwo przekracza 6 miesięcy.</w:t>
      </w:r>
    </w:p>
    <w:p w14:paraId="28274B8D" w14:textId="2EB38704" w:rsidR="00971974" w:rsidRPr="00FA3F60" w:rsidRDefault="00971974" w:rsidP="007B4BD0">
      <w:pPr>
        <w:pStyle w:val="Akapitzlist"/>
        <w:numPr>
          <w:ilvl w:val="0"/>
          <w:numId w:val="83"/>
        </w:numPr>
        <w:spacing w:line="276" w:lineRule="auto"/>
        <w:ind w:left="284" w:hanging="284"/>
        <w:jc w:val="both"/>
        <w:rPr>
          <w:rFonts w:ascii="Calibri" w:hAnsi="Calibri"/>
          <w:szCs w:val="22"/>
          <w:lang w:eastAsia="pl-PL"/>
        </w:rPr>
      </w:pPr>
      <w:r w:rsidRPr="00FA3F60">
        <w:rPr>
          <w:rFonts w:ascii="Calibri" w:hAnsi="Calibri"/>
          <w:szCs w:val="22"/>
          <w:lang w:eastAsia="pl-PL"/>
        </w:rPr>
        <w:t>W żadnym przypadku postanowień niniejszego paragrafu nie należy interpretować jako prawa dowolnej ze Stron do roszczenia, którego treścią byłoby żądanie zmiany Umowy, lecz jedynie jako możliwość dokonania zmiany Umowy. Każda zmiana Umowy wymaga zgody drugiej Strony, z zastrzeżeniem odmiennych postanowień Umowy.</w:t>
      </w:r>
    </w:p>
    <w:p w14:paraId="6CE8A919" w14:textId="77777777" w:rsidR="003F6BC0" w:rsidRPr="00FA3F60" w:rsidRDefault="003F6BC0" w:rsidP="003F6BC0">
      <w:pPr>
        <w:jc w:val="center"/>
        <w:outlineLvl w:val="0"/>
        <w:rPr>
          <w:b/>
          <w:szCs w:val="22"/>
          <w:lang w:eastAsia="x-none"/>
        </w:rPr>
      </w:pPr>
    </w:p>
    <w:p w14:paraId="2EDCE58A" w14:textId="5250CBA9" w:rsidR="003F6BC0" w:rsidRPr="00FA3F60" w:rsidRDefault="003F6BC0" w:rsidP="003F6BC0">
      <w:pPr>
        <w:jc w:val="center"/>
        <w:rPr>
          <w:b/>
          <w:szCs w:val="22"/>
          <w:lang w:eastAsia="x-none"/>
        </w:rPr>
      </w:pPr>
      <w:bookmarkStart w:id="82" w:name="_Hlk168147641"/>
      <w:r w:rsidRPr="00FA3F60">
        <w:rPr>
          <w:b/>
          <w:szCs w:val="22"/>
          <w:lang w:val="x-none" w:eastAsia="x-none"/>
        </w:rPr>
        <w:t>§</w:t>
      </w:r>
      <w:bookmarkEnd w:id="82"/>
      <w:r w:rsidRPr="00FA3F60">
        <w:rPr>
          <w:b/>
          <w:szCs w:val="22"/>
          <w:lang w:val="x-none" w:eastAsia="x-none"/>
        </w:rPr>
        <w:t xml:space="preserve"> 1</w:t>
      </w:r>
      <w:r w:rsidRPr="00FA3F60">
        <w:rPr>
          <w:b/>
          <w:szCs w:val="22"/>
          <w:lang w:eastAsia="x-none"/>
        </w:rPr>
        <w:t>3</w:t>
      </w:r>
    </w:p>
    <w:p w14:paraId="6B5EBA18" w14:textId="1DCE2923" w:rsidR="003F6BC0" w:rsidRPr="00FA3F60" w:rsidRDefault="003F6BC0" w:rsidP="003F6BC0">
      <w:pPr>
        <w:jc w:val="center"/>
        <w:outlineLvl w:val="0"/>
        <w:rPr>
          <w:b/>
          <w:szCs w:val="22"/>
          <w:lang w:val="x-none" w:eastAsia="x-none"/>
        </w:rPr>
      </w:pPr>
      <w:r w:rsidRPr="00FA3F60">
        <w:rPr>
          <w:b/>
          <w:szCs w:val="22"/>
          <w:lang w:val="x-none" w:eastAsia="x-none"/>
        </w:rPr>
        <w:t>Siła Wyższa</w:t>
      </w:r>
    </w:p>
    <w:p w14:paraId="2E68D99D" w14:textId="7D0C201E" w:rsidR="003F6BC0" w:rsidRPr="00FA3F60" w:rsidRDefault="003F6BC0" w:rsidP="007B4BD0">
      <w:pPr>
        <w:widowControl w:val="0"/>
        <w:numPr>
          <w:ilvl w:val="0"/>
          <w:numId w:val="77"/>
        </w:numPr>
        <w:shd w:val="clear" w:color="auto" w:fill="FFFFFF"/>
        <w:spacing w:before="120" w:after="120" w:line="259" w:lineRule="auto"/>
        <w:ind w:left="284" w:hanging="284"/>
        <w:jc w:val="both"/>
        <w:rPr>
          <w:rFonts w:eastAsia="Calibri" w:cs="Calibri"/>
          <w:szCs w:val="22"/>
          <w:lang w:eastAsia="en-US"/>
        </w:rPr>
      </w:pPr>
      <w:r w:rsidRPr="00FA3F60">
        <w:rPr>
          <w:rFonts w:eastAsia="Calibri" w:cs="Calibri"/>
          <w:szCs w:val="22"/>
          <w:lang w:eastAsia="en-US"/>
        </w:rPr>
        <w:t xml:space="preserve">„Siła wyższa” oznacza zdarzenie o charakterze przypadkowym lub naturalnym pochodzące </w:t>
      </w:r>
      <w:r w:rsidRPr="00FA3F60">
        <w:rPr>
          <w:rFonts w:eastAsia="Calibri" w:cs="Calibri"/>
          <w:szCs w:val="22"/>
          <w:lang w:eastAsia="en-US"/>
        </w:rPr>
        <w:br/>
        <w:t>z zewnątrz, mające wpływ na realizację Umowy, którego nie można przewidzieć</w:t>
      </w:r>
      <w:r w:rsidR="002D12B1" w:rsidRPr="00FA3F60">
        <w:rPr>
          <w:rFonts w:eastAsia="Calibri" w:cs="Calibri"/>
          <w:szCs w:val="22"/>
          <w:lang w:eastAsia="en-US"/>
        </w:rPr>
        <w:t xml:space="preserve"> w momencie zawierania Umowy</w:t>
      </w:r>
      <w:r w:rsidRPr="00FA3F60">
        <w:rPr>
          <w:rFonts w:eastAsia="Calibri" w:cs="Calibri"/>
          <w:szCs w:val="22"/>
          <w:lang w:eastAsia="en-US"/>
        </w:rPr>
        <w:t xml:space="preserve"> i jest niezależne od działania i/lub zaniechania Zamawiającego lub Wykonawcy, i którego przy zachowaniu należnej staranności, nie można uniknąć ani jemu zapobiec. W rozumieniu postanowień Umowy „siła wyższa” oznacza w szczególności, </w:t>
      </w:r>
      <w:r w:rsidR="002D12B1" w:rsidRPr="00FA3F60">
        <w:rPr>
          <w:rFonts w:eastAsia="Calibri" w:cs="Calibri"/>
          <w:szCs w:val="22"/>
          <w:lang w:eastAsia="en-US"/>
        </w:rPr>
        <w:t xml:space="preserve">zmianę przepisów prawnych, działania </w:t>
      </w:r>
      <w:r w:rsidRPr="00FA3F60">
        <w:rPr>
          <w:rFonts w:eastAsia="Calibri" w:cs="Calibri"/>
          <w:szCs w:val="22"/>
          <w:lang w:eastAsia="en-US"/>
        </w:rPr>
        <w:t>woj</w:t>
      </w:r>
      <w:r w:rsidR="002D12B1" w:rsidRPr="00FA3F60">
        <w:rPr>
          <w:rFonts w:eastAsia="Calibri" w:cs="Calibri"/>
          <w:szCs w:val="22"/>
          <w:lang w:eastAsia="en-US"/>
        </w:rPr>
        <w:t>enne</w:t>
      </w:r>
      <w:r w:rsidRPr="00FA3F60">
        <w:rPr>
          <w:rFonts w:eastAsia="Calibri" w:cs="Calibri"/>
          <w:szCs w:val="22"/>
          <w:lang w:eastAsia="en-US"/>
        </w:rPr>
        <w:t xml:space="preserve">, </w:t>
      </w:r>
      <w:r w:rsidR="002D12B1" w:rsidRPr="00FA3F60">
        <w:rPr>
          <w:rFonts w:eastAsia="Calibri" w:cs="Calibri"/>
          <w:szCs w:val="22"/>
          <w:lang w:eastAsia="en-US"/>
        </w:rPr>
        <w:t xml:space="preserve">zamieszki, rozruchy, strajki, </w:t>
      </w:r>
      <w:r w:rsidRPr="00FA3F60">
        <w:rPr>
          <w:rFonts w:eastAsia="Calibri" w:cs="Calibri"/>
          <w:szCs w:val="22"/>
          <w:lang w:eastAsia="en-US"/>
        </w:rPr>
        <w:t xml:space="preserve">powstania, </w:t>
      </w:r>
      <w:r w:rsidR="002D12B1" w:rsidRPr="00FA3F60">
        <w:rPr>
          <w:rFonts w:eastAsia="Calibri" w:cs="Calibri"/>
          <w:szCs w:val="22"/>
          <w:lang w:eastAsia="en-US"/>
        </w:rPr>
        <w:t xml:space="preserve">działania o charakterze terrorystycznym, </w:t>
      </w:r>
      <w:r w:rsidRPr="00FA3F60">
        <w:rPr>
          <w:rFonts w:eastAsia="Calibri" w:cs="Calibri"/>
          <w:szCs w:val="22"/>
          <w:lang w:eastAsia="en-US"/>
        </w:rPr>
        <w:t>blokady granic, epidemie, wybuchy wulkanów, trzęsienia ziemi,</w:t>
      </w:r>
      <w:r w:rsidR="00895C9D" w:rsidRPr="00FA3F60">
        <w:rPr>
          <w:rFonts w:eastAsia="Calibri" w:cs="Calibri"/>
          <w:szCs w:val="22"/>
          <w:lang w:eastAsia="en-US"/>
        </w:rPr>
        <w:t xml:space="preserve"> </w:t>
      </w:r>
      <w:r w:rsidR="002D12B1" w:rsidRPr="00FA3F60">
        <w:rPr>
          <w:rFonts w:eastAsia="Calibri" w:cs="Calibri"/>
          <w:szCs w:val="22"/>
          <w:lang w:eastAsia="en-US"/>
        </w:rPr>
        <w:t xml:space="preserve">osuwiska, </w:t>
      </w:r>
      <w:r w:rsidR="00895C9D" w:rsidRPr="00FA3F60">
        <w:rPr>
          <w:rFonts w:eastAsia="Calibri" w:cs="Calibri"/>
          <w:szCs w:val="22"/>
          <w:lang w:eastAsia="en-US"/>
        </w:rPr>
        <w:t>huragany,</w:t>
      </w:r>
      <w:r w:rsidRPr="00FA3F60">
        <w:rPr>
          <w:rFonts w:eastAsia="Calibri" w:cs="Calibri"/>
          <w:szCs w:val="22"/>
          <w:lang w:eastAsia="en-US"/>
        </w:rPr>
        <w:t xml:space="preserve"> pożary</w:t>
      </w:r>
      <w:r w:rsidR="002D12B1" w:rsidRPr="00FA3F60">
        <w:rPr>
          <w:rFonts w:eastAsia="Calibri" w:cs="Calibri"/>
          <w:szCs w:val="22"/>
          <w:lang w:eastAsia="en-US"/>
        </w:rPr>
        <w:t>,</w:t>
      </w:r>
      <w:r w:rsidR="002D12B1" w:rsidRPr="00FA3F60" w:rsidDel="002D12B1">
        <w:rPr>
          <w:rFonts w:eastAsia="Calibri" w:cs="Calibri"/>
          <w:szCs w:val="22"/>
          <w:lang w:eastAsia="en-US"/>
        </w:rPr>
        <w:t xml:space="preserve"> </w:t>
      </w:r>
      <w:r w:rsidRPr="00FA3F60">
        <w:rPr>
          <w:rFonts w:eastAsia="Calibri" w:cs="Calibri"/>
          <w:szCs w:val="22"/>
          <w:lang w:eastAsia="en-US"/>
        </w:rPr>
        <w:t>powodzie</w:t>
      </w:r>
      <w:r w:rsidR="002D12B1" w:rsidRPr="00FA3F60">
        <w:rPr>
          <w:rFonts w:eastAsia="Calibri" w:cs="Calibri"/>
          <w:szCs w:val="22"/>
          <w:lang w:eastAsia="en-US"/>
        </w:rPr>
        <w:t xml:space="preserve"> i inne klęski żywiołowe</w:t>
      </w:r>
      <w:r w:rsidR="00895C9D" w:rsidRPr="00FA3F60">
        <w:rPr>
          <w:rFonts w:eastAsia="Calibri" w:cs="Calibri"/>
          <w:szCs w:val="22"/>
          <w:lang w:eastAsia="en-US"/>
        </w:rPr>
        <w:t xml:space="preserve">, </w:t>
      </w:r>
      <w:r w:rsidR="00895C9D" w:rsidRPr="00FA3F60">
        <w:t>a także akty władzy publicznej, którym należy się podporządkować pod groźbą sankcji</w:t>
      </w:r>
      <w:r w:rsidRPr="00FA3F60">
        <w:rPr>
          <w:rFonts w:eastAsia="Calibri" w:cs="Calibri"/>
          <w:szCs w:val="22"/>
          <w:lang w:eastAsia="en-US"/>
        </w:rPr>
        <w:t>.</w:t>
      </w:r>
    </w:p>
    <w:p w14:paraId="07711895" w14:textId="45237837" w:rsidR="003F6BC0" w:rsidRPr="00FA3F60" w:rsidRDefault="003F6BC0" w:rsidP="007B4BD0">
      <w:pPr>
        <w:widowControl w:val="0"/>
        <w:numPr>
          <w:ilvl w:val="0"/>
          <w:numId w:val="77"/>
        </w:numPr>
        <w:shd w:val="clear" w:color="auto" w:fill="FFFFFF"/>
        <w:spacing w:before="120" w:after="120" w:line="259" w:lineRule="auto"/>
        <w:ind w:left="284" w:hanging="284"/>
        <w:jc w:val="both"/>
        <w:rPr>
          <w:rFonts w:eastAsia="Calibri" w:cs="Calibri"/>
          <w:szCs w:val="22"/>
          <w:lang w:eastAsia="en-US"/>
        </w:rPr>
      </w:pPr>
      <w:r w:rsidRPr="00FA3F60">
        <w:rPr>
          <w:rFonts w:eastAsia="Calibri" w:cs="Calibri"/>
          <w:szCs w:val="22"/>
          <w:lang w:eastAsia="en-US"/>
        </w:rPr>
        <w:t xml:space="preserve">Jeżeli którakolwiek ze Stron Umowy musi powstrzymać lub opóźnić swoje działania w ramach Umowy </w:t>
      </w:r>
      <w:r w:rsidR="00895C9D" w:rsidRPr="00FA3F60">
        <w:rPr>
          <w:rFonts w:eastAsia="Calibri" w:cs="Calibri"/>
          <w:szCs w:val="22"/>
          <w:lang w:eastAsia="en-US"/>
        </w:rPr>
        <w:br/>
      </w:r>
      <w:r w:rsidRPr="00FA3F60">
        <w:rPr>
          <w:rFonts w:eastAsia="Calibri" w:cs="Calibri"/>
          <w:szCs w:val="22"/>
          <w:lang w:eastAsia="en-US"/>
        </w:rPr>
        <w:t>na skutek zaistnienia „siły wyższej” – powiadomi o tym fakcie na piśmie drugą Stronę niezwłocznie nie później niż w terminie 7 dni od daty zaistnienia takiego zdarzenia, określając zdarzenie, jego przyczyny oraz konsekwencje dla realizacji Umowy.</w:t>
      </w:r>
    </w:p>
    <w:p w14:paraId="18C8B69E" w14:textId="20006656" w:rsidR="003F6BC0" w:rsidRPr="00FA3F60" w:rsidRDefault="003F6BC0" w:rsidP="007B4BD0">
      <w:pPr>
        <w:widowControl w:val="0"/>
        <w:numPr>
          <w:ilvl w:val="0"/>
          <w:numId w:val="77"/>
        </w:numPr>
        <w:shd w:val="clear" w:color="auto" w:fill="FFFFFF"/>
        <w:spacing w:before="120" w:after="120" w:line="259" w:lineRule="auto"/>
        <w:ind w:left="284" w:hanging="284"/>
        <w:jc w:val="both"/>
        <w:rPr>
          <w:rFonts w:eastAsia="Calibri" w:cs="Calibri"/>
          <w:szCs w:val="22"/>
          <w:lang w:eastAsia="en-US"/>
        </w:rPr>
      </w:pPr>
      <w:r w:rsidRPr="00FA3F60">
        <w:rPr>
          <w:rFonts w:eastAsia="Calibri" w:cs="Calibri"/>
          <w:szCs w:val="22"/>
          <w:lang w:eastAsia="en-US"/>
        </w:rPr>
        <w:t xml:space="preserve">Strona, która przekazała takie pisemne powiadomienie, będzie zwolniona ze zobowiązań </w:t>
      </w:r>
      <w:r w:rsidRPr="00FA3F60">
        <w:rPr>
          <w:rFonts w:eastAsia="Calibri" w:cs="Calibri"/>
          <w:szCs w:val="22"/>
          <w:lang w:eastAsia="en-US"/>
        </w:rPr>
        <w:br/>
        <w:t>lub z dotrzymania terminu zobowiązań, których realizacja została wstrzymana wskutek zaistnienia „siły wyższej” tak długo, jak będzie trwało to zdarzenie. Termin realizacji wzajemnych zobowiązań będzie stosowanie przedłużony o rzeczywisty czas trwania zdarzenia, o którym mowa w ust. 1 powyżej.</w:t>
      </w:r>
    </w:p>
    <w:p w14:paraId="67127E7F" w14:textId="3C6D1C0A" w:rsidR="003F6BC0" w:rsidRPr="00FA3F60" w:rsidRDefault="003F6BC0" w:rsidP="007B4BD0">
      <w:pPr>
        <w:widowControl w:val="0"/>
        <w:numPr>
          <w:ilvl w:val="0"/>
          <w:numId w:val="77"/>
        </w:numPr>
        <w:shd w:val="clear" w:color="auto" w:fill="FFFFFF"/>
        <w:spacing w:before="120" w:after="120" w:line="259" w:lineRule="auto"/>
        <w:ind w:left="284" w:hanging="284"/>
        <w:jc w:val="both"/>
        <w:rPr>
          <w:rFonts w:eastAsia="Calibri" w:cs="Calibri"/>
          <w:szCs w:val="22"/>
          <w:lang w:eastAsia="en-US"/>
        </w:rPr>
      </w:pPr>
      <w:r w:rsidRPr="00FA3F60">
        <w:rPr>
          <w:rFonts w:eastAsia="Calibri" w:cs="Calibri"/>
          <w:szCs w:val="22"/>
          <w:lang w:eastAsia="en-US"/>
        </w:rPr>
        <w:t xml:space="preserve">Strona dotknięta działaniem „siły wyższej” podejmie stosowne wysiłki dla zminimalizowania jej skutków </w:t>
      </w:r>
      <w:r w:rsidR="00895C9D" w:rsidRPr="00FA3F60">
        <w:rPr>
          <w:rFonts w:eastAsia="Calibri" w:cs="Calibri"/>
          <w:szCs w:val="22"/>
          <w:lang w:eastAsia="en-US"/>
        </w:rPr>
        <w:br/>
      </w:r>
      <w:r w:rsidRPr="00FA3F60">
        <w:rPr>
          <w:rFonts w:eastAsia="Calibri" w:cs="Calibri"/>
          <w:szCs w:val="22"/>
          <w:lang w:eastAsia="en-US"/>
        </w:rPr>
        <w:t>i wznowi realizację Umowy niezwłocznie, jak tylko będzie to możliwe.</w:t>
      </w:r>
    </w:p>
    <w:p w14:paraId="4F853569" w14:textId="69AD7349" w:rsidR="003F6BC0" w:rsidRPr="00FA3F60" w:rsidRDefault="003F6BC0" w:rsidP="007B4BD0">
      <w:pPr>
        <w:widowControl w:val="0"/>
        <w:numPr>
          <w:ilvl w:val="0"/>
          <w:numId w:val="77"/>
        </w:numPr>
        <w:shd w:val="clear" w:color="auto" w:fill="FFFFFF"/>
        <w:spacing w:line="259" w:lineRule="auto"/>
        <w:ind w:left="284" w:hanging="284"/>
        <w:jc w:val="both"/>
        <w:rPr>
          <w:rFonts w:eastAsia="Calibri" w:cs="Calibri"/>
          <w:szCs w:val="22"/>
          <w:lang w:eastAsia="en-US"/>
        </w:rPr>
      </w:pPr>
      <w:r w:rsidRPr="00FA3F60">
        <w:rPr>
          <w:rFonts w:eastAsia="Calibri" w:cs="Calibri"/>
          <w:szCs w:val="22"/>
          <w:lang w:eastAsia="en-US"/>
        </w:rPr>
        <w:t xml:space="preserve">Jeżeli realizacja przez jedną ze Stron Umowy na skutek wystąpienia „siły wyższej” jest opóźniona </w:t>
      </w:r>
      <w:r w:rsidR="00895C9D" w:rsidRPr="00FA3F60">
        <w:rPr>
          <w:rFonts w:eastAsia="Calibri" w:cs="Calibri"/>
          <w:szCs w:val="22"/>
          <w:lang w:eastAsia="en-US"/>
        </w:rPr>
        <w:br/>
      </w:r>
      <w:r w:rsidRPr="00FA3F60">
        <w:rPr>
          <w:rFonts w:eastAsia="Calibri" w:cs="Calibri"/>
          <w:szCs w:val="22"/>
          <w:lang w:eastAsia="en-US"/>
        </w:rPr>
        <w:t xml:space="preserve">lub zawieszona przez nieprzerwany okres 30 dni lub łącznie przez sumę kilku okresów większą niż </w:t>
      </w:r>
      <w:r w:rsidR="00B57404" w:rsidRPr="00FA3F60">
        <w:rPr>
          <w:rFonts w:eastAsia="Calibri" w:cs="Calibri"/>
          <w:szCs w:val="22"/>
          <w:lang w:eastAsia="en-US"/>
        </w:rPr>
        <w:t>5</w:t>
      </w:r>
      <w:r w:rsidRPr="00FA3F60">
        <w:rPr>
          <w:rFonts w:eastAsia="Calibri" w:cs="Calibri"/>
          <w:szCs w:val="22"/>
          <w:lang w:eastAsia="en-US"/>
        </w:rPr>
        <w:t xml:space="preserve">0 dni, to druga Strona ma prawo rozwiązać Umowę poprzez złożenie pisemnego powiadomienia </w:t>
      </w:r>
      <w:r w:rsidR="00895C9D" w:rsidRPr="00FA3F60">
        <w:rPr>
          <w:rFonts w:eastAsia="Calibri" w:cs="Calibri"/>
          <w:szCs w:val="22"/>
          <w:lang w:eastAsia="en-US"/>
        </w:rPr>
        <w:t>S</w:t>
      </w:r>
      <w:r w:rsidRPr="00FA3F60">
        <w:rPr>
          <w:rFonts w:eastAsia="Calibri" w:cs="Calibri"/>
          <w:szCs w:val="22"/>
          <w:lang w:eastAsia="en-US"/>
        </w:rPr>
        <w:t xml:space="preserve">tronie będącej w opóźnieniu. </w:t>
      </w:r>
    </w:p>
    <w:p w14:paraId="317EB647" w14:textId="77777777" w:rsidR="003F6BC0" w:rsidRPr="00FA3F60" w:rsidRDefault="003F6BC0">
      <w:pPr>
        <w:pStyle w:val="Tekstpodstawowy"/>
        <w:jc w:val="center"/>
        <w:rPr>
          <w:b/>
          <w:sz w:val="22"/>
          <w:szCs w:val="22"/>
        </w:rPr>
      </w:pPr>
    </w:p>
    <w:p w14:paraId="78EC5D40" w14:textId="77777777" w:rsidR="0010343A" w:rsidRPr="00FA3F60" w:rsidRDefault="0010343A" w:rsidP="0010343A">
      <w:pPr>
        <w:jc w:val="center"/>
        <w:rPr>
          <w:b/>
          <w:szCs w:val="22"/>
          <w:lang w:eastAsia="x-none"/>
        </w:rPr>
      </w:pPr>
      <w:bookmarkStart w:id="83" w:name="_Hlk168145890"/>
      <w:r w:rsidRPr="00FA3F60">
        <w:rPr>
          <w:b/>
          <w:szCs w:val="22"/>
          <w:lang w:val="x-none" w:eastAsia="x-none"/>
        </w:rPr>
        <w:t>§ 1</w:t>
      </w:r>
      <w:r w:rsidRPr="00FA3F60">
        <w:rPr>
          <w:b/>
          <w:szCs w:val="22"/>
          <w:lang w:eastAsia="x-none"/>
        </w:rPr>
        <w:t>4</w:t>
      </w:r>
    </w:p>
    <w:p w14:paraId="1EC25E82" w14:textId="0DB18764" w:rsidR="0010343A" w:rsidRPr="00FA3F60" w:rsidRDefault="0010343A" w:rsidP="0010343A">
      <w:pPr>
        <w:jc w:val="center"/>
        <w:outlineLvl w:val="0"/>
        <w:rPr>
          <w:b/>
          <w:szCs w:val="22"/>
          <w:lang w:val="x-none" w:eastAsia="x-none"/>
        </w:rPr>
      </w:pPr>
      <w:r w:rsidRPr="00FA3F60">
        <w:rPr>
          <w:b/>
          <w:szCs w:val="22"/>
          <w:lang w:val="x-none" w:eastAsia="x-none"/>
        </w:rPr>
        <w:t>Personel Kluczowy Wykonawcy</w:t>
      </w:r>
    </w:p>
    <w:p w14:paraId="4420B378" w14:textId="1CAAACD5" w:rsidR="00971974" w:rsidRPr="00FA3F60" w:rsidRDefault="00971974" w:rsidP="007B2B5E">
      <w:pPr>
        <w:jc w:val="both"/>
        <w:outlineLvl w:val="0"/>
        <w:rPr>
          <w:bCs/>
          <w:szCs w:val="22"/>
          <w:lang w:eastAsia="x-none"/>
        </w:rPr>
      </w:pPr>
      <w:bookmarkStart w:id="84" w:name="_Hlk168154745"/>
      <w:r w:rsidRPr="00FA3F60">
        <w:rPr>
          <w:bCs/>
          <w:szCs w:val="22"/>
          <w:lang w:eastAsia="x-none"/>
        </w:rPr>
        <w:t>Na potrzeby realizacji Umowy, ilekroć mowa jest o Personelu Kluczowym, należy przez to rozumieć</w:t>
      </w:r>
      <w:bookmarkEnd w:id="84"/>
      <w:r w:rsidRPr="00FA3F60">
        <w:rPr>
          <w:bCs/>
          <w:szCs w:val="22"/>
          <w:lang w:eastAsia="x-none"/>
        </w:rPr>
        <w:t xml:space="preserve"> osoby wykazane przez Wykonawcę na spełnienie warunku udziału w postępowaniu, o których mowa w SWZ.</w:t>
      </w:r>
    </w:p>
    <w:p w14:paraId="3BBFAFDE" w14:textId="77777777" w:rsidR="0010343A" w:rsidRPr="00FA3F60" w:rsidRDefault="0010343A" w:rsidP="007B4BD0">
      <w:pPr>
        <w:pStyle w:val="Akapitzlist"/>
        <w:numPr>
          <w:ilvl w:val="0"/>
          <w:numId w:val="79"/>
        </w:numPr>
        <w:tabs>
          <w:tab w:val="left" w:pos="284"/>
        </w:tabs>
        <w:spacing w:before="60" w:line="276" w:lineRule="auto"/>
        <w:ind w:left="284" w:hanging="284"/>
        <w:jc w:val="both"/>
        <w:rPr>
          <w:rFonts w:ascii="Calibri" w:hAnsi="Calibri" w:cs="Calibri"/>
          <w:szCs w:val="22"/>
        </w:rPr>
      </w:pPr>
      <w:r w:rsidRPr="00FA3F60">
        <w:rPr>
          <w:rFonts w:ascii="Calibri" w:hAnsi="Calibri" w:cs="Calibri"/>
          <w:szCs w:val="22"/>
        </w:rPr>
        <w:t>Zmiana w zakresie osób skierowanych przez Wykonawcę do realizacji Przedmiotu Umowy nie stanowi zmiany Umowy jeżeli z jakichkolwiek powodów koniecznym stanie się zastąpienie jakiegokolwiek członka Personelu Kluczowego, o którym mowa w SWZ, osobą spełniającą wymagania w nie mniejszym stopniu jak osoba zastępowana.</w:t>
      </w:r>
    </w:p>
    <w:p w14:paraId="43CAB3CF" w14:textId="77777777" w:rsidR="0010343A" w:rsidRPr="00FA3F60" w:rsidRDefault="0010343A" w:rsidP="007B4BD0">
      <w:pPr>
        <w:pStyle w:val="Akapitzlist"/>
        <w:numPr>
          <w:ilvl w:val="0"/>
          <w:numId w:val="79"/>
        </w:numPr>
        <w:tabs>
          <w:tab w:val="left" w:pos="284"/>
        </w:tabs>
        <w:spacing w:before="60" w:line="276" w:lineRule="auto"/>
        <w:ind w:left="284" w:hanging="284"/>
        <w:jc w:val="both"/>
        <w:rPr>
          <w:rFonts w:ascii="Calibri" w:hAnsi="Calibri" w:cs="Calibri"/>
          <w:szCs w:val="22"/>
        </w:rPr>
      </w:pPr>
      <w:r w:rsidRPr="00FA3F60">
        <w:rPr>
          <w:rFonts w:ascii="Calibri" w:hAnsi="Calibri" w:cs="Calibri"/>
          <w:szCs w:val="22"/>
        </w:rPr>
        <w:lastRenderedPageBreak/>
        <w:t xml:space="preserve">Zmiana w zakresie osób skierowanych przez Wykonawcę do realizacji Przedmiotu Umowy może nastąpić wyłącznie po poinformowaniu Zamawiającego o zamiarze dokonania takiej zmiany i wykazaniu, że osoba zastępująca spełnia wymagania postawione w SWZ. </w:t>
      </w:r>
    </w:p>
    <w:p w14:paraId="5260F612" w14:textId="77777777" w:rsidR="0010343A" w:rsidRPr="00FA3F60" w:rsidRDefault="0010343A" w:rsidP="007B4BD0">
      <w:pPr>
        <w:pStyle w:val="Akapitzlist"/>
        <w:numPr>
          <w:ilvl w:val="0"/>
          <w:numId w:val="79"/>
        </w:numPr>
        <w:tabs>
          <w:tab w:val="left" w:pos="284"/>
        </w:tabs>
        <w:spacing w:before="60" w:line="276" w:lineRule="auto"/>
        <w:ind w:left="284" w:hanging="284"/>
        <w:jc w:val="both"/>
        <w:rPr>
          <w:rFonts w:ascii="Calibri" w:hAnsi="Calibri" w:cs="Calibri"/>
          <w:szCs w:val="22"/>
        </w:rPr>
      </w:pPr>
      <w:r w:rsidRPr="00FA3F60">
        <w:rPr>
          <w:rFonts w:ascii="Calibri" w:hAnsi="Calibri" w:cs="Calibri"/>
          <w:szCs w:val="22"/>
        </w:rPr>
        <w:t xml:space="preserve">Brak wykazania powyższego skutkować będzie żądaniem Zamawiającego do zastąpienia osoby wymienianej, osobą spełniającą wymagania określone w SWZ, a Wykonawca zobowiązany będzie spełnić to żądanie. </w:t>
      </w:r>
    </w:p>
    <w:p w14:paraId="6CCD03A0" w14:textId="04C33DED" w:rsidR="0010343A" w:rsidRPr="00FA3F60" w:rsidRDefault="0010343A" w:rsidP="007B4BD0">
      <w:pPr>
        <w:pStyle w:val="Akapitzlist"/>
        <w:numPr>
          <w:ilvl w:val="0"/>
          <w:numId w:val="79"/>
        </w:numPr>
        <w:tabs>
          <w:tab w:val="left" w:pos="284"/>
        </w:tabs>
        <w:spacing w:before="60" w:line="276" w:lineRule="auto"/>
        <w:ind w:left="284" w:hanging="284"/>
        <w:jc w:val="both"/>
        <w:rPr>
          <w:rFonts w:ascii="Calibri" w:hAnsi="Calibri" w:cs="Calibri"/>
          <w:szCs w:val="22"/>
        </w:rPr>
      </w:pPr>
      <w:r w:rsidRPr="00FA3F60">
        <w:rPr>
          <w:rFonts w:ascii="Calibri" w:hAnsi="Calibri" w:cs="Calibri"/>
          <w:szCs w:val="22"/>
        </w:rPr>
        <w:t>W terminie 5 dni od daty otrzymania żądania Zamawiającego, o którym mowa w ust. 3 powyżej, Wykonawca przedstawi do zatwierdzenia Zamawiającemu nowy personel. Zamawiający wyrazi zgodę na zmianę w składzie Personelu Kluczowego Wykonawcy, o ile osoba zastępująca spełnia wymogi dotyczące kwalifikacji. Zmiana składu personelu w zakresie opisanym powyżej nastąpi nie później niż 7 dni od daty otrzymania przez Wykonawcę żądania.</w:t>
      </w:r>
    </w:p>
    <w:p w14:paraId="10111155" w14:textId="77777777" w:rsidR="0010343A" w:rsidRPr="00FA3F60" w:rsidRDefault="0010343A" w:rsidP="007B4BD0">
      <w:pPr>
        <w:pStyle w:val="Akapitzlist"/>
        <w:numPr>
          <w:ilvl w:val="0"/>
          <w:numId w:val="79"/>
        </w:numPr>
        <w:tabs>
          <w:tab w:val="left" w:pos="284"/>
        </w:tabs>
        <w:spacing w:before="60" w:line="276" w:lineRule="auto"/>
        <w:ind w:left="284" w:hanging="284"/>
        <w:jc w:val="both"/>
        <w:rPr>
          <w:rFonts w:ascii="Calibri" w:hAnsi="Calibri" w:cs="Calibri"/>
          <w:szCs w:val="22"/>
        </w:rPr>
      </w:pPr>
      <w:r w:rsidRPr="00FA3F60">
        <w:rPr>
          <w:rFonts w:ascii="Calibri" w:hAnsi="Calibri" w:cs="Calibri"/>
          <w:szCs w:val="22"/>
        </w:rPr>
        <w:t>Wykonawcy nie przysługuje roszczenie o zwrot kosztów wynikających bezpośrednio lub pośrednio z usunięcia lub wymiany personelu.</w:t>
      </w:r>
    </w:p>
    <w:p w14:paraId="5D17BE25" w14:textId="77777777" w:rsidR="0010343A" w:rsidRPr="00FA3F60" w:rsidRDefault="0010343A">
      <w:pPr>
        <w:pStyle w:val="Tekstpodstawowy"/>
        <w:jc w:val="center"/>
        <w:rPr>
          <w:b/>
          <w:sz w:val="22"/>
          <w:szCs w:val="22"/>
        </w:rPr>
      </w:pPr>
    </w:p>
    <w:p w14:paraId="5F87A4CC" w14:textId="11F18625" w:rsidR="00F808FE" w:rsidRPr="00FA3F60" w:rsidRDefault="000C25CA">
      <w:pPr>
        <w:pStyle w:val="Tekstpodstawowy"/>
        <w:jc w:val="center"/>
        <w:rPr>
          <w:b/>
          <w:sz w:val="22"/>
          <w:szCs w:val="22"/>
          <w:lang w:val="pl-PL"/>
        </w:rPr>
      </w:pPr>
      <w:r w:rsidRPr="00FA3F60">
        <w:rPr>
          <w:b/>
          <w:sz w:val="22"/>
          <w:szCs w:val="22"/>
        </w:rPr>
        <w:t xml:space="preserve">§ </w:t>
      </w:r>
      <w:r w:rsidR="003F6BC0" w:rsidRPr="00FA3F60">
        <w:rPr>
          <w:b/>
          <w:sz w:val="22"/>
          <w:szCs w:val="22"/>
        </w:rPr>
        <w:t>1</w:t>
      </w:r>
      <w:r w:rsidR="0010343A" w:rsidRPr="00FA3F60">
        <w:rPr>
          <w:b/>
          <w:sz w:val="22"/>
          <w:szCs w:val="22"/>
          <w:lang w:val="pl-PL"/>
        </w:rPr>
        <w:t>5</w:t>
      </w:r>
    </w:p>
    <w:p w14:paraId="71CA1440" w14:textId="109B541C" w:rsidR="00F808FE" w:rsidRPr="00FA3F60" w:rsidRDefault="008A6938" w:rsidP="007B4BD0">
      <w:pPr>
        <w:pStyle w:val="Nagwek1"/>
        <w:rPr>
          <w:lang w:val="pl-PL"/>
        </w:rPr>
      </w:pPr>
      <w:r w:rsidRPr="00FA3F60">
        <w:t xml:space="preserve">Odstąpienie od </w:t>
      </w:r>
      <w:r w:rsidRPr="00FA3F60">
        <w:rPr>
          <w:lang w:val="pl-PL"/>
        </w:rPr>
        <w:t>U</w:t>
      </w:r>
      <w:r w:rsidR="00F808FE" w:rsidRPr="00FA3F60">
        <w:t>mowy</w:t>
      </w:r>
      <w:r w:rsidR="00324539" w:rsidRPr="00FA3F60">
        <w:t xml:space="preserve"> i jej rozwiązanie</w:t>
      </w:r>
    </w:p>
    <w:bookmarkEnd w:id="83"/>
    <w:p w14:paraId="7077DBE6" w14:textId="77777777" w:rsidR="00CB603B" w:rsidRPr="00FA3F60" w:rsidRDefault="00CB603B" w:rsidP="00C52B68">
      <w:pPr>
        <w:pStyle w:val="Tekstpodstawowy"/>
        <w:jc w:val="center"/>
        <w:rPr>
          <w:b/>
          <w:sz w:val="12"/>
          <w:szCs w:val="12"/>
          <w:lang w:val="pl-PL"/>
        </w:rPr>
      </w:pPr>
    </w:p>
    <w:p w14:paraId="7D91BE67" w14:textId="77A3BA00" w:rsidR="004E42C4" w:rsidRPr="00FA3F60" w:rsidRDefault="004E42C4" w:rsidP="001A03E3">
      <w:pPr>
        <w:pStyle w:val="Akapitzlist"/>
        <w:numPr>
          <w:ilvl w:val="0"/>
          <w:numId w:val="24"/>
        </w:numPr>
        <w:spacing w:line="276" w:lineRule="auto"/>
        <w:ind w:left="284" w:hanging="284"/>
        <w:jc w:val="both"/>
        <w:rPr>
          <w:rFonts w:ascii="Calibri" w:hAnsi="Calibri"/>
          <w:szCs w:val="22"/>
          <w:lang w:eastAsia="pl-PL"/>
        </w:rPr>
      </w:pPr>
      <w:r w:rsidRPr="00FA3F60">
        <w:rPr>
          <w:rFonts w:ascii="Calibri" w:hAnsi="Calibri"/>
          <w:szCs w:val="22"/>
          <w:lang w:eastAsia="pl-PL"/>
        </w:rPr>
        <w:t>Oprócz przypadków określonych w przepisach Kodeksu Cywilnego</w:t>
      </w:r>
      <w:r w:rsidR="00C30B98" w:rsidRPr="00FA3F60">
        <w:rPr>
          <w:rFonts w:ascii="Calibri" w:hAnsi="Calibri"/>
          <w:szCs w:val="22"/>
          <w:lang w:eastAsia="pl-PL"/>
        </w:rPr>
        <w:t>, PZP</w:t>
      </w:r>
      <w:r w:rsidRPr="00FA3F60">
        <w:rPr>
          <w:rFonts w:ascii="Calibri" w:hAnsi="Calibri"/>
          <w:szCs w:val="22"/>
          <w:lang w:eastAsia="pl-PL"/>
        </w:rPr>
        <w:t xml:space="preserve"> lub opisanych w pozostałych postanowieniach Umowy, Zamawiającemu przysługuje prawo do odstąpienia od Umowy w następujących przypadkach:</w:t>
      </w:r>
    </w:p>
    <w:p w14:paraId="3629DA3E" w14:textId="77777777" w:rsidR="00571BE8" w:rsidRPr="00FA3F60" w:rsidRDefault="00571BE8" w:rsidP="001A03E3">
      <w:pPr>
        <w:widowControl w:val="0"/>
        <w:numPr>
          <w:ilvl w:val="0"/>
          <w:numId w:val="42"/>
        </w:numPr>
        <w:spacing w:line="276" w:lineRule="auto"/>
        <w:ind w:left="567" w:right="40" w:hanging="283"/>
        <w:jc w:val="both"/>
        <w:rPr>
          <w:szCs w:val="22"/>
        </w:rPr>
      </w:pPr>
      <w:r w:rsidRPr="00FA3F60">
        <w:rPr>
          <w:szCs w:val="22"/>
        </w:rPr>
        <w:t>gdy Wykonawca bez uzasadnionej przyczyny nie rozpoczął prac projektowych, albo nie kontynuuje ich pomimo wezwania Zamawiającego na piśmie,</w:t>
      </w:r>
    </w:p>
    <w:p w14:paraId="7EA64FD7" w14:textId="58256768" w:rsidR="00571BE8" w:rsidRPr="00FA3F60" w:rsidRDefault="00571BE8" w:rsidP="001A03E3">
      <w:pPr>
        <w:widowControl w:val="0"/>
        <w:numPr>
          <w:ilvl w:val="0"/>
          <w:numId w:val="42"/>
        </w:numPr>
        <w:spacing w:line="276" w:lineRule="auto"/>
        <w:ind w:left="567" w:right="40" w:hanging="283"/>
        <w:jc w:val="both"/>
        <w:rPr>
          <w:szCs w:val="22"/>
        </w:rPr>
      </w:pPr>
      <w:r w:rsidRPr="00FA3F60">
        <w:rPr>
          <w:szCs w:val="22"/>
        </w:rPr>
        <w:t xml:space="preserve"> gdy Wykonawca </w:t>
      </w:r>
      <w:r w:rsidR="004E42C4" w:rsidRPr="00FA3F60">
        <w:rPr>
          <w:szCs w:val="22"/>
        </w:rPr>
        <w:t xml:space="preserve">nie wykonuje obowiązków w sposób należyty lub </w:t>
      </w:r>
      <w:r w:rsidRPr="00FA3F60">
        <w:rPr>
          <w:szCs w:val="22"/>
        </w:rPr>
        <w:t>pozostaje w zwłoce z realizacją poszczególnych prac projektowych w sposób zagrażający te</w:t>
      </w:r>
      <w:r w:rsidR="00CB603B" w:rsidRPr="00FA3F60">
        <w:rPr>
          <w:szCs w:val="22"/>
        </w:rPr>
        <w:t>rminowemu wykonaniu przedmiotu U</w:t>
      </w:r>
      <w:r w:rsidRPr="00FA3F60">
        <w:rPr>
          <w:szCs w:val="22"/>
        </w:rPr>
        <w:t>mowy,</w:t>
      </w:r>
    </w:p>
    <w:p w14:paraId="7B95D391" w14:textId="5D535823" w:rsidR="00C058F8" w:rsidRPr="00FA3F60" w:rsidRDefault="00571BE8" w:rsidP="001A03E3">
      <w:pPr>
        <w:widowControl w:val="0"/>
        <w:numPr>
          <w:ilvl w:val="0"/>
          <w:numId w:val="42"/>
        </w:numPr>
        <w:spacing w:before="60" w:after="60" w:line="276" w:lineRule="auto"/>
        <w:ind w:left="567" w:right="40" w:hanging="283"/>
        <w:jc w:val="both"/>
        <w:rPr>
          <w:szCs w:val="22"/>
        </w:rPr>
      </w:pPr>
      <w:r w:rsidRPr="00FA3F60">
        <w:rPr>
          <w:szCs w:val="22"/>
        </w:rPr>
        <w:t>gdy Wykonawca nie podjął czynności sprawowania nadzoru autorskiego w wyznaczonym terminie,</w:t>
      </w:r>
    </w:p>
    <w:p w14:paraId="649232EC" w14:textId="76CA1D6C" w:rsidR="00324539" w:rsidRPr="00FA3F60" w:rsidRDefault="00324539" w:rsidP="001A03E3">
      <w:pPr>
        <w:widowControl w:val="0"/>
        <w:numPr>
          <w:ilvl w:val="0"/>
          <w:numId w:val="42"/>
        </w:numPr>
        <w:spacing w:line="276" w:lineRule="auto"/>
        <w:ind w:left="567" w:hanging="283"/>
        <w:jc w:val="both"/>
        <w:rPr>
          <w:rFonts w:cs="Calibri"/>
          <w:szCs w:val="22"/>
        </w:rPr>
      </w:pPr>
      <w:r w:rsidRPr="00FA3F60">
        <w:rPr>
          <w:rFonts w:cs="Calibri"/>
          <w:szCs w:val="22"/>
        </w:rPr>
        <w:t xml:space="preserve">nie zastosowania się Wykonawcy do postanowień § </w:t>
      </w:r>
      <w:r w:rsidR="00D06647" w:rsidRPr="00FA3F60">
        <w:rPr>
          <w:rFonts w:cs="Calibri"/>
          <w:szCs w:val="22"/>
        </w:rPr>
        <w:t xml:space="preserve">17 </w:t>
      </w:r>
      <w:r w:rsidRPr="00FA3F60">
        <w:rPr>
          <w:rFonts w:cs="Calibri"/>
          <w:szCs w:val="22"/>
        </w:rPr>
        <w:t>Umowy, w szczególności braku przedłużenia Zabezpieczenia należytego wykonania Umowy;</w:t>
      </w:r>
    </w:p>
    <w:p w14:paraId="5275834C" w14:textId="43FAE8D3" w:rsidR="00324539" w:rsidRPr="00FA3F60" w:rsidRDefault="00324539"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 xml:space="preserve">nie zastosowania się Wykonawcy do postanowień § </w:t>
      </w:r>
      <w:r w:rsidR="00D06647" w:rsidRPr="00FA3F60">
        <w:rPr>
          <w:rFonts w:asciiTheme="minorHAnsi" w:hAnsiTheme="minorHAnsi" w:cstheme="minorHAnsi"/>
          <w:szCs w:val="22"/>
        </w:rPr>
        <w:t xml:space="preserve">18 </w:t>
      </w:r>
      <w:r w:rsidRPr="00FA3F60">
        <w:rPr>
          <w:rFonts w:asciiTheme="minorHAnsi" w:hAnsiTheme="minorHAnsi" w:cstheme="minorHAnsi"/>
          <w:szCs w:val="22"/>
        </w:rPr>
        <w:t>Umowy, w szczególności braku przedłożenia polisy lub przedłużenia wymaganej polisy ubezpieczeniowej;</w:t>
      </w:r>
    </w:p>
    <w:p w14:paraId="2381F18B" w14:textId="466AA3F2" w:rsidR="00324539" w:rsidRPr="00FA3F60" w:rsidRDefault="00324539"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porzucenia lub w inny sposób otwarcie okazania swojego zamiaru niekontynuowania wykonywania swoich zobowiązań według Umowy;</w:t>
      </w:r>
    </w:p>
    <w:p w14:paraId="4D0DC079" w14:textId="62FEFAC5" w:rsidR="00324539" w:rsidRPr="00FA3F60" w:rsidRDefault="00324539" w:rsidP="001A03E3">
      <w:pPr>
        <w:pStyle w:val="Akapitzlist"/>
        <w:numPr>
          <w:ilvl w:val="0"/>
          <w:numId w:val="42"/>
        </w:numPr>
        <w:spacing w:line="276" w:lineRule="auto"/>
        <w:ind w:left="567" w:hanging="283"/>
        <w:rPr>
          <w:rFonts w:asciiTheme="minorHAnsi" w:hAnsiTheme="minorHAnsi" w:cstheme="minorHAnsi"/>
          <w:szCs w:val="22"/>
          <w:lang w:eastAsia="pl-PL"/>
        </w:rPr>
      </w:pPr>
      <w:r w:rsidRPr="00FA3F60">
        <w:rPr>
          <w:rFonts w:asciiTheme="minorHAnsi" w:hAnsiTheme="minorHAnsi" w:cstheme="minorHAnsi"/>
          <w:szCs w:val="22"/>
          <w:lang w:eastAsia="pl-PL"/>
        </w:rPr>
        <w:t xml:space="preserve">podzlecenia jakiejkolwiek część </w:t>
      </w:r>
      <w:r w:rsidR="00E27FA8" w:rsidRPr="00FA3F60">
        <w:rPr>
          <w:rFonts w:asciiTheme="minorHAnsi" w:hAnsiTheme="minorHAnsi" w:cstheme="minorHAnsi"/>
          <w:szCs w:val="22"/>
          <w:lang w:eastAsia="pl-PL"/>
        </w:rPr>
        <w:t>prac</w:t>
      </w:r>
      <w:r w:rsidRPr="00FA3F60">
        <w:rPr>
          <w:rFonts w:asciiTheme="minorHAnsi" w:hAnsiTheme="minorHAnsi" w:cstheme="minorHAnsi"/>
          <w:szCs w:val="22"/>
          <w:lang w:eastAsia="pl-PL"/>
        </w:rPr>
        <w:t xml:space="preserve"> bez </w:t>
      </w:r>
      <w:r w:rsidR="00E27FA8" w:rsidRPr="00FA3F60">
        <w:rPr>
          <w:rFonts w:ascii="Calibri" w:hAnsi="Calibri" w:cs="Arial"/>
          <w:szCs w:val="22"/>
        </w:rPr>
        <w:t xml:space="preserve">dokonania zgłoszenia Zamawiającemu lub bez </w:t>
      </w:r>
      <w:r w:rsidRPr="00FA3F60">
        <w:rPr>
          <w:rFonts w:asciiTheme="minorHAnsi" w:hAnsiTheme="minorHAnsi" w:cstheme="minorHAnsi"/>
          <w:szCs w:val="22"/>
          <w:lang w:eastAsia="pl-PL"/>
        </w:rPr>
        <w:t xml:space="preserve">akceptacji Zamawiającego (wbrew postanowieniom § </w:t>
      </w:r>
      <w:r w:rsidR="00E27FA8" w:rsidRPr="00FA3F60">
        <w:rPr>
          <w:rFonts w:asciiTheme="minorHAnsi" w:hAnsiTheme="minorHAnsi" w:cstheme="minorHAnsi"/>
          <w:szCs w:val="22"/>
          <w:lang w:eastAsia="pl-PL"/>
        </w:rPr>
        <w:t>2</w:t>
      </w:r>
      <w:r w:rsidRPr="00FA3F60">
        <w:rPr>
          <w:rFonts w:asciiTheme="minorHAnsi" w:hAnsiTheme="minorHAnsi" w:cstheme="minorHAnsi"/>
          <w:szCs w:val="22"/>
          <w:lang w:eastAsia="pl-PL"/>
        </w:rPr>
        <w:t xml:space="preserve"> Umowy) lub dokonania cesji Umowy, jej części lub jakiejkolwiek wierzytelności wynikającej z Umowy bez uprzedniej zgody Zamawiającego;</w:t>
      </w:r>
    </w:p>
    <w:p w14:paraId="6D77AB00" w14:textId="77777777" w:rsidR="00E27FA8" w:rsidRPr="00FA3F60" w:rsidRDefault="00E27FA8"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niewypłacalności Wykonawcy lub otwarcia jego likwidacji, w rozumieniu przepisów Kodeksu spółek handlowych;</w:t>
      </w:r>
    </w:p>
    <w:p w14:paraId="3E387D41" w14:textId="67DB63E6" w:rsidR="00E27FA8" w:rsidRPr="00FA3F60" w:rsidRDefault="00E27FA8"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w terminie 30 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82A0C5E" w14:textId="4698028E" w:rsidR="00E27FA8" w:rsidRPr="00FA3F60" w:rsidRDefault="00E27FA8"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w razie niewykonania całości lub części Umowy przez Wykonawcę w termin</w:t>
      </w:r>
      <w:r w:rsidR="00E17FA8" w:rsidRPr="00FA3F60">
        <w:rPr>
          <w:rFonts w:asciiTheme="minorHAnsi" w:hAnsiTheme="minorHAnsi" w:cstheme="minorHAnsi"/>
          <w:szCs w:val="22"/>
        </w:rPr>
        <w:t xml:space="preserve">ach wskazanych odpowiednio </w:t>
      </w:r>
      <w:r w:rsidRPr="00FA3F60">
        <w:rPr>
          <w:rFonts w:asciiTheme="minorHAnsi" w:hAnsiTheme="minorHAnsi" w:cstheme="minorHAnsi"/>
          <w:szCs w:val="22"/>
        </w:rPr>
        <w:t>w § 4 Umowy;</w:t>
      </w:r>
    </w:p>
    <w:p w14:paraId="20293F40" w14:textId="474470AB" w:rsidR="00E27FA8" w:rsidRPr="00FA3F60" w:rsidRDefault="00E27FA8"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 xml:space="preserve">dokonania zmiany Umowy z naruszeniem art. 454 i art. 455 </w:t>
      </w:r>
      <w:r w:rsidR="00E17FA8" w:rsidRPr="00FA3F60">
        <w:rPr>
          <w:rFonts w:asciiTheme="minorHAnsi" w:hAnsiTheme="minorHAnsi" w:cstheme="minorHAnsi"/>
          <w:szCs w:val="22"/>
        </w:rPr>
        <w:t>PZP</w:t>
      </w:r>
      <w:r w:rsidRPr="00FA3F60">
        <w:rPr>
          <w:rFonts w:asciiTheme="minorHAnsi" w:hAnsiTheme="minorHAnsi" w:cstheme="minorHAnsi"/>
          <w:szCs w:val="22"/>
        </w:rPr>
        <w:t>, wówczas Zamawiający odstępuje od Umowy w części, której zmiana dotyczy;</w:t>
      </w:r>
    </w:p>
    <w:p w14:paraId="696C5091" w14:textId="3F4D0DA5" w:rsidR="00E27FA8" w:rsidRPr="00FA3F60" w:rsidRDefault="00E27FA8"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lastRenderedPageBreak/>
        <w:t xml:space="preserve">Wykonawca w chwili zawarcia Umowy podlegał wykluczeniu na podstawie art. 108 </w:t>
      </w:r>
      <w:r w:rsidR="00E17FA8" w:rsidRPr="00FA3F60">
        <w:rPr>
          <w:rFonts w:asciiTheme="minorHAnsi" w:hAnsiTheme="minorHAnsi" w:cstheme="minorHAnsi"/>
          <w:szCs w:val="22"/>
        </w:rPr>
        <w:t>PZP</w:t>
      </w:r>
      <w:r w:rsidRPr="00FA3F60">
        <w:rPr>
          <w:rFonts w:asciiTheme="minorHAnsi" w:hAnsiTheme="minorHAnsi" w:cstheme="minorHAnsi"/>
          <w:szCs w:val="22"/>
        </w:rPr>
        <w:t>;</w:t>
      </w:r>
    </w:p>
    <w:p w14:paraId="7B5BAE1A" w14:textId="77777777" w:rsidR="00E27FA8" w:rsidRPr="00FA3F60" w:rsidRDefault="00E27FA8"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gdy Trybunał Sprawiedliwości Unii Europejskiej stwierdzi,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EEF1EAB" w14:textId="6D88A8C0" w:rsidR="00E27FA8" w:rsidRPr="00FA3F60" w:rsidRDefault="00E27FA8"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braku wykluczenia Podwykonawcy w przypadku objęcia sankcjami w związku z przeciwdziałaniem agresji na Ukrainę, w szczególności w przypadku powstania podstaw do wykluczenia Podwykonawcy na podstawie ustawy z dnia 13 kwietnia 2022 r. o szczególnych rozwiązaniach w zakresie przeciwdziałania wspieraniu agresji na Ukrainę oraz służących ochronie bezpieczeństwa narodowego (</w:t>
      </w:r>
      <w:bookmarkStart w:id="85" w:name="_Hlk169258702"/>
      <w:r w:rsidR="0054455E" w:rsidRPr="00FA3F60">
        <w:rPr>
          <w:rFonts w:asciiTheme="minorHAnsi" w:hAnsiTheme="minorHAnsi" w:cstheme="minorHAnsi"/>
          <w:szCs w:val="22"/>
        </w:rPr>
        <w:t xml:space="preserve">t.j. </w:t>
      </w:r>
      <w:r w:rsidRPr="00FA3F60">
        <w:rPr>
          <w:rFonts w:asciiTheme="minorHAnsi" w:hAnsiTheme="minorHAnsi" w:cstheme="minorHAnsi"/>
          <w:szCs w:val="22"/>
        </w:rPr>
        <w:t xml:space="preserve">Dz.U. </w:t>
      </w:r>
      <w:r w:rsidR="0054455E" w:rsidRPr="00FA3F60">
        <w:rPr>
          <w:rFonts w:asciiTheme="minorHAnsi" w:hAnsiTheme="minorHAnsi" w:cstheme="minorHAnsi"/>
          <w:szCs w:val="22"/>
        </w:rPr>
        <w:t>2024</w:t>
      </w:r>
      <w:r w:rsidRPr="00FA3F60">
        <w:rPr>
          <w:rFonts w:asciiTheme="minorHAnsi" w:hAnsiTheme="minorHAnsi" w:cstheme="minorHAnsi"/>
          <w:szCs w:val="22"/>
        </w:rPr>
        <w:t xml:space="preserve"> poz. </w:t>
      </w:r>
      <w:r w:rsidR="0054455E" w:rsidRPr="00FA3F60">
        <w:rPr>
          <w:rFonts w:asciiTheme="minorHAnsi" w:hAnsiTheme="minorHAnsi" w:cstheme="minorHAnsi"/>
          <w:szCs w:val="22"/>
        </w:rPr>
        <w:t>507 z późn. zm.</w:t>
      </w:r>
      <w:bookmarkEnd w:id="85"/>
      <w:r w:rsidRPr="00FA3F60">
        <w:rPr>
          <w:rFonts w:asciiTheme="minorHAnsi" w:hAnsiTheme="minorHAnsi" w:cstheme="minorHAnsi"/>
          <w:szCs w:val="22"/>
        </w:rPr>
        <w:t>) oraz w rozporządzeniu (UE) 2022/576 w sprawie zmiany rozporządzenia (UE) nr 833/2014 dotyczącego środków ograniczających w związku z działaniami Rosji destabilizującymi sytuację na Ukrainie (Dz. Urz. UE nr L 111 z 8.4.2022, str. 1);</w:t>
      </w:r>
    </w:p>
    <w:p w14:paraId="14CF3D7B" w14:textId="2F3DE42B" w:rsidR="00E27FA8" w:rsidRPr="00FA3F60" w:rsidRDefault="00E27FA8"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objęcia Wykonawcy sankcjami w związku z przeciwdziałaniem agresji na Ukrainę, w szczególności w przypadku powstania podstaw do wykluczenia Wykonawcy na podstawie ustawy z dnia 13 kwietnia 2022 r. o szczególnych rozwiązaniach w zakresie przeciwdziałania wspieraniu agresji na Ukrainę oraz służących ochronie bezpieczeństwa narodowego (</w:t>
      </w:r>
      <w:r w:rsidR="0054455E" w:rsidRPr="00FA3F60">
        <w:rPr>
          <w:rFonts w:asciiTheme="minorHAnsi" w:hAnsiTheme="minorHAnsi" w:cstheme="minorHAnsi"/>
          <w:szCs w:val="22"/>
        </w:rPr>
        <w:t>t.j. Dz.U. 2024 poz. 507 z późn. zm.</w:t>
      </w:r>
      <w:r w:rsidRPr="00FA3F60">
        <w:rPr>
          <w:rFonts w:asciiTheme="minorHAnsi" w:hAnsiTheme="minorHAnsi" w:cstheme="minorHAnsi"/>
          <w:szCs w:val="22"/>
        </w:rPr>
        <w:t>) oraz w rozporządzeniu (UE) 2022/576 w sprawie zmiany rozporządzenia (UE) nr 833/2014 dotyczącego środków ograniczających w związku z działaniami Rosji destabilizującymi sytuację na Ukrainie (Dz. Urz. UE nr L 111 z 8.4.2022, str. 1)</w:t>
      </w:r>
      <w:r w:rsidR="00E506E6" w:rsidRPr="00FA3F60">
        <w:rPr>
          <w:rFonts w:asciiTheme="minorHAnsi" w:hAnsiTheme="minorHAnsi" w:cstheme="minorHAnsi"/>
          <w:szCs w:val="22"/>
        </w:rPr>
        <w:t>;</w:t>
      </w:r>
    </w:p>
    <w:p w14:paraId="7C34DCF0" w14:textId="01E85665" w:rsidR="00E506E6" w:rsidRPr="00FA3F60" w:rsidRDefault="00E506E6" w:rsidP="001A03E3">
      <w:pPr>
        <w:widowControl w:val="0"/>
        <w:numPr>
          <w:ilvl w:val="0"/>
          <w:numId w:val="42"/>
        </w:numPr>
        <w:spacing w:line="276" w:lineRule="auto"/>
        <w:ind w:left="567" w:hanging="283"/>
        <w:jc w:val="both"/>
        <w:rPr>
          <w:rFonts w:asciiTheme="minorHAnsi" w:hAnsiTheme="minorHAnsi" w:cstheme="minorHAnsi"/>
          <w:szCs w:val="22"/>
        </w:rPr>
      </w:pPr>
      <w:r w:rsidRPr="00FA3F60">
        <w:rPr>
          <w:rFonts w:asciiTheme="minorHAnsi" w:hAnsiTheme="minorHAnsi" w:cstheme="minorHAnsi"/>
          <w:szCs w:val="22"/>
        </w:rPr>
        <w:t xml:space="preserve">wystąpienia „siły wyższej” w przypadku określonym w </w:t>
      </w:r>
      <w:bookmarkStart w:id="86" w:name="_Hlk168166912"/>
      <w:r w:rsidRPr="00FA3F60">
        <w:rPr>
          <w:rFonts w:asciiTheme="minorHAnsi" w:hAnsiTheme="minorHAnsi" w:cstheme="minorHAnsi"/>
          <w:szCs w:val="22"/>
        </w:rPr>
        <w:t>§</w:t>
      </w:r>
      <w:bookmarkEnd w:id="86"/>
      <w:r w:rsidRPr="00FA3F60">
        <w:rPr>
          <w:rFonts w:asciiTheme="minorHAnsi" w:hAnsiTheme="minorHAnsi" w:cstheme="minorHAnsi"/>
          <w:szCs w:val="22"/>
        </w:rPr>
        <w:t xml:space="preserve"> </w:t>
      </w:r>
      <w:r w:rsidR="00FF712E" w:rsidRPr="00FA3F60">
        <w:rPr>
          <w:rFonts w:asciiTheme="minorHAnsi" w:hAnsiTheme="minorHAnsi" w:cstheme="minorHAnsi"/>
          <w:szCs w:val="22"/>
        </w:rPr>
        <w:t xml:space="preserve">11 </w:t>
      </w:r>
      <w:r w:rsidR="00B57404" w:rsidRPr="00FA3F60">
        <w:rPr>
          <w:rFonts w:asciiTheme="minorHAnsi" w:hAnsiTheme="minorHAnsi" w:cstheme="minorHAnsi"/>
          <w:szCs w:val="22"/>
        </w:rPr>
        <w:t>ust 3 lit f) oraz §</w:t>
      </w:r>
      <w:r w:rsidRPr="00FA3F60">
        <w:rPr>
          <w:rFonts w:asciiTheme="minorHAnsi" w:hAnsiTheme="minorHAnsi" w:cstheme="minorHAnsi"/>
          <w:szCs w:val="22"/>
        </w:rPr>
        <w:t>13 ust. 5 Umowy.</w:t>
      </w:r>
    </w:p>
    <w:p w14:paraId="6D7647A3" w14:textId="77777777" w:rsidR="00E27FA8" w:rsidRPr="00FA3F60" w:rsidRDefault="00E27FA8" w:rsidP="001A03E3">
      <w:pPr>
        <w:widowControl w:val="0"/>
        <w:spacing w:line="276" w:lineRule="auto"/>
        <w:ind w:left="284"/>
        <w:jc w:val="both"/>
        <w:rPr>
          <w:rFonts w:cs="Calibri"/>
          <w:szCs w:val="22"/>
        </w:rPr>
      </w:pPr>
      <w:r w:rsidRPr="00FA3F60">
        <w:rPr>
          <w:rFonts w:cs="Calibri"/>
          <w:szCs w:val="22"/>
        </w:rPr>
        <w:t>Powyższe postanowienia stosuje się w stosunku do każdego członka konsorcjum.</w:t>
      </w:r>
    </w:p>
    <w:p w14:paraId="66A55F8B" w14:textId="388F1527" w:rsidR="00407134" w:rsidRPr="00FA3F60" w:rsidRDefault="00EF6CF8" w:rsidP="001A03E3">
      <w:pPr>
        <w:pStyle w:val="Akapitzlist"/>
        <w:numPr>
          <w:ilvl w:val="0"/>
          <w:numId w:val="24"/>
        </w:numPr>
        <w:spacing w:line="276" w:lineRule="auto"/>
        <w:ind w:left="284" w:right="-2" w:hanging="284"/>
        <w:jc w:val="both"/>
        <w:rPr>
          <w:rFonts w:ascii="Calibri" w:hAnsi="Calibri" w:cs="Calibri"/>
          <w:szCs w:val="22"/>
          <w:lang w:eastAsia="pl-PL"/>
        </w:rPr>
      </w:pPr>
      <w:r w:rsidRPr="00FA3F60">
        <w:rPr>
          <w:rFonts w:ascii="Calibri" w:hAnsi="Calibri" w:cs="Calibri"/>
          <w:szCs w:val="22"/>
        </w:rPr>
        <w:t>Odstąpienie od U</w:t>
      </w:r>
      <w:r w:rsidR="00571BE8" w:rsidRPr="00FA3F60">
        <w:rPr>
          <w:rFonts w:ascii="Calibri" w:hAnsi="Calibri" w:cs="Calibri"/>
          <w:szCs w:val="22"/>
        </w:rPr>
        <w:t xml:space="preserve">mowy </w:t>
      </w:r>
      <w:r w:rsidR="00407134" w:rsidRPr="00FA3F60">
        <w:rPr>
          <w:rFonts w:ascii="Calibri" w:hAnsi="Calibri" w:cs="Calibri"/>
          <w:szCs w:val="22"/>
          <w:lang w:eastAsia="pl-PL"/>
        </w:rPr>
        <w:t xml:space="preserve">przez Zamawiającego może nastąpić w terminie do 120 dni od dnia powzięcia wiadomości o zaistnieniu okoliczności, wskazanych w ust. 1 powyżej, z zastrzeżeniem ust. 1 punktu </w:t>
      </w:r>
      <w:r w:rsidR="00A936D6" w:rsidRPr="00FA3F60">
        <w:rPr>
          <w:rFonts w:ascii="Calibri" w:hAnsi="Calibri" w:cs="Calibri"/>
          <w:szCs w:val="22"/>
          <w:lang w:eastAsia="pl-PL"/>
        </w:rPr>
        <w:t>i</w:t>
      </w:r>
      <w:r w:rsidR="00407134" w:rsidRPr="00FA3F60">
        <w:rPr>
          <w:rFonts w:ascii="Calibri" w:hAnsi="Calibri" w:cs="Calibri"/>
          <w:szCs w:val="22"/>
          <w:lang w:eastAsia="pl-PL"/>
        </w:rPr>
        <w:t>) powyżej.</w:t>
      </w:r>
    </w:p>
    <w:p w14:paraId="1CD01D63" w14:textId="7553C5C7" w:rsidR="004E42C4" w:rsidRPr="00FA3F60" w:rsidRDefault="004E42C4" w:rsidP="001A03E3">
      <w:pPr>
        <w:widowControl w:val="0"/>
        <w:numPr>
          <w:ilvl w:val="0"/>
          <w:numId w:val="24"/>
        </w:numPr>
        <w:spacing w:line="276" w:lineRule="auto"/>
        <w:ind w:left="284" w:right="-2" w:hanging="284"/>
        <w:jc w:val="both"/>
        <w:rPr>
          <w:rFonts w:cs="Calibri"/>
          <w:szCs w:val="22"/>
        </w:rPr>
      </w:pPr>
      <w:r w:rsidRPr="00FA3F60">
        <w:rPr>
          <w:rFonts w:cs="Calibri"/>
          <w:szCs w:val="22"/>
        </w:rPr>
        <w:t xml:space="preserve">Odstąpienie od Umowy lub jej rozwiązanie za porozumieniem </w:t>
      </w:r>
      <w:r w:rsidR="00E506E6" w:rsidRPr="00FA3F60">
        <w:rPr>
          <w:rFonts w:cs="Calibri"/>
          <w:szCs w:val="22"/>
        </w:rPr>
        <w:t xml:space="preserve">Stron </w:t>
      </w:r>
      <w:r w:rsidRPr="00FA3F60">
        <w:rPr>
          <w:rFonts w:cs="Calibri"/>
          <w:szCs w:val="22"/>
        </w:rPr>
        <w:t>(dalej: „rozwiązanie”) powinno nastąpić w formie pisemnej pod rygorem nieważności i powinno zawierać uzasadnienie. Odstąpienie lub jej rozwiązanie może dotyczyć całości lub części Umowy z zastrzeżeniem ust. 1 punktu l) Umowy.</w:t>
      </w:r>
    </w:p>
    <w:p w14:paraId="5D219142" w14:textId="48F2D7BE" w:rsidR="00875DA7" w:rsidRPr="00FA3F60" w:rsidRDefault="00EC5F28" w:rsidP="001A03E3">
      <w:pPr>
        <w:widowControl w:val="0"/>
        <w:numPr>
          <w:ilvl w:val="0"/>
          <w:numId w:val="24"/>
        </w:numPr>
        <w:spacing w:line="276" w:lineRule="auto"/>
        <w:ind w:left="284" w:right="40" w:hanging="284"/>
        <w:jc w:val="both"/>
        <w:rPr>
          <w:rFonts w:cs="Calibri"/>
          <w:szCs w:val="22"/>
        </w:rPr>
      </w:pPr>
      <w:r w:rsidRPr="00FA3F60">
        <w:rPr>
          <w:rFonts w:cs="Calibri"/>
          <w:snapToGrid w:val="0"/>
          <w:szCs w:val="22"/>
        </w:rPr>
        <w:t>W przypadku odstąpienia od U</w:t>
      </w:r>
      <w:r w:rsidR="00875DA7" w:rsidRPr="00FA3F60">
        <w:rPr>
          <w:rFonts w:cs="Calibri"/>
          <w:snapToGrid w:val="0"/>
          <w:szCs w:val="22"/>
        </w:rPr>
        <w:t xml:space="preserve">mowy </w:t>
      </w:r>
      <w:bookmarkStart w:id="87" w:name="_Hlk165535503"/>
      <w:r w:rsidR="00E34C83" w:rsidRPr="00FA3F60">
        <w:rPr>
          <w:rFonts w:cs="Calibri"/>
          <w:snapToGrid w:val="0"/>
          <w:szCs w:val="22"/>
        </w:rPr>
        <w:t xml:space="preserve">lub jej rozwiązania </w:t>
      </w:r>
      <w:bookmarkEnd w:id="87"/>
      <w:r w:rsidR="00875DA7" w:rsidRPr="00FA3F60">
        <w:rPr>
          <w:rFonts w:cs="Calibri"/>
          <w:snapToGrid w:val="0"/>
          <w:szCs w:val="22"/>
        </w:rPr>
        <w:t>przez Zamawiającego lub Wykonawcę</w:t>
      </w:r>
      <w:r w:rsidR="00A94866" w:rsidRPr="00FA3F60">
        <w:rPr>
          <w:rFonts w:cs="Calibri"/>
          <w:snapToGrid w:val="0"/>
          <w:szCs w:val="22"/>
        </w:rPr>
        <w:t>,</w:t>
      </w:r>
      <w:r w:rsidR="00875DA7" w:rsidRPr="00FA3F60">
        <w:rPr>
          <w:rFonts w:cs="Calibri"/>
          <w:snapToGrid w:val="0"/>
          <w:szCs w:val="22"/>
        </w:rPr>
        <w:t xml:space="preserve"> </w:t>
      </w:r>
      <w:r w:rsidR="00E34C83" w:rsidRPr="00FA3F60">
        <w:rPr>
          <w:rFonts w:cs="Calibri"/>
          <w:snapToGrid w:val="0"/>
          <w:szCs w:val="22"/>
        </w:rPr>
        <w:t>Strony obciążone będą następującymi obowiązkami</w:t>
      </w:r>
      <w:r w:rsidR="00875DA7" w:rsidRPr="00FA3F60">
        <w:rPr>
          <w:rFonts w:cs="Calibri"/>
          <w:snapToGrid w:val="0"/>
          <w:szCs w:val="22"/>
        </w:rPr>
        <w:t>:</w:t>
      </w:r>
    </w:p>
    <w:p w14:paraId="6BCE74B4" w14:textId="3FE83596" w:rsidR="00875DA7" w:rsidRPr="00FA3F60" w:rsidRDefault="00875DA7" w:rsidP="001A03E3">
      <w:pPr>
        <w:numPr>
          <w:ilvl w:val="0"/>
          <w:numId w:val="19"/>
        </w:numPr>
        <w:tabs>
          <w:tab w:val="left" w:pos="567"/>
        </w:tabs>
        <w:spacing w:line="276" w:lineRule="auto"/>
        <w:ind w:left="567" w:hanging="283"/>
        <w:jc w:val="both"/>
        <w:rPr>
          <w:snapToGrid w:val="0"/>
          <w:szCs w:val="22"/>
        </w:rPr>
      </w:pPr>
      <w:r w:rsidRPr="00FA3F60">
        <w:rPr>
          <w:snapToGrid w:val="0"/>
          <w:szCs w:val="22"/>
        </w:rPr>
        <w:t>w terminie  14 dni od daty odstąpienia</w:t>
      </w:r>
      <w:r w:rsidRPr="00FA3F60">
        <w:rPr>
          <w:b/>
          <w:snapToGrid w:val="0"/>
          <w:szCs w:val="22"/>
        </w:rPr>
        <w:t xml:space="preserve"> </w:t>
      </w:r>
      <w:r w:rsidR="00EC5F28" w:rsidRPr="00FA3F60">
        <w:rPr>
          <w:snapToGrid w:val="0"/>
          <w:szCs w:val="22"/>
        </w:rPr>
        <w:t>od U</w:t>
      </w:r>
      <w:r w:rsidRPr="00FA3F60">
        <w:rPr>
          <w:snapToGrid w:val="0"/>
          <w:szCs w:val="22"/>
        </w:rPr>
        <w:t>mowy</w:t>
      </w:r>
      <w:r w:rsidRPr="00FA3F60">
        <w:rPr>
          <w:b/>
          <w:snapToGrid w:val="0"/>
          <w:szCs w:val="22"/>
        </w:rPr>
        <w:t xml:space="preserve"> </w:t>
      </w:r>
      <w:r w:rsidR="00E34C83" w:rsidRPr="00FA3F60">
        <w:rPr>
          <w:snapToGrid w:val="0"/>
          <w:szCs w:val="22"/>
        </w:rPr>
        <w:t xml:space="preserve">lub jej rozwiązania </w:t>
      </w:r>
      <w:r w:rsidRPr="00FA3F60">
        <w:rPr>
          <w:snapToGrid w:val="0"/>
          <w:szCs w:val="22"/>
        </w:rPr>
        <w:t>Wykonawca przy udziale Zamawiającego sporządzi szczegółowy protokół inwentaryzacji prac w toku według stanu na dzień odstąpienia</w:t>
      </w:r>
      <w:r w:rsidR="00E34C83" w:rsidRPr="00FA3F60">
        <w:rPr>
          <w:snapToGrid w:val="0"/>
          <w:szCs w:val="22"/>
        </w:rPr>
        <w:t xml:space="preserve"> lub rozwiązania</w:t>
      </w:r>
      <w:r w:rsidRPr="00FA3F60">
        <w:rPr>
          <w:snapToGrid w:val="0"/>
          <w:szCs w:val="22"/>
        </w:rPr>
        <w:t>,</w:t>
      </w:r>
    </w:p>
    <w:p w14:paraId="6A601486" w14:textId="11EC4ADF" w:rsidR="00875DA7" w:rsidRPr="00FA3F60" w:rsidRDefault="00875DA7" w:rsidP="001A03E3">
      <w:pPr>
        <w:numPr>
          <w:ilvl w:val="0"/>
          <w:numId w:val="19"/>
        </w:numPr>
        <w:tabs>
          <w:tab w:val="left" w:pos="567"/>
        </w:tabs>
        <w:spacing w:line="276" w:lineRule="auto"/>
        <w:ind w:left="567" w:hanging="283"/>
        <w:jc w:val="both"/>
        <w:rPr>
          <w:snapToGrid w:val="0"/>
          <w:szCs w:val="22"/>
        </w:rPr>
      </w:pPr>
      <w:r w:rsidRPr="00FA3F60">
        <w:rPr>
          <w:snapToGrid w:val="0"/>
          <w:szCs w:val="22"/>
        </w:rPr>
        <w:t>Wykonawca zabezpieczy przerwane prace w zakresie obustronnie uzgodnionym na</w:t>
      </w:r>
      <w:r w:rsidRPr="00FA3F60">
        <w:rPr>
          <w:b/>
          <w:snapToGrid w:val="0"/>
          <w:szCs w:val="22"/>
        </w:rPr>
        <w:t xml:space="preserve"> </w:t>
      </w:r>
      <w:r w:rsidRPr="00FA3F60">
        <w:rPr>
          <w:snapToGrid w:val="0"/>
          <w:szCs w:val="22"/>
        </w:rPr>
        <w:t>koszt tej Strony, z której przy</w:t>
      </w:r>
      <w:r w:rsidR="00CE3D81" w:rsidRPr="00FA3F60">
        <w:rPr>
          <w:snapToGrid w:val="0"/>
          <w:szCs w:val="22"/>
        </w:rPr>
        <w:t xml:space="preserve">czyny nastąpiło odstąpienie </w:t>
      </w:r>
      <w:bookmarkStart w:id="88" w:name="_Hlk165535694"/>
      <w:r w:rsidR="00CE3D81" w:rsidRPr="00FA3F60">
        <w:rPr>
          <w:snapToGrid w:val="0"/>
          <w:szCs w:val="22"/>
        </w:rPr>
        <w:t>od U</w:t>
      </w:r>
      <w:r w:rsidRPr="00FA3F60">
        <w:rPr>
          <w:snapToGrid w:val="0"/>
          <w:szCs w:val="22"/>
        </w:rPr>
        <w:t>mowy</w:t>
      </w:r>
      <w:r w:rsidR="00E34C83" w:rsidRPr="00FA3F60">
        <w:rPr>
          <w:snapToGrid w:val="0"/>
          <w:szCs w:val="22"/>
        </w:rPr>
        <w:t xml:space="preserve"> lub jej rozwiązanie</w:t>
      </w:r>
      <w:bookmarkEnd w:id="88"/>
      <w:r w:rsidRPr="00FA3F60">
        <w:rPr>
          <w:snapToGrid w:val="0"/>
          <w:szCs w:val="22"/>
        </w:rPr>
        <w:t>,</w:t>
      </w:r>
    </w:p>
    <w:p w14:paraId="030051B1" w14:textId="61254D86" w:rsidR="00875DA7" w:rsidRPr="00FA3F60" w:rsidRDefault="00875DA7" w:rsidP="001A03E3">
      <w:pPr>
        <w:numPr>
          <w:ilvl w:val="0"/>
          <w:numId w:val="19"/>
        </w:numPr>
        <w:tabs>
          <w:tab w:val="left" w:pos="567"/>
        </w:tabs>
        <w:spacing w:line="276" w:lineRule="auto"/>
        <w:ind w:left="567" w:hanging="283"/>
        <w:jc w:val="both"/>
        <w:rPr>
          <w:snapToGrid w:val="0"/>
          <w:szCs w:val="22"/>
        </w:rPr>
      </w:pPr>
      <w:r w:rsidRPr="00FA3F60">
        <w:rPr>
          <w:snapToGrid w:val="0"/>
          <w:szCs w:val="22"/>
        </w:rPr>
        <w:t>Wykonawca zgłosi do dokonania odbioru przez Zamawiającego prace przerwane,</w:t>
      </w:r>
      <w:r w:rsidR="00EB588B" w:rsidRPr="00FA3F60">
        <w:rPr>
          <w:snapToGrid w:val="0"/>
          <w:szCs w:val="22"/>
        </w:rPr>
        <w:t xml:space="preserve"> </w:t>
      </w:r>
      <w:r w:rsidRPr="00FA3F60">
        <w:rPr>
          <w:snapToGrid w:val="0"/>
          <w:szCs w:val="22"/>
        </w:rPr>
        <w:t>w</w:t>
      </w:r>
      <w:r w:rsidR="00EB588B" w:rsidRPr="00FA3F60">
        <w:rPr>
          <w:snapToGrid w:val="0"/>
          <w:szCs w:val="22"/>
        </w:rPr>
        <w:t xml:space="preserve"> </w:t>
      </w:r>
      <w:r w:rsidRPr="00FA3F60">
        <w:rPr>
          <w:snapToGrid w:val="0"/>
          <w:szCs w:val="22"/>
        </w:rPr>
        <w:t xml:space="preserve">przypadku </w:t>
      </w:r>
      <w:r w:rsidR="00E34C83" w:rsidRPr="00FA3F60">
        <w:rPr>
          <w:snapToGrid w:val="0"/>
          <w:szCs w:val="22"/>
        </w:rPr>
        <w:t xml:space="preserve">częściowego </w:t>
      </w:r>
      <w:r w:rsidRPr="00FA3F60">
        <w:rPr>
          <w:snapToGrid w:val="0"/>
          <w:szCs w:val="22"/>
        </w:rPr>
        <w:t>odstąpienia</w:t>
      </w:r>
      <w:r w:rsidR="00E34C83" w:rsidRPr="00FA3F60">
        <w:rPr>
          <w:snapToGrid w:val="0"/>
          <w:szCs w:val="22"/>
        </w:rPr>
        <w:t xml:space="preserve"> </w:t>
      </w:r>
      <w:bookmarkStart w:id="89" w:name="_Hlk165535774"/>
      <w:r w:rsidR="00E34C83" w:rsidRPr="00FA3F60">
        <w:rPr>
          <w:snapToGrid w:val="0"/>
          <w:szCs w:val="22"/>
        </w:rPr>
        <w:t xml:space="preserve">od Umowy </w:t>
      </w:r>
      <w:bookmarkStart w:id="90" w:name="_Hlk165535748"/>
      <w:r w:rsidR="00E34C83" w:rsidRPr="00FA3F60">
        <w:rPr>
          <w:snapToGrid w:val="0"/>
          <w:szCs w:val="22"/>
        </w:rPr>
        <w:t>lub częściowego jej rozwiązania</w:t>
      </w:r>
      <w:bookmarkEnd w:id="89"/>
      <w:bookmarkEnd w:id="90"/>
      <w:r w:rsidRPr="00FA3F60">
        <w:rPr>
          <w:snapToGrid w:val="0"/>
          <w:szCs w:val="22"/>
        </w:rPr>
        <w:t>,</w:t>
      </w:r>
    </w:p>
    <w:p w14:paraId="3E4AB430" w14:textId="414AF9AC" w:rsidR="00875DA7" w:rsidRPr="00FA3F60" w:rsidRDefault="00E34C83" w:rsidP="001A03E3">
      <w:pPr>
        <w:numPr>
          <w:ilvl w:val="0"/>
          <w:numId w:val="19"/>
        </w:numPr>
        <w:tabs>
          <w:tab w:val="left" w:pos="567"/>
        </w:tabs>
        <w:spacing w:line="276" w:lineRule="auto"/>
        <w:ind w:left="567" w:hanging="283"/>
        <w:jc w:val="both"/>
        <w:rPr>
          <w:snapToGrid w:val="0"/>
          <w:szCs w:val="22"/>
        </w:rPr>
      </w:pPr>
      <w:r w:rsidRPr="00FA3F60">
        <w:rPr>
          <w:snapToGrid w:val="0"/>
          <w:szCs w:val="22"/>
        </w:rPr>
        <w:t>w</w:t>
      </w:r>
      <w:r w:rsidR="00875DA7" w:rsidRPr="00FA3F60">
        <w:rPr>
          <w:snapToGrid w:val="0"/>
          <w:szCs w:val="22"/>
        </w:rPr>
        <w:t xml:space="preserve"> przypadku częściowego odstąpienia od</w:t>
      </w:r>
      <w:r w:rsidR="00CE3D81" w:rsidRPr="00FA3F60">
        <w:rPr>
          <w:snapToGrid w:val="0"/>
          <w:szCs w:val="22"/>
        </w:rPr>
        <w:t xml:space="preserve"> U</w:t>
      </w:r>
      <w:r w:rsidR="00875DA7" w:rsidRPr="00FA3F60">
        <w:rPr>
          <w:snapToGrid w:val="0"/>
          <w:szCs w:val="22"/>
        </w:rPr>
        <w:t>mowy</w:t>
      </w:r>
      <w:r w:rsidRPr="00FA3F60">
        <w:rPr>
          <w:snapToGrid w:val="0"/>
          <w:szCs w:val="22"/>
        </w:rPr>
        <w:t xml:space="preserve"> lub częściowego jej rozwiązania</w:t>
      </w:r>
      <w:r w:rsidR="00875DA7" w:rsidRPr="00FA3F60">
        <w:rPr>
          <w:snapToGrid w:val="0"/>
          <w:szCs w:val="22"/>
        </w:rPr>
        <w:t>, Zamawiający dokona odbioru prac oraz zapłaty wynagrodzenia za prace, które zostały wykonane w</w:t>
      </w:r>
      <w:r w:rsidR="00EC5F28" w:rsidRPr="00FA3F60">
        <w:rPr>
          <w:snapToGrid w:val="0"/>
          <w:szCs w:val="22"/>
        </w:rPr>
        <w:t xml:space="preserve"> sposób odpowiadający warunkom U</w:t>
      </w:r>
      <w:r w:rsidR="00875DA7" w:rsidRPr="00FA3F60">
        <w:rPr>
          <w:snapToGrid w:val="0"/>
          <w:szCs w:val="22"/>
        </w:rPr>
        <w:t>mowy do dnia odstąpienia</w:t>
      </w:r>
      <w:r w:rsidRPr="00FA3F60">
        <w:rPr>
          <w:snapToGrid w:val="0"/>
          <w:szCs w:val="22"/>
        </w:rPr>
        <w:t xml:space="preserve"> od Umowy lub jej rozwiązania</w:t>
      </w:r>
      <w:r w:rsidR="00875DA7" w:rsidRPr="00FA3F60">
        <w:rPr>
          <w:snapToGrid w:val="0"/>
          <w:szCs w:val="22"/>
        </w:rPr>
        <w:t>.</w:t>
      </w:r>
    </w:p>
    <w:p w14:paraId="52EF7AD1" w14:textId="77777777" w:rsidR="00F808FE" w:rsidRPr="00FA3F60" w:rsidRDefault="00F808FE">
      <w:pPr>
        <w:jc w:val="both"/>
        <w:rPr>
          <w:snapToGrid w:val="0"/>
          <w:szCs w:val="22"/>
        </w:rPr>
      </w:pPr>
    </w:p>
    <w:p w14:paraId="48478B8D" w14:textId="1F7F0A5D" w:rsidR="00F808FE" w:rsidRPr="00FA3F60" w:rsidRDefault="000C25CA">
      <w:pPr>
        <w:pStyle w:val="Tekstpodstawowy"/>
        <w:jc w:val="center"/>
        <w:rPr>
          <w:b/>
          <w:sz w:val="22"/>
          <w:szCs w:val="22"/>
          <w:lang w:val="pl-PL"/>
        </w:rPr>
      </w:pPr>
      <w:r w:rsidRPr="00FA3F60">
        <w:rPr>
          <w:b/>
          <w:sz w:val="22"/>
          <w:szCs w:val="22"/>
        </w:rPr>
        <w:t xml:space="preserve">§ </w:t>
      </w:r>
      <w:r w:rsidR="003F6BC0" w:rsidRPr="00FA3F60">
        <w:rPr>
          <w:b/>
          <w:sz w:val="22"/>
          <w:szCs w:val="22"/>
        </w:rPr>
        <w:t>1</w:t>
      </w:r>
      <w:r w:rsidR="0010343A" w:rsidRPr="00FA3F60">
        <w:rPr>
          <w:b/>
          <w:sz w:val="22"/>
          <w:szCs w:val="22"/>
          <w:lang w:val="pl-PL"/>
        </w:rPr>
        <w:t>6</w:t>
      </w:r>
    </w:p>
    <w:p w14:paraId="7BC18213" w14:textId="77777777" w:rsidR="00F808FE" w:rsidRPr="00FA3F60" w:rsidRDefault="00F808FE" w:rsidP="007B2B5E">
      <w:pPr>
        <w:pStyle w:val="Nagwek1"/>
      </w:pPr>
      <w:r w:rsidRPr="00FA3F60">
        <w:t>Prawa autorskie</w:t>
      </w:r>
    </w:p>
    <w:p w14:paraId="49A81BA5" w14:textId="77777777" w:rsidR="009E0D33" w:rsidRPr="00FA3F60" w:rsidRDefault="009E0D33">
      <w:pPr>
        <w:pStyle w:val="Tekstpodstawowy"/>
        <w:jc w:val="center"/>
        <w:rPr>
          <w:b/>
          <w:sz w:val="12"/>
          <w:szCs w:val="12"/>
        </w:rPr>
      </w:pPr>
    </w:p>
    <w:p w14:paraId="2500F9FA" w14:textId="3CFBA492" w:rsidR="00E93AA4" w:rsidRPr="00FA3F60" w:rsidRDefault="00E93AA4" w:rsidP="00E93AA4">
      <w:pPr>
        <w:widowControl w:val="0"/>
        <w:numPr>
          <w:ilvl w:val="0"/>
          <w:numId w:val="38"/>
        </w:numPr>
        <w:tabs>
          <w:tab w:val="clear" w:pos="420"/>
          <w:tab w:val="num" w:pos="284"/>
          <w:tab w:val="num" w:pos="644"/>
        </w:tabs>
        <w:spacing w:line="276" w:lineRule="auto"/>
        <w:ind w:left="284" w:hanging="284"/>
        <w:contextualSpacing/>
        <w:jc w:val="both"/>
        <w:rPr>
          <w:rFonts w:cs="Calibri"/>
          <w:szCs w:val="22"/>
          <w:lang w:bidi="pl-PL"/>
        </w:rPr>
      </w:pPr>
      <w:r w:rsidRPr="00FA3F60">
        <w:rPr>
          <w:rFonts w:cs="Calibri"/>
          <w:szCs w:val="22"/>
          <w:lang w:bidi="pl-PL"/>
        </w:rPr>
        <w:t xml:space="preserve">Wykonawca oświadcza, </w:t>
      </w:r>
      <w:r w:rsidR="00B74251" w:rsidRPr="00FA3F60">
        <w:rPr>
          <w:rFonts w:cs="Calibri"/>
          <w:szCs w:val="22"/>
          <w:lang w:bidi="pl-PL"/>
        </w:rPr>
        <w:t xml:space="preserve">że przenosi </w:t>
      </w:r>
      <w:r w:rsidRPr="00FA3F60">
        <w:rPr>
          <w:rFonts w:cs="Calibri"/>
          <w:szCs w:val="22"/>
          <w:lang w:bidi="pl-PL"/>
        </w:rPr>
        <w:t>autorskie prawa majątkowe i prawa pokrewne</w:t>
      </w:r>
      <w:r w:rsidR="00B74251" w:rsidRPr="00FA3F60">
        <w:rPr>
          <w:rFonts w:cs="Calibri"/>
          <w:szCs w:val="22"/>
          <w:lang w:bidi="pl-PL"/>
        </w:rPr>
        <w:t xml:space="preserve"> na Zamawiającego, bez konieczności składania dodatkowych oświadczeń woli, na zasadach określonych w ust.</w:t>
      </w:r>
      <w:r w:rsidR="00F7540D" w:rsidRPr="00FA3F60">
        <w:rPr>
          <w:rFonts w:cs="Calibri"/>
          <w:szCs w:val="22"/>
          <w:lang w:bidi="pl-PL"/>
        </w:rPr>
        <w:fldChar w:fldCharType="begin"/>
      </w:r>
      <w:r w:rsidR="00F7540D" w:rsidRPr="00FA3F60">
        <w:rPr>
          <w:rFonts w:cs="Calibri"/>
          <w:szCs w:val="22"/>
          <w:lang w:bidi="pl-PL"/>
        </w:rPr>
        <w:instrText xml:space="preserve"> REF _Ref168594080 \r \h </w:instrText>
      </w:r>
      <w:r w:rsidR="00A56D38" w:rsidRPr="00FA3F60">
        <w:rPr>
          <w:rFonts w:cs="Calibri"/>
          <w:szCs w:val="22"/>
          <w:lang w:bidi="pl-PL"/>
        </w:rPr>
        <w:instrText xml:space="preserve"> \* MERGEFORMAT </w:instrText>
      </w:r>
      <w:r w:rsidR="00F7540D" w:rsidRPr="00FA3F60">
        <w:rPr>
          <w:rFonts w:cs="Calibri"/>
          <w:szCs w:val="22"/>
          <w:lang w:bidi="pl-PL"/>
        </w:rPr>
      </w:r>
      <w:r w:rsidR="00F7540D" w:rsidRPr="00FA3F60">
        <w:rPr>
          <w:rFonts w:cs="Calibri"/>
          <w:szCs w:val="22"/>
          <w:lang w:bidi="pl-PL"/>
        </w:rPr>
        <w:fldChar w:fldCharType="separate"/>
      </w:r>
      <w:r w:rsidR="0054455E" w:rsidRPr="00FA3F60">
        <w:rPr>
          <w:rFonts w:cs="Calibri"/>
          <w:szCs w:val="22"/>
          <w:lang w:bidi="pl-PL"/>
        </w:rPr>
        <w:t>3</w:t>
      </w:r>
      <w:r w:rsidR="00F7540D" w:rsidRPr="00FA3F60">
        <w:rPr>
          <w:rFonts w:cs="Calibri"/>
          <w:szCs w:val="22"/>
          <w:lang w:bidi="pl-PL"/>
        </w:rPr>
        <w:fldChar w:fldCharType="end"/>
      </w:r>
      <w:r w:rsidR="00B74251" w:rsidRPr="00FA3F60">
        <w:rPr>
          <w:rFonts w:cs="Calibri"/>
          <w:szCs w:val="22"/>
          <w:lang w:bidi="pl-PL"/>
        </w:rPr>
        <w:t>,</w:t>
      </w:r>
      <w:r w:rsidRPr="00FA3F60">
        <w:rPr>
          <w:rFonts w:cs="Calibri"/>
          <w:szCs w:val="22"/>
          <w:lang w:bidi="pl-PL"/>
        </w:rPr>
        <w:t xml:space="preserve"> w tym wyłączne </w:t>
      </w:r>
      <w:r w:rsidRPr="00FA3F60">
        <w:rPr>
          <w:rFonts w:cs="Calibri"/>
          <w:szCs w:val="22"/>
          <w:lang w:bidi="pl-PL"/>
        </w:rPr>
        <w:lastRenderedPageBreak/>
        <w:t xml:space="preserve">prawa do zezwolenia na wykonywanie zależnych praw </w:t>
      </w:r>
      <w:r w:rsidR="00B74251" w:rsidRPr="00FA3F60">
        <w:rPr>
          <w:rFonts w:cs="Calibri"/>
          <w:szCs w:val="22"/>
          <w:lang w:bidi="pl-PL"/>
        </w:rPr>
        <w:t>autor</w:t>
      </w:r>
      <w:r w:rsidRPr="00FA3F60">
        <w:rPr>
          <w:rFonts w:cs="Calibri"/>
          <w:szCs w:val="22"/>
          <w:lang w:bidi="pl-PL"/>
        </w:rPr>
        <w:t xml:space="preserve">skich oraz przenoszenia praw nabytych na podstawie tej Umowy na inne </w:t>
      </w:r>
      <w:r w:rsidR="00B74251" w:rsidRPr="00FA3F60">
        <w:rPr>
          <w:rFonts w:cs="Calibri"/>
          <w:szCs w:val="22"/>
          <w:lang w:bidi="pl-PL"/>
        </w:rPr>
        <w:t>podmioty</w:t>
      </w:r>
      <w:r w:rsidRPr="00FA3F60">
        <w:rPr>
          <w:rFonts w:cs="Calibri"/>
          <w:szCs w:val="22"/>
          <w:lang w:bidi="pl-PL"/>
        </w:rPr>
        <w:t>, do wszystkich utworów powstałych w wykonaniu lub w związku z wykonaniem Umowy, w tym w szczególności wszystkie autorskie prawa majątkowe przysługujące autorom dokumentacji powstałej w wyniku realizacji Przedmiotu Umowy, a także wszystkim innym Podwykonawcom wraz z prawem dokonywania w nich zmian oraz prawem własności egzemplarzy tych utworów</w:t>
      </w:r>
      <w:r w:rsidR="00B74251" w:rsidRPr="00FA3F60">
        <w:rPr>
          <w:rFonts w:cs="Calibri"/>
          <w:szCs w:val="22"/>
          <w:lang w:bidi="pl-PL"/>
        </w:rPr>
        <w:t>, lub nośnika/nośników na których je utrwalono</w:t>
      </w:r>
      <w:r w:rsidRPr="00FA3F60">
        <w:rPr>
          <w:rFonts w:cs="Calibri"/>
          <w:szCs w:val="22"/>
          <w:lang w:bidi="pl-PL"/>
        </w:rPr>
        <w:t xml:space="preserve"> w ramach wynagrodzenia określonego w niniejszej Umowie, bezwarunkowo i niezwłocznie, do nieograniczonego w czasie korzystania i rozporządzania przez Zamawiającego</w:t>
      </w:r>
      <w:r w:rsidR="00B74251" w:rsidRPr="00FA3F60">
        <w:rPr>
          <w:rFonts w:cs="Calibri"/>
          <w:szCs w:val="22"/>
          <w:lang w:bidi="pl-PL"/>
        </w:rPr>
        <w:t>, bez ograniczeń terytorialnych</w:t>
      </w:r>
      <w:r w:rsidRPr="00FA3F60">
        <w:rPr>
          <w:rFonts w:cs="Calibri"/>
          <w:szCs w:val="22"/>
          <w:lang w:bidi="pl-PL"/>
        </w:rPr>
        <w:t>.</w:t>
      </w:r>
    </w:p>
    <w:p w14:paraId="48691252" w14:textId="166921AA" w:rsidR="00B74251" w:rsidRPr="00FA3F60" w:rsidRDefault="00B74251" w:rsidP="007B2B5E">
      <w:pPr>
        <w:pStyle w:val="Akapitzlist"/>
        <w:numPr>
          <w:ilvl w:val="0"/>
          <w:numId w:val="38"/>
        </w:numPr>
        <w:suppressAutoHyphens/>
        <w:spacing w:before="60" w:line="276" w:lineRule="auto"/>
        <w:ind w:left="284" w:hanging="284"/>
        <w:jc w:val="both"/>
        <w:rPr>
          <w:rFonts w:cs="Calibri"/>
          <w:szCs w:val="22"/>
        </w:rPr>
      </w:pPr>
      <w:r w:rsidRPr="00FA3F60">
        <w:rPr>
          <w:rFonts w:ascii="Calibri" w:hAnsi="Calibri" w:cs="Calibri"/>
          <w:szCs w:val="22"/>
          <w:lang w:bidi="pl-PL"/>
        </w:rPr>
        <w:t xml:space="preserve">Wykonawca udziela Zamawiającemu </w:t>
      </w:r>
      <w:r w:rsidRPr="00FA3F60">
        <w:rPr>
          <w:rFonts w:ascii="Calibri" w:hAnsi="Calibri" w:cs="Calibri"/>
          <w:szCs w:val="22"/>
        </w:rPr>
        <w:t>upoważnienia do wykonywania jego autorskich praw osobistych. Zamawiający może udzielać dalszych upoważnień w tym zakresie. Jednocześnie Wykonawca zobowiązuje się do niewykonywania swoich osobistych praw autorskich, jeśli związane z nimi autorskie prawa majątkowe zostały przeniesione na Zamawiającego. Odnosi się to także do kolejnych uprawnionych z majątkowych praw autorskich, przysługujących pierwotnie Wykonawcy.</w:t>
      </w:r>
    </w:p>
    <w:p w14:paraId="3182C031" w14:textId="4BD2345E" w:rsidR="00E93AA4" w:rsidRPr="00FA3F60" w:rsidRDefault="00E93AA4" w:rsidP="00E93AA4">
      <w:pPr>
        <w:widowControl w:val="0"/>
        <w:numPr>
          <w:ilvl w:val="0"/>
          <w:numId w:val="38"/>
        </w:numPr>
        <w:tabs>
          <w:tab w:val="clear" w:pos="420"/>
          <w:tab w:val="num" w:pos="284"/>
          <w:tab w:val="num" w:pos="644"/>
        </w:tabs>
        <w:spacing w:line="276" w:lineRule="auto"/>
        <w:ind w:left="284" w:hanging="284"/>
        <w:jc w:val="both"/>
        <w:rPr>
          <w:rFonts w:cs="Calibri"/>
          <w:szCs w:val="22"/>
          <w:lang w:bidi="pl-PL"/>
        </w:rPr>
      </w:pPr>
      <w:bookmarkStart w:id="91" w:name="_Ref168594080"/>
      <w:r w:rsidRPr="00FA3F60">
        <w:rPr>
          <w:rFonts w:cs="Calibri"/>
          <w:szCs w:val="22"/>
          <w:lang w:bidi="pl-PL"/>
        </w:rPr>
        <w:t xml:space="preserve">Strony postanawiają, że autorskie prawa majątkowe do Przedmiotu Umowy, przechodzą </w:t>
      </w:r>
      <w:r w:rsidRPr="00FA3F60">
        <w:rPr>
          <w:rFonts w:cs="Calibri"/>
          <w:szCs w:val="22"/>
          <w:lang w:bidi="pl-PL"/>
        </w:rPr>
        <w:br/>
        <w:t xml:space="preserve">na Zamawiającego z chwilą </w:t>
      </w:r>
      <w:r w:rsidR="00B74251" w:rsidRPr="00FA3F60">
        <w:rPr>
          <w:rFonts w:cs="Calibri"/>
          <w:szCs w:val="22"/>
          <w:lang w:bidi="pl-PL"/>
        </w:rPr>
        <w:t xml:space="preserve">każdorazowego </w:t>
      </w:r>
      <w:r w:rsidRPr="00FA3F60">
        <w:rPr>
          <w:rFonts w:cs="Calibri"/>
          <w:szCs w:val="22"/>
          <w:lang w:bidi="pl-PL"/>
        </w:rPr>
        <w:t xml:space="preserve">przekazania dokumentacji lub jej części Zamawiającemu i w związku z tym, Wykonawca zobowiązuje się do należytego wykazania wszystkich autorskich praw majątkowych, będących przedmiotem przeniesienia na Zamawiającego, poprzez </w:t>
      </w:r>
      <w:r w:rsidRPr="00FA3F60">
        <w:rPr>
          <w:rFonts w:eastAsia="Courier New" w:cs="Calibri"/>
          <w:szCs w:val="22"/>
          <w:lang w:bidi="pl-PL"/>
        </w:rPr>
        <w:t>złożenie – zgodnych z rzeczywistym stanem prawnym i faktycznym zapewnień, że</w:t>
      </w:r>
      <w:r w:rsidRPr="00FA3F60">
        <w:rPr>
          <w:rFonts w:cs="Calibri"/>
          <w:szCs w:val="22"/>
          <w:lang w:bidi="pl-PL"/>
        </w:rPr>
        <w:t>:</w:t>
      </w:r>
      <w:bookmarkEnd w:id="91"/>
    </w:p>
    <w:p w14:paraId="0013DF83" w14:textId="6D7B0CAD" w:rsidR="00E93AA4" w:rsidRPr="00FA3F60" w:rsidRDefault="00E93AA4" w:rsidP="00E93AA4">
      <w:pPr>
        <w:widowControl w:val="0"/>
        <w:numPr>
          <w:ilvl w:val="0"/>
          <w:numId w:val="55"/>
        </w:numPr>
        <w:tabs>
          <w:tab w:val="clear" w:pos="786"/>
          <w:tab w:val="num" w:pos="567"/>
        </w:tabs>
        <w:spacing w:line="276" w:lineRule="auto"/>
        <w:ind w:left="567" w:hanging="283"/>
        <w:jc w:val="both"/>
        <w:rPr>
          <w:rFonts w:cs="Calibri"/>
          <w:szCs w:val="22"/>
          <w:lang w:bidi="pl-PL"/>
        </w:rPr>
      </w:pPr>
      <w:r w:rsidRPr="00FA3F60">
        <w:rPr>
          <w:rFonts w:cs="Calibri"/>
          <w:szCs w:val="22"/>
          <w:lang w:bidi="pl-PL"/>
        </w:rPr>
        <w:t xml:space="preserve">przysługują mu na zasadzie wyłączności prawa autorskie do całości dokumentacji niezbędnej </w:t>
      </w:r>
      <w:r w:rsidRPr="00FA3F60">
        <w:rPr>
          <w:rFonts w:cs="Calibri"/>
          <w:szCs w:val="22"/>
          <w:lang w:bidi="pl-PL"/>
        </w:rPr>
        <w:br/>
        <w:t>do realizacji Przedmiotu Umowy,</w:t>
      </w:r>
    </w:p>
    <w:p w14:paraId="1572518D" w14:textId="22C8B9D2" w:rsidR="00E93AA4" w:rsidRPr="00FA3F60" w:rsidRDefault="00E93AA4" w:rsidP="00E93AA4">
      <w:pPr>
        <w:widowControl w:val="0"/>
        <w:numPr>
          <w:ilvl w:val="0"/>
          <w:numId w:val="55"/>
        </w:numPr>
        <w:tabs>
          <w:tab w:val="clear" w:pos="786"/>
          <w:tab w:val="num" w:pos="567"/>
        </w:tabs>
        <w:spacing w:line="276" w:lineRule="auto"/>
        <w:ind w:left="567" w:hanging="283"/>
        <w:jc w:val="both"/>
        <w:rPr>
          <w:rFonts w:cs="Calibri"/>
          <w:szCs w:val="22"/>
          <w:lang w:bidi="pl-PL"/>
        </w:rPr>
      </w:pPr>
      <w:r w:rsidRPr="00FA3F60">
        <w:rPr>
          <w:rFonts w:cs="Calibri"/>
          <w:szCs w:val="22"/>
          <w:lang w:bidi="pl-PL"/>
        </w:rPr>
        <w:t>dokumentacja niezbędna do realizacji Przedmiotu Umowy</w:t>
      </w:r>
      <w:r w:rsidRPr="00FA3F60" w:rsidDel="00335FEE">
        <w:rPr>
          <w:rFonts w:cs="Calibri"/>
          <w:szCs w:val="22"/>
          <w:lang w:bidi="pl-PL"/>
        </w:rPr>
        <w:t xml:space="preserve"> </w:t>
      </w:r>
      <w:r w:rsidRPr="00FA3F60">
        <w:rPr>
          <w:rFonts w:cs="Calibri"/>
          <w:szCs w:val="22"/>
          <w:lang w:bidi="pl-PL"/>
        </w:rPr>
        <w:t xml:space="preserve">nie narusza żadnych praw osób trzecich, </w:t>
      </w:r>
      <w:r w:rsidRPr="00FA3F60">
        <w:rPr>
          <w:rFonts w:cs="Calibri"/>
          <w:szCs w:val="22"/>
          <w:lang w:bidi="pl-PL"/>
        </w:rPr>
        <w:br/>
        <w:t xml:space="preserve">w tym </w:t>
      </w:r>
      <w:r w:rsidR="00B74251" w:rsidRPr="00FA3F60">
        <w:rPr>
          <w:rFonts w:cs="Calibri"/>
          <w:szCs w:val="22"/>
          <w:lang w:bidi="pl-PL"/>
        </w:rPr>
        <w:t xml:space="preserve">także autorskich </w:t>
      </w:r>
      <w:r w:rsidRPr="00FA3F60">
        <w:rPr>
          <w:rFonts w:cs="Calibri"/>
          <w:szCs w:val="22"/>
          <w:lang w:bidi="pl-PL"/>
        </w:rPr>
        <w:t>praw</w:t>
      </w:r>
      <w:r w:rsidR="00B74251" w:rsidRPr="00FA3F60">
        <w:rPr>
          <w:rFonts w:cs="Calibri"/>
          <w:szCs w:val="22"/>
          <w:lang w:bidi="pl-PL"/>
        </w:rPr>
        <w:t xml:space="preserve"> majątkowych lub osobistych</w:t>
      </w:r>
      <w:r w:rsidRPr="00FA3F60">
        <w:rPr>
          <w:rFonts w:cs="Calibri"/>
          <w:szCs w:val="22"/>
          <w:lang w:bidi="pl-PL"/>
        </w:rPr>
        <w:t>,</w:t>
      </w:r>
    </w:p>
    <w:p w14:paraId="5DAF4119" w14:textId="77777777" w:rsidR="00E93AA4" w:rsidRPr="00FA3F60" w:rsidRDefault="00E93AA4" w:rsidP="00E93AA4">
      <w:pPr>
        <w:widowControl w:val="0"/>
        <w:numPr>
          <w:ilvl w:val="0"/>
          <w:numId w:val="55"/>
        </w:numPr>
        <w:tabs>
          <w:tab w:val="clear" w:pos="786"/>
          <w:tab w:val="num" w:pos="567"/>
        </w:tabs>
        <w:spacing w:line="276" w:lineRule="auto"/>
        <w:ind w:left="567" w:hanging="283"/>
        <w:jc w:val="both"/>
        <w:rPr>
          <w:rFonts w:cs="Calibri"/>
          <w:szCs w:val="22"/>
          <w:lang w:bidi="pl-PL"/>
        </w:rPr>
      </w:pPr>
      <w:r w:rsidRPr="00FA3F60">
        <w:rPr>
          <w:rFonts w:cs="Calibri"/>
          <w:szCs w:val="22"/>
          <w:lang w:bidi="pl-PL"/>
        </w:rPr>
        <w:t>nie przeniósł na żaden podmiot uprawnienia do zastosowania dokumentacji niezbędnej do realizacji Przedmiotu Umowy</w:t>
      </w:r>
      <w:r w:rsidRPr="00FA3F60" w:rsidDel="00335FEE">
        <w:rPr>
          <w:rFonts w:cs="Calibri"/>
          <w:szCs w:val="22"/>
          <w:lang w:bidi="pl-PL"/>
        </w:rPr>
        <w:t xml:space="preserve"> </w:t>
      </w:r>
      <w:r w:rsidRPr="00FA3F60">
        <w:rPr>
          <w:rFonts w:cs="Calibri"/>
          <w:szCs w:val="22"/>
          <w:lang w:bidi="pl-PL"/>
        </w:rPr>
        <w:t>lub jej części do realizacji innej Inwestycji,</w:t>
      </w:r>
    </w:p>
    <w:p w14:paraId="27615064" w14:textId="77777777" w:rsidR="00E93AA4" w:rsidRPr="00FA3F60" w:rsidRDefault="00E93AA4" w:rsidP="00E93AA4">
      <w:pPr>
        <w:widowControl w:val="0"/>
        <w:numPr>
          <w:ilvl w:val="0"/>
          <w:numId w:val="55"/>
        </w:numPr>
        <w:tabs>
          <w:tab w:val="clear" w:pos="786"/>
          <w:tab w:val="num" w:pos="567"/>
        </w:tabs>
        <w:spacing w:line="276" w:lineRule="auto"/>
        <w:ind w:left="567" w:hanging="283"/>
        <w:jc w:val="both"/>
        <w:rPr>
          <w:rFonts w:cs="Calibri"/>
          <w:szCs w:val="22"/>
          <w:lang w:bidi="pl-PL"/>
        </w:rPr>
      </w:pPr>
      <w:r w:rsidRPr="00FA3F60">
        <w:rPr>
          <w:rFonts w:cs="Calibri"/>
          <w:szCs w:val="22"/>
          <w:lang w:bidi="pl-PL"/>
        </w:rPr>
        <w:t>nie udzielił żadnych zezwoleń na wykonywanie autorskich praw majątkowych do utworów zależnych stanowiących opracowania dokumentacji niezbędnej do realizacji Przedmiotu Umowy,</w:t>
      </w:r>
    </w:p>
    <w:p w14:paraId="5B55DAB4" w14:textId="7C2A9F78" w:rsidR="00E93AA4" w:rsidRPr="00FA3F60" w:rsidRDefault="00E93AA4" w:rsidP="00E93AA4">
      <w:pPr>
        <w:widowControl w:val="0"/>
        <w:numPr>
          <w:ilvl w:val="0"/>
          <w:numId w:val="55"/>
        </w:numPr>
        <w:tabs>
          <w:tab w:val="clear" w:pos="786"/>
          <w:tab w:val="num" w:pos="567"/>
        </w:tabs>
        <w:spacing w:line="276" w:lineRule="auto"/>
        <w:ind w:left="567" w:hanging="283"/>
        <w:jc w:val="both"/>
        <w:rPr>
          <w:rFonts w:cs="Calibri"/>
          <w:szCs w:val="22"/>
          <w:lang w:bidi="pl-PL"/>
        </w:rPr>
      </w:pPr>
      <w:r w:rsidRPr="00FA3F60">
        <w:rPr>
          <w:rFonts w:cs="Calibri"/>
          <w:szCs w:val="22"/>
          <w:lang w:bidi="pl-PL"/>
        </w:rPr>
        <w:t xml:space="preserve">nie zobowiązał się wobec żadnego podmiotu do niewykonywania autorskich praw osobistych </w:t>
      </w:r>
      <w:r w:rsidRPr="00FA3F60">
        <w:rPr>
          <w:rFonts w:cs="Calibri"/>
          <w:szCs w:val="22"/>
          <w:lang w:bidi="pl-PL"/>
        </w:rPr>
        <w:br/>
        <w:t>do dokumentacji niezbędnej do realizacji Przedmiotu Umowy</w:t>
      </w:r>
      <w:r w:rsidRPr="00FA3F60" w:rsidDel="00335FEE">
        <w:rPr>
          <w:rFonts w:cs="Calibri"/>
          <w:szCs w:val="22"/>
          <w:lang w:bidi="pl-PL"/>
        </w:rPr>
        <w:t xml:space="preserve"> </w:t>
      </w:r>
      <w:r w:rsidRPr="00FA3F60">
        <w:rPr>
          <w:rFonts w:cs="Calibri"/>
          <w:szCs w:val="22"/>
          <w:lang w:bidi="pl-PL"/>
        </w:rPr>
        <w:t>oraz utworów zależnych stanowiących opracowania tej dokumentacji,</w:t>
      </w:r>
    </w:p>
    <w:p w14:paraId="07B40515" w14:textId="77777777" w:rsidR="00E93AA4" w:rsidRPr="00FA3F60" w:rsidRDefault="00E93AA4" w:rsidP="00E93AA4">
      <w:pPr>
        <w:widowControl w:val="0"/>
        <w:numPr>
          <w:ilvl w:val="0"/>
          <w:numId w:val="55"/>
        </w:numPr>
        <w:tabs>
          <w:tab w:val="clear" w:pos="786"/>
          <w:tab w:val="num" w:pos="567"/>
        </w:tabs>
        <w:spacing w:line="276" w:lineRule="auto"/>
        <w:ind w:left="567" w:hanging="283"/>
        <w:jc w:val="both"/>
        <w:rPr>
          <w:rFonts w:cs="Calibri"/>
          <w:szCs w:val="22"/>
          <w:lang w:bidi="pl-PL"/>
        </w:rPr>
      </w:pPr>
      <w:r w:rsidRPr="00FA3F60">
        <w:rPr>
          <w:rFonts w:cs="Calibri"/>
          <w:szCs w:val="22"/>
          <w:lang w:bidi="pl-PL"/>
        </w:rPr>
        <w:t>przeniesie całości autorskich praw majątkowych na Zamawiającego nie narusza żadnych praw osób trzecich, w tym praw autorskich, ani też nie wymaga uzyskania żadnych zezwoleń czy zgód osób trzecich.</w:t>
      </w:r>
    </w:p>
    <w:p w14:paraId="2033BA5E" w14:textId="77777777" w:rsidR="00E93AA4" w:rsidRPr="00FA3F60" w:rsidRDefault="00E93AA4" w:rsidP="00E93AA4">
      <w:pPr>
        <w:widowControl w:val="0"/>
        <w:tabs>
          <w:tab w:val="left" w:pos="0"/>
          <w:tab w:val="num" w:pos="2040"/>
        </w:tabs>
        <w:spacing w:line="276" w:lineRule="auto"/>
        <w:ind w:left="284"/>
        <w:contextualSpacing/>
        <w:jc w:val="both"/>
        <w:rPr>
          <w:rFonts w:cs="Calibri"/>
          <w:szCs w:val="22"/>
          <w:lang w:bidi="pl-PL"/>
        </w:rPr>
      </w:pPr>
      <w:r w:rsidRPr="00FA3F60">
        <w:rPr>
          <w:rFonts w:eastAsia="Courier New" w:cs="Calibri"/>
          <w:szCs w:val="22"/>
          <w:lang w:bidi="pl-PL"/>
        </w:rPr>
        <w:t>Przejście autorskich praw majątkowych na Zamawiającego nie oznacza przy tym odbioru jakiegokolwiek elementu Przedmiotu Umowy.</w:t>
      </w:r>
    </w:p>
    <w:p w14:paraId="7B81636A" w14:textId="484D73D1" w:rsidR="00E93AA4" w:rsidRPr="00FA3F60" w:rsidRDefault="00E93AA4" w:rsidP="00E93AA4">
      <w:pPr>
        <w:widowControl w:val="0"/>
        <w:numPr>
          <w:ilvl w:val="0"/>
          <w:numId w:val="38"/>
        </w:numPr>
        <w:tabs>
          <w:tab w:val="clear" w:pos="420"/>
          <w:tab w:val="num" w:pos="284"/>
        </w:tabs>
        <w:spacing w:line="276" w:lineRule="auto"/>
        <w:ind w:left="284" w:hanging="284"/>
        <w:jc w:val="both"/>
        <w:rPr>
          <w:rFonts w:cs="Calibri"/>
          <w:szCs w:val="22"/>
          <w:lang w:bidi="pl-PL"/>
        </w:rPr>
      </w:pPr>
      <w:r w:rsidRPr="00FA3F60">
        <w:rPr>
          <w:rFonts w:cs="Calibri"/>
          <w:szCs w:val="22"/>
          <w:lang w:bidi="pl-PL"/>
        </w:rPr>
        <w:t xml:space="preserve">W zakresie autorskich praw osobistych, Wykonawca ponadto </w:t>
      </w:r>
      <w:r w:rsidR="00B74251" w:rsidRPr="00FA3F60">
        <w:rPr>
          <w:rFonts w:cs="Calibri"/>
          <w:szCs w:val="22"/>
          <w:lang w:bidi="pl-PL"/>
        </w:rPr>
        <w:t>zobowiązuje się wobec Zamawiającego</w:t>
      </w:r>
      <w:r w:rsidRPr="00FA3F60">
        <w:rPr>
          <w:rFonts w:cs="Calibri"/>
          <w:szCs w:val="22"/>
          <w:lang w:bidi="pl-PL"/>
        </w:rPr>
        <w:t>,</w:t>
      </w:r>
      <w:r w:rsidR="00B74251" w:rsidRPr="00FA3F60">
        <w:rPr>
          <w:rFonts w:cs="Calibri"/>
          <w:szCs w:val="22"/>
          <w:lang w:bidi="pl-PL"/>
        </w:rPr>
        <w:t xml:space="preserve"> że w ureguluje kwestie dotyczące autorskich praw majątkowych lub osobistych, w zakresie istotnym dla Umowy z osobami trzecimi</w:t>
      </w:r>
      <w:r w:rsidRPr="00FA3F60">
        <w:rPr>
          <w:rFonts w:cs="Calibri"/>
          <w:szCs w:val="22"/>
          <w:lang w:bidi="pl-PL"/>
        </w:rPr>
        <w:t xml:space="preserve"> </w:t>
      </w:r>
      <w:r w:rsidR="00B74251" w:rsidRPr="00FA3F60">
        <w:rPr>
          <w:rFonts w:cs="Calibri"/>
          <w:szCs w:val="22"/>
          <w:lang w:bidi="pl-PL"/>
        </w:rPr>
        <w:t>i dołoży wszelkich starań</w:t>
      </w:r>
      <w:r w:rsidRPr="00FA3F60">
        <w:rPr>
          <w:rFonts w:cs="Calibri"/>
          <w:szCs w:val="22"/>
          <w:lang w:bidi="pl-PL"/>
        </w:rPr>
        <w:t xml:space="preserve"> </w:t>
      </w:r>
      <w:r w:rsidR="00B74251" w:rsidRPr="00FA3F60">
        <w:rPr>
          <w:rFonts w:cs="Calibri"/>
          <w:szCs w:val="22"/>
          <w:lang w:bidi="pl-PL"/>
        </w:rPr>
        <w:t xml:space="preserve">w celu ażeby od </w:t>
      </w:r>
      <w:r w:rsidRPr="00FA3F60">
        <w:rPr>
          <w:rFonts w:cs="Calibri"/>
          <w:szCs w:val="22"/>
          <w:lang w:bidi="pl-PL"/>
        </w:rPr>
        <w:t>chwili przeniesienia na Zamawiającego autorskich praw majątkowych:</w:t>
      </w:r>
    </w:p>
    <w:p w14:paraId="2DCFCD59" w14:textId="6598347A" w:rsidR="00E93AA4" w:rsidRPr="00FA3F60" w:rsidRDefault="00E93AA4" w:rsidP="009001E2">
      <w:pPr>
        <w:widowControl w:val="0"/>
        <w:numPr>
          <w:ilvl w:val="0"/>
          <w:numId w:val="54"/>
        </w:numPr>
        <w:spacing w:line="276" w:lineRule="auto"/>
        <w:ind w:left="567" w:hanging="283"/>
        <w:jc w:val="both"/>
        <w:rPr>
          <w:rFonts w:cs="Calibri"/>
          <w:szCs w:val="22"/>
          <w:lang w:bidi="pl-PL"/>
        </w:rPr>
      </w:pPr>
      <w:r w:rsidRPr="00FA3F60">
        <w:rPr>
          <w:rFonts w:cs="Calibri"/>
          <w:szCs w:val="22"/>
          <w:lang w:bidi="pl-PL"/>
        </w:rPr>
        <w:t xml:space="preserve"> osoby fizyczne, którym przysługują autorskie prawa osobiste do dokumentacji, nie wykonywa</w:t>
      </w:r>
      <w:r w:rsidR="00B74251" w:rsidRPr="00FA3F60">
        <w:rPr>
          <w:rFonts w:cs="Calibri"/>
          <w:szCs w:val="22"/>
          <w:lang w:bidi="pl-PL"/>
        </w:rPr>
        <w:t>ły</w:t>
      </w:r>
      <w:r w:rsidRPr="00FA3F60">
        <w:rPr>
          <w:rFonts w:cs="Calibri"/>
          <w:szCs w:val="22"/>
          <w:lang w:bidi="pl-PL"/>
        </w:rPr>
        <w:t xml:space="preserve"> autorskich praw osobistych do dokumentacji niezbędnej do realizacji Przedmiotu Umowy, która powstanie w wyniku wykonania Umowy oraz utworów zależnych stanowiących jej opracowanie,</w:t>
      </w:r>
    </w:p>
    <w:p w14:paraId="045893D7" w14:textId="467C36C9" w:rsidR="00B74251" w:rsidRPr="00FA3F60" w:rsidRDefault="00E93AA4" w:rsidP="00B74251">
      <w:pPr>
        <w:widowControl w:val="0"/>
        <w:numPr>
          <w:ilvl w:val="0"/>
          <w:numId w:val="54"/>
        </w:numPr>
        <w:spacing w:line="276" w:lineRule="auto"/>
        <w:ind w:left="567" w:hanging="283"/>
        <w:jc w:val="both"/>
        <w:rPr>
          <w:rFonts w:cs="Calibri"/>
          <w:szCs w:val="22"/>
          <w:lang w:bidi="pl-PL"/>
        </w:rPr>
      </w:pPr>
      <w:r w:rsidRPr="00FA3F60">
        <w:rPr>
          <w:rFonts w:cs="Calibri"/>
          <w:szCs w:val="22"/>
          <w:lang w:bidi="pl-PL"/>
        </w:rPr>
        <w:t xml:space="preserve">osoby fizyczne, którym przysługują autorskie prawa osobiste do dokumentacji, nie </w:t>
      </w:r>
      <w:r w:rsidR="00B74251" w:rsidRPr="00FA3F60">
        <w:rPr>
          <w:rFonts w:cs="Calibri"/>
          <w:szCs w:val="22"/>
          <w:lang w:bidi="pl-PL"/>
        </w:rPr>
        <w:t>sprzeciwiały</w:t>
      </w:r>
      <w:r w:rsidRPr="00FA3F60">
        <w:rPr>
          <w:rFonts w:cs="Calibri"/>
          <w:szCs w:val="22"/>
          <w:lang w:bidi="pl-PL"/>
        </w:rPr>
        <w:t xml:space="preserve"> się dokonywaniu wszelkich zmian całości lub części dokumentacji niezbędnej do realizacji Przedmiotu Umowy, wynikających z aktualnych potrzeb Zamawiającego a jakiekolwiek zmiany wprowadzone </w:t>
      </w:r>
      <w:r w:rsidR="009001E2" w:rsidRPr="00FA3F60">
        <w:rPr>
          <w:rFonts w:cs="Calibri"/>
          <w:szCs w:val="22"/>
          <w:lang w:bidi="pl-PL"/>
        </w:rPr>
        <w:br/>
      </w:r>
      <w:r w:rsidRPr="00FA3F60">
        <w:rPr>
          <w:rFonts w:cs="Calibri"/>
          <w:szCs w:val="22"/>
          <w:lang w:bidi="pl-PL"/>
        </w:rPr>
        <w:t xml:space="preserve">na zlecenie Zamawiającego nie </w:t>
      </w:r>
      <w:r w:rsidR="00B74251" w:rsidRPr="00FA3F60">
        <w:rPr>
          <w:rFonts w:cs="Calibri"/>
          <w:szCs w:val="22"/>
          <w:lang w:bidi="pl-PL"/>
        </w:rPr>
        <w:t>naruszały</w:t>
      </w:r>
      <w:r w:rsidRPr="00FA3F60">
        <w:rPr>
          <w:rFonts w:cs="Calibri"/>
          <w:szCs w:val="22"/>
          <w:lang w:bidi="pl-PL"/>
        </w:rPr>
        <w:t xml:space="preserve"> autorskich praw osobistych autora dokumentacji, w </w:t>
      </w:r>
      <w:r w:rsidRPr="00FA3F60">
        <w:rPr>
          <w:rFonts w:cs="Calibri"/>
          <w:szCs w:val="22"/>
          <w:lang w:bidi="pl-PL"/>
        </w:rPr>
        <w:lastRenderedPageBreak/>
        <w:t xml:space="preserve">szczególności prawa do integralności dokumentacji niezbędnej do realizacji Przedmiotu Umowy ani dóbr osobistych autora, </w:t>
      </w:r>
    </w:p>
    <w:p w14:paraId="7A2E175F" w14:textId="692F578F" w:rsidR="00B74251" w:rsidRPr="00FA3F60" w:rsidRDefault="00B74251" w:rsidP="007B2B5E">
      <w:pPr>
        <w:pStyle w:val="Akapitzlist"/>
        <w:widowControl w:val="0"/>
        <w:numPr>
          <w:ilvl w:val="0"/>
          <w:numId w:val="38"/>
        </w:numPr>
        <w:spacing w:line="276" w:lineRule="auto"/>
        <w:jc w:val="both"/>
        <w:rPr>
          <w:rFonts w:cs="Calibri"/>
          <w:szCs w:val="22"/>
          <w:lang w:bidi="pl-PL"/>
        </w:rPr>
      </w:pPr>
      <w:r w:rsidRPr="00FA3F60">
        <w:rPr>
          <w:rFonts w:ascii="Calibri" w:hAnsi="Calibri" w:cs="Calibri"/>
          <w:szCs w:val="22"/>
          <w:lang w:bidi="pl-PL"/>
        </w:rPr>
        <w:t>Ponadto Wykonawca:</w:t>
      </w:r>
    </w:p>
    <w:p w14:paraId="2B2F5A8E" w14:textId="30807C86" w:rsidR="00E93AA4" w:rsidRPr="00FA3F60" w:rsidRDefault="00E93AA4" w:rsidP="009001E2">
      <w:pPr>
        <w:widowControl w:val="0"/>
        <w:numPr>
          <w:ilvl w:val="0"/>
          <w:numId w:val="54"/>
        </w:numPr>
        <w:spacing w:line="276" w:lineRule="auto"/>
        <w:ind w:left="567" w:hanging="283"/>
        <w:jc w:val="both"/>
        <w:rPr>
          <w:rFonts w:cs="Calibri"/>
          <w:szCs w:val="22"/>
          <w:lang w:bidi="pl-PL"/>
        </w:rPr>
      </w:pPr>
      <w:r w:rsidRPr="00FA3F60">
        <w:rPr>
          <w:rFonts w:cs="Calibri"/>
          <w:szCs w:val="22"/>
          <w:lang w:bidi="pl-PL"/>
        </w:rPr>
        <w:t xml:space="preserve">zobowiązuje się do niewykonywania autorskich praw osobistych do dokumentacji, która powstanie </w:t>
      </w:r>
      <w:r w:rsidR="009001E2" w:rsidRPr="00FA3F60">
        <w:rPr>
          <w:rFonts w:cs="Calibri"/>
          <w:szCs w:val="22"/>
          <w:lang w:bidi="pl-PL"/>
        </w:rPr>
        <w:br/>
      </w:r>
      <w:r w:rsidRPr="00FA3F60">
        <w:rPr>
          <w:rFonts w:cs="Calibri"/>
          <w:szCs w:val="22"/>
          <w:lang w:bidi="pl-PL"/>
        </w:rPr>
        <w:t>w wyniku realizacji Umowy, oraz utworów zależnych stanowiących jej opracowanie,</w:t>
      </w:r>
    </w:p>
    <w:p w14:paraId="52B1CE7B" w14:textId="4C35F69F" w:rsidR="00E93AA4" w:rsidRPr="00FA3F60" w:rsidRDefault="00E93AA4" w:rsidP="009001E2">
      <w:pPr>
        <w:widowControl w:val="0"/>
        <w:numPr>
          <w:ilvl w:val="0"/>
          <w:numId w:val="54"/>
        </w:numPr>
        <w:spacing w:line="276" w:lineRule="auto"/>
        <w:ind w:left="567" w:hanging="283"/>
        <w:jc w:val="both"/>
        <w:rPr>
          <w:rFonts w:cs="Calibri"/>
          <w:szCs w:val="22"/>
          <w:lang w:bidi="pl-PL"/>
        </w:rPr>
      </w:pPr>
      <w:r w:rsidRPr="00FA3F60">
        <w:rPr>
          <w:rFonts w:cs="Calibri"/>
          <w:szCs w:val="22"/>
          <w:lang w:bidi="pl-PL"/>
        </w:rPr>
        <w:t xml:space="preserve">wyraża zgodę na wykonanie zastępcze, wyraża zgodę na dokonywanie wszelkich zmian całości </w:t>
      </w:r>
      <w:r w:rsidR="009001E2" w:rsidRPr="00FA3F60">
        <w:rPr>
          <w:rFonts w:cs="Calibri"/>
          <w:szCs w:val="22"/>
          <w:lang w:bidi="pl-PL"/>
        </w:rPr>
        <w:br/>
      </w:r>
      <w:r w:rsidRPr="00FA3F60">
        <w:rPr>
          <w:rFonts w:cs="Calibri"/>
          <w:szCs w:val="22"/>
          <w:lang w:bidi="pl-PL"/>
        </w:rPr>
        <w:t>lub części dokumentacji, która powstanie w wyniku realizacji Umowy, wynikających z aktualnych potrzeb Zamawiającego oraz oświadcza, że wykonanie lub ukończenie Przedmiotu Umowy, na zlecenie Zamawiającego, przez innego autora nie stanowi naruszenia autorskich praw osobistych Wykonawcy, w szczególności prawa do integralności dokumentacji powstałej w wyniku realizacji Przedmiotu Umowy ani dóbr osobistych Wykonawcy, w szczególności w przypadku konieczności wykonania dokumentacji zamiennej, opóźnień w wykonaniu dokumentacji lub wad dokumentacji,</w:t>
      </w:r>
    </w:p>
    <w:p w14:paraId="0A4B16CF" w14:textId="1BD0A8EB" w:rsidR="00E93AA4" w:rsidRPr="00FA3F60" w:rsidRDefault="00E93AA4" w:rsidP="009001E2">
      <w:pPr>
        <w:widowControl w:val="0"/>
        <w:numPr>
          <w:ilvl w:val="0"/>
          <w:numId w:val="54"/>
        </w:numPr>
        <w:spacing w:line="276" w:lineRule="auto"/>
        <w:ind w:left="567" w:hanging="283"/>
        <w:jc w:val="both"/>
        <w:rPr>
          <w:rFonts w:cs="Calibri"/>
          <w:szCs w:val="22"/>
          <w:lang w:bidi="pl-PL"/>
        </w:rPr>
      </w:pPr>
      <w:r w:rsidRPr="00FA3F60">
        <w:rPr>
          <w:rFonts w:cs="Calibri"/>
          <w:szCs w:val="22"/>
          <w:lang w:bidi="pl-PL"/>
        </w:rPr>
        <w:t xml:space="preserve">udziela nieodwołalnego i nieograniczonego czasowo pełnomocnictwa do udzielania w imieniu Wykonawcy każdorazowo zgody na wprowadzanie jakichkolwiek zmian do dokumentacji, </w:t>
      </w:r>
      <w:r w:rsidR="009001E2" w:rsidRPr="00FA3F60">
        <w:rPr>
          <w:rFonts w:cs="Calibri"/>
          <w:szCs w:val="22"/>
          <w:lang w:bidi="pl-PL"/>
        </w:rPr>
        <w:br/>
      </w:r>
      <w:r w:rsidRPr="00FA3F60">
        <w:rPr>
          <w:rFonts w:cs="Calibri"/>
          <w:szCs w:val="22"/>
          <w:lang w:bidi="pl-PL"/>
        </w:rPr>
        <w:t xml:space="preserve">która powstanie w wyniku wykonania Umowy. O każdorazowym wyrażeniu zgody, Zamawiający zobowiązany jest zawiadomić Wykonawcę. Niezależnie od powyższego, Wykonawca zobowiązuje się złożyć oświadczenia o treści określonej w niniejszym ustępie także w </w:t>
      </w:r>
      <w:r w:rsidR="00BA6046" w:rsidRPr="00FA3F60">
        <w:rPr>
          <w:rFonts w:cs="Calibri"/>
          <w:szCs w:val="22"/>
          <w:lang w:bidi="pl-PL"/>
        </w:rPr>
        <w:t xml:space="preserve">każdym </w:t>
      </w:r>
      <w:r w:rsidRPr="00FA3F60">
        <w:rPr>
          <w:rFonts w:cs="Calibri"/>
          <w:szCs w:val="22"/>
          <w:lang w:bidi="pl-PL"/>
        </w:rPr>
        <w:t xml:space="preserve">Protokole </w:t>
      </w:r>
      <w:r w:rsidR="00BA6046" w:rsidRPr="00FA3F60">
        <w:rPr>
          <w:rFonts w:cs="Calibri"/>
          <w:szCs w:val="22"/>
          <w:lang w:bidi="pl-PL"/>
        </w:rPr>
        <w:t>zdawczo - odbiorczym</w:t>
      </w:r>
      <w:r w:rsidRPr="00FA3F60">
        <w:rPr>
          <w:rFonts w:cs="Calibri"/>
          <w:szCs w:val="22"/>
          <w:lang w:bidi="pl-PL"/>
        </w:rPr>
        <w:t>.</w:t>
      </w:r>
    </w:p>
    <w:p w14:paraId="7DB6B9AB" w14:textId="5BA88CF0" w:rsidR="00E93AA4" w:rsidRPr="00FA3F60" w:rsidRDefault="00B74251" w:rsidP="009001E2">
      <w:pPr>
        <w:widowControl w:val="0"/>
        <w:numPr>
          <w:ilvl w:val="0"/>
          <w:numId w:val="54"/>
        </w:numPr>
        <w:spacing w:line="276" w:lineRule="auto"/>
        <w:ind w:left="567" w:hanging="283"/>
        <w:contextualSpacing/>
        <w:jc w:val="both"/>
        <w:rPr>
          <w:rFonts w:cs="Calibri"/>
          <w:szCs w:val="22"/>
          <w:lang w:bidi="pl-PL"/>
        </w:rPr>
      </w:pPr>
      <w:r w:rsidRPr="00FA3F60">
        <w:rPr>
          <w:rFonts w:cs="Calibri"/>
          <w:szCs w:val="22"/>
          <w:lang w:bidi="pl-PL"/>
        </w:rPr>
        <w:t>Zapewnia, że p</w:t>
      </w:r>
      <w:r w:rsidR="00E93AA4" w:rsidRPr="00FA3F60">
        <w:rPr>
          <w:rFonts w:cs="Calibri"/>
          <w:szCs w:val="22"/>
          <w:lang w:bidi="pl-PL"/>
        </w:rPr>
        <w:t>rzeniesienie na Zamawiającego całości autorskich praw majątkowych do wszystkich utworów powstałych w wykonaniu lub w związku z wykonaniem niniejszej Umowy, obejmuje w szczególności:</w:t>
      </w:r>
    </w:p>
    <w:p w14:paraId="65FDD758" w14:textId="77777777" w:rsidR="00E93AA4" w:rsidRPr="00FA3F60" w:rsidRDefault="00E93AA4" w:rsidP="009001E2">
      <w:pPr>
        <w:widowControl w:val="0"/>
        <w:numPr>
          <w:ilvl w:val="1"/>
          <w:numId w:val="53"/>
        </w:numPr>
        <w:spacing w:line="276" w:lineRule="auto"/>
        <w:ind w:left="851" w:hanging="284"/>
        <w:jc w:val="both"/>
        <w:rPr>
          <w:rFonts w:cs="Calibri"/>
          <w:szCs w:val="22"/>
          <w:lang w:bidi="pl-PL"/>
        </w:rPr>
      </w:pPr>
      <w:r w:rsidRPr="00FA3F60">
        <w:rPr>
          <w:rFonts w:cs="Calibri"/>
          <w:szCs w:val="22"/>
          <w:lang w:bidi="pl-PL"/>
        </w:rPr>
        <w:t>prawo do wielokrotnego zastosowania dokumentacji niezbędnej do realizacji Przedmiotu Umowy lub jej części do realizacji jakiejkolwiek inwestycji,</w:t>
      </w:r>
    </w:p>
    <w:p w14:paraId="563B3F7B" w14:textId="45E95D60" w:rsidR="00E93AA4" w:rsidRPr="00FA3F60" w:rsidRDefault="00E93AA4" w:rsidP="009001E2">
      <w:pPr>
        <w:widowControl w:val="0"/>
        <w:numPr>
          <w:ilvl w:val="1"/>
          <w:numId w:val="53"/>
        </w:numPr>
        <w:spacing w:line="276" w:lineRule="auto"/>
        <w:ind w:left="851" w:hanging="284"/>
        <w:jc w:val="both"/>
        <w:rPr>
          <w:rFonts w:cs="Calibri"/>
          <w:szCs w:val="22"/>
          <w:lang w:bidi="pl-PL"/>
        </w:rPr>
      </w:pPr>
      <w:r w:rsidRPr="00FA3F60">
        <w:rPr>
          <w:rFonts w:cs="Calibri"/>
          <w:szCs w:val="22"/>
          <w:lang w:bidi="pl-PL"/>
        </w:rPr>
        <w:t>prawo do korzystania i rozporządzania autorskimi prawami majątkowymi do dokumentacji niezbędnej do realizacji Przedmiotu Umowy w całości lub części na rzecz dowolnych podmiotów, na wszystkich</w:t>
      </w:r>
      <w:r w:rsidR="00B74251" w:rsidRPr="00FA3F60">
        <w:rPr>
          <w:rFonts w:cs="Calibri"/>
          <w:szCs w:val="22"/>
          <w:lang w:bidi="pl-PL"/>
        </w:rPr>
        <w:t>, znanych w chwili zawierania Umowy</w:t>
      </w:r>
      <w:r w:rsidRPr="00FA3F60">
        <w:rPr>
          <w:rFonts w:cs="Calibri"/>
          <w:szCs w:val="22"/>
          <w:lang w:bidi="pl-PL"/>
        </w:rPr>
        <w:t xml:space="preserve"> polach eksploatacji, o których mowa w art. 50 ustawy z dnia 4 lutego 1994 roku o prawie autorskim i prawach pokrewnych (</w:t>
      </w:r>
      <w:r w:rsidR="007D6221" w:rsidRPr="00FA3F60">
        <w:rPr>
          <w:rFonts w:cs="Calibri"/>
          <w:szCs w:val="22"/>
          <w:lang w:bidi="pl-PL"/>
        </w:rPr>
        <w:t>t.j</w:t>
      </w:r>
      <w:r w:rsidRPr="00FA3F60">
        <w:rPr>
          <w:rFonts w:cs="Calibri"/>
          <w:szCs w:val="22"/>
          <w:lang w:bidi="pl-PL"/>
        </w:rPr>
        <w:t>. Dz.U. 2022 poz. 2509 z późn. zm.), w tym:</w:t>
      </w:r>
    </w:p>
    <w:p w14:paraId="39FF3CD5" w14:textId="7CB2648C" w:rsidR="00E93AA4" w:rsidRPr="00FA3F60" w:rsidRDefault="00E93AA4" w:rsidP="009001E2">
      <w:pPr>
        <w:widowControl w:val="0"/>
        <w:numPr>
          <w:ilvl w:val="0"/>
          <w:numId w:val="52"/>
        </w:numPr>
        <w:spacing w:line="276" w:lineRule="auto"/>
        <w:ind w:left="1134" w:hanging="283"/>
        <w:contextualSpacing/>
        <w:jc w:val="both"/>
        <w:rPr>
          <w:rFonts w:cs="Calibri"/>
          <w:szCs w:val="22"/>
          <w:lang w:bidi="pl-PL"/>
        </w:rPr>
      </w:pPr>
      <w:r w:rsidRPr="00FA3F60">
        <w:rPr>
          <w:rFonts w:cs="Calibri"/>
          <w:szCs w:val="22"/>
          <w:lang w:bidi="pl-PL"/>
        </w:rPr>
        <w:t>w zakresie wytwarzania, utrwalenia i zwielokrotnienia dokumentacji niezbędnej do realizacji Przedmiotu Umowy –</w:t>
      </w:r>
      <w:r w:rsidR="009001E2" w:rsidRPr="00FA3F60">
        <w:rPr>
          <w:rFonts w:cs="Calibri"/>
          <w:szCs w:val="22"/>
          <w:lang w:bidi="pl-PL"/>
        </w:rPr>
        <w:t xml:space="preserve"> </w:t>
      </w:r>
      <w:r w:rsidRPr="00FA3F60">
        <w:rPr>
          <w:rFonts w:cs="Calibri"/>
          <w:szCs w:val="22"/>
          <w:lang w:bidi="pl-PL"/>
        </w:rPr>
        <w:t>utrwalanie, zwielokrotnianie dowolną techniką i utrwalanie dzieła zgodnie z zapotrzebowaniem Zamawiającego, w tym techniką drukarską, reprograficzną, zapisu magnetycznego oraz techniką cyfrową, w tym m.in. poprzez płyty CD/DVD, Blu-ray, taśmy magnetyczne, nośniki magnetooptyczne</w:t>
      </w:r>
      <w:r w:rsidRPr="00FA3F60">
        <w:rPr>
          <w:rFonts w:eastAsia="Courier New" w:cs="Calibri"/>
          <w:szCs w:val="22"/>
          <w:lang w:bidi="pl-PL"/>
        </w:rPr>
        <w:t xml:space="preserve"> </w:t>
      </w:r>
      <w:r w:rsidRPr="00FA3F60">
        <w:rPr>
          <w:rFonts w:cs="Calibri"/>
          <w:szCs w:val="22"/>
          <w:lang w:bidi="pl-PL"/>
        </w:rPr>
        <w:t xml:space="preserve">(w szczególności dyskach), chmurach obliczeniowych lub innych wirtualnych nośnikach danych, kasetach video, poprzez druk oraz urządzenia elektroniczne, wprowadzenie do pamięci komputera oraz sieci komputerowych zewnętrznych </w:t>
      </w:r>
      <w:r w:rsidR="009001E2" w:rsidRPr="00FA3F60">
        <w:rPr>
          <w:rFonts w:cs="Calibri"/>
          <w:szCs w:val="22"/>
          <w:lang w:bidi="pl-PL"/>
        </w:rPr>
        <w:br/>
      </w:r>
      <w:r w:rsidRPr="00FA3F60">
        <w:rPr>
          <w:rFonts w:cs="Calibri"/>
          <w:szCs w:val="22"/>
          <w:lang w:bidi="pl-PL"/>
        </w:rPr>
        <w:t>i wewnętrznych w tym typu Intranet,</w:t>
      </w:r>
    </w:p>
    <w:p w14:paraId="0FCD877B" w14:textId="77777777" w:rsidR="00E93AA4" w:rsidRPr="00FA3F60" w:rsidRDefault="00E93AA4" w:rsidP="009001E2">
      <w:pPr>
        <w:widowControl w:val="0"/>
        <w:numPr>
          <w:ilvl w:val="0"/>
          <w:numId w:val="52"/>
        </w:numPr>
        <w:tabs>
          <w:tab w:val="left" w:pos="0"/>
        </w:tabs>
        <w:spacing w:line="276" w:lineRule="auto"/>
        <w:ind w:left="1134" w:hanging="283"/>
        <w:jc w:val="both"/>
        <w:rPr>
          <w:rFonts w:cs="Calibri"/>
          <w:szCs w:val="22"/>
          <w:lang w:bidi="pl-PL"/>
        </w:rPr>
      </w:pPr>
      <w:r w:rsidRPr="00FA3F60">
        <w:rPr>
          <w:rFonts w:cs="Calibri"/>
          <w:szCs w:val="22"/>
          <w:lang w:bidi="pl-PL"/>
        </w:rPr>
        <w:t>w zakresie obrotu oryginałem lub egzemplarzami utworu – wprowadzenie do obrotu, użyczenie lub najem oryginału, innych egzemplarzy utworów lub nośników,</w:t>
      </w:r>
    </w:p>
    <w:p w14:paraId="5AD333D4" w14:textId="77777777" w:rsidR="00E93AA4" w:rsidRPr="00FA3F60" w:rsidRDefault="00E93AA4" w:rsidP="009001E2">
      <w:pPr>
        <w:widowControl w:val="0"/>
        <w:numPr>
          <w:ilvl w:val="0"/>
          <w:numId w:val="52"/>
        </w:numPr>
        <w:tabs>
          <w:tab w:val="left" w:pos="741"/>
        </w:tabs>
        <w:spacing w:line="276" w:lineRule="auto"/>
        <w:ind w:left="1134" w:hanging="283"/>
        <w:jc w:val="both"/>
        <w:rPr>
          <w:rFonts w:cs="Calibri"/>
          <w:szCs w:val="22"/>
          <w:lang w:bidi="pl-PL"/>
        </w:rPr>
      </w:pPr>
      <w:r w:rsidRPr="00FA3F60">
        <w:rPr>
          <w:rFonts w:eastAsia="Courier New" w:cs="Calibri"/>
          <w:szCs w:val="22"/>
          <w:lang w:bidi="pl-PL"/>
        </w:rPr>
        <w:t>udzielanie licencji na wykorzystanie,</w:t>
      </w:r>
    </w:p>
    <w:p w14:paraId="7378240E" w14:textId="77777777" w:rsidR="00E93AA4" w:rsidRPr="00FA3F60" w:rsidRDefault="00E93AA4" w:rsidP="009001E2">
      <w:pPr>
        <w:widowControl w:val="0"/>
        <w:numPr>
          <w:ilvl w:val="0"/>
          <w:numId w:val="52"/>
        </w:numPr>
        <w:tabs>
          <w:tab w:val="left" w:pos="0"/>
        </w:tabs>
        <w:spacing w:line="276" w:lineRule="auto"/>
        <w:ind w:left="1134" w:hanging="283"/>
        <w:jc w:val="both"/>
        <w:rPr>
          <w:rFonts w:cs="Calibri"/>
          <w:szCs w:val="22"/>
          <w:lang w:bidi="pl-PL"/>
        </w:rPr>
      </w:pPr>
      <w:r w:rsidRPr="00FA3F60">
        <w:rPr>
          <w:rFonts w:cs="Calibri"/>
          <w:szCs w:val="22"/>
          <w:lang w:bidi="pl-PL"/>
        </w:rPr>
        <w:t>w zakresie rozpowszechniania w sposób inny niż określony powyżej – wystawianie, wyświetlanie, odtworzenie, reemitowanie a także publiczne udostępnienie utworu w taki sposób, aby każdy mógł mieć do niego dostęp w miejscu i czasie przez siebie wybranym, wprowadzanie do sieci internetowej, nadawania za pośrednictwem wizji przewodowej, bezprzewodowej oraz za pośrednictwem satelity, udostępnienie egzemplarzy w nieograniczonej ilości,</w:t>
      </w:r>
    </w:p>
    <w:p w14:paraId="630C1755" w14:textId="77777777" w:rsidR="00E93AA4" w:rsidRPr="00FA3F60" w:rsidRDefault="00E93AA4" w:rsidP="009001E2">
      <w:pPr>
        <w:widowControl w:val="0"/>
        <w:numPr>
          <w:ilvl w:val="0"/>
          <w:numId w:val="52"/>
        </w:numPr>
        <w:tabs>
          <w:tab w:val="left" w:pos="0"/>
        </w:tabs>
        <w:spacing w:line="276" w:lineRule="auto"/>
        <w:ind w:left="1134" w:hanging="283"/>
        <w:jc w:val="both"/>
        <w:rPr>
          <w:rFonts w:cs="Calibri"/>
          <w:szCs w:val="22"/>
          <w:lang w:bidi="pl-PL"/>
        </w:rPr>
      </w:pPr>
      <w:r w:rsidRPr="00FA3F60">
        <w:rPr>
          <w:rFonts w:cs="Calibri"/>
          <w:szCs w:val="22"/>
          <w:lang w:bidi="pl-PL"/>
        </w:rPr>
        <w:lastRenderedPageBreak/>
        <w:t>wydawania i rozpowszechniania,</w:t>
      </w:r>
    </w:p>
    <w:p w14:paraId="61E80798" w14:textId="054C0CBA" w:rsidR="00E93AA4" w:rsidRPr="00FA3F60" w:rsidRDefault="00E93AA4" w:rsidP="009001E2">
      <w:pPr>
        <w:widowControl w:val="0"/>
        <w:numPr>
          <w:ilvl w:val="0"/>
          <w:numId w:val="52"/>
        </w:numPr>
        <w:tabs>
          <w:tab w:val="left" w:pos="0"/>
        </w:tabs>
        <w:spacing w:line="276" w:lineRule="auto"/>
        <w:ind w:left="1134" w:hanging="283"/>
        <w:jc w:val="both"/>
        <w:rPr>
          <w:rFonts w:cs="Calibri"/>
          <w:szCs w:val="22"/>
          <w:lang w:bidi="pl-PL"/>
        </w:rPr>
      </w:pPr>
      <w:r w:rsidRPr="00FA3F60">
        <w:rPr>
          <w:rFonts w:cs="Calibri"/>
          <w:szCs w:val="22"/>
          <w:lang w:bidi="pl-PL"/>
        </w:rPr>
        <w:t>obrotu w tym sprzedaży, lub innych form przeniesienia praw</w:t>
      </w:r>
      <w:r w:rsidR="009001E2" w:rsidRPr="00FA3F60">
        <w:rPr>
          <w:rFonts w:cs="Calibri"/>
          <w:szCs w:val="22"/>
          <w:lang w:bidi="pl-PL"/>
        </w:rPr>
        <w:t>,</w:t>
      </w:r>
      <w:r w:rsidRPr="00FA3F60">
        <w:rPr>
          <w:rFonts w:cs="Calibri"/>
          <w:szCs w:val="22"/>
          <w:lang w:bidi="pl-PL"/>
        </w:rPr>
        <w:t xml:space="preserve"> </w:t>
      </w:r>
    </w:p>
    <w:p w14:paraId="1D784BC1" w14:textId="6100A08B" w:rsidR="00E93AA4" w:rsidRPr="00FA3F60" w:rsidRDefault="00E93AA4" w:rsidP="009001E2">
      <w:pPr>
        <w:tabs>
          <w:tab w:val="left" w:pos="0"/>
        </w:tabs>
        <w:spacing w:line="276" w:lineRule="auto"/>
        <w:ind w:left="851"/>
        <w:jc w:val="both"/>
        <w:rPr>
          <w:rFonts w:cs="Calibri"/>
          <w:szCs w:val="22"/>
          <w:lang w:bidi="pl-PL"/>
        </w:rPr>
      </w:pPr>
      <w:r w:rsidRPr="00FA3F60">
        <w:rPr>
          <w:rFonts w:cs="Calibri"/>
          <w:szCs w:val="22"/>
          <w:lang w:bidi="pl-PL"/>
        </w:rPr>
        <w:t xml:space="preserve">wszystko powyżej bez ograniczeń co do czasu i terytorium, a ponadto, obejmuje zezwolenie </w:t>
      </w:r>
      <w:r w:rsidR="009001E2" w:rsidRPr="00FA3F60">
        <w:rPr>
          <w:rFonts w:cs="Calibri"/>
          <w:szCs w:val="22"/>
          <w:lang w:bidi="pl-PL"/>
        </w:rPr>
        <w:br/>
      </w:r>
      <w:r w:rsidRPr="00FA3F60">
        <w:rPr>
          <w:rFonts w:cs="Calibri"/>
          <w:szCs w:val="22"/>
          <w:lang w:bidi="pl-PL"/>
        </w:rPr>
        <w:t xml:space="preserve">dla Zamawiającego i osób działających na jego zlecenie: zezwolenie na dokonywanie opracowań dzieła, w szczególności w formie tłumaczenia, przeróbki, adaptacji, zmiany, w tym zmiany koncepcji, sporządzania w oparciu o utwór nowych rozwiązań projektów, bez ograniczeń do czasu </w:t>
      </w:r>
      <w:r w:rsidR="009001E2" w:rsidRPr="00FA3F60">
        <w:rPr>
          <w:rFonts w:cs="Calibri"/>
          <w:szCs w:val="22"/>
          <w:lang w:bidi="pl-PL"/>
        </w:rPr>
        <w:br/>
      </w:r>
      <w:r w:rsidRPr="00FA3F60">
        <w:rPr>
          <w:rFonts w:cs="Calibri"/>
          <w:szCs w:val="22"/>
          <w:lang w:bidi="pl-PL"/>
        </w:rPr>
        <w:t>i terytorium;</w:t>
      </w:r>
    </w:p>
    <w:p w14:paraId="2AFEF66B" w14:textId="701BD2D4" w:rsidR="00E93AA4" w:rsidRPr="00FA3F60" w:rsidRDefault="00E93AA4" w:rsidP="009001E2">
      <w:pPr>
        <w:widowControl w:val="0"/>
        <w:numPr>
          <w:ilvl w:val="1"/>
          <w:numId w:val="53"/>
        </w:numPr>
        <w:spacing w:line="276" w:lineRule="auto"/>
        <w:ind w:left="851" w:hanging="284"/>
        <w:contextualSpacing/>
        <w:jc w:val="both"/>
        <w:rPr>
          <w:rFonts w:cs="Calibri"/>
          <w:szCs w:val="22"/>
          <w:lang w:bidi="pl-PL"/>
        </w:rPr>
      </w:pPr>
      <w:r w:rsidRPr="00FA3F60">
        <w:rPr>
          <w:rFonts w:cs="Calibri"/>
          <w:szCs w:val="22"/>
          <w:lang w:bidi="pl-PL"/>
        </w:rPr>
        <w:t xml:space="preserve">prawo zezwalania na korzystanie i rozporządzanie utworami zależnymi stanowiącymi opracowanie dokumentacji niezbędnej do realizacji Przedmiotu Umowy, stworzonymi przez Wykonawcę </w:t>
      </w:r>
      <w:r w:rsidR="009001E2" w:rsidRPr="00FA3F60">
        <w:rPr>
          <w:rFonts w:cs="Calibri"/>
          <w:szCs w:val="22"/>
          <w:lang w:bidi="pl-PL"/>
        </w:rPr>
        <w:br/>
      </w:r>
      <w:r w:rsidRPr="00FA3F60">
        <w:rPr>
          <w:rFonts w:cs="Calibri"/>
          <w:szCs w:val="22"/>
          <w:lang w:bidi="pl-PL"/>
        </w:rPr>
        <w:t xml:space="preserve">lub przez inne podmioty, na zlecenie Zamawiającego, na wszelkich polach eksploatacji, </w:t>
      </w:r>
      <w:r w:rsidR="009001E2" w:rsidRPr="00FA3F60">
        <w:rPr>
          <w:rFonts w:cs="Calibri"/>
          <w:szCs w:val="22"/>
          <w:lang w:bidi="pl-PL"/>
        </w:rPr>
        <w:br/>
      </w:r>
      <w:r w:rsidRPr="00FA3F60">
        <w:rPr>
          <w:rFonts w:cs="Calibri"/>
          <w:szCs w:val="22"/>
          <w:lang w:bidi="pl-PL"/>
        </w:rPr>
        <w:t>o których mowa w art. 50 ww. ustawy o prawie autorskim i prawach pokrewnych, w szczególności wymienionych w lit. b powyżej;</w:t>
      </w:r>
    </w:p>
    <w:p w14:paraId="12402F68" w14:textId="5BA9DDFC" w:rsidR="00E93AA4" w:rsidRPr="00FA3F60" w:rsidRDefault="00E93AA4" w:rsidP="009001E2">
      <w:pPr>
        <w:widowControl w:val="0"/>
        <w:numPr>
          <w:ilvl w:val="1"/>
          <w:numId w:val="53"/>
        </w:numPr>
        <w:spacing w:line="276" w:lineRule="auto"/>
        <w:ind w:left="851" w:hanging="284"/>
        <w:contextualSpacing/>
        <w:jc w:val="both"/>
        <w:rPr>
          <w:rFonts w:cs="Calibri"/>
          <w:szCs w:val="22"/>
          <w:lang w:bidi="pl-PL"/>
        </w:rPr>
      </w:pPr>
      <w:r w:rsidRPr="00FA3F60">
        <w:rPr>
          <w:rFonts w:cs="Calibri"/>
          <w:szCs w:val="22"/>
          <w:lang w:bidi="pl-PL"/>
        </w:rPr>
        <w:t xml:space="preserve">Wykonawca zezwala Zamawiającemu na korzystanie z opracowań utworów oraz ich przeróbek </w:t>
      </w:r>
      <w:r w:rsidR="009001E2" w:rsidRPr="00FA3F60">
        <w:rPr>
          <w:rFonts w:cs="Calibri"/>
          <w:szCs w:val="22"/>
          <w:lang w:bidi="pl-PL"/>
        </w:rPr>
        <w:br/>
      </w:r>
      <w:r w:rsidRPr="00FA3F60">
        <w:rPr>
          <w:rFonts w:cs="Calibri"/>
          <w:szCs w:val="22"/>
          <w:lang w:bidi="pl-PL"/>
        </w:rPr>
        <w:t>oraz na rozporządzanie tymi opracowaniami wraz z przeróbkami - tj. udziela Zamawiającemu praw zależnych. Wykonawca wyraża zgodę na dokonywanie zmian i modyfikacji utworów/dokumentów samodzielnie przez Zamawiającego lub osoby wskazane przez Zamawiającego w zakresie opisanym w zdaniu poprzednim</w:t>
      </w:r>
      <w:r w:rsidR="009001E2" w:rsidRPr="00FA3F60">
        <w:rPr>
          <w:rFonts w:cs="Calibri"/>
          <w:szCs w:val="22"/>
          <w:lang w:bidi="pl-PL"/>
        </w:rPr>
        <w:t>.</w:t>
      </w:r>
    </w:p>
    <w:p w14:paraId="436755AA" w14:textId="72532DD8" w:rsidR="00E93AA4" w:rsidRPr="00FA3F60" w:rsidRDefault="00E93AA4" w:rsidP="009001E2">
      <w:pPr>
        <w:widowControl w:val="0"/>
        <w:numPr>
          <w:ilvl w:val="0"/>
          <w:numId w:val="38"/>
        </w:numPr>
        <w:tabs>
          <w:tab w:val="clear" w:pos="420"/>
          <w:tab w:val="num" w:pos="284"/>
        </w:tabs>
        <w:spacing w:line="276" w:lineRule="auto"/>
        <w:ind w:left="284" w:hanging="284"/>
        <w:contextualSpacing/>
        <w:jc w:val="both"/>
        <w:rPr>
          <w:rFonts w:cs="Calibri"/>
          <w:szCs w:val="22"/>
          <w:lang w:bidi="pl-PL"/>
        </w:rPr>
      </w:pPr>
      <w:r w:rsidRPr="00FA3F60">
        <w:rPr>
          <w:rFonts w:cs="Calibri"/>
          <w:szCs w:val="22"/>
          <w:lang w:bidi="pl-PL"/>
        </w:rPr>
        <w:t xml:space="preserve">Zamawiający nabywa autorskie prawa majątkowe do dokumentacji niezbędnej do realizacji Przedmiotu Umowy na polach eksploatacji określonych w Umowie, jak również prawo własności nośników na których utrwalono utwór lub jego części w ramach wynagrodzenia określonego w </w:t>
      </w:r>
      <w:bookmarkStart w:id="92" w:name="_Hlk35867333"/>
      <w:r w:rsidRPr="00FA3F60">
        <w:rPr>
          <w:rFonts w:cs="Calibri"/>
          <w:szCs w:val="22"/>
          <w:lang w:bidi="pl-PL"/>
        </w:rPr>
        <w:t xml:space="preserve">§ </w:t>
      </w:r>
      <w:r w:rsidR="00757206" w:rsidRPr="00FA3F60">
        <w:rPr>
          <w:rFonts w:cs="Calibri"/>
          <w:szCs w:val="22"/>
          <w:lang w:bidi="pl-PL"/>
        </w:rPr>
        <w:t>6</w:t>
      </w:r>
      <w:r w:rsidRPr="00FA3F60">
        <w:rPr>
          <w:rFonts w:cs="Calibri"/>
          <w:szCs w:val="22"/>
          <w:lang w:bidi="pl-PL"/>
        </w:rPr>
        <w:t xml:space="preserve"> </w:t>
      </w:r>
      <w:bookmarkEnd w:id="92"/>
      <w:r w:rsidRPr="00FA3F60">
        <w:rPr>
          <w:rFonts w:cs="Calibri"/>
          <w:szCs w:val="22"/>
          <w:lang w:bidi="pl-PL"/>
        </w:rPr>
        <w:t>ust.</w:t>
      </w:r>
      <w:r w:rsidR="00757206" w:rsidRPr="00FA3F60">
        <w:rPr>
          <w:rFonts w:cs="Calibri"/>
          <w:szCs w:val="22"/>
          <w:lang w:bidi="pl-PL"/>
        </w:rPr>
        <w:t xml:space="preserve"> 2 lit. a)</w:t>
      </w:r>
      <w:r w:rsidRPr="00FA3F60">
        <w:rPr>
          <w:rFonts w:cs="Calibri"/>
          <w:szCs w:val="22"/>
          <w:lang w:bidi="pl-PL"/>
        </w:rPr>
        <w:t xml:space="preserve"> Umowy. Nabycie prawa własności nośnika/nośników następuje z chwilą ich przekazania Zamawiającemu. </w:t>
      </w:r>
    </w:p>
    <w:p w14:paraId="6E4E2D07" w14:textId="4BA407A6" w:rsidR="00E93AA4" w:rsidRPr="00FA3F60" w:rsidRDefault="00E93AA4" w:rsidP="009001E2">
      <w:pPr>
        <w:widowControl w:val="0"/>
        <w:numPr>
          <w:ilvl w:val="0"/>
          <w:numId w:val="38"/>
        </w:numPr>
        <w:tabs>
          <w:tab w:val="clear" w:pos="420"/>
          <w:tab w:val="num" w:pos="284"/>
        </w:tabs>
        <w:spacing w:line="276" w:lineRule="auto"/>
        <w:ind w:left="284" w:hanging="284"/>
        <w:jc w:val="both"/>
        <w:rPr>
          <w:rFonts w:eastAsia="Courier New" w:cs="Calibri"/>
          <w:szCs w:val="22"/>
          <w:lang w:bidi="pl-PL"/>
        </w:rPr>
      </w:pPr>
      <w:r w:rsidRPr="00FA3F60">
        <w:rPr>
          <w:rFonts w:cs="Calibri"/>
          <w:szCs w:val="22"/>
          <w:lang w:bidi="pl-PL"/>
        </w:rPr>
        <w:t xml:space="preserve">W przypadku wystąpienia przez jakąkolwiek osobę trzecią z jakimkolwiek roszczeniem w stosunku </w:t>
      </w:r>
      <w:r w:rsidR="009001E2" w:rsidRPr="00FA3F60">
        <w:rPr>
          <w:rFonts w:cs="Calibri"/>
          <w:szCs w:val="22"/>
          <w:lang w:bidi="pl-PL"/>
        </w:rPr>
        <w:br/>
      </w:r>
      <w:r w:rsidRPr="00FA3F60">
        <w:rPr>
          <w:rFonts w:cs="Calibri"/>
          <w:szCs w:val="22"/>
          <w:lang w:bidi="pl-PL"/>
        </w:rPr>
        <w:t>do Zamawiającego, z tytułu autorskich praw osobistych lub majątkowych, Wykonawca ponosi pełną odpowiedzialność odszkodowawczą z tego tytułu, w szczególności</w:t>
      </w:r>
      <w:r w:rsidRPr="00FA3F60">
        <w:rPr>
          <w:rFonts w:eastAsia="Courier New" w:cs="Calibri"/>
          <w:szCs w:val="22"/>
          <w:lang w:bidi="pl-PL"/>
        </w:rPr>
        <w:t xml:space="preserve"> zobowiązuje się zwolnić</w:t>
      </w:r>
      <w:r w:rsidR="009001E2" w:rsidRPr="00FA3F60">
        <w:rPr>
          <w:rFonts w:eastAsia="Courier New" w:cs="Calibri"/>
          <w:szCs w:val="22"/>
          <w:lang w:bidi="pl-PL"/>
        </w:rPr>
        <w:t xml:space="preserve"> </w:t>
      </w:r>
      <w:r w:rsidRPr="00FA3F60">
        <w:rPr>
          <w:rFonts w:eastAsia="Courier New" w:cs="Calibri"/>
          <w:szCs w:val="22"/>
          <w:lang w:bidi="pl-PL"/>
        </w:rPr>
        <w:t>Zamawiającego z wszelkich roszczeń, pokryje wszelkie koszty i straty poniesione przez Zamawiającego</w:t>
      </w:r>
      <w:r w:rsidR="00627757" w:rsidRPr="00FA3F60">
        <w:rPr>
          <w:rFonts w:eastAsia="Courier New" w:cs="Calibri"/>
          <w:szCs w:val="22"/>
          <w:lang w:bidi="pl-PL"/>
        </w:rPr>
        <w:t xml:space="preserve"> oraz zwróci Zamawiającemu utracone korzyści</w:t>
      </w:r>
      <w:r w:rsidRPr="00FA3F60">
        <w:rPr>
          <w:rFonts w:eastAsia="Courier New" w:cs="Calibri"/>
          <w:szCs w:val="22"/>
          <w:lang w:bidi="pl-PL"/>
        </w:rPr>
        <w:t xml:space="preserve">, w związku z pojawieniem się takich roszczeń. </w:t>
      </w:r>
    </w:p>
    <w:p w14:paraId="48225051" w14:textId="6DEBA50A" w:rsidR="00E93AA4" w:rsidRPr="00FA3F60" w:rsidRDefault="00E93AA4" w:rsidP="009001E2">
      <w:pPr>
        <w:widowControl w:val="0"/>
        <w:numPr>
          <w:ilvl w:val="0"/>
          <w:numId w:val="38"/>
        </w:numPr>
        <w:tabs>
          <w:tab w:val="clear" w:pos="420"/>
          <w:tab w:val="num" w:pos="284"/>
        </w:tabs>
        <w:spacing w:line="276" w:lineRule="auto"/>
        <w:ind w:left="284" w:hanging="284"/>
        <w:jc w:val="both"/>
        <w:rPr>
          <w:rFonts w:eastAsia="Courier New" w:cs="Calibri"/>
          <w:szCs w:val="22"/>
          <w:lang w:bidi="pl-PL"/>
        </w:rPr>
      </w:pPr>
      <w:r w:rsidRPr="00FA3F60">
        <w:rPr>
          <w:rFonts w:eastAsia="Courier New" w:cs="Calibri"/>
          <w:szCs w:val="22"/>
          <w:lang w:bidi="pl-PL"/>
        </w:rPr>
        <w:t xml:space="preserve">Zamawiający ma prawo do aktualizacji Przedmiotu Umowy w zakresie nabytych autorskich </w:t>
      </w:r>
      <w:r w:rsidR="00B74251" w:rsidRPr="00FA3F60">
        <w:rPr>
          <w:rFonts w:eastAsia="Courier New" w:cs="Calibri"/>
          <w:szCs w:val="22"/>
          <w:lang w:bidi="pl-PL"/>
        </w:rPr>
        <w:t xml:space="preserve">praw </w:t>
      </w:r>
      <w:r w:rsidRPr="00FA3F60">
        <w:rPr>
          <w:rFonts w:eastAsia="Courier New" w:cs="Calibri"/>
          <w:szCs w:val="22"/>
          <w:lang w:bidi="pl-PL"/>
        </w:rPr>
        <w:t xml:space="preserve">majątkowych bez </w:t>
      </w:r>
      <w:r w:rsidR="00B74251" w:rsidRPr="00FA3F60">
        <w:rPr>
          <w:rFonts w:eastAsia="Courier New" w:cs="Calibri"/>
          <w:szCs w:val="22"/>
          <w:lang w:bidi="pl-PL"/>
        </w:rPr>
        <w:t xml:space="preserve"> składania dodatkowych oświadczeń woli przez Wykonawcę</w:t>
      </w:r>
      <w:r w:rsidRPr="00FA3F60">
        <w:rPr>
          <w:rFonts w:eastAsia="Courier New" w:cs="Calibri"/>
          <w:szCs w:val="22"/>
          <w:lang w:bidi="pl-PL"/>
        </w:rPr>
        <w:t>.</w:t>
      </w:r>
    </w:p>
    <w:p w14:paraId="6770071E" w14:textId="21555ED7" w:rsidR="00E93AA4" w:rsidRPr="00FA3F60" w:rsidRDefault="00E93AA4" w:rsidP="009001E2">
      <w:pPr>
        <w:widowControl w:val="0"/>
        <w:numPr>
          <w:ilvl w:val="0"/>
          <w:numId w:val="38"/>
        </w:numPr>
        <w:tabs>
          <w:tab w:val="clear" w:pos="420"/>
          <w:tab w:val="num" w:pos="284"/>
        </w:tabs>
        <w:spacing w:line="276" w:lineRule="auto"/>
        <w:ind w:left="284" w:hanging="284"/>
        <w:jc w:val="both"/>
        <w:rPr>
          <w:rFonts w:eastAsia="Courier New" w:cs="Calibri"/>
          <w:szCs w:val="22"/>
          <w:lang w:bidi="pl-PL"/>
        </w:rPr>
      </w:pPr>
      <w:r w:rsidRPr="00FA3F60">
        <w:rPr>
          <w:rFonts w:eastAsia="Courier New" w:cs="Calibri"/>
          <w:szCs w:val="22"/>
          <w:lang w:bidi="pl-PL"/>
        </w:rPr>
        <w:t>Z tytułu nabycia przez Zamawiającego majątkowych praw autorskich do Przedmiotu Umowy, Wykonawcy nie przysługuje dodatkowe wynagrodzenie poza określonym w Umowie</w:t>
      </w:r>
      <w:r w:rsidR="00DB5681" w:rsidRPr="00FA3F60">
        <w:rPr>
          <w:rFonts w:eastAsia="Courier New" w:cs="Calibri"/>
          <w:szCs w:val="22"/>
          <w:lang w:bidi="pl-PL"/>
        </w:rPr>
        <w:t xml:space="preserve">, z zastrzeżeniem postanowień ust. </w:t>
      </w:r>
      <w:r w:rsidR="00215255" w:rsidRPr="00FA3F60">
        <w:rPr>
          <w:rFonts w:eastAsia="Courier New" w:cs="Calibri"/>
          <w:szCs w:val="22"/>
          <w:lang w:bidi="pl-PL"/>
        </w:rPr>
        <w:fldChar w:fldCharType="begin"/>
      </w:r>
      <w:r w:rsidR="00215255" w:rsidRPr="00FA3F60">
        <w:rPr>
          <w:rFonts w:eastAsia="Courier New" w:cs="Calibri"/>
          <w:szCs w:val="22"/>
          <w:lang w:bidi="pl-PL"/>
        </w:rPr>
        <w:instrText xml:space="preserve"> REF _Ref168595633 \r \h </w:instrText>
      </w:r>
      <w:r w:rsidR="00A56D38" w:rsidRPr="00FA3F60">
        <w:rPr>
          <w:rFonts w:eastAsia="Courier New" w:cs="Calibri"/>
          <w:szCs w:val="22"/>
          <w:lang w:bidi="pl-PL"/>
        </w:rPr>
        <w:instrText xml:space="preserve"> \* MERGEFORMAT </w:instrText>
      </w:r>
      <w:r w:rsidR="00215255" w:rsidRPr="00FA3F60">
        <w:rPr>
          <w:rFonts w:eastAsia="Courier New" w:cs="Calibri"/>
          <w:szCs w:val="22"/>
          <w:lang w:bidi="pl-PL"/>
        </w:rPr>
      </w:r>
      <w:r w:rsidR="00215255" w:rsidRPr="00FA3F60">
        <w:rPr>
          <w:rFonts w:eastAsia="Courier New" w:cs="Calibri"/>
          <w:szCs w:val="22"/>
          <w:lang w:bidi="pl-PL"/>
        </w:rPr>
        <w:fldChar w:fldCharType="separate"/>
      </w:r>
      <w:r w:rsidR="0054455E" w:rsidRPr="00FA3F60">
        <w:rPr>
          <w:rFonts w:eastAsia="Courier New" w:cs="Calibri"/>
          <w:szCs w:val="22"/>
          <w:lang w:bidi="pl-PL"/>
        </w:rPr>
        <w:t>14</w:t>
      </w:r>
      <w:r w:rsidR="00215255" w:rsidRPr="00FA3F60">
        <w:rPr>
          <w:rFonts w:eastAsia="Courier New" w:cs="Calibri"/>
          <w:szCs w:val="22"/>
          <w:lang w:bidi="pl-PL"/>
        </w:rPr>
        <w:fldChar w:fldCharType="end"/>
      </w:r>
      <w:r w:rsidR="00215255" w:rsidRPr="00FA3F60">
        <w:rPr>
          <w:rFonts w:eastAsia="Courier New" w:cs="Calibri"/>
          <w:szCs w:val="22"/>
          <w:lang w:bidi="pl-PL"/>
        </w:rPr>
        <w:t>.</w:t>
      </w:r>
    </w:p>
    <w:p w14:paraId="4FCE05FB" w14:textId="7683B66F" w:rsidR="00E93AA4" w:rsidRPr="00FA3F60" w:rsidRDefault="00E93AA4" w:rsidP="009001E2">
      <w:pPr>
        <w:widowControl w:val="0"/>
        <w:numPr>
          <w:ilvl w:val="0"/>
          <w:numId w:val="38"/>
        </w:numPr>
        <w:tabs>
          <w:tab w:val="clear" w:pos="420"/>
          <w:tab w:val="num" w:pos="284"/>
        </w:tabs>
        <w:spacing w:line="276" w:lineRule="auto"/>
        <w:ind w:left="284" w:hanging="284"/>
        <w:jc w:val="both"/>
        <w:rPr>
          <w:rFonts w:eastAsia="Courier New" w:cs="Calibri"/>
          <w:szCs w:val="22"/>
          <w:lang w:bidi="pl-PL"/>
        </w:rPr>
      </w:pPr>
      <w:r w:rsidRPr="00FA3F60">
        <w:rPr>
          <w:rFonts w:eastAsia="Courier New" w:cs="Calibri"/>
          <w:szCs w:val="22"/>
          <w:lang w:bidi="pl-PL"/>
        </w:rPr>
        <w:t>Wykonawca zezwala, aby Zamawiający mógł dokonywać wszelkich zmian w tym tych, które mają istotne znaczenie dla integralności i całokształtu Przedmiotu Umowy.</w:t>
      </w:r>
    </w:p>
    <w:p w14:paraId="2DC8403B" w14:textId="247844E5" w:rsidR="00E93AA4" w:rsidRPr="00FA3F60" w:rsidRDefault="00E93AA4" w:rsidP="009001E2">
      <w:pPr>
        <w:widowControl w:val="0"/>
        <w:numPr>
          <w:ilvl w:val="0"/>
          <w:numId w:val="38"/>
        </w:numPr>
        <w:tabs>
          <w:tab w:val="clear" w:pos="420"/>
          <w:tab w:val="num" w:pos="284"/>
        </w:tabs>
        <w:spacing w:line="276" w:lineRule="auto"/>
        <w:ind w:left="284" w:hanging="284"/>
        <w:contextualSpacing/>
        <w:jc w:val="both"/>
        <w:rPr>
          <w:rFonts w:eastAsia="Courier New" w:cs="Calibri"/>
          <w:szCs w:val="22"/>
          <w:lang w:bidi="pl-PL"/>
        </w:rPr>
      </w:pPr>
      <w:r w:rsidRPr="00FA3F60">
        <w:rPr>
          <w:rFonts w:eastAsia="Courier New" w:cs="Calibri"/>
          <w:szCs w:val="22"/>
          <w:lang w:bidi="pl-PL"/>
        </w:rPr>
        <w:t xml:space="preserve">W przypadku odstąpienia od Umowy przez którąkolwiek ze Stron lub jej rozwiązania na Zamawiającego przeniesione zostają autorskie prawa majątkowe i pokrewne do Przedmiotu Umowy w zakresie wykonanym do dnia odstąpienia. </w:t>
      </w:r>
    </w:p>
    <w:p w14:paraId="7654ED4C" w14:textId="5C98B3A7" w:rsidR="00E93AA4" w:rsidRPr="00FA3F60" w:rsidRDefault="00E93AA4" w:rsidP="007B2B5E">
      <w:pPr>
        <w:widowControl w:val="0"/>
        <w:numPr>
          <w:ilvl w:val="0"/>
          <w:numId w:val="38"/>
        </w:numPr>
        <w:tabs>
          <w:tab w:val="clear" w:pos="420"/>
          <w:tab w:val="num" w:pos="284"/>
        </w:tabs>
        <w:spacing w:before="100" w:beforeAutospacing="1" w:line="276" w:lineRule="auto"/>
        <w:ind w:left="284" w:hanging="284"/>
        <w:contextualSpacing/>
        <w:jc w:val="both"/>
        <w:rPr>
          <w:rFonts w:eastAsia="Courier New" w:cs="Calibri"/>
          <w:szCs w:val="22"/>
          <w:lang w:bidi="pl-PL"/>
        </w:rPr>
      </w:pPr>
      <w:r w:rsidRPr="00FA3F60">
        <w:rPr>
          <w:rFonts w:eastAsia="Courier New" w:cs="Calibri"/>
          <w:szCs w:val="22"/>
          <w:lang w:bidi="pl-PL"/>
        </w:rPr>
        <w:t>Wykonawca oświadcza, że w stosunku do osób trzecich uczestniczących w wykonywaniu Przedmiotu Umowy występuje w charakterze pracodawcy, zamawiającego lub zleceniodawcy i zobowiązuje się pokryć wszelkie roszczenia tych osób z tego tytułu.</w:t>
      </w:r>
    </w:p>
    <w:p w14:paraId="332082F5" w14:textId="7D44C21A" w:rsidR="00E93AA4" w:rsidRPr="00FA3F60" w:rsidRDefault="00E93AA4" w:rsidP="007B2B5E">
      <w:pPr>
        <w:widowControl w:val="0"/>
        <w:numPr>
          <w:ilvl w:val="0"/>
          <w:numId w:val="38"/>
        </w:numPr>
        <w:tabs>
          <w:tab w:val="clear" w:pos="420"/>
          <w:tab w:val="num" w:pos="284"/>
          <w:tab w:val="left" w:pos="426"/>
        </w:tabs>
        <w:spacing w:before="100" w:beforeAutospacing="1" w:line="276" w:lineRule="auto"/>
        <w:ind w:left="284" w:hanging="284"/>
        <w:contextualSpacing/>
        <w:jc w:val="both"/>
        <w:rPr>
          <w:rFonts w:eastAsia="Courier New" w:cs="Calibri"/>
          <w:szCs w:val="22"/>
          <w:lang w:bidi="pl-PL"/>
        </w:rPr>
      </w:pPr>
      <w:r w:rsidRPr="00FA3F60">
        <w:rPr>
          <w:rFonts w:eastAsia="Courier New" w:cs="Calibri"/>
          <w:szCs w:val="22"/>
          <w:lang w:bidi="pl-PL"/>
        </w:rPr>
        <w:t xml:space="preserve">Wykonawca wyraża zgodę na kontynuowanie opracowywania dokumentacji, w tym na dokonywanie jej zmian przez inne osoby. </w:t>
      </w:r>
    </w:p>
    <w:p w14:paraId="014CBEB5" w14:textId="7824929C" w:rsidR="00E93AA4" w:rsidRPr="00FA3F60" w:rsidRDefault="00E93AA4" w:rsidP="007B2B5E">
      <w:pPr>
        <w:widowControl w:val="0"/>
        <w:numPr>
          <w:ilvl w:val="0"/>
          <w:numId w:val="38"/>
        </w:numPr>
        <w:tabs>
          <w:tab w:val="clear" w:pos="420"/>
          <w:tab w:val="num" w:pos="284"/>
          <w:tab w:val="left" w:pos="426"/>
        </w:tabs>
        <w:spacing w:line="276" w:lineRule="auto"/>
        <w:ind w:left="284" w:hanging="284"/>
        <w:contextualSpacing/>
        <w:jc w:val="both"/>
        <w:rPr>
          <w:rFonts w:eastAsia="Courier New" w:cs="Calibri"/>
          <w:szCs w:val="22"/>
          <w:lang w:bidi="pl-PL"/>
        </w:rPr>
      </w:pPr>
      <w:bookmarkStart w:id="93" w:name="_Ref168595633"/>
      <w:r w:rsidRPr="00FA3F60">
        <w:rPr>
          <w:rFonts w:eastAsia="Courier New" w:cs="Calibri"/>
          <w:szCs w:val="22"/>
          <w:lang w:bidi="pl-PL"/>
        </w:rPr>
        <w:t xml:space="preserve">W wypadku pojawienia się nowego pola eksploatacji w stosunku do pól określonych powyżej, na żądanie Zamawiającego Strony zmienią Umowę w ten sposób, iż do niniejszej Umowy dodadzą zapis </w:t>
      </w:r>
      <w:r w:rsidR="002771CE" w:rsidRPr="00FA3F60">
        <w:rPr>
          <w:rFonts w:eastAsia="Courier New" w:cs="Calibri"/>
          <w:szCs w:val="22"/>
          <w:lang w:bidi="pl-PL"/>
        </w:rPr>
        <w:br/>
      </w:r>
      <w:r w:rsidRPr="00FA3F60">
        <w:rPr>
          <w:rFonts w:eastAsia="Courier New" w:cs="Calibri"/>
          <w:szCs w:val="22"/>
          <w:lang w:bidi="pl-PL"/>
        </w:rPr>
        <w:t xml:space="preserve">o przeniesieniu autorskich praw majątkowych, zależnych i pokrewnych do utworów stworzonych </w:t>
      </w:r>
      <w:r w:rsidR="002771CE" w:rsidRPr="00FA3F60">
        <w:rPr>
          <w:rFonts w:eastAsia="Courier New" w:cs="Calibri"/>
          <w:szCs w:val="22"/>
          <w:lang w:bidi="pl-PL"/>
        </w:rPr>
        <w:br/>
      </w:r>
      <w:r w:rsidRPr="00FA3F60">
        <w:rPr>
          <w:rFonts w:eastAsia="Courier New" w:cs="Calibri"/>
          <w:szCs w:val="22"/>
          <w:lang w:bidi="pl-PL"/>
        </w:rPr>
        <w:t xml:space="preserve">w wykonaniu lub w związku z wykonaniem niniejszej Umowy również na tym polu eksploatacji, </w:t>
      </w:r>
      <w:r w:rsidR="002771CE" w:rsidRPr="00FA3F60">
        <w:rPr>
          <w:rFonts w:eastAsia="Courier New" w:cs="Calibri"/>
          <w:szCs w:val="22"/>
          <w:lang w:bidi="pl-PL"/>
        </w:rPr>
        <w:br/>
      </w:r>
      <w:r w:rsidRPr="00FA3F60">
        <w:rPr>
          <w:rFonts w:eastAsia="Courier New" w:cs="Calibri"/>
          <w:szCs w:val="22"/>
          <w:lang w:bidi="pl-PL"/>
        </w:rPr>
        <w:lastRenderedPageBreak/>
        <w:t>za wynagrodzeniem w kwocie 1,00 złoty (słownie: jeden złoty 00/100) plus podatek od towarów i usług VAT za każde pole, tj. w kwocie brutto 1,23 złotych (słownie: jeden złoty 23/100) za każde pole.</w:t>
      </w:r>
      <w:bookmarkEnd w:id="93"/>
    </w:p>
    <w:p w14:paraId="45A01EEA" w14:textId="6CB8A214" w:rsidR="00695704" w:rsidRPr="00FA3F60" w:rsidRDefault="00695704" w:rsidP="00C61965">
      <w:pPr>
        <w:spacing w:before="240"/>
        <w:jc w:val="center"/>
        <w:rPr>
          <w:rFonts w:asciiTheme="minorHAnsi" w:hAnsiTheme="minorHAnsi"/>
          <w:szCs w:val="22"/>
          <w:lang w:eastAsia="en-US"/>
        </w:rPr>
      </w:pPr>
      <w:r w:rsidRPr="00FA3F60">
        <w:rPr>
          <w:rFonts w:asciiTheme="minorHAnsi" w:hAnsiTheme="minorHAnsi"/>
          <w:b/>
          <w:bCs/>
          <w:szCs w:val="22"/>
        </w:rPr>
        <w:t>§</w:t>
      </w:r>
      <w:r w:rsidR="00CE0E49" w:rsidRPr="00FA3F60">
        <w:rPr>
          <w:rFonts w:asciiTheme="minorHAnsi" w:hAnsiTheme="minorHAnsi"/>
          <w:b/>
          <w:bCs/>
          <w:szCs w:val="22"/>
        </w:rPr>
        <w:t xml:space="preserve"> </w:t>
      </w:r>
      <w:r w:rsidR="00D06647" w:rsidRPr="00FA3F60">
        <w:rPr>
          <w:rFonts w:asciiTheme="minorHAnsi" w:hAnsiTheme="minorHAnsi"/>
          <w:b/>
          <w:bCs/>
          <w:szCs w:val="22"/>
        </w:rPr>
        <w:t>17</w:t>
      </w:r>
    </w:p>
    <w:p w14:paraId="2ACEDF9C" w14:textId="6EDE6BDB" w:rsidR="00695704" w:rsidRPr="00FA3F60" w:rsidRDefault="00695704" w:rsidP="007B2B5E">
      <w:pPr>
        <w:pStyle w:val="Nagwek1"/>
      </w:pPr>
      <w:bookmarkStart w:id="94" w:name="bookmark14"/>
      <w:bookmarkStart w:id="95" w:name="bookmark15"/>
      <w:bookmarkEnd w:id="94"/>
      <w:r w:rsidRPr="00FA3F60">
        <w:t>Z</w:t>
      </w:r>
      <w:bookmarkEnd w:id="95"/>
      <w:r w:rsidR="000A2FCA" w:rsidRPr="00FA3F60">
        <w:t>abezpieczenie należytego wykonania Umowy</w:t>
      </w:r>
    </w:p>
    <w:p w14:paraId="3D7E0CB7" w14:textId="77777777" w:rsidR="005E3ED5" w:rsidRPr="00FA3F60" w:rsidRDefault="005E3ED5" w:rsidP="00D52024">
      <w:pPr>
        <w:spacing w:line="276" w:lineRule="auto"/>
        <w:rPr>
          <w:rFonts w:cs="Calibri"/>
          <w:sz w:val="12"/>
          <w:szCs w:val="12"/>
        </w:rPr>
      </w:pPr>
    </w:p>
    <w:p w14:paraId="457C161D" w14:textId="45989D56" w:rsidR="00930824" w:rsidRPr="00FA3F60" w:rsidRDefault="00695704" w:rsidP="00D52024">
      <w:pPr>
        <w:pStyle w:val="Akapitzlist"/>
        <w:numPr>
          <w:ilvl w:val="0"/>
          <w:numId w:val="43"/>
        </w:numPr>
        <w:spacing w:line="276" w:lineRule="auto"/>
        <w:ind w:left="284" w:hanging="284"/>
        <w:jc w:val="both"/>
        <w:rPr>
          <w:rFonts w:ascii="Calibri" w:hAnsi="Calibri" w:cs="Calibri"/>
          <w:szCs w:val="22"/>
        </w:rPr>
      </w:pPr>
      <w:bookmarkStart w:id="96" w:name="_Hlk165378322"/>
      <w:r w:rsidRPr="00FA3F60">
        <w:rPr>
          <w:rFonts w:ascii="Calibri" w:hAnsi="Calibri" w:cs="Calibri"/>
          <w:szCs w:val="22"/>
        </w:rPr>
        <w:t xml:space="preserve">Zabezpieczenie należytego wykonania </w:t>
      </w:r>
      <w:r w:rsidR="00BD11A6" w:rsidRPr="00FA3F60">
        <w:rPr>
          <w:rFonts w:ascii="Calibri" w:hAnsi="Calibri" w:cs="Calibri"/>
          <w:szCs w:val="22"/>
        </w:rPr>
        <w:t>U</w:t>
      </w:r>
      <w:r w:rsidRPr="00FA3F60">
        <w:rPr>
          <w:rFonts w:ascii="Calibri" w:hAnsi="Calibri" w:cs="Calibri"/>
          <w:szCs w:val="22"/>
        </w:rPr>
        <w:t>mowy</w:t>
      </w:r>
      <w:bookmarkEnd w:id="96"/>
      <w:r w:rsidRPr="00FA3F60">
        <w:rPr>
          <w:rFonts w:ascii="Calibri" w:hAnsi="Calibri" w:cs="Calibri"/>
          <w:szCs w:val="22"/>
        </w:rPr>
        <w:t xml:space="preserve"> w wysokości </w:t>
      </w:r>
      <w:r w:rsidRPr="00FA3F60">
        <w:rPr>
          <w:rFonts w:ascii="Calibri" w:hAnsi="Calibri" w:cs="Calibri"/>
          <w:b/>
          <w:bCs/>
          <w:szCs w:val="22"/>
        </w:rPr>
        <w:t>5 %</w:t>
      </w:r>
      <w:r w:rsidRPr="00FA3F60">
        <w:rPr>
          <w:rFonts w:ascii="Calibri" w:hAnsi="Calibri" w:cs="Calibri"/>
          <w:szCs w:val="22"/>
        </w:rPr>
        <w:t xml:space="preserve"> </w:t>
      </w:r>
      <w:r w:rsidR="00BD11A6" w:rsidRPr="00FA3F60">
        <w:rPr>
          <w:rFonts w:ascii="Calibri" w:hAnsi="Calibri" w:cs="Calibri"/>
          <w:szCs w:val="22"/>
        </w:rPr>
        <w:t xml:space="preserve">całkowitego </w:t>
      </w:r>
      <w:r w:rsidRPr="00FA3F60">
        <w:rPr>
          <w:rFonts w:ascii="Calibri" w:hAnsi="Calibri" w:cs="Calibri"/>
          <w:szCs w:val="22"/>
        </w:rPr>
        <w:t>wynagrodz</w:t>
      </w:r>
      <w:r w:rsidR="00157D7B" w:rsidRPr="00FA3F60">
        <w:rPr>
          <w:rFonts w:ascii="Calibri" w:hAnsi="Calibri" w:cs="Calibri"/>
          <w:szCs w:val="22"/>
        </w:rPr>
        <w:t xml:space="preserve">enia </w:t>
      </w:r>
      <w:r w:rsidR="00BD11A6" w:rsidRPr="00FA3F60">
        <w:rPr>
          <w:rFonts w:ascii="Calibri" w:hAnsi="Calibri" w:cs="Calibri"/>
          <w:szCs w:val="22"/>
        </w:rPr>
        <w:t xml:space="preserve">Wykonawcy </w:t>
      </w:r>
      <w:r w:rsidR="00157D7B" w:rsidRPr="00FA3F60">
        <w:rPr>
          <w:rFonts w:ascii="Calibri" w:hAnsi="Calibri" w:cs="Calibri"/>
          <w:szCs w:val="22"/>
        </w:rPr>
        <w:t>brutto, o którym mowa w § 6</w:t>
      </w:r>
      <w:r w:rsidRPr="00FA3F60">
        <w:rPr>
          <w:rFonts w:ascii="Calibri" w:hAnsi="Calibri" w:cs="Calibri"/>
          <w:szCs w:val="22"/>
        </w:rPr>
        <w:t xml:space="preserve"> ust. 2 Umowy</w:t>
      </w:r>
      <w:r w:rsidR="00BD11A6" w:rsidRPr="00FA3F60">
        <w:rPr>
          <w:rFonts w:ascii="Calibri" w:hAnsi="Calibri" w:cs="Calibri"/>
          <w:szCs w:val="22"/>
        </w:rPr>
        <w:t>,</w:t>
      </w:r>
      <w:r w:rsidRPr="00FA3F60">
        <w:rPr>
          <w:rFonts w:ascii="Calibri" w:hAnsi="Calibri" w:cs="Calibri"/>
          <w:szCs w:val="22"/>
        </w:rPr>
        <w:t xml:space="preserve"> może być wnoszone według wyboru Wykonawcy </w:t>
      </w:r>
      <w:r w:rsidR="00930824" w:rsidRPr="00FA3F60">
        <w:rPr>
          <w:rFonts w:ascii="Calibri" w:hAnsi="Calibri" w:cs="Calibri"/>
          <w:szCs w:val="22"/>
        </w:rPr>
        <w:t xml:space="preserve">w jednej lub kilku formach przewidzianych w art. 450 ust. 1 </w:t>
      </w:r>
      <w:r w:rsidR="00E17FA8" w:rsidRPr="00FA3F60">
        <w:rPr>
          <w:rFonts w:ascii="Calibri" w:hAnsi="Calibri" w:cs="Calibri"/>
          <w:szCs w:val="22"/>
        </w:rPr>
        <w:t>PZP</w:t>
      </w:r>
      <w:r w:rsidR="00930824" w:rsidRPr="00FA3F60">
        <w:rPr>
          <w:rFonts w:ascii="Calibri" w:hAnsi="Calibri" w:cs="Calibri"/>
          <w:szCs w:val="22"/>
        </w:rPr>
        <w:t xml:space="preserve">. </w:t>
      </w:r>
    </w:p>
    <w:p w14:paraId="470AE56F" w14:textId="25868B26" w:rsidR="00BD11A6" w:rsidRPr="00FA3F60" w:rsidRDefault="00695704"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 xml:space="preserve">Zabezpieczenie należytego wykonania niniejszej Umowy stanowi kwotę </w:t>
      </w:r>
      <w:r w:rsidR="00930824" w:rsidRPr="00FA3F60">
        <w:rPr>
          <w:rFonts w:ascii="Calibri" w:hAnsi="Calibri" w:cs="Calibri"/>
          <w:szCs w:val="22"/>
        </w:rPr>
        <w:t>………………</w:t>
      </w:r>
      <w:r w:rsidRPr="00FA3F60">
        <w:rPr>
          <w:rFonts w:ascii="Calibri" w:hAnsi="Calibri" w:cs="Calibri"/>
          <w:szCs w:val="22"/>
        </w:rPr>
        <w:t xml:space="preserve"> zł (słownie: </w:t>
      </w:r>
      <w:r w:rsidR="00930824" w:rsidRPr="00FA3F60">
        <w:rPr>
          <w:rFonts w:ascii="Calibri" w:hAnsi="Calibri" w:cs="Calibri"/>
          <w:szCs w:val="22"/>
        </w:rPr>
        <w:t xml:space="preserve">……………………………….. złotych </w:t>
      </w:r>
      <w:r w:rsidR="006A5CCC" w:rsidRPr="00FA3F60">
        <w:rPr>
          <w:rFonts w:ascii="Calibri" w:hAnsi="Calibri" w:cs="Calibri"/>
          <w:szCs w:val="22"/>
        </w:rPr>
        <w:t>…</w:t>
      </w:r>
      <w:r w:rsidR="008B3AB9" w:rsidRPr="00FA3F60">
        <w:rPr>
          <w:rFonts w:ascii="Calibri" w:hAnsi="Calibri" w:cs="Calibri"/>
          <w:szCs w:val="22"/>
        </w:rPr>
        <w:t>/100</w:t>
      </w:r>
      <w:r w:rsidR="00930824" w:rsidRPr="00FA3F60">
        <w:rPr>
          <w:rFonts w:ascii="Calibri" w:hAnsi="Calibri" w:cs="Calibri"/>
          <w:szCs w:val="22"/>
        </w:rPr>
        <w:t xml:space="preserve"> groszy</w:t>
      </w:r>
      <w:r w:rsidRPr="00FA3F60">
        <w:rPr>
          <w:rFonts w:ascii="Calibri" w:hAnsi="Calibri" w:cs="Calibri"/>
          <w:szCs w:val="22"/>
        </w:rPr>
        <w:t xml:space="preserve">) i zostało wniesione przed zawarciem Umowy w formie </w:t>
      </w:r>
      <w:r w:rsidR="00930824" w:rsidRPr="00FA3F60">
        <w:rPr>
          <w:rFonts w:ascii="Calibri" w:hAnsi="Calibri" w:cs="Calibri"/>
          <w:szCs w:val="22"/>
        </w:rPr>
        <w:t>………………………………………………</w:t>
      </w:r>
      <w:r w:rsidR="00FC6694" w:rsidRPr="00FA3F60">
        <w:rPr>
          <w:rFonts w:ascii="Calibri" w:hAnsi="Calibri" w:cs="Calibri"/>
          <w:szCs w:val="22"/>
        </w:rPr>
        <w:t>.</w:t>
      </w:r>
    </w:p>
    <w:p w14:paraId="1FC2B248" w14:textId="002AF468" w:rsidR="00BD11A6" w:rsidRPr="00FA3F60" w:rsidRDefault="00BD11A6" w:rsidP="007B2B5E">
      <w:pPr>
        <w:pStyle w:val="Default"/>
        <w:numPr>
          <w:ilvl w:val="0"/>
          <w:numId w:val="43"/>
        </w:numPr>
        <w:spacing w:line="276" w:lineRule="auto"/>
        <w:ind w:left="284" w:hanging="284"/>
        <w:jc w:val="both"/>
        <w:rPr>
          <w:color w:val="auto"/>
          <w:sz w:val="22"/>
          <w:szCs w:val="22"/>
        </w:rPr>
      </w:pPr>
      <w:r w:rsidRPr="00FA3F60">
        <w:rPr>
          <w:color w:val="auto"/>
          <w:sz w:val="22"/>
          <w:szCs w:val="22"/>
        </w:rPr>
        <w:t xml:space="preserve">Wykonawca zobowiązuje się utrzymywać Zabezpieczenie należytego wykonania Umowy przez czas </w:t>
      </w:r>
      <w:r w:rsidR="008B1914" w:rsidRPr="00FA3F60">
        <w:rPr>
          <w:color w:val="auto"/>
          <w:sz w:val="22"/>
          <w:szCs w:val="22"/>
        </w:rPr>
        <w:br/>
      </w:r>
      <w:r w:rsidRPr="00FA3F60">
        <w:rPr>
          <w:color w:val="auto"/>
          <w:sz w:val="22"/>
          <w:szCs w:val="22"/>
        </w:rPr>
        <w:t>i na zasadach określonych Umową.</w:t>
      </w:r>
    </w:p>
    <w:p w14:paraId="076A9BDE" w14:textId="3E029C68" w:rsidR="00695704" w:rsidRPr="00FA3F60" w:rsidRDefault="00695704"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 xml:space="preserve">Strony postanawiają, że 100% wniesionego </w:t>
      </w:r>
      <w:r w:rsidR="00BD11A6" w:rsidRPr="00FA3F60">
        <w:rPr>
          <w:rFonts w:ascii="Calibri" w:hAnsi="Calibri" w:cs="Calibri"/>
          <w:szCs w:val="22"/>
        </w:rPr>
        <w:t>Z</w:t>
      </w:r>
      <w:r w:rsidRPr="00FA3F60">
        <w:rPr>
          <w:rFonts w:ascii="Calibri" w:hAnsi="Calibri" w:cs="Calibri"/>
          <w:szCs w:val="22"/>
        </w:rPr>
        <w:t xml:space="preserve">abezpieczenia należytego wykonania </w:t>
      </w:r>
      <w:r w:rsidR="00BD11A6" w:rsidRPr="00FA3F60">
        <w:rPr>
          <w:rFonts w:ascii="Calibri" w:hAnsi="Calibri" w:cs="Calibri"/>
          <w:szCs w:val="22"/>
        </w:rPr>
        <w:t>U</w:t>
      </w:r>
      <w:r w:rsidRPr="00FA3F60">
        <w:rPr>
          <w:rFonts w:ascii="Calibri" w:hAnsi="Calibri" w:cs="Calibri"/>
          <w:szCs w:val="22"/>
        </w:rPr>
        <w:t>mowy jest przeznaczone na zabezpieczenie roszczeń z tytułu niewykonania lub nienależytego wykonania Umowy.</w:t>
      </w:r>
    </w:p>
    <w:p w14:paraId="06E869D5" w14:textId="5A691515" w:rsidR="00BD11A6" w:rsidRPr="00FA3F60" w:rsidRDefault="00BD11A6"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 xml:space="preserve">Zamawiający nie wyraża zgody na wniesienie i zmianę wniesionego zabezpieczenia na żadną z form, </w:t>
      </w:r>
      <w:r w:rsidR="008B1914" w:rsidRPr="00FA3F60">
        <w:rPr>
          <w:rFonts w:ascii="Calibri" w:hAnsi="Calibri" w:cs="Calibri"/>
          <w:szCs w:val="22"/>
        </w:rPr>
        <w:br/>
      </w:r>
      <w:r w:rsidRPr="00FA3F60">
        <w:rPr>
          <w:rFonts w:ascii="Calibri" w:hAnsi="Calibri" w:cs="Calibri"/>
          <w:szCs w:val="22"/>
        </w:rPr>
        <w:t>o której mowa w art. 450 ust. 2 PZP.</w:t>
      </w:r>
    </w:p>
    <w:p w14:paraId="02E8CDDD" w14:textId="7955F992" w:rsidR="00BD11A6" w:rsidRPr="00FA3F60" w:rsidRDefault="00BD11A6"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 xml:space="preserve">Zamawiający nie wyraża zgody na wniesienie zabezpieczenia i zmianę wniesionego zabezpieczenia </w:t>
      </w:r>
      <w:r w:rsidR="008B1914" w:rsidRPr="00FA3F60">
        <w:rPr>
          <w:rFonts w:ascii="Calibri" w:hAnsi="Calibri" w:cs="Calibri"/>
          <w:szCs w:val="22"/>
        </w:rPr>
        <w:br/>
      </w:r>
      <w:r w:rsidRPr="00FA3F60">
        <w:rPr>
          <w:rFonts w:ascii="Calibri" w:hAnsi="Calibri" w:cs="Calibri"/>
          <w:szCs w:val="22"/>
        </w:rPr>
        <w:t xml:space="preserve">na zabezpieczenie tworzone przez potrącenia z należności Wykonawcy za częściowo wykonane usługi </w:t>
      </w:r>
      <w:r w:rsidR="008B1914" w:rsidRPr="00FA3F60">
        <w:rPr>
          <w:rFonts w:ascii="Calibri" w:hAnsi="Calibri" w:cs="Calibri"/>
          <w:szCs w:val="22"/>
        </w:rPr>
        <w:br/>
      </w:r>
      <w:r w:rsidRPr="00FA3F60">
        <w:rPr>
          <w:rFonts w:ascii="Calibri" w:hAnsi="Calibri" w:cs="Calibri"/>
          <w:szCs w:val="22"/>
        </w:rPr>
        <w:t>na mocy Umowy.</w:t>
      </w:r>
    </w:p>
    <w:p w14:paraId="01144042" w14:textId="32A9D1A0" w:rsidR="00BD11A6" w:rsidRPr="00FA3F60" w:rsidRDefault="00BD11A6"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 xml:space="preserve">W toku realizacji Umowy dopuszczalna jest zmiana formy zabezpieczenia wniesionego przed zawarciem Umowy. Zmiana ta może nastąpić na zabezpieczenie w jednej lub kilku formach, o których mowa w art. 450 ust. 1 PZP. Zmiana formy zabezpieczenia jest dokonywana z zachowaniem ciągłości zabezpieczenia </w:t>
      </w:r>
      <w:r w:rsidR="008B1914" w:rsidRPr="00FA3F60">
        <w:rPr>
          <w:rFonts w:ascii="Calibri" w:hAnsi="Calibri" w:cs="Calibri"/>
          <w:szCs w:val="22"/>
        </w:rPr>
        <w:br/>
      </w:r>
      <w:r w:rsidRPr="00FA3F60">
        <w:rPr>
          <w:rFonts w:ascii="Calibri" w:hAnsi="Calibri" w:cs="Calibri"/>
          <w:szCs w:val="22"/>
        </w:rPr>
        <w:t>i bez zmniejszenia jego wysokości.</w:t>
      </w:r>
      <w:r w:rsidR="00BE027C" w:rsidRPr="00FA3F60">
        <w:t xml:space="preserve"> </w:t>
      </w:r>
      <w:r w:rsidR="00BE027C" w:rsidRPr="00FA3F60">
        <w:rPr>
          <w:rFonts w:ascii="Calibri" w:hAnsi="Calibri" w:cs="Calibri"/>
          <w:szCs w:val="22"/>
        </w:rPr>
        <w:t>Zmiana formy zabezpieczenia nie stanowi zmiany Umowy.</w:t>
      </w:r>
    </w:p>
    <w:p w14:paraId="121210B3" w14:textId="0FDE5047" w:rsidR="00057306" w:rsidRPr="00FA3F60" w:rsidRDefault="00972E80" w:rsidP="00D52024">
      <w:pPr>
        <w:pStyle w:val="Akapitzlist"/>
        <w:numPr>
          <w:ilvl w:val="0"/>
          <w:numId w:val="43"/>
        </w:numPr>
        <w:tabs>
          <w:tab w:val="left" w:pos="426"/>
        </w:tabs>
        <w:spacing w:line="276" w:lineRule="auto"/>
        <w:ind w:left="284" w:hanging="284"/>
        <w:jc w:val="both"/>
        <w:rPr>
          <w:rFonts w:ascii="Calibri" w:hAnsi="Calibri" w:cs="Calibri"/>
          <w:szCs w:val="22"/>
        </w:rPr>
      </w:pPr>
      <w:r w:rsidRPr="00FA3F60">
        <w:rPr>
          <w:rFonts w:ascii="Calibri" w:hAnsi="Calibri" w:cs="Calibri"/>
          <w:szCs w:val="22"/>
        </w:rPr>
        <w:t xml:space="preserve">Jeżeli zabezpieczenie wniesiono w pieniądzu, Zamawiający przechowuje je na oprocentowanym rachunku bankowym. Zamawiający zwraca zabezpieczenie wniesione w pieniądzu z odsetkami wynikającymi </w:t>
      </w:r>
      <w:r w:rsidR="008B1914" w:rsidRPr="00FA3F60">
        <w:rPr>
          <w:rFonts w:ascii="Calibri" w:hAnsi="Calibri" w:cs="Calibri"/>
          <w:szCs w:val="22"/>
        </w:rPr>
        <w:br/>
      </w:r>
      <w:r w:rsidRPr="00FA3F60">
        <w:rPr>
          <w:rFonts w:ascii="Calibri" w:hAnsi="Calibri" w:cs="Calibri"/>
          <w:szCs w:val="22"/>
        </w:rPr>
        <w:t>z umowy rachunku bankowego, na którym było ono przechowywane, pomniejszone o koszt prowadzenia tego rachunku oraz prowizji bankowej za przelew pieniędzy na rachunek bankowy Wykonawcy</w:t>
      </w:r>
      <w:r w:rsidR="00057306" w:rsidRPr="00FA3F60">
        <w:rPr>
          <w:rFonts w:asciiTheme="minorHAnsi" w:hAnsiTheme="minorHAnsi"/>
          <w:szCs w:val="22"/>
        </w:rPr>
        <w:t xml:space="preserve"> wskazany w § 7 ust. 4 Umowy. Datą zwrotu jest data obciążenia rachunku bankowego Zamawiającego.</w:t>
      </w:r>
      <w:r w:rsidRPr="00FA3F60">
        <w:rPr>
          <w:rFonts w:ascii="Calibri" w:hAnsi="Calibri" w:cs="Calibri"/>
          <w:szCs w:val="22"/>
        </w:rPr>
        <w:t xml:space="preserve"> Wykonawca wyraża zgodę na ww. pomniejszenia zwracanej kwoty zabezpieczenia według taryfy opłaty i prowizji obowiązującej na dzień dokonania zwrotu w banku prowadzącym rachunek Zamawiającego, z którego zwrot jest dokonywany.</w:t>
      </w:r>
      <w:r w:rsidR="00057306" w:rsidRPr="00FA3F60">
        <w:rPr>
          <w:rFonts w:asciiTheme="minorHAnsi" w:hAnsiTheme="minorHAnsi"/>
          <w:szCs w:val="22"/>
        </w:rPr>
        <w:t xml:space="preserve"> </w:t>
      </w:r>
    </w:p>
    <w:p w14:paraId="218ED4AD" w14:textId="77777777" w:rsidR="00DB5681" w:rsidRPr="00FA3F60" w:rsidRDefault="00EE594F"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 xml:space="preserve">Zamawiający zastrzega, że w przypadku wniesienia </w:t>
      </w:r>
      <w:bookmarkStart w:id="97" w:name="_Hlk168151406"/>
      <w:r w:rsidRPr="00FA3F60">
        <w:rPr>
          <w:rFonts w:ascii="Calibri" w:hAnsi="Calibri" w:cs="Calibri"/>
          <w:szCs w:val="22"/>
        </w:rPr>
        <w:t>zabezpieczenia w formie gwarancji</w:t>
      </w:r>
      <w:r w:rsidR="004877C1" w:rsidRPr="00FA3F60">
        <w:rPr>
          <w:rFonts w:ascii="Calibri" w:hAnsi="Calibri" w:cs="Calibri"/>
          <w:szCs w:val="22"/>
        </w:rPr>
        <w:t xml:space="preserve">/poręczenia </w:t>
      </w:r>
      <w:bookmarkEnd w:id="97"/>
      <w:r w:rsidRPr="00FA3F60">
        <w:rPr>
          <w:rFonts w:ascii="Calibri" w:hAnsi="Calibri" w:cs="Calibri"/>
          <w:szCs w:val="22"/>
        </w:rPr>
        <w:t xml:space="preserve">winna </w:t>
      </w:r>
      <w:r w:rsidR="004877C1" w:rsidRPr="00FA3F60">
        <w:rPr>
          <w:rFonts w:ascii="Calibri" w:hAnsi="Calibri" w:cs="Calibri"/>
          <w:szCs w:val="22"/>
        </w:rPr>
        <w:t>ona</w:t>
      </w:r>
      <w:r w:rsidR="00DB5681" w:rsidRPr="00FA3F60">
        <w:rPr>
          <w:rFonts w:ascii="Calibri" w:hAnsi="Calibri" w:cs="Calibri"/>
          <w:szCs w:val="22"/>
        </w:rPr>
        <w:t xml:space="preserve"> spełniać łącznie następujące warunki:</w:t>
      </w:r>
      <w:r w:rsidR="004877C1" w:rsidRPr="00FA3F60">
        <w:rPr>
          <w:rFonts w:ascii="Calibri" w:hAnsi="Calibri" w:cs="Calibri"/>
          <w:szCs w:val="22"/>
        </w:rPr>
        <w:t xml:space="preserve"> </w:t>
      </w:r>
    </w:p>
    <w:p w14:paraId="3829F1E9" w14:textId="1F90F13F" w:rsidR="00BE027C" w:rsidRPr="00FA3F60" w:rsidRDefault="00BE027C" w:rsidP="007B2B5E">
      <w:pPr>
        <w:pStyle w:val="Akapitzlist"/>
        <w:spacing w:line="276" w:lineRule="auto"/>
        <w:ind w:left="567" w:hanging="141"/>
        <w:jc w:val="both"/>
        <w:rPr>
          <w:rFonts w:ascii="Calibri" w:hAnsi="Calibri" w:cs="Calibri"/>
          <w:szCs w:val="22"/>
        </w:rPr>
      </w:pPr>
      <w:r w:rsidRPr="00FA3F60">
        <w:rPr>
          <w:rFonts w:ascii="Calibri" w:hAnsi="Calibri" w:cs="Calibri"/>
          <w:szCs w:val="22"/>
        </w:rPr>
        <w:t>-</w:t>
      </w:r>
      <w:r w:rsidRPr="00FA3F60">
        <w:rPr>
          <w:rFonts w:ascii="Calibri" w:hAnsi="Calibri" w:cs="Calibri"/>
          <w:szCs w:val="22"/>
        </w:rPr>
        <w:tab/>
      </w:r>
      <w:r w:rsidR="00DB5681" w:rsidRPr="00FA3F60">
        <w:rPr>
          <w:rFonts w:ascii="Calibri" w:hAnsi="Calibri" w:cs="Calibri"/>
          <w:szCs w:val="22"/>
        </w:rPr>
        <w:t xml:space="preserve">będzie </w:t>
      </w:r>
      <w:r w:rsidR="00EE594F" w:rsidRPr="00FA3F60">
        <w:rPr>
          <w:rFonts w:ascii="Calibri" w:hAnsi="Calibri" w:cs="Calibri"/>
          <w:szCs w:val="22"/>
        </w:rPr>
        <w:t xml:space="preserve">mieć charakter abstrakcyjny, to jest </w:t>
      </w:r>
      <w:r w:rsidRPr="00FA3F60">
        <w:rPr>
          <w:rFonts w:ascii="Calibri" w:hAnsi="Calibri" w:cs="Calibri"/>
          <w:szCs w:val="22"/>
        </w:rPr>
        <w:t xml:space="preserve">będzie </w:t>
      </w:r>
      <w:r w:rsidR="00EE594F" w:rsidRPr="00FA3F60">
        <w:rPr>
          <w:rFonts w:ascii="Calibri" w:hAnsi="Calibri" w:cs="Calibri"/>
          <w:szCs w:val="22"/>
        </w:rPr>
        <w:t>zobowiązywać Gwaranta</w:t>
      </w:r>
      <w:r w:rsidR="004E0035" w:rsidRPr="00FA3F60">
        <w:rPr>
          <w:rFonts w:ascii="Calibri" w:hAnsi="Calibri" w:cs="Calibri"/>
          <w:szCs w:val="22"/>
        </w:rPr>
        <w:t>/Poręczyciela</w:t>
      </w:r>
      <w:r w:rsidR="00EE594F" w:rsidRPr="00FA3F60">
        <w:rPr>
          <w:rFonts w:ascii="Calibri" w:hAnsi="Calibri" w:cs="Calibri"/>
          <w:szCs w:val="22"/>
        </w:rPr>
        <w:t xml:space="preserve"> nieodwołalnie i bezwarunkowo do wypłacenia Zamawiającemu, na pierwsze pisemne żądanie</w:t>
      </w:r>
      <w:r w:rsidR="004877C1" w:rsidRPr="00FA3F60">
        <w:rPr>
          <w:rFonts w:ascii="Calibri" w:hAnsi="Calibri" w:cs="Calibri"/>
          <w:szCs w:val="22"/>
        </w:rPr>
        <w:t xml:space="preserve"> Zamawiającego (beneficjenta gwarancji/poręczenia) </w:t>
      </w:r>
      <w:bookmarkStart w:id="98" w:name="_Hlk169260194"/>
      <w:r w:rsidR="004877C1" w:rsidRPr="00FA3F60">
        <w:rPr>
          <w:rFonts w:ascii="Calibri" w:hAnsi="Calibri" w:cs="Calibri"/>
          <w:szCs w:val="22"/>
        </w:rPr>
        <w:t>w terminie nieprzekraczającym 30 dni kalendarzowych od daty otrzymania przez Gwaranta</w:t>
      </w:r>
      <w:r w:rsidR="004E0035" w:rsidRPr="00FA3F60">
        <w:rPr>
          <w:rFonts w:ascii="Calibri" w:hAnsi="Calibri" w:cs="Calibri"/>
          <w:szCs w:val="22"/>
        </w:rPr>
        <w:t>/Poręczyciela</w:t>
      </w:r>
      <w:r w:rsidR="004877C1" w:rsidRPr="00FA3F60">
        <w:rPr>
          <w:rFonts w:ascii="Calibri" w:hAnsi="Calibri" w:cs="Calibri"/>
          <w:szCs w:val="22"/>
        </w:rPr>
        <w:t xml:space="preserve"> pisemnego żądania zapłaty</w:t>
      </w:r>
      <w:r w:rsidRPr="00FA3F60">
        <w:rPr>
          <w:rFonts w:ascii="Calibri" w:hAnsi="Calibri" w:cs="Calibri"/>
          <w:szCs w:val="22"/>
        </w:rPr>
        <w:t xml:space="preserve"> </w:t>
      </w:r>
      <w:r w:rsidR="00EE594F" w:rsidRPr="00FA3F60">
        <w:rPr>
          <w:rFonts w:ascii="Calibri" w:hAnsi="Calibri" w:cs="Calibri"/>
          <w:szCs w:val="22"/>
        </w:rPr>
        <w:t xml:space="preserve">kwoty do wysokości </w:t>
      </w:r>
      <w:r w:rsidR="001D3D71" w:rsidRPr="00FA3F60">
        <w:rPr>
          <w:rFonts w:asciiTheme="minorHAnsi" w:hAnsiTheme="minorHAnsi"/>
          <w:szCs w:val="22"/>
        </w:rPr>
        <w:t xml:space="preserve">100% </w:t>
      </w:r>
      <w:r w:rsidR="00EE594F" w:rsidRPr="00FA3F60">
        <w:rPr>
          <w:rFonts w:ascii="Calibri" w:hAnsi="Calibri" w:cs="Calibri"/>
          <w:szCs w:val="22"/>
        </w:rPr>
        <w:t>wniesionego zabezpieczenia</w:t>
      </w:r>
      <w:bookmarkEnd w:id="98"/>
      <w:r w:rsidRPr="00FA3F60">
        <w:rPr>
          <w:rFonts w:ascii="Calibri" w:hAnsi="Calibri" w:cs="Calibri"/>
          <w:szCs w:val="22"/>
        </w:rPr>
        <w:t>;</w:t>
      </w:r>
    </w:p>
    <w:p w14:paraId="30C8D2B2" w14:textId="7B3374F9" w:rsidR="00BE027C" w:rsidRPr="00FA3F60" w:rsidRDefault="00BE027C" w:rsidP="007B2B5E">
      <w:pPr>
        <w:pStyle w:val="Akapitzlist"/>
        <w:spacing w:line="276" w:lineRule="auto"/>
        <w:ind w:left="567" w:hanging="141"/>
        <w:jc w:val="both"/>
        <w:rPr>
          <w:rFonts w:ascii="Calibri" w:hAnsi="Calibri" w:cs="Calibri"/>
          <w:szCs w:val="22"/>
        </w:rPr>
      </w:pPr>
      <w:r w:rsidRPr="00FA3F60">
        <w:rPr>
          <w:rFonts w:ascii="Calibri" w:hAnsi="Calibri" w:cs="Calibri"/>
          <w:szCs w:val="22"/>
        </w:rPr>
        <w:t>-</w:t>
      </w:r>
      <w:r w:rsidRPr="00FA3F60">
        <w:rPr>
          <w:rFonts w:ascii="Calibri" w:hAnsi="Calibri" w:cs="Calibri"/>
          <w:szCs w:val="22"/>
        </w:rPr>
        <w:tab/>
        <w:t xml:space="preserve">pisemne żądanie zapłaty </w:t>
      </w:r>
      <w:r w:rsidRPr="00FA3F60">
        <w:rPr>
          <w:rFonts w:asciiTheme="minorHAnsi" w:hAnsiTheme="minorHAnsi"/>
          <w:szCs w:val="22"/>
        </w:rPr>
        <w:t>Zamawiającego</w:t>
      </w:r>
      <w:r w:rsidRPr="00FA3F60">
        <w:rPr>
          <w:rFonts w:ascii="Calibri" w:hAnsi="Calibri" w:cs="Calibri"/>
          <w:szCs w:val="22"/>
        </w:rPr>
        <w:t xml:space="preserve"> zawierać będzie wyłącznie oświadczenie, że zaistniały okoliczności wskazujące na niewykonanie lub nienależyte wykonanie Umowy;</w:t>
      </w:r>
    </w:p>
    <w:p w14:paraId="478DAFBC" w14:textId="025459A2" w:rsidR="00EE594F" w:rsidRPr="00FA3F60" w:rsidRDefault="00BE027C" w:rsidP="007B2B5E">
      <w:pPr>
        <w:pStyle w:val="Akapitzlist"/>
        <w:spacing w:line="276" w:lineRule="auto"/>
        <w:ind w:left="567" w:hanging="141"/>
        <w:jc w:val="both"/>
        <w:rPr>
          <w:rFonts w:ascii="Calibri" w:hAnsi="Calibri" w:cs="Calibri"/>
          <w:szCs w:val="22"/>
        </w:rPr>
      </w:pPr>
      <w:r w:rsidRPr="00FA3F60">
        <w:rPr>
          <w:rFonts w:ascii="Calibri" w:hAnsi="Calibri" w:cs="Calibri"/>
          <w:szCs w:val="22"/>
        </w:rPr>
        <w:t xml:space="preserve">- </w:t>
      </w:r>
      <w:r w:rsidRPr="00FA3F60">
        <w:rPr>
          <w:rFonts w:ascii="Calibri" w:hAnsi="Calibri" w:cs="Calibri"/>
          <w:szCs w:val="22"/>
        </w:rPr>
        <w:tab/>
        <w:t xml:space="preserve">zabezpieczenie w formie gwarancji/poręczenia </w:t>
      </w:r>
      <w:r w:rsidR="001D3D71" w:rsidRPr="00FA3F60">
        <w:rPr>
          <w:rFonts w:asciiTheme="minorHAnsi" w:hAnsiTheme="minorHAnsi"/>
          <w:szCs w:val="22"/>
        </w:rPr>
        <w:t>będzie ważne i wykonalne do 30 dni po zrealizowaniu i ukończeniu Przedmiotu Umowy</w:t>
      </w:r>
      <w:r w:rsidR="009E745B" w:rsidRPr="00FA3F60">
        <w:rPr>
          <w:rFonts w:asciiTheme="minorHAnsi" w:hAnsiTheme="minorHAnsi"/>
          <w:szCs w:val="22"/>
        </w:rPr>
        <w:t xml:space="preserve">, o którym mowa </w:t>
      </w:r>
      <w:bookmarkStart w:id="99" w:name="_Hlk165531053"/>
      <w:r w:rsidR="009E745B" w:rsidRPr="00FA3F60">
        <w:rPr>
          <w:rFonts w:asciiTheme="minorHAnsi" w:hAnsiTheme="minorHAnsi"/>
          <w:szCs w:val="22"/>
        </w:rPr>
        <w:t xml:space="preserve">w </w:t>
      </w:r>
      <w:r w:rsidR="009E745B" w:rsidRPr="00FA3F60">
        <w:rPr>
          <w:rFonts w:asciiTheme="minorHAnsi" w:hAnsiTheme="minorHAnsi"/>
        </w:rPr>
        <w:t xml:space="preserve">§ 1 Umowy </w:t>
      </w:r>
      <w:bookmarkEnd w:id="99"/>
      <w:r w:rsidR="001D3D71" w:rsidRPr="00FA3F60">
        <w:rPr>
          <w:rFonts w:asciiTheme="minorHAnsi" w:hAnsiTheme="minorHAnsi"/>
          <w:szCs w:val="22"/>
        </w:rPr>
        <w:t>oraz uznaniu przez Zamawiającego za należycie wykonane</w:t>
      </w:r>
      <w:r w:rsidRPr="00FA3F60">
        <w:rPr>
          <w:rFonts w:asciiTheme="minorHAnsi" w:hAnsiTheme="minorHAnsi"/>
          <w:szCs w:val="22"/>
        </w:rPr>
        <w:t xml:space="preserve"> - p</w:t>
      </w:r>
      <w:r w:rsidR="001D3D71" w:rsidRPr="00FA3F60">
        <w:rPr>
          <w:rFonts w:asciiTheme="minorHAnsi" w:hAnsiTheme="minorHAnsi"/>
          <w:szCs w:val="22"/>
        </w:rPr>
        <w:t xml:space="preserve">otwierdzeniem zakończenia realizacji </w:t>
      </w:r>
      <w:r w:rsidR="009E745B" w:rsidRPr="00FA3F60">
        <w:rPr>
          <w:rFonts w:asciiTheme="minorHAnsi" w:hAnsiTheme="minorHAnsi"/>
          <w:szCs w:val="22"/>
        </w:rPr>
        <w:t>Umowy</w:t>
      </w:r>
      <w:r w:rsidR="001D3D71" w:rsidRPr="00FA3F60">
        <w:rPr>
          <w:rFonts w:asciiTheme="minorHAnsi" w:hAnsiTheme="minorHAnsi"/>
          <w:szCs w:val="22"/>
        </w:rPr>
        <w:t xml:space="preserve"> będzie </w:t>
      </w:r>
      <w:r w:rsidR="00757206" w:rsidRPr="00FA3F60">
        <w:rPr>
          <w:rFonts w:asciiTheme="minorHAnsi" w:hAnsiTheme="minorHAnsi"/>
          <w:szCs w:val="22"/>
        </w:rPr>
        <w:t>P</w:t>
      </w:r>
      <w:r w:rsidR="001D3D71" w:rsidRPr="00FA3F60">
        <w:rPr>
          <w:rFonts w:asciiTheme="minorHAnsi" w:hAnsiTheme="minorHAnsi"/>
          <w:szCs w:val="22"/>
        </w:rPr>
        <w:t xml:space="preserve">rotokół odbioru </w:t>
      </w:r>
      <w:r w:rsidR="00757206" w:rsidRPr="00FA3F60">
        <w:rPr>
          <w:rFonts w:asciiTheme="minorHAnsi" w:hAnsiTheme="minorHAnsi"/>
          <w:szCs w:val="22"/>
        </w:rPr>
        <w:lastRenderedPageBreak/>
        <w:t xml:space="preserve">końcowego </w:t>
      </w:r>
      <w:r w:rsidR="001D3D71" w:rsidRPr="00FA3F60">
        <w:rPr>
          <w:rFonts w:asciiTheme="minorHAnsi" w:hAnsiTheme="minorHAnsi"/>
          <w:szCs w:val="22"/>
        </w:rPr>
        <w:t xml:space="preserve">Przedmiotu Umowy. Jeżeli Wykonawca nie usunie wad w ww. terminie, będzie przedłużał ważność zabezpieczenia, aż do czasu ukończenia </w:t>
      </w:r>
      <w:r w:rsidR="00757206" w:rsidRPr="00FA3F60">
        <w:rPr>
          <w:rFonts w:asciiTheme="minorHAnsi" w:hAnsiTheme="minorHAnsi"/>
          <w:szCs w:val="22"/>
        </w:rPr>
        <w:t>robót</w:t>
      </w:r>
      <w:r w:rsidR="001D3D71" w:rsidRPr="00FA3F60">
        <w:rPr>
          <w:rFonts w:asciiTheme="minorHAnsi" w:hAnsiTheme="minorHAnsi"/>
          <w:szCs w:val="22"/>
        </w:rPr>
        <w:t xml:space="preserve"> i usunięcia wszelkich wad.</w:t>
      </w:r>
    </w:p>
    <w:p w14:paraId="4531A065" w14:textId="40C85214" w:rsidR="00EE594F" w:rsidRPr="00FA3F60" w:rsidRDefault="00EE594F"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Treść gwarancji</w:t>
      </w:r>
      <w:r w:rsidR="00BF79B4" w:rsidRPr="00FA3F60">
        <w:rPr>
          <w:rFonts w:ascii="Calibri" w:hAnsi="Calibri" w:cs="Calibri"/>
          <w:szCs w:val="22"/>
        </w:rPr>
        <w:t>/poręczenia</w:t>
      </w:r>
      <w:r w:rsidRPr="00FA3F60">
        <w:rPr>
          <w:rFonts w:ascii="Calibri" w:hAnsi="Calibri" w:cs="Calibri"/>
          <w:szCs w:val="22"/>
        </w:rPr>
        <w:t xml:space="preserve"> wniesionej</w:t>
      </w:r>
      <w:r w:rsidR="00BF79B4" w:rsidRPr="00FA3F60">
        <w:rPr>
          <w:rFonts w:ascii="Calibri" w:hAnsi="Calibri" w:cs="Calibri"/>
          <w:szCs w:val="22"/>
        </w:rPr>
        <w:t>/ego</w:t>
      </w:r>
      <w:r w:rsidRPr="00FA3F60">
        <w:rPr>
          <w:rFonts w:ascii="Calibri" w:hAnsi="Calibri" w:cs="Calibri"/>
          <w:szCs w:val="22"/>
        </w:rPr>
        <w:t xml:space="preserve"> jako Zabezpieczenie należytego wykonania Umowy nie może zawierać żadnych postanowień ograniczających abstrakcyjność gwarancji</w:t>
      </w:r>
      <w:r w:rsidR="00BF79B4" w:rsidRPr="00FA3F60">
        <w:rPr>
          <w:rFonts w:ascii="Calibri" w:hAnsi="Calibri" w:cs="Calibri"/>
          <w:szCs w:val="22"/>
        </w:rPr>
        <w:t>/poręczenia, w tym w</w:t>
      </w:r>
      <w:r w:rsidRPr="00FA3F60">
        <w:rPr>
          <w:rFonts w:ascii="Calibri" w:hAnsi="Calibri" w:cs="Calibri"/>
          <w:szCs w:val="22"/>
        </w:rPr>
        <w:t xml:space="preserve"> realizacji gwarancji</w:t>
      </w:r>
      <w:r w:rsidR="00BF79B4" w:rsidRPr="00FA3F60">
        <w:rPr>
          <w:rFonts w:ascii="Calibri" w:hAnsi="Calibri" w:cs="Calibri"/>
          <w:szCs w:val="22"/>
        </w:rPr>
        <w:t>/poręczenia</w:t>
      </w:r>
      <w:r w:rsidRPr="00FA3F60">
        <w:rPr>
          <w:rFonts w:ascii="Calibri" w:hAnsi="Calibri" w:cs="Calibri"/>
          <w:szCs w:val="22"/>
        </w:rPr>
        <w:t xml:space="preserve"> </w:t>
      </w:r>
      <w:r w:rsidR="00BF79B4" w:rsidRPr="00FA3F60">
        <w:rPr>
          <w:rFonts w:ascii="Calibri" w:hAnsi="Calibri" w:cs="Calibri"/>
          <w:szCs w:val="22"/>
        </w:rPr>
        <w:t xml:space="preserve">konieczności </w:t>
      </w:r>
      <w:r w:rsidRPr="00FA3F60">
        <w:rPr>
          <w:rFonts w:ascii="Calibri" w:hAnsi="Calibri" w:cs="Calibri"/>
          <w:szCs w:val="22"/>
        </w:rPr>
        <w:t xml:space="preserve">wykazania w jakiejkolwiek formie wysokości, zasadności </w:t>
      </w:r>
      <w:r w:rsidR="00AE0A45" w:rsidRPr="00FA3F60">
        <w:rPr>
          <w:rFonts w:ascii="Calibri" w:hAnsi="Calibri" w:cs="Calibri"/>
          <w:szCs w:val="22"/>
        </w:rPr>
        <w:br/>
      </w:r>
      <w:r w:rsidRPr="00FA3F60">
        <w:rPr>
          <w:rFonts w:ascii="Calibri" w:hAnsi="Calibri" w:cs="Calibri"/>
          <w:szCs w:val="22"/>
        </w:rPr>
        <w:t>lub wymagalności roszczenia. Zamawiający nie zaakceptuje również gwarancji</w:t>
      </w:r>
      <w:r w:rsidR="00BF79B4" w:rsidRPr="00FA3F60">
        <w:rPr>
          <w:rFonts w:ascii="Calibri" w:hAnsi="Calibri" w:cs="Calibri"/>
          <w:szCs w:val="22"/>
        </w:rPr>
        <w:t>/poręczenia</w:t>
      </w:r>
      <w:r w:rsidRPr="00FA3F60">
        <w:rPr>
          <w:rFonts w:ascii="Calibri" w:hAnsi="Calibri" w:cs="Calibri"/>
          <w:szCs w:val="22"/>
        </w:rPr>
        <w:t>, która</w:t>
      </w:r>
      <w:r w:rsidR="00BF79B4" w:rsidRPr="00FA3F60">
        <w:rPr>
          <w:rFonts w:ascii="Calibri" w:hAnsi="Calibri" w:cs="Calibri"/>
          <w:szCs w:val="22"/>
        </w:rPr>
        <w:t>/re</w:t>
      </w:r>
      <w:r w:rsidRPr="00FA3F60">
        <w:rPr>
          <w:rFonts w:ascii="Calibri" w:hAnsi="Calibri" w:cs="Calibri"/>
          <w:szCs w:val="22"/>
        </w:rPr>
        <w:t xml:space="preserve"> będzie zawierała</w:t>
      </w:r>
      <w:r w:rsidR="00BF79B4" w:rsidRPr="00FA3F60">
        <w:rPr>
          <w:rFonts w:ascii="Calibri" w:hAnsi="Calibri" w:cs="Calibri"/>
          <w:szCs w:val="22"/>
        </w:rPr>
        <w:t>/</w:t>
      </w:r>
      <w:proofErr w:type="spellStart"/>
      <w:r w:rsidR="002C6667" w:rsidRPr="00FA3F60">
        <w:rPr>
          <w:rFonts w:ascii="Calibri" w:hAnsi="Calibri" w:cs="Calibri"/>
          <w:szCs w:val="22"/>
        </w:rPr>
        <w:t>ł</w:t>
      </w:r>
      <w:r w:rsidR="00BF79B4" w:rsidRPr="00FA3F60">
        <w:rPr>
          <w:rFonts w:ascii="Calibri" w:hAnsi="Calibri" w:cs="Calibri"/>
          <w:szCs w:val="22"/>
        </w:rPr>
        <w:t>o</w:t>
      </w:r>
      <w:proofErr w:type="spellEnd"/>
      <w:r w:rsidRPr="00FA3F60">
        <w:rPr>
          <w:rFonts w:ascii="Calibri" w:hAnsi="Calibri" w:cs="Calibri"/>
          <w:szCs w:val="22"/>
        </w:rPr>
        <w:t xml:space="preserve"> ograniczenia w zakresie rodzaju zgłaszanego roszczenia inne niż wymaganie, </w:t>
      </w:r>
      <w:r w:rsidR="00AE0A45" w:rsidRPr="00FA3F60">
        <w:rPr>
          <w:rFonts w:ascii="Calibri" w:hAnsi="Calibri" w:cs="Calibri"/>
          <w:szCs w:val="22"/>
        </w:rPr>
        <w:br/>
      </w:r>
      <w:r w:rsidRPr="00FA3F60">
        <w:rPr>
          <w:rFonts w:ascii="Calibri" w:hAnsi="Calibri" w:cs="Calibri"/>
          <w:szCs w:val="22"/>
        </w:rPr>
        <w:t xml:space="preserve">by roszczenie związane było z niewykonaniem lub nienależytym wykonaniem </w:t>
      </w:r>
      <w:r w:rsidR="00AE0A45" w:rsidRPr="00FA3F60">
        <w:rPr>
          <w:rFonts w:ascii="Calibri" w:hAnsi="Calibri" w:cs="Calibri"/>
          <w:szCs w:val="22"/>
        </w:rPr>
        <w:t>Umowy</w:t>
      </w:r>
      <w:r w:rsidRPr="00FA3F60">
        <w:rPr>
          <w:rFonts w:ascii="Calibri" w:hAnsi="Calibri" w:cs="Calibri"/>
          <w:szCs w:val="22"/>
        </w:rPr>
        <w:t xml:space="preserve">. </w:t>
      </w:r>
    </w:p>
    <w:p w14:paraId="37CC8394" w14:textId="5E3B1203" w:rsidR="00EE594F" w:rsidRPr="00FA3F60" w:rsidRDefault="00EE594F" w:rsidP="00D52024">
      <w:pPr>
        <w:pStyle w:val="Default"/>
        <w:numPr>
          <w:ilvl w:val="0"/>
          <w:numId w:val="43"/>
        </w:numPr>
        <w:spacing w:line="276" w:lineRule="auto"/>
        <w:ind w:left="284" w:hanging="284"/>
        <w:jc w:val="both"/>
        <w:rPr>
          <w:color w:val="auto"/>
          <w:sz w:val="22"/>
          <w:szCs w:val="22"/>
        </w:rPr>
      </w:pPr>
      <w:r w:rsidRPr="00FA3F60">
        <w:rPr>
          <w:color w:val="auto"/>
          <w:sz w:val="22"/>
          <w:szCs w:val="22"/>
        </w:rPr>
        <w:t>Termin obowiązywania gwarancji</w:t>
      </w:r>
      <w:r w:rsidR="00321757" w:rsidRPr="00FA3F60">
        <w:rPr>
          <w:color w:val="auto"/>
          <w:sz w:val="22"/>
          <w:szCs w:val="22"/>
        </w:rPr>
        <w:t>/poręczenia</w:t>
      </w:r>
      <w:r w:rsidRPr="00FA3F60">
        <w:rPr>
          <w:color w:val="auto"/>
          <w:sz w:val="22"/>
          <w:szCs w:val="22"/>
        </w:rPr>
        <w:t xml:space="preserve"> składanej</w:t>
      </w:r>
      <w:r w:rsidR="00321757" w:rsidRPr="00FA3F60">
        <w:rPr>
          <w:color w:val="auto"/>
          <w:sz w:val="22"/>
          <w:szCs w:val="22"/>
        </w:rPr>
        <w:t>/go</w:t>
      </w:r>
      <w:r w:rsidRPr="00FA3F60">
        <w:rPr>
          <w:color w:val="auto"/>
          <w:sz w:val="22"/>
          <w:szCs w:val="22"/>
        </w:rPr>
        <w:t xml:space="preserve"> jako zabezpieczenia należytego wykonania </w:t>
      </w:r>
      <w:r w:rsidR="008B1914" w:rsidRPr="00FA3F60">
        <w:rPr>
          <w:color w:val="auto"/>
          <w:sz w:val="22"/>
          <w:szCs w:val="22"/>
        </w:rPr>
        <w:br/>
      </w:r>
      <w:r w:rsidRPr="00FA3F60">
        <w:rPr>
          <w:color w:val="auto"/>
          <w:sz w:val="22"/>
          <w:szCs w:val="22"/>
        </w:rPr>
        <w:t xml:space="preserve">w części obowiązującej w okresie realizacji </w:t>
      </w:r>
      <w:r w:rsidR="00D021EB" w:rsidRPr="00FA3F60">
        <w:rPr>
          <w:color w:val="auto"/>
          <w:sz w:val="22"/>
          <w:szCs w:val="22"/>
        </w:rPr>
        <w:t>P</w:t>
      </w:r>
      <w:r w:rsidRPr="00FA3F60">
        <w:rPr>
          <w:color w:val="auto"/>
          <w:sz w:val="22"/>
          <w:szCs w:val="22"/>
        </w:rPr>
        <w:t xml:space="preserve">rzedmiotu </w:t>
      </w:r>
      <w:r w:rsidR="00D021EB" w:rsidRPr="00FA3F60">
        <w:rPr>
          <w:color w:val="auto"/>
          <w:sz w:val="22"/>
          <w:szCs w:val="22"/>
        </w:rPr>
        <w:t>U</w:t>
      </w:r>
      <w:r w:rsidRPr="00FA3F60">
        <w:rPr>
          <w:color w:val="auto"/>
          <w:sz w:val="22"/>
          <w:szCs w:val="22"/>
        </w:rPr>
        <w:t>mowy tj. opiewającej na 100 % zabezpieczenia będzie nie krótszy niż termin zakończenia realizacji Przedmiotu Umowy w zakresie</w:t>
      </w:r>
      <w:r w:rsidR="009E745B" w:rsidRPr="00FA3F60">
        <w:rPr>
          <w:rFonts w:asciiTheme="minorHAnsi" w:hAnsiTheme="minorHAnsi"/>
          <w:color w:val="auto"/>
          <w:sz w:val="22"/>
          <w:szCs w:val="22"/>
        </w:rPr>
        <w:t xml:space="preserve"> określonym w § 1 Umowy </w:t>
      </w:r>
      <w:r w:rsidRPr="00FA3F60">
        <w:rPr>
          <w:color w:val="auto"/>
          <w:sz w:val="22"/>
          <w:szCs w:val="22"/>
        </w:rPr>
        <w:t>powiększony o 30 dni</w:t>
      </w:r>
      <w:r w:rsidR="004E0035" w:rsidRPr="00FA3F60">
        <w:rPr>
          <w:color w:val="auto"/>
          <w:sz w:val="22"/>
          <w:szCs w:val="22"/>
        </w:rPr>
        <w:t>,</w:t>
      </w:r>
      <w:r w:rsidRPr="00FA3F60">
        <w:rPr>
          <w:color w:val="auto"/>
          <w:sz w:val="22"/>
          <w:szCs w:val="22"/>
        </w:rPr>
        <w:t xml:space="preserve"> </w:t>
      </w:r>
      <w:r w:rsidR="004E0035" w:rsidRPr="00FA3F60">
        <w:rPr>
          <w:color w:val="auto"/>
          <w:sz w:val="22"/>
          <w:szCs w:val="22"/>
        </w:rPr>
        <w:t xml:space="preserve">z zastrzeżeniem </w:t>
      </w:r>
      <w:r w:rsidR="008B1914" w:rsidRPr="00FA3F60">
        <w:rPr>
          <w:color w:val="auto"/>
          <w:sz w:val="22"/>
          <w:szCs w:val="22"/>
        </w:rPr>
        <w:t xml:space="preserve">złożenia przez Wykonawcę podpisanego przez Wykonawcę </w:t>
      </w:r>
      <w:r w:rsidR="008B1914" w:rsidRPr="00FA3F60">
        <w:rPr>
          <w:color w:val="auto"/>
          <w:sz w:val="22"/>
          <w:szCs w:val="22"/>
        </w:rPr>
        <w:br/>
        <w:t>i każdego z Podwykonawców oświadczenia o braku zobowiązań finansowych Wykonawcy wobec Podwykonawców przy realizacji Umowy</w:t>
      </w:r>
      <w:r w:rsidR="004E0035" w:rsidRPr="00FA3F60">
        <w:rPr>
          <w:color w:val="auto"/>
          <w:sz w:val="22"/>
          <w:szCs w:val="22"/>
        </w:rPr>
        <w:t>.</w:t>
      </w:r>
    </w:p>
    <w:p w14:paraId="3BE08641" w14:textId="0E5121B4" w:rsidR="00EE594F" w:rsidRPr="00FA3F60" w:rsidRDefault="00EE594F" w:rsidP="00D52024">
      <w:pPr>
        <w:pStyle w:val="Default"/>
        <w:numPr>
          <w:ilvl w:val="0"/>
          <w:numId w:val="43"/>
        </w:numPr>
        <w:spacing w:line="276" w:lineRule="auto"/>
        <w:ind w:left="284" w:hanging="284"/>
        <w:jc w:val="both"/>
        <w:rPr>
          <w:color w:val="auto"/>
          <w:sz w:val="22"/>
          <w:szCs w:val="22"/>
        </w:rPr>
      </w:pPr>
      <w:r w:rsidRPr="00FA3F60">
        <w:rPr>
          <w:color w:val="auto"/>
          <w:sz w:val="22"/>
          <w:szCs w:val="22"/>
        </w:rPr>
        <w:t>W razie zmiany terminu wykonania Umowy, Wykonawca zobowiązany jest do przedłużenia ważności wniesionego dotychczas zabezpieczenia o czas odpowiadający zmienionemu terminowi wykonania Umowy. Wykonawca składa zabezpieczenie o przedłużonej ważności w terminie nie później niż</w:t>
      </w:r>
      <w:r w:rsidR="00757206" w:rsidRPr="00FA3F60">
        <w:rPr>
          <w:color w:val="auto"/>
          <w:sz w:val="22"/>
          <w:szCs w:val="22"/>
        </w:rPr>
        <w:t xml:space="preserve"> w dniu podpisania aneksu do Umowy zmieniającej termin jej wykonania lub</w:t>
      </w:r>
      <w:r w:rsidRPr="00FA3F60">
        <w:rPr>
          <w:color w:val="auto"/>
          <w:sz w:val="22"/>
          <w:szCs w:val="22"/>
        </w:rPr>
        <w:t xml:space="preserve"> </w:t>
      </w:r>
      <w:r w:rsidR="00D52024" w:rsidRPr="00FA3F60">
        <w:rPr>
          <w:color w:val="auto"/>
          <w:sz w:val="22"/>
          <w:szCs w:val="22"/>
        </w:rPr>
        <w:t xml:space="preserve">w terminie </w:t>
      </w:r>
      <w:r w:rsidRPr="00FA3F60">
        <w:rPr>
          <w:color w:val="auto"/>
          <w:sz w:val="22"/>
          <w:szCs w:val="22"/>
        </w:rPr>
        <w:t xml:space="preserve">7 dni od </w:t>
      </w:r>
      <w:r w:rsidR="00D52024" w:rsidRPr="00FA3F60">
        <w:rPr>
          <w:color w:val="auto"/>
          <w:sz w:val="22"/>
          <w:szCs w:val="22"/>
        </w:rPr>
        <w:t xml:space="preserve">pisemnej informacji przekazanej od Zamawiającego o </w:t>
      </w:r>
      <w:r w:rsidRPr="00FA3F60">
        <w:rPr>
          <w:color w:val="auto"/>
          <w:sz w:val="22"/>
          <w:szCs w:val="22"/>
        </w:rPr>
        <w:t>podpisani</w:t>
      </w:r>
      <w:r w:rsidR="00D52024" w:rsidRPr="00FA3F60">
        <w:rPr>
          <w:color w:val="auto"/>
          <w:sz w:val="22"/>
          <w:szCs w:val="22"/>
        </w:rPr>
        <w:t>u</w:t>
      </w:r>
      <w:r w:rsidRPr="00FA3F60">
        <w:rPr>
          <w:color w:val="auto"/>
          <w:sz w:val="22"/>
          <w:szCs w:val="22"/>
        </w:rPr>
        <w:t xml:space="preserve"> aneksu do </w:t>
      </w:r>
      <w:r w:rsidR="00757206" w:rsidRPr="00FA3F60">
        <w:rPr>
          <w:color w:val="auto"/>
          <w:sz w:val="22"/>
          <w:szCs w:val="22"/>
        </w:rPr>
        <w:t>u</w:t>
      </w:r>
      <w:r w:rsidRPr="00FA3F60">
        <w:rPr>
          <w:color w:val="auto"/>
          <w:sz w:val="22"/>
          <w:szCs w:val="22"/>
        </w:rPr>
        <w:t xml:space="preserve">mowy </w:t>
      </w:r>
      <w:bookmarkStart w:id="100" w:name="_Hlk166450242"/>
      <w:r w:rsidRPr="00FA3F60">
        <w:rPr>
          <w:color w:val="auto"/>
          <w:sz w:val="22"/>
          <w:szCs w:val="22"/>
        </w:rPr>
        <w:t>zmieniającej termin wykonania</w:t>
      </w:r>
      <w:bookmarkEnd w:id="100"/>
      <w:r w:rsidR="001A03E3" w:rsidRPr="00FA3F60">
        <w:rPr>
          <w:color w:val="auto"/>
          <w:sz w:val="22"/>
          <w:szCs w:val="22"/>
        </w:rPr>
        <w:t xml:space="preserve"> robót budowlanych</w:t>
      </w:r>
      <w:r w:rsidRPr="00FA3F60">
        <w:rPr>
          <w:color w:val="auto"/>
          <w:sz w:val="22"/>
          <w:szCs w:val="22"/>
        </w:rPr>
        <w:t xml:space="preserve">. Niezłożenie zabezpieczenia na przedłużony okres zgodnie z postanowieniami niniejszego ustępu stanowić będzie nienależyte wykonanie Umowy i uprawniać będzie Zamawiającego </w:t>
      </w:r>
      <w:r w:rsidR="008B1914" w:rsidRPr="00FA3F60">
        <w:rPr>
          <w:color w:val="auto"/>
          <w:sz w:val="22"/>
          <w:szCs w:val="22"/>
        </w:rPr>
        <w:br/>
      </w:r>
      <w:r w:rsidRPr="00FA3F60">
        <w:rPr>
          <w:color w:val="auto"/>
          <w:sz w:val="22"/>
          <w:szCs w:val="22"/>
        </w:rPr>
        <w:t xml:space="preserve">do wypłaty całego wniesionego dotychczas zabezpieczenia. </w:t>
      </w:r>
    </w:p>
    <w:p w14:paraId="151802C1" w14:textId="3195FCCC" w:rsidR="00D021EB" w:rsidRPr="00FA3F60" w:rsidRDefault="00EE594F" w:rsidP="00D52024">
      <w:pPr>
        <w:pStyle w:val="Default"/>
        <w:numPr>
          <w:ilvl w:val="0"/>
          <w:numId w:val="43"/>
        </w:numPr>
        <w:spacing w:line="276" w:lineRule="auto"/>
        <w:ind w:left="284" w:hanging="284"/>
        <w:jc w:val="both"/>
        <w:rPr>
          <w:color w:val="auto"/>
          <w:sz w:val="22"/>
          <w:szCs w:val="22"/>
        </w:rPr>
      </w:pPr>
      <w:r w:rsidRPr="00FA3F60">
        <w:rPr>
          <w:color w:val="auto"/>
          <w:sz w:val="22"/>
          <w:szCs w:val="22"/>
        </w:rPr>
        <w:t>Gwarancja</w:t>
      </w:r>
      <w:r w:rsidR="00D52024" w:rsidRPr="00FA3F60">
        <w:rPr>
          <w:color w:val="auto"/>
          <w:sz w:val="22"/>
          <w:szCs w:val="22"/>
        </w:rPr>
        <w:t>/poręczenie</w:t>
      </w:r>
      <w:r w:rsidRPr="00FA3F60">
        <w:rPr>
          <w:color w:val="auto"/>
          <w:sz w:val="22"/>
          <w:szCs w:val="22"/>
        </w:rPr>
        <w:t xml:space="preserve"> składana</w:t>
      </w:r>
      <w:r w:rsidR="00D52024" w:rsidRPr="00FA3F60">
        <w:rPr>
          <w:color w:val="auto"/>
          <w:sz w:val="22"/>
          <w:szCs w:val="22"/>
        </w:rPr>
        <w:t>/e</w:t>
      </w:r>
      <w:r w:rsidRPr="00FA3F60">
        <w:rPr>
          <w:color w:val="auto"/>
          <w:sz w:val="22"/>
          <w:szCs w:val="22"/>
        </w:rPr>
        <w:t xml:space="preserve"> jako zabezpieczenie należytego wykonania pod rygorem braku jej akceptacji przez Zamawiającego, musi w szczególności zawierać klauzule o: </w:t>
      </w:r>
    </w:p>
    <w:p w14:paraId="4BCF5D71" w14:textId="7BEC2E72" w:rsidR="00EE594F" w:rsidRPr="00FA3F60" w:rsidRDefault="00EE594F" w:rsidP="004E0035">
      <w:pPr>
        <w:pStyle w:val="Default"/>
        <w:spacing w:line="276" w:lineRule="auto"/>
        <w:ind w:left="567" w:hanging="283"/>
        <w:jc w:val="both"/>
        <w:rPr>
          <w:color w:val="auto"/>
          <w:sz w:val="22"/>
          <w:szCs w:val="22"/>
        </w:rPr>
      </w:pPr>
      <w:r w:rsidRPr="00FA3F60">
        <w:rPr>
          <w:color w:val="auto"/>
          <w:sz w:val="22"/>
          <w:szCs w:val="22"/>
        </w:rPr>
        <w:t>a) zgodzie Gwaranta</w:t>
      </w:r>
      <w:r w:rsidR="004E0035" w:rsidRPr="00FA3F60">
        <w:rPr>
          <w:color w:val="auto"/>
          <w:sz w:val="22"/>
          <w:szCs w:val="22"/>
        </w:rPr>
        <w:t>/Poręczyciela</w:t>
      </w:r>
      <w:r w:rsidRPr="00FA3F60">
        <w:rPr>
          <w:color w:val="auto"/>
          <w:sz w:val="22"/>
          <w:szCs w:val="22"/>
        </w:rPr>
        <w:t xml:space="preserve"> na to, aby żadna zmiana ani uzupełnienie lub innego rodzaju modyfikacja Umowy, które mają zostać wykonane zgodnie z Umową, nie zwalniała Gwaranta</w:t>
      </w:r>
      <w:r w:rsidR="004E0035" w:rsidRPr="00FA3F60">
        <w:rPr>
          <w:color w:val="auto"/>
          <w:sz w:val="22"/>
          <w:szCs w:val="22"/>
        </w:rPr>
        <w:t>/Poręczyciela</w:t>
      </w:r>
      <w:r w:rsidRPr="00FA3F60">
        <w:rPr>
          <w:color w:val="auto"/>
          <w:sz w:val="22"/>
          <w:szCs w:val="22"/>
        </w:rPr>
        <w:t xml:space="preserve"> w żaden sposób z odpowiedzialności wynikającej z gwarancji</w:t>
      </w:r>
      <w:r w:rsidR="00D52024" w:rsidRPr="00FA3F60">
        <w:rPr>
          <w:color w:val="auto"/>
          <w:sz w:val="22"/>
          <w:szCs w:val="22"/>
        </w:rPr>
        <w:t>/poręczenia</w:t>
      </w:r>
      <w:r w:rsidRPr="00FA3F60">
        <w:rPr>
          <w:color w:val="auto"/>
          <w:sz w:val="22"/>
          <w:szCs w:val="22"/>
        </w:rPr>
        <w:t xml:space="preserve"> oraz </w:t>
      </w:r>
      <w:r w:rsidR="002C6667" w:rsidRPr="00FA3F60">
        <w:rPr>
          <w:color w:val="auto"/>
          <w:sz w:val="22"/>
          <w:szCs w:val="22"/>
        </w:rPr>
        <w:t>zgodzie Gwaranta</w:t>
      </w:r>
      <w:r w:rsidR="004E0035" w:rsidRPr="00FA3F60">
        <w:rPr>
          <w:color w:val="auto"/>
          <w:sz w:val="22"/>
          <w:szCs w:val="22"/>
        </w:rPr>
        <w:t>/Poręczyciela</w:t>
      </w:r>
      <w:r w:rsidR="002C6667" w:rsidRPr="00FA3F60">
        <w:rPr>
          <w:color w:val="auto"/>
          <w:sz w:val="22"/>
          <w:szCs w:val="22"/>
        </w:rPr>
        <w:t xml:space="preserve"> na </w:t>
      </w:r>
      <w:r w:rsidRPr="00FA3F60">
        <w:rPr>
          <w:color w:val="auto"/>
          <w:sz w:val="22"/>
          <w:szCs w:val="22"/>
        </w:rPr>
        <w:t>rezygnacj</w:t>
      </w:r>
      <w:r w:rsidR="002C6667" w:rsidRPr="00FA3F60">
        <w:rPr>
          <w:color w:val="auto"/>
          <w:sz w:val="22"/>
          <w:szCs w:val="22"/>
        </w:rPr>
        <w:t>ę</w:t>
      </w:r>
      <w:r w:rsidRPr="00FA3F60">
        <w:rPr>
          <w:color w:val="auto"/>
          <w:sz w:val="22"/>
          <w:szCs w:val="22"/>
        </w:rPr>
        <w:t xml:space="preserve"> z konieczności zawiadamiania go o takiej zmianie lub uzyskiwania na nią zgody Gwaranta</w:t>
      </w:r>
      <w:r w:rsidR="004E0035" w:rsidRPr="00FA3F60">
        <w:rPr>
          <w:color w:val="auto"/>
          <w:sz w:val="22"/>
          <w:szCs w:val="22"/>
        </w:rPr>
        <w:t>/Poręczyciela</w:t>
      </w:r>
      <w:r w:rsidRPr="00FA3F60">
        <w:rPr>
          <w:color w:val="auto"/>
          <w:sz w:val="22"/>
          <w:szCs w:val="22"/>
        </w:rPr>
        <w:t xml:space="preserve">, </w:t>
      </w:r>
    </w:p>
    <w:p w14:paraId="6D409FF9" w14:textId="3A548307" w:rsidR="00EE594F" w:rsidRPr="00FA3F60" w:rsidRDefault="00EE594F" w:rsidP="004E0035">
      <w:pPr>
        <w:pStyle w:val="Default"/>
        <w:spacing w:line="276" w:lineRule="auto"/>
        <w:ind w:left="567" w:hanging="283"/>
        <w:jc w:val="both"/>
        <w:rPr>
          <w:color w:val="auto"/>
          <w:sz w:val="22"/>
          <w:szCs w:val="22"/>
        </w:rPr>
      </w:pPr>
      <w:r w:rsidRPr="00FA3F60">
        <w:rPr>
          <w:color w:val="auto"/>
          <w:sz w:val="22"/>
          <w:szCs w:val="22"/>
        </w:rPr>
        <w:t>b) braku konieczności potwierdzania przez bank prowadzący rachunek Zamawiającego (Beneficjenta) podpisów składanych pod żądaniem wypłaty z gwarancji</w:t>
      </w:r>
      <w:r w:rsidR="002C6667" w:rsidRPr="00FA3F60">
        <w:rPr>
          <w:color w:val="auto"/>
          <w:sz w:val="22"/>
          <w:szCs w:val="22"/>
        </w:rPr>
        <w:t>/poręczenia</w:t>
      </w:r>
      <w:r w:rsidRPr="00FA3F60">
        <w:rPr>
          <w:color w:val="auto"/>
          <w:sz w:val="22"/>
          <w:szCs w:val="22"/>
        </w:rPr>
        <w:t xml:space="preserve">, </w:t>
      </w:r>
    </w:p>
    <w:p w14:paraId="6DAADAA4" w14:textId="5A5D28B6" w:rsidR="00EE594F" w:rsidRPr="00FA3F60" w:rsidRDefault="00EE594F" w:rsidP="004E0035">
      <w:pPr>
        <w:pStyle w:val="Default"/>
        <w:numPr>
          <w:ilvl w:val="0"/>
          <w:numId w:val="64"/>
        </w:numPr>
        <w:spacing w:line="276" w:lineRule="auto"/>
        <w:ind w:left="567" w:hanging="283"/>
        <w:jc w:val="both"/>
        <w:rPr>
          <w:color w:val="auto"/>
          <w:sz w:val="22"/>
          <w:szCs w:val="22"/>
        </w:rPr>
      </w:pPr>
      <w:r w:rsidRPr="00FA3F60">
        <w:rPr>
          <w:color w:val="auto"/>
          <w:sz w:val="22"/>
          <w:szCs w:val="22"/>
        </w:rPr>
        <w:t>tym, iż wszelkie spory dotyczące gwarancji</w:t>
      </w:r>
      <w:r w:rsidR="002C6667" w:rsidRPr="00FA3F60">
        <w:rPr>
          <w:color w:val="auto"/>
          <w:sz w:val="22"/>
          <w:szCs w:val="22"/>
        </w:rPr>
        <w:t>/poręczenia</w:t>
      </w:r>
      <w:r w:rsidRPr="00FA3F60">
        <w:rPr>
          <w:color w:val="auto"/>
          <w:sz w:val="22"/>
          <w:szCs w:val="22"/>
        </w:rPr>
        <w:t xml:space="preserve"> podlegają rozstrzygnięciu zgodnie z prawem Rzeczypospolitej Polskiej i podlegają kompetencji sądu powszechnego właściwego dla siedziby Zamawiającego. </w:t>
      </w:r>
    </w:p>
    <w:p w14:paraId="4E92A736" w14:textId="3C7090CA" w:rsidR="00EE594F" w:rsidRPr="00FA3F60" w:rsidRDefault="00EE594F"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Do gwarancji</w:t>
      </w:r>
      <w:r w:rsidR="002C6667" w:rsidRPr="00FA3F60">
        <w:rPr>
          <w:rFonts w:ascii="Calibri" w:hAnsi="Calibri" w:cs="Calibri"/>
          <w:szCs w:val="22"/>
        </w:rPr>
        <w:t>/</w:t>
      </w:r>
      <w:r w:rsidRPr="00FA3F60">
        <w:rPr>
          <w:rFonts w:ascii="Calibri" w:hAnsi="Calibri" w:cs="Calibri"/>
          <w:szCs w:val="22"/>
        </w:rPr>
        <w:t>poręczeń składanych na zabezpieczenie należytego wykonania muszą być załączone dokumenty wykazujące uprawnienie osób podpisanych pod gwarancją</w:t>
      </w:r>
      <w:r w:rsidR="002C6667" w:rsidRPr="00FA3F60">
        <w:rPr>
          <w:rFonts w:ascii="Calibri" w:hAnsi="Calibri" w:cs="Calibri"/>
          <w:szCs w:val="22"/>
        </w:rPr>
        <w:t>/</w:t>
      </w:r>
      <w:r w:rsidRPr="00FA3F60">
        <w:rPr>
          <w:rFonts w:ascii="Calibri" w:hAnsi="Calibri" w:cs="Calibri"/>
          <w:szCs w:val="22"/>
        </w:rPr>
        <w:t>poręcze</w:t>
      </w:r>
      <w:r w:rsidR="002C6667" w:rsidRPr="00FA3F60">
        <w:rPr>
          <w:rFonts w:ascii="Calibri" w:hAnsi="Calibri" w:cs="Calibri"/>
          <w:szCs w:val="22"/>
        </w:rPr>
        <w:t>niem</w:t>
      </w:r>
      <w:r w:rsidRPr="00FA3F60">
        <w:rPr>
          <w:rFonts w:ascii="Calibri" w:hAnsi="Calibri" w:cs="Calibri"/>
          <w:szCs w:val="22"/>
        </w:rPr>
        <w:t xml:space="preserve"> do reprezentacji Gwaranta lub Poręczyciela.</w:t>
      </w:r>
    </w:p>
    <w:p w14:paraId="6CE36C5E" w14:textId="64DAE84E" w:rsidR="00BD11A6" w:rsidRPr="00FA3F60" w:rsidRDefault="00EE594F"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Treść i forma dokumentów zabezpieczenia należytego wykonania podlega każdorazowo zatwierdzeniu przez Zamawiającego. W tym celu Wykonawca winien przesłać projekt dokumentów w wersji elektronicznej umożliwiającej edytowanie do Zamawiającego. Zamawiający akceptuje przesłany projekt dokumentów lub wnosi do niego uwagi w terminie 7 dni. W razie konieczności procedurę powyższą powtarza się.</w:t>
      </w:r>
      <w:r w:rsidR="00E20A56" w:rsidRPr="00FA3F60">
        <w:rPr>
          <w:rFonts w:ascii="Calibri" w:hAnsi="Calibri" w:cs="Calibri"/>
          <w:szCs w:val="22"/>
        </w:rPr>
        <w:t xml:space="preserve"> </w:t>
      </w:r>
    </w:p>
    <w:p w14:paraId="70B048D5" w14:textId="2D41862E" w:rsidR="00AE0A45" w:rsidRPr="00FA3F60" w:rsidRDefault="00AE0A45" w:rsidP="00D52024">
      <w:pPr>
        <w:pStyle w:val="Akapitzlist"/>
        <w:numPr>
          <w:ilvl w:val="0"/>
          <w:numId w:val="43"/>
        </w:numPr>
        <w:spacing w:line="276" w:lineRule="auto"/>
        <w:ind w:left="284" w:hanging="284"/>
        <w:jc w:val="both"/>
        <w:rPr>
          <w:rFonts w:ascii="Calibri" w:hAnsi="Calibri" w:cs="Calibri"/>
          <w:szCs w:val="22"/>
        </w:rPr>
      </w:pPr>
      <w:r w:rsidRPr="00FA3F60">
        <w:rPr>
          <w:rFonts w:ascii="Calibri" w:hAnsi="Calibri" w:cs="Calibri"/>
          <w:szCs w:val="22"/>
        </w:rPr>
        <w:t>W przypadku przedłożenia gwarancji/poręczenia bez elementów wymienionych w § 1</w:t>
      </w:r>
      <w:r w:rsidR="008B1914" w:rsidRPr="00FA3F60">
        <w:rPr>
          <w:rFonts w:ascii="Calibri" w:hAnsi="Calibri" w:cs="Calibri"/>
          <w:szCs w:val="22"/>
        </w:rPr>
        <w:t>7</w:t>
      </w:r>
      <w:r w:rsidRPr="00FA3F60">
        <w:rPr>
          <w:rFonts w:ascii="Calibri" w:hAnsi="Calibri" w:cs="Calibri"/>
          <w:szCs w:val="22"/>
        </w:rPr>
        <w:t xml:space="preserve"> Umowy lub zawierającej dodatkowe zastrzeżenia, warunki wypłaty, Zamawiający uznaje, że Wykonawca nie wniósł zabezpieczenia.</w:t>
      </w:r>
    </w:p>
    <w:p w14:paraId="7C67AAD6" w14:textId="77777777" w:rsidR="00691AC0" w:rsidRPr="00FA3F60" w:rsidRDefault="00691AC0" w:rsidP="00D52024">
      <w:pPr>
        <w:spacing w:line="276" w:lineRule="auto"/>
        <w:jc w:val="center"/>
        <w:rPr>
          <w:rFonts w:asciiTheme="minorHAnsi" w:hAnsiTheme="minorHAnsi"/>
          <w:b/>
          <w:szCs w:val="22"/>
        </w:rPr>
      </w:pPr>
    </w:p>
    <w:p w14:paraId="17157349" w14:textId="27F80E44" w:rsidR="00804776" w:rsidRPr="00FA3F60" w:rsidRDefault="000A2FCA" w:rsidP="00804776">
      <w:pPr>
        <w:jc w:val="center"/>
        <w:rPr>
          <w:rFonts w:asciiTheme="minorHAnsi" w:hAnsiTheme="minorHAnsi"/>
          <w:b/>
          <w:szCs w:val="22"/>
        </w:rPr>
      </w:pPr>
      <w:bookmarkStart w:id="101" w:name="_Hlk168151979"/>
      <w:r w:rsidRPr="00FA3F60">
        <w:rPr>
          <w:rFonts w:asciiTheme="minorHAnsi" w:hAnsiTheme="minorHAnsi"/>
          <w:b/>
          <w:szCs w:val="22"/>
        </w:rPr>
        <w:t xml:space="preserve">§ </w:t>
      </w:r>
      <w:bookmarkStart w:id="102" w:name="bookmark26"/>
      <w:bookmarkStart w:id="103" w:name="bookmark27"/>
      <w:bookmarkEnd w:id="102"/>
      <w:r w:rsidR="00D06647" w:rsidRPr="00FA3F60">
        <w:rPr>
          <w:rFonts w:asciiTheme="minorHAnsi" w:hAnsiTheme="minorHAnsi"/>
          <w:b/>
          <w:szCs w:val="22"/>
        </w:rPr>
        <w:t>18</w:t>
      </w:r>
    </w:p>
    <w:bookmarkEnd w:id="101"/>
    <w:p w14:paraId="2BE901BF" w14:textId="2CF468E6" w:rsidR="0004261F" w:rsidRPr="00FA3F60" w:rsidRDefault="0004261F" w:rsidP="007B2B5E">
      <w:pPr>
        <w:pStyle w:val="Nagwek1"/>
      </w:pPr>
      <w:r w:rsidRPr="00FA3F60">
        <w:t>U</w:t>
      </w:r>
      <w:bookmarkEnd w:id="103"/>
      <w:r w:rsidR="000A2FCA" w:rsidRPr="00FA3F60">
        <w:t>bezpieczenie</w:t>
      </w:r>
    </w:p>
    <w:p w14:paraId="4D996C07" w14:textId="77777777" w:rsidR="00804776" w:rsidRPr="00FA3F60" w:rsidRDefault="00804776" w:rsidP="00804776">
      <w:pPr>
        <w:jc w:val="center"/>
        <w:rPr>
          <w:rFonts w:asciiTheme="minorHAnsi" w:hAnsiTheme="minorHAnsi"/>
          <w:b/>
          <w:sz w:val="12"/>
          <w:szCs w:val="12"/>
          <w:lang w:eastAsia="en-US"/>
        </w:rPr>
      </w:pPr>
    </w:p>
    <w:p w14:paraId="09800E94" w14:textId="2275671E" w:rsidR="007319DF" w:rsidRPr="00FA3F60" w:rsidRDefault="007319DF" w:rsidP="006A5CCC">
      <w:pPr>
        <w:pStyle w:val="Akapitzlist"/>
        <w:numPr>
          <w:ilvl w:val="1"/>
          <w:numId w:val="42"/>
        </w:numPr>
        <w:tabs>
          <w:tab w:val="left" w:pos="142"/>
        </w:tabs>
        <w:spacing w:line="276" w:lineRule="auto"/>
        <w:ind w:left="284" w:hanging="284"/>
        <w:jc w:val="both"/>
        <w:rPr>
          <w:rFonts w:asciiTheme="minorHAnsi" w:hAnsiTheme="minorHAnsi"/>
          <w:szCs w:val="22"/>
        </w:rPr>
      </w:pPr>
      <w:r w:rsidRPr="00FA3F60">
        <w:rPr>
          <w:rFonts w:asciiTheme="minorHAnsi" w:hAnsiTheme="minorHAnsi"/>
          <w:szCs w:val="22"/>
        </w:rPr>
        <w:t xml:space="preserve">Wykonawca zobowiązuje się posiadać przez cały okres realizacji Umowy oraz przez okres trwania </w:t>
      </w:r>
      <w:r w:rsidR="004E0035" w:rsidRPr="00FA3F60">
        <w:rPr>
          <w:rFonts w:asciiTheme="minorHAnsi" w:hAnsiTheme="minorHAnsi"/>
          <w:szCs w:val="22"/>
        </w:rPr>
        <w:t xml:space="preserve">gwarancji i </w:t>
      </w:r>
      <w:r w:rsidRPr="00FA3F60">
        <w:rPr>
          <w:rFonts w:asciiTheme="minorHAnsi" w:hAnsiTheme="minorHAnsi"/>
          <w:szCs w:val="22"/>
        </w:rPr>
        <w:t xml:space="preserve">rękojmi za wady Przedmiotu Umowy ubezpieczenie od odpowiedzialności cywilnej w zakresie prowadzonej działalności związanej z </w:t>
      </w:r>
      <w:r w:rsidR="003D53BF" w:rsidRPr="00FA3F60">
        <w:rPr>
          <w:rFonts w:asciiTheme="minorHAnsi" w:hAnsiTheme="minorHAnsi"/>
          <w:szCs w:val="22"/>
        </w:rPr>
        <w:t>P</w:t>
      </w:r>
      <w:r w:rsidRPr="00FA3F60">
        <w:rPr>
          <w:rFonts w:asciiTheme="minorHAnsi" w:hAnsiTheme="minorHAnsi"/>
          <w:szCs w:val="22"/>
        </w:rPr>
        <w:t xml:space="preserve">rzedmiotem </w:t>
      </w:r>
      <w:r w:rsidR="003D53BF" w:rsidRPr="00FA3F60">
        <w:rPr>
          <w:rFonts w:asciiTheme="minorHAnsi" w:hAnsiTheme="minorHAnsi"/>
          <w:szCs w:val="22"/>
        </w:rPr>
        <w:t>Umowy</w:t>
      </w:r>
      <w:r w:rsidRPr="00FA3F60">
        <w:rPr>
          <w:rFonts w:asciiTheme="minorHAnsi" w:hAnsiTheme="minorHAnsi"/>
          <w:szCs w:val="22"/>
        </w:rPr>
        <w:t>, przy czym suma ubezpieczenia nie może być niższa niż całkowite wynagrodzenie brutto Wykonawcy za wykonanie Przedmiotu Umowy.</w:t>
      </w:r>
    </w:p>
    <w:p w14:paraId="2E725CD5" w14:textId="715E1BE7" w:rsidR="007319DF" w:rsidRPr="00FA3F60" w:rsidRDefault="007319DF" w:rsidP="006A5CCC">
      <w:pPr>
        <w:pStyle w:val="Akapitzlist"/>
        <w:numPr>
          <w:ilvl w:val="1"/>
          <w:numId w:val="42"/>
        </w:numPr>
        <w:tabs>
          <w:tab w:val="left" w:pos="142"/>
        </w:tabs>
        <w:spacing w:line="276" w:lineRule="auto"/>
        <w:ind w:left="284" w:hanging="284"/>
        <w:jc w:val="both"/>
        <w:rPr>
          <w:rFonts w:asciiTheme="minorHAnsi" w:hAnsiTheme="minorHAnsi"/>
          <w:szCs w:val="22"/>
        </w:rPr>
      </w:pPr>
      <w:r w:rsidRPr="00FA3F60">
        <w:rPr>
          <w:rFonts w:asciiTheme="minorHAnsi" w:hAnsiTheme="minorHAnsi"/>
          <w:szCs w:val="22"/>
        </w:rPr>
        <w:t xml:space="preserve">Koszty ubezpieczenia ponosi wyłącznie Wykonawca. Kopia polisy ubezpieczeniowej </w:t>
      </w:r>
      <w:r w:rsidR="003D53BF" w:rsidRPr="00FA3F60">
        <w:rPr>
          <w:rFonts w:asciiTheme="minorHAnsi" w:hAnsiTheme="minorHAnsi"/>
          <w:szCs w:val="22"/>
        </w:rPr>
        <w:br/>
      </w:r>
      <w:r w:rsidRPr="00FA3F60">
        <w:rPr>
          <w:rFonts w:asciiTheme="minorHAnsi" w:hAnsiTheme="minorHAnsi"/>
          <w:szCs w:val="22"/>
        </w:rPr>
        <w:t xml:space="preserve">wraz z potwierdzeniem opłacenia wymagalnych składek zostanie przedstawiona przed podpisaniem Umowy. Zamawiający może żądać kopii aktualnie obowiązującej polisy ubezpieczeniowej </w:t>
      </w:r>
      <w:r w:rsidRPr="00FA3F60">
        <w:rPr>
          <w:rFonts w:asciiTheme="minorHAnsi" w:hAnsiTheme="minorHAnsi"/>
          <w:szCs w:val="22"/>
        </w:rPr>
        <w:br/>
        <w:t xml:space="preserve">wraz z potwierdzeniem opłacenia wymagalnych składek na dowolnym etapie obowiązywania </w:t>
      </w:r>
      <w:r w:rsidR="003D53BF" w:rsidRPr="00FA3F60">
        <w:rPr>
          <w:rFonts w:asciiTheme="minorHAnsi" w:hAnsiTheme="minorHAnsi"/>
          <w:szCs w:val="22"/>
        </w:rPr>
        <w:t>U</w:t>
      </w:r>
      <w:r w:rsidRPr="00FA3F60">
        <w:rPr>
          <w:rFonts w:asciiTheme="minorHAnsi" w:hAnsiTheme="minorHAnsi"/>
          <w:szCs w:val="22"/>
        </w:rPr>
        <w:t>mowy.</w:t>
      </w:r>
    </w:p>
    <w:p w14:paraId="2517101F" w14:textId="08F50651" w:rsidR="007319DF" w:rsidRPr="00FA3F60" w:rsidRDefault="007319DF" w:rsidP="006A5CCC">
      <w:pPr>
        <w:pStyle w:val="Akapitzlist"/>
        <w:numPr>
          <w:ilvl w:val="1"/>
          <w:numId w:val="42"/>
        </w:numPr>
        <w:tabs>
          <w:tab w:val="left" w:pos="142"/>
        </w:tabs>
        <w:spacing w:line="276" w:lineRule="auto"/>
        <w:ind w:left="284" w:hanging="284"/>
        <w:jc w:val="both"/>
        <w:rPr>
          <w:rFonts w:asciiTheme="minorHAnsi" w:hAnsiTheme="minorHAnsi"/>
          <w:szCs w:val="22"/>
        </w:rPr>
      </w:pPr>
      <w:r w:rsidRPr="00FA3F60">
        <w:rPr>
          <w:rFonts w:asciiTheme="minorHAnsi" w:hAnsiTheme="minorHAnsi"/>
          <w:szCs w:val="22"/>
        </w:rPr>
        <w:t xml:space="preserve">Jeżeli w trakcie obowiązywania </w:t>
      </w:r>
      <w:r w:rsidR="003D53BF" w:rsidRPr="00FA3F60">
        <w:rPr>
          <w:rFonts w:asciiTheme="minorHAnsi" w:hAnsiTheme="minorHAnsi"/>
          <w:szCs w:val="22"/>
        </w:rPr>
        <w:t>U</w:t>
      </w:r>
      <w:r w:rsidRPr="00FA3F60">
        <w:rPr>
          <w:rFonts w:asciiTheme="minorHAnsi" w:hAnsiTheme="minorHAnsi"/>
          <w:szCs w:val="22"/>
        </w:rPr>
        <w:t xml:space="preserve">mowy okaże się, że Wykonawca nie jest w stanie przedstawić dowodów opłacenia składek ubezpieczeniowych i ważności polis ubezpieczeniowych, Zamawiający bez konieczności uprzedniego kierowania dodatkowych wezwań do Wykonawcy może wstrzymać wykonywanie Umowy </w:t>
      </w:r>
      <w:r w:rsidRPr="00FA3F60">
        <w:rPr>
          <w:rFonts w:asciiTheme="minorHAnsi" w:hAnsiTheme="minorHAnsi"/>
          <w:szCs w:val="22"/>
        </w:rPr>
        <w:br/>
        <w:t>ze skutkiem natychmiastowym, przy czym skutki i koszt takiego wstrzymania poniesie wyłącznie Wykonawca</w:t>
      </w:r>
      <w:r w:rsidR="00AE0A45" w:rsidRPr="00FA3F60">
        <w:rPr>
          <w:rFonts w:asciiTheme="minorHAnsi" w:hAnsiTheme="minorHAnsi"/>
          <w:szCs w:val="22"/>
        </w:rPr>
        <w:t>,</w:t>
      </w:r>
      <w:r w:rsidR="00AE0A45" w:rsidRPr="00FA3F60">
        <w:t xml:space="preserve"> </w:t>
      </w:r>
      <w:r w:rsidR="00114DA0" w:rsidRPr="00FA3F60">
        <w:rPr>
          <w:rFonts w:asciiTheme="minorHAnsi" w:hAnsiTheme="minorHAnsi" w:cstheme="minorHAnsi"/>
        </w:rPr>
        <w:t xml:space="preserve">a </w:t>
      </w:r>
      <w:r w:rsidR="00AE0A45" w:rsidRPr="00FA3F60">
        <w:rPr>
          <w:rFonts w:asciiTheme="minorHAnsi" w:hAnsiTheme="minorHAnsi" w:cstheme="minorHAnsi"/>
          <w:szCs w:val="22"/>
        </w:rPr>
        <w:t>ta</w:t>
      </w:r>
      <w:r w:rsidR="00AE0A45" w:rsidRPr="00FA3F60">
        <w:rPr>
          <w:rFonts w:asciiTheme="minorHAnsi" w:hAnsiTheme="minorHAnsi"/>
          <w:szCs w:val="22"/>
        </w:rPr>
        <w:t xml:space="preserve">kie wstrzymanie nie zwalnia Wykonawcy z odpowiedzialności za terminowe wykonanie Umowy i nie powoduje zmian w </w:t>
      </w:r>
      <w:r w:rsidR="00FB7238" w:rsidRPr="00FA3F60">
        <w:rPr>
          <w:rFonts w:asciiTheme="minorHAnsi" w:hAnsiTheme="minorHAnsi"/>
          <w:szCs w:val="22"/>
        </w:rPr>
        <w:t>Harmonogramie rzeczowo-finansowy</w:t>
      </w:r>
      <w:r w:rsidR="00114DA0" w:rsidRPr="00FA3F60">
        <w:rPr>
          <w:rFonts w:asciiTheme="minorHAnsi" w:hAnsiTheme="minorHAnsi"/>
          <w:szCs w:val="22"/>
        </w:rPr>
        <w:t>m</w:t>
      </w:r>
      <w:r w:rsidR="00FB7238" w:rsidRPr="00FA3F60">
        <w:rPr>
          <w:rFonts w:asciiTheme="minorHAnsi" w:hAnsiTheme="minorHAnsi"/>
          <w:szCs w:val="22"/>
        </w:rPr>
        <w:t xml:space="preserve"> prac</w:t>
      </w:r>
      <w:r w:rsidRPr="00FA3F60">
        <w:rPr>
          <w:rFonts w:asciiTheme="minorHAnsi" w:hAnsiTheme="minorHAnsi"/>
          <w:szCs w:val="22"/>
        </w:rPr>
        <w:t>.</w:t>
      </w:r>
    </w:p>
    <w:p w14:paraId="10CCA7D3" w14:textId="3A47B8F1" w:rsidR="007319DF" w:rsidRPr="00FA3F60" w:rsidRDefault="007319DF" w:rsidP="006A5CCC">
      <w:pPr>
        <w:pStyle w:val="Akapitzlist"/>
        <w:numPr>
          <w:ilvl w:val="1"/>
          <w:numId w:val="42"/>
        </w:numPr>
        <w:tabs>
          <w:tab w:val="left" w:pos="142"/>
        </w:tabs>
        <w:spacing w:line="276" w:lineRule="auto"/>
        <w:ind w:left="284" w:hanging="284"/>
        <w:jc w:val="both"/>
        <w:rPr>
          <w:rFonts w:asciiTheme="minorHAnsi" w:hAnsiTheme="minorHAnsi"/>
          <w:szCs w:val="22"/>
        </w:rPr>
      </w:pPr>
      <w:r w:rsidRPr="00FA3F60">
        <w:rPr>
          <w:rFonts w:asciiTheme="minorHAnsi" w:hAnsiTheme="minorHAnsi"/>
          <w:szCs w:val="22"/>
        </w:rPr>
        <w:t xml:space="preserve">Zamawiający dopuszcza przedstawienie polisy ubezpieczeniowej z krótszym terminem ważności niż cały okres realizacji Przedmiotu Umowy wraz z okresem </w:t>
      </w:r>
      <w:r w:rsidR="004E0035" w:rsidRPr="00FA3F60">
        <w:rPr>
          <w:rFonts w:asciiTheme="minorHAnsi" w:hAnsiTheme="minorHAnsi"/>
          <w:szCs w:val="22"/>
        </w:rPr>
        <w:t xml:space="preserve">gwarancji i </w:t>
      </w:r>
      <w:r w:rsidRPr="00FA3F60">
        <w:rPr>
          <w:rFonts w:asciiTheme="minorHAnsi" w:hAnsiTheme="minorHAnsi"/>
          <w:szCs w:val="22"/>
        </w:rPr>
        <w:t>rękojmi, nie krótszym jednak niż 12 miesięcy, przy czym nie później niż na 30 dni przed upływem ważności polisy Wykonawca przedstawi przedłużenie ważności polisy na kolejny okres lub nową polisę zgodną z wymaganiami Zamawiającego</w:t>
      </w:r>
      <w:r w:rsidR="003D53BF" w:rsidRPr="00FA3F60">
        <w:rPr>
          <w:rFonts w:asciiTheme="minorHAnsi" w:hAnsiTheme="minorHAnsi"/>
          <w:szCs w:val="22"/>
        </w:rPr>
        <w:t xml:space="preserve"> i dowody opłacania składek z zapewnieniem ciągłości ubezpieczenia</w:t>
      </w:r>
      <w:r w:rsidRPr="00FA3F60">
        <w:rPr>
          <w:rFonts w:asciiTheme="minorHAnsi" w:hAnsiTheme="minorHAnsi"/>
          <w:szCs w:val="22"/>
        </w:rPr>
        <w:t>.</w:t>
      </w:r>
    </w:p>
    <w:p w14:paraId="4C79A38D" w14:textId="672710BB" w:rsidR="007602E9" w:rsidRPr="00FA3F60" w:rsidRDefault="006A5CCC" w:rsidP="006A5CCC">
      <w:pPr>
        <w:pStyle w:val="Akapitzlist"/>
        <w:numPr>
          <w:ilvl w:val="1"/>
          <w:numId w:val="42"/>
        </w:numPr>
        <w:spacing w:line="276" w:lineRule="auto"/>
        <w:ind w:left="284" w:hanging="284"/>
        <w:jc w:val="both"/>
        <w:rPr>
          <w:rFonts w:asciiTheme="minorHAnsi" w:hAnsiTheme="minorHAnsi"/>
          <w:szCs w:val="22"/>
        </w:rPr>
      </w:pPr>
      <w:r w:rsidRPr="00FA3F60">
        <w:rPr>
          <w:rFonts w:asciiTheme="minorHAnsi" w:hAnsiTheme="minorHAnsi"/>
          <w:szCs w:val="22"/>
        </w:rPr>
        <w:t xml:space="preserve">Zamawiający wymaga objęcia ubezpieczeniem </w:t>
      </w:r>
      <w:r w:rsidR="007602E9" w:rsidRPr="00FA3F60">
        <w:rPr>
          <w:rFonts w:asciiTheme="minorHAnsi" w:hAnsiTheme="minorHAnsi"/>
          <w:szCs w:val="22"/>
        </w:rPr>
        <w:t xml:space="preserve">Podwykonawców, </w:t>
      </w:r>
      <w:r w:rsidRPr="00FA3F60">
        <w:rPr>
          <w:rFonts w:asciiTheme="minorHAnsi" w:hAnsiTheme="minorHAnsi"/>
          <w:szCs w:val="22"/>
        </w:rPr>
        <w:t>jeśli zostaną zatrudnieni do realizacji Przedmiotu Umowy</w:t>
      </w:r>
      <w:r w:rsidR="007602E9" w:rsidRPr="00FA3F60">
        <w:rPr>
          <w:rFonts w:asciiTheme="minorHAnsi" w:hAnsiTheme="minorHAnsi"/>
          <w:szCs w:val="22"/>
        </w:rPr>
        <w:t xml:space="preserve">. </w:t>
      </w:r>
    </w:p>
    <w:p w14:paraId="65389570" w14:textId="035D9E86" w:rsidR="00746B05" w:rsidRPr="00FA3F60" w:rsidRDefault="0004261F" w:rsidP="006A5CCC">
      <w:pPr>
        <w:pStyle w:val="Akapitzlist"/>
        <w:numPr>
          <w:ilvl w:val="1"/>
          <w:numId w:val="42"/>
        </w:numPr>
        <w:tabs>
          <w:tab w:val="left" w:pos="142"/>
        </w:tabs>
        <w:spacing w:line="276" w:lineRule="auto"/>
        <w:ind w:left="284" w:hanging="284"/>
        <w:jc w:val="both"/>
        <w:rPr>
          <w:rFonts w:asciiTheme="minorHAnsi" w:hAnsiTheme="minorHAnsi"/>
          <w:szCs w:val="22"/>
        </w:rPr>
      </w:pPr>
      <w:r w:rsidRPr="00FA3F60">
        <w:rPr>
          <w:rFonts w:asciiTheme="minorHAnsi" w:hAnsiTheme="minorHAnsi"/>
          <w:szCs w:val="22"/>
        </w:rPr>
        <w:t>Wykonawca nie jest uprawniony do dokonywania zmian warunków ubezpieczenia bez uprzedniej zgody Zamawiającego wyrażonej na piśmie.</w:t>
      </w:r>
    </w:p>
    <w:p w14:paraId="555CF62C" w14:textId="77777777" w:rsidR="005A53D8" w:rsidRPr="00FA3F60" w:rsidRDefault="005A53D8" w:rsidP="000010F2">
      <w:pPr>
        <w:tabs>
          <w:tab w:val="left" w:pos="0"/>
        </w:tabs>
        <w:ind w:left="426" w:hanging="284"/>
        <w:jc w:val="both"/>
        <w:rPr>
          <w:rFonts w:cs="Calibri"/>
          <w:szCs w:val="22"/>
        </w:rPr>
      </w:pPr>
    </w:p>
    <w:p w14:paraId="6A5CEACC" w14:textId="76690051" w:rsidR="005A53D8" w:rsidRPr="00FA3F60" w:rsidRDefault="00804776" w:rsidP="005A53D8">
      <w:pPr>
        <w:ind w:left="360" w:hanging="360"/>
        <w:jc w:val="center"/>
        <w:rPr>
          <w:rFonts w:asciiTheme="minorHAnsi" w:hAnsiTheme="minorHAnsi" w:cstheme="minorHAnsi"/>
          <w:b/>
          <w:bCs/>
          <w:snapToGrid w:val="0"/>
          <w:szCs w:val="22"/>
        </w:rPr>
      </w:pPr>
      <w:r w:rsidRPr="00FA3F60">
        <w:rPr>
          <w:rFonts w:asciiTheme="minorHAnsi" w:hAnsiTheme="minorHAnsi" w:cstheme="minorHAnsi"/>
          <w:b/>
          <w:bCs/>
          <w:snapToGrid w:val="0"/>
          <w:szCs w:val="22"/>
        </w:rPr>
        <w:t xml:space="preserve">§ </w:t>
      </w:r>
      <w:r w:rsidR="00D06647" w:rsidRPr="00FA3F60">
        <w:rPr>
          <w:rFonts w:asciiTheme="minorHAnsi" w:hAnsiTheme="minorHAnsi" w:cstheme="minorHAnsi"/>
          <w:b/>
          <w:bCs/>
          <w:snapToGrid w:val="0"/>
          <w:szCs w:val="22"/>
        </w:rPr>
        <w:t>19</w:t>
      </w:r>
    </w:p>
    <w:p w14:paraId="09A874C5" w14:textId="753F1119" w:rsidR="005A53D8" w:rsidRPr="00FA3F60" w:rsidRDefault="00EB49C4" w:rsidP="003E2F2A">
      <w:pPr>
        <w:pStyle w:val="Nagwek1"/>
      </w:pPr>
      <w:bookmarkStart w:id="104" w:name="_Toc514938136"/>
      <w:r w:rsidRPr="00FA3F60">
        <w:t>Administrator danych osobowych</w:t>
      </w:r>
      <w:r w:rsidR="005A53D8" w:rsidRPr="00FA3F60">
        <w:t xml:space="preserve"> </w:t>
      </w:r>
      <w:bookmarkEnd w:id="104"/>
    </w:p>
    <w:p w14:paraId="1E94692F" w14:textId="77777777" w:rsidR="005A53D8" w:rsidRPr="00FA3F60" w:rsidRDefault="005A53D8" w:rsidP="005A53D8">
      <w:pPr>
        <w:rPr>
          <w:sz w:val="12"/>
          <w:szCs w:val="12"/>
        </w:rPr>
      </w:pPr>
    </w:p>
    <w:p w14:paraId="3E93EBB8" w14:textId="07CCB830" w:rsidR="005A53D8" w:rsidRPr="00FA3F60" w:rsidRDefault="00394F02" w:rsidP="004E0035">
      <w:pPr>
        <w:pStyle w:val="Akapitzlist"/>
        <w:numPr>
          <w:ilvl w:val="0"/>
          <w:numId w:val="32"/>
        </w:numPr>
        <w:spacing w:line="276" w:lineRule="auto"/>
        <w:ind w:left="284" w:hanging="284"/>
        <w:contextualSpacing/>
        <w:jc w:val="both"/>
        <w:rPr>
          <w:rFonts w:ascii="Calibri" w:eastAsia="Calibri" w:hAnsi="Calibri"/>
          <w:szCs w:val="22"/>
          <w:u w:val="single"/>
          <w:lang w:eastAsia="en-US"/>
        </w:rPr>
      </w:pPr>
      <w:r w:rsidRPr="00FA3F60">
        <w:rPr>
          <w:rFonts w:ascii="Calibri" w:eastAsia="Calibri" w:hAnsi="Calibri"/>
          <w:szCs w:val="22"/>
          <w:lang w:eastAsia="en-US"/>
        </w:rPr>
        <w:t xml:space="preserve">Wykonawca zobowiązany jest do wypełnienia, w imieniu Zamawiającego, jako Administratora danych </w:t>
      </w:r>
      <w:r w:rsidR="00A22A1E" w:rsidRPr="00FA3F60">
        <w:rPr>
          <w:rFonts w:ascii="Calibri" w:eastAsia="Calibri" w:hAnsi="Calibri"/>
          <w:szCs w:val="22"/>
          <w:lang w:eastAsia="en-US"/>
        </w:rPr>
        <w:br/>
      </w:r>
      <w:r w:rsidRPr="00FA3F60">
        <w:rPr>
          <w:rFonts w:ascii="Calibri" w:eastAsia="Calibri" w:hAnsi="Calibri"/>
          <w:szCs w:val="22"/>
          <w:lang w:eastAsia="en-US"/>
        </w:rPr>
        <w:t xml:space="preserve">w rozumieniu obowiązujących przepisów prawa o ochronie danych osobowych, niezwłocznie, jednakże nie </w:t>
      </w:r>
      <w:r w:rsidR="00EC57CA" w:rsidRPr="00FA3F60">
        <w:rPr>
          <w:rFonts w:ascii="Calibri" w:eastAsia="Calibri" w:hAnsi="Calibri"/>
          <w:szCs w:val="22"/>
          <w:lang w:eastAsia="en-US"/>
        </w:rPr>
        <w:t xml:space="preserve">później niż w terminie 30 (trzydzieści) dni od dnia zawarcia niniejszej Umowy z Zamawiającym, obowiązku informacyjnego wobec osób fizycznych zatrudnionych przez Wykonawcę lub współpracujących z Wykonawcą przy zawarciu lub realizacji niniejszej Umowy – bez względu na podstawę tej współpracy – których dane osobowe udostępnione zostały Zamawiającemu przez Wykonawcę w związku z zawarciem lub realizacją niniejszej Umowy. </w:t>
      </w:r>
      <w:r w:rsidR="005A53D8" w:rsidRPr="00FA3F60">
        <w:rPr>
          <w:rFonts w:ascii="Calibri" w:eastAsia="Calibri" w:hAnsi="Calibri"/>
          <w:szCs w:val="22"/>
          <w:u w:val="single"/>
          <w:lang w:eastAsia="en-US"/>
        </w:rPr>
        <w:t>Obowiązek, o którym mowa</w:t>
      </w:r>
      <w:r w:rsidR="003D53BF" w:rsidRPr="00FA3F60">
        <w:rPr>
          <w:rFonts w:ascii="Calibri" w:eastAsia="Calibri" w:hAnsi="Calibri"/>
          <w:szCs w:val="22"/>
          <w:u w:val="single"/>
          <w:lang w:eastAsia="en-US"/>
        </w:rPr>
        <w:t xml:space="preserve"> </w:t>
      </w:r>
      <w:r w:rsidR="005A53D8" w:rsidRPr="00FA3F60">
        <w:rPr>
          <w:rFonts w:ascii="Calibri" w:eastAsia="Calibri" w:hAnsi="Calibri"/>
          <w:szCs w:val="22"/>
          <w:u w:val="single"/>
          <w:lang w:eastAsia="en-US"/>
        </w:rPr>
        <w:t>w zdaniu poprzedzającym powinien zostać spełniony poprzez przekazanie tym osobom klauzuli informacyjnej stanowiącej Załącznik nr 1 do niniejszej Umowy.</w:t>
      </w:r>
    </w:p>
    <w:p w14:paraId="4BC6BBCC" w14:textId="475F91F6" w:rsidR="005A53D8" w:rsidRPr="00FA3F60" w:rsidRDefault="005A53D8" w:rsidP="004E0035">
      <w:pPr>
        <w:numPr>
          <w:ilvl w:val="0"/>
          <w:numId w:val="32"/>
        </w:numPr>
        <w:spacing w:line="276" w:lineRule="auto"/>
        <w:ind w:left="284" w:hanging="284"/>
        <w:contextualSpacing/>
        <w:jc w:val="both"/>
        <w:rPr>
          <w:rFonts w:eastAsia="Calibri"/>
          <w:szCs w:val="22"/>
          <w:lang w:eastAsia="en-US"/>
        </w:rPr>
      </w:pPr>
      <w:r w:rsidRPr="00FA3F60">
        <w:rPr>
          <w:rFonts w:eastAsia="Calibri"/>
          <w:szCs w:val="22"/>
          <w:lang w:eastAsia="en-US"/>
        </w:rPr>
        <w:t xml:space="preserve"> Wykonawca oświadcza, iż jest Administratorem danych w rozumieniu obowiązujących przepisów prawa o ochronie danych osobowych, w odniesieniu do danych osobowych osób fizycznych reprezentujących Zamawiającego, jak również osób fizycznych  wskazanych przez Zamawiającego jako osoby</w:t>
      </w:r>
      <w:r w:rsidR="00427D3D" w:rsidRPr="00FA3F60">
        <w:rPr>
          <w:rFonts w:eastAsia="Calibri"/>
          <w:szCs w:val="22"/>
          <w:lang w:eastAsia="en-US"/>
        </w:rPr>
        <w:t xml:space="preserve"> </w:t>
      </w:r>
      <w:r w:rsidRPr="00FA3F60">
        <w:rPr>
          <w:rFonts w:eastAsia="Calibri"/>
          <w:szCs w:val="22"/>
          <w:lang w:eastAsia="en-US"/>
        </w:rPr>
        <w:t>do</w:t>
      </w:r>
      <w:r w:rsidR="00427D3D" w:rsidRPr="00FA3F60">
        <w:rPr>
          <w:rFonts w:eastAsia="Calibri"/>
          <w:szCs w:val="22"/>
          <w:lang w:eastAsia="en-US"/>
        </w:rPr>
        <w:t xml:space="preserve"> </w:t>
      </w:r>
      <w:r w:rsidRPr="00FA3F60">
        <w:rPr>
          <w:rFonts w:eastAsia="Calibri"/>
          <w:szCs w:val="22"/>
          <w:lang w:eastAsia="en-US"/>
        </w:rPr>
        <w:t>kontaktu</w:t>
      </w:r>
      <w:r w:rsidR="00427D3D" w:rsidRPr="00FA3F60">
        <w:rPr>
          <w:rFonts w:eastAsia="Calibri"/>
          <w:szCs w:val="22"/>
          <w:lang w:eastAsia="en-US"/>
        </w:rPr>
        <w:t xml:space="preserve"> </w:t>
      </w:r>
      <w:r w:rsidRPr="00FA3F60">
        <w:rPr>
          <w:rFonts w:eastAsia="Calibri"/>
          <w:szCs w:val="22"/>
          <w:lang w:eastAsia="en-US"/>
        </w:rPr>
        <w:t xml:space="preserve">i innych osób odpowiedzialnych za wykonanie Umowy (o ile Zamawiający takie osoby wskazał). Zamawiający zobowiązany jest do wypełnienia, w imieniu Wykonawcy niezwłocznie, jednakże nie później niż w terminie </w:t>
      </w:r>
      <w:r w:rsidRPr="00FA3F60">
        <w:rPr>
          <w:rFonts w:eastAsia="Calibri"/>
          <w:b/>
          <w:szCs w:val="22"/>
          <w:lang w:eastAsia="en-US"/>
        </w:rPr>
        <w:t>30 (trzydzieści) dni</w:t>
      </w:r>
      <w:r w:rsidRPr="00FA3F60">
        <w:rPr>
          <w:rFonts w:eastAsia="Calibri"/>
          <w:szCs w:val="22"/>
          <w:lang w:eastAsia="en-US"/>
        </w:rPr>
        <w:t xml:space="preserve"> od dnia zawarcia niniejszej Umowy, obowiązku informacyjnego w  </w:t>
      </w:r>
      <w:r w:rsidRPr="00FA3F60">
        <w:rPr>
          <w:rFonts w:eastAsia="Calibri"/>
          <w:szCs w:val="22"/>
          <w:lang w:eastAsia="en-US"/>
        </w:rPr>
        <w:lastRenderedPageBreak/>
        <w:t xml:space="preserve">stosunku do osób, o których mowa w zdaniu poprzedzającym, </w:t>
      </w:r>
      <w:r w:rsidRPr="00FA3F60">
        <w:rPr>
          <w:rFonts w:eastAsia="Calibri"/>
          <w:szCs w:val="22"/>
          <w:u w:val="single"/>
          <w:lang w:eastAsia="en-US"/>
        </w:rPr>
        <w:t>poprzez przekazanie ty</w:t>
      </w:r>
      <w:r w:rsidR="000C25CA" w:rsidRPr="00FA3F60">
        <w:rPr>
          <w:rFonts w:eastAsia="Calibri"/>
          <w:szCs w:val="22"/>
          <w:u w:val="single"/>
          <w:lang w:eastAsia="en-US"/>
        </w:rPr>
        <w:t>m osobom klauzuli informacyjnej, przygotowanej przez Wykonawcę.</w:t>
      </w:r>
    </w:p>
    <w:p w14:paraId="1BB3B52C" w14:textId="7A316C7F" w:rsidR="004828B9" w:rsidRPr="00FA3F60" w:rsidRDefault="009E124A" w:rsidP="00EB588B">
      <w:pPr>
        <w:ind w:left="360" w:hanging="360"/>
        <w:jc w:val="both"/>
        <w:rPr>
          <w:b/>
          <w:szCs w:val="22"/>
        </w:rPr>
      </w:pPr>
      <w:r w:rsidRPr="00FA3F60">
        <w:rPr>
          <w:b/>
          <w:szCs w:val="22"/>
        </w:rPr>
        <w:t xml:space="preserve"> </w:t>
      </w:r>
    </w:p>
    <w:p w14:paraId="298BFB75" w14:textId="6738811C" w:rsidR="00F808FE" w:rsidRPr="00FA3F60" w:rsidRDefault="00804776">
      <w:pPr>
        <w:jc w:val="center"/>
        <w:rPr>
          <w:b/>
          <w:szCs w:val="22"/>
        </w:rPr>
      </w:pPr>
      <w:r w:rsidRPr="00FA3F60">
        <w:rPr>
          <w:b/>
          <w:szCs w:val="22"/>
        </w:rPr>
        <w:t xml:space="preserve">§ </w:t>
      </w:r>
      <w:r w:rsidR="00D06647" w:rsidRPr="00FA3F60">
        <w:rPr>
          <w:b/>
          <w:szCs w:val="22"/>
        </w:rPr>
        <w:t>20</w:t>
      </w:r>
    </w:p>
    <w:p w14:paraId="7A3A8307" w14:textId="77777777" w:rsidR="00F808FE" w:rsidRPr="00FA3F60" w:rsidRDefault="00F808FE" w:rsidP="003E2F2A">
      <w:pPr>
        <w:pStyle w:val="Nagwek1"/>
      </w:pPr>
      <w:r w:rsidRPr="00FA3F60">
        <w:t>Postanowienia końcowe</w:t>
      </w:r>
    </w:p>
    <w:p w14:paraId="31C1A758" w14:textId="77777777" w:rsidR="00F808FE" w:rsidRPr="00FA3F60" w:rsidRDefault="00F808FE" w:rsidP="009D48FD">
      <w:pPr>
        <w:ind w:left="426"/>
        <w:jc w:val="both"/>
        <w:rPr>
          <w:snapToGrid w:val="0"/>
          <w:sz w:val="12"/>
          <w:szCs w:val="12"/>
        </w:rPr>
      </w:pPr>
    </w:p>
    <w:p w14:paraId="7079DB75" w14:textId="1D0B9C83" w:rsidR="00F47C56" w:rsidRPr="00FA3F60" w:rsidRDefault="00FB7238" w:rsidP="004E0035">
      <w:pPr>
        <w:numPr>
          <w:ilvl w:val="3"/>
          <w:numId w:val="2"/>
        </w:numPr>
        <w:tabs>
          <w:tab w:val="clear" w:pos="2880"/>
          <w:tab w:val="num" w:pos="284"/>
        </w:tabs>
        <w:spacing w:line="276" w:lineRule="auto"/>
        <w:ind w:left="284" w:hanging="284"/>
        <w:jc w:val="both"/>
        <w:rPr>
          <w:snapToGrid w:val="0"/>
          <w:szCs w:val="22"/>
        </w:rPr>
      </w:pPr>
      <w:r w:rsidRPr="00FA3F60">
        <w:t xml:space="preserve">W przypadku sporu wynikającego z Umowy lub w związku z nią, odnoszącego się również do jej istnienia, ważności lub wypowiedzenia, Strony postanawiają prowadzić w pierwszej kolejności negocjacje w celu jego </w:t>
      </w:r>
      <w:r w:rsidR="00F47C56" w:rsidRPr="00FA3F60">
        <w:rPr>
          <w:szCs w:val="22"/>
        </w:rPr>
        <w:t>polubown</w:t>
      </w:r>
      <w:r w:rsidRPr="00FA3F60">
        <w:rPr>
          <w:szCs w:val="22"/>
        </w:rPr>
        <w:t>ego</w:t>
      </w:r>
      <w:r w:rsidRPr="00FA3F60">
        <w:t xml:space="preserve"> rozwiązania. Strony postanawiają negocjować w dobrej wierze i do rozmów tych angażować osoby mające umocowanie do podejmowania wiążących decyzji</w:t>
      </w:r>
      <w:r w:rsidR="00F721B2" w:rsidRPr="00FA3F60">
        <w:rPr>
          <w:szCs w:val="22"/>
        </w:rPr>
        <w:t>.</w:t>
      </w:r>
    </w:p>
    <w:p w14:paraId="5AA87918" w14:textId="479BED9A" w:rsidR="00993559" w:rsidRPr="00FA3F60" w:rsidRDefault="00993559" w:rsidP="007B2B5E">
      <w:pPr>
        <w:numPr>
          <w:ilvl w:val="3"/>
          <w:numId w:val="2"/>
        </w:numPr>
        <w:tabs>
          <w:tab w:val="clear" w:pos="2880"/>
        </w:tabs>
        <w:spacing w:line="276" w:lineRule="auto"/>
        <w:ind w:left="284" w:hanging="284"/>
        <w:jc w:val="both"/>
        <w:rPr>
          <w:szCs w:val="22"/>
        </w:rPr>
      </w:pPr>
      <w:r w:rsidRPr="00FA3F60">
        <w:rPr>
          <w:szCs w:val="22"/>
        </w:rPr>
        <w:t xml:space="preserve">Jeżeli Strony nie osiągną porozumienia, spór może zostać skierowany do Sądu Polubownego </w:t>
      </w:r>
      <w:r w:rsidR="00516691" w:rsidRPr="00FA3F60">
        <w:rPr>
          <w:szCs w:val="22"/>
        </w:rPr>
        <w:br/>
      </w:r>
      <w:r w:rsidRPr="00FA3F60">
        <w:rPr>
          <w:szCs w:val="22"/>
        </w:rPr>
        <w:t>przy Prokuratorii Generalnej Rzeczypospolitej Polskiej celem przeprowadzenia mediacji.</w:t>
      </w:r>
    </w:p>
    <w:p w14:paraId="0C3A62FE" w14:textId="77777777" w:rsidR="00993559" w:rsidRPr="00FA3F60" w:rsidRDefault="00993559" w:rsidP="007B2B5E">
      <w:pPr>
        <w:numPr>
          <w:ilvl w:val="3"/>
          <w:numId w:val="2"/>
        </w:numPr>
        <w:tabs>
          <w:tab w:val="clear" w:pos="2880"/>
        </w:tabs>
        <w:spacing w:line="276" w:lineRule="auto"/>
        <w:ind w:left="284" w:hanging="284"/>
        <w:jc w:val="both"/>
        <w:rPr>
          <w:szCs w:val="22"/>
        </w:rPr>
      </w:pPr>
      <w:r w:rsidRPr="00FA3F60">
        <w:rPr>
          <w:szCs w:val="22"/>
        </w:rPr>
        <w:t>Wszelkie koszty związane z postępowaniem mediacyjnym (wynagrodzenie mediatora i jego wydatki) Strony będą ponosić w równych częściach. Powyższe nie dotyczy kosztów ponoszonych przez same Strony w związku z mediacją (przejazdy, utracone wynagrodzenie, koszty obsługi prawnej oraz wszelkie inne koszty, utracone korzyści itp.), które każda Strona ponosi za siebie.</w:t>
      </w:r>
    </w:p>
    <w:p w14:paraId="6BCFE4CF" w14:textId="063C71D8" w:rsidR="00993559" w:rsidRPr="00FA3F60" w:rsidRDefault="00993559" w:rsidP="007B2B5E">
      <w:pPr>
        <w:numPr>
          <w:ilvl w:val="3"/>
          <w:numId w:val="2"/>
        </w:numPr>
        <w:tabs>
          <w:tab w:val="clear" w:pos="2880"/>
          <w:tab w:val="num" w:pos="2552"/>
        </w:tabs>
        <w:spacing w:line="276" w:lineRule="auto"/>
        <w:ind w:left="284" w:hanging="284"/>
        <w:jc w:val="both"/>
        <w:rPr>
          <w:snapToGrid w:val="0"/>
          <w:szCs w:val="22"/>
        </w:rPr>
      </w:pPr>
      <w:r w:rsidRPr="00FA3F60">
        <w:rPr>
          <w:szCs w:val="22"/>
        </w:rPr>
        <w:t>Jeżeli sporu nie uda się zakończyć w drodze mediacji</w:t>
      </w:r>
      <w:r w:rsidR="00114DA0" w:rsidRPr="00FA3F60">
        <w:rPr>
          <w:szCs w:val="22"/>
        </w:rPr>
        <w:t>,</w:t>
      </w:r>
      <w:r w:rsidRPr="00FA3F60">
        <w:rPr>
          <w:szCs w:val="22"/>
        </w:rPr>
        <w:t xml:space="preserve"> spór rozstrzygnie właściwy rzeczowo sąd powszechny w Szczecinie. </w:t>
      </w:r>
    </w:p>
    <w:p w14:paraId="2927485D" w14:textId="5140FC90" w:rsidR="00F47C56" w:rsidRPr="00FA3F60" w:rsidRDefault="00F47C56" w:rsidP="004E0035">
      <w:pPr>
        <w:numPr>
          <w:ilvl w:val="3"/>
          <w:numId w:val="2"/>
        </w:numPr>
        <w:tabs>
          <w:tab w:val="clear" w:pos="2880"/>
          <w:tab w:val="num" w:pos="284"/>
        </w:tabs>
        <w:spacing w:line="276" w:lineRule="auto"/>
        <w:ind w:left="284" w:hanging="284"/>
        <w:jc w:val="both"/>
        <w:rPr>
          <w:snapToGrid w:val="0"/>
          <w:szCs w:val="22"/>
        </w:rPr>
      </w:pPr>
      <w:r w:rsidRPr="00FA3F60">
        <w:rPr>
          <w:szCs w:val="22"/>
        </w:rPr>
        <w:t>W sprawach nie uregulowanych n</w:t>
      </w:r>
      <w:r w:rsidR="005A53D8" w:rsidRPr="00FA3F60">
        <w:rPr>
          <w:szCs w:val="22"/>
        </w:rPr>
        <w:t>iniejszą U</w:t>
      </w:r>
      <w:r w:rsidR="006C5DFA" w:rsidRPr="00FA3F60">
        <w:rPr>
          <w:szCs w:val="22"/>
        </w:rPr>
        <w:t>mową zastosowanie mają</w:t>
      </w:r>
      <w:r w:rsidRPr="00FA3F60">
        <w:rPr>
          <w:szCs w:val="22"/>
        </w:rPr>
        <w:t xml:space="preserve"> prawo polski</w:t>
      </w:r>
      <w:r w:rsidR="00751639" w:rsidRPr="00FA3F60">
        <w:rPr>
          <w:szCs w:val="22"/>
        </w:rPr>
        <w:t xml:space="preserve">e w szczególności  przepisy Kodeksu cywilnego, </w:t>
      </w:r>
      <w:r w:rsidR="002771CE" w:rsidRPr="00FA3F60">
        <w:rPr>
          <w:szCs w:val="22"/>
        </w:rPr>
        <w:t xml:space="preserve">Prawa zamówień publicznych, </w:t>
      </w:r>
      <w:r w:rsidR="00751639" w:rsidRPr="00FA3F60">
        <w:rPr>
          <w:szCs w:val="22"/>
        </w:rPr>
        <w:t>P</w:t>
      </w:r>
      <w:r w:rsidRPr="00FA3F60">
        <w:rPr>
          <w:szCs w:val="22"/>
        </w:rPr>
        <w:t>rawa budowlanego i innych powszechnie obowiązujących przepisów polskiego prawa.</w:t>
      </w:r>
    </w:p>
    <w:p w14:paraId="630FE75B" w14:textId="3C31F0B9" w:rsidR="00F47C56" w:rsidRPr="00FA3F60" w:rsidRDefault="00751639" w:rsidP="004E0035">
      <w:pPr>
        <w:numPr>
          <w:ilvl w:val="3"/>
          <w:numId w:val="2"/>
        </w:numPr>
        <w:tabs>
          <w:tab w:val="clear" w:pos="2880"/>
          <w:tab w:val="num" w:pos="284"/>
        </w:tabs>
        <w:spacing w:line="276" w:lineRule="auto"/>
        <w:ind w:left="284" w:hanging="284"/>
        <w:jc w:val="both"/>
        <w:rPr>
          <w:snapToGrid w:val="0"/>
          <w:szCs w:val="22"/>
        </w:rPr>
      </w:pPr>
      <w:r w:rsidRPr="00FA3F60">
        <w:rPr>
          <w:szCs w:val="22"/>
        </w:rPr>
        <w:t>Umowę sporządzono w dwóch</w:t>
      </w:r>
      <w:r w:rsidR="00F47C56" w:rsidRPr="00FA3F60">
        <w:rPr>
          <w:szCs w:val="22"/>
        </w:rPr>
        <w:t xml:space="preserve"> jednobrzmiących egzemplarzach</w:t>
      </w:r>
      <w:r w:rsidRPr="00FA3F60">
        <w:rPr>
          <w:szCs w:val="22"/>
        </w:rPr>
        <w:t>, po jednym egzemplarzu</w:t>
      </w:r>
      <w:r w:rsidR="00F47C56" w:rsidRPr="00FA3F60">
        <w:rPr>
          <w:szCs w:val="22"/>
        </w:rPr>
        <w:t xml:space="preserve"> dla każdej </w:t>
      </w:r>
      <w:r w:rsidR="00A37E77" w:rsidRPr="00FA3F60">
        <w:rPr>
          <w:szCs w:val="22"/>
        </w:rPr>
        <w:br/>
      </w:r>
      <w:r w:rsidR="00F47C56" w:rsidRPr="00FA3F60">
        <w:rPr>
          <w:szCs w:val="22"/>
        </w:rPr>
        <w:t>ze Stron.</w:t>
      </w:r>
    </w:p>
    <w:p w14:paraId="742B8A83" w14:textId="77777777" w:rsidR="00F808FE" w:rsidRPr="00FA3F60" w:rsidRDefault="00F808FE">
      <w:pPr>
        <w:pStyle w:val="Tekstpodstawowy"/>
        <w:spacing w:line="360" w:lineRule="auto"/>
        <w:ind w:firstLine="708"/>
        <w:rPr>
          <w:sz w:val="22"/>
          <w:szCs w:val="22"/>
        </w:rPr>
      </w:pPr>
    </w:p>
    <w:p w14:paraId="456DB87A" w14:textId="77777777" w:rsidR="00F808FE" w:rsidRPr="00FA3F60" w:rsidRDefault="00F808FE">
      <w:pPr>
        <w:pStyle w:val="Tekstpodstawowy"/>
        <w:spacing w:line="360" w:lineRule="auto"/>
        <w:rPr>
          <w:sz w:val="22"/>
          <w:szCs w:val="22"/>
        </w:rPr>
      </w:pPr>
      <w:r w:rsidRPr="00FA3F60">
        <w:rPr>
          <w:b/>
          <w:sz w:val="22"/>
          <w:szCs w:val="22"/>
        </w:rPr>
        <w:t xml:space="preserve">           ZAMAWIAJĄCY</w:t>
      </w:r>
      <w:r w:rsidRPr="00FA3F60">
        <w:rPr>
          <w:b/>
          <w:sz w:val="22"/>
          <w:szCs w:val="22"/>
        </w:rPr>
        <w:tab/>
      </w:r>
      <w:r w:rsidRPr="00FA3F60">
        <w:rPr>
          <w:b/>
          <w:sz w:val="22"/>
          <w:szCs w:val="22"/>
        </w:rPr>
        <w:tab/>
      </w:r>
      <w:r w:rsidRPr="00FA3F60">
        <w:rPr>
          <w:b/>
          <w:sz w:val="22"/>
          <w:szCs w:val="22"/>
        </w:rPr>
        <w:tab/>
      </w:r>
      <w:r w:rsidRPr="00FA3F60">
        <w:rPr>
          <w:b/>
          <w:sz w:val="22"/>
          <w:szCs w:val="22"/>
        </w:rPr>
        <w:tab/>
      </w:r>
      <w:r w:rsidRPr="00FA3F60">
        <w:rPr>
          <w:b/>
          <w:sz w:val="22"/>
          <w:szCs w:val="22"/>
        </w:rPr>
        <w:tab/>
      </w:r>
      <w:r w:rsidRPr="00FA3F60">
        <w:rPr>
          <w:b/>
          <w:sz w:val="22"/>
          <w:szCs w:val="22"/>
        </w:rPr>
        <w:tab/>
      </w:r>
      <w:r w:rsidRPr="00FA3F60">
        <w:rPr>
          <w:b/>
          <w:sz w:val="22"/>
          <w:szCs w:val="22"/>
        </w:rPr>
        <w:tab/>
      </w:r>
      <w:r w:rsidRPr="00FA3F60">
        <w:rPr>
          <w:b/>
          <w:sz w:val="22"/>
          <w:szCs w:val="22"/>
        </w:rPr>
        <w:tab/>
        <w:t>WYKONAWCA</w:t>
      </w:r>
    </w:p>
    <w:p w14:paraId="1D4B07F3" w14:textId="77777777" w:rsidR="000D7C39" w:rsidRPr="00FA3F60" w:rsidRDefault="000D7C39" w:rsidP="00855021">
      <w:pPr>
        <w:tabs>
          <w:tab w:val="left" w:pos="0"/>
        </w:tabs>
        <w:ind w:left="420"/>
        <w:jc w:val="both"/>
        <w:rPr>
          <w:rFonts w:cs="Calibri"/>
          <w:szCs w:val="22"/>
        </w:rPr>
      </w:pPr>
    </w:p>
    <w:p w14:paraId="627CB0C5" w14:textId="77777777" w:rsidR="00F808FE" w:rsidRPr="00FA3F60" w:rsidRDefault="00A037D9">
      <w:pPr>
        <w:pStyle w:val="Tekstpodstawowy"/>
        <w:spacing w:line="360" w:lineRule="auto"/>
        <w:rPr>
          <w:sz w:val="22"/>
          <w:szCs w:val="22"/>
          <w:lang w:val="pl-PL"/>
        </w:rPr>
      </w:pPr>
      <w:r w:rsidRPr="00FA3F60">
        <w:rPr>
          <w:sz w:val="22"/>
          <w:szCs w:val="22"/>
          <w:lang w:val="pl-PL"/>
        </w:rPr>
        <w:t>………………………………………..</w:t>
      </w:r>
      <w:r w:rsidRPr="00FA3F60">
        <w:rPr>
          <w:sz w:val="22"/>
          <w:szCs w:val="22"/>
          <w:lang w:val="pl-PL"/>
        </w:rPr>
        <w:tab/>
      </w:r>
      <w:r w:rsidRPr="00FA3F60">
        <w:rPr>
          <w:sz w:val="22"/>
          <w:szCs w:val="22"/>
          <w:lang w:val="pl-PL"/>
        </w:rPr>
        <w:tab/>
      </w:r>
      <w:r w:rsidRPr="00FA3F60">
        <w:rPr>
          <w:sz w:val="22"/>
          <w:szCs w:val="22"/>
          <w:lang w:val="pl-PL"/>
        </w:rPr>
        <w:tab/>
      </w:r>
      <w:r w:rsidRPr="00FA3F60">
        <w:rPr>
          <w:sz w:val="22"/>
          <w:szCs w:val="22"/>
          <w:lang w:val="pl-PL"/>
        </w:rPr>
        <w:tab/>
      </w:r>
      <w:r w:rsidRPr="00FA3F60">
        <w:rPr>
          <w:sz w:val="22"/>
          <w:szCs w:val="22"/>
          <w:lang w:val="pl-PL"/>
        </w:rPr>
        <w:tab/>
      </w:r>
      <w:r w:rsidRPr="00FA3F60">
        <w:rPr>
          <w:sz w:val="22"/>
          <w:szCs w:val="22"/>
          <w:lang w:val="pl-PL"/>
        </w:rPr>
        <w:tab/>
        <w:t>…………………………………………</w:t>
      </w:r>
    </w:p>
    <w:p w14:paraId="649657F2" w14:textId="77777777" w:rsidR="00A037D9" w:rsidRPr="00FA3F60" w:rsidRDefault="00A037D9">
      <w:pPr>
        <w:pStyle w:val="Tekstpodstawowy"/>
        <w:spacing w:line="360" w:lineRule="auto"/>
        <w:rPr>
          <w:sz w:val="22"/>
          <w:szCs w:val="22"/>
          <w:lang w:val="pl-PL"/>
        </w:rPr>
      </w:pPr>
    </w:p>
    <w:p w14:paraId="76B8CBB5" w14:textId="77777777" w:rsidR="00A037D9" w:rsidRPr="00FA3F60" w:rsidRDefault="00A037D9">
      <w:pPr>
        <w:pStyle w:val="Tekstpodstawowy"/>
        <w:spacing w:line="360" w:lineRule="auto"/>
        <w:rPr>
          <w:sz w:val="22"/>
          <w:szCs w:val="22"/>
          <w:lang w:val="pl-PL"/>
        </w:rPr>
      </w:pPr>
    </w:p>
    <w:p w14:paraId="2A6BD511" w14:textId="77777777" w:rsidR="00A037D9" w:rsidRPr="00FA3F60" w:rsidRDefault="00A037D9">
      <w:pPr>
        <w:pStyle w:val="Tekstpodstawowy"/>
        <w:spacing w:line="360" w:lineRule="auto"/>
        <w:rPr>
          <w:sz w:val="22"/>
          <w:szCs w:val="22"/>
          <w:lang w:val="pl-PL"/>
        </w:rPr>
      </w:pPr>
      <w:r w:rsidRPr="00FA3F60">
        <w:rPr>
          <w:sz w:val="22"/>
          <w:szCs w:val="22"/>
          <w:lang w:val="pl-PL"/>
        </w:rPr>
        <w:t>……………………………………….</w:t>
      </w:r>
      <w:r w:rsidRPr="00FA3F60">
        <w:rPr>
          <w:sz w:val="22"/>
          <w:szCs w:val="22"/>
          <w:lang w:val="pl-PL"/>
        </w:rPr>
        <w:tab/>
      </w:r>
      <w:r w:rsidRPr="00FA3F60">
        <w:rPr>
          <w:sz w:val="22"/>
          <w:szCs w:val="22"/>
          <w:lang w:val="pl-PL"/>
        </w:rPr>
        <w:tab/>
      </w:r>
      <w:r w:rsidRPr="00FA3F60">
        <w:rPr>
          <w:sz w:val="22"/>
          <w:szCs w:val="22"/>
          <w:lang w:val="pl-PL"/>
        </w:rPr>
        <w:tab/>
      </w:r>
      <w:r w:rsidRPr="00FA3F60">
        <w:rPr>
          <w:sz w:val="22"/>
          <w:szCs w:val="22"/>
          <w:lang w:val="pl-PL"/>
        </w:rPr>
        <w:tab/>
      </w:r>
      <w:r w:rsidRPr="00FA3F60">
        <w:rPr>
          <w:sz w:val="22"/>
          <w:szCs w:val="22"/>
          <w:lang w:val="pl-PL"/>
        </w:rPr>
        <w:tab/>
      </w:r>
      <w:r w:rsidRPr="00FA3F60">
        <w:rPr>
          <w:sz w:val="22"/>
          <w:szCs w:val="22"/>
          <w:lang w:val="pl-PL"/>
        </w:rPr>
        <w:tab/>
        <w:t>…………………………………………</w:t>
      </w:r>
    </w:p>
    <w:sectPr w:rsidR="00A037D9" w:rsidRPr="00FA3F60" w:rsidSect="00083A7B">
      <w:headerReference w:type="even" r:id="rId9"/>
      <w:headerReference w:type="default" r:id="rId10"/>
      <w:footerReference w:type="even" r:id="rId11"/>
      <w:footerReference w:type="default" r:id="rId12"/>
      <w:headerReference w:type="first" r:id="rId13"/>
      <w:pgSz w:w="11906" w:h="16838"/>
      <w:pgMar w:top="993" w:right="851" w:bottom="1134" w:left="1418" w:header="708" w:footer="575"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33B01" w14:textId="77777777" w:rsidR="00025B0D" w:rsidRDefault="00025B0D">
      <w:r>
        <w:separator/>
      </w:r>
    </w:p>
    <w:p w14:paraId="1FAB5E1F" w14:textId="77777777" w:rsidR="00025B0D" w:rsidRDefault="00025B0D"/>
    <w:p w14:paraId="0C468D0D" w14:textId="77777777" w:rsidR="00025B0D" w:rsidRDefault="00025B0D" w:rsidP="003E2F2A"/>
  </w:endnote>
  <w:endnote w:type="continuationSeparator" w:id="0">
    <w:p w14:paraId="0B4B9963" w14:textId="77777777" w:rsidR="00025B0D" w:rsidRDefault="00025B0D">
      <w:r>
        <w:continuationSeparator/>
      </w:r>
    </w:p>
    <w:p w14:paraId="6E483404" w14:textId="77777777" w:rsidR="00025B0D" w:rsidRDefault="00025B0D"/>
    <w:p w14:paraId="6300817A" w14:textId="77777777" w:rsidR="00025B0D" w:rsidRDefault="00025B0D" w:rsidP="003E2F2A"/>
  </w:endnote>
  <w:endnote w:type="continuationNotice" w:id="1">
    <w:p w14:paraId="6E6115F1" w14:textId="77777777" w:rsidR="00025B0D" w:rsidRDefault="00025B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9DF3A" w14:textId="70918159" w:rsidR="002E6F1C" w:rsidRDefault="002E6F1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2F57FAC" w14:textId="77777777" w:rsidR="002E6F1C" w:rsidRDefault="002E6F1C">
    <w:pPr>
      <w:pStyle w:val="Stopka"/>
      <w:ind w:right="360" w:firstLine="360"/>
    </w:pPr>
  </w:p>
  <w:p w14:paraId="6D052A0E" w14:textId="77777777" w:rsidR="004D3E23" w:rsidRDefault="004D3E23"/>
  <w:p w14:paraId="52BB045E" w14:textId="77777777" w:rsidR="004D3E23" w:rsidRDefault="004D3E23" w:rsidP="003E2F2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A6696" w14:textId="346AC4F5" w:rsidR="002E6F1C" w:rsidRDefault="002E6F1C" w:rsidP="007B2B5E">
    <w:pPr>
      <w:pStyle w:val="Stopka"/>
      <w:framePr w:h="1245" w:hRule="exact" w:wrap="around" w:vAnchor="text" w:hAnchor="page" w:x="6202" w:y="317"/>
      <w:rPr>
        <w:rStyle w:val="Numerstrony"/>
      </w:rPr>
    </w:pPr>
    <w:r>
      <w:rPr>
        <w:rStyle w:val="Numerstrony"/>
      </w:rPr>
      <w:fldChar w:fldCharType="begin"/>
    </w:r>
    <w:r>
      <w:rPr>
        <w:rStyle w:val="Numerstrony"/>
      </w:rPr>
      <w:instrText xml:space="preserve">PAGE  </w:instrText>
    </w:r>
    <w:r>
      <w:rPr>
        <w:rStyle w:val="Numerstrony"/>
      </w:rPr>
      <w:fldChar w:fldCharType="separate"/>
    </w:r>
    <w:r w:rsidR="003954A4">
      <w:rPr>
        <w:rStyle w:val="Numerstrony"/>
        <w:noProof/>
      </w:rPr>
      <w:t>6</w:t>
    </w:r>
    <w:r>
      <w:rPr>
        <w:rStyle w:val="Numerstrony"/>
      </w:rPr>
      <w:fldChar w:fldCharType="end"/>
    </w:r>
  </w:p>
  <w:p w14:paraId="5C3E82A0" w14:textId="77777777" w:rsidR="002E6F1C" w:rsidRDefault="002E6F1C">
    <w:pPr>
      <w:pStyle w:val="Stopka"/>
      <w:ind w:right="360" w:firstLine="360"/>
    </w:pPr>
  </w:p>
  <w:p w14:paraId="38E22298" w14:textId="77777777" w:rsidR="004D3E23" w:rsidRDefault="004D3E23"/>
  <w:p w14:paraId="0F8FA386" w14:textId="77777777" w:rsidR="004D3E23" w:rsidRDefault="004D3E23" w:rsidP="003E2F2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C3EA7" w14:textId="77777777" w:rsidR="00025B0D" w:rsidRDefault="00025B0D">
      <w:r>
        <w:separator/>
      </w:r>
    </w:p>
    <w:p w14:paraId="67DC69E0" w14:textId="77777777" w:rsidR="00025B0D" w:rsidRDefault="00025B0D"/>
    <w:p w14:paraId="0DD6B515" w14:textId="77777777" w:rsidR="00025B0D" w:rsidRDefault="00025B0D" w:rsidP="003E2F2A"/>
  </w:footnote>
  <w:footnote w:type="continuationSeparator" w:id="0">
    <w:p w14:paraId="3720E544" w14:textId="77777777" w:rsidR="00025B0D" w:rsidRDefault="00025B0D">
      <w:r>
        <w:continuationSeparator/>
      </w:r>
    </w:p>
    <w:p w14:paraId="04082871" w14:textId="77777777" w:rsidR="00025B0D" w:rsidRDefault="00025B0D"/>
    <w:p w14:paraId="4804219C" w14:textId="77777777" w:rsidR="00025B0D" w:rsidRDefault="00025B0D" w:rsidP="003E2F2A"/>
  </w:footnote>
  <w:footnote w:type="continuationNotice" w:id="1">
    <w:p w14:paraId="0F7D62E2" w14:textId="77777777" w:rsidR="00025B0D" w:rsidRDefault="00025B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A2159" w14:textId="416AD4F3" w:rsidR="002E6F1C" w:rsidRDefault="002E6F1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95E33FE" w14:textId="77777777" w:rsidR="002E6F1C" w:rsidRDefault="002E6F1C">
    <w:pPr>
      <w:pStyle w:val="Nagwek"/>
    </w:pPr>
  </w:p>
  <w:p w14:paraId="7A88924C" w14:textId="77777777" w:rsidR="004D3E23" w:rsidRDefault="004D3E23"/>
  <w:p w14:paraId="397466DD" w14:textId="77777777" w:rsidR="004D3E23" w:rsidRDefault="004D3E23" w:rsidP="003E2F2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B247A" w14:textId="27DAB564" w:rsidR="002E6F1C" w:rsidRDefault="002E6F1C">
    <w:pPr>
      <w:pStyle w:val="Nagwek"/>
      <w:framePr w:wrap="around" w:vAnchor="text" w:hAnchor="margin" w:xAlign="center" w:y="1"/>
      <w:rPr>
        <w:rStyle w:val="Numerstrony"/>
        <w:sz w:val="12"/>
      </w:rPr>
    </w:pPr>
  </w:p>
  <w:p w14:paraId="5FB2FFE9" w14:textId="77777777" w:rsidR="002E6F1C" w:rsidRDefault="002E6F1C">
    <w:pPr>
      <w:pStyle w:val="Nagwek"/>
      <w:rPr>
        <w:sz w:val="12"/>
      </w:rPr>
    </w:pPr>
  </w:p>
  <w:p w14:paraId="6816DA95" w14:textId="77777777" w:rsidR="004D3E23" w:rsidRDefault="004D3E23"/>
  <w:p w14:paraId="4E7A7EE7" w14:textId="77777777" w:rsidR="004D3E23" w:rsidRDefault="004D3E23" w:rsidP="003E2F2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B9551" w14:textId="09B53888" w:rsidR="00BA1729" w:rsidRPr="00BA1729" w:rsidRDefault="00BA1729">
    <w:pPr>
      <w:pStyle w:val="Nagwek"/>
      <w:rPr>
        <w:rFonts w:asciiTheme="minorHAnsi" w:hAnsiTheme="minorHAnsi" w:cstheme="minorHAnsi"/>
        <w:b/>
        <w:bCs/>
        <w:color w:val="FF0000"/>
        <w:szCs w:val="22"/>
      </w:rPr>
    </w:pPr>
    <w:r w:rsidRPr="00BA1729">
      <w:rPr>
        <w:rFonts w:asciiTheme="minorHAnsi" w:hAnsiTheme="minorHAnsi" w:cstheme="minorHAnsi"/>
        <w:b/>
        <w:bCs/>
        <w:color w:val="FF0000"/>
        <w:szCs w:val="22"/>
      </w:rP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EBF1B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C033DC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28645E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460F96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DADB14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334394"/>
    <w:multiLevelType w:val="hybridMultilevel"/>
    <w:tmpl w:val="9688615C"/>
    <w:lvl w:ilvl="0" w:tplc="89CA98A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33B70"/>
    <w:multiLevelType w:val="hybridMultilevel"/>
    <w:tmpl w:val="A39292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098739C"/>
    <w:multiLevelType w:val="multilevel"/>
    <w:tmpl w:val="506EF70E"/>
    <w:lvl w:ilvl="0">
      <w:start w:val="1"/>
      <w:numFmt w:val="lowerLetter"/>
      <w:lvlText w:val="%1)"/>
      <w:lvlJc w:val="left"/>
      <w:rPr>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085298"/>
    <w:multiLevelType w:val="hybridMultilevel"/>
    <w:tmpl w:val="8646A184"/>
    <w:lvl w:ilvl="0" w:tplc="04150011">
      <w:start w:val="1"/>
      <w:numFmt w:val="decimal"/>
      <w:lvlText w:val="%1)"/>
      <w:lvlJc w:val="left"/>
      <w:pPr>
        <w:tabs>
          <w:tab w:val="num" w:pos="786"/>
        </w:tabs>
        <w:ind w:left="786" w:hanging="360"/>
      </w:pPr>
      <w:rPr>
        <w:rFonts w:hint="default"/>
        <w:b w:val="0"/>
      </w:rPr>
    </w:lvl>
    <w:lvl w:ilvl="1" w:tplc="FFFFFFFF">
      <w:start w:val="1"/>
      <w:numFmt w:val="lowerLetter"/>
      <w:lvlText w:val="%2."/>
      <w:lvlJc w:val="left"/>
      <w:pPr>
        <w:tabs>
          <w:tab w:val="num" w:pos="1282"/>
        </w:tabs>
        <w:ind w:left="1282" w:hanging="360"/>
      </w:pPr>
    </w:lvl>
    <w:lvl w:ilvl="2" w:tplc="FFFFFFFF">
      <w:start w:val="1"/>
      <w:numFmt w:val="decimal"/>
      <w:lvlText w:val="%3)"/>
      <w:lvlJc w:val="left"/>
      <w:pPr>
        <w:ind w:left="2182" w:hanging="360"/>
      </w:pPr>
    </w:lvl>
    <w:lvl w:ilvl="3" w:tplc="FFFFFFFF">
      <w:start w:val="1"/>
      <w:numFmt w:val="decimal"/>
      <w:lvlText w:val="%4."/>
      <w:lvlJc w:val="left"/>
      <w:pPr>
        <w:tabs>
          <w:tab w:val="num" w:pos="2722"/>
        </w:tabs>
        <w:ind w:left="2722" w:hanging="360"/>
      </w:pPr>
    </w:lvl>
    <w:lvl w:ilvl="4" w:tplc="FFFFFFFF">
      <w:start w:val="1"/>
      <w:numFmt w:val="lowerLetter"/>
      <w:lvlText w:val="%5."/>
      <w:lvlJc w:val="left"/>
      <w:pPr>
        <w:tabs>
          <w:tab w:val="num" w:pos="3442"/>
        </w:tabs>
        <w:ind w:left="3442" w:hanging="360"/>
      </w:pPr>
    </w:lvl>
    <w:lvl w:ilvl="5" w:tplc="FFFFFFFF">
      <w:start w:val="1"/>
      <w:numFmt w:val="lowerRoman"/>
      <w:lvlText w:val="%6."/>
      <w:lvlJc w:val="right"/>
      <w:pPr>
        <w:tabs>
          <w:tab w:val="num" w:pos="4162"/>
        </w:tabs>
        <w:ind w:left="4162" w:hanging="180"/>
      </w:pPr>
    </w:lvl>
    <w:lvl w:ilvl="6" w:tplc="FFFFFFFF">
      <w:start w:val="1"/>
      <w:numFmt w:val="decimal"/>
      <w:lvlText w:val="%7."/>
      <w:lvlJc w:val="left"/>
      <w:pPr>
        <w:tabs>
          <w:tab w:val="num" w:pos="4882"/>
        </w:tabs>
        <w:ind w:left="4882" w:hanging="360"/>
      </w:pPr>
    </w:lvl>
    <w:lvl w:ilvl="7" w:tplc="FFFFFFFF">
      <w:start w:val="1"/>
      <w:numFmt w:val="lowerLetter"/>
      <w:lvlText w:val="%8."/>
      <w:lvlJc w:val="left"/>
      <w:pPr>
        <w:tabs>
          <w:tab w:val="num" w:pos="5602"/>
        </w:tabs>
        <w:ind w:left="5602" w:hanging="360"/>
      </w:pPr>
    </w:lvl>
    <w:lvl w:ilvl="8" w:tplc="FFFFFFFF" w:tentative="1">
      <w:start w:val="1"/>
      <w:numFmt w:val="lowerRoman"/>
      <w:lvlText w:val="%9."/>
      <w:lvlJc w:val="right"/>
      <w:pPr>
        <w:tabs>
          <w:tab w:val="num" w:pos="6322"/>
        </w:tabs>
        <w:ind w:left="6322" w:hanging="180"/>
      </w:pPr>
    </w:lvl>
  </w:abstractNum>
  <w:abstractNum w:abstractNumId="9" w15:restartNumberingAfterBreak="0">
    <w:nsid w:val="0A731518"/>
    <w:multiLevelType w:val="hybridMultilevel"/>
    <w:tmpl w:val="B8BA283C"/>
    <w:lvl w:ilvl="0" w:tplc="F374697E">
      <w:start w:val="1"/>
      <w:numFmt w:val="decimal"/>
      <w:lvlText w:val="%1."/>
      <w:lvlJc w:val="left"/>
      <w:pPr>
        <w:tabs>
          <w:tab w:val="num" w:pos="420"/>
        </w:tabs>
        <w:ind w:left="420" w:hanging="360"/>
      </w:pPr>
      <w:rPr>
        <w:rFonts w:ascii="Calibri" w:hAnsi="Calibri" w:cs="Calibri" w:hint="default"/>
        <w:b w:val="0"/>
      </w:rPr>
    </w:lvl>
    <w:lvl w:ilvl="1" w:tplc="04150011">
      <w:start w:val="1"/>
      <w:numFmt w:val="decimal"/>
      <w:lvlText w:val="%2)"/>
      <w:lvlJc w:val="left"/>
      <w:pPr>
        <w:tabs>
          <w:tab w:val="num" w:pos="1140"/>
        </w:tabs>
        <w:ind w:left="1140" w:hanging="360"/>
      </w:pPr>
    </w:lvl>
    <w:lvl w:ilvl="2" w:tplc="AB1824B2">
      <w:start w:val="1"/>
      <w:numFmt w:val="decimal"/>
      <w:lvlText w:val="%3)"/>
      <w:lvlJc w:val="left"/>
      <w:pPr>
        <w:tabs>
          <w:tab w:val="num" w:pos="2040"/>
        </w:tabs>
        <w:ind w:left="2040" w:hanging="360"/>
      </w:pPr>
      <w:rPr>
        <w:b w:val="0"/>
      </w:rPr>
    </w:lvl>
    <w:lvl w:ilvl="3" w:tplc="0415000F">
      <w:start w:val="1"/>
      <w:numFmt w:val="decimal"/>
      <w:lvlText w:val="%4."/>
      <w:lvlJc w:val="left"/>
      <w:pPr>
        <w:tabs>
          <w:tab w:val="num" w:pos="2580"/>
        </w:tabs>
        <w:ind w:left="2580" w:hanging="360"/>
      </w:pPr>
      <w:rPr>
        <w:rFonts w:ascii="Times New Roman" w:hAnsi="Times New Roman" w:cs="Times New Roman"/>
      </w:rPr>
    </w:lvl>
    <w:lvl w:ilvl="4" w:tplc="04150019">
      <w:start w:val="1"/>
      <w:numFmt w:val="lowerLetter"/>
      <w:lvlText w:val="%5."/>
      <w:lvlJc w:val="left"/>
      <w:pPr>
        <w:tabs>
          <w:tab w:val="num" w:pos="3300"/>
        </w:tabs>
        <w:ind w:left="3300" w:hanging="360"/>
      </w:pPr>
      <w:rPr>
        <w:rFonts w:ascii="Times New Roman" w:hAnsi="Times New Roman" w:cs="Times New Roman"/>
      </w:rPr>
    </w:lvl>
    <w:lvl w:ilvl="5" w:tplc="0415001B">
      <w:start w:val="1"/>
      <w:numFmt w:val="lowerRoman"/>
      <w:lvlText w:val="%6."/>
      <w:lvlJc w:val="right"/>
      <w:pPr>
        <w:tabs>
          <w:tab w:val="num" w:pos="4020"/>
        </w:tabs>
        <w:ind w:left="4020" w:hanging="180"/>
      </w:pPr>
      <w:rPr>
        <w:rFonts w:ascii="Times New Roman" w:hAnsi="Times New Roman" w:cs="Times New Roman"/>
      </w:rPr>
    </w:lvl>
    <w:lvl w:ilvl="6" w:tplc="0415000F">
      <w:start w:val="1"/>
      <w:numFmt w:val="decimal"/>
      <w:lvlText w:val="%7."/>
      <w:lvlJc w:val="left"/>
      <w:pPr>
        <w:tabs>
          <w:tab w:val="num" w:pos="4740"/>
        </w:tabs>
        <w:ind w:left="4740" w:hanging="360"/>
      </w:pPr>
      <w:rPr>
        <w:rFonts w:ascii="Times New Roman" w:hAnsi="Times New Roman" w:cs="Times New Roman"/>
      </w:rPr>
    </w:lvl>
    <w:lvl w:ilvl="7" w:tplc="04150019">
      <w:start w:val="1"/>
      <w:numFmt w:val="lowerLetter"/>
      <w:lvlText w:val="%8."/>
      <w:lvlJc w:val="left"/>
      <w:pPr>
        <w:tabs>
          <w:tab w:val="num" w:pos="5460"/>
        </w:tabs>
        <w:ind w:left="5460" w:hanging="360"/>
      </w:pPr>
      <w:rPr>
        <w:rFonts w:ascii="Times New Roman" w:hAnsi="Times New Roman" w:cs="Times New Roman"/>
      </w:rPr>
    </w:lvl>
    <w:lvl w:ilvl="8" w:tplc="0415001B">
      <w:start w:val="1"/>
      <w:numFmt w:val="lowerRoman"/>
      <w:lvlText w:val="%9."/>
      <w:lvlJc w:val="right"/>
      <w:pPr>
        <w:tabs>
          <w:tab w:val="num" w:pos="6180"/>
        </w:tabs>
        <w:ind w:left="6180" w:hanging="180"/>
      </w:pPr>
      <w:rPr>
        <w:rFonts w:ascii="Times New Roman" w:hAnsi="Times New Roman" w:cs="Times New Roman"/>
      </w:rPr>
    </w:lvl>
  </w:abstractNum>
  <w:abstractNum w:abstractNumId="10" w15:restartNumberingAfterBreak="0">
    <w:nsid w:val="0DAA568D"/>
    <w:multiLevelType w:val="multilevel"/>
    <w:tmpl w:val="038E9C76"/>
    <w:lvl w:ilvl="0">
      <w:start w:val="1"/>
      <w:numFmt w:val="decimal"/>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5E1698"/>
    <w:multiLevelType w:val="multilevel"/>
    <w:tmpl w:val="972A8A72"/>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8577D3"/>
    <w:multiLevelType w:val="hybridMultilevel"/>
    <w:tmpl w:val="66CE4FF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11604E70"/>
    <w:multiLevelType w:val="hybridMultilevel"/>
    <w:tmpl w:val="7F80E60A"/>
    <w:lvl w:ilvl="0" w:tplc="C3B81EB4">
      <w:start w:val="1"/>
      <w:numFmt w:val="upperRoman"/>
      <w:lvlText w:val="%1."/>
      <w:lvlJc w:val="left"/>
      <w:pPr>
        <w:ind w:left="1080" w:hanging="72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7E781C"/>
    <w:multiLevelType w:val="hybridMultilevel"/>
    <w:tmpl w:val="43043E18"/>
    <w:lvl w:ilvl="0" w:tplc="3B441884">
      <w:start w:val="3"/>
      <w:numFmt w:val="lowerLetter"/>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D24810"/>
    <w:multiLevelType w:val="hybridMultilevel"/>
    <w:tmpl w:val="89FC0E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9CC4E25"/>
    <w:multiLevelType w:val="hybridMultilevel"/>
    <w:tmpl w:val="99A25F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1E2D4D"/>
    <w:multiLevelType w:val="hybridMultilevel"/>
    <w:tmpl w:val="1F46200A"/>
    <w:lvl w:ilvl="0" w:tplc="5CA6DC06">
      <w:start w:val="1"/>
      <w:numFmt w:val="decimal"/>
      <w:lvlText w:val="%1)"/>
      <w:lvlJc w:val="left"/>
      <w:pPr>
        <w:ind w:left="720" w:hanging="360"/>
      </w:pPr>
      <w:rPr>
        <w:rFonts w:hint="default"/>
      </w:rPr>
    </w:lvl>
    <w:lvl w:ilvl="1" w:tplc="8DF686C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EA267AB8">
      <w:start w:val="1"/>
      <w:numFmt w:val="decimal"/>
      <w:lvlText w:val="%4)"/>
      <w:lvlJc w:val="left"/>
      <w:pPr>
        <w:ind w:left="2880" w:hanging="360"/>
      </w:pPr>
      <w:rPr>
        <w:rFonts w:ascii="Calibri" w:eastAsia="Times New Roman" w:hAnsi="Calibri"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6134DA"/>
    <w:multiLevelType w:val="hybridMultilevel"/>
    <w:tmpl w:val="C6A8AA80"/>
    <w:lvl w:ilvl="0" w:tplc="84507B1C">
      <w:start w:val="1"/>
      <w:numFmt w:val="decimal"/>
      <w:lvlText w:val="%1."/>
      <w:lvlJc w:val="left"/>
      <w:pPr>
        <w:ind w:left="1069" w:hanging="360"/>
      </w:pPr>
      <w:rPr>
        <w:rFonts w:ascii="Calibri" w:eastAsia="Times New Roman" w:hAnsi="Calibri" w:cs="Times New Roman"/>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1B3565A9"/>
    <w:multiLevelType w:val="hybridMultilevel"/>
    <w:tmpl w:val="6A107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FE1DE0"/>
    <w:multiLevelType w:val="hybridMultilevel"/>
    <w:tmpl w:val="83861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8377B2"/>
    <w:multiLevelType w:val="hybridMultilevel"/>
    <w:tmpl w:val="3732F9F2"/>
    <w:lvl w:ilvl="0" w:tplc="FFFFFFFF">
      <w:start w:val="1"/>
      <w:numFmt w:val="lowerLetter"/>
      <w:lvlText w:val="%1)"/>
      <w:lvlJc w:val="left"/>
      <w:pPr>
        <w:ind w:left="2160" w:hanging="360"/>
      </w:pPr>
      <w:rPr>
        <w:rFonts w:hint="default"/>
      </w:rPr>
    </w:lvl>
    <w:lvl w:ilvl="1" w:tplc="FFFFFFFF">
      <w:start w:val="1"/>
      <w:numFmt w:val="decimal"/>
      <w:lvlText w:val="%2)"/>
      <w:lvlJc w:val="left"/>
      <w:pPr>
        <w:ind w:left="2880" w:hanging="360"/>
      </w:pPr>
    </w:lvl>
    <w:lvl w:ilvl="2" w:tplc="FFFFFFFF">
      <w:start w:val="4"/>
      <w:numFmt w:val="decimal"/>
      <w:lvlText w:val="%3."/>
      <w:lvlJc w:val="left"/>
      <w:pPr>
        <w:ind w:left="3780" w:hanging="360"/>
      </w:pPr>
      <w:rPr>
        <w:rFonts w:hint="default"/>
      </w:r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2" w15:restartNumberingAfterBreak="0">
    <w:nsid w:val="1F0A6A27"/>
    <w:multiLevelType w:val="hybridMultilevel"/>
    <w:tmpl w:val="6C7C62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19917BE"/>
    <w:multiLevelType w:val="hybridMultilevel"/>
    <w:tmpl w:val="30CC57FE"/>
    <w:lvl w:ilvl="0" w:tplc="04150017">
      <w:start w:val="1"/>
      <w:numFmt w:val="lowerLetter"/>
      <w:lvlText w:val="%1)"/>
      <w:lvlJc w:val="left"/>
      <w:pPr>
        <w:ind w:left="2183" w:hanging="360"/>
      </w:pPr>
    </w:lvl>
    <w:lvl w:ilvl="1" w:tplc="04150019" w:tentative="1">
      <w:start w:val="1"/>
      <w:numFmt w:val="lowerLetter"/>
      <w:lvlText w:val="%2."/>
      <w:lvlJc w:val="left"/>
      <w:pPr>
        <w:ind w:left="2903" w:hanging="360"/>
      </w:pPr>
    </w:lvl>
    <w:lvl w:ilvl="2" w:tplc="0415001B" w:tentative="1">
      <w:start w:val="1"/>
      <w:numFmt w:val="lowerRoman"/>
      <w:lvlText w:val="%3."/>
      <w:lvlJc w:val="right"/>
      <w:pPr>
        <w:ind w:left="3623" w:hanging="180"/>
      </w:pPr>
    </w:lvl>
    <w:lvl w:ilvl="3" w:tplc="0415000F" w:tentative="1">
      <w:start w:val="1"/>
      <w:numFmt w:val="decimal"/>
      <w:lvlText w:val="%4."/>
      <w:lvlJc w:val="left"/>
      <w:pPr>
        <w:ind w:left="4343" w:hanging="360"/>
      </w:pPr>
    </w:lvl>
    <w:lvl w:ilvl="4" w:tplc="04150019" w:tentative="1">
      <w:start w:val="1"/>
      <w:numFmt w:val="lowerLetter"/>
      <w:lvlText w:val="%5."/>
      <w:lvlJc w:val="left"/>
      <w:pPr>
        <w:ind w:left="5063" w:hanging="360"/>
      </w:pPr>
    </w:lvl>
    <w:lvl w:ilvl="5" w:tplc="0415001B" w:tentative="1">
      <w:start w:val="1"/>
      <w:numFmt w:val="lowerRoman"/>
      <w:lvlText w:val="%6."/>
      <w:lvlJc w:val="right"/>
      <w:pPr>
        <w:ind w:left="5783" w:hanging="180"/>
      </w:pPr>
    </w:lvl>
    <w:lvl w:ilvl="6" w:tplc="0415000F" w:tentative="1">
      <w:start w:val="1"/>
      <w:numFmt w:val="decimal"/>
      <w:lvlText w:val="%7."/>
      <w:lvlJc w:val="left"/>
      <w:pPr>
        <w:ind w:left="6503" w:hanging="360"/>
      </w:pPr>
    </w:lvl>
    <w:lvl w:ilvl="7" w:tplc="04150019" w:tentative="1">
      <w:start w:val="1"/>
      <w:numFmt w:val="lowerLetter"/>
      <w:lvlText w:val="%8."/>
      <w:lvlJc w:val="left"/>
      <w:pPr>
        <w:ind w:left="7223" w:hanging="360"/>
      </w:pPr>
    </w:lvl>
    <w:lvl w:ilvl="8" w:tplc="0415001B" w:tentative="1">
      <w:start w:val="1"/>
      <w:numFmt w:val="lowerRoman"/>
      <w:lvlText w:val="%9."/>
      <w:lvlJc w:val="right"/>
      <w:pPr>
        <w:ind w:left="7943" w:hanging="180"/>
      </w:pPr>
    </w:lvl>
  </w:abstractNum>
  <w:abstractNum w:abstractNumId="24" w15:restartNumberingAfterBreak="0">
    <w:nsid w:val="241C745E"/>
    <w:multiLevelType w:val="hybridMultilevel"/>
    <w:tmpl w:val="3CA4CC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C73151"/>
    <w:multiLevelType w:val="hybridMultilevel"/>
    <w:tmpl w:val="704CA52A"/>
    <w:lvl w:ilvl="0" w:tplc="FFFFFFFF">
      <w:start w:val="1"/>
      <w:numFmt w:val="decimal"/>
      <w:lvlText w:val="%1."/>
      <w:lvlJc w:val="left"/>
      <w:pPr>
        <w:ind w:left="720" w:hanging="360"/>
      </w:pPr>
      <w:rPr>
        <w:rFonts w:hint="default"/>
        <w:b w:val="0"/>
      </w:rPr>
    </w:lvl>
    <w:lvl w:ilvl="1" w:tplc="04150017">
      <w:start w:val="1"/>
      <w:numFmt w:val="lowerLetter"/>
      <w:lvlText w:val="%2)"/>
      <w:lvlJc w:val="left"/>
      <w:pPr>
        <w:ind w:left="1069"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9B011C4"/>
    <w:multiLevelType w:val="hybridMultilevel"/>
    <w:tmpl w:val="7DC20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6A4FFF"/>
    <w:multiLevelType w:val="hybridMultilevel"/>
    <w:tmpl w:val="415E0C68"/>
    <w:lvl w:ilvl="0" w:tplc="72E2D0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DB042F"/>
    <w:multiLevelType w:val="hybridMultilevel"/>
    <w:tmpl w:val="40AED5CE"/>
    <w:lvl w:ilvl="0" w:tplc="BF78E086">
      <w:start w:val="1"/>
      <w:numFmt w:val="decimal"/>
      <w:lvlText w:val="%1."/>
      <w:lvlJc w:val="left"/>
      <w:pPr>
        <w:ind w:left="720" w:hanging="360"/>
      </w:pPr>
    </w:lvl>
    <w:lvl w:ilvl="1" w:tplc="2E46C150">
      <w:start w:val="1"/>
      <w:numFmt w:val="decimal"/>
      <w:lvlText w:val="%2."/>
      <w:lvlJc w:val="left"/>
      <w:pPr>
        <w:ind w:left="720" w:hanging="360"/>
      </w:pPr>
    </w:lvl>
    <w:lvl w:ilvl="2" w:tplc="9FAE5C26">
      <w:start w:val="1"/>
      <w:numFmt w:val="decimal"/>
      <w:lvlText w:val="%3."/>
      <w:lvlJc w:val="left"/>
      <w:pPr>
        <w:ind w:left="720" w:hanging="360"/>
      </w:pPr>
    </w:lvl>
    <w:lvl w:ilvl="3" w:tplc="8E5490D4">
      <w:start w:val="1"/>
      <w:numFmt w:val="decimal"/>
      <w:lvlText w:val="%4."/>
      <w:lvlJc w:val="left"/>
      <w:pPr>
        <w:ind w:left="720" w:hanging="360"/>
      </w:pPr>
    </w:lvl>
    <w:lvl w:ilvl="4" w:tplc="BAC21AF4">
      <w:start w:val="1"/>
      <w:numFmt w:val="decimal"/>
      <w:lvlText w:val="%5."/>
      <w:lvlJc w:val="left"/>
      <w:pPr>
        <w:ind w:left="720" w:hanging="360"/>
      </w:pPr>
    </w:lvl>
    <w:lvl w:ilvl="5" w:tplc="51080530">
      <w:start w:val="1"/>
      <w:numFmt w:val="decimal"/>
      <w:lvlText w:val="%6."/>
      <w:lvlJc w:val="left"/>
      <w:pPr>
        <w:ind w:left="720" w:hanging="360"/>
      </w:pPr>
    </w:lvl>
    <w:lvl w:ilvl="6" w:tplc="7672978E">
      <w:start w:val="1"/>
      <w:numFmt w:val="decimal"/>
      <w:lvlText w:val="%7."/>
      <w:lvlJc w:val="left"/>
      <w:pPr>
        <w:ind w:left="720" w:hanging="360"/>
      </w:pPr>
    </w:lvl>
    <w:lvl w:ilvl="7" w:tplc="C9E053AE">
      <w:start w:val="1"/>
      <w:numFmt w:val="decimal"/>
      <w:lvlText w:val="%8."/>
      <w:lvlJc w:val="left"/>
      <w:pPr>
        <w:ind w:left="720" w:hanging="360"/>
      </w:pPr>
    </w:lvl>
    <w:lvl w:ilvl="8" w:tplc="B19C3F5E">
      <w:start w:val="1"/>
      <w:numFmt w:val="decimal"/>
      <w:lvlText w:val="%9."/>
      <w:lvlJc w:val="left"/>
      <w:pPr>
        <w:ind w:left="720" w:hanging="360"/>
      </w:pPr>
    </w:lvl>
  </w:abstractNum>
  <w:abstractNum w:abstractNumId="29" w15:restartNumberingAfterBreak="0">
    <w:nsid w:val="354268C0"/>
    <w:multiLevelType w:val="hybridMultilevel"/>
    <w:tmpl w:val="704CA52A"/>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709"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54B29E7"/>
    <w:multiLevelType w:val="hybridMultilevel"/>
    <w:tmpl w:val="5C2C64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E719D4"/>
    <w:multiLevelType w:val="multilevel"/>
    <w:tmpl w:val="7DD62282"/>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7D0678B"/>
    <w:multiLevelType w:val="hybridMultilevel"/>
    <w:tmpl w:val="FAD6A26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39DD194A"/>
    <w:multiLevelType w:val="multilevel"/>
    <w:tmpl w:val="7DD62282"/>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CA67AD3"/>
    <w:multiLevelType w:val="hybridMultilevel"/>
    <w:tmpl w:val="8BD61F28"/>
    <w:lvl w:ilvl="0" w:tplc="92100536">
      <w:start w:val="1"/>
      <w:numFmt w:val="lowerLetter"/>
      <w:lvlText w:val="%1)"/>
      <w:lvlJc w:val="left"/>
      <w:pPr>
        <w:ind w:left="1440" w:hanging="360"/>
      </w:pPr>
      <w:rPr>
        <w:rFonts w:ascii="Calibri" w:hAnsi="Calibri" w:cs="Calibri"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CD02E42"/>
    <w:multiLevelType w:val="multilevel"/>
    <w:tmpl w:val="33A46F92"/>
    <w:lvl w:ilvl="0">
      <w:start w:val="11"/>
      <w:numFmt w:val="decimal"/>
      <w:lvlText w:val="%1."/>
      <w:lvlJc w:val="left"/>
      <w:pPr>
        <w:ind w:left="0" w:firstLine="0"/>
      </w:pPr>
      <w:rPr>
        <w:rFonts w:ascii="Calibri" w:eastAsia="Times New Roman" w:hAnsi="Calibri"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419B28CD"/>
    <w:multiLevelType w:val="hybridMultilevel"/>
    <w:tmpl w:val="DE82A4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FD2E29"/>
    <w:multiLevelType w:val="hybridMultilevel"/>
    <w:tmpl w:val="35A69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DC056E"/>
    <w:multiLevelType w:val="hybridMultilevel"/>
    <w:tmpl w:val="606A2C9E"/>
    <w:lvl w:ilvl="0" w:tplc="EDB002E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EA0088"/>
    <w:multiLevelType w:val="hybridMultilevel"/>
    <w:tmpl w:val="168EA2F8"/>
    <w:lvl w:ilvl="0" w:tplc="FFFFFFFF">
      <w:start w:val="1"/>
      <w:numFmt w:val="lowerLetter"/>
      <w:lvlText w:val="%1)"/>
      <w:lvlJc w:val="left"/>
      <w:pPr>
        <w:ind w:left="2160" w:hanging="360"/>
      </w:pPr>
      <w:rPr>
        <w:rFonts w:hint="default"/>
      </w:rPr>
    </w:lvl>
    <w:lvl w:ilvl="1" w:tplc="FFFFFFFF">
      <w:start w:val="1"/>
      <w:numFmt w:val="decimal"/>
      <w:lvlText w:val="%2)"/>
      <w:lvlJc w:val="left"/>
      <w:pPr>
        <w:ind w:left="2880" w:hanging="360"/>
      </w:pPr>
    </w:lvl>
    <w:lvl w:ilvl="2" w:tplc="85F0CBCE">
      <w:start w:val="2"/>
      <w:numFmt w:val="decimal"/>
      <w:lvlText w:val="%3."/>
      <w:lvlJc w:val="left"/>
      <w:pPr>
        <w:ind w:left="3780" w:hanging="360"/>
      </w:pPr>
      <w:rPr>
        <w:rFonts w:hint="default"/>
      </w:r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0" w15:restartNumberingAfterBreak="0">
    <w:nsid w:val="46FC7528"/>
    <w:multiLevelType w:val="hybridMultilevel"/>
    <w:tmpl w:val="74DEC4EC"/>
    <w:lvl w:ilvl="0" w:tplc="07CC80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CA5C8B"/>
    <w:multiLevelType w:val="hybridMultilevel"/>
    <w:tmpl w:val="8C8E8AE2"/>
    <w:lvl w:ilvl="0" w:tplc="B8B234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8A529B5"/>
    <w:multiLevelType w:val="hybridMultilevel"/>
    <w:tmpl w:val="76A2A080"/>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4BAD6CD4"/>
    <w:multiLevelType w:val="hybridMultilevel"/>
    <w:tmpl w:val="8DFC80AA"/>
    <w:lvl w:ilvl="0" w:tplc="914EEA3C">
      <w:start w:val="1"/>
      <w:numFmt w:val="decimal"/>
      <w:lvlText w:val="%1."/>
      <w:lvlJc w:val="left"/>
      <w:pPr>
        <w:ind w:left="720" w:hanging="360"/>
      </w:pPr>
    </w:lvl>
    <w:lvl w:ilvl="1" w:tplc="A4CCD3E4">
      <w:start w:val="1"/>
      <w:numFmt w:val="decimal"/>
      <w:lvlText w:val="%2."/>
      <w:lvlJc w:val="left"/>
      <w:pPr>
        <w:ind w:left="720" w:hanging="360"/>
      </w:pPr>
    </w:lvl>
    <w:lvl w:ilvl="2" w:tplc="6B0C2380">
      <w:start w:val="1"/>
      <w:numFmt w:val="decimal"/>
      <w:lvlText w:val="%3."/>
      <w:lvlJc w:val="left"/>
      <w:pPr>
        <w:ind w:left="720" w:hanging="360"/>
      </w:pPr>
    </w:lvl>
    <w:lvl w:ilvl="3" w:tplc="6C20746C">
      <w:start w:val="1"/>
      <w:numFmt w:val="decimal"/>
      <w:lvlText w:val="%4."/>
      <w:lvlJc w:val="left"/>
      <w:pPr>
        <w:ind w:left="720" w:hanging="360"/>
      </w:pPr>
    </w:lvl>
    <w:lvl w:ilvl="4" w:tplc="D032839A">
      <w:start w:val="1"/>
      <w:numFmt w:val="decimal"/>
      <w:lvlText w:val="%5."/>
      <w:lvlJc w:val="left"/>
      <w:pPr>
        <w:ind w:left="720" w:hanging="360"/>
      </w:pPr>
    </w:lvl>
    <w:lvl w:ilvl="5" w:tplc="0A22070C">
      <w:start w:val="1"/>
      <w:numFmt w:val="decimal"/>
      <w:lvlText w:val="%6."/>
      <w:lvlJc w:val="left"/>
      <w:pPr>
        <w:ind w:left="720" w:hanging="360"/>
      </w:pPr>
    </w:lvl>
    <w:lvl w:ilvl="6" w:tplc="D7E2978C">
      <w:start w:val="1"/>
      <w:numFmt w:val="decimal"/>
      <w:lvlText w:val="%7."/>
      <w:lvlJc w:val="left"/>
      <w:pPr>
        <w:ind w:left="720" w:hanging="360"/>
      </w:pPr>
    </w:lvl>
    <w:lvl w:ilvl="7" w:tplc="5D366E52">
      <w:start w:val="1"/>
      <w:numFmt w:val="decimal"/>
      <w:lvlText w:val="%8."/>
      <w:lvlJc w:val="left"/>
      <w:pPr>
        <w:ind w:left="720" w:hanging="360"/>
      </w:pPr>
    </w:lvl>
    <w:lvl w:ilvl="8" w:tplc="9F62F308">
      <w:start w:val="1"/>
      <w:numFmt w:val="decimal"/>
      <w:lvlText w:val="%9."/>
      <w:lvlJc w:val="left"/>
      <w:pPr>
        <w:ind w:left="720" w:hanging="360"/>
      </w:pPr>
    </w:lvl>
  </w:abstractNum>
  <w:abstractNum w:abstractNumId="44" w15:restartNumberingAfterBreak="0">
    <w:nsid w:val="4CE00256"/>
    <w:multiLevelType w:val="multilevel"/>
    <w:tmpl w:val="DA3026A2"/>
    <w:lvl w:ilvl="0">
      <w:start w:val="1"/>
      <w:numFmt w:val="decimal"/>
      <w:lvlText w:val="%1."/>
      <w:lvlJc w:val="left"/>
      <w:pPr>
        <w:ind w:left="720" w:hanging="360"/>
      </w:pPr>
      <w:rPr>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4DF16A41"/>
    <w:multiLevelType w:val="hybridMultilevel"/>
    <w:tmpl w:val="8850DAF0"/>
    <w:lvl w:ilvl="0" w:tplc="FFFFFFFF">
      <w:start w:val="1"/>
      <w:numFmt w:val="lowerLetter"/>
      <w:lvlText w:val="%1)"/>
      <w:lvlJc w:val="left"/>
      <w:pPr>
        <w:ind w:left="1778" w:hanging="360"/>
      </w:pPr>
      <w:rPr>
        <w:rFonts w:hint="default"/>
      </w:rPr>
    </w:lvl>
    <w:lvl w:ilvl="1" w:tplc="FFFFFFFF">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6" w15:restartNumberingAfterBreak="0">
    <w:nsid w:val="4FA82992"/>
    <w:multiLevelType w:val="hybridMultilevel"/>
    <w:tmpl w:val="2000F67A"/>
    <w:lvl w:ilvl="0" w:tplc="7408F3D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50E404A1"/>
    <w:multiLevelType w:val="hybridMultilevel"/>
    <w:tmpl w:val="84FE945C"/>
    <w:lvl w:ilvl="0" w:tplc="E0D048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171D1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3FF1E71"/>
    <w:multiLevelType w:val="hybridMultilevel"/>
    <w:tmpl w:val="1E446A26"/>
    <w:lvl w:ilvl="0" w:tplc="04150017">
      <w:start w:val="1"/>
      <w:numFmt w:val="lowerLetter"/>
      <w:lvlText w:val="%1)"/>
      <w:lvlJc w:val="left"/>
      <w:pPr>
        <w:ind w:left="720" w:hanging="360"/>
      </w:pPr>
    </w:lvl>
    <w:lvl w:ilvl="1" w:tplc="C92C59D2">
      <w:start w:val="1"/>
      <w:numFmt w:val="decimal"/>
      <w:lvlText w:val="%2."/>
      <w:lvlJc w:val="left"/>
      <w:pPr>
        <w:ind w:left="1770" w:hanging="69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306B9B"/>
    <w:multiLevelType w:val="hybridMultilevel"/>
    <w:tmpl w:val="D6B45936"/>
    <w:lvl w:ilvl="0" w:tplc="E60E692E">
      <w:start w:val="1"/>
      <w:numFmt w:val="decimal"/>
      <w:lvlText w:val="%1."/>
      <w:lvlJc w:val="left"/>
      <w:pPr>
        <w:ind w:left="720" w:hanging="360"/>
      </w:pPr>
    </w:lvl>
    <w:lvl w:ilvl="1" w:tplc="A824F240">
      <w:start w:val="1"/>
      <w:numFmt w:val="decimal"/>
      <w:lvlText w:val="%2."/>
      <w:lvlJc w:val="left"/>
      <w:pPr>
        <w:ind w:left="720" w:hanging="360"/>
      </w:pPr>
    </w:lvl>
    <w:lvl w:ilvl="2" w:tplc="488A663C">
      <w:start w:val="1"/>
      <w:numFmt w:val="decimal"/>
      <w:lvlText w:val="%3."/>
      <w:lvlJc w:val="left"/>
      <w:pPr>
        <w:ind w:left="720" w:hanging="360"/>
      </w:pPr>
    </w:lvl>
    <w:lvl w:ilvl="3" w:tplc="63C609BA">
      <w:start w:val="1"/>
      <w:numFmt w:val="decimal"/>
      <w:lvlText w:val="%4."/>
      <w:lvlJc w:val="left"/>
      <w:pPr>
        <w:ind w:left="720" w:hanging="360"/>
      </w:pPr>
    </w:lvl>
    <w:lvl w:ilvl="4" w:tplc="7F3ED65A">
      <w:start w:val="1"/>
      <w:numFmt w:val="decimal"/>
      <w:lvlText w:val="%5."/>
      <w:lvlJc w:val="left"/>
      <w:pPr>
        <w:ind w:left="720" w:hanging="360"/>
      </w:pPr>
    </w:lvl>
    <w:lvl w:ilvl="5" w:tplc="F42CE6AE">
      <w:start w:val="1"/>
      <w:numFmt w:val="decimal"/>
      <w:lvlText w:val="%6."/>
      <w:lvlJc w:val="left"/>
      <w:pPr>
        <w:ind w:left="720" w:hanging="360"/>
      </w:pPr>
    </w:lvl>
    <w:lvl w:ilvl="6" w:tplc="26282F8A">
      <w:start w:val="1"/>
      <w:numFmt w:val="decimal"/>
      <w:lvlText w:val="%7."/>
      <w:lvlJc w:val="left"/>
      <w:pPr>
        <w:ind w:left="720" w:hanging="360"/>
      </w:pPr>
    </w:lvl>
    <w:lvl w:ilvl="7" w:tplc="3912CC7C">
      <w:start w:val="1"/>
      <w:numFmt w:val="decimal"/>
      <w:lvlText w:val="%8."/>
      <w:lvlJc w:val="left"/>
      <w:pPr>
        <w:ind w:left="720" w:hanging="360"/>
      </w:pPr>
    </w:lvl>
    <w:lvl w:ilvl="8" w:tplc="6B366BF0">
      <w:start w:val="1"/>
      <w:numFmt w:val="decimal"/>
      <w:lvlText w:val="%9."/>
      <w:lvlJc w:val="left"/>
      <w:pPr>
        <w:ind w:left="720" w:hanging="360"/>
      </w:pPr>
    </w:lvl>
  </w:abstractNum>
  <w:abstractNum w:abstractNumId="51" w15:restartNumberingAfterBreak="0">
    <w:nsid w:val="545B6959"/>
    <w:multiLevelType w:val="hybridMultilevel"/>
    <w:tmpl w:val="6F5445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8E5ED9"/>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3" w15:restartNumberingAfterBreak="0">
    <w:nsid w:val="56D62AAE"/>
    <w:multiLevelType w:val="hybridMultilevel"/>
    <w:tmpl w:val="00A87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1169F8"/>
    <w:multiLevelType w:val="multilevel"/>
    <w:tmpl w:val="31004FE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5A577F99"/>
    <w:multiLevelType w:val="hybridMultilevel"/>
    <w:tmpl w:val="32207E0A"/>
    <w:lvl w:ilvl="0" w:tplc="FFFFFFFF">
      <w:start w:val="1"/>
      <w:numFmt w:val="lowerLetter"/>
      <w:lvlText w:val="%1)"/>
      <w:lvlJc w:val="left"/>
      <w:pPr>
        <w:ind w:left="1778" w:hanging="360"/>
      </w:pPr>
      <w:rPr>
        <w:rFonts w:hint="default"/>
      </w:rPr>
    </w:lvl>
    <w:lvl w:ilvl="1" w:tplc="FFFFFFFF">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56" w15:restartNumberingAfterBreak="0">
    <w:nsid w:val="5B7F64E4"/>
    <w:multiLevelType w:val="hybridMultilevel"/>
    <w:tmpl w:val="7F52F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C48089D"/>
    <w:multiLevelType w:val="hybridMultilevel"/>
    <w:tmpl w:val="981287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5E250C"/>
    <w:multiLevelType w:val="multilevel"/>
    <w:tmpl w:val="11428374"/>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E273EED"/>
    <w:multiLevelType w:val="hybridMultilevel"/>
    <w:tmpl w:val="1D9AE88C"/>
    <w:lvl w:ilvl="0" w:tplc="FFFFFFFF">
      <w:start w:val="1"/>
      <w:numFmt w:val="lowerLetter"/>
      <w:lvlText w:val="%1)"/>
      <w:lvlJc w:val="left"/>
      <w:pPr>
        <w:ind w:left="1778" w:hanging="360"/>
      </w:pPr>
      <w:rPr>
        <w:rFonts w:hint="default"/>
      </w:rPr>
    </w:lvl>
    <w:lvl w:ilvl="1" w:tplc="FFFFFFFF">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60" w15:restartNumberingAfterBreak="0">
    <w:nsid w:val="5E854F6B"/>
    <w:multiLevelType w:val="hybridMultilevel"/>
    <w:tmpl w:val="C4DA708A"/>
    <w:lvl w:ilvl="0" w:tplc="79504E14">
      <w:start w:val="1"/>
      <w:numFmt w:val="decimal"/>
      <w:lvlText w:val="%1."/>
      <w:lvlJc w:val="left"/>
      <w:pPr>
        <w:ind w:left="502" w:hanging="360"/>
      </w:pPr>
      <w:rPr>
        <w:rFonts w:ascii="Times New Roman" w:hAnsi="Times New Roman" w:hint="default"/>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1" w15:restartNumberingAfterBreak="0">
    <w:nsid w:val="5EA82712"/>
    <w:multiLevelType w:val="hybridMultilevel"/>
    <w:tmpl w:val="2C763ABA"/>
    <w:lvl w:ilvl="0" w:tplc="FFFFFFFF">
      <w:start w:val="1"/>
      <w:numFmt w:val="lowerLetter"/>
      <w:lvlText w:val="%1)"/>
      <w:lvlJc w:val="left"/>
      <w:pPr>
        <w:ind w:left="1778" w:hanging="360"/>
      </w:pPr>
      <w:rPr>
        <w:rFonts w:hint="default"/>
      </w:rPr>
    </w:lvl>
    <w:lvl w:ilvl="1" w:tplc="FFFFFFFF">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62" w15:restartNumberingAfterBreak="0">
    <w:nsid w:val="5F313691"/>
    <w:multiLevelType w:val="hybridMultilevel"/>
    <w:tmpl w:val="55982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064271A"/>
    <w:multiLevelType w:val="hybridMultilevel"/>
    <w:tmpl w:val="A4E454E0"/>
    <w:lvl w:ilvl="0" w:tplc="EE7A6A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BB60CC"/>
    <w:multiLevelType w:val="hybridMultilevel"/>
    <w:tmpl w:val="4984DA6A"/>
    <w:lvl w:ilvl="0" w:tplc="DF4C2188">
      <w:start w:val="1"/>
      <w:numFmt w:val="lowerLetter"/>
      <w:lvlText w:val="%1)"/>
      <w:lvlJc w:val="left"/>
      <w:pPr>
        <w:ind w:left="2160" w:hanging="360"/>
      </w:pPr>
      <w:rPr>
        <w:rFonts w:hint="default"/>
      </w:rPr>
    </w:lvl>
    <w:lvl w:ilvl="1" w:tplc="04150011">
      <w:start w:val="1"/>
      <w:numFmt w:val="decimal"/>
      <w:lvlText w:val="%2)"/>
      <w:lvlJc w:val="left"/>
      <w:pPr>
        <w:ind w:left="2880" w:hanging="360"/>
      </w:pPr>
    </w:lvl>
    <w:lvl w:ilvl="2" w:tplc="1B722B76">
      <w:start w:val="1"/>
      <w:numFmt w:val="decimal"/>
      <w:lvlText w:val="%3."/>
      <w:lvlJc w:val="left"/>
      <w:pPr>
        <w:ind w:left="3780" w:hanging="360"/>
      </w:pPr>
      <w:rPr>
        <w:rFonts w:hint="default"/>
      </w:r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5" w15:restartNumberingAfterBreak="0">
    <w:nsid w:val="630038A9"/>
    <w:multiLevelType w:val="hybridMultilevel"/>
    <w:tmpl w:val="EF2041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3173968"/>
    <w:multiLevelType w:val="multilevel"/>
    <w:tmpl w:val="F9340B6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45679DF"/>
    <w:multiLevelType w:val="hybridMultilevel"/>
    <w:tmpl w:val="509E437C"/>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8" w15:restartNumberingAfterBreak="0">
    <w:nsid w:val="64F257A4"/>
    <w:multiLevelType w:val="hybridMultilevel"/>
    <w:tmpl w:val="CDA276CC"/>
    <w:lvl w:ilvl="0" w:tplc="15A243AA">
      <w:start w:val="1"/>
      <w:numFmt w:val="decimal"/>
      <w:lvlText w:val="%1."/>
      <w:lvlJc w:val="left"/>
      <w:pPr>
        <w:ind w:left="1020" w:hanging="360"/>
      </w:pPr>
    </w:lvl>
    <w:lvl w:ilvl="1" w:tplc="3FF405BA">
      <w:start w:val="1"/>
      <w:numFmt w:val="decimal"/>
      <w:lvlText w:val="%2."/>
      <w:lvlJc w:val="left"/>
      <w:pPr>
        <w:ind w:left="1020" w:hanging="360"/>
      </w:pPr>
    </w:lvl>
    <w:lvl w:ilvl="2" w:tplc="277C0C16">
      <w:start w:val="1"/>
      <w:numFmt w:val="decimal"/>
      <w:lvlText w:val="%3."/>
      <w:lvlJc w:val="left"/>
      <w:pPr>
        <w:ind w:left="1020" w:hanging="360"/>
      </w:pPr>
    </w:lvl>
    <w:lvl w:ilvl="3" w:tplc="2228A7B2">
      <w:start w:val="1"/>
      <w:numFmt w:val="decimal"/>
      <w:lvlText w:val="%4."/>
      <w:lvlJc w:val="left"/>
      <w:pPr>
        <w:ind w:left="1020" w:hanging="360"/>
      </w:pPr>
    </w:lvl>
    <w:lvl w:ilvl="4" w:tplc="E81E5A00">
      <w:start w:val="1"/>
      <w:numFmt w:val="decimal"/>
      <w:lvlText w:val="%5."/>
      <w:lvlJc w:val="left"/>
      <w:pPr>
        <w:ind w:left="1020" w:hanging="360"/>
      </w:pPr>
    </w:lvl>
    <w:lvl w:ilvl="5" w:tplc="3F2AA046">
      <w:start w:val="1"/>
      <w:numFmt w:val="decimal"/>
      <w:lvlText w:val="%6."/>
      <w:lvlJc w:val="left"/>
      <w:pPr>
        <w:ind w:left="1020" w:hanging="360"/>
      </w:pPr>
    </w:lvl>
    <w:lvl w:ilvl="6" w:tplc="353485B2">
      <w:start w:val="1"/>
      <w:numFmt w:val="decimal"/>
      <w:lvlText w:val="%7."/>
      <w:lvlJc w:val="left"/>
      <w:pPr>
        <w:ind w:left="1020" w:hanging="360"/>
      </w:pPr>
    </w:lvl>
    <w:lvl w:ilvl="7" w:tplc="7C5C7556">
      <w:start w:val="1"/>
      <w:numFmt w:val="decimal"/>
      <w:lvlText w:val="%8."/>
      <w:lvlJc w:val="left"/>
      <w:pPr>
        <w:ind w:left="1020" w:hanging="360"/>
      </w:pPr>
    </w:lvl>
    <w:lvl w:ilvl="8" w:tplc="FCD87822">
      <w:start w:val="1"/>
      <w:numFmt w:val="decimal"/>
      <w:lvlText w:val="%9."/>
      <w:lvlJc w:val="left"/>
      <w:pPr>
        <w:ind w:left="1020" w:hanging="360"/>
      </w:pPr>
    </w:lvl>
  </w:abstractNum>
  <w:abstractNum w:abstractNumId="69" w15:restartNumberingAfterBreak="0">
    <w:nsid w:val="671551C3"/>
    <w:multiLevelType w:val="multilevel"/>
    <w:tmpl w:val="7DD62282"/>
    <w:lvl w:ilvl="0">
      <w:start w:val="1"/>
      <w:numFmt w:val="decimal"/>
      <w:lvlText w:val="%1."/>
      <w:lvlJc w:val="left"/>
      <w:rPr>
        <w:rFonts w:ascii="Calibri" w:eastAsia="Times New Roman" w:hAnsi="Calibri"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71E2974"/>
    <w:multiLevelType w:val="hybridMultilevel"/>
    <w:tmpl w:val="32207E0A"/>
    <w:lvl w:ilvl="0" w:tplc="DF4C2188">
      <w:start w:val="1"/>
      <w:numFmt w:val="lowerLetter"/>
      <w:lvlText w:val="%1)"/>
      <w:lvlJc w:val="left"/>
      <w:pPr>
        <w:ind w:left="1778" w:hanging="360"/>
      </w:pPr>
      <w:rPr>
        <w:rFonts w:hint="default"/>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1" w15:restartNumberingAfterBreak="0">
    <w:nsid w:val="6A00504D"/>
    <w:multiLevelType w:val="hybridMultilevel"/>
    <w:tmpl w:val="CCC2DE10"/>
    <w:lvl w:ilvl="0" w:tplc="0415000F">
      <w:start w:val="1"/>
      <w:numFmt w:val="decimal"/>
      <w:lvlText w:val="%1."/>
      <w:lvlJc w:val="left"/>
      <w:pPr>
        <w:ind w:left="862" w:hanging="360"/>
      </w:pPr>
    </w:lvl>
    <w:lvl w:ilvl="1" w:tplc="04150019">
      <w:start w:val="1"/>
      <w:numFmt w:val="lowerLetter"/>
      <w:lvlText w:val="%2."/>
      <w:lvlJc w:val="left"/>
      <w:pPr>
        <w:ind w:left="1495"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2" w15:restartNumberingAfterBreak="0">
    <w:nsid w:val="6A5103ED"/>
    <w:multiLevelType w:val="hybridMultilevel"/>
    <w:tmpl w:val="DE82A4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B112ABD"/>
    <w:multiLevelType w:val="hybridMultilevel"/>
    <w:tmpl w:val="51769438"/>
    <w:lvl w:ilvl="0" w:tplc="E74AB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1A5B5C"/>
    <w:multiLevelType w:val="hybridMultilevel"/>
    <w:tmpl w:val="20D638B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6D2C7C9E"/>
    <w:multiLevelType w:val="hybridMultilevel"/>
    <w:tmpl w:val="C95ED6B2"/>
    <w:lvl w:ilvl="0" w:tplc="FFFFFFFF">
      <w:start w:val="1"/>
      <w:numFmt w:val="decimal"/>
      <w:lvlText w:val="%1."/>
      <w:lvlJc w:val="left"/>
      <w:pPr>
        <w:tabs>
          <w:tab w:val="num" w:pos="720"/>
        </w:tabs>
        <w:ind w:left="720" w:hanging="360"/>
      </w:pPr>
    </w:lvl>
    <w:lvl w:ilvl="1" w:tplc="88EA212C">
      <w:start w:val="1"/>
      <w:numFmt w:val="decimal"/>
      <w:lvlText w:val="%2)"/>
      <w:lvlJc w:val="left"/>
      <w:pPr>
        <w:tabs>
          <w:tab w:val="num" w:pos="1440"/>
        </w:tabs>
        <w:ind w:left="1440" w:hanging="360"/>
      </w:pPr>
      <w:rPr>
        <w:rFonts w:hint="default"/>
        <w:color w:val="auto"/>
      </w:rPr>
    </w:lvl>
    <w:lvl w:ilvl="2" w:tplc="3716B7CC">
      <w:start w:val="1"/>
      <w:numFmt w:val="lowerLetter"/>
      <w:lvlText w:val="%3)"/>
      <w:lvlJc w:val="left"/>
      <w:pPr>
        <w:tabs>
          <w:tab w:val="num" w:pos="2340"/>
        </w:tabs>
        <w:ind w:left="2340" w:hanging="360"/>
      </w:pPr>
      <w:rPr>
        <w:rFonts w:hint="default"/>
      </w:rPr>
    </w:lvl>
    <w:lvl w:ilvl="3" w:tplc="F0CC4B8E">
      <w:start w:val="15"/>
      <w:numFmt w:val="decimal"/>
      <w:pStyle w:val="Nagwek7"/>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6F637D05"/>
    <w:multiLevelType w:val="hybridMultilevel"/>
    <w:tmpl w:val="7F485C20"/>
    <w:lvl w:ilvl="0" w:tplc="210AF9BC">
      <w:start w:val="1"/>
      <w:numFmt w:val="bullet"/>
      <w:lvlText w:val=""/>
      <w:lvlJc w:val="left"/>
      <w:pPr>
        <w:ind w:left="1429" w:hanging="360"/>
      </w:pPr>
      <w:rPr>
        <w:rFonts w:ascii="Symbol" w:hAnsi="Symbol" w:hint="default"/>
        <w:b w:val="0"/>
      </w:rPr>
    </w:lvl>
    <w:lvl w:ilvl="1" w:tplc="04150019">
      <w:start w:val="1"/>
      <w:numFmt w:val="lowerLetter"/>
      <w:lvlText w:val="%2."/>
      <w:lvlJc w:val="left"/>
      <w:pPr>
        <w:ind w:left="1778"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15:restartNumberingAfterBreak="0">
    <w:nsid w:val="700F47C1"/>
    <w:multiLevelType w:val="multilevel"/>
    <w:tmpl w:val="C48E0D5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2132090"/>
    <w:multiLevelType w:val="hybridMultilevel"/>
    <w:tmpl w:val="B060FF1A"/>
    <w:lvl w:ilvl="0" w:tplc="04150017">
      <w:start w:val="1"/>
      <w:numFmt w:val="lowerLetter"/>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79" w15:restartNumberingAfterBreak="0">
    <w:nsid w:val="7488467E"/>
    <w:multiLevelType w:val="hybridMultilevel"/>
    <w:tmpl w:val="045C80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AC52CB8"/>
    <w:multiLevelType w:val="hybridMultilevel"/>
    <w:tmpl w:val="8850DAF0"/>
    <w:lvl w:ilvl="0" w:tplc="FFFFFFFF">
      <w:start w:val="1"/>
      <w:numFmt w:val="lowerLetter"/>
      <w:lvlText w:val="%1)"/>
      <w:lvlJc w:val="left"/>
      <w:pPr>
        <w:ind w:left="1778" w:hanging="360"/>
      </w:pPr>
      <w:rPr>
        <w:rFonts w:hint="default"/>
      </w:rPr>
    </w:lvl>
    <w:lvl w:ilvl="1" w:tplc="FFFFFFFF">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81" w15:restartNumberingAfterBreak="0">
    <w:nsid w:val="7CBA4C21"/>
    <w:multiLevelType w:val="hybridMultilevel"/>
    <w:tmpl w:val="9A82F252"/>
    <w:lvl w:ilvl="0" w:tplc="563E0038">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EA255E4"/>
    <w:multiLevelType w:val="hybridMultilevel"/>
    <w:tmpl w:val="8B861CB2"/>
    <w:lvl w:ilvl="0" w:tplc="210AF9BC">
      <w:start w:val="1"/>
      <w:numFmt w:val="bullet"/>
      <w:lvlText w:val=""/>
      <w:lvlJc w:val="left"/>
      <w:pPr>
        <w:tabs>
          <w:tab w:val="num" w:pos="1461"/>
        </w:tabs>
        <w:ind w:left="1461" w:hanging="360"/>
      </w:pPr>
      <w:rPr>
        <w:rFonts w:ascii="Symbol" w:hAnsi="Symbol" w:hint="default"/>
      </w:rPr>
    </w:lvl>
    <w:lvl w:ilvl="1" w:tplc="04150003">
      <w:start w:val="1"/>
      <w:numFmt w:val="bullet"/>
      <w:lvlText w:val="o"/>
      <w:lvlJc w:val="left"/>
      <w:pPr>
        <w:tabs>
          <w:tab w:val="num" w:pos="2181"/>
        </w:tabs>
        <w:ind w:left="2181" w:hanging="360"/>
      </w:pPr>
      <w:rPr>
        <w:rFonts w:ascii="Courier New" w:hAnsi="Courier New" w:cs="Courier New" w:hint="default"/>
      </w:rPr>
    </w:lvl>
    <w:lvl w:ilvl="2" w:tplc="04150005">
      <w:start w:val="1"/>
      <w:numFmt w:val="bullet"/>
      <w:lvlText w:val=""/>
      <w:lvlJc w:val="left"/>
      <w:pPr>
        <w:tabs>
          <w:tab w:val="num" w:pos="2901"/>
        </w:tabs>
        <w:ind w:left="2901" w:hanging="360"/>
      </w:pPr>
      <w:rPr>
        <w:rFonts w:ascii="Wingdings" w:hAnsi="Wingdings" w:hint="default"/>
      </w:rPr>
    </w:lvl>
    <w:lvl w:ilvl="3" w:tplc="04150001">
      <w:start w:val="1"/>
      <w:numFmt w:val="bullet"/>
      <w:lvlText w:val=""/>
      <w:lvlJc w:val="left"/>
      <w:pPr>
        <w:tabs>
          <w:tab w:val="num" w:pos="3621"/>
        </w:tabs>
        <w:ind w:left="3621" w:hanging="360"/>
      </w:pPr>
      <w:rPr>
        <w:rFonts w:ascii="Symbol" w:hAnsi="Symbol" w:hint="default"/>
      </w:rPr>
    </w:lvl>
    <w:lvl w:ilvl="4" w:tplc="04150003">
      <w:start w:val="1"/>
      <w:numFmt w:val="bullet"/>
      <w:lvlText w:val="o"/>
      <w:lvlJc w:val="left"/>
      <w:pPr>
        <w:tabs>
          <w:tab w:val="num" w:pos="4341"/>
        </w:tabs>
        <w:ind w:left="4341" w:hanging="360"/>
      </w:pPr>
      <w:rPr>
        <w:rFonts w:ascii="Courier New" w:hAnsi="Courier New" w:cs="Courier New" w:hint="default"/>
      </w:rPr>
    </w:lvl>
    <w:lvl w:ilvl="5" w:tplc="04150005">
      <w:start w:val="1"/>
      <w:numFmt w:val="bullet"/>
      <w:lvlText w:val=""/>
      <w:lvlJc w:val="left"/>
      <w:pPr>
        <w:tabs>
          <w:tab w:val="num" w:pos="5061"/>
        </w:tabs>
        <w:ind w:left="5061" w:hanging="360"/>
      </w:pPr>
      <w:rPr>
        <w:rFonts w:ascii="Wingdings" w:hAnsi="Wingdings" w:hint="default"/>
      </w:rPr>
    </w:lvl>
    <w:lvl w:ilvl="6" w:tplc="04150001">
      <w:start w:val="1"/>
      <w:numFmt w:val="bullet"/>
      <w:lvlText w:val=""/>
      <w:lvlJc w:val="left"/>
      <w:pPr>
        <w:tabs>
          <w:tab w:val="num" w:pos="5781"/>
        </w:tabs>
        <w:ind w:left="5781" w:hanging="360"/>
      </w:pPr>
      <w:rPr>
        <w:rFonts w:ascii="Symbol" w:hAnsi="Symbol" w:hint="default"/>
      </w:rPr>
    </w:lvl>
    <w:lvl w:ilvl="7" w:tplc="04150003">
      <w:start w:val="1"/>
      <w:numFmt w:val="bullet"/>
      <w:lvlText w:val="o"/>
      <w:lvlJc w:val="left"/>
      <w:pPr>
        <w:tabs>
          <w:tab w:val="num" w:pos="6501"/>
        </w:tabs>
        <w:ind w:left="6501" w:hanging="360"/>
      </w:pPr>
      <w:rPr>
        <w:rFonts w:ascii="Courier New" w:hAnsi="Courier New" w:cs="Courier New" w:hint="default"/>
      </w:rPr>
    </w:lvl>
    <w:lvl w:ilvl="8" w:tplc="04150005">
      <w:start w:val="1"/>
      <w:numFmt w:val="bullet"/>
      <w:lvlText w:val=""/>
      <w:lvlJc w:val="left"/>
      <w:pPr>
        <w:tabs>
          <w:tab w:val="num" w:pos="7221"/>
        </w:tabs>
        <w:ind w:left="7221" w:hanging="360"/>
      </w:pPr>
      <w:rPr>
        <w:rFonts w:ascii="Wingdings" w:hAnsi="Wingdings" w:hint="default"/>
      </w:rPr>
    </w:lvl>
  </w:abstractNum>
  <w:num w:numId="1" w16cid:durableId="1875655227">
    <w:abstractNumId w:val="75"/>
  </w:num>
  <w:num w:numId="2" w16cid:durableId="1486433348">
    <w:abstractNumId w:val="66"/>
  </w:num>
  <w:num w:numId="3" w16cid:durableId="1651515700">
    <w:abstractNumId w:val="62"/>
  </w:num>
  <w:num w:numId="4" w16cid:durableId="366833572">
    <w:abstractNumId w:val="40"/>
  </w:num>
  <w:num w:numId="5" w16cid:durableId="597252289">
    <w:abstractNumId w:val="37"/>
  </w:num>
  <w:num w:numId="6" w16cid:durableId="653801329">
    <w:abstractNumId w:val="27"/>
  </w:num>
  <w:num w:numId="7" w16cid:durableId="807089372">
    <w:abstractNumId w:val="15"/>
  </w:num>
  <w:num w:numId="8" w16cid:durableId="1396122891">
    <w:abstractNumId w:val="16"/>
  </w:num>
  <w:num w:numId="9" w16cid:durableId="1045443041">
    <w:abstractNumId w:val="67"/>
  </w:num>
  <w:num w:numId="10" w16cid:durableId="236014625">
    <w:abstractNumId w:val="26"/>
  </w:num>
  <w:num w:numId="11" w16cid:durableId="1703089110">
    <w:abstractNumId w:val="51"/>
  </w:num>
  <w:num w:numId="12" w16cid:durableId="401216497">
    <w:abstractNumId w:val="13"/>
  </w:num>
  <w:num w:numId="13" w16cid:durableId="1062406952">
    <w:abstractNumId w:val="19"/>
  </w:num>
  <w:num w:numId="14" w16cid:durableId="1176268317">
    <w:abstractNumId w:val="42"/>
  </w:num>
  <w:num w:numId="15" w16cid:durableId="271938503">
    <w:abstractNumId w:val="17"/>
  </w:num>
  <w:num w:numId="16" w16cid:durableId="1782141108">
    <w:abstractNumId w:val="44"/>
  </w:num>
  <w:num w:numId="17" w16cid:durableId="1897356952">
    <w:abstractNumId w:val="24"/>
  </w:num>
  <w:num w:numId="18" w16cid:durableId="2108039196">
    <w:abstractNumId w:val="38"/>
  </w:num>
  <w:num w:numId="19" w16cid:durableId="1443257631">
    <w:abstractNumId w:val="12"/>
  </w:num>
  <w:num w:numId="20" w16cid:durableId="1909221356">
    <w:abstractNumId w:val="64"/>
  </w:num>
  <w:num w:numId="21" w16cid:durableId="2037343449">
    <w:abstractNumId w:val="74"/>
  </w:num>
  <w:num w:numId="22" w16cid:durableId="1458794237">
    <w:abstractNumId w:val="32"/>
  </w:num>
  <w:num w:numId="23" w16cid:durableId="2124693401">
    <w:abstractNumId w:val="47"/>
  </w:num>
  <w:num w:numId="24" w16cid:durableId="957953477">
    <w:abstractNumId w:val="10"/>
  </w:num>
  <w:num w:numId="25" w16cid:durableId="1060011689">
    <w:abstractNumId w:val="11"/>
  </w:num>
  <w:num w:numId="26" w16cid:durableId="1420446824">
    <w:abstractNumId w:val="31"/>
  </w:num>
  <w:num w:numId="27" w16cid:durableId="12005140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193275">
    <w:abstractNumId w:val="82"/>
  </w:num>
  <w:num w:numId="29" w16cid:durableId="1000352291">
    <w:abstractNumId w:val="63"/>
  </w:num>
  <w:num w:numId="30" w16cid:durableId="395014397">
    <w:abstractNumId w:val="78"/>
  </w:num>
  <w:num w:numId="31" w16cid:durableId="2117140663">
    <w:abstractNumId w:val="65"/>
  </w:num>
  <w:num w:numId="32" w16cid:durableId="732629588">
    <w:abstractNumId w:val="22"/>
  </w:num>
  <w:num w:numId="33" w16cid:durableId="1654869881">
    <w:abstractNumId w:val="70"/>
  </w:num>
  <w:num w:numId="34" w16cid:durableId="2003847496">
    <w:abstractNumId w:val="46"/>
  </w:num>
  <w:num w:numId="35" w16cid:durableId="1555850140">
    <w:abstractNumId w:val="18"/>
  </w:num>
  <w:num w:numId="36" w16cid:durableId="659116930">
    <w:abstractNumId w:val="81"/>
  </w:num>
  <w:num w:numId="37" w16cid:durableId="833109983">
    <w:abstractNumId w:val="34"/>
  </w:num>
  <w:num w:numId="38" w16cid:durableId="1604922460">
    <w:abstractNumId w:val="9"/>
  </w:num>
  <w:num w:numId="39" w16cid:durableId="32582033">
    <w:abstractNumId w:val="23"/>
  </w:num>
  <w:num w:numId="40" w16cid:durableId="1006178898">
    <w:abstractNumId w:val="7"/>
  </w:num>
  <w:num w:numId="41" w16cid:durableId="738291130">
    <w:abstractNumId w:val="54"/>
  </w:num>
  <w:num w:numId="42" w16cid:durableId="72050236">
    <w:abstractNumId w:val="49"/>
  </w:num>
  <w:num w:numId="43" w16cid:durableId="1343623669">
    <w:abstractNumId w:val="71"/>
  </w:num>
  <w:num w:numId="44" w16cid:durableId="596207005">
    <w:abstractNumId w:val="60"/>
  </w:num>
  <w:num w:numId="45" w16cid:durableId="1643659495">
    <w:abstractNumId w:val="30"/>
  </w:num>
  <w:num w:numId="46" w16cid:durableId="983464422">
    <w:abstractNumId w:val="20"/>
  </w:num>
  <w:num w:numId="47" w16cid:durableId="1500078842">
    <w:abstractNumId w:val="56"/>
  </w:num>
  <w:num w:numId="48" w16cid:durableId="1837115506">
    <w:abstractNumId w:val="53"/>
  </w:num>
  <w:num w:numId="49" w16cid:durableId="1162089401">
    <w:abstractNumId w:val="36"/>
  </w:num>
  <w:num w:numId="50" w16cid:durableId="2094351694">
    <w:abstractNumId w:val="6"/>
  </w:num>
  <w:num w:numId="51" w16cid:durableId="1323505317">
    <w:abstractNumId w:val="72"/>
  </w:num>
  <w:num w:numId="52" w16cid:durableId="1986354831">
    <w:abstractNumId w:val="76"/>
  </w:num>
  <w:num w:numId="53" w16cid:durableId="629479478">
    <w:abstractNumId w:val="25"/>
  </w:num>
  <w:num w:numId="54" w16cid:durableId="1844976854">
    <w:abstractNumId w:val="79"/>
  </w:num>
  <w:num w:numId="55" w16cid:durableId="1161893977">
    <w:abstractNumId w:val="8"/>
  </w:num>
  <w:num w:numId="56" w16cid:durableId="2015301077">
    <w:abstractNumId w:val="1"/>
  </w:num>
  <w:num w:numId="57" w16cid:durableId="1414934467">
    <w:abstractNumId w:val="3"/>
  </w:num>
  <w:num w:numId="58" w16cid:durableId="210112598">
    <w:abstractNumId w:val="0"/>
  </w:num>
  <w:num w:numId="59" w16cid:durableId="43451115">
    <w:abstractNumId w:val="58"/>
  </w:num>
  <w:num w:numId="60" w16cid:durableId="226651157">
    <w:abstractNumId w:val="61"/>
  </w:num>
  <w:num w:numId="61" w16cid:durableId="1367871852">
    <w:abstractNumId w:val="4"/>
  </w:num>
  <w:num w:numId="62" w16cid:durableId="946930229">
    <w:abstractNumId w:val="59"/>
  </w:num>
  <w:num w:numId="63" w16cid:durableId="197740824">
    <w:abstractNumId w:val="45"/>
  </w:num>
  <w:num w:numId="64" w16cid:durableId="1631934386">
    <w:abstractNumId w:val="14"/>
  </w:num>
  <w:num w:numId="65" w16cid:durableId="440759095">
    <w:abstractNumId w:val="48"/>
  </w:num>
  <w:num w:numId="66" w16cid:durableId="522280348">
    <w:abstractNumId w:val="39"/>
  </w:num>
  <w:num w:numId="67" w16cid:durableId="1189296003">
    <w:abstractNumId w:val="2"/>
  </w:num>
  <w:num w:numId="68" w16cid:durableId="864051486">
    <w:abstractNumId w:val="21"/>
  </w:num>
  <w:num w:numId="69" w16cid:durableId="1906253712">
    <w:abstractNumId w:val="55"/>
  </w:num>
  <w:num w:numId="70" w16cid:durableId="584995014">
    <w:abstractNumId w:val="73"/>
  </w:num>
  <w:num w:numId="71" w16cid:durableId="1282031686">
    <w:abstractNumId w:val="29"/>
  </w:num>
  <w:num w:numId="72" w16cid:durableId="1178470563">
    <w:abstractNumId w:val="80"/>
  </w:num>
  <w:num w:numId="73" w16cid:durableId="644235709">
    <w:abstractNumId w:val="50"/>
  </w:num>
  <w:num w:numId="74" w16cid:durableId="457643694">
    <w:abstractNumId w:val="68"/>
  </w:num>
  <w:num w:numId="75" w16cid:durableId="88157396">
    <w:abstractNumId w:val="43"/>
  </w:num>
  <w:num w:numId="76" w16cid:durableId="997079085">
    <w:abstractNumId w:val="28"/>
  </w:num>
  <w:num w:numId="77" w16cid:durableId="287592286">
    <w:abstractNumId w:val="77"/>
  </w:num>
  <w:num w:numId="78" w16cid:durableId="1709523567">
    <w:abstractNumId w:val="69"/>
  </w:num>
  <w:num w:numId="79" w16cid:durableId="1397120192">
    <w:abstractNumId w:val="33"/>
  </w:num>
  <w:num w:numId="80" w16cid:durableId="442581680">
    <w:abstractNumId w:val="57"/>
  </w:num>
  <w:num w:numId="81" w16cid:durableId="1680422340">
    <w:abstractNumId w:val="41"/>
  </w:num>
  <w:num w:numId="82" w16cid:durableId="1390419545">
    <w:abstractNumId w:val="5"/>
  </w:num>
  <w:num w:numId="83" w16cid:durableId="1195656477">
    <w:abstractNumId w:val="35"/>
  </w:num>
  <w:num w:numId="84" w16cid:durableId="603923250">
    <w:abstractNumId w:val="5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41D"/>
    <w:rsid w:val="00000427"/>
    <w:rsid w:val="000010F2"/>
    <w:rsid w:val="00003E66"/>
    <w:rsid w:val="00003F3A"/>
    <w:rsid w:val="0000566A"/>
    <w:rsid w:val="00006A04"/>
    <w:rsid w:val="00011CFF"/>
    <w:rsid w:val="00012A19"/>
    <w:rsid w:val="000131C0"/>
    <w:rsid w:val="0001519A"/>
    <w:rsid w:val="00015D7F"/>
    <w:rsid w:val="00021491"/>
    <w:rsid w:val="00021840"/>
    <w:rsid w:val="00025B0D"/>
    <w:rsid w:val="00025E69"/>
    <w:rsid w:val="00025E6C"/>
    <w:rsid w:val="00026693"/>
    <w:rsid w:val="00030605"/>
    <w:rsid w:val="00032A0E"/>
    <w:rsid w:val="00033E1E"/>
    <w:rsid w:val="000343AF"/>
    <w:rsid w:val="00034A9A"/>
    <w:rsid w:val="00034B06"/>
    <w:rsid w:val="00034B96"/>
    <w:rsid w:val="00036D38"/>
    <w:rsid w:val="00037C6E"/>
    <w:rsid w:val="00040AD4"/>
    <w:rsid w:val="00041F8B"/>
    <w:rsid w:val="0004261F"/>
    <w:rsid w:val="00043BB7"/>
    <w:rsid w:val="00043D68"/>
    <w:rsid w:val="00043E31"/>
    <w:rsid w:val="00044262"/>
    <w:rsid w:val="00045C79"/>
    <w:rsid w:val="00046065"/>
    <w:rsid w:val="000462B8"/>
    <w:rsid w:val="0005163C"/>
    <w:rsid w:val="00052BB5"/>
    <w:rsid w:val="000536BE"/>
    <w:rsid w:val="00053771"/>
    <w:rsid w:val="000542F7"/>
    <w:rsid w:val="00055A35"/>
    <w:rsid w:val="000569F1"/>
    <w:rsid w:val="00056B90"/>
    <w:rsid w:val="00057306"/>
    <w:rsid w:val="0006034E"/>
    <w:rsid w:val="00060492"/>
    <w:rsid w:val="000621BE"/>
    <w:rsid w:val="000635B6"/>
    <w:rsid w:val="00064310"/>
    <w:rsid w:val="00065024"/>
    <w:rsid w:val="0006595A"/>
    <w:rsid w:val="000676BD"/>
    <w:rsid w:val="00067724"/>
    <w:rsid w:val="000713DD"/>
    <w:rsid w:val="00073AE8"/>
    <w:rsid w:val="00075D1D"/>
    <w:rsid w:val="00080325"/>
    <w:rsid w:val="00081C01"/>
    <w:rsid w:val="00082FF4"/>
    <w:rsid w:val="00083A7B"/>
    <w:rsid w:val="00083AA6"/>
    <w:rsid w:val="00084E5B"/>
    <w:rsid w:val="00086C67"/>
    <w:rsid w:val="000900EF"/>
    <w:rsid w:val="000901C9"/>
    <w:rsid w:val="0009065C"/>
    <w:rsid w:val="000914F5"/>
    <w:rsid w:val="0009323C"/>
    <w:rsid w:val="000946EA"/>
    <w:rsid w:val="0009475E"/>
    <w:rsid w:val="000960A5"/>
    <w:rsid w:val="000970F6"/>
    <w:rsid w:val="000A0DD6"/>
    <w:rsid w:val="000A18EE"/>
    <w:rsid w:val="000A28F6"/>
    <w:rsid w:val="000A2FCA"/>
    <w:rsid w:val="000A39A0"/>
    <w:rsid w:val="000A492D"/>
    <w:rsid w:val="000A4F51"/>
    <w:rsid w:val="000A6328"/>
    <w:rsid w:val="000A6750"/>
    <w:rsid w:val="000B1B2C"/>
    <w:rsid w:val="000B423C"/>
    <w:rsid w:val="000B42F9"/>
    <w:rsid w:val="000B6D42"/>
    <w:rsid w:val="000C15C9"/>
    <w:rsid w:val="000C25CA"/>
    <w:rsid w:val="000C34A0"/>
    <w:rsid w:val="000C492B"/>
    <w:rsid w:val="000C53FB"/>
    <w:rsid w:val="000C5A11"/>
    <w:rsid w:val="000C60CB"/>
    <w:rsid w:val="000D0275"/>
    <w:rsid w:val="000D184C"/>
    <w:rsid w:val="000D2038"/>
    <w:rsid w:val="000D7C39"/>
    <w:rsid w:val="000E023C"/>
    <w:rsid w:val="000E04F3"/>
    <w:rsid w:val="000E05D1"/>
    <w:rsid w:val="000E1C31"/>
    <w:rsid w:val="000E42F9"/>
    <w:rsid w:val="000E482F"/>
    <w:rsid w:val="000E5254"/>
    <w:rsid w:val="000E7879"/>
    <w:rsid w:val="000F0E4B"/>
    <w:rsid w:val="000F30EF"/>
    <w:rsid w:val="000F55FB"/>
    <w:rsid w:val="000F68A6"/>
    <w:rsid w:val="00100DE3"/>
    <w:rsid w:val="00100E3D"/>
    <w:rsid w:val="00100E53"/>
    <w:rsid w:val="00101DB8"/>
    <w:rsid w:val="0010343A"/>
    <w:rsid w:val="00103C17"/>
    <w:rsid w:val="00105B8B"/>
    <w:rsid w:val="001061A2"/>
    <w:rsid w:val="00106355"/>
    <w:rsid w:val="00107562"/>
    <w:rsid w:val="001079F3"/>
    <w:rsid w:val="00111197"/>
    <w:rsid w:val="00113A80"/>
    <w:rsid w:val="00114DA0"/>
    <w:rsid w:val="00116218"/>
    <w:rsid w:val="00121345"/>
    <w:rsid w:val="00121DCB"/>
    <w:rsid w:val="0012204A"/>
    <w:rsid w:val="001242E8"/>
    <w:rsid w:val="00125613"/>
    <w:rsid w:val="00125A7A"/>
    <w:rsid w:val="00126A3E"/>
    <w:rsid w:val="0012753B"/>
    <w:rsid w:val="001279EA"/>
    <w:rsid w:val="00130984"/>
    <w:rsid w:val="00130F0D"/>
    <w:rsid w:val="0013115A"/>
    <w:rsid w:val="001311BD"/>
    <w:rsid w:val="00131DDF"/>
    <w:rsid w:val="001334DA"/>
    <w:rsid w:val="00133C46"/>
    <w:rsid w:val="00134B27"/>
    <w:rsid w:val="00136815"/>
    <w:rsid w:val="00136DBF"/>
    <w:rsid w:val="0013772F"/>
    <w:rsid w:val="0014103C"/>
    <w:rsid w:val="001442AF"/>
    <w:rsid w:val="001455A2"/>
    <w:rsid w:val="0014573C"/>
    <w:rsid w:val="0014585B"/>
    <w:rsid w:val="001459A3"/>
    <w:rsid w:val="0014770F"/>
    <w:rsid w:val="00150107"/>
    <w:rsid w:val="001510FE"/>
    <w:rsid w:val="00153386"/>
    <w:rsid w:val="001534E0"/>
    <w:rsid w:val="00153631"/>
    <w:rsid w:val="00156FEF"/>
    <w:rsid w:val="00157D7B"/>
    <w:rsid w:val="00160902"/>
    <w:rsid w:val="00160A78"/>
    <w:rsid w:val="00160AD8"/>
    <w:rsid w:val="00161FC9"/>
    <w:rsid w:val="00164BD8"/>
    <w:rsid w:val="00164FD5"/>
    <w:rsid w:val="00167879"/>
    <w:rsid w:val="00167994"/>
    <w:rsid w:val="00170D9A"/>
    <w:rsid w:val="00170EA1"/>
    <w:rsid w:val="001712E3"/>
    <w:rsid w:val="00171BF2"/>
    <w:rsid w:val="00172B4E"/>
    <w:rsid w:val="001730FD"/>
    <w:rsid w:val="00173734"/>
    <w:rsid w:val="001742B3"/>
    <w:rsid w:val="0017491B"/>
    <w:rsid w:val="00175FAC"/>
    <w:rsid w:val="001771F4"/>
    <w:rsid w:val="00177966"/>
    <w:rsid w:val="00177DA5"/>
    <w:rsid w:val="001810DE"/>
    <w:rsid w:val="001816A5"/>
    <w:rsid w:val="00181C2D"/>
    <w:rsid w:val="0018502F"/>
    <w:rsid w:val="00185213"/>
    <w:rsid w:val="00186C76"/>
    <w:rsid w:val="00186F7F"/>
    <w:rsid w:val="00190D68"/>
    <w:rsid w:val="00193E13"/>
    <w:rsid w:val="00193F27"/>
    <w:rsid w:val="00195453"/>
    <w:rsid w:val="00197484"/>
    <w:rsid w:val="001A03E3"/>
    <w:rsid w:val="001A04EC"/>
    <w:rsid w:val="001A08D3"/>
    <w:rsid w:val="001A2020"/>
    <w:rsid w:val="001A2D5F"/>
    <w:rsid w:val="001A31D0"/>
    <w:rsid w:val="001A6372"/>
    <w:rsid w:val="001A68B2"/>
    <w:rsid w:val="001A7591"/>
    <w:rsid w:val="001B0015"/>
    <w:rsid w:val="001B163A"/>
    <w:rsid w:val="001B2739"/>
    <w:rsid w:val="001B31B0"/>
    <w:rsid w:val="001B382E"/>
    <w:rsid w:val="001B7BB8"/>
    <w:rsid w:val="001C137F"/>
    <w:rsid w:val="001C29F7"/>
    <w:rsid w:val="001C2AE7"/>
    <w:rsid w:val="001C311B"/>
    <w:rsid w:val="001C466B"/>
    <w:rsid w:val="001C695B"/>
    <w:rsid w:val="001C7074"/>
    <w:rsid w:val="001D3651"/>
    <w:rsid w:val="001D3D71"/>
    <w:rsid w:val="001D528B"/>
    <w:rsid w:val="001E0804"/>
    <w:rsid w:val="001E1EFB"/>
    <w:rsid w:val="001E27C4"/>
    <w:rsid w:val="001E2ED8"/>
    <w:rsid w:val="001E3088"/>
    <w:rsid w:val="001F000A"/>
    <w:rsid w:val="001F2A9A"/>
    <w:rsid w:val="001F4EC8"/>
    <w:rsid w:val="001F57D6"/>
    <w:rsid w:val="001F7864"/>
    <w:rsid w:val="00202B39"/>
    <w:rsid w:val="002033F1"/>
    <w:rsid w:val="002048DE"/>
    <w:rsid w:val="00204916"/>
    <w:rsid w:val="00204B6A"/>
    <w:rsid w:val="00205871"/>
    <w:rsid w:val="00206DB5"/>
    <w:rsid w:val="00207F63"/>
    <w:rsid w:val="0021002C"/>
    <w:rsid w:val="00210088"/>
    <w:rsid w:val="00211E0C"/>
    <w:rsid w:val="00214E15"/>
    <w:rsid w:val="00215255"/>
    <w:rsid w:val="00216E5C"/>
    <w:rsid w:val="002237E7"/>
    <w:rsid w:val="00223994"/>
    <w:rsid w:val="00227773"/>
    <w:rsid w:val="00230790"/>
    <w:rsid w:val="00231035"/>
    <w:rsid w:val="0023160B"/>
    <w:rsid w:val="00231615"/>
    <w:rsid w:val="00232AF7"/>
    <w:rsid w:val="00232DE4"/>
    <w:rsid w:val="00233C4B"/>
    <w:rsid w:val="00233E8B"/>
    <w:rsid w:val="0023441A"/>
    <w:rsid w:val="00234F1E"/>
    <w:rsid w:val="00235096"/>
    <w:rsid w:val="00246499"/>
    <w:rsid w:val="00246E4C"/>
    <w:rsid w:val="00250D40"/>
    <w:rsid w:val="00251C73"/>
    <w:rsid w:val="0025765E"/>
    <w:rsid w:val="002578BD"/>
    <w:rsid w:val="0026144D"/>
    <w:rsid w:val="00261F9F"/>
    <w:rsid w:val="00263255"/>
    <w:rsid w:val="00263411"/>
    <w:rsid w:val="00264F9A"/>
    <w:rsid w:val="002671D1"/>
    <w:rsid w:val="0026728D"/>
    <w:rsid w:val="00272A9A"/>
    <w:rsid w:val="00272BAA"/>
    <w:rsid w:val="00275B46"/>
    <w:rsid w:val="002771CE"/>
    <w:rsid w:val="002774F1"/>
    <w:rsid w:val="00280013"/>
    <w:rsid w:val="0028015F"/>
    <w:rsid w:val="0028297B"/>
    <w:rsid w:val="00282C45"/>
    <w:rsid w:val="00283057"/>
    <w:rsid w:val="00284542"/>
    <w:rsid w:val="00284683"/>
    <w:rsid w:val="00285B63"/>
    <w:rsid w:val="00285E9A"/>
    <w:rsid w:val="00285ECC"/>
    <w:rsid w:val="002869E1"/>
    <w:rsid w:val="002878BE"/>
    <w:rsid w:val="002901B2"/>
    <w:rsid w:val="0029028F"/>
    <w:rsid w:val="00290500"/>
    <w:rsid w:val="00290A1C"/>
    <w:rsid w:val="0029137B"/>
    <w:rsid w:val="002916DF"/>
    <w:rsid w:val="00292752"/>
    <w:rsid w:val="0029465E"/>
    <w:rsid w:val="002A0459"/>
    <w:rsid w:val="002A0805"/>
    <w:rsid w:val="002A23A7"/>
    <w:rsid w:val="002A2A26"/>
    <w:rsid w:val="002A2A45"/>
    <w:rsid w:val="002A59F4"/>
    <w:rsid w:val="002A66F6"/>
    <w:rsid w:val="002A6C76"/>
    <w:rsid w:val="002A783F"/>
    <w:rsid w:val="002A7F9F"/>
    <w:rsid w:val="002B0519"/>
    <w:rsid w:val="002B0521"/>
    <w:rsid w:val="002B18F2"/>
    <w:rsid w:val="002B2D5A"/>
    <w:rsid w:val="002B31F7"/>
    <w:rsid w:val="002B3836"/>
    <w:rsid w:val="002B3EC9"/>
    <w:rsid w:val="002B5433"/>
    <w:rsid w:val="002B56DA"/>
    <w:rsid w:val="002B5E8B"/>
    <w:rsid w:val="002B7FA4"/>
    <w:rsid w:val="002C004A"/>
    <w:rsid w:val="002C2791"/>
    <w:rsid w:val="002C39F1"/>
    <w:rsid w:val="002C48D0"/>
    <w:rsid w:val="002C6667"/>
    <w:rsid w:val="002D12B1"/>
    <w:rsid w:val="002D156B"/>
    <w:rsid w:val="002D2DC7"/>
    <w:rsid w:val="002D4246"/>
    <w:rsid w:val="002D4562"/>
    <w:rsid w:val="002D6BBE"/>
    <w:rsid w:val="002E0949"/>
    <w:rsid w:val="002E0DF7"/>
    <w:rsid w:val="002E2F9C"/>
    <w:rsid w:val="002E3267"/>
    <w:rsid w:val="002E38CD"/>
    <w:rsid w:val="002E4159"/>
    <w:rsid w:val="002E50EE"/>
    <w:rsid w:val="002E5300"/>
    <w:rsid w:val="002E6F1C"/>
    <w:rsid w:val="002E75DF"/>
    <w:rsid w:val="002F0E96"/>
    <w:rsid w:val="002F1E33"/>
    <w:rsid w:val="002F3F8F"/>
    <w:rsid w:val="002F4682"/>
    <w:rsid w:val="002F4D0F"/>
    <w:rsid w:val="002F55F1"/>
    <w:rsid w:val="002F61C8"/>
    <w:rsid w:val="002F75C0"/>
    <w:rsid w:val="002F7C25"/>
    <w:rsid w:val="0030003A"/>
    <w:rsid w:val="00300F51"/>
    <w:rsid w:val="00302EF4"/>
    <w:rsid w:val="003041FB"/>
    <w:rsid w:val="00305735"/>
    <w:rsid w:val="0030696A"/>
    <w:rsid w:val="003070AB"/>
    <w:rsid w:val="00310FE1"/>
    <w:rsid w:val="00312C0C"/>
    <w:rsid w:val="00313A5B"/>
    <w:rsid w:val="00313F8C"/>
    <w:rsid w:val="00314284"/>
    <w:rsid w:val="00321366"/>
    <w:rsid w:val="00321757"/>
    <w:rsid w:val="00322012"/>
    <w:rsid w:val="00322A7F"/>
    <w:rsid w:val="00323D4C"/>
    <w:rsid w:val="00324539"/>
    <w:rsid w:val="00326499"/>
    <w:rsid w:val="00326D36"/>
    <w:rsid w:val="00326F4A"/>
    <w:rsid w:val="00327234"/>
    <w:rsid w:val="00330003"/>
    <w:rsid w:val="0033008F"/>
    <w:rsid w:val="00330185"/>
    <w:rsid w:val="00331296"/>
    <w:rsid w:val="00331DF9"/>
    <w:rsid w:val="00333DDC"/>
    <w:rsid w:val="00333E72"/>
    <w:rsid w:val="003343CE"/>
    <w:rsid w:val="00340415"/>
    <w:rsid w:val="00343EC9"/>
    <w:rsid w:val="00344457"/>
    <w:rsid w:val="00344DD6"/>
    <w:rsid w:val="00345F52"/>
    <w:rsid w:val="00347E99"/>
    <w:rsid w:val="00350B47"/>
    <w:rsid w:val="00351F76"/>
    <w:rsid w:val="00352AA4"/>
    <w:rsid w:val="0035314C"/>
    <w:rsid w:val="003536D6"/>
    <w:rsid w:val="00354DC9"/>
    <w:rsid w:val="00356064"/>
    <w:rsid w:val="0035702C"/>
    <w:rsid w:val="0035742F"/>
    <w:rsid w:val="00360D42"/>
    <w:rsid w:val="00363228"/>
    <w:rsid w:val="003634E8"/>
    <w:rsid w:val="0036458A"/>
    <w:rsid w:val="0036642A"/>
    <w:rsid w:val="00371327"/>
    <w:rsid w:val="003723B9"/>
    <w:rsid w:val="00372661"/>
    <w:rsid w:val="00374724"/>
    <w:rsid w:val="00374E36"/>
    <w:rsid w:val="00374EAE"/>
    <w:rsid w:val="003752CE"/>
    <w:rsid w:val="0037647A"/>
    <w:rsid w:val="00376E1E"/>
    <w:rsid w:val="0038045F"/>
    <w:rsid w:val="00380F5F"/>
    <w:rsid w:val="00380FA3"/>
    <w:rsid w:val="00380FC9"/>
    <w:rsid w:val="003828F6"/>
    <w:rsid w:val="00383D06"/>
    <w:rsid w:val="00384312"/>
    <w:rsid w:val="00384957"/>
    <w:rsid w:val="00385DD4"/>
    <w:rsid w:val="00385F70"/>
    <w:rsid w:val="0038696B"/>
    <w:rsid w:val="003871D0"/>
    <w:rsid w:val="00387ED9"/>
    <w:rsid w:val="00390592"/>
    <w:rsid w:val="0039216E"/>
    <w:rsid w:val="00392B75"/>
    <w:rsid w:val="003941B6"/>
    <w:rsid w:val="00394F02"/>
    <w:rsid w:val="003953B6"/>
    <w:rsid w:val="003954A4"/>
    <w:rsid w:val="00396D73"/>
    <w:rsid w:val="003A22C4"/>
    <w:rsid w:val="003A26BA"/>
    <w:rsid w:val="003A2EC8"/>
    <w:rsid w:val="003A4C1B"/>
    <w:rsid w:val="003A6951"/>
    <w:rsid w:val="003A735A"/>
    <w:rsid w:val="003B0425"/>
    <w:rsid w:val="003B1FC2"/>
    <w:rsid w:val="003B350F"/>
    <w:rsid w:val="003B4765"/>
    <w:rsid w:val="003B521F"/>
    <w:rsid w:val="003B6764"/>
    <w:rsid w:val="003B6F8E"/>
    <w:rsid w:val="003B7443"/>
    <w:rsid w:val="003C0C85"/>
    <w:rsid w:val="003C0D68"/>
    <w:rsid w:val="003C1528"/>
    <w:rsid w:val="003C1B29"/>
    <w:rsid w:val="003C2961"/>
    <w:rsid w:val="003C33CF"/>
    <w:rsid w:val="003C3676"/>
    <w:rsid w:val="003C41B9"/>
    <w:rsid w:val="003C6AB9"/>
    <w:rsid w:val="003C71E6"/>
    <w:rsid w:val="003D06E4"/>
    <w:rsid w:val="003D0F7A"/>
    <w:rsid w:val="003D2B92"/>
    <w:rsid w:val="003D450D"/>
    <w:rsid w:val="003D4B3A"/>
    <w:rsid w:val="003D53BF"/>
    <w:rsid w:val="003D69B1"/>
    <w:rsid w:val="003E238C"/>
    <w:rsid w:val="003E2F2A"/>
    <w:rsid w:val="003E7543"/>
    <w:rsid w:val="003F01E1"/>
    <w:rsid w:val="003F13BA"/>
    <w:rsid w:val="003F26F3"/>
    <w:rsid w:val="003F28A6"/>
    <w:rsid w:val="003F3FBC"/>
    <w:rsid w:val="003F3FEC"/>
    <w:rsid w:val="003F53B0"/>
    <w:rsid w:val="003F6330"/>
    <w:rsid w:val="003F6596"/>
    <w:rsid w:val="003F6795"/>
    <w:rsid w:val="003F6BC0"/>
    <w:rsid w:val="003F7B4A"/>
    <w:rsid w:val="003F7C7B"/>
    <w:rsid w:val="00400F3F"/>
    <w:rsid w:val="00403262"/>
    <w:rsid w:val="00404DED"/>
    <w:rsid w:val="00404E30"/>
    <w:rsid w:val="00404F36"/>
    <w:rsid w:val="0040524F"/>
    <w:rsid w:val="00405ABE"/>
    <w:rsid w:val="00406640"/>
    <w:rsid w:val="00407134"/>
    <w:rsid w:val="004102A0"/>
    <w:rsid w:val="00410D7E"/>
    <w:rsid w:val="004115C5"/>
    <w:rsid w:val="00411BBE"/>
    <w:rsid w:val="00412382"/>
    <w:rsid w:val="00412C58"/>
    <w:rsid w:val="00412D92"/>
    <w:rsid w:val="00416A1B"/>
    <w:rsid w:val="0042094F"/>
    <w:rsid w:val="00422522"/>
    <w:rsid w:val="004231CE"/>
    <w:rsid w:val="00423486"/>
    <w:rsid w:val="004236D6"/>
    <w:rsid w:val="004241EB"/>
    <w:rsid w:val="00426959"/>
    <w:rsid w:val="00427D3D"/>
    <w:rsid w:val="0043040E"/>
    <w:rsid w:val="0043060B"/>
    <w:rsid w:val="00430755"/>
    <w:rsid w:val="00431331"/>
    <w:rsid w:val="00431C77"/>
    <w:rsid w:val="00432001"/>
    <w:rsid w:val="0043279E"/>
    <w:rsid w:val="004331D5"/>
    <w:rsid w:val="00433DF2"/>
    <w:rsid w:val="00435966"/>
    <w:rsid w:val="0043619B"/>
    <w:rsid w:val="00436CCD"/>
    <w:rsid w:val="00436CD3"/>
    <w:rsid w:val="00437F79"/>
    <w:rsid w:val="00440B27"/>
    <w:rsid w:val="00441356"/>
    <w:rsid w:val="004418B3"/>
    <w:rsid w:val="00442FBE"/>
    <w:rsid w:val="00442FC1"/>
    <w:rsid w:val="004439B9"/>
    <w:rsid w:val="00446EA4"/>
    <w:rsid w:val="00447844"/>
    <w:rsid w:val="00447E44"/>
    <w:rsid w:val="0045150A"/>
    <w:rsid w:val="0045192C"/>
    <w:rsid w:val="00452352"/>
    <w:rsid w:val="00454D60"/>
    <w:rsid w:val="00456DE1"/>
    <w:rsid w:val="0045724F"/>
    <w:rsid w:val="00457F0F"/>
    <w:rsid w:val="0046061E"/>
    <w:rsid w:val="004614A5"/>
    <w:rsid w:val="004634A7"/>
    <w:rsid w:val="00463CFE"/>
    <w:rsid w:val="00464844"/>
    <w:rsid w:val="00465FEA"/>
    <w:rsid w:val="00467F68"/>
    <w:rsid w:val="0047100D"/>
    <w:rsid w:val="00473605"/>
    <w:rsid w:val="0047392A"/>
    <w:rsid w:val="00473B62"/>
    <w:rsid w:val="0047428C"/>
    <w:rsid w:val="00474FE3"/>
    <w:rsid w:val="00475C3E"/>
    <w:rsid w:val="00476533"/>
    <w:rsid w:val="0048134A"/>
    <w:rsid w:val="00481FD0"/>
    <w:rsid w:val="004828B9"/>
    <w:rsid w:val="00482AA7"/>
    <w:rsid w:val="00483039"/>
    <w:rsid w:val="004838A4"/>
    <w:rsid w:val="00483BC9"/>
    <w:rsid w:val="00483C55"/>
    <w:rsid w:val="0048434B"/>
    <w:rsid w:val="004855C5"/>
    <w:rsid w:val="004860F7"/>
    <w:rsid w:val="00486D09"/>
    <w:rsid w:val="004877C1"/>
    <w:rsid w:val="00487EE3"/>
    <w:rsid w:val="00490CEE"/>
    <w:rsid w:val="004927C4"/>
    <w:rsid w:val="00493967"/>
    <w:rsid w:val="004A19FF"/>
    <w:rsid w:val="004A3936"/>
    <w:rsid w:val="004B20FA"/>
    <w:rsid w:val="004B22B6"/>
    <w:rsid w:val="004B55E7"/>
    <w:rsid w:val="004B5E36"/>
    <w:rsid w:val="004B65B6"/>
    <w:rsid w:val="004C0E3D"/>
    <w:rsid w:val="004C1093"/>
    <w:rsid w:val="004C28B6"/>
    <w:rsid w:val="004C2B59"/>
    <w:rsid w:val="004C31B6"/>
    <w:rsid w:val="004C342D"/>
    <w:rsid w:val="004C3C3D"/>
    <w:rsid w:val="004C49BC"/>
    <w:rsid w:val="004C4F8F"/>
    <w:rsid w:val="004C610E"/>
    <w:rsid w:val="004C67C6"/>
    <w:rsid w:val="004C6D49"/>
    <w:rsid w:val="004C78A5"/>
    <w:rsid w:val="004D11B2"/>
    <w:rsid w:val="004D208B"/>
    <w:rsid w:val="004D24A7"/>
    <w:rsid w:val="004D2730"/>
    <w:rsid w:val="004D2E0D"/>
    <w:rsid w:val="004D3E23"/>
    <w:rsid w:val="004D485A"/>
    <w:rsid w:val="004E0035"/>
    <w:rsid w:val="004E0426"/>
    <w:rsid w:val="004E08E3"/>
    <w:rsid w:val="004E14B0"/>
    <w:rsid w:val="004E35D5"/>
    <w:rsid w:val="004E42C4"/>
    <w:rsid w:val="004E767D"/>
    <w:rsid w:val="004F0022"/>
    <w:rsid w:val="004F0DFF"/>
    <w:rsid w:val="004F18BD"/>
    <w:rsid w:val="004F364B"/>
    <w:rsid w:val="004F369C"/>
    <w:rsid w:val="004F3AC2"/>
    <w:rsid w:val="004F451F"/>
    <w:rsid w:val="004F5239"/>
    <w:rsid w:val="004F696E"/>
    <w:rsid w:val="004F6EB5"/>
    <w:rsid w:val="004F74EB"/>
    <w:rsid w:val="0050016D"/>
    <w:rsid w:val="00502263"/>
    <w:rsid w:val="0050300C"/>
    <w:rsid w:val="00503BEC"/>
    <w:rsid w:val="00503DE4"/>
    <w:rsid w:val="00504455"/>
    <w:rsid w:val="00506A77"/>
    <w:rsid w:val="0050760F"/>
    <w:rsid w:val="00507C27"/>
    <w:rsid w:val="00511357"/>
    <w:rsid w:val="0051171F"/>
    <w:rsid w:val="0051343D"/>
    <w:rsid w:val="00513773"/>
    <w:rsid w:val="0051503B"/>
    <w:rsid w:val="00515753"/>
    <w:rsid w:val="005164BB"/>
    <w:rsid w:val="00516691"/>
    <w:rsid w:val="00523FA0"/>
    <w:rsid w:val="00524403"/>
    <w:rsid w:val="00526027"/>
    <w:rsid w:val="00526EB6"/>
    <w:rsid w:val="005319EA"/>
    <w:rsid w:val="00531D5B"/>
    <w:rsid w:val="00532F35"/>
    <w:rsid w:val="005333E6"/>
    <w:rsid w:val="0053478B"/>
    <w:rsid w:val="0054052B"/>
    <w:rsid w:val="0054455E"/>
    <w:rsid w:val="00545A85"/>
    <w:rsid w:val="0055028C"/>
    <w:rsid w:val="00552626"/>
    <w:rsid w:val="00552A39"/>
    <w:rsid w:val="00552B35"/>
    <w:rsid w:val="005546FD"/>
    <w:rsid w:val="005552BE"/>
    <w:rsid w:val="00555F0B"/>
    <w:rsid w:val="00556905"/>
    <w:rsid w:val="00557622"/>
    <w:rsid w:val="00561AB2"/>
    <w:rsid w:val="00562371"/>
    <w:rsid w:val="0056526B"/>
    <w:rsid w:val="0056573C"/>
    <w:rsid w:val="00565832"/>
    <w:rsid w:val="00565D70"/>
    <w:rsid w:val="0056665F"/>
    <w:rsid w:val="00566BA3"/>
    <w:rsid w:val="00567B9B"/>
    <w:rsid w:val="00570053"/>
    <w:rsid w:val="005707D9"/>
    <w:rsid w:val="00571083"/>
    <w:rsid w:val="00571BE8"/>
    <w:rsid w:val="00572682"/>
    <w:rsid w:val="005739B6"/>
    <w:rsid w:val="005744A6"/>
    <w:rsid w:val="00575B9C"/>
    <w:rsid w:val="005768E1"/>
    <w:rsid w:val="00577604"/>
    <w:rsid w:val="00580C7B"/>
    <w:rsid w:val="00581536"/>
    <w:rsid w:val="00581F48"/>
    <w:rsid w:val="0058360D"/>
    <w:rsid w:val="005844B9"/>
    <w:rsid w:val="00585D90"/>
    <w:rsid w:val="00586BB7"/>
    <w:rsid w:val="00586C0C"/>
    <w:rsid w:val="00587094"/>
    <w:rsid w:val="0058752C"/>
    <w:rsid w:val="00587676"/>
    <w:rsid w:val="00591BDB"/>
    <w:rsid w:val="00593360"/>
    <w:rsid w:val="00593785"/>
    <w:rsid w:val="00594409"/>
    <w:rsid w:val="00597C45"/>
    <w:rsid w:val="005A4293"/>
    <w:rsid w:val="005A4637"/>
    <w:rsid w:val="005A50C2"/>
    <w:rsid w:val="005A53D8"/>
    <w:rsid w:val="005A58FD"/>
    <w:rsid w:val="005A6687"/>
    <w:rsid w:val="005B10EE"/>
    <w:rsid w:val="005B40B2"/>
    <w:rsid w:val="005B42B0"/>
    <w:rsid w:val="005B55F0"/>
    <w:rsid w:val="005B5B61"/>
    <w:rsid w:val="005C0583"/>
    <w:rsid w:val="005C06A0"/>
    <w:rsid w:val="005C214A"/>
    <w:rsid w:val="005C28F7"/>
    <w:rsid w:val="005C2A48"/>
    <w:rsid w:val="005C3049"/>
    <w:rsid w:val="005C4B27"/>
    <w:rsid w:val="005C4FFC"/>
    <w:rsid w:val="005C5F9D"/>
    <w:rsid w:val="005C6074"/>
    <w:rsid w:val="005C6232"/>
    <w:rsid w:val="005C7BE2"/>
    <w:rsid w:val="005D074B"/>
    <w:rsid w:val="005D205F"/>
    <w:rsid w:val="005D2BC7"/>
    <w:rsid w:val="005D52E6"/>
    <w:rsid w:val="005D64A8"/>
    <w:rsid w:val="005D6595"/>
    <w:rsid w:val="005D688F"/>
    <w:rsid w:val="005D6A3C"/>
    <w:rsid w:val="005E05A4"/>
    <w:rsid w:val="005E13FC"/>
    <w:rsid w:val="005E2364"/>
    <w:rsid w:val="005E3C1C"/>
    <w:rsid w:val="005E3ED5"/>
    <w:rsid w:val="005E465B"/>
    <w:rsid w:val="005E4AEC"/>
    <w:rsid w:val="005E52D3"/>
    <w:rsid w:val="005E617D"/>
    <w:rsid w:val="005E72FB"/>
    <w:rsid w:val="005F0CCC"/>
    <w:rsid w:val="005F1C1A"/>
    <w:rsid w:val="005F219E"/>
    <w:rsid w:val="005F34C0"/>
    <w:rsid w:val="005F4563"/>
    <w:rsid w:val="005F4DF0"/>
    <w:rsid w:val="005F5844"/>
    <w:rsid w:val="00600A47"/>
    <w:rsid w:val="00600D9D"/>
    <w:rsid w:val="00601195"/>
    <w:rsid w:val="006025D0"/>
    <w:rsid w:val="00602843"/>
    <w:rsid w:val="006049A6"/>
    <w:rsid w:val="00605084"/>
    <w:rsid w:val="0060635C"/>
    <w:rsid w:val="006068C2"/>
    <w:rsid w:val="00606E3D"/>
    <w:rsid w:val="00610EC3"/>
    <w:rsid w:val="006118C9"/>
    <w:rsid w:val="00612E2B"/>
    <w:rsid w:val="006130F5"/>
    <w:rsid w:val="00613605"/>
    <w:rsid w:val="00613A6D"/>
    <w:rsid w:val="006157E3"/>
    <w:rsid w:val="00615D50"/>
    <w:rsid w:val="00615DE4"/>
    <w:rsid w:val="00617DB7"/>
    <w:rsid w:val="00617DC2"/>
    <w:rsid w:val="00627757"/>
    <w:rsid w:val="0063027F"/>
    <w:rsid w:val="00630897"/>
    <w:rsid w:val="006324F7"/>
    <w:rsid w:val="00633856"/>
    <w:rsid w:val="00633F9F"/>
    <w:rsid w:val="006342A4"/>
    <w:rsid w:val="00635BF8"/>
    <w:rsid w:val="00636AD4"/>
    <w:rsid w:val="00641349"/>
    <w:rsid w:val="00641495"/>
    <w:rsid w:val="00641CC0"/>
    <w:rsid w:val="0064237F"/>
    <w:rsid w:val="00644A7F"/>
    <w:rsid w:val="00646B77"/>
    <w:rsid w:val="00647D21"/>
    <w:rsid w:val="0065189E"/>
    <w:rsid w:val="00651AFE"/>
    <w:rsid w:val="00651ED4"/>
    <w:rsid w:val="00652D6B"/>
    <w:rsid w:val="00653ED8"/>
    <w:rsid w:val="006545C0"/>
    <w:rsid w:val="006561BA"/>
    <w:rsid w:val="0065760F"/>
    <w:rsid w:val="006603AF"/>
    <w:rsid w:val="00660F44"/>
    <w:rsid w:val="006619E2"/>
    <w:rsid w:val="00661C7E"/>
    <w:rsid w:val="00665B01"/>
    <w:rsid w:val="006660AA"/>
    <w:rsid w:val="006672AE"/>
    <w:rsid w:val="00670A43"/>
    <w:rsid w:val="006726E2"/>
    <w:rsid w:val="006736BD"/>
    <w:rsid w:val="006738A2"/>
    <w:rsid w:val="00675421"/>
    <w:rsid w:val="00675FF7"/>
    <w:rsid w:val="0067618F"/>
    <w:rsid w:val="00677C45"/>
    <w:rsid w:val="006824D7"/>
    <w:rsid w:val="006827AE"/>
    <w:rsid w:val="006833E4"/>
    <w:rsid w:val="00684CC9"/>
    <w:rsid w:val="00685EA2"/>
    <w:rsid w:val="006876EC"/>
    <w:rsid w:val="00690448"/>
    <w:rsid w:val="00690B66"/>
    <w:rsid w:val="00691AC0"/>
    <w:rsid w:val="00691EFF"/>
    <w:rsid w:val="00694BCD"/>
    <w:rsid w:val="00695704"/>
    <w:rsid w:val="006A5CCC"/>
    <w:rsid w:val="006A6F3C"/>
    <w:rsid w:val="006B4470"/>
    <w:rsid w:val="006B53E5"/>
    <w:rsid w:val="006B5A94"/>
    <w:rsid w:val="006B5EF4"/>
    <w:rsid w:val="006B631E"/>
    <w:rsid w:val="006B69DD"/>
    <w:rsid w:val="006B7583"/>
    <w:rsid w:val="006B7CF6"/>
    <w:rsid w:val="006C012F"/>
    <w:rsid w:val="006C174B"/>
    <w:rsid w:val="006C1BAA"/>
    <w:rsid w:val="006C2482"/>
    <w:rsid w:val="006C396B"/>
    <w:rsid w:val="006C3AAF"/>
    <w:rsid w:val="006C40E6"/>
    <w:rsid w:val="006C5154"/>
    <w:rsid w:val="006C5DFA"/>
    <w:rsid w:val="006C6151"/>
    <w:rsid w:val="006C795F"/>
    <w:rsid w:val="006D00A0"/>
    <w:rsid w:val="006D04F5"/>
    <w:rsid w:val="006D20B1"/>
    <w:rsid w:val="006D4F07"/>
    <w:rsid w:val="006D6A11"/>
    <w:rsid w:val="006E04F2"/>
    <w:rsid w:val="006E2749"/>
    <w:rsid w:val="006E54DB"/>
    <w:rsid w:val="006E7483"/>
    <w:rsid w:val="006E7660"/>
    <w:rsid w:val="006F023A"/>
    <w:rsid w:val="006F0E62"/>
    <w:rsid w:val="006F20D7"/>
    <w:rsid w:val="006F2FE3"/>
    <w:rsid w:val="006F31BC"/>
    <w:rsid w:val="006F342D"/>
    <w:rsid w:val="006F441E"/>
    <w:rsid w:val="006F5DB0"/>
    <w:rsid w:val="006F6D93"/>
    <w:rsid w:val="007015A4"/>
    <w:rsid w:val="00701872"/>
    <w:rsid w:val="00701CFC"/>
    <w:rsid w:val="007023DA"/>
    <w:rsid w:val="00703985"/>
    <w:rsid w:val="00703AA5"/>
    <w:rsid w:val="007040EA"/>
    <w:rsid w:val="0070667B"/>
    <w:rsid w:val="00707947"/>
    <w:rsid w:val="00712620"/>
    <w:rsid w:val="00713677"/>
    <w:rsid w:val="007156C4"/>
    <w:rsid w:val="0071611B"/>
    <w:rsid w:val="00717CF3"/>
    <w:rsid w:val="007207BD"/>
    <w:rsid w:val="00721DA9"/>
    <w:rsid w:val="007304E4"/>
    <w:rsid w:val="00730DC7"/>
    <w:rsid w:val="007319DF"/>
    <w:rsid w:val="00732F9E"/>
    <w:rsid w:val="00733695"/>
    <w:rsid w:val="0073448A"/>
    <w:rsid w:val="00734F89"/>
    <w:rsid w:val="0073569C"/>
    <w:rsid w:val="0073598E"/>
    <w:rsid w:val="00735F5E"/>
    <w:rsid w:val="00736BBF"/>
    <w:rsid w:val="007373BC"/>
    <w:rsid w:val="00745869"/>
    <w:rsid w:val="00745F0F"/>
    <w:rsid w:val="007467F3"/>
    <w:rsid w:val="00746B05"/>
    <w:rsid w:val="00747ADE"/>
    <w:rsid w:val="0075001A"/>
    <w:rsid w:val="00751639"/>
    <w:rsid w:val="0075478F"/>
    <w:rsid w:val="00757206"/>
    <w:rsid w:val="00760079"/>
    <w:rsid w:val="007602E9"/>
    <w:rsid w:val="0076294F"/>
    <w:rsid w:val="00765771"/>
    <w:rsid w:val="00765C12"/>
    <w:rsid w:val="00766169"/>
    <w:rsid w:val="00766F85"/>
    <w:rsid w:val="0077005F"/>
    <w:rsid w:val="00770180"/>
    <w:rsid w:val="00770BF7"/>
    <w:rsid w:val="00770E82"/>
    <w:rsid w:val="007713F4"/>
    <w:rsid w:val="00773C5A"/>
    <w:rsid w:val="00777637"/>
    <w:rsid w:val="00777D5E"/>
    <w:rsid w:val="00781071"/>
    <w:rsid w:val="00784997"/>
    <w:rsid w:val="00784A08"/>
    <w:rsid w:val="00784B99"/>
    <w:rsid w:val="00787773"/>
    <w:rsid w:val="007904B8"/>
    <w:rsid w:val="00790B28"/>
    <w:rsid w:val="00794F6F"/>
    <w:rsid w:val="007958C8"/>
    <w:rsid w:val="00795D53"/>
    <w:rsid w:val="00797DC9"/>
    <w:rsid w:val="007A1763"/>
    <w:rsid w:val="007A317E"/>
    <w:rsid w:val="007A6379"/>
    <w:rsid w:val="007A71BB"/>
    <w:rsid w:val="007A7570"/>
    <w:rsid w:val="007B02E7"/>
    <w:rsid w:val="007B0DD2"/>
    <w:rsid w:val="007B1F95"/>
    <w:rsid w:val="007B2B5E"/>
    <w:rsid w:val="007B2DC6"/>
    <w:rsid w:val="007B312A"/>
    <w:rsid w:val="007B3A6A"/>
    <w:rsid w:val="007B4BD0"/>
    <w:rsid w:val="007B58A2"/>
    <w:rsid w:val="007C0675"/>
    <w:rsid w:val="007C2542"/>
    <w:rsid w:val="007C3330"/>
    <w:rsid w:val="007C3B03"/>
    <w:rsid w:val="007C51A4"/>
    <w:rsid w:val="007C6668"/>
    <w:rsid w:val="007C6E70"/>
    <w:rsid w:val="007C77CE"/>
    <w:rsid w:val="007D0F69"/>
    <w:rsid w:val="007D13BA"/>
    <w:rsid w:val="007D1610"/>
    <w:rsid w:val="007D17FB"/>
    <w:rsid w:val="007D44F2"/>
    <w:rsid w:val="007D6221"/>
    <w:rsid w:val="007D6D37"/>
    <w:rsid w:val="007E0914"/>
    <w:rsid w:val="007E2B4B"/>
    <w:rsid w:val="007E5402"/>
    <w:rsid w:val="007E59F6"/>
    <w:rsid w:val="007E6CA5"/>
    <w:rsid w:val="007E6D83"/>
    <w:rsid w:val="007E6FA5"/>
    <w:rsid w:val="007E706A"/>
    <w:rsid w:val="007E7368"/>
    <w:rsid w:val="007F11FB"/>
    <w:rsid w:val="007F238C"/>
    <w:rsid w:val="007F42AD"/>
    <w:rsid w:val="007F57AF"/>
    <w:rsid w:val="007F5BA5"/>
    <w:rsid w:val="007F60BD"/>
    <w:rsid w:val="007F6BCE"/>
    <w:rsid w:val="0080035D"/>
    <w:rsid w:val="00801B6D"/>
    <w:rsid w:val="00803EB1"/>
    <w:rsid w:val="00804776"/>
    <w:rsid w:val="00807BE4"/>
    <w:rsid w:val="0081256F"/>
    <w:rsid w:val="00812C2C"/>
    <w:rsid w:val="00812CB4"/>
    <w:rsid w:val="00812DE1"/>
    <w:rsid w:val="00813C7F"/>
    <w:rsid w:val="00813EA6"/>
    <w:rsid w:val="008148C3"/>
    <w:rsid w:val="00814D68"/>
    <w:rsid w:val="00815C55"/>
    <w:rsid w:val="008205D2"/>
    <w:rsid w:val="008217E3"/>
    <w:rsid w:val="008242C9"/>
    <w:rsid w:val="008242D2"/>
    <w:rsid w:val="00825BE3"/>
    <w:rsid w:val="00826FA0"/>
    <w:rsid w:val="00827AE1"/>
    <w:rsid w:val="00830BEF"/>
    <w:rsid w:val="00830D63"/>
    <w:rsid w:val="008315C1"/>
    <w:rsid w:val="00831760"/>
    <w:rsid w:val="00831864"/>
    <w:rsid w:val="00831B39"/>
    <w:rsid w:val="00840558"/>
    <w:rsid w:val="0084058D"/>
    <w:rsid w:val="00840D50"/>
    <w:rsid w:val="00841C74"/>
    <w:rsid w:val="00841CDC"/>
    <w:rsid w:val="008451E2"/>
    <w:rsid w:val="00845206"/>
    <w:rsid w:val="00846337"/>
    <w:rsid w:val="0084706F"/>
    <w:rsid w:val="00850C4D"/>
    <w:rsid w:val="00855021"/>
    <w:rsid w:val="0085653A"/>
    <w:rsid w:val="00860012"/>
    <w:rsid w:val="008607AE"/>
    <w:rsid w:val="00860892"/>
    <w:rsid w:val="00861C46"/>
    <w:rsid w:val="00862ACE"/>
    <w:rsid w:val="0086425B"/>
    <w:rsid w:val="008646AF"/>
    <w:rsid w:val="00864C70"/>
    <w:rsid w:val="00865448"/>
    <w:rsid w:val="00866208"/>
    <w:rsid w:val="00866502"/>
    <w:rsid w:val="00866BA8"/>
    <w:rsid w:val="008749F6"/>
    <w:rsid w:val="008757F8"/>
    <w:rsid w:val="00875BD8"/>
    <w:rsid w:val="00875DA7"/>
    <w:rsid w:val="00876490"/>
    <w:rsid w:val="00876CCA"/>
    <w:rsid w:val="00877FE8"/>
    <w:rsid w:val="008835BF"/>
    <w:rsid w:val="00884958"/>
    <w:rsid w:val="008866AB"/>
    <w:rsid w:val="008870F4"/>
    <w:rsid w:val="00890C69"/>
    <w:rsid w:val="0089194E"/>
    <w:rsid w:val="00895C9D"/>
    <w:rsid w:val="00895D30"/>
    <w:rsid w:val="00896368"/>
    <w:rsid w:val="008971FC"/>
    <w:rsid w:val="00897FD8"/>
    <w:rsid w:val="008A09CC"/>
    <w:rsid w:val="008A13AF"/>
    <w:rsid w:val="008A1FD8"/>
    <w:rsid w:val="008A2E00"/>
    <w:rsid w:val="008A2EDA"/>
    <w:rsid w:val="008A4142"/>
    <w:rsid w:val="008A6445"/>
    <w:rsid w:val="008A680D"/>
    <w:rsid w:val="008A6938"/>
    <w:rsid w:val="008A7428"/>
    <w:rsid w:val="008B0C1B"/>
    <w:rsid w:val="008B1142"/>
    <w:rsid w:val="008B1914"/>
    <w:rsid w:val="008B1A17"/>
    <w:rsid w:val="008B1A93"/>
    <w:rsid w:val="008B208F"/>
    <w:rsid w:val="008B3AB9"/>
    <w:rsid w:val="008B3CC5"/>
    <w:rsid w:val="008B3DFF"/>
    <w:rsid w:val="008B4980"/>
    <w:rsid w:val="008B6325"/>
    <w:rsid w:val="008C0B6C"/>
    <w:rsid w:val="008C36AB"/>
    <w:rsid w:val="008C5044"/>
    <w:rsid w:val="008C69E9"/>
    <w:rsid w:val="008D2A2A"/>
    <w:rsid w:val="008D3E6A"/>
    <w:rsid w:val="008D4969"/>
    <w:rsid w:val="008D7778"/>
    <w:rsid w:val="008D7AEA"/>
    <w:rsid w:val="008E02E8"/>
    <w:rsid w:val="008E1548"/>
    <w:rsid w:val="008E1B56"/>
    <w:rsid w:val="008E2DB5"/>
    <w:rsid w:val="008E3013"/>
    <w:rsid w:val="008E3FA4"/>
    <w:rsid w:val="008E3FC9"/>
    <w:rsid w:val="008E50CB"/>
    <w:rsid w:val="008E5598"/>
    <w:rsid w:val="008F076B"/>
    <w:rsid w:val="008F0DAC"/>
    <w:rsid w:val="008F1098"/>
    <w:rsid w:val="008F1978"/>
    <w:rsid w:val="008F2D76"/>
    <w:rsid w:val="008F4E52"/>
    <w:rsid w:val="008F685E"/>
    <w:rsid w:val="008F6EB2"/>
    <w:rsid w:val="009001E2"/>
    <w:rsid w:val="009019AE"/>
    <w:rsid w:val="00901BC2"/>
    <w:rsid w:val="00902731"/>
    <w:rsid w:val="00902F05"/>
    <w:rsid w:val="0090409B"/>
    <w:rsid w:val="0090430A"/>
    <w:rsid w:val="0090465E"/>
    <w:rsid w:val="0090653A"/>
    <w:rsid w:val="00910B15"/>
    <w:rsid w:val="00911C97"/>
    <w:rsid w:val="00912054"/>
    <w:rsid w:val="0091248C"/>
    <w:rsid w:val="00913359"/>
    <w:rsid w:val="00913AD4"/>
    <w:rsid w:val="00916EEF"/>
    <w:rsid w:val="0092132B"/>
    <w:rsid w:val="0092375A"/>
    <w:rsid w:val="00927480"/>
    <w:rsid w:val="00930824"/>
    <w:rsid w:val="009318E3"/>
    <w:rsid w:val="00933D0B"/>
    <w:rsid w:val="0093589D"/>
    <w:rsid w:val="0093590D"/>
    <w:rsid w:val="00935ACD"/>
    <w:rsid w:val="00936289"/>
    <w:rsid w:val="00937C1E"/>
    <w:rsid w:val="00941C98"/>
    <w:rsid w:val="009423B7"/>
    <w:rsid w:val="00943426"/>
    <w:rsid w:val="009448D8"/>
    <w:rsid w:val="00951916"/>
    <w:rsid w:val="0095389F"/>
    <w:rsid w:val="00956B42"/>
    <w:rsid w:val="00957D56"/>
    <w:rsid w:val="00961150"/>
    <w:rsid w:val="00963562"/>
    <w:rsid w:val="009638A9"/>
    <w:rsid w:val="00965029"/>
    <w:rsid w:val="00966302"/>
    <w:rsid w:val="009666B2"/>
    <w:rsid w:val="00971974"/>
    <w:rsid w:val="0097296F"/>
    <w:rsid w:val="00972E80"/>
    <w:rsid w:val="00972ED3"/>
    <w:rsid w:val="00975631"/>
    <w:rsid w:val="00980CD3"/>
    <w:rsid w:val="00981341"/>
    <w:rsid w:val="00981D9C"/>
    <w:rsid w:val="009825FA"/>
    <w:rsid w:val="00982DA0"/>
    <w:rsid w:val="00983522"/>
    <w:rsid w:val="00985259"/>
    <w:rsid w:val="009856DF"/>
    <w:rsid w:val="00985C26"/>
    <w:rsid w:val="009864B1"/>
    <w:rsid w:val="009871CC"/>
    <w:rsid w:val="009903E4"/>
    <w:rsid w:val="00990511"/>
    <w:rsid w:val="009905F9"/>
    <w:rsid w:val="00993559"/>
    <w:rsid w:val="00996180"/>
    <w:rsid w:val="00996D85"/>
    <w:rsid w:val="00996F4D"/>
    <w:rsid w:val="009971DF"/>
    <w:rsid w:val="009975AB"/>
    <w:rsid w:val="00997A9B"/>
    <w:rsid w:val="00997D4C"/>
    <w:rsid w:val="009A0D26"/>
    <w:rsid w:val="009A0F5F"/>
    <w:rsid w:val="009A24AE"/>
    <w:rsid w:val="009A407A"/>
    <w:rsid w:val="009B0446"/>
    <w:rsid w:val="009B10DC"/>
    <w:rsid w:val="009B1747"/>
    <w:rsid w:val="009B326D"/>
    <w:rsid w:val="009B39A6"/>
    <w:rsid w:val="009B43CB"/>
    <w:rsid w:val="009B54B5"/>
    <w:rsid w:val="009B6B36"/>
    <w:rsid w:val="009B78D4"/>
    <w:rsid w:val="009B7B84"/>
    <w:rsid w:val="009C0170"/>
    <w:rsid w:val="009C0E8A"/>
    <w:rsid w:val="009C10F2"/>
    <w:rsid w:val="009C5957"/>
    <w:rsid w:val="009C686B"/>
    <w:rsid w:val="009C72C2"/>
    <w:rsid w:val="009D1B6E"/>
    <w:rsid w:val="009D2C5F"/>
    <w:rsid w:val="009D39DE"/>
    <w:rsid w:val="009D48FD"/>
    <w:rsid w:val="009D4974"/>
    <w:rsid w:val="009D4B82"/>
    <w:rsid w:val="009D5A97"/>
    <w:rsid w:val="009D6275"/>
    <w:rsid w:val="009D7E3F"/>
    <w:rsid w:val="009E0D33"/>
    <w:rsid w:val="009E0EBF"/>
    <w:rsid w:val="009E124A"/>
    <w:rsid w:val="009E47F6"/>
    <w:rsid w:val="009E578F"/>
    <w:rsid w:val="009E5BE6"/>
    <w:rsid w:val="009E745B"/>
    <w:rsid w:val="009F058E"/>
    <w:rsid w:val="009F1C69"/>
    <w:rsid w:val="009F31A5"/>
    <w:rsid w:val="009F398A"/>
    <w:rsid w:val="009F4B57"/>
    <w:rsid w:val="009F5130"/>
    <w:rsid w:val="00A006F4"/>
    <w:rsid w:val="00A0305F"/>
    <w:rsid w:val="00A037D9"/>
    <w:rsid w:val="00A078E2"/>
    <w:rsid w:val="00A10F13"/>
    <w:rsid w:val="00A1165B"/>
    <w:rsid w:val="00A11CEE"/>
    <w:rsid w:val="00A12E67"/>
    <w:rsid w:val="00A1330A"/>
    <w:rsid w:val="00A15580"/>
    <w:rsid w:val="00A156EE"/>
    <w:rsid w:val="00A22492"/>
    <w:rsid w:val="00A22A1E"/>
    <w:rsid w:val="00A24BC2"/>
    <w:rsid w:val="00A32695"/>
    <w:rsid w:val="00A33D11"/>
    <w:rsid w:val="00A33D79"/>
    <w:rsid w:val="00A34151"/>
    <w:rsid w:val="00A36BC6"/>
    <w:rsid w:val="00A370ED"/>
    <w:rsid w:val="00A37E77"/>
    <w:rsid w:val="00A4155B"/>
    <w:rsid w:val="00A428C1"/>
    <w:rsid w:val="00A43273"/>
    <w:rsid w:val="00A43D5D"/>
    <w:rsid w:val="00A44728"/>
    <w:rsid w:val="00A45295"/>
    <w:rsid w:val="00A45553"/>
    <w:rsid w:val="00A47C38"/>
    <w:rsid w:val="00A50B9F"/>
    <w:rsid w:val="00A511E0"/>
    <w:rsid w:val="00A55FDA"/>
    <w:rsid w:val="00A56D38"/>
    <w:rsid w:val="00A61B16"/>
    <w:rsid w:val="00A6272C"/>
    <w:rsid w:val="00A628C4"/>
    <w:rsid w:val="00A630CD"/>
    <w:rsid w:val="00A654CF"/>
    <w:rsid w:val="00A67381"/>
    <w:rsid w:val="00A6790B"/>
    <w:rsid w:val="00A71178"/>
    <w:rsid w:val="00A7230B"/>
    <w:rsid w:val="00A72B67"/>
    <w:rsid w:val="00A73771"/>
    <w:rsid w:val="00A773C9"/>
    <w:rsid w:val="00A77877"/>
    <w:rsid w:val="00A77D8A"/>
    <w:rsid w:val="00A82606"/>
    <w:rsid w:val="00A835D1"/>
    <w:rsid w:val="00A84EA3"/>
    <w:rsid w:val="00A86232"/>
    <w:rsid w:val="00A86463"/>
    <w:rsid w:val="00A86825"/>
    <w:rsid w:val="00A9031B"/>
    <w:rsid w:val="00A92870"/>
    <w:rsid w:val="00A936D6"/>
    <w:rsid w:val="00A94866"/>
    <w:rsid w:val="00AA09B5"/>
    <w:rsid w:val="00AA4968"/>
    <w:rsid w:val="00AA52B9"/>
    <w:rsid w:val="00AB09C8"/>
    <w:rsid w:val="00AB1B4F"/>
    <w:rsid w:val="00AB2C60"/>
    <w:rsid w:val="00AB3DCC"/>
    <w:rsid w:val="00AB460D"/>
    <w:rsid w:val="00AB4BC3"/>
    <w:rsid w:val="00AB651C"/>
    <w:rsid w:val="00AC18DC"/>
    <w:rsid w:val="00AC290F"/>
    <w:rsid w:val="00AC2F7B"/>
    <w:rsid w:val="00AC3CB5"/>
    <w:rsid w:val="00AC4FC9"/>
    <w:rsid w:val="00AC691D"/>
    <w:rsid w:val="00AC7261"/>
    <w:rsid w:val="00AC7A9A"/>
    <w:rsid w:val="00AD0577"/>
    <w:rsid w:val="00AD1846"/>
    <w:rsid w:val="00AD1B28"/>
    <w:rsid w:val="00AD2204"/>
    <w:rsid w:val="00AD2353"/>
    <w:rsid w:val="00AD5022"/>
    <w:rsid w:val="00AD6249"/>
    <w:rsid w:val="00AD733A"/>
    <w:rsid w:val="00AE015E"/>
    <w:rsid w:val="00AE0A45"/>
    <w:rsid w:val="00AE143D"/>
    <w:rsid w:val="00AE26A1"/>
    <w:rsid w:val="00AE2918"/>
    <w:rsid w:val="00AE2B2A"/>
    <w:rsid w:val="00AE3000"/>
    <w:rsid w:val="00AE4E67"/>
    <w:rsid w:val="00AE63F7"/>
    <w:rsid w:val="00AE6B07"/>
    <w:rsid w:val="00AF0770"/>
    <w:rsid w:val="00AF081D"/>
    <w:rsid w:val="00AF32C6"/>
    <w:rsid w:val="00AF35B8"/>
    <w:rsid w:val="00AF5AA5"/>
    <w:rsid w:val="00AF6016"/>
    <w:rsid w:val="00AF6659"/>
    <w:rsid w:val="00AF7289"/>
    <w:rsid w:val="00AF7997"/>
    <w:rsid w:val="00B0004E"/>
    <w:rsid w:val="00B01C1B"/>
    <w:rsid w:val="00B02E2E"/>
    <w:rsid w:val="00B03529"/>
    <w:rsid w:val="00B0381A"/>
    <w:rsid w:val="00B040FA"/>
    <w:rsid w:val="00B0651F"/>
    <w:rsid w:val="00B075E0"/>
    <w:rsid w:val="00B07656"/>
    <w:rsid w:val="00B07C93"/>
    <w:rsid w:val="00B07DC9"/>
    <w:rsid w:val="00B10113"/>
    <w:rsid w:val="00B13804"/>
    <w:rsid w:val="00B14AA0"/>
    <w:rsid w:val="00B14B6B"/>
    <w:rsid w:val="00B1658E"/>
    <w:rsid w:val="00B169AF"/>
    <w:rsid w:val="00B204E8"/>
    <w:rsid w:val="00B21B1F"/>
    <w:rsid w:val="00B21FEB"/>
    <w:rsid w:val="00B2267C"/>
    <w:rsid w:val="00B22B75"/>
    <w:rsid w:val="00B25A91"/>
    <w:rsid w:val="00B26BC1"/>
    <w:rsid w:val="00B3182C"/>
    <w:rsid w:val="00B31D92"/>
    <w:rsid w:val="00B32EDF"/>
    <w:rsid w:val="00B34960"/>
    <w:rsid w:val="00B34E0C"/>
    <w:rsid w:val="00B36B7B"/>
    <w:rsid w:val="00B42E9C"/>
    <w:rsid w:val="00B44269"/>
    <w:rsid w:val="00B44AD1"/>
    <w:rsid w:val="00B46736"/>
    <w:rsid w:val="00B517AF"/>
    <w:rsid w:val="00B52094"/>
    <w:rsid w:val="00B558F7"/>
    <w:rsid w:val="00B55B19"/>
    <w:rsid w:val="00B56968"/>
    <w:rsid w:val="00B573FC"/>
    <w:rsid w:val="00B57404"/>
    <w:rsid w:val="00B60762"/>
    <w:rsid w:val="00B617EA"/>
    <w:rsid w:val="00B62AE6"/>
    <w:rsid w:val="00B649ED"/>
    <w:rsid w:val="00B70BB5"/>
    <w:rsid w:val="00B70E79"/>
    <w:rsid w:val="00B70EB9"/>
    <w:rsid w:val="00B71468"/>
    <w:rsid w:val="00B72E6E"/>
    <w:rsid w:val="00B72F82"/>
    <w:rsid w:val="00B741A1"/>
    <w:rsid w:val="00B74251"/>
    <w:rsid w:val="00B77514"/>
    <w:rsid w:val="00B77535"/>
    <w:rsid w:val="00B77CA3"/>
    <w:rsid w:val="00B80E9F"/>
    <w:rsid w:val="00B8274E"/>
    <w:rsid w:val="00B846D8"/>
    <w:rsid w:val="00B8720F"/>
    <w:rsid w:val="00B91E8C"/>
    <w:rsid w:val="00B93C8D"/>
    <w:rsid w:val="00B94388"/>
    <w:rsid w:val="00B94726"/>
    <w:rsid w:val="00B94C65"/>
    <w:rsid w:val="00B96478"/>
    <w:rsid w:val="00BA11D3"/>
    <w:rsid w:val="00BA1729"/>
    <w:rsid w:val="00BA488E"/>
    <w:rsid w:val="00BA5A5F"/>
    <w:rsid w:val="00BA5E0B"/>
    <w:rsid w:val="00BA6046"/>
    <w:rsid w:val="00BA6322"/>
    <w:rsid w:val="00BA679A"/>
    <w:rsid w:val="00BA77AF"/>
    <w:rsid w:val="00BA7DD7"/>
    <w:rsid w:val="00BB2EA6"/>
    <w:rsid w:val="00BB38A6"/>
    <w:rsid w:val="00BB5644"/>
    <w:rsid w:val="00BB598E"/>
    <w:rsid w:val="00BB6480"/>
    <w:rsid w:val="00BB7DD2"/>
    <w:rsid w:val="00BC1059"/>
    <w:rsid w:val="00BC2024"/>
    <w:rsid w:val="00BC28D2"/>
    <w:rsid w:val="00BC29DE"/>
    <w:rsid w:val="00BC3482"/>
    <w:rsid w:val="00BC34A3"/>
    <w:rsid w:val="00BC3FA1"/>
    <w:rsid w:val="00BC3FFD"/>
    <w:rsid w:val="00BC413D"/>
    <w:rsid w:val="00BC448A"/>
    <w:rsid w:val="00BC6813"/>
    <w:rsid w:val="00BC76CE"/>
    <w:rsid w:val="00BD006B"/>
    <w:rsid w:val="00BD06C2"/>
    <w:rsid w:val="00BD11A6"/>
    <w:rsid w:val="00BD223F"/>
    <w:rsid w:val="00BD3EAA"/>
    <w:rsid w:val="00BD5CDC"/>
    <w:rsid w:val="00BD5F6C"/>
    <w:rsid w:val="00BD7422"/>
    <w:rsid w:val="00BE027C"/>
    <w:rsid w:val="00BE387A"/>
    <w:rsid w:val="00BE409F"/>
    <w:rsid w:val="00BE4D00"/>
    <w:rsid w:val="00BE528C"/>
    <w:rsid w:val="00BE5A1D"/>
    <w:rsid w:val="00BE5BBB"/>
    <w:rsid w:val="00BF08B7"/>
    <w:rsid w:val="00BF0917"/>
    <w:rsid w:val="00BF1FFA"/>
    <w:rsid w:val="00BF2C70"/>
    <w:rsid w:val="00BF31CD"/>
    <w:rsid w:val="00BF32A8"/>
    <w:rsid w:val="00BF385D"/>
    <w:rsid w:val="00BF44CC"/>
    <w:rsid w:val="00BF59F1"/>
    <w:rsid w:val="00BF79B4"/>
    <w:rsid w:val="00C00A7A"/>
    <w:rsid w:val="00C00EE1"/>
    <w:rsid w:val="00C0182B"/>
    <w:rsid w:val="00C04460"/>
    <w:rsid w:val="00C058F8"/>
    <w:rsid w:val="00C05B5D"/>
    <w:rsid w:val="00C07003"/>
    <w:rsid w:val="00C07198"/>
    <w:rsid w:val="00C1011C"/>
    <w:rsid w:val="00C13037"/>
    <w:rsid w:val="00C14C4F"/>
    <w:rsid w:val="00C179A6"/>
    <w:rsid w:val="00C17DE4"/>
    <w:rsid w:val="00C20637"/>
    <w:rsid w:val="00C247AC"/>
    <w:rsid w:val="00C26BC4"/>
    <w:rsid w:val="00C30B98"/>
    <w:rsid w:val="00C318D9"/>
    <w:rsid w:val="00C32B10"/>
    <w:rsid w:val="00C364AF"/>
    <w:rsid w:val="00C36A29"/>
    <w:rsid w:val="00C36CD7"/>
    <w:rsid w:val="00C37F7A"/>
    <w:rsid w:val="00C40547"/>
    <w:rsid w:val="00C4129D"/>
    <w:rsid w:val="00C438D7"/>
    <w:rsid w:val="00C43986"/>
    <w:rsid w:val="00C45522"/>
    <w:rsid w:val="00C45C6A"/>
    <w:rsid w:val="00C46114"/>
    <w:rsid w:val="00C4707A"/>
    <w:rsid w:val="00C475E1"/>
    <w:rsid w:val="00C518CB"/>
    <w:rsid w:val="00C51BDD"/>
    <w:rsid w:val="00C52B68"/>
    <w:rsid w:val="00C545FE"/>
    <w:rsid w:val="00C55D02"/>
    <w:rsid w:val="00C56260"/>
    <w:rsid w:val="00C611D4"/>
    <w:rsid w:val="00C61205"/>
    <w:rsid w:val="00C61965"/>
    <w:rsid w:val="00C62866"/>
    <w:rsid w:val="00C62FF6"/>
    <w:rsid w:val="00C63454"/>
    <w:rsid w:val="00C637FC"/>
    <w:rsid w:val="00C65E84"/>
    <w:rsid w:val="00C668C7"/>
    <w:rsid w:val="00C7078E"/>
    <w:rsid w:val="00C72284"/>
    <w:rsid w:val="00C759EB"/>
    <w:rsid w:val="00C75AC8"/>
    <w:rsid w:val="00C75C52"/>
    <w:rsid w:val="00C7707C"/>
    <w:rsid w:val="00C81E30"/>
    <w:rsid w:val="00C82537"/>
    <w:rsid w:val="00C83C37"/>
    <w:rsid w:val="00C859EB"/>
    <w:rsid w:val="00C86158"/>
    <w:rsid w:val="00C91692"/>
    <w:rsid w:val="00C93D63"/>
    <w:rsid w:val="00C93E02"/>
    <w:rsid w:val="00C948C5"/>
    <w:rsid w:val="00C957A5"/>
    <w:rsid w:val="00C9685D"/>
    <w:rsid w:val="00C97923"/>
    <w:rsid w:val="00CA0549"/>
    <w:rsid w:val="00CA0805"/>
    <w:rsid w:val="00CA16B0"/>
    <w:rsid w:val="00CA179E"/>
    <w:rsid w:val="00CA3211"/>
    <w:rsid w:val="00CA386E"/>
    <w:rsid w:val="00CA3875"/>
    <w:rsid w:val="00CA4890"/>
    <w:rsid w:val="00CA671C"/>
    <w:rsid w:val="00CA6E8D"/>
    <w:rsid w:val="00CB2B88"/>
    <w:rsid w:val="00CB343E"/>
    <w:rsid w:val="00CB4DAD"/>
    <w:rsid w:val="00CB603B"/>
    <w:rsid w:val="00CB6B36"/>
    <w:rsid w:val="00CB7CA3"/>
    <w:rsid w:val="00CC413E"/>
    <w:rsid w:val="00CC4179"/>
    <w:rsid w:val="00CC42FC"/>
    <w:rsid w:val="00CC7688"/>
    <w:rsid w:val="00CD241D"/>
    <w:rsid w:val="00CD292D"/>
    <w:rsid w:val="00CD39E3"/>
    <w:rsid w:val="00CD4877"/>
    <w:rsid w:val="00CD6298"/>
    <w:rsid w:val="00CD6E46"/>
    <w:rsid w:val="00CD7201"/>
    <w:rsid w:val="00CD749B"/>
    <w:rsid w:val="00CE0050"/>
    <w:rsid w:val="00CE0E49"/>
    <w:rsid w:val="00CE21D0"/>
    <w:rsid w:val="00CE3262"/>
    <w:rsid w:val="00CE38F9"/>
    <w:rsid w:val="00CE3D81"/>
    <w:rsid w:val="00CE414F"/>
    <w:rsid w:val="00CE58F7"/>
    <w:rsid w:val="00CE71B7"/>
    <w:rsid w:val="00CE7685"/>
    <w:rsid w:val="00CE7BE7"/>
    <w:rsid w:val="00CF031F"/>
    <w:rsid w:val="00CF1203"/>
    <w:rsid w:val="00CF1577"/>
    <w:rsid w:val="00CF2A80"/>
    <w:rsid w:val="00CF2BC6"/>
    <w:rsid w:val="00CF3172"/>
    <w:rsid w:val="00CF32ED"/>
    <w:rsid w:val="00CF607B"/>
    <w:rsid w:val="00CF6395"/>
    <w:rsid w:val="00CF7D97"/>
    <w:rsid w:val="00D0003B"/>
    <w:rsid w:val="00D0058A"/>
    <w:rsid w:val="00D00F87"/>
    <w:rsid w:val="00D021EB"/>
    <w:rsid w:val="00D03A9C"/>
    <w:rsid w:val="00D03B8C"/>
    <w:rsid w:val="00D03F1C"/>
    <w:rsid w:val="00D04234"/>
    <w:rsid w:val="00D06647"/>
    <w:rsid w:val="00D06F8B"/>
    <w:rsid w:val="00D075A1"/>
    <w:rsid w:val="00D127D3"/>
    <w:rsid w:val="00D142E5"/>
    <w:rsid w:val="00D22082"/>
    <w:rsid w:val="00D2242C"/>
    <w:rsid w:val="00D22B10"/>
    <w:rsid w:val="00D22D8F"/>
    <w:rsid w:val="00D27291"/>
    <w:rsid w:val="00D3030C"/>
    <w:rsid w:val="00D3041C"/>
    <w:rsid w:val="00D31518"/>
    <w:rsid w:val="00D3362C"/>
    <w:rsid w:val="00D35356"/>
    <w:rsid w:val="00D35F73"/>
    <w:rsid w:val="00D36915"/>
    <w:rsid w:val="00D423BC"/>
    <w:rsid w:val="00D43B3A"/>
    <w:rsid w:val="00D46C72"/>
    <w:rsid w:val="00D46DA9"/>
    <w:rsid w:val="00D47661"/>
    <w:rsid w:val="00D47D94"/>
    <w:rsid w:val="00D50A49"/>
    <w:rsid w:val="00D519A2"/>
    <w:rsid w:val="00D52024"/>
    <w:rsid w:val="00D55A50"/>
    <w:rsid w:val="00D62BD6"/>
    <w:rsid w:val="00D66FE7"/>
    <w:rsid w:val="00D67E25"/>
    <w:rsid w:val="00D726C2"/>
    <w:rsid w:val="00D72BD2"/>
    <w:rsid w:val="00D72C48"/>
    <w:rsid w:val="00D738A8"/>
    <w:rsid w:val="00D76164"/>
    <w:rsid w:val="00D80574"/>
    <w:rsid w:val="00D8091F"/>
    <w:rsid w:val="00D80F4A"/>
    <w:rsid w:val="00D81906"/>
    <w:rsid w:val="00D8196C"/>
    <w:rsid w:val="00D81BA9"/>
    <w:rsid w:val="00D836B2"/>
    <w:rsid w:val="00D863BE"/>
    <w:rsid w:val="00D8665F"/>
    <w:rsid w:val="00D873E2"/>
    <w:rsid w:val="00D90306"/>
    <w:rsid w:val="00D90DCB"/>
    <w:rsid w:val="00D90E51"/>
    <w:rsid w:val="00D9127E"/>
    <w:rsid w:val="00D912D9"/>
    <w:rsid w:val="00D9288B"/>
    <w:rsid w:val="00D94329"/>
    <w:rsid w:val="00D943BC"/>
    <w:rsid w:val="00D95AEC"/>
    <w:rsid w:val="00D9704A"/>
    <w:rsid w:val="00D97A97"/>
    <w:rsid w:val="00DA1675"/>
    <w:rsid w:val="00DA30B8"/>
    <w:rsid w:val="00DA4272"/>
    <w:rsid w:val="00DA4A98"/>
    <w:rsid w:val="00DA56C8"/>
    <w:rsid w:val="00DA5EE0"/>
    <w:rsid w:val="00DA6383"/>
    <w:rsid w:val="00DA726D"/>
    <w:rsid w:val="00DB16D1"/>
    <w:rsid w:val="00DB3583"/>
    <w:rsid w:val="00DB43DE"/>
    <w:rsid w:val="00DB5681"/>
    <w:rsid w:val="00DC1CE2"/>
    <w:rsid w:val="00DC1EEB"/>
    <w:rsid w:val="00DC3D55"/>
    <w:rsid w:val="00DD15BA"/>
    <w:rsid w:val="00DD29CB"/>
    <w:rsid w:val="00DD4047"/>
    <w:rsid w:val="00DD6086"/>
    <w:rsid w:val="00DD6C0C"/>
    <w:rsid w:val="00DD6C5D"/>
    <w:rsid w:val="00DD719B"/>
    <w:rsid w:val="00DD7984"/>
    <w:rsid w:val="00DE18D6"/>
    <w:rsid w:val="00DE2D3F"/>
    <w:rsid w:val="00DE33E6"/>
    <w:rsid w:val="00DE3F1F"/>
    <w:rsid w:val="00DE7A3B"/>
    <w:rsid w:val="00DE7C3D"/>
    <w:rsid w:val="00DF1778"/>
    <w:rsid w:val="00DF1D12"/>
    <w:rsid w:val="00DF1F54"/>
    <w:rsid w:val="00DF239C"/>
    <w:rsid w:val="00DF5BA7"/>
    <w:rsid w:val="00DF647E"/>
    <w:rsid w:val="00DF7CDC"/>
    <w:rsid w:val="00E007AB"/>
    <w:rsid w:val="00E015E9"/>
    <w:rsid w:val="00E02340"/>
    <w:rsid w:val="00E02F55"/>
    <w:rsid w:val="00E102E4"/>
    <w:rsid w:val="00E10497"/>
    <w:rsid w:val="00E10B88"/>
    <w:rsid w:val="00E11052"/>
    <w:rsid w:val="00E112F6"/>
    <w:rsid w:val="00E15F63"/>
    <w:rsid w:val="00E166E9"/>
    <w:rsid w:val="00E17952"/>
    <w:rsid w:val="00E17A10"/>
    <w:rsid w:val="00E17C20"/>
    <w:rsid w:val="00E17FA8"/>
    <w:rsid w:val="00E20A56"/>
    <w:rsid w:val="00E235AB"/>
    <w:rsid w:val="00E23B38"/>
    <w:rsid w:val="00E23C5D"/>
    <w:rsid w:val="00E25784"/>
    <w:rsid w:val="00E26505"/>
    <w:rsid w:val="00E269B2"/>
    <w:rsid w:val="00E27FA8"/>
    <w:rsid w:val="00E319A3"/>
    <w:rsid w:val="00E32DEF"/>
    <w:rsid w:val="00E34C83"/>
    <w:rsid w:val="00E36334"/>
    <w:rsid w:val="00E36545"/>
    <w:rsid w:val="00E37544"/>
    <w:rsid w:val="00E37D54"/>
    <w:rsid w:val="00E402B5"/>
    <w:rsid w:val="00E40A87"/>
    <w:rsid w:val="00E40F7E"/>
    <w:rsid w:val="00E41394"/>
    <w:rsid w:val="00E42ED8"/>
    <w:rsid w:val="00E45299"/>
    <w:rsid w:val="00E45392"/>
    <w:rsid w:val="00E46D15"/>
    <w:rsid w:val="00E506E6"/>
    <w:rsid w:val="00E516CF"/>
    <w:rsid w:val="00E5277B"/>
    <w:rsid w:val="00E5344E"/>
    <w:rsid w:val="00E54619"/>
    <w:rsid w:val="00E55713"/>
    <w:rsid w:val="00E56B43"/>
    <w:rsid w:val="00E56E60"/>
    <w:rsid w:val="00E626DE"/>
    <w:rsid w:val="00E64A7C"/>
    <w:rsid w:val="00E64A8F"/>
    <w:rsid w:val="00E65E75"/>
    <w:rsid w:val="00E669CC"/>
    <w:rsid w:val="00E7095D"/>
    <w:rsid w:val="00E71EBD"/>
    <w:rsid w:val="00E80FD0"/>
    <w:rsid w:val="00E811BA"/>
    <w:rsid w:val="00E818C5"/>
    <w:rsid w:val="00E81B38"/>
    <w:rsid w:val="00E84EE8"/>
    <w:rsid w:val="00E870C8"/>
    <w:rsid w:val="00E911F3"/>
    <w:rsid w:val="00E91881"/>
    <w:rsid w:val="00E91E86"/>
    <w:rsid w:val="00E92092"/>
    <w:rsid w:val="00E929D9"/>
    <w:rsid w:val="00E93AA4"/>
    <w:rsid w:val="00E94640"/>
    <w:rsid w:val="00E94D43"/>
    <w:rsid w:val="00E955D0"/>
    <w:rsid w:val="00E965BC"/>
    <w:rsid w:val="00E97C53"/>
    <w:rsid w:val="00EA144C"/>
    <w:rsid w:val="00EA2669"/>
    <w:rsid w:val="00EA2859"/>
    <w:rsid w:val="00EA45C4"/>
    <w:rsid w:val="00EA5523"/>
    <w:rsid w:val="00EA5B04"/>
    <w:rsid w:val="00EA6378"/>
    <w:rsid w:val="00EA63EE"/>
    <w:rsid w:val="00EA7A3F"/>
    <w:rsid w:val="00EB1075"/>
    <w:rsid w:val="00EB2384"/>
    <w:rsid w:val="00EB360D"/>
    <w:rsid w:val="00EB3867"/>
    <w:rsid w:val="00EB45F2"/>
    <w:rsid w:val="00EB49C4"/>
    <w:rsid w:val="00EB588B"/>
    <w:rsid w:val="00EB667C"/>
    <w:rsid w:val="00EB6FB6"/>
    <w:rsid w:val="00EC0340"/>
    <w:rsid w:val="00EC239E"/>
    <w:rsid w:val="00EC280C"/>
    <w:rsid w:val="00EC3334"/>
    <w:rsid w:val="00EC4EC1"/>
    <w:rsid w:val="00EC57CA"/>
    <w:rsid w:val="00EC5F28"/>
    <w:rsid w:val="00EC6709"/>
    <w:rsid w:val="00EC6A5F"/>
    <w:rsid w:val="00EC6F92"/>
    <w:rsid w:val="00EC7910"/>
    <w:rsid w:val="00EC7A99"/>
    <w:rsid w:val="00ED0BF6"/>
    <w:rsid w:val="00ED15C9"/>
    <w:rsid w:val="00ED1B48"/>
    <w:rsid w:val="00ED24DC"/>
    <w:rsid w:val="00ED33EC"/>
    <w:rsid w:val="00ED4047"/>
    <w:rsid w:val="00ED4F1A"/>
    <w:rsid w:val="00ED596C"/>
    <w:rsid w:val="00ED6C4A"/>
    <w:rsid w:val="00ED76AD"/>
    <w:rsid w:val="00EE115B"/>
    <w:rsid w:val="00EE1C41"/>
    <w:rsid w:val="00EE230B"/>
    <w:rsid w:val="00EE2FC2"/>
    <w:rsid w:val="00EE4CC2"/>
    <w:rsid w:val="00EE4DF3"/>
    <w:rsid w:val="00EE531E"/>
    <w:rsid w:val="00EE573F"/>
    <w:rsid w:val="00EE594F"/>
    <w:rsid w:val="00EE5DF9"/>
    <w:rsid w:val="00EE7B15"/>
    <w:rsid w:val="00EF112A"/>
    <w:rsid w:val="00EF1CBC"/>
    <w:rsid w:val="00EF38A9"/>
    <w:rsid w:val="00EF6CF8"/>
    <w:rsid w:val="00EF72B6"/>
    <w:rsid w:val="00EF7665"/>
    <w:rsid w:val="00F014D9"/>
    <w:rsid w:val="00F0307A"/>
    <w:rsid w:val="00F07CCD"/>
    <w:rsid w:val="00F101F5"/>
    <w:rsid w:val="00F113B5"/>
    <w:rsid w:val="00F1339A"/>
    <w:rsid w:val="00F14896"/>
    <w:rsid w:val="00F1676A"/>
    <w:rsid w:val="00F16DBB"/>
    <w:rsid w:val="00F16FD6"/>
    <w:rsid w:val="00F2098C"/>
    <w:rsid w:val="00F2283E"/>
    <w:rsid w:val="00F23134"/>
    <w:rsid w:val="00F250C5"/>
    <w:rsid w:val="00F27358"/>
    <w:rsid w:val="00F3019F"/>
    <w:rsid w:val="00F31084"/>
    <w:rsid w:val="00F31F07"/>
    <w:rsid w:val="00F326BA"/>
    <w:rsid w:val="00F3377D"/>
    <w:rsid w:val="00F34381"/>
    <w:rsid w:val="00F35F80"/>
    <w:rsid w:val="00F36142"/>
    <w:rsid w:val="00F36C87"/>
    <w:rsid w:val="00F4095D"/>
    <w:rsid w:val="00F42219"/>
    <w:rsid w:val="00F455F2"/>
    <w:rsid w:val="00F46420"/>
    <w:rsid w:val="00F46ADC"/>
    <w:rsid w:val="00F46F81"/>
    <w:rsid w:val="00F4747B"/>
    <w:rsid w:val="00F47C56"/>
    <w:rsid w:val="00F50CEB"/>
    <w:rsid w:val="00F51CFF"/>
    <w:rsid w:val="00F52827"/>
    <w:rsid w:val="00F539E8"/>
    <w:rsid w:val="00F553B6"/>
    <w:rsid w:val="00F56D15"/>
    <w:rsid w:val="00F5711E"/>
    <w:rsid w:val="00F57511"/>
    <w:rsid w:val="00F608E1"/>
    <w:rsid w:val="00F613E6"/>
    <w:rsid w:val="00F61C8A"/>
    <w:rsid w:val="00F6217D"/>
    <w:rsid w:val="00F64C7E"/>
    <w:rsid w:val="00F6559C"/>
    <w:rsid w:val="00F67C5B"/>
    <w:rsid w:val="00F70144"/>
    <w:rsid w:val="00F703FF"/>
    <w:rsid w:val="00F710D6"/>
    <w:rsid w:val="00F721B2"/>
    <w:rsid w:val="00F723D7"/>
    <w:rsid w:val="00F72C5A"/>
    <w:rsid w:val="00F74E14"/>
    <w:rsid w:val="00F7540D"/>
    <w:rsid w:val="00F757D6"/>
    <w:rsid w:val="00F8018A"/>
    <w:rsid w:val="00F8021A"/>
    <w:rsid w:val="00F808FE"/>
    <w:rsid w:val="00F809B9"/>
    <w:rsid w:val="00F80B4A"/>
    <w:rsid w:val="00F80DBA"/>
    <w:rsid w:val="00F811DD"/>
    <w:rsid w:val="00F818AB"/>
    <w:rsid w:val="00F81F09"/>
    <w:rsid w:val="00F82C4B"/>
    <w:rsid w:val="00F8300F"/>
    <w:rsid w:val="00F8631A"/>
    <w:rsid w:val="00F90CBE"/>
    <w:rsid w:val="00F9113F"/>
    <w:rsid w:val="00F9174E"/>
    <w:rsid w:val="00F91BAC"/>
    <w:rsid w:val="00F92A32"/>
    <w:rsid w:val="00F92F12"/>
    <w:rsid w:val="00F9331C"/>
    <w:rsid w:val="00F95A10"/>
    <w:rsid w:val="00F96630"/>
    <w:rsid w:val="00F973B7"/>
    <w:rsid w:val="00FA0A40"/>
    <w:rsid w:val="00FA1D56"/>
    <w:rsid w:val="00FA276E"/>
    <w:rsid w:val="00FA3C7D"/>
    <w:rsid w:val="00FA3F60"/>
    <w:rsid w:val="00FA6579"/>
    <w:rsid w:val="00FA6A51"/>
    <w:rsid w:val="00FB060B"/>
    <w:rsid w:val="00FB1A6F"/>
    <w:rsid w:val="00FB28B4"/>
    <w:rsid w:val="00FB5288"/>
    <w:rsid w:val="00FB5A11"/>
    <w:rsid w:val="00FB7238"/>
    <w:rsid w:val="00FB7F0B"/>
    <w:rsid w:val="00FC04E5"/>
    <w:rsid w:val="00FC0A9C"/>
    <w:rsid w:val="00FC14FB"/>
    <w:rsid w:val="00FC3805"/>
    <w:rsid w:val="00FC4FF4"/>
    <w:rsid w:val="00FC6694"/>
    <w:rsid w:val="00FC7131"/>
    <w:rsid w:val="00FD06B7"/>
    <w:rsid w:val="00FD2279"/>
    <w:rsid w:val="00FD236C"/>
    <w:rsid w:val="00FD3273"/>
    <w:rsid w:val="00FD4811"/>
    <w:rsid w:val="00FD50EC"/>
    <w:rsid w:val="00FD7482"/>
    <w:rsid w:val="00FE0606"/>
    <w:rsid w:val="00FE0C9C"/>
    <w:rsid w:val="00FE10F6"/>
    <w:rsid w:val="00FE34EE"/>
    <w:rsid w:val="00FE43DA"/>
    <w:rsid w:val="00FE5EAE"/>
    <w:rsid w:val="00FE6E41"/>
    <w:rsid w:val="00FF19C4"/>
    <w:rsid w:val="00FF2F30"/>
    <w:rsid w:val="00FF35D8"/>
    <w:rsid w:val="00FF3DED"/>
    <w:rsid w:val="00FF3EBC"/>
    <w:rsid w:val="00FF5510"/>
    <w:rsid w:val="00FF5F89"/>
    <w:rsid w:val="00FF6B1B"/>
    <w:rsid w:val="00FF71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CA219"/>
  <w15:docId w15:val="{1F5D6D71-ED86-46BA-94BB-F07DDFBC7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2661"/>
    <w:rPr>
      <w:rFonts w:ascii="Calibri" w:hAnsi="Calibri"/>
      <w:sz w:val="22"/>
    </w:rPr>
  </w:style>
  <w:style w:type="paragraph" w:styleId="Nagwek1">
    <w:name w:val="heading 1"/>
    <w:basedOn w:val="Tekstpodstawowy"/>
    <w:next w:val="Normalny"/>
    <w:link w:val="Nagwek1Znak"/>
    <w:qFormat/>
    <w:rsid w:val="003E2F2A"/>
    <w:pPr>
      <w:jc w:val="center"/>
      <w:outlineLvl w:val="0"/>
    </w:pPr>
    <w:rPr>
      <w:b/>
      <w:sz w:val="22"/>
      <w:szCs w:val="22"/>
    </w:rPr>
  </w:style>
  <w:style w:type="paragraph" w:styleId="Nagwek2">
    <w:name w:val="heading 2"/>
    <w:basedOn w:val="Normalny"/>
    <w:next w:val="Normalny"/>
    <w:qFormat/>
    <w:pPr>
      <w:keepNext/>
      <w:spacing w:before="240" w:after="60"/>
      <w:outlineLvl w:val="1"/>
    </w:pPr>
    <w:rPr>
      <w:sz w:val="24"/>
    </w:rPr>
  </w:style>
  <w:style w:type="paragraph" w:styleId="Nagwek3">
    <w:name w:val="heading 3"/>
    <w:basedOn w:val="Normalny"/>
    <w:next w:val="Normalny"/>
    <w:qFormat/>
    <w:pPr>
      <w:keepNext/>
      <w:jc w:val="center"/>
      <w:outlineLvl w:val="2"/>
    </w:pPr>
    <w:rPr>
      <w:b/>
      <w:sz w:val="24"/>
    </w:rPr>
  </w:style>
  <w:style w:type="paragraph" w:styleId="Nagwek4">
    <w:name w:val="heading 4"/>
    <w:basedOn w:val="Normalny"/>
    <w:next w:val="Normalny"/>
    <w:qFormat/>
    <w:pPr>
      <w:keepNext/>
      <w:jc w:val="center"/>
      <w:outlineLvl w:val="3"/>
    </w:pPr>
    <w:rPr>
      <w:b/>
    </w:rPr>
  </w:style>
  <w:style w:type="paragraph" w:styleId="Nagwek5">
    <w:name w:val="heading 5"/>
    <w:basedOn w:val="Normalny"/>
    <w:next w:val="Normalny"/>
    <w:qFormat/>
    <w:pPr>
      <w:keepNext/>
      <w:spacing w:line="360" w:lineRule="auto"/>
      <w:jc w:val="center"/>
      <w:outlineLvl w:val="4"/>
    </w:pPr>
    <w:rPr>
      <w:b/>
      <w:sz w:val="28"/>
    </w:rPr>
  </w:style>
  <w:style w:type="paragraph" w:styleId="Nagwek6">
    <w:name w:val="heading 6"/>
    <w:basedOn w:val="Normalny"/>
    <w:next w:val="Normalny"/>
    <w:qFormat/>
    <w:pPr>
      <w:keepNext/>
      <w:jc w:val="center"/>
      <w:outlineLvl w:val="5"/>
    </w:pPr>
    <w:rPr>
      <w:b/>
      <w:color w:val="000000"/>
      <w:sz w:val="24"/>
    </w:rPr>
  </w:style>
  <w:style w:type="paragraph" w:styleId="Nagwek7">
    <w:name w:val="heading 7"/>
    <w:basedOn w:val="Normalny"/>
    <w:next w:val="Normalny"/>
    <w:qFormat/>
    <w:pPr>
      <w:keepNext/>
      <w:numPr>
        <w:ilvl w:val="3"/>
        <w:numId w:val="1"/>
      </w:numPr>
      <w:tabs>
        <w:tab w:val="clear" w:pos="2880"/>
        <w:tab w:val="num" w:pos="426"/>
      </w:tabs>
      <w:spacing w:line="360" w:lineRule="auto"/>
      <w:ind w:hanging="2880"/>
      <w:jc w:val="both"/>
      <w:outlineLvl w:val="6"/>
    </w:pPr>
    <w:rPr>
      <w:color w:val="000000"/>
      <w:sz w:val="24"/>
      <w:szCs w:val="24"/>
    </w:rPr>
  </w:style>
  <w:style w:type="paragraph" w:styleId="Nagwek8">
    <w:name w:val="heading 8"/>
    <w:basedOn w:val="Normalny"/>
    <w:next w:val="Normalny"/>
    <w:qFormat/>
    <w:pPr>
      <w:keepNext/>
      <w:ind w:left="357"/>
      <w:jc w:val="center"/>
      <w:outlineLvl w:val="7"/>
    </w:pPr>
    <w:rPr>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sz w:val="24"/>
      <w:lang w:val="x-none" w:eastAsia="x-none"/>
    </w:rPr>
  </w:style>
  <w:style w:type="paragraph" w:styleId="Nagwek">
    <w:name w:val="header"/>
    <w:basedOn w:val="Normalny"/>
    <w:semiHidden/>
    <w:pPr>
      <w:tabs>
        <w:tab w:val="center" w:pos="4536"/>
        <w:tab w:val="right" w:pos="9072"/>
      </w:tabs>
    </w:pPr>
  </w:style>
  <w:style w:type="character" w:styleId="Numerstrony">
    <w:name w:val="page number"/>
    <w:basedOn w:val="Domylnaczcionkaakapitu"/>
    <w:semiHidden/>
  </w:style>
  <w:style w:type="paragraph" w:styleId="Tekstpodstawowywcity3">
    <w:name w:val="Body Text Indent 3"/>
    <w:basedOn w:val="Normalny"/>
    <w:semiHidden/>
    <w:pPr>
      <w:ind w:left="709" w:hanging="349"/>
      <w:jc w:val="both"/>
    </w:pPr>
    <w:rPr>
      <w:rFonts w:ascii="Arial" w:hAnsi="Arial"/>
      <w:sz w:val="24"/>
    </w:rPr>
  </w:style>
  <w:style w:type="paragraph" w:styleId="Tekstpodstawowy2">
    <w:name w:val="Body Text 2"/>
    <w:basedOn w:val="Normalny"/>
    <w:semiHidden/>
    <w:pPr>
      <w:jc w:val="both"/>
    </w:pPr>
  </w:style>
  <w:style w:type="paragraph" w:styleId="Tekstpodstawowywcity2">
    <w:name w:val="Body Text Indent 2"/>
    <w:basedOn w:val="Normalny"/>
    <w:semiHidden/>
    <w:pPr>
      <w:ind w:left="360"/>
    </w:pPr>
    <w:rPr>
      <w:i/>
      <w:sz w:val="24"/>
    </w:rPr>
  </w:style>
  <w:style w:type="paragraph" w:styleId="Tekstpodstawowywcity">
    <w:name w:val="Body Text Indent"/>
    <w:basedOn w:val="Normalny"/>
    <w:semiHidden/>
    <w:pPr>
      <w:ind w:left="284" w:hanging="284"/>
      <w:jc w:val="both"/>
    </w:pPr>
    <w:rPr>
      <w:i/>
    </w:rPr>
  </w:style>
  <w:style w:type="paragraph" w:styleId="Tekstpodstawowy3">
    <w:name w:val="Body Text 3"/>
    <w:basedOn w:val="Normalny"/>
    <w:semiHidden/>
    <w:pPr>
      <w:jc w:val="both"/>
    </w:pPr>
    <w:rPr>
      <w:sz w:val="24"/>
    </w:rPr>
  </w:style>
  <w:style w:type="paragraph" w:styleId="Stopka">
    <w:name w:val="footer"/>
    <w:basedOn w:val="Normalny"/>
    <w:semiHidden/>
    <w:pPr>
      <w:tabs>
        <w:tab w:val="center" w:pos="4536"/>
        <w:tab w:val="right" w:pos="9072"/>
      </w:tabs>
    </w:pPr>
  </w:style>
  <w:style w:type="paragraph" w:styleId="Tytu">
    <w:name w:val="Title"/>
    <w:basedOn w:val="Normalny"/>
    <w:qFormat/>
    <w:pPr>
      <w:jc w:val="center"/>
    </w:pPr>
    <w:rPr>
      <w:b/>
      <w:sz w:val="32"/>
    </w:rPr>
  </w:style>
  <w:style w:type="character" w:styleId="Hipercze">
    <w:name w:val="Hyperlink"/>
    <w:semiHidden/>
    <w:rPr>
      <w:color w:val="0000FF"/>
      <w:u w:val="single"/>
    </w:rPr>
  </w:style>
  <w:style w:type="paragraph" w:styleId="Tekstdymka">
    <w:name w:val="Balloon Text"/>
    <w:basedOn w:val="Normalny"/>
    <w:semiHidden/>
    <w:rPr>
      <w:rFonts w:ascii="Tahoma" w:hAnsi="Tahoma" w:cs="Tahoma"/>
      <w:sz w:val="16"/>
      <w:szCs w:val="16"/>
    </w:rPr>
  </w:style>
  <w:style w:type="character" w:styleId="UyteHipercze">
    <w:name w:val="FollowedHyperlink"/>
    <w:semiHidden/>
    <w:rPr>
      <w:color w:val="800080"/>
      <w:u w:val="single"/>
    </w:rPr>
  </w:style>
  <w:style w:type="paragraph" w:customStyle="1" w:styleId="pkt">
    <w:name w:val="pkt"/>
    <w:basedOn w:val="Normalny"/>
    <w:pPr>
      <w:spacing w:before="60" w:after="60"/>
      <w:ind w:left="851" w:hanging="295"/>
      <w:jc w:val="both"/>
    </w:pPr>
    <w:rPr>
      <w:sz w:val="24"/>
    </w:rPr>
  </w:style>
  <w:style w:type="character" w:customStyle="1" w:styleId="TekstpodstawowyZnak">
    <w:name w:val="Tekst podstawowy Znak"/>
    <w:link w:val="Tekstpodstawowy"/>
    <w:rsid w:val="00AC7A9A"/>
    <w:rPr>
      <w:sz w:val="24"/>
    </w:rPr>
  </w:style>
  <w:style w:type="paragraph" w:customStyle="1" w:styleId="Akapitzlist1">
    <w:name w:val="Akapit z listą1"/>
    <w:basedOn w:val="Normalny"/>
    <w:rsid w:val="0073598E"/>
    <w:pPr>
      <w:widowControl w:val="0"/>
      <w:autoSpaceDE w:val="0"/>
      <w:autoSpaceDN w:val="0"/>
      <w:adjustRightInd w:val="0"/>
      <w:ind w:left="720"/>
    </w:pPr>
    <w:rPr>
      <w:rFonts w:ascii="Arial Unicode MS" w:eastAsia="Arial Unicode MS" w:cs="Arial Unicode MS"/>
      <w:sz w:val="24"/>
      <w:szCs w:val="24"/>
    </w:rPr>
  </w:style>
  <w:style w:type="paragraph" w:styleId="Akapitzlist">
    <w:name w:val="List Paragraph"/>
    <w:aliases w:val="Numerowanie,BulletC,Wyliczanie,Obiekt,List Paragraph,normalny tekst,Akapit z listą31,Bullets,List Paragraph1,Akapit z listą3,Wypunktowanie,normalny,normalny tekst Znak Znak,Akapit z listą11,Podsis rysunku,List_Paragraph,Multilevel para_II"/>
    <w:basedOn w:val="Normalny"/>
    <w:link w:val="AkapitzlistZnak"/>
    <w:uiPriority w:val="34"/>
    <w:qFormat/>
    <w:rsid w:val="00E64A7C"/>
    <w:pPr>
      <w:ind w:left="708"/>
    </w:pPr>
    <w:rPr>
      <w:rFonts w:ascii="Arial" w:hAnsi="Arial"/>
      <w:szCs w:val="24"/>
      <w:lang w:eastAsia="de-DE"/>
    </w:rPr>
  </w:style>
  <w:style w:type="character" w:customStyle="1" w:styleId="Teksttreci">
    <w:name w:val="Tekst treści_"/>
    <w:rsid w:val="007958C8"/>
    <w:rPr>
      <w:rFonts w:ascii="Times New Roman" w:eastAsia="Times New Roman" w:hAnsi="Times New Roman" w:cs="Times New Roman"/>
      <w:b w:val="0"/>
      <w:bCs w:val="0"/>
      <w:i w:val="0"/>
      <w:iCs w:val="0"/>
      <w:smallCaps w:val="0"/>
      <w:strike w:val="0"/>
      <w:sz w:val="21"/>
      <w:szCs w:val="21"/>
      <w:u w:val="none"/>
    </w:rPr>
  </w:style>
  <w:style w:type="character" w:customStyle="1" w:styleId="TeksttreciKursywa">
    <w:name w:val="Tekst treści + Kursywa"/>
    <w:rsid w:val="007958C8"/>
    <w:rPr>
      <w:rFonts w:ascii="Times New Roman" w:eastAsia="Times New Roman" w:hAnsi="Times New Roman" w:cs="Times New Roman"/>
      <w:b w:val="0"/>
      <w:bCs w:val="0"/>
      <w:i/>
      <w:iCs/>
      <w:smallCaps w:val="0"/>
      <w:strike w:val="0"/>
      <w:color w:val="000000"/>
      <w:spacing w:val="0"/>
      <w:w w:val="100"/>
      <w:position w:val="0"/>
      <w:sz w:val="21"/>
      <w:szCs w:val="21"/>
      <w:u w:val="none"/>
      <w:lang w:val="pl-PL" w:eastAsia="pl-PL" w:bidi="pl-PL"/>
    </w:rPr>
  </w:style>
  <w:style w:type="character" w:customStyle="1" w:styleId="Teksttreci0">
    <w:name w:val="Tekst treści"/>
    <w:rsid w:val="007958C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pl-PL" w:eastAsia="pl-PL" w:bidi="pl-PL"/>
    </w:rPr>
  </w:style>
  <w:style w:type="character" w:styleId="Odwoaniedokomentarza">
    <w:name w:val="annotation reference"/>
    <w:uiPriority w:val="99"/>
    <w:semiHidden/>
    <w:unhideWhenUsed/>
    <w:rsid w:val="00CE7BE7"/>
    <w:rPr>
      <w:sz w:val="16"/>
      <w:szCs w:val="16"/>
    </w:rPr>
  </w:style>
  <w:style w:type="paragraph" w:styleId="Tekstkomentarza">
    <w:name w:val="annotation text"/>
    <w:basedOn w:val="Normalny"/>
    <w:link w:val="TekstkomentarzaZnak"/>
    <w:uiPriority w:val="99"/>
    <w:unhideWhenUsed/>
    <w:rsid w:val="00CE7BE7"/>
  </w:style>
  <w:style w:type="character" w:customStyle="1" w:styleId="TekstkomentarzaZnak">
    <w:name w:val="Tekst komentarza Znak"/>
    <w:basedOn w:val="Domylnaczcionkaakapitu"/>
    <w:link w:val="Tekstkomentarza"/>
    <w:uiPriority w:val="99"/>
    <w:rsid w:val="00CE7BE7"/>
  </w:style>
  <w:style w:type="paragraph" w:styleId="Tematkomentarza">
    <w:name w:val="annotation subject"/>
    <w:basedOn w:val="Tekstkomentarza"/>
    <w:next w:val="Tekstkomentarza"/>
    <w:link w:val="TematkomentarzaZnak"/>
    <w:uiPriority w:val="99"/>
    <w:semiHidden/>
    <w:unhideWhenUsed/>
    <w:rsid w:val="00CE7BE7"/>
    <w:rPr>
      <w:b/>
      <w:bCs/>
      <w:lang w:val="x-none" w:eastAsia="x-none"/>
    </w:rPr>
  </w:style>
  <w:style w:type="character" w:customStyle="1" w:styleId="TematkomentarzaZnak">
    <w:name w:val="Temat komentarza Znak"/>
    <w:link w:val="Tematkomentarza"/>
    <w:uiPriority w:val="99"/>
    <w:semiHidden/>
    <w:rsid w:val="00CE7BE7"/>
    <w:rPr>
      <w:b/>
      <w:bCs/>
    </w:rPr>
  </w:style>
  <w:style w:type="paragraph" w:styleId="NormalnyWeb">
    <w:name w:val="Normal (Web)"/>
    <w:basedOn w:val="Normalny"/>
    <w:rsid w:val="00E02F55"/>
    <w:pPr>
      <w:spacing w:before="100" w:beforeAutospacing="1" w:after="119"/>
    </w:pPr>
    <w:rPr>
      <w:rFonts w:ascii="Arial Unicode MS" w:eastAsia="Arial Unicode MS" w:hAnsi="Arial Unicode MS" w:cs="Arial Unicode MS"/>
      <w:sz w:val="24"/>
      <w:szCs w:val="24"/>
    </w:rPr>
  </w:style>
  <w:style w:type="paragraph" w:styleId="Tekstprzypisukocowego">
    <w:name w:val="endnote text"/>
    <w:basedOn w:val="Normalny"/>
    <w:link w:val="TekstprzypisukocowegoZnak"/>
    <w:uiPriority w:val="99"/>
    <w:semiHidden/>
    <w:unhideWhenUsed/>
    <w:rsid w:val="00C75C52"/>
  </w:style>
  <w:style w:type="character" w:customStyle="1" w:styleId="TekstprzypisukocowegoZnak">
    <w:name w:val="Tekst przypisu końcowego Znak"/>
    <w:basedOn w:val="Domylnaczcionkaakapitu"/>
    <w:link w:val="Tekstprzypisukocowego"/>
    <w:uiPriority w:val="99"/>
    <w:semiHidden/>
    <w:rsid w:val="00C75C52"/>
  </w:style>
  <w:style w:type="character" w:styleId="Odwoanieprzypisukocowego">
    <w:name w:val="endnote reference"/>
    <w:uiPriority w:val="99"/>
    <w:semiHidden/>
    <w:unhideWhenUsed/>
    <w:rsid w:val="00C75C52"/>
    <w:rPr>
      <w:vertAlign w:val="superscript"/>
    </w:rPr>
  </w:style>
  <w:style w:type="character" w:customStyle="1" w:styleId="Nagwek1Znak">
    <w:name w:val="Nagłówek 1 Znak"/>
    <w:basedOn w:val="Domylnaczcionkaakapitu"/>
    <w:link w:val="Nagwek1"/>
    <w:rsid w:val="003E2F2A"/>
    <w:rPr>
      <w:rFonts w:ascii="Calibri" w:hAnsi="Calibri"/>
      <w:b/>
      <w:sz w:val="22"/>
      <w:szCs w:val="22"/>
      <w:lang w:val="x-none" w:eastAsia="x-none"/>
    </w:rPr>
  </w:style>
  <w:style w:type="character" w:styleId="Tekstzastpczy">
    <w:name w:val="Placeholder Text"/>
    <w:basedOn w:val="Domylnaczcionkaakapitu"/>
    <w:uiPriority w:val="99"/>
    <w:semiHidden/>
    <w:rsid w:val="00BA77AF"/>
    <w:rPr>
      <w:color w:val="808080"/>
    </w:rPr>
  </w:style>
  <w:style w:type="character" w:customStyle="1" w:styleId="AkapitzlistZnak">
    <w:name w:val="Akapit z listą Znak"/>
    <w:aliases w:val="Numerowanie Znak,BulletC Znak,Wyliczanie Znak,Obiekt Znak,List Paragraph Znak,normalny tekst Znak,Akapit z listą31 Znak,Bullets Znak,List Paragraph1 Znak,Akapit z listą3 Znak,Wypunktowanie Znak,normalny Znak,Akapit z listą11 Znak"/>
    <w:basedOn w:val="Domylnaczcionkaakapitu"/>
    <w:link w:val="Akapitzlist"/>
    <w:uiPriority w:val="34"/>
    <w:rsid w:val="00831864"/>
    <w:rPr>
      <w:rFonts w:ascii="Arial" w:hAnsi="Arial"/>
      <w:sz w:val="22"/>
      <w:szCs w:val="24"/>
      <w:lang w:eastAsia="de-DE"/>
    </w:rPr>
  </w:style>
  <w:style w:type="paragraph" w:styleId="Poprawka">
    <w:name w:val="Revision"/>
    <w:hidden/>
    <w:uiPriority w:val="99"/>
    <w:semiHidden/>
    <w:rsid w:val="00FC0A9C"/>
  </w:style>
  <w:style w:type="character" w:customStyle="1" w:styleId="Nagwek30">
    <w:name w:val="Nagłówek #3_"/>
    <w:basedOn w:val="Domylnaczcionkaakapitu"/>
    <w:link w:val="Nagwek31"/>
    <w:locked/>
    <w:rsid w:val="00695704"/>
    <w:rPr>
      <w:rFonts w:ascii="Calibri" w:hAnsi="Calibri"/>
      <w:b/>
      <w:bCs/>
      <w:shd w:val="clear" w:color="auto" w:fill="FFFFFF"/>
    </w:rPr>
  </w:style>
  <w:style w:type="paragraph" w:customStyle="1" w:styleId="Nagwek31">
    <w:name w:val="Nagłówek #3"/>
    <w:basedOn w:val="Normalny"/>
    <w:link w:val="Nagwek30"/>
    <w:rsid w:val="00695704"/>
    <w:pPr>
      <w:shd w:val="clear" w:color="auto" w:fill="FFFFFF"/>
      <w:spacing w:after="60" w:line="264" w:lineRule="auto"/>
      <w:jc w:val="center"/>
    </w:pPr>
    <w:rPr>
      <w:b/>
      <w:bCs/>
    </w:rPr>
  </w:style>
  <w:style w:type="paragraph" w:customStyle="1" w:styleId="Default">
    <w:name w:val="Default"/>
    <w:rsid w:val="00746B05"/>
    <w:pPr>
      <w:autoSpaceDE w:val="0"/>
      <w:autoSpaceDN w:val="0"/>
      <w:adjustRightInd w:val="0"/>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570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0414">
      <w:bodyDiv w:val="1"/>
      <w:marLeft w:val="0"/>
      <w:marRight w:val="0"/>
      <w:marTop w:val="0"/>
      <w:marBottom w:val="0"/>
      <w:divBdr>
        <w:top w:val="none" w:sz="0" w:space="0" w:color="auto"/>
        <w:left w:val="none" w:sz="0" w:space="0" w:color="auto"/>
        <w:bottom w:val="none" w:sz="0" w:space="0" w:color="auto"/>
        <w:right w:val="none" w:sz="0" w:space="0" w:color="auto"/>
      </w:divBdr>
    </w:div>
    <w:div w:id="125584975">
      <w:bodyDiv w:val="1"/>
      <w:marLeft w:val="0"/>
      <w:marRight w:val="0"/>
      <w:marTop w:val="0"/>
      <w:marBottom w:val="0"/>
      <w:divBdr>
        <w:top w:val="none" w:sz="0" w:space="0" w:color="auto"/>
        <w:left w:val="none" w:sz="0" w:space="0" w:color="auto"/>
        <w:bottom w:val="none" w:sz="0" w:space="0" w:color="auto"/>
        <w:right w:val="none" w:sz="0" w:space="0" w:color="auto"/>
      </w:divBdr>
    </w:div>
    <w:div w:id="135729332">
      <w:bodyDiv w:val="1"/>
      <w:marLeft w:val="0"/>
      <w:marRight w:val="0"/>
      <w:marTop w:val="0"/>
      <w:marBottom w:val="0"/>
      <w:divBdr>
        <w:top w:val="none" w:sz="0" w:space="0" w:color="auto"/>
        <w:left w:val="none" w:sz="0" w:space="0" w:color="auto"/>
        <w:bottom w:val="none" w:sz="0" w:space="0" w:color="auto"/>
        <w:right w:val="none" w:sz="0" w:space="0" w:color="auto"/>
      </w:divBdr>
    </w:div>
    <w:div w:id="194000106">
      <w:bodyDiv w:val="1"/>
      <w:marLeft w:val="0"/>
      <w:marRight w:val="0"/>
      <w:marTop w:val="0"/>
      <w:marBottom w:val="0"/>
      <w:divBdr>
        <w:top w:val="none" w:sz="0" w:space="0" w:color="auto"/>
        <w:left w:val="none" w:sz="0" w:space="0" w:color="auto"/>
        <w:bottom w:val="none" w:sz="0" w:space="0" w:color="auto"/>
        <w:right w:val="none" w:sz="0" w:space="0" w:color="auto"/>
      </w:divBdr>
    </w:div>
    <w:div w:id="242956450">
      <w:bodyDiv w:val="1"/>
      <w:marLeft w:val="0"/>
      <w:marRight w:val="0"/>
      <w:marTop w:val="0"/>
      <w:marBottom w:val="0"/>
      <w:divBdr>
        <w:top w:val="none" w:sz="0" w:space="0" w:color="auto"/>
        <w:left w:val="none" w:sz="0" w:space="0" w:color="auto"/>
        <w:bottom w:val="none" w:sz="0" w:space="0" w:color="auto"/>
        <w:right w:val="none" w:sz="0" w:space="0" w:color="auto"/>
      </w:divBdr>
    </w:div>
    <w:div w:id="282270727">
      <w:bodyDiv w:val="1"/>
      <w:marLeft w:val="0"/>
      <w:marRight w:val="0"/>
      <w:marTop w:val="0"/>
      <w:marBottom w:val="0"/>
      <w:divBdr>
        <w:top w:val="none" w:sz="0" w:space="0" w:color="auto"/>
        <w:left w:val="none" w:sz="0" w:space="0" w:color="auto"/>
        <w:bottom w:val="none" w:sz="0" w:space="0" w:color="auto"/>
        <w:right w:val="none" w:sz="0" w:space="0" w:color="auto"/>
      </w:divBdr>
    </w:div>
    <w:div w:id="456870508">
      <w:bodyDiv w:val="1"/>
      <w:marLeft w:val="0"/>
      <w:marRight w:val="0"/>
      <w:marTop w:val="0"/>
      <w:marBottom w:val="0"/>
      <w:divBdr>
        <w:top w:val="none" w:sz="0" w:space="0" w:color="auto"/>
        <w:left w:val="none" w:sz="0" w:space="0" w:color="auto"/>
        <w:bottom w:val="none" w:sz="0" w:space="0" w:color="auto"/>
        <w:right w:val="none" w:sz="0" w:space="0" w:color="auto"/>
      </w:divBdr>
    </w:div>
    <w:div w:id="517622375">
      <w:bodyDiv w:val="1"/>
      <w:marLeft w:val="0"/>
      <w:marRight w:val="0"/>
      <w:marTop w:val="0"/>
      <w:marBottom w:val="0"/>
      <w:divBdr>
        <w:top w:val="none" w:sz="0" w:space="0" w:color="auto"/>
        <w:left w:val="none" w:sz="0" w:space="0" w:color="auto"/>
        <w:bottom w:val="none" w:sz="0" w:space="0" w:color="auto"/>
        <w:right w:val="none" w:sz="0" w:space="0" w:color="auto"/>
      </w:divBdr>
    </w:div>
    <w:div w:id="670060527">
      <w:bodyDiv w:val="1"/>
      <w:marLeft w:val="0"/>
      <w:marRight w:val="0"/>
      <w:marTop w:val="0"/>
      <w:marBottom w:val="0"/>
      <w:divBdr>
        <w:top w:val="none" w:sz="0" w:space="0" w:color="auto"/>
        <w:left w:val="none" w:sz="0" w:space="0" w:color="auto"/>
        <w:bottom w:val="none" w:sz="0" w:space="0" w:color="auto"/>
        <w:right w:val="none" w:sz="0" w:space="0" w:color="auto"/>
      </w:divBdr>
    </w:div>
    <w:div w:id="840126767">
      <w:bodyDiv w:val="1"/>
      <w:marLeft w:val="0"/>
      <w:marRight w:val="0"/>
      <w:marTop w:val="0"/>
      <w:marBottom w:val="0"/>
      <w:divBdr>
        <w:top w:val="none" w:sz="0" w:space="0" w:color="auto"/>
        <w:left w:val="none" w:sz="0" w:space="0" w:color="auto"/>
        <w:bottom w:val="none" w:sz="0" w:space="0" w:color="auto"/>
        <w:right w:val="none" w:sz="0" w:space="0" w:color="auto"/>
      </w:divBdr>
    </w:div>
    <w:div w:id="898713151">
      <w:bodyDiv w:val="1"/>
      <w:marLeft w:val="0"/>
      <w:marRight w:val="0"/>
      <w:marTop w:val="0"/>
      <w:marBottom w:val="0"/>
      <w:divBdr>
        <w:top w:val="none" w:sz="0" w:space="0" w:color="auto"/>
        <w:left w:val="none" w:sz="0" w:space="0" w:color="auto"/>
        <w:bottom w:val="none" w:sz="0" w:space="0" w:color="auto"/>
        <w:right w:val="none" w:sz="0" w:space="0" w:color="auto"/>
      </w:divBdr>
    </w:div>
    <w:div w:id="953485652">
      <w:bodyDiv w:val="1"/>
      <w:marLeft w:val="0"/>
      <w:marRight w:val="0"/>
      <w:marTop w:val="0"/>
      <w:marBottom w:val="0"/>
      <w:divBdr>
        <w:top w:val="none" w:sz="0" w:space="0" w:color="auto"/>
        <w:left w:val="none" w:sz="0" w:space="0" w:color="auto"/>
        <w:bottom w:val="none" w:sz="0" w:space="0" w:color="auto"/>
        <w:right w:val="none" w:sz="0" w:space="0" w:color="auto"/>
      </w:divBdr>
    </w:div>
    <w:div w:id="1070887130">
      <w:bodyDiv w:val="1"/>
      <w:marLeft w:val="0"/>
      <w:marRight w:val="0"/>
      <w:marTop w:val="0"/>
      <w:marBottom w:val="0"/>
      <w:divBdr>
        <w:top w:val="none" w:sz="0" w:space="0" w:color="auto"/>
        <w:left w:val="none" w:sz="0" w:space="0" w:color="auto"/>
        <w:bottom w:val="none" w:sz="0" w:space="0" w:color="auto"/>
        <w:right w:val="none" w:sz="0" w:space="0" w:color="auto"/>
      </w:divBdr>
    </w:div>
    <w:div w:id="1224370290">
      <w:bodyDiv w:val="1"/>
      <w:marLeft w:val="0"/>
      <w:marRight w:val="0"/>
      <w:marTop w:val="0"/>
      <w:marBottom w:val="0"/>
      <w:divBdr>
        <w:top w:val="none" w:sz="0" w:space="0" w:color="auto"/>
        <w:left w:val="none" w:sz="0" w:space="0" w:color="auto"/>
        <w:bottom w:val="none" w:sz="0" w:space="0" w:color="auto"/>
        <w:right w:val="none" w:sz="0" w:space="0" w:color="auto"/>
      </w:divBdr>
    </w:div>
    <w:div w:id="1644919934">
      <w:bodyDiv w:val="1"/>
      <w:marLeft w:val="0"/>
      <w:marRight w:val="0"/>
      <w:marTop w:val="0"/>
      <w:marBottom w:val="0"/>
      <w:divBdr>
        <w:top w:val="none" w:sz="0" w:space="0" w:color="auto"/>
        <w:left w:val="none" w:sz="0" w:space="0" w:color="auto"/>
        <w:bottom w:val="none" w:sz="0" w:space="0" w:color="auto"/>
        <w:right w:val="none" w:sz="0" w:space="0" w:color="auto"/>
      </w:divBdr>
    </w:div>
    <w:div w:id="1663701422">
      <w:bodyDiv w:val="1"/>
      <w:marLeft w:val="0"/>
      <w:marRight w:val="0"/>
      <w:marTop w:val="0"/>
      <w:marBottom w:val="0"/>
      <w:divBdr>
        <w:top w:val="none" w:sz="0" w:space="0" w:color="auto"/>
        <w:left w:val="none" w:sz="0" w:space="0" w:color="auto"/>
        <w:bottom w:val="none" w:sz="0" w:space="0" w:color="auto"/>
        <w:right w:val="none" w:sz="0" w:space="0" w:color="auto"/>
      </w:divBdr>
    </w:div>
    <w:div w:id="1721972145">
      <w:bodyDiv w:val="1"/>
      <w:marLeft w:val="0"/>
      <w:marRight w:val="0"/>
      <w:marTop w:val="0"/>
      <w:marBottom w:val="0"/>
      <w:divBdr>
        <w:top w:val="none" w:sz="0" w:space="0" w:color="auto"/>
        <w:left w:val="none" w:sz="0" w:space="0" w:color="auto"/>
        <w:bottom w:val="none" w:sz="0" w:space="0" w:color="auto"/>
        <w:right w:val="none" w:sz="0" w:space="0" w:color="auto"/>
      </w:divBdr>
    </w:div>
    <w:div w:id="1881550816">
      <w:bodyDiv w:val="1"/>
      <w:marLeft w:val="0"/>
      <w:marRight w:val="0"/>
      <w:marTop w:val="0"/>
      <w:marBottom w:val="0"/>
      <w:divBdr>
        <w:top w:val="none" w:sz="0" w:space="0" w:color="auto"/>
        <w:left w:val="none" w:sz="0" w:space="0" w:color="auto"/>
        <w:bottom w:val="none" w:sz="0" w:space="0" w:color="auto"/>
        <w:right w:val="none" w:sz="0" w:space="0" w:color="auto"/>
      </w:divBdr>
    </w:div>
    <w:div w:id="2062049926">
      <w:bodyDiv w:val="1"/>
      <w:marLeft w:val="0"/>
      <w:marRight w:val="0"/>
      <w:marTop w:val="0"/>
      <w:marBottom w:val="0"/>
      <w:divBdr>
        <w:top w:val="none" w:sz="0" w:space="0" w:color="auto"/>
        <w:left w:val="none" w:sz="0" w:space="0" w:color="auto"/>
        <w:bottom w:val="none" w:sz="0" w:space="0" w:color="auto"/>
        <w:right w:val="none" w:sz="0" w:space="0" w:color="auto"/>
      </w:divBdr>
    </w:div>
    <w:div w:id="2099132221">
      <w:bodyDiv w:val="1"/>
      <w:marLeft w:val="0"/>
      <w:marRight w:val="0"/>
      <w:marTop w:val="0"/>
      <w:marBottom w:val="0"/>
      <w:divBdr>
        <w:top w:val="none" w:sz="0" w:space="0" w:color="auto"/>
        <w:left w:val="none" w:sz="0" w:space="0" w:color="auto"/>
        <w:bottom w:val="none" w:sz="0" w:space="0" w:color="auto"/>
        <w:right w:val="none" w:sz="0" w:space="0" w:color="auto"/>
      </w:divBdr>
    </w:div>
    <w:div w:id="214738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port.szczecin.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D49ED-103A-4B6A-A269-02A5E7F62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12700</Words>
  <Characters>76201</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Inwestycje</vt:lpstr>
    </vt:vector>
  </TitlesOfParts>
  <Company>ZMPS-Ś SA</Company>
  <LinksUpToDate>false</LinksUpToDate>
  <CharactersWithSpaces>88724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Inwestycje</dc:title>
  <dc:creator>IN</dc:creator>
  <cp:lastModifiedBy>Poprawa Justyna</cp:lastModifiedBy>
  <cp:revision>2</cp:revision>
  <cp:lastPrinted>2024-06-13T14:02:00Z</cp:lastPrinted>
  <dcterms:created xsi:type="dcterms:W3CDTF">2024-08-28T14:04:00Z</dcterms:created>
  <dcterms:modified xsi:type="dcterms:W3CDTF">2024-08-28T14:04:00Z</dcterms:modified>
</cp:coreProperties>
</file>