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9C0B" w14:textId="77777777" w:rsidR="00446844" w:rsidRPr="0009195F" w:rsidRDefault="00446844" w:rsidP="00446844"/>
    <w:tbl>
      <w:tblPr>
        <w:tblpPr w:leftFromText="141" w:rightFromText="141" w:horzAnchor="page" w:tblpX="3294" w:tblpY="-1064"/>
        <w:tblW w:w="5353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961"/>
      </w:tblGrid>
      <w:tr w:rsidR="00446844" w:rsidRPr="0009195F" w14:paraId="7BA82B5F" w14:textId="77777777" w:rsidTr="00B550B6">
        <w:trPr>
          <w:trHeight w:val="877"/>
        </w:trPr>
        <w:tc>
          <w:tcPr>
            <w:tcW w:w="392" w:type="dxa"/>
          </w:tcPr>
          <w:p w14:paraId="22793B46" w14:textId="77777777" w:rsidR="00446844" w:rsidRPr="0009195F" w:rsidRDefault="00446844" w:rsidP="00B550B6">
            <w:pPr>
              <w:tabs>
                <w:tab w:val="left" w:pos="-250"/>
                <w:tab w:val="center" w:pos="4536"/>
                <w:tab w:val="right" w:pos="9072"/>
              </w:tabs>
              <w:ind w:left="-360"/>
            </w:pPr>
          </w:p>
        </w:tc>
        <w:tc>
          <w:tcPr>
            <w:tcW w:w="4961" w:type="dxa"/>
          </w:tcPr>
          <w:p w14:paraId="1FE3A7C6" w14:textId="77777777" w:rsidR="00446844" w:rsidRPr="0009195F" w:rsidRDefault="00446844" w:rsidP="00B550B6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51118092" w14:textId="77777777" w:rsidR="00446844" w:rsidRDefault="00446844" w:rsidP="00446844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14:paraId="277E48AB" w14:textId="77777777" w:rsidR="00446844" w:rsidRPr="00872520" w:rsidRDefault="00446844" w:rsidP="00446844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Theme="minorHAnsi" w:hAnsiTheme="minorHAnsi"/>
          <w:noProof/>
          <w:sz w:val="22"/>
          <w:szCs w:val="22"/>
        </w:rPr>
        <w:object w:dxaOrig="1440" w:dyaOrig="1440" w14:anchorId="05B3AE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">
            <v:imagedata r:id="rId5" o:title=""/>
            <w10:wrap type="square" side="right"/>
          </v:shape>
          <o:OLEObject Type="Embed" ProgID="Msxml2.SAXXMLReader.5.0" ShapeID="_x0000_s1026" DrawAspect="Content" ObjectID="_1784976132" r:id="rId6"/>
        </w:object>
      </w:r>
      <w:r w:rsidRPr="00872520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32B6839E" w14:textId="77777777" w:rsidR="00446844" w:rsidRPr="00872520" w:rsidRDefault="00446844" w:rsidP="0044684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1EE4006B" w14:textId="77777777" w:rsidR="00446844" w:rsidRPr="00872520" w:rsidRDefault="00446844" w:rsidP="00446844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2BF0CF4E" w14:textId="77777777" w:rsidR="00446844" w:rsidRPr="00872520" w:rsidRDefault="00446844" w:rsidP="00446844">
      <w:pPr>
        <w:widowControl w:val="0"/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504DB349" w14:textId="77777777" w:rsidR="00446844" w:rsidRPr="00937CDB" w:rsidRDefault="00446844" w:rsidP="00446844">
      <w:pPr>
        <w:spacing w:after="200" w:line="276" w:lineRule="auto"/>
        <w:jc w:val="center"/>
        <w:rPr>
          <w:rFonts w:ascii="Book Antiqua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7" w:history="1">
        <w:r w:rsidRPr="00872520">
          <w:rPr>
            <w:rFonts w:ascii="Book Antiqua" w:hAnsi="Book Antiqua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14:paraId="4FE3CA17" w14:textId="374E0CF6" w:rsidR="00446844" w:rsidRPr="00937CDB" w:rsidRDefault="00446844" w:rsidP="00446844">
      <w:pPr>
        <w:spacing w:after="200" w:line="276" w:lineRule="auto"/>
        <w:jc w:val="right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 xml:space="preserve">Bydgoszcz, dn. </w:t>
      </w:r>
      <w:r>
        <w:rPr>
          <w:rFonts w:ascii="Book Antiqua" w:hAnsi="Book Antiqua" w:cs="Book Antiqua"/>
          <w:sz w:val="20"/>
          <w:szCs w:val="20"/>
        </w:rPr>
        <w:t>12.08</w:t>
      </w:r>
      <w:r w:rsidRPr="00937CDB">
        <w:rPr>
          <w:rFonts w:ascii="Book Antiqua" w:hAnsi="Book Antiqua" w:cs="Book Antiqua"/>
          <w:sz w:val="20"/>
          <w:szCs w:val="20"/>
        </w:rPr>
        <w:t>.2024 r.</w:t>
      </w:r>
    </w:p>
    <w:p w14:paraId="70CCB4A3" w14:textId="48540040" w:rsidR="00446844" w:rsidRDefault="00446844" w:rsidP="00446844">
      <w:pPr>
        <w:spacing w:line="360" w:lineRule="auto"/>
        <w:rPr>
          <w:rFonts w:ascii="Book Antiqua" w:hAnsi="Book Antiqua"/>
          <w:b/>
          <w:bCs/>
          <w:sz w:val="20"/>
          <w:szCs w:val="20"/>
          <w:lang w:eastAsia="ar-SA"/>
        </w:rPr>
      </w:pPr>
      <w:r w:rsidRPr="00446844">
        <w:rPr>
          <w:rFonts w:ascii="Book Antiqua" w:hAnsi="Book Antiqua"/>
          <w:b/>
          <w:bCs/>
          <w:sz w:val="20"/>
          <w:szCs w:val="20"/>
          <w:lang w:eastAsia="ar-SA"/>
        </w:rPr>
        <w:t>UKW/DZP-282-ZO-56/2024</w:t>
      </w:r>
    </w:p>
    <w:p w14:paraId="599A6AA5" w14:textId="77777777" w:rsidR="00446844" w:rsidRPr="00937CDB" w:rsidRDefault="00446844" w:rsidP="00446844">
      <w:pPr>
        <w:spacing w:line="360" w:lineRule="auto"/>
        <w:rPr>
          <w:rFonts w:ascii="Book Antiqua" w:hAnsi="Book Antiqua"/>
          <w:b/>
          <w:bCs/>
          <w:sz w:val="20"/>
          <w:szCs w:val="20"/>
          <w:lang w:eastAsia="ar-SA"/>
        </w:rPr>
      </w:pPr>
    </w:p>
    <w:p w14:paraId="783ABAB6" w14:textId="77777777" w:rsidR="00446844" w:rsidRPr="00937CDB" w:rsidRDefault="00446844" w:rsidP="00446844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937CDB">
        <w:rPr>
          <w:rFonts w:ascii="Book Antiqua" w:hAnsi="Book Antiqua"/>
          <w:b/>
          <w:sz w:val="20"/>
          <w:szCs w:val="20"/>
        </w:rPr>
        <w:t>OGŁOSZENIE O WYBORZE OFERTY</w:t>
      </w:r>
    </w:p>
    <w:p w14:paraId="0019CEBC" w14:textId="77777777" w:rsidR="00446844" w:rsidRPr="00937CDB" w:rsidRDefault="00446844" w:rsidP="00446844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937CDB">
        <w:rPr>
          <w:rFonts w:ascii="Book Antiqua" w:hAnsi="Book Antiqua"/>
          <w:b/>
          <w:sz w:val="20"/>
          <w:szCs w:val="20"/>
        </w:rPr>
        <w:t xml:space="preserve"> w TRYBIE Zapytania Ofertowego </w:t>
      </w:r>
    </w:p>
    <w:p w14:paraId="791CA416" w14:textId="77777777" w:rsidR="00446844" w:rsidRPr="00937CDB" w:rsidRDefault="00446844" w:rsidP="00446844">
      <w:pPr>
        <w:spacing w:after="200" w:line="360" w:lineRule="auto"/>
        <w:ind w:firstLine="708"/>
        <w:jc w:val="both"/>
        <w:rPr>
          <w:rFonts w:ascii="Book Antiqua" w:hAnsi="Book Antiqua" w:cs="Book Antiqua"/>
          <w:sz w:val="20"/>
          <w:szCs w:val="20"/>
        </w:rPr>
      </w:pPr>
    </w:p>
    <w:p w14:paraId="5ACFDD1F" w14:textId="0BB95928" w:rsidR="00446844" w:rsidRPr="00937CDB" w:rsidRDefault="00446844" w:rsidP="00446844">
      <w:pPr>
        <w:spacing w:line="360" w:lineRule="auto"/>
        <w:ind w:firstLine="708"/>
        <w:jc w:val="both"/>
        <w:rPr>
          <w:rFonts w:ascii="Book Antiqua" w:hAnsi="Book Antiqua" w:cs="Arial"/>
          <w:b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 xml:space="preserve">Uniwersytet Kazimierza Wielkiego w Bydgoszczy z siedzibą przy ul. Chodkiewicza 30, 85-064 Bydgoszcz informuje, iż w wyniku przeprowadzonego </w:t>
      </w:r>
      <w:r w:rsidRPr="00937CDB">
        <w:rPr>
          <w:rFonts w:ascii="Book Antiqua" w:hAnsi="Book Antiqua" w:cs="Book Antiqua"/>
          <w:b/>
          <w:bCs/>
          <w:sz w:val="20"/>
          <w:szCs w:val="20"/>
        </w:rPr>
        <w:t>Zapytania Ofertowego</w:t>
      </w:r>
      <w:r w:rsidRPr="00937CDB">
        <w:rPr>
          <w:rFonts w:ascii="Book Antiqua" w:hAnsi="Book Antiqua" w:cs="Book Antiqua"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br/>
      </w:r>
      <w:r w:rsidRPr="00937CDB">
        <w:rPr>
          <w:rFonts w:ascii="Book Antiqua" w:hAnsi="Book Antiqua" w:cs="Book Antiqua"/>
          <w:b/>
          <w:bCs/>
          <w:sz w:val="20"/>
          <w:szCs w:val="20"/>
        </w:rPr>
        <w:t xml:space="preserve">Nr </w:t>
      </w:r>
      <w:r w:rsidRPr="00446844">
        <w:rPr>
          <w:rFonts w:ascii="Book Antiqua" w:hAnsi="Book Antiqua"/>
          <w:b/>
          <w:color w:val="000000" w:themeColor="text1"/>
          <w:sz w:val="20"/>
          <w:szCs w:val="20"/>
        </w:rPr>
        <w:t>UKW/DZP-282-ZO-56/2024</w:t>
      </w:r>
      <w:r w:rsidRPr="00937CDB">
        <w:rPr>
          <w:rFonts w:ascii="Book Antiqua" w:hAnsi="Book Antiqua"/>
          <w:b/>
          <w:color w:val="000000" w:themeColor="text1"/>
          <w:sz w:val="20"/>
          <w:szCs w:val="20"/>
        </w:rPr>
        <w:t xml:space="preserve"> </w:t>
      </w:r>
      <w:r w:rsidRPr="00937CDB">
        <w:rPr>
          <w:rFonts w:ascii="Book Antiqua" w:hAnsi="Book Antiqua" w:cs="Book Antiqua"/>
          <w:sz w:val="20"/>
          <w:szCs w:val="20"/>
        </w:rPr>
        <w:t>pn.</w:t>
      </w:r>
      <w:r w:rsidRPr="00937CDB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„</w:t>
      </w:r>
      <w:r w:rsidRPr="00446844">
        <w:rPr>
          <w:rFonts w:ascii="Book Antiqua" w:hAnsi="Book Antiqua" w:cs="Arial"/>
          <w:b/>
          <w:sz w:val="20"/>
          <w:szCs w:val="20"/>
        </w:rPr>
        <w:t>Dostawa sprzętu fotograficznego na potrzeby UKW</w:t>
      </w:r>
      <w:r w:rsidRPr="00937CDB">
        <w:rPr>
          <w:rFonts w:ascii="Book Antiqua" w:hAnsi="Book Antiqua"/>
          <w:b/>
          <w:sz w:val="20"/>
          <w:szCs w:val="20"/>
        </w:rPr>
        <w:t>”</w:t>
      </w:r>
      <w:r w:rsidRPr="00937CDB">
        <w:rPr>
          <w:rFonts w:ascii="Book Antiqua" w:hAnsi="Book Antiqua" w:cs="Book Antiqua"/>
          <w:b/>
          <w:bCs/>
          <w:i/>
          <w:iCs/>
          <w:sz w:val="20"/>
          <w:szCs w:val="20"/>
        </w:rPr>
        <w:t>,</w:t>
      </w:r>
      <w:r w:rsidRPr="00937CDB">
        <w:rPr>
          <w:rFonts w:ascii="Book Antiqua" w:hAnsi="Book Antiqua" w:cs="Book Antiqua"/>
          <w:i/>
          <w:iCs/>
          <w:sz w:val="20"/>
          <w:szCs w:val="20"/>
        </w:rPr>
        <w:t xml:space="preserve"> </w:t>
      </w:r>
      <w:r w:rsidRPr="00937CDB">
        <w:rPr>
          <w:rFonts w:ascii="Book Antiqua" w:hAnsi="Book Antiqua" w:cs="Book Antiqua"/>
          <w:sz w:val="20"/>
          <w:szCs w:val="20"/>
        </w:rPr>
        <w:t xml:space="preserve">została wybrana następująca oferta: </w:t>
      </w:r>
    </w:p>
    <w:p w14:paraId="7362E2EC" w14:textId="77777777" w:rsidR="00446844" w:rsidRPr="00937CDB" w:rsidRDefault="00446844" w:rsidP="00446844">
      <w:pPr>
        <w:spacing w:line="360" w:lineRule="auto"/>
        <w:ind w:firstLine="708"/>
        <w:jc w:val="both"/>
        <w:rPr>
          <w:rFonts w:ascii="Book Antiqua" w:hAnsi="Book Antiqua"/>
          <w:b/>
          <w:sz w:val="20"/>
          <w:szCs w:val="20"/>
        </w:rPr>
      </w:pPr>
    </w:p>
    <w:p w14:paraId="33A870D2" w14:textId="5F6E4988" w:rsidR="00446844" w:rsidRPr="00937CDB" w:rsidRDefault="00446844" w:rsidP="00446844">
      <w:pPr>
        <w:numPr>
          <w:ilvl w:val="0"/>
          <w:numId w:val="1"/>
        </w:numPr>
        <w:tabs>
          <w:tab w:val="clear" w:pos="1932"/>
          <w:tab w:val="left" w:pos="284"/>
          <w:tab w:val="left" w:pos="1134"/>
          <w:tab w:val="num" w:pos="1560"/>
        </w:tabs>
        <w:spacing w:line="276" w:lineRule="auto"/>
        <w:ind w:left="0" w:firstLine="0"/>
        <w:rPr>
          <w:rFonts w:ascii="Book Antiqua" w:hAnsi="Book Antiqua" w:cs="Book Antiqua"/>
          <w:b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 xml:space="preserve">Wykonawca: </w:t>
      </w:r>
      <w:r w:rsidRPr="00446844">
        <w:rPr>
          <w:rFonts w:ascii="Book Antiqua" w:hAnsi="Book Antiqua" w:cs="Book Antiqua"/>
          <w:b/>
          <w:sz w:val="20"/>
          <w:szCs w:val="20"/>
        </w:rPr>
        <w:t xml:space="preserve">Cyfrowe.pl sp. z o.o., </w:t>
      </w:r>
    </w:p>
    <w:p w14:paraId="5FFCF025" w14:textId="2507E197" w:rsidR="00446844" w:rsidRPr="00937CDB" w:rsidRDefault="00446844" w:rsidP="00446844">
      <w:pPr>
        <w:numPr>
          <w:ilvl w:val="0"/>
          <w:numId w:val="1"/>
        </w:numPr>
        <w:tabs>
          <w:tab w:val="clear" w:pos="1932"/>
          <w:tab w:val="left" w:pos="284"/>
          <w:tab w:val="left" w:pos="1134"/>
          <w:tab w:val="num" w:pos="1560"/>
        </w:tabs>
        <w:spacing w:line="276" w:lineRule="auto"/>
        <w:ind w:left="0" w:firstLine="0"/>
        <w:contextualSpacing/>
        <w:rPr>
          <w:rFonts w:ascii="Book Antiqua" w:hAnsi="Book Antiqua" w:cs="Book Antiqua"/>
          <w:b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>Adres:</w:t>
      </w:r>
      <w:r w:rsidRPr="00937CDB">
        <w:rPr>
          <w:rFonts w:ascii="Book Antiqua" w:hAnsi="Book Antiqua" w:cs="Book Antiqua"/>
          <w:b/>
          <w:sz w:val="20"/>
          <w:szCs w:val="20"/>
        </w:rPr>
        <w:t xml:space="preserve"> </w:t>
      </w:r>
      <w:r w:rsidRPr="00446844">
        <w:rPr>
          <w:rFonts w:ascii="Book Antiqua" w:hAnsi="Book Antiqua" w:cs="Book Antiqua"/>
          <w:b/>
          <w:sz w:val="20"/>
          <w:szCs w:val="20"/>
        </w:rPr>
        <w:t>ul. Łostowicka 25a, 80-121 Gdańsk</w:t>
      </w:r>
    </w:p>
    <w:p w14:paraId="05959CB4" w14:textId="4F5EEA90" w:rsidR="00446844" w:rsidRPr="00937CDB" w:rsidRDefault="00446844" w:rsidP="00446844">
      <w:pPr>
        <w:numPr>
          <w:ilvl w:val="0"/>
          <w:numId w:val="1"/>
        </w:numPr>
        <w:tabs>
          <w:tab w:val="clear" w:pos="1932"/>
          <w:tab w:val="left" w:pos="284"/>
          <w:tab w:val="num" w:pos="993"/>
          <w:tab w:val="left" w:pos="1134"/>
        </w:tabs>
        <w:spacing w:line="276" w:lineRule="auto"/>
        <w:ind w:left="0" w:firstLine="0"/>
        <w:contextualSpacing/>
        <w:rPr>
          <w:rFonts w:ascii="Book Antiqua" w:hAnsi="Book Antiqua" w:cs="Book Antiqua"/>
          <w:b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 xml:space="preserve">Cena oferty: </w:t>
      </w:r>
      <w:r>
        <w:rPr>
          <w:rFonts w:ascii="Book Antiqua" w:hAnsi="Book Antiqua" w:cs="Book Antiqua"/>
          <w:b/>
          <w:sz w:val="20"/>
          <w:szCs w:val="20"/>
          <w:u w:val="single"/>
        </w:rPr>
        <w:t xml:space="preserve">6 404,01 </w:t>
      </w:r>
      <w:r w:rsidRPr="00937CDB">
        <w:rPr>
          <w:rFonts w:ascii="Book Antiqua" w:hAnsi="Book Antiqua" w:cs="Book Antiqua"/>
          <w:b/>
          <w:sz w:val="20"/>
          <w:szCs w:val="20"/>
          <w:u w:val="single"/>
        </w:rPr>
        <w:t>zł brutto</w:t>
      </w:r>
    </w:p>
    <w:p w14:paraId="57A95006" w14:textId="77777777" w:rsidR="00446844" w:rsidRPr="00937CDB" w:rsidRDefault="00446844" w:rsidP="00446844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ab/>
        <w:t xml:space="preserve">Ilość punktów wg kryteriów: </w:t>
      </w:r>
    </w:p>
    <w:p w14:paraId="156FDD95" w14:textId="77777777" w:rsidR="00446844" w:rsidRPr="00937CDB" w:rsidRDefault="00446844" w:rsidP="00446844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ab/>
        <w:t xml:space="preserve">- cena – waga 100 % – </w:t>
      </w:r>
      <w:r w:rsidRPr="00937CDB">
        <w:rPr>
          <w:rFonts w:ascii="Book Antiqua" w:hAnsi="Book Antiqua" w:cs="Book Antiqua"/>
          <w:b/>
          <w:sz w:val="20"/>
          <w:szCs w:val="20"/>
        </w:rPr>
        <w:t xml:space="preserve"> 100 pkt</w:t>
      </w:r>
      <w:r w:rsidRPr="00937CDB">
        <w:rPr>
          <w:rFonts w:ascii="Book Antiqua" w:hAnsi="Book Antiqua" w:cs="Book Antiqua"/>
          <w:sz w:val="20"/>
          <w:szCs w:val="20"/>
        </w:rPr>
        <w:t xml:space="preserve"> </w:t>
      </w:r>
    </w:p>
    <w:p w14:paraId="7F946A14" w14:textId="77777777" w:rsidR="00446844" w:rsidRPr="00937CDB" w:rsidRDefault="00446844" w:rsidP="00446844">
      <w:pPr>
        <w:tabs>
          <w:tab w:val="num" w:pos="567"/>
          <w:tab w:val="left" w:pos="851"/>
          <w:tab w:val="num" w:pos="1560"/>
        </w:tabs>
        <w:spacing w:line="360" w:lineRule="auto"/>
        <w:ind w:left="567"/>
        <w:jc w:val="both"/>
        <w:rPr>
          <w:rFonts w:ascii="Book Antiqua" w:hAnsi="Book Antiqua" w:cs="Book Antiqua"/>
          <w:b/>
          <w:sz w:val="20"/>
          <w:szCs w:val="20"/>
        </w:rPr>
      </w:pPr>
    </w:p>
    <w:p w14:paraId="7BB67002" w14:textId="77777777" w:rsidR="00446844" w:rsidRPr="00937CDB" w:rsidRDefault="00446844" w:rsidP="00446844">
      <w:pPr>
        <w:tabs>
          <w:tab w:val="num" w:pos="284"/>
        </w:tabs>
        <w:spacing w:after="200" w:line="360" w:lineRule="auto"/>
        <w:jc w:val="both"/>
        <w:rPr>
          <w:rFonts w:ascii="Book Antiqua" w:hAnsi="Book Antiqua" w:cs="Book Antiqua"/>
          <w:b/>
          <w:sz w:val="20"/>
          <w:szCs w:val="20"/>
        </w:rPr>
      </w:pPr>
      <w:r w:rsidRPr="00937CDB">
        <w:rPr>
          <w:rFonts w:ascii="Book Antiqua" w:hAnsi="Book Antiqua" w:cs="Book Antiqua"/>
          <w:b/>
          <w:sz w:val="20"/>
          <w:szCs w:val="20"/>
        </w:rPr>
        <w:t>Razem: 100 pkt</w:t>
      </w:r>
    </w:p>
    <w:p w14:paraId="20F3E88D" w14:textId="77777777" w:rsidR="00446844" w:rsidRPr="00937CDB" w:rsidRDefault="00446844" w:rsidP="00446844">
      <w:pPr>
        <w:spacing w:after="200" w:line="360" w:lineRule="auto"/>
        <w:jc w:val="both"/>
        <w:rPr>
          <w:rFonts w:ascii="Book Antiqua" w:hAnsi="Book Antiqua" w:cs="Book Antiqua"/>
          <w:b/>
          <w:bCs/>
          <w:sz w:val="20"/>
          <w:szCs w:val="20"/>
          <w:u w:val="single"/>
        </w:rPr>
      </w:pPr>
      <w:r w:rsidRPr="00937CDB">
        <w:rPr>
          <w:rFonts w:ascii="Book Antiqua" w:hAnsi="Book Antiqua" w:cs="Book Antiqua"/>
          <w:b/>
          <w:bCs/>
          <w:sz w:val="20"/>
          <w:szCs w:val="20"/>
          <w:u w:val="single"/>
        </w:rPr>
        <w:t>Uzasadnienie wyboru:</w:t>
      </w:r>
    </w:p>
    <w:p w14:paraId="482D2B62" w14:textId="68ED1B12" w:rsidR="00446844" w:rsidRPr="00937CDB" w:rsidRDefault="00446844" w:rsidP="00446844">
      <w:pPr>
        <w:spacing w:after="200"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ab/>
        <w:t xml:space="preserve">Oferta nr </w:t>
      </w:r>
      <w:r>
        <w:rPr>
          <w:rFonts w:ascii="Book Antiqua" w:hAnsi="Book Antiqua" w:cs="Book Antiqua"/>
          <w:sz w:val="20"/>
          <w:szCs w:val="20"/>
        </w:rPr>
        <w:t>1</w:t>
      </w:r>
      <w:r w:rsidRPr="00937CDB">
        <w:rPr>
          <w:rFonts w:ascii="Book Antiqua" w:hAnsi="Book Antiqua" w:cs="Book Antiqua"/>
          <w:sz w:val="20"/>
          <w:szCs w:val="20"/>
        </w:rPr>
        <w:t xml:space="preserve"> firmy </w:t>
      </w:r>
      <w:r w:rsidRPr="00446844">
        <w:rPr>
          <w:rFonts w:ascii="Book Antiqua" w:hAnsi="Book Antiqua" w:cs="Book Antiqua"/>
          <w:b/>
          <w:sz w:val="20"/>
          <w:szCs w:val="20"/>
        </w:rPr>
        <w:t>Cyfrowe.pl sp. z o.o.</w:t>
      </w:r>
      <w:r>
        <w:rPr>
          <w:rFonts w:ascii="Book Antiqua" w:hAnsi="Book Antiqua" w:cs="Book Antiqua"/>
          <w:b/>
          <w:sz w:val="20"/>
          <w:szCs w:val="20"/>
        </w:rPr>
        <w:t xml:space="preserve"> </w:t>
      </w:r>
      <w:r w:rsidRPr="00937CDB">
        <w:rPr>
          <w:rFonts w:ascii="Book Antiqua" w:hAnsi="Book Antiqua" w:cs="Book Antiqua"/>
          <w:sz w:val="20"/>
          <w:szCs w:val="20"/>
        </w:rPr>
        <w:t xml:space="preserve">spełnia wszystkie wymagania i oczekiwania Zamawiającego. Oferta nr </w:t>
      </w:r>
      <w:r>
        <w:rPr>
          <w:rFonts w:ascii="Book Antiqua" w:hAnsi="Book Antiqua" w:cs="Book Antiqua"/>
          <w:sz w:val="20"/>
          <w:szCs w:val="20"/>
        </w:rPr>
        <w:t>1</w:t>
      </w:r>
      <w:r w:rsidRPr="00937CDB">
        <w:rPr>
          <w:rFonts w:ascii="Book Antiqua" w:hAnsi="Book Antiqua" w:cs="Book Antiqua"/>
          <w:sz w:val="20"/>
          <w:szCs w:val="20"/>
        </w:rPr>
        <w:t xml:space="preserve"> jest najkorzystniejszą ofertą złożoną w niniejszym postępowaniu.</w:t>
      </w:r>
    </w:p>
    <w:p w14:paraId="07E6375B" w14:textId="77777777" w:rsidR="00446844" w:rsidRDefault="00446844" w:rsidP="00446844">
      <w:pPr>
        <w:spacing w:after="200" w:line="360" w:lineRule="auto"/>
        <w:jc w:val="both"/>
        <w:rPr>
          <w:rFonts w:ascii="Book Antiqua" w:hAnsi="Book Antiqua" w:cs="Book Antiqua"/>
          <w:sz w:val="20"/>
          <w:szCs w:val="20"/>
          <w:u w:val="single"/>
        </w:rPr>
      </w:pPr>
      <w:r w:rsidRPr="005658CF">
        <w:rPr>
          <w:rFonts w:ascii="Book Antiqua" w:hAnsi="Book Antiqua" w:cs="Book Antiqua"/>
          <w:sz w:val="20"/>
          <w:szCs w:val="20"/>
          <w:u w:val="single"/>
        </w:rPr>
        <w:t>Pozostałe oferty złożone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2126"/>
        <w:gridCol w:w="1979"/>
      </w:tblGrid>
      <w:tr w:rsidR="00446844" w14:paraId="286E6427" w14:textId="77777777" w:rsidTr="00B550B6">
        <w:tc>
          <w:tcPr>
            <w:tcW w:w="988" w:type="dxa"/>
          </w:tcPr>
          <w:p w14:paraId="25E64EFD" w14:textId="77777777" w:rsidR="00446844" w:rsidRDefault="00446844" w:rsidP="00B550B6">
            <w:pPr>
              <w:spacing w:after="200" w:line="36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5658CF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3969" w:type="dxa"/>
          </w:tcPr>
          <w:p w14:paraId="0F710AD7" w14:textId="77777777" w:rsidR="00446844" w:rsidRDefault="00446844" w:rsidP="00B550B6">
            <w:pPr>
              <w:spacing w:after="200" w:line="36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5658CF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WYKONAWCA</w:t>
            </w:r>
          </w:p>
        </w:tc>
        <w:tc>
          <w:tcPr>
            <w:tcW w:w="2126" w:type="dxa"/>
          </w:tcPr>
          <w:p w14:paraId="7EB9A627" w14:textId="77777777" w:rsidR="00446844" w:rsidRDefault="00446844" w:rsidP="00B550B6">
            <w:pPr>
              <w:spacing w:after="200" w:line="36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5658CF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CENA</w:t>
            </w:r>
          </w:p>
        </w:tc>
        <w:tc>
          <w:tcPr>
            <w:tcW w:w="1979" w:type="dxa"/>
          </w:tcPr>
          <w:p w14:paraId="33283462" w14:textId="77777777" w:rsidR="00446844" w:rsidRDefault="00446844" w:rsidP="00B550B6">
            <w:pPr>
              <w:spacing w:after="200" w:line="36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5658CF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PUNKTY</w:t>
            </w:r>
          </w:p>
        </w:tc>
      </w:tr>
      <w:tr w:rsidR="00446844" w14:paraId="663BDA38" w14:textId="77777777" w:rsidTr="00B550B6">
        <w:tc>
          <w:tcPr>
            <w:tcW w:w="988" w:type="dxa"/>
          </w:tcPr>
          <w:p w14:paraId="2E04E9C3" w14:textId="45CC7C8C" w:rsidR="00446844" w:rsidRPr="00937CDB" w:rsidRDefault="00446844" w:rsidP="00B550B6">
            <w:pPr>
              <w:spacing w:line="360" w:lineRule="auto"/>
              <w:jc w:val="both"/>
              <w:rPr>
                <w:rFonts w:ascii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0D889D28" w14:textId="0EA9C425" w:rsidR="00446844" w:rsidRPr="00D15E5E" w:rsidRDefault="00446844" w:rsidP="00B550B6">
            <w:pPr>
              <w:spacing w:line="360" w:lineRule="auto"/>
              <w:rPr>
                <w:rFonts w:ascii="Book Antiqua" w:hAnsi="Book Antiqua" w:cs="Book Antiqua"/>
                <w:b/>
                <w:sz w:val="20"/>
                <w:szCs w:val="20"/>
              </w:rPr>
            </w:pPr>
            <w:r w:rsidRPr="00446844">
              <w:rPr>
                <w:rFonts w:ascii="Book Antiqua" w:hAnsi="Book Antiqua" w:cs="Book Antiqua"/>
                <w:b/>
                <w:sz w:val="20"/>
                <w:szCs w:val="20"/>
              </w:rPr>
              <w:t>MM MARKET Małgorzata Małecka ul. Szałwiowa 51a, 03-167 Warszawa</w:t>
            </w:r>
          </w:p>
        </w:tc>
        <w:tc>
          <w:tcPr>
            <w:tcW w:w="2126" w:type="dxa"/>
          </w:tcPr>
          <w:p w14:paraId="4D01CDAA" w14:textId="52C826EF" w:rsidR="00446844" w:rsidRDefault="00446844" w:rsidP="00B550B6">
            <w:pPr>
              <w:spacing w:line="36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8 327,10</w:t>
            </w:r>
            <w:r w:rsidRPr="00590C18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Book Antiqua"/>
                <w:sz w:val="20"/>
                <w:szCs w:val="20"/>
              </w:rPr>
              <w:t>zł brutto</w:t>
            </w:r>
          </w:p>
        </w:tc>
        <w:tc>
          <w:tcPr>
            <w:tcW w:w="1979" w:type="dxa"/>
          </w:tcPr>
          <w:p w14:paraId="593BCD32" w14:textId="6C7E595A" w:rsidR="00446844" w:rsidRPr="00E14BF1" w:rsidRDefault="00446844" w:rsidP="00B550B6">
            <w:pPr>
              <w:spacing w:line="36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76,91</w:t>
            </w:r>
            <w:r w:rsidRPr="00E14BF1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446844" w14:paraId="3AD296ED" w14:textId="77777777" w:rsidTr="00B550B6">
        <w:tc>
          <w:tcPr>
            <w:tcW w:w="988" w:type="dxa"/>
          </w:tcPr>
          <w:p w14:paraId="36724022" w14:textId="454DC156" w:rsidR="00446844" w:rsidRDefault="00446844" w:rsidP="00B550B6">
            <w:pPr>
              <w:spacing w:line="360" w:lineRule="auto"/>
              <w:jc w:val="both"/>
              <w:rPr>
                <w:rFonts w:ascii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58132F58" w14:textId="46DFAC86" w:rsidR="00446844" w:rsidRPr="00446844" w:rsidRDefault="00446844" w:rsidP="00B550B6">
            <w:pPr>
              <w:spacing w:line="360" w:lineRule="auto"/>
              <w:rPr>
                <w:rFonts w:ascii="Book Antiqua" w:hAnsi="Book Antiqua" w:cs="Book Antiqua"/>
                <w:b/>
                <w:sz w:val="20"/>
                <w:szCs w:val="20"/>
              </w:rPr>
            </w:pPr>
            <w:proofErr w:type="spellStart"/>
            <w:r w:rsidRPr="00446844">
              <w:rPr>
                <w:rFonts w:ascii="Book Antiqua" w:hAnsi="Book Antiqua" w:cs="Book Antiqua"/>
                <w:b/>
                <w:sz w:val="20"/>
                <w:szCs w:val="20"/>
              </w:rPr>
              <w:t>Aology</w:t>
            </w:r>
            <w:proofErr w:type="spellEnd"/>
            <w:r w:rsidRPr="00446844">
              <w:rPr>
                <w:rFonts w:ascii="Book Antiqua" w:hAnsi="Book Antiqua" w:cs="Book Antiqua"/>
                <w:b/>
                <w:sz w:val="20"/>
                <w:szCs w:val="20"/>
              </w:rPr>
              <w:t xml:space="preserve"> Ewa </w:t>
            </w:r>
            <w:proofErr w:type="spellStart"/>
            <w:r w:rsidRPr="00446844">
              <w:rPr>
                <w:rFonts w:ascii="Book Antiqua" w:hAnsi="Book Antiqua" w:cs="Book Antiqua"/>
                <w:b/>
                <w:sz w:val="20"/>
                <w:szCs w:val="20"/>
              </w:rPr>
              <w:t>Bucoń</w:t>
            </w:r>
            <w:proofErr w:type="spellEnd"/>
            <w:r w:rsidRPr="00446844">
              <w:rPr>
                <w:rFonts w:ascii="Book Antiqua" w:hAnsi="Book Antiqua" w:cs="Book Antiqua"/>
                <w:b/>
                <w:sz w:val="20"/>
                <w:szCs w:val="20"/>
              </w:rPr>
              <w:t>, Przemyska 49/2, 38-500 Sanok</w:t>
            </w:r>
          </w:p>
        </w:tc>
        <w:tc>
          <w:tcPr>
            <w:tcW w:w="2126" w:type="dxa"/>
          </w:tcPr>
          <w:p w14:paraId="730C1862" w14:textId="0D1FD394" w:rsidR="00446844" w:rsidRDefault="00446844" w:rsidP="00B550B6">
            <w:pPr>
              <w:spacing w:line="36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6 877,01 zł brutto</w:t>
            </w:r>
          </w:p>
        </w:tc>
        <w:tc>
          <w:tcPr>
            <w:tcW w:w="1979" w:type="dxa"/>
          </w:tcPr>
          <w:p w14:paraId="32106A81" w14:textId="2E9A4F6F" w:rsidR="00446844" w:rsidRDefault="00446844" w:rsidP="00B550B6">
            <w:pPr>
              <w:spacing w:line="36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93,12 pkt</w:t>
            </w:r>
          </w:p>
        </w:tc>
      </w:tr>
    </w:tbl>
    <w:p w14:paraId="212F7521" w14:textId="77777777" w:rsidR="00446844" w:rsidRDefault="00446844" w:rsidP="00446844">
      <w:pPr>
        <w:spacing w:after="200" w:line="276" w:lineRule="auto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</w:p>
    <w:p w14:paraId="34AD4436" w14:textId="77777777" w:rsidR="00446844" w:rsidRDefault="00446844" w:rsidP="00446844">
      <w:pPr>
        <w:spacing w:after="200" w:line="276" w:lineRule="auto"/>
        <w:ind w:left="5664"/>
        <w:jc w:val="right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</w:p>
    <w:p w14:paraId="761EA18F" w14:textId="77777777" w:rsidR="00446844" w:rsidRPr="00A64816" w:rsidRDefault="00446844" w:rsidP="00446844">
      <w:pPr>
        <w:spacing w:after="200" w:line="276" w:lineRule="auto"/>
        <w:ind w:left="5664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A64816"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>Kanclerz UKW                                                                                                 mgr Renata Malak</w:t>
      </w:r>
    </w:p>
    <w:sectPr w:rsidR="00446844" w:rsidRPr="00A64816" w:rsidSect="00937CDB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44"/>
    <w:rsid w:val="00446844"/>
    <w:rsid w:val="00A64816"/>
    <w:rsid w:val="00D2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088ED3"/>
  <w15:chartTrackingRefBased/>
  <w15:docId w15:val="{BBCD12F9-6025-444B-B370-E6D1A657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2</cp:revision>
  <cp:lastPrinted>2024-08-12T11:56:00Z</cp:lastPrinted>
  <dcterms:created xsi:type="dcterms:W3CDTF">2024-08-12T11:47:00Z</dcterms:created>
  <dcterms:modified xsi:type="dcterms:W3CDTF">2024-08-12T11:56:00Z</dcterms:modified>
</cp:coreProperties>
</file>