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300" w:rsidRPr="008109C4" w:rsidRDefault="000901E1" w:rsidP="00F77300">
      <w:pPr>
        <w:spacing w:after="0" w:line="240" w:lineRule="auto"/>
        <w:jc w:val="right"/>
        <w:rPr>
          <w:rFonts w:asciiTheme="majorHAnsi" w:hAnsiTheme="majorHAnsi" w:cstheme="majorHAnsi"/>
          <w:bCs/>
          <w:sz w:val="23"/>
          <w:szCs w:val="23"/>
        </w:rPr>
      </w:pPr>
      <w:r w:rsidRPr="008109C4">
        <w:rPr>
          <w:rFonts w:asciiTheme="majorHAnsi" w:hAnsiTheme="majorHAnsi" w:cstheme="majorHAnsi"/>
          <w:bCs/>
          <w:sz w:val="23"/>
          <w:szCs w:val="23"/>
        </w:rPr>
        <w:t>Poznań, 25</w:t>
      </w:r>
      <w:r w:rsidR="00757B3A" w:rsidRPr="008109C4">
        <w:rPr>
          <w:rFonts w:asciiTheme="majorHAnsi" w:hAnsiTheme="majorHAnsi" w:cstheme="majorHAnsi"/>
          <w:bCs/>
          <w:sz w:val="23"/>
          <w:szCs w:val="23"/>
        </w:rPr>
        <w:t xml:space="preserve"> </w:t>
      </w:r>
      <w:r w:rsidR="003F34BE" w:rsidRPr="008109C4">
        <w:rPr>
          <w:rFonts w:asciiTheme="majorHAnsi" w:hAnsiTheme="majorHAnsi" w:cstheme="majorHAnsi"/>
          <w:bCs/>
          <w:sz w:val="23"/>
          <w:szCs w:val="23"/>
        </w:rPr>
        <w:t xml:space="preserve">stycznia </w:t>
      </w:r>
      <w:r w:rsidR="00F77300" w:rsidRPr="008109C4">
        <w:rPr>
          <w:rFonts w:asciiTheme="majorHAnsi" w:hAnsiTheme="majorHAnsi" w:cstheme="majorHAnsi"/>
          <w:bCs/>
          <w:sz w:val="23"/>
          <w:szCs w:val="23"/>
        </w:rPr>
        <w:t>202</w:t>
      </w:r>
      <w:r w:rsidR="003F34BE" w:rsidRPr="008109C4">
        <w:rPr>
          <w:rFonts w:asciiTheme="majorHAnsi" w:hAnsiTheme="majorHAnsi" w:cstheme="majorHAnsi"/>
          <w:bCs/>
          <w:sz w:val="23"/>
          <w:szCs w:val="23"/>
        </w:rPr>
        <w:t>4</w:t>
      </w:r>
      <w:r w:rsidR="00F77300" w:rsidRPr="008109C4">
        <w:rPr>
          <w:rFonts w:asciiTheme="majorHAnsi" w:hAnsiTheme="majorHAnsi" w:cstheme="majorHAnsi"/>
          <w:bCs/>
          <w:sz w:val="23"/>
          <w:szCs w:val="23"/>
        </w:rPr>
        <w:t xml:space="preserve"> r.</w:t>
      </w:r>
    </w:p>
    <w:p w:rsidR="00757B3A" w:rsidRPr="008109C4" w:rsidRDefault="003F34BE" w:rsidP="003D042F">
      <w:pPr>
        <w:spacing w:after="0" w:line="240" w:lineRule="auto"/>
        <w:rPr>
          <w:rFonts w:asciiTheme="majorHAnsi" w:hAnsiTheme="majorHAnsi" w:cstheme="majorHAnsi"/>
          <w:bCs/>
          <w:sz w:val="23"/>
          <w:szCs w:val="23"/>
        </w:rPr>
      </w:pPr>
      <w:r w:rsidRPr="008109C4">
        <w:rPr>
          <w:rFonts w:asciiTheme="majorHAnsi" w:hAnsiTheme="majorHAnsi" w:cstheme="majorHAnsi"/>
          <w:bCs/>
          <w:sz w:val="23"/>
          <w:szCs w:val="23"/>
        </w:rPr>
        <w:t>WL.2370.3.</w:t>
      </w:r>
      <w:r w:rsidR="000901E1" w:rsidRPr="008109C4">
        <w:rPr>
          <w:rFonts w:asciiTheme="majorHAnsi" w:hAnsiTheme="majorHAnsi" w:cstheme="majorHAnsi"/>
          <w:bCs/>
          <w:sz w:val="23"/>
          <w:szCs w:val="23"/>
        </w:rPr>
        <w:t>2</w:t>
      </w:r>
      <w:r w:rsidRPr="008109C4">
        <w:rPr>
          <w:rFonts w:asciiTheme="majorHAnsi" w:hAnsiTheme="majorHAnsi" w:cstheme="majorHAnsi"/>
          <w:bCs/>
          <w:sz w:val="23"/>
          <w:szCs w:val="23"/>
        </w:rPr>
        <w:t>.2024</w:t>
      </w:r>
    </w:p>
    <w:p w:rsidR="00757B3A" w:rsidRPr="008109C4" w:rsidRDefault="00757B3A" w:rsidP="003D042F">
      <w:pPr>
        <w:spacing w:after="0" w:line="240" w:lineRule="auto"/>
        <w:rPr>
          <w:rFonts w:asciiTheme="majorHAnsi" w:hAnsiTheme="majorHAnsi" w:cstheme="majorHAnsi"/>
          <w:b/>
          <w:bCs/>
          <w:sz w:val="23"/>
          <w:szCs w:val="23"/>
        </w:rPr>
      </w:pPr>
    </w:p>
    <w:p w:rsidR="003D6A1E" w:rsidRDefault="003D6A1E" w:rsidP="0035704F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3"/>
          <w:szCs w:val="23"/>
        </w:rPr>
      </w:pPr>
    </w:p>
    <w:p w:rsidR="008109C4" w:rsidRPr="008109C4" w:rsidRDefault="008109C4" w:rsidP="0035704F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3"/>
          <w:szCs w:val="23"/>
        </w:rPr>
      </w:pPr>
    </w:p>
    <w:p w:rsidR="003F34BE" w:rsidRPr="008109C4" w:rsidRDefault="003F34BE" w:rsidP="003F34B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3"/>
          <w:szCs w:val="23"/>
        </w:rPr>
      </w:pPr>
      <w:r w:rsidRPr="008109C4">
        <w:rPr>
          <w:rFonts w:asciiTheme="majorHAnsi" w:hAnsiTheme="majorHAnsi" w:cstheme="majorHAnsi"/>
          <w:b/>
          <w:bCs/>
          <w:sz w:val="23"/>
          <w:szCs w:val="23"/>
        </w:rPr>
        <w:t>Postępowanie: Zakup energii elektrycznej na potrzeby Komendy Wojewódzkiej</w:t>
      </w:r>
    </w:p>
    <w:p w:rsidR="00215B06" w:rsidRPr="008109C4" w:rsidRDefault="003F34BE" w:rsidP="003F34B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3"/>
          <w:szCs w:val="23"/>
        </w:rPr>
      </w:pPr>
      <w:r w:rsidRPr="008109C4">
        <w:rPr>
          <w:rFonts w:asciiTheme="majorHAnsi" w:hAnsiTheme="majorHAnsi" w:cstheme="majorHAnsi"/>
          <w:b/>
          <w:bCs/>
          <w:sz w:val="23"/>
          <w:szCs w:val="23"/>
        </w:rPr>
        <w:t>Państwowej Straży Pożarnej w Poznaniu ID 877730</w:t>
      </w:r>
    </w:p>
    <w:p w:rsidR="00215B06" w:rsidRPr="008109C4" w:rsidRDefault="00215B06" w:rsidP="003D042F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8109C4" w:rsidRDefault="008109C4" w:rsidP="003D042F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8109C4" w:rsidRDefault="008109C4" w:rsidP="003D042F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8109C4" w:rsidRDefault="003D042F" w:rsidP="003D042F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8109C4">
        <w:rPr>
          <w:rFonts w:asciiTheme="majorHAnsi" w:hAnsiTheme="majorHAnsi" w:cstheme="majorHAnsi"/>
          <w:sz w:val="20"/>
          <w:szCs w:val="20"/>
        </w:rPr>
        <w:t>Informujemy, że w ramach przedmiotowego zapytania ofertowego do Zamawiającego wpłynęły zapytania:</w:t>
      </w:r>
      <w:r w:rsidRPr="008109C4">
        <w:rPr>
          <w:rFonts w:asciiTheme="majorHAnsi" w:hAnsiTheme="majorHAnsi" w:cstheme="majorHAnsi"/>
          <w:sz w:val="20"/>
          <w:szCs w:val="20"/>
        </w:rPr>
        <w:br/>
      </w:r>
    </w:p>
    <w:p w:rsidR="003D042F" w:rsidRPr="008109C4" w:rsidRDefault="003D042F" w:rsidP="003D042F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8109C4">
        <w:rPr>
          <w:rFonts w:asciiTheme="majorHAnsi" w:hAnsiTheme="majorHAnsi" w:cstheme="majorHAnsi"/>
          <w:sz w:val="20"/>
          <w:szCs w:val="20"/>
        </w:rPr>
        <w:br/>
      </w:r>
      <w:r w:rsidR="000901E1" w:rsidRPr="008109C4">
        <w:rPr>
          <w:rFonts w:asciiTheme="majorHAnsi" w:hAnsiTheme="majorHAnsi" w:cstheme="majorHAnsi"/>
          <w:b/>
          <w:sz w:val="20"/>
          <w:szCs w:val="20"/>
        </w:rPr>
        <w:t>PYTANIE NR 1</w:t>
      </w:r>
      <w:r w:rsidR="003F34BE" w:rsidRPr="008109C4">
        <w:rPr>
          <w:rFonts w:asciiTheme="majorHAnsi" w:hAnsiTheme="majorHAnsi" w:cstheme="majorHAnsi"/>
          <w:b/>
          <w:sz w:val="20"/>
          <w:szCs w:val="20"/>
        </w:rPr>
        <w:t>:</w:t>
      </w:r>
      <w:r w:rsidRPr="008109C4">
        <w:rPr>
          <w:rFonts w:asciiTheme="majorHAnsi" w:hAnsiTheme="majorHAnsi" w:cstheme="majorHAnsi"/>
          <w:sz w:val="20"/>
          <w:szCs w:val="20"/>
        </w:rPr>
        <w:t xml:space="preserve"> </w:t>
      </w:r>
    </w:p>
    <w:p w:rsidR="000901E1" w:rsidRPr="008109C4" w:rsidRDefault="000901E1" w:rsidP="000901E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109C4">
        <w:rPr>
          <w:rFonts w:asciiTheme="majorHAnsi" w:hAnsiTheme="majorHAnsi" w:cstheme="majorHAnsi"/>
          <w:sz w:val="20"/>
          <w:szCs w:val="20"/>
        </w:rPr>
        <w:t>W nawiązaniu do postępowania WL.2370.3.2024, proszę o informację czy w rozumieniu Ustawy z dnia 27 października 2022 r. o środkach nadzwyczajnych mających na celu ograniczenia wysokości cen energii elektrycznej oraz wsparciu niektórych odbiorców w 2023 roku, Zamawiający jest odbiorcą uprawnionym i ma prawo do skorzystania z ceny maksymalnej określonej w art. 2 ust. 1 Ustawy?</w:t>
      </w:r>
    </w:p>
    <w:p w:rsidR="003D042F" w:rsidRPr="008109C4" w:rsidRDefault="003D042F" w:rsidP="000901E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109C4">
        <w:rPr>
          <w:rFonts w:asciiTheme="majorHAnsi" w:hAnsiTheme="majorHAnsi" w:cstheme="majorHAnsi"/>
          <w:b/>
          <w:sz w:val="20"/>
          <w:szCs w:val="20"/>
        </w:rPr>
        <w:t>ODPOWIEDŹ NA PYTANIE NR 1</w:t>
      </w:r>
      <w:r w:rsidR="003F34BE" w:rsidRPr="008109C4">
        <w:rPr>
          <w:rFonts w:asciiTheme="majorHAnsi" w:hAnsiTheme="majorHAnsi" w:cstheme="majorHAnsi"/>
          <w:b/>
          <w:sz w:val="20"/>
          <w:szCs w:val="20"/>
        </w:rPr>
        <w:t>, 2 i 3</w:t>
      </w:r>
      <w:r w:rsidRPr="008109C4">
        <w:rPr>
          <w:rFonts w:asciiTheme="majorHAnsi" w:hAnsiTheme="majorHAnsi" w:cstheme="majorHAnsi"/>
          <w:b/>
          <w:sz w:val="20"/>
          <w:szCs w:val="20"/>
        </w:rPr>
        <w:t>:</w:t>
      </w:r>
      <w:r w:rsidRPr="008109C4">
        <w:rPr>
          <w:rFonts w:asciiTheme="majorHAnsi" w:hAnsiTheme="majorHAnsi" w:cstheme="majorHAnsi"/>
          <w:sz w:val="20"/>
          <w:szCs w:val="20"/>
        </w:rPr>
        <w:t xml:space="preserve"> </w:t>
      </w:r>
    </w:p>
    <w:p w:rsidR="003D042F" w:rsidRPr="008109C4" w:rsidRDefault="003D042F" w:rsidP="003F34BE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109C4">
        <w:rPr>
          <w:rFonts w:asciiTheme="majorHAnsi" w:hAnsiTheme="majorHAnsi" w:cstheme="majorHAnsi"/>
          <w:sz w:val="20"/>
          <w:szCs w:val="20"/>
        </w:rPr>
        <w:t xml:space="preserve">Zamawiający </w:t>
      </w:r>
      <w:r w:rsidR="001B636C" w:rsidRPr="008109C4">
        <w:rPr>
          <w:rFonts w:asciiTheme="majorHAnsi" w:hAnsiTheme="majorHAnsi" w:cstheme="majorHAnsi"/>
          <w:sz w:val="20"/>
          <w:szCs w:val="20"/>
        </w:rPr>
        <w:t>informuje, ż</w:t>
      </w:r>
      <w:r w:rsidR="00000DEC" w:rsidRPr="008109C4">
        <w:rPr>
          <w:rFonts w:asciiTheme="majorHAnsi" w:hAnsiTheme="majorHAnsi" w:cstheme="majorHAnsi"/>
          <w:sz w:val="20"/>
          <w:szCs w:val="20"/>
        </w:rPr>
        <w:t xml:space="preserve">e na chwilę obecną </w:t>
      </w:r>
      <w:r w:rsidR="00000DEC" w:rsidRPr="008109C4">
        <w:rPr>
          <w:rFonts w:asciiTheme="majorHAnsi" w:hAnsiTheme="majorHAnsi" w:cstheme="majorHAnsi"/>
          <w:b/>
          <w:sz w:val="20"/>
          <w:szCs w:val="20"/>
        </w:rPr>
        <w:t xml:space="preserve">nie </w:t>
      </w:r>
      <w:r w:rsidR="001B636C" w:rsidRPr="008109C4">
        <w:rPr>
          <w:rFonts w:asciiTheme="majorHAnsi" w:hAnsiTheme="majorHAnsi" w:cstheme="majorHAnsi"/>
          <w:b/>
          <w:sz w:val="20"/>
          <w:szCs w:val="20"/>
        </w:rPr>
        <w:t>jest odbiorcą uprawnionym</w:t>
      </w:r>
      <w:r w:rsidR="001B636C" w:rsidRPr="008109C4">
        <w:rPr>
          <w:rFonts w:asciiTheme="majorHAnsi" w:hAnsiTheme="majorHAnsi" w:cstheme="majorHAnsi"/>
          <w:sz w:val="20"/>
          <w:szCs w:val="20"/>
        </w:rPr>
        <w:t xml:space="preserve"> </w:t>
      </w:r>
      <w:r w:rsidR="001B636C" w:rsidRPr="008109C4">
        <w:rPr>
          <w:rFonts w:asciiTheme="majorHAnsi" w:hAnsiTheme="majorHAnsi" w:cstheme="majorHAnsi"/>
          <w:sz w:val="20"/>
          <w:szCs w:val="20"/>
        </w:rPr>
        <w:t xml:space="preserve">w rozumieniu Ustawy z dnia 27 </w:t>
      </w:r>
      <w:r w:rsidR="001B636C" w:rsidRPr="008109C4">
        <w:rPr>
          <w:rFonts w:asciiTheme="majorHAnsi" w:hAnsiTheme="majorHAnsi" w:cstheme="majorHAnsi"/>
          <w:sz w:val="20"/>
          <w:szCs w:val="20"/>
        </w:rPr>
        <w:t>października 2022 r. o </w:t>
      </w:r>
      <w:r w:rsidR="001B636C" w:rsidRPr="008109C4">
        <w:rPr>
          <w:rFonts w:asciiTheme="majorHAnsi" w:hAnsiTheme="majorHAnsi" w:cstheme="majorHAnsi"/>
          <w:sz w:val="20"/>
          <w:szCs w:val="20"/>
        </w:rPr>
        <w:t xml:space="preserve">środkach nadzwyczajnych mających na celu ograniczenia wysokości cen energii elektrycznej oraz wsparciu </w:t>
      </w:r>
      <w:r w:rsidR="001B636C" w:rsidRPr="008109C4">
        <w:rPr>
          <w:rFonts w:asciiTheme="majorHAnsi" w:hAnsiTheme="majorHAnsi" w:cstheme="majorHAnsi"/>
          <w:sz w:val="20"/>
          <w:szCs w:val="20"/>
        </w:rPr>
        <w:t>niektórych odbiorców w 2023 r.</w:t>
      </w:r>
    </w:p>
    <w:p w:rsidR="003D042F" w:rsidRDefault="003D042F" w:rsidP="003D042F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8109C4" w:rsidRPr="008109C4" w:rsidRDefault="008109C4" w:rsidP="003D042F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3D042F" w:rsidRPr="008109C4" w:rsidRDefault="003D042F" w:rsidP="003D042F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8109C4">
        <w:rPr>
          <w:rFonts w:asciiTheme="majorHAnsi" w:hAnsiTheme="majorHAnsi" w:cstheme="majorHAnsi"/>
          <w:b/>
          <w:sz w:val="20"/>
          <w:szCs w:val="20"/>
        </w:rPr>
        <w:t xml:space="preserve">PYTANIE NR </w:t>
      </w:r>
      <w:r w:rsidR="000901E1" w:rsidRPr="008109C4">
        <w:rPr>
          <w:rFonts w:asciiTheme="majorHAnsi" w:hAnsiTheme="majorHAnsi" w:cstheme="majorHAnsi"/>
          <w:b/>
          <w:sz w:val="20"/>
          <w:szCs w:val="20"/>
        </w:rPr>
        <w:t>2</w:t>
      </w:r>
      <w:r w:rsidRPr="008109C4">
        <w:rPr>
          <w:rFonts w:asciiTheme="majorHAnsi" w:hAnsiTheme="majorHAnsi" w:cstheme="majorHAnsi"/>
          <w:b/>
          <w:sz w:val="20"/>
          <w:szCs w:val="20"/>
        </w:rPr>
        <w:t xml:space="preserve">: </w:t>
      </w:r>
    </w:p>
    <w:p w:rsidR="000901E1" w:rsidRPr="008109C4" w:rsidRDefault="000901E1" w:rsidP="000901E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109C4">
        <w:rPr>
          <w:rFonts w:asciiTheme="majorHAnsi" w:hAnsiTheme="majorHAnsi" w:cstheme="majorHAnsi"/>
          <w:sz w:val="20"/>
          <w:szCs w:val="20"/>
        </w:rPr>
        <w:t>Dotyczy: § 2 ust. 7 pkt. 4) ; § 6 ust. 3 oraz § 13 ust. 3 pkt. 4) b) załącznika nr 2 - projekt umowy</w:t>
      </w:r>
    </w:p>
    <w:p w:rsidR="000901E1" w:rsidRPr="008109C4" w:rsidRDefault="000901E1" w:rsidP="000901E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109C4">
        <w:rPr>
          <w:rFonts w:asciiTheme="majorHAnsi" w:hAnsiTheme="majorHAnsi" w:cstheme="majorHAnsi"/>
          <w:sz w:val="20"/>
          <w:szCs w:val="20"/>
        </w:rPr>
        <w:t xml:space="preserve">Wykonawca wnosi o dodanie projektu umowy zapisu o tym, że Zamawiający może dodawać nowe PPE lub zmienić taryfę danego punktu, jedynie w obrębie tych grup taryfowych, które są wymienione w opisie przedmiotu zamówienia i załącznikach oraz będą wycenione w ofercie. </w:t>
      </w:r>
    </w:p>
    <w:p w:rsidR="000901E1" w:rsidRPr="008109C4" w:rsidRDefault="000901E1" w:rsidP="000901E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109C4">
        <w:rPr>
          <w:rFonts w:asciiTheme="majorHAnsi" w:hAnsiTheme="majorHAnsi" w:cstheme="majorHAnsi"/>
          <w:sz w:val="20"/>
          <w:szCs w:val="20"/>
        </w:rPr>
        <w:t>Dokonanie zmian na inne grupy taryfowe, nie ujętych w ofercie stanowić będzie zmianę przedmiotu zamówienia, co jest niezgodne z ustawą Prawo zamówień publicznych.</w:t>
      </w:r>
    </w:p>
    <w:p w:rsidR="003D042F" w:rsidRPr="008109C4" w:rsidRDefault="003D042F" w:rsidP="000901E1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8109C4">
        <w:rPr>
          <w:rFonts w:asciiTheme="majorHAnsi" w:hAnsiTheme="majorHAnsi" w:cstheme="majorHAnsi"/>
          <w:b/>
          <w:sz w:val="20"/>
          <w:szCs w:val="20"/>
        </w:rPr>
        <w:t xml:space="preserve">ODPOWIEDŹ NA PYTANIE NR 2: </w:t>
      </w:r>
    </w:p>
    <w:p w:rsidR="003D042F" w:rsidRPr="008109C4" w:rsidRDefault="003D042F" w:rsidP="003E79D3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109C4">
        <w:rPr>
          <w:rFonts w:asciiTheme="majorHAnsi" w:hAnsiTheme="majorHAnsi" w:cstheme="majorHAnsi"/>
          <w:sz w:val="20"/>
          <w:szCs w:val="20"/>
        </w:rPr>
        <w:t xml:space="preserve">Zamawiający </w:t>
      </w:r>
      <w:r w:rsidR="003E79D3" w:rsidRPr="008109C4">
        <w:rPr>
          <w:rFonts w:asciiTheme="majorHAnsi" w:hAnsiTheme="majorHAnsi" w:cstheme="majorHAnsi"/>
          <w:sz w:val="20"/>
          <w:szCs w:val="20"/>
        </w:rPr>
        <w:t>podtrzymuje zapis § 2 ust. 7 pkt. 4) ; § 6 ust. 3 oraz § 13 ust. 3 pkt. 4) b) załącznika nr 2</w:t>
      </w:r>
      <w:r w:rsidR="003E79D3" w:rsidRPr="008109C4">
        <w:rPr>
          <w:rFonts w:asciiTheme="majorHAnsi" w:hAnsiTheme="majorHAnsi" w:cstheme="majorHAnsi"/>
          <w:sz w:val="20"/>
          <w:szCs w:val="20"/>
        </w:rPr>
        <w:t xml:space="preserve"> do </w:t>
      </w:r>
      <w:r w:rsidR="003E79D3" w:rsidRPr="008109C4">
        <w:rPr>
          <w:rFonts w:asciiTheme="majorHAnsi" w:hAnsiTheme="majorHAnsi" w:cstheme="majorHAnsi"/>
          <w:sz w:val="20"/>
          <w:szCs w:val="20"/>
        </w:rPr>
        <w:t>Zaproszenia.</w:t>
      </w:r>
    </w:p>
    <w:p w:rsidR="003D042F" w:rsidRDefault="003D042F" w:rsidP="003D042F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8109C4" w:rsidRPr="008109C4" w:rsidRDefault="008109C4" w:rsidP="003D042F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3D042F" w:rsidRPr="008109C4" w:rsidRDefault="003F34BE" w:rsidP="003D042F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8109C4">
        <w:rPr>
          <w:rFonts w:asciiTheme="majorHAnsi" w:hAnsiTheme="majorHAnsi" w:cstheme="majorHAnsi"/>
          <w:b/>
          <w:sz w:val="20"/>
          <w:szCs w:val="20"/>
        </w:rPr>
        <w:t xml:space="preserve">PYTANIE NR </w:t>
      </w:r>
      <w:r w:rsidR="000901E1" w:rsidRPr="008109C4">
        <w:rPr>
          <w:rFonts w:asciiTheme="majorHAnsi" w:hAnsiTheme="majorHAnsi" w:cstheme="majorHAnsi"/>
          <w:b/>
          <w:sz w:val="20"/>
          <w:szCs w:val="20"/>
        </w:rPr>
        <w:t>3</w:t>
      </w:r>
      <w:r w:rsidR="003D042F" w:rsidRPr="008109C4">
        <w:rPr>
          <w:rFonts w:asciiTheme="majorHAnsi" w:hAnsiTheme="majorHAnsi" w:cstheme="majorHAnsi"/>
          <w:b/>
          <w:sz w:val="20"/>
          <w:szCs w:val="20"/>
        </w:rPr>
        <w:t xml:space="preserve">: </w:t>
      </w:r>
    </w:p>
    <w:p w:rsidR="000901E1" w:rsidRPr="008109C4" w:rsidRDefault="000901E1" w:rsidP="000901E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109C4">
        <w:rPr>
          <w:rFonts w:asciiTheme="majorHAnsi" w:hAnsiTheme="majorHAnsi" w:cstheme="majorHAnsi"/>
          <w:sz w:val="20"/>
          <w:szCs w:val="20"/>
        </w:rPr>
        <w:t>Dotyczy: §7 ust. 1 załącznika nr 2 - projekt umowy</w:t>
      </w:r>
    </w:p>
    <w:p w:rsidR="000901E1" w:rsidRPr="008109C4" w:rsidRDefault="000901E1" w:rsidP="000901E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109C4">
        <w:rPr>
          <w:rFonts w:asciiTheme="majorHAnsi" w:hAnsiTheme="majorHAnsi" w:cstheme="majorHAnsi"/>
          <w:sz w:val="20"/>
          <w:szCs w:val="20"/>
        </w:rPr>
        <w:t>Wykonawca informuje, że za przekazanie danych pomiarowych Wykonawcy odpowiada OSD. Tym samym warunek wystawienia faktury za okres rozliczeniowy w terminie do 15 dnia następującego po okresie rozliczeniowym, będzie mógł zostać spełniony pod warunkiem otrzymania w tym terminie danych pomiarowych od OSD.</w:t>
      </w:r>
    </w:p>
    <w:p w:rsidR="000901E1" w:rsidRPr="008109C4" w:rsidRDefault="000901E1" w:rsidP="000901E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109C4">
        <w:rPr>
          <w:rFonts w:asciiTheme="majorHAnsi" w:hAnsiTheme="majorHAnsi" w:cstheme="majorHAnsi"/>
          <w:sz w:val="20"/>
          <w:szCs w:val="20"/>
        </w:rPr>
        <w:t>Czy Zamawiający, w przypadku nie otrzymania przez Wykonawcę w ww. terminie danych pomiarowych od OSD, dopuszcza możliwość wystawienia faktury za okres rozliczeniowy w terminie powyżej 15 dnia następującego po okresie rozliczeniowym?</w:t>
      </w:r>
    </w:p>
    <w:p w:rsidR="003D042F" w:rsidRPr="008109C4" w:rsidRDefault="003D042F" w:rsidP="003D042F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8109C4">
        <w:rPr>
          <w:rFonts w:asciiTheme="majorHAnsi" w:hAnsiTheme="majorHAnsi" w:cstheme="majorHAnsi"/>
          <w:b/>
          <w:sz w:val="20"/>
          <w:szCs w:val="20"/>
        </w:rPr>
        <w:t xml:space="preserve">ODPOWIEDŹ NA PYTANIE NR </w:t>
      </w:r>
      <w:r w:rsidR="000901E1" w:rsidRPr="008109C4">
        <w:rPr>
          <w:rFonts w:asciiTheme="majorHAnsi" w:hAnsiTheme="majorHAnsi" w:cstheme="majorHAnsi"/>
          <w:b/>
          <w:sz w:val="20"/>
          <w:szCs w:val="20"/>
        </w:rPr>
        <w:t>3</w:t>
      </w:r>
      <w:r w:rsidRPr="008109C4">
        <w:rPr>
          <w:rFonts w:asciiTheme="majorHAnsi" w:hAnsiTheme="majorHAnsi" w:cstheme="majorHAnsi"/>
          <w:b/>
          <w:sz w:val="20"/>
          <w:szCs w:val="20"/>
        </w:rPr>
        <w:t xml:space="preserve">: </w:t>
      </w:r>
    </w:p>
    <w:p w:rsidR="003D042F" w:rsidRPr="008109C4" w:rsidRDefault="003D042F" w:rsidP="00000DEC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109C4">
        <w:rPr>
          <w:rFonts w:asciiTheme="majorHAnsi" w:hAnsiTheme="majorHAnsi" w:cstheme="majorHAnsi"/>
          <w:sz w:val="20"/>
          <w:szCs w:val="20"/>
        </w:rPr>
        <w:t xml:space="preserve">Zamawiający </w:t>
      </w:r>
      <w:r w:rsidR="00000DEC" w:rsidRPr="008109C4">
        <w:rPr>
          <w:rFonts w:asciiTheme="majorHAnsi" w:hAnsiTheme="majorHAnsi" w:cstheme="majorHAnsi"/>
          <w:sz w:val="20"/>
          <w:szCs w:val="20"/>
        </w:rPr>
        <w:t xml:space="preserve">podtrzymuje zapis </w:t>
      </w:r>
      <w:r w:rsidR="00000DEC" w:rsidRPr="008109C4">
        <w:rPr>
          <w:rFonts w:asciiTheme="majorHAnsi" w:hAnsiTheme="majorHAnsi" w:cstheme="majorHAnsi"/>
          <w:sz w:val="20"/>
          <w:szCs w:val="20"/>
        </w:rPr>
        <w:t>§</w:t>
      </w:r>
      <w:r w:rsidR="00000DEC" w:rsidRPr="008109C4">
        <w:rPr>
          <w:rFonts w:asciiTheme="majorHAnsi" w:hAnsiTheme="majorHAnsi" w:cstheme="majorHAnsi"/>
          <w:sz w:val="20"/>
          <w:szCs w:val="20"/>
        </w:rPr>
        <w:t xml:space="preserve"> </w:t>
      </w:r>
      <w:r w:rsidR="00000DEC" w:rsidRPr="008109C4">
        <w:rPr>
          <w:rFonts w:asciiTheme="majorHAnsi" w:hAnsiTheme="majorHAnsi" w:cstheme="majorHAnsi"/>
          <w:sz w:val="20"/>
          <w:szCs w:val="20"/>
        </w:rPr>
        <w:t>7 ust. 1 załącznika nr 2</w:t>
      </w:r>
      <w:r w:rsidR="00000DEC" w:rsidRPr="008109C4">
        <w:rPr>
          <w:rFonts w:asciiTheme="majorHAnsi" w:hAnsiTheme="majorHAnsi" w:cstheme="majorHAnsi"/>
          <w:sz w:val="20"/>
          <w:szCs w:val="20"/>
        </w:rPr>
        <w:t xml:space="preserve"> do Zaproszenia.</w:t>
      </w:r>
    </w:p>
    <w:p w:rsidR="003D042F" w:rsidRDefault="003D042F" w:rsidP="003D042F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8109C4" w:rsidRPr="008109C4" w:rsidRDefault="008109C4" w:rsidP="003D042F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C43EA4" w:rsidRPr="008109C4" w:rsidRDefault="00C43EA4" w:rsidP="00C43EA4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8109C4">
        <w:rPr>
          <w:rFonts w:asciiTheme="majorHAnsi" w:hAnsiTheme="majorHAnsi" w:cstheme="majorHAnsi"/>
          <w:b/>
          <w:sz w:val="20"/>
          <w:szCs w:val="20"/>
        </w:rPr>
        <w:t xml:space="preserve">PYTANIE NR </w:t>
      </w:r>
      <w:r w:rsidR="000901E1" w:rsidRPr="008109C4">
        <w:rPr>
          <w:rFonts w:asciiTheme="majorHAnsi" w:hAnsiTheme="majorHAnsi" w:cstheme="majorHAnsi"/>
          <w:b/>
          <w:sz w:val="20"/>
          <w:szCs w:val="20"/>
        </w:rPr>
        <w:t>4</w:t>
      </w:r>
      <w:r w:rsidRPr="008109C4">
        <w:rPr>
          <w:rFonts w:asciiTheme="majorHAnsi" w:hAnsiTheme="majorHAnsi" w:cstheme="majorHAnsi"/>
          <w:b/>
          <w:sz w:val="20"/>
          <w:szCs w:val="20"/>
        </w:rPr>
        <w:t xml:space="preserve">: </w:t>
      </w:r>
    </w:p>
    <w:p w:rsidR="000901E1" w:rsidRPr="008109C4" w:rsidRDefault="000901E1" w:rsidP="000901E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109C4">
        <w:rPr>
          <w:rFonts w:asciiTheme="majorHAnsi" w:hAnsiTheme="majorHAnsi" w:cstheme="majorHAnsi"/>
          <w:sz w:val="20"/>
          <w:szCs w:val="20"/>
        </w:rPr>
        <w:t>Dotyczy: §8 ust. 1 załącznika nr 2 - projekt umowy oraz pkt. 5 załącznika nr 1 – oferta cenowa</w:t>
      </w:r>
    </w:p>
    <w:p w:rsidR="000901E1" w:rsidRPr="008109C4" w:rsidRDefault="000901E1" w:rsidP="000901E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109C4">
        <w:rPr>
          <w:rFonts w:asciiTheme="majorHAnsi" w:hAnsiTheme="majorHAnsi" w:cstheme="majorHAnsi"/>
          <w:sz w:val="20"/>
          <w:szCs w:val="20"/>
        </w:rPr>
        <w:t>Wykonawca zwraca się z wnioskiem o zmianę przedmiotowego zapisu na następujący:</w:t>
      </w:r>
    </w:p>
    <w:p w:rsidR="000901E1" w:rsidRPr="008109C4" w:rsidRDefault="000901E1" w:rsidP="000901E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0901E1" w:rsidRPr="008109C4" w:rsidRDefault="000901E1" w:rsidP="000901E1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109C4">
        <w:rPr>
          <w:rFonts w:asciiTheme="majorHAnsi" w:hAnsiTheme="majorHAnsi" w:cstheme="majorHAnsi"/>
          <w:i/>
          <w:sz w:val="20"/>
          <w:szCs w:val="20"/>
        </w:rPr>
        <w:t>1.</w:t>
      </w:r>
      <w:r w:rsidRPr="008109C4">
        <w:rPr>
          <w:rFonts w:asciiTheme="majorHAnsi" w:hAnsiTheme="majorHAnsi" w:cstheme="majorHAnsi"/>
          <w:i/>
          <w:sz w:val="20"/>
          <w:szCs w:val="20"/>
        </w:rPr>
        <w:tab/>
        <w:t>Należności za faktury wystawione przez Wykonawcę, o których mowa w § 7 ust. 1 Umowy, zostaną uregulowane przelewami, z konta Zamawiającego na konto Wykonawcy, w terminie 30 dni od daty prawidłowo wystawionej faktury VAT.</w:t>
      </w:r>
    </w:p>
    <w:p w:rsidR="000901E1" w:rsidRPr="008109C4" w:rsidRDefault="000901E1" w:rsidP="000901E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0901E1" w:rsidRPr="008109C4" w:rsidRDefault="000901E1" w:rsidP="000901E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109C4">
        <w:rPr>
          <w:rFonts w:asciiTheme="majorHAnsi" w:hAnsiTheme="majorHAnsi" w:cstheme="majorHAnsi"/>
          <w:sz w:val="20"/>
          <w:szCs w:val="20"/>
        </w:rPr>
        <w:t xml:space="preserve">Z uwagi na fakt, że faktury wysyłane są listem zwykłym, Wykonawca nie ma wiedzy o tym, kiedy faktura zostanie doręczona do Zamawiającego, a co za tym idzie nie będzie mógł określić poprawnie terminu płatności. Ponadto, w świetle przepisów podatkowych określenie terminu płatności na liczbę dni liczoną od dnia otrzymania faktury </w:t>
      </w:r>
      <w:r w:rsidRPr="008109C4">
        <w:rPr>
          <w:rFonts w:asciiTheme="majorHAnsi" w:hAnsiTheme="majorHAnsi" w:cstheme="majorHAnsi"/>
          <w:sz w:val="20"/>
          <w:szCs w:val="20"/>
        </w:rPr>
        <w:lastRenderedPageBreak/>
        <w:t xml:space="preserve">nie pozwala ustalić prawidłowej daty powstania obowiązku podatkowego, a to w konsekwencji naraża Wykonawcę na sankcje skarbowe z tytułu nieterminowego odprowadzenia podatku VAT. ART. 19a ust. 5 pkt. 4 ppkt. a) ustawy z dnia 11 marca 2004 r. o podatku od towarów i usług (Dz.U. 2004 Nr 54 poz. 535 z </w:t>
      </w:r>
      <w:proofErr w:type="spellStart"/>
      <w:r w:rsidRPr="008109C4">
        <w:rPr>
          <w:rFonts w:asciiTheme="majorHAnsi" w:hAnsiTheme="majorHAnsi" w:cstheme="majorHAnsi"/>
          <w:sz w:val="20"/>
          <w:szCs w:val="20"/>
        </w:rPr>
        <w:t>póź</w:t>
      </w:r>
      <w:proofErr w:type="spellEnd"/>
      <w:r w:rsidRPr="008109C4">
        <w:rPr>
          <w:rFonts w:asciiTheme="majorHAnsi" w:hAnsiTheme="majorHAnsi" w:cstheme="majorHAnsi"/>
          <w:sz w:val="20"/>
          <w:szCs w:val="20"/>
        </w:rPr>
        <w:t>. zm.) stanowi, iż w przypadku dostaw energii elektrycznej obowiązek podatkowy powstaje z chwilą wystawienia faktury.</w:t>
      </w:r>
    </w:p>
    <w:p w:rsidR="00C43EA4" w:rsidRPr="008109C4" w:rsidRDefault="00C43EA4" w:rsidP="003D042F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8109C4">
        <w:rPr>
          <w:rFonts w:asciiTheme="majorHAnsi" w:hAnsiTheme="majorHAnsi" w:cstheme="majorHAnsi"/>
          <w:b/>
          <w:sz w:val="20"/>
          <w:szCs w:val="20"/>
        </w:rPr>
        <w:t xml:space="preserve">ODPOWIEDŹ NA PYTANIE NR </w:t>
      </w:r>
      <w:r w:rsidR="000901E1" w:rsidRPr="008109C4">
        <w:rPr>
          <w:rFonts w:asciiTheme="majorHAnsi" w:hAnsiTheme="majorHAnsi" w:cstheme="majorHAnsi"/>
          <w:b/>
          <w:sz w:val="20"/>
          <w:szCs w:val="20"/>
        </w:rPr>
        <w:t>4</w:t>
      </w:r>
      <w:r w:rsidRPr="008109C4">
        <w:rPr>
          <w:rFonts w:asciiTheme="majorHAnsi" w:hAnsiTheme="majorHAnsi" w:cstheme="majorHAnsi"/>
          <w:b/>
          <w:sz w:val="20"/>
          <w:szCs w:val="20"/>
        </w:rPr>
        <w:t xml:space="preserve">: </w:t>
      </w:r>
    </w:p>
    <w:p w:rsidR="00457B51" w:rsidRPr="008109C4" w:rsidRDefault="00457B51" w:rsidP="00457B5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109C4">
        <w:rPr>
          <w:rFonts w:asciiTheme="majorHAnsi" w:hAnsiTheme="majorHAnsi" w:cstheme="majorHAnsi"/>
          <w:sz w:val="20"/>
          <w:szCs w:val="20"/>
        </w:rPr>
        <w:t>Z</w:t>
      </w:r>
      <w:r w:rsidR="002F282B" w:rsidRPr="008109C4">
        <w:rPr>
          <w:rFonts w:asciiTheme="majorHAnsi" w:hAnsiTheme="majorHAnsi" w:cstheme="majorHAnsi"/>
          <w:sz w:val="20"/>
          <w:szCs w:val="20"/>
        </w:rPr>
        <w:t>a</w:t>
      </w:r>
      <w:r w:rsidRPr="008109C4">
        <w:rPr>
          <w:rFonts w:asciiTheme="majorHAnsi" w:hAnsiTheme="majorHAnsi" w:cstheme="majorHAnsi"/>
          <w:sz w:val="20"/>
          <w:szCs w:val="20"/>
        </w:rPr>
        <w:t xml:space="preserve">mawiający </w:t>
      </w:r>
      <w:r w:rsidR="00000DEC" w:rsidRPr="008109C4">
        <w:rPr>
          <w:rFonts w:asciiTheme="majorHAnsi" w:hAnsiTheme="majorHAnsi" w:cstheme="majorHAnsi"/>
          <w:sz w:val="20"/>
          <w:szCs w:val="20"/>
        </w:rPr>
        <w:t xml:space="preserve">podtrzymuje zapis § </w:t>
      </w:r>
      <w:r w:rsidR="00000DEC" w:rsidRPr="008109C4">
        <w:rPr>
          <w:rFonts w:asciiTheme="majorHAnsi" w:hAnsiTheme="majorHAnsi" w:cstheme="majorHAnsi"/>
          <w:sz w:val="20"/>
          <w:szCs w:val="20"/>
        </w:rPr>
        <w:t>8</w:t>
      </w:r>
      <w:r w:rsidR="00000DEC" w:rsidRPr="008109C4">
        <w:rPr>
          <w:rFonts w:asciiTheme="majorHAnsi" w:hAnsiTheme="majorHAnsi" w:cstheme="majorHAnsi"/>
          <w:sz w:val="20"/>
          <w:szCs w:val="20"/>
        </w:rPr>
        <w:t xml:space="preserve"> ust. </w:t>
      </w:r>
      <w:r w:rsidR="00000DEC" w:rsidRPr="008109C4">
        <w:rPr>
          <w:rFonts w:asciiTheme="majorHAnsi" w:hAnsiTheme="majorHAnsi" w:cstheme="majorHAnsi"/>
          <w:sz w:val="20"/>
          <w:szCs w:val="20"/>
        </w:rPr>
        <w:t>1</w:t>
      </w:r>
      <w:r w:rsidR="00000DEC" w:rsidRPr="008109C4">
        <w:rPr>
          <w:rFonts w:asciiTheme="majorHAnsi" w:hAnsiTheme="majorHAnsi" w:cstheme="majorHAnsi"/>
          <w:sz w:val="20"/>
          <w:szCs w:val="20"/>
        </w:rPr>
        <w:t xml:space="preserve"> załącznika nr 2 do Zaproszenia.</w:t>
      </w:r>
    </w:p>
    <w:p w:rsidR="003D042F" w:rsidRDefault="003D042F" w:rsidP="003D042F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8109C4" w:rsidRPr="008109C4" w:rsidRDefault="008109C4" w:rsidP="003D042F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0901E1" w:rsidRPr="008109C4" w:rsidRDefault="000901E1" w:rsidP="000901E1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8109C4">
        <w:rPr>
          <w:rFonts w:asciiTheme="majorHAnsi" w:hAnsiTheme="majorHAnsi" w:cstheme="majorHAnsi"/>
          <w:b/>
          <w:sz w:val="20"/>
          <w:szCs w:val="20"/>
        </w:rPr>
        <w:t xml:space="preserve">PYTANIE NR 5: </w:t>
      </w:r>
    </w:p>
    <w:p w:rsidR="000901E1" w:rsidRPr="008109C4" w:rsidRDefault="000901E1" w:rsidP="000901E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109C4">
        <w:rPr>
          <w:rFonts w:asciiTheme="majorHAnsi" w:hAnsiTheme="majorHAnsi" w:cstheme="majorHAnsi"/>
          <w:sz w:val="20"/>
          <w:szCs w:val="20"/>
        </w:rPr>
        <w:t>Dotyczy: §8 ust. 6 załącznika nr 2 - projekt umowy</w:t>
      </w:r>
    </w:p>
    <w:p w:rsidR="000901E1" w:rsidRPr="008109C4" w:rsidRDefault="000901E1" w:rsidP="000901E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109C4">
        <w:rPr>
          <w:rFonts w:asciiTheme="majorHAnsi" w:hAnsiTheme="majorHAnsi" w:cstheme="majorHAnsi"/>
          <w:sz w:val="20"/>
          <w:szCs w:val="20"/>
        </w:rPr>
        <w:t>Wykonawca zwraca się z wnioskiem o zmianę przedmiotowego zapisu na następujący:</w:t>
      </w:r>
    </w:p>
    <w:p w:rsidR="000901E1" w:rsidRPr="008109C4" w:rsidRDefault="000901E1" w:rsidP="000901E1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</w:p>
    <w:p w:rsidR="000901E1" w:rsidRPr="008109C4" w:rsidRDefault="000901E1" w:rsidP="000901E1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109C4">
        <w:rPr>
          <w:rFonts w:asciiTheme="majorHAnsi" w:hAnsiTheme="majorHAnsi" w:cstheme="majorHAnsi"/>
          <w:i/>
          <w:sz w:val="20"/>
          <w:szCs w:val="20"/>
        </w:rPr>
        <w:t>6.</w:t>
      </w:r>
      <w:r w:rsidRPr="008109C4">
        <w:rPr>
          <w:rFonts w:asciiTheme="majorHAnsi" w:hAnsiTheme="majorHAnsi" w:cstheme="majorHAnsi"/>
          <w:i/>
          <w:sz w:val="20"/>
          <w:szCs w:val="20"/>
        </w:rPr>
        <w:tab/>
        <w:t xml:space="preserve"> Za termin dokonania płatności uważa się datę uznania rachunku bankowego Wykonawcy.</w:t>
      </w:r>
    </w:p>
    <w:p w:rsidR="000901E1" w:rsidRPr="008109C4" w:rsidRDefault="000901E1" w:rsidP="000901E1">
      <w:pPr>
        <w:spacing w:after="0" w:line="240" w:lineRule="auto"/>
        <w:jc w:val="both"/>
        <w:rPr>
          <w:rFonts w:cs="Arial"/>
        </w:rPr>
      </w:pPr>
      <w:r w:rsidRPr="008109C4">
        <w:rPr>
          <w:rFonts w:asciiTheme="majorHAnsi" w:hAnsiTheme="majorHAnsi" w:cstheme="majorHAnsi"/>
          <w:sz w:val="20"/>
          <w:szCs w:val="20"/>
        </w:rPr>
        <w:br/>
        <w:t>Zgodnie z art. 454 § 1 Kodeksu Cywilnego, dotyczącego miejsca spełnienia świadczenia pieniężnego, a także zgodnie z zasadami obowiązującymi w obrocie gospodarczym, za dzień zapłaty uznaje się dzień, w którym środki pieniężne wpłyną na rachunek bankowy podmiotu, któremu należna jest zapłata. Obciążenie konta bankowego Zamawiającego nie jest jednoznaczne z dokonaniem zapłaty, gdyż realizacja przelewu często dokonywana jest dopiero w następnym dniu roboczym. Dlatego nie można  uznać, że Zamawiający dokonał zapłaty za fakturę VAT, gdy Wykonawca faktycznie nie otrzymał za nią środków pieniężnych.</w:t>
      </w:r>
    </w:p>
    <w:p w:rsidR="000901E1" w:rsidRPr="008109C4" w:rsidRDefault="000901E1" w:rsidP="000901E1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8109C4">
        <w:rPr>
          <w:rFonts w:asciiTheme="majorHAnsi" w:hAnsiTheme="majorHAnsi" w:cstheme="majorHAnsi"/>
          <w:b/>
          <w:sz w:val="20"/>
          <w:szCs w:val="20"/>
        </w:rPr>
        <w:t xml:space="preserve">ODPOWIEDŹ NA PYTANIE NR 5: </w:t>
      </w:r>
    </w:p>
    <w:p w:rsidR="000901E1" w:rsidRPr="008109C4" w:rsidRDefault="000901E1" w:rsidP="000901E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109C4">
        <w:rPr>
          <w:rFonts w:asciiTheme="majorHAnsi" w:hAnsiTheme="majorHAnsi" w:cstheme="majorHAnsi"/>
          <w:sz w:val="20"/>
          <w:szCs w:val="20"/>
        </w:rPr>
        <w:t xml:space="preserve">Zamawiający </w:t>
      </w:r>
      <w:r w:rsidR="002407B9" w:rsidRPr="008109C4">
        <w:rPr>
          <w:rFonts w:asciiTheme="majorHAnsi" w:hAnsiTheme="majorHAnsi" w:cstheme="majorHAnsi"/>
          <w:sz w:val="20"/>
          <w:szCs w:val="20"/>
        </w:rPr>
        <w:t xml:space="preserve">podtrzymuje zapis § 8 ust. </w:t>
      </w:r>
      <w:r w:rsidR="002407B9" w:rsidRPr="008109C4">
        <w:rPr>
          <w:rFonts w:asciiTheme="majorHAnsi" w:hAnsiTheme="majorHAnsi" w:cstheme="majorHAnsi"/>
          <w:sz w:val="20"/>
          <w:szCs w:val="20"/>
        </w:rPr>
        <w:t xml:space="preserve">6 </w:t>
      </w:r>
      <w:r w:rsidR="002407B9" w:rsidRPr="008109C4">
        <w:rPr>
          <w:rFonts w:asciiTheme="majorHAnsi" w:hAnsiTheme="majorHAnsi" w:cstheme="majorHAnsi"/>
          <w:sz w:val="20"/>
          <w:szCs w:val="20"/>
        </w:rPr>
        <w:t>załącznika nr 2 do Zaproszenia.</w:t>
      </w:r>
    </w:p>
    <w:p w:rsidR="000901E1" w:rsidRDefault="000901E1" w:rsidP="003D042F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8109C4" w:rsidRPr="008109C4" w:rsidRDefault="008109C4" w:rsidP="003D042F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0901E1" w:rsidRPr="008109C4" w:rsidRDefault="000901E1" w:rsidP="000901E1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8109C4">
        <w:rPr>
          <w:rFonts w:asciiTheme="majorHAnsi" w:hAnsiTheme="majorHAnsi" w:cstheme="majorHAnsi"/>
          <w:b/>
          <w:sz w:val="20"/>
          <w:szCs w:val="20"/>
        </w:rPr>
        <w:t xml:space="preserve">PYTANIE NR 6: </w:t>
      </w:r>
    </w:p>
    <w:p w:rsidR="000901E1" w:rsidRPr="008109C4" w:rsidRDefault="000901E1" w:rsidP="000901E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109C4">
        <w:rPr>
          <w:rFonts w:asciiTheme="majorHAnsi" w:hAnsiTheme="majorHAnsi" w:cstheme="majorHAnsi"/>
          <w:sz w:val="20"/>
          <w:szCs w:val="20"/>
        </w:rPr>
        <w:t>Dotyczy: §</w:t>
      </w:r>
      <w:r w:rsidR="007C7F47" w:rsidRPr="008109C4">
        <w:rPr>
          <w:rFonts w:asciiTheme="majorHAnsi" w:hAnsiTheme="majorHAnsi" w:cstheme="majorHAnsi"/>
          <w:sz w:val="20"/>
          <w:szCs w:val="20"/>
        </w:rPr>
        <w:t xml:space="preserve"> </w:t>
      </w:r>
      <w:r w:rsidRPr="008109C4">
        <w:rPr>
          <w:rFonts w:asciiTheme="majorHAnsi" w:hAnsiTheme="majorHAnsi" w:cstheme="majorHAnsi"/>
          <w:sz w:val="20"/>
          <w:szCs w:val="20"/>
        </w:rPr>
        <w:t>8 ust. 7 załącznika nr 2 - projekt umowy</w:t>
      </w:r>
    </w:p>
    <w:p w:rsidR="000901E1" w:rsidRPr="008109C4" w:rsidRDefault="000901E1" w:rsidP="000901E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109C4">
        <w:rPr>
          <w:rFonts w:asciiTheme="majorHAnsi" w:hAnsiTheme="majorHAnsi" w:cstheme="majorHAnsi"/>
          <w:sz w:val="20"/>
          <w:szCs w:val="20"/>
        </w:rPr>
        <w:t xml:space="preserve">Zwracamy się z wnioskiem o potwierdzenie, że Zamawiający dopuszcza prowadzenie rozliczeń na podstawie faktur papierowych? </w:t>
      </w:r>
    </w:p>
    <w:p w:rsidR="000901E1" w:rsidRPr="008109C4" w:rsidRDefault="000901E1" w:rsidP="000901E1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8109C4">
        <w:rPr>
          <w:rFonts w:asciiTheme="majorHAnsi" w:hAnsiTheme="majorHAnsi" w:cstheme="majorHAnsi"/>
          <w:b/>
          <w:sz w:val="20"/>
          <w:szCs w:val="20"/>
        </w:rPr>
        <w:t xml:space="preserve">ODPOWIEDŹ NA PYTANIE NR 6: </w:t>
      </w:r>
    </w:p>
    <w:p w:rsidR="000901E1" w:rsidRPr="008109C4" w:rsidRDefault="000901E1" w:rsidP="000901E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109C4">
        <w:rPr>
          <w:rFonts w:asciiTheme="majorHAnsi" w:hAnsiTheme="majorHAnsi" w:cstheme="majorHAnsi"/>
          <w:sz w:val="20"/>
          <w:szCs w:val="20"/>
        </w:rPr>
        <w:t xml:space="preserve">Zamawiający </w:t>
      </w:r>
      <w:r w:rsidR="005C3804" w:rsidRPr="008109C4">
        <w:rPr>
          <w:rFonts w:asciiTheme="majorHAnsi" w:hAnsiTheme="majorHAnsi" w:cstheme="majorHAnsi"/>
          <w:sz w:val="20"/>
          <w:szCs w:val="20"/>
        </w:rPr>
        <w:t>informuje, że dop</w:t>
      </w:r>
      <w:r w:rsidR="005C3804" w:rsidRPr="008109C4">
        <w:rPr>
          <w:rFonts w:asciiTheme="majorHAnsi" w:hAnsiTheme="majorHAnsi" w:cstheme="majorHAnsi"/>
          <w:sz w:val="20"/>
          <w:szCs w:val="20"/>
        </w:rPr>
        <w:t>uszcza prowadzenie rozliczeń na podstawie faktur papierowych</w:t>
      </w:r>
      <w:r w:rsidR="007C7F47" w:rsidRPr="008109C4">
        <w:rPr>
          <w:rFonts w:asciiTheme="majorHAnsi" w:hAnsiTheme="majorHAnsi" w:cstheme="majorHAnsi"/>
          <w:sz w:val="20"/>
          <w:szCs w:val="20"/>
        </w:rPr>
        <w:t>.</w:t>
      </w:r>
    </w:p>
    <w:p w:rsidR="000901E1" w:rsidRDefault="000901E1" w:rsidP="003D042F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8109C4" w:rsidRPr="008109C4" w:rsidRDefault="008109C4" w:rsidP="003D042F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0901E1" w:rsidRPr="008109C4" w:rsidRDefault="000901E1" w:rsidP="000901E1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8109C4">
        <w:rPr>
          <w:rFonts w:asciiTheme="majorHAnsi" w:hAnsiTheme="majorHAnsi" w:cstheme="majorHAnsi"/>
          <w:b/>
          <w:sz w:val="20"/>
          <w:szCs w:val="20"/>
        </w:rPr>
        <w:t xml:space="preserve">PYTANIE NR 7: </w:t>
      </w:r>
    </w:p>
    <w:p w:rsidR="000901E1" w:rsidRPr="008109C4" w:rsidRDefault="000901E1" w:rsidP="000901E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109C4">
        <w:rPr>
          <w:rFonts w:asciiTheme="majorHAnsi" w:hAnsiTheme="majorHAnsi" w:cstheme="majorHAnsi"/>
          <w:sz w:val="20"/>
          <w:szCs w:val="20"/>
        </w:rPr>
        <w:t>Dotyczy: § 8 ust. 2 załącznika nr 3 do SWZ - Wzór umowy</w:t>
      </w:r>
    </w:p>
    <w:p w:rsidR="000901E1" w:rsidRPr="008109C4" w:rsidRDefault="000901E1" w:rsidP="000901E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109C4">
        <w:rPr>
          <w:rFonts w:asciiTheme="majorHAnsi" w:hAnsiTheme="majorHAnsi" w:cstheme="majorHAnsi"/>
          <w:sz w:val="20"/>
          <w:szCs w:val="20"/>
        </w:rPr>
        <w:t>Wykonawca zwraca się z wnioskiem o zmianę przedmiotowego zapisu na następujący:</w:t>
      </w:r>
    </w:p>
    <w:p w:rsidR="000901E1" w:rsidRPr="008109C4" w:rsidRDefault="000901E1" w:rsidP="000901E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0901E1" w:rsidRPr="008109C4" w:rsidRDefault="000901E1" w:rsidP="000901E1">
      <w:p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109C4">
        <w:rPr>
          <w:rFonts w:asciiTheme="majorHAnsi" w:hAnsiTheme="majorHAnsi" w:cstheme="majorHAnsi"/>
          <w:i/>
          <w:sz w:val="20"/>
          <w:szCs w:val="20"/>
        </w:rPr>
        <w:t>„2. Za termin dokonania płatności uważa się datę uznania rachunku bankowego Wykonawcy.”</w:t>
      </w:r>
    </w:p>
    <w:p w:rsidR="000901E1" w:rsidRPr="008109C4" w:rsidRDefault="000901E1" w:rsidP="000901E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0901E1" w:rsidRPr="008109C4" w:rsidRDefault="000901E1" w:rsidP="000901E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109C4">
        <w:rPr>
          <w:rFonts w:asciiTheme="majorHAnsi" w:hAnsiTheme="majorHAnsi" w:cstheme="majorHAnsi"/>
          <w:sz w:val="20"/>
          <w:szCs w:val="20"/>
        </w:rPr>
        <w:t>Zgodnie z art. 454 § 1 Kodeksu Cywilnego, dotyczącego miejsca spełnienia świadczenia pieniężnego, a także zgodnie z zasadami obowiązującymi w obrocie gospodarczym, za dzień zapłaty uznaje się dzień, w którym środki pieniężne wpłyną na rachunek bankowy podmiotu, któremu należna jest zapłata. Obciążenie konta bankowego Zamawiającego nie jest jednoznaczne z dokonaniem zapłaty, gdyż realizacja przelewu często dokonywana jest dopiero w następnym dniu roboczym. Dlatego nie można  uznać, że Zamawiający dokonał zapłaty za fakturę VAT, gdy Wykonawca faktycznie nie otrzymał za nią środków pieniężnych.</w:t>
      </w:r>
    </w:p>
    <w:p w:rsidR="000901E1" w:rsidRPr="008109C4" w:rsidRDefault="000901E1" w:rsidP="000901E1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8109C4">
        <w:rPr>
          <w:rFonts w:asciiTheme="majorHAnsi" w:hAnsiTheme="majorHAnsi" w:cstheme="majorHAnsi"/>
          <w:b/>
          <w:sz w:val="20"/>
          <w:szCs w:val="20"/>
        </w:rPr>
        <w:t xml:space="preserve">ODPOWIEDŹ NA PYTANIE NR 7: </w:t>
      </w:r>
    </w:p>
    <w:p w:rsidR="000901E1" w:rsidRPr="008109C4" w:rsidRDefault="000901E1" w:rsidP="000901E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109C4">
        <w:rPr>
          <w:rFonts w:asciiTheme="majorHAnsi" w:hAnsiTheme="majorHAnsi" w:cstheme="majorHAnsi"/>
          <w:sz w:val="20"/>
          <w:szCs w:val="20"/>
        </w:rPr>
        <w:t xml:space="preserve">Zamawiający </w:t>
      </w:r>
      <w:r w:rsidR="00000DEC" w:rsidRPr="008109C4">
        <w:rPr>
          <w:rFonts w:asciiTheme="majorHAnsi" w:hAnsiTheme="majorHAnsi" w:cstheme="majorHAnsi"/>
          <w:sz w:val="20"/>
          <w:szCs w:val="20"/>
        </w:rPr>
        <w:t xml:space="preserve">podtrzymuje zapis § 8 ust. </w:t>
      </w:r>
      <w:r w:rsidR="00000DEC" w:rsidRPr="008109C4">
        <w:rPr>
          <w:rFonts w:asciiTheme="majorHAnsi" w:hAnsiTheme="majorHAnsi" w:cstheme="majorHAnsi"/>
          <w:sz w:val="20"/>
          <w:szCs w:val="20"/>
        </w:rPr>
        <w:t>2</w:t>
      </w:r>
      <w:r w:rsidR="00000DEC" w:rsidRPr="008109C4">
        <w:rPr>
          <w:rFonts w:asciiTheme="majorHAnsi" w:hAnsiTheme="majorHAnsi" w:cstheme="majorHAnsi"/>
          <w:sz w:val="20"/>
          <w:szCs w:val="20"/>
        </w:rPr>
        <w:t xml:space="preserve"> załącznika nr 2 do Zaproszenia.</w:t>
      </w:r>
    </w:p>
    <w:p w:rsidR="000901E1" w:rsidRDefault="000901E1" w:rsidP="003D042F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8109C4" w:rsidRPr="008109C4" w:rsidRDefault="008109C4" w:rsidP="003D042F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0901E1" w:rsidRPr="008109C4" w:rsidRDefault="000901E1" w:rsidP="000901E1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8109C4">
        <w:rPr>
          <w:rFonts w:asciiTheme="majorHAnsi" w:hAnsiTheme="majorHAnsi" w:cstheme="majorHAnsi"/>
          <w:b/>
          <w:sz w:val="20"/>
          <w:szCs w:val="20"/>
        </w:rPr>
        <w:t xml:space="preserve">PYTANIE NR 8: </w:t>
      </w:r>
    </w:p>
    <w:p w:rsidR="000901E1" w:rsidRPr="008109C4" w:rsidRDefault="000901E1" w:rsidP="000901E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109C4">
        <w:rPr>
          <w:rFonts w:asciiTheme="majorHAnsi" w:hAnsiTheme="majorHAnsi" w:cstheme="majorHAnsi"/>
          <w:sz w:val="20"/>
          <w:szCs w:val="20"/>
        </w:rPr>
        <w:t xml:space="preserve">Dotyczy: ZAŁĄCZNIK NR 2 DO UMOWY - pełnomocnictwo </w:t>
      </w:r>
    </w:p>
    <w:p w:rsidR="000901E1" w:rsidRPr="008109C4" w:rsidRDefault="000901E1" w:rsidP="000901E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109C4">
        <w:rPr>
          <w:rFonts w:asciiTheme="majorHAnsi" w:hAnsiTheme="majorHAnsi" w:cstheme="majorHAnsi"/>
          <w:sz w:val="20"/>
          <w:szCs w:val="20"/>
        </w:rPr>
        <w:t>Wykonawca zwraca się z wnioskiem o dodanie w pełnomocnictwie zapisu o wyborze przez Zamawiającego sprzedawcy rezerwowego, odpowiedniego dla terenu OSD, zgodnie z prawem energetycznym:</w:t>
      </w:r>
    </w:p>
    <w:p w:rsidR="000901E1" w:rsidRPr="008109C4" w:rsidRDefault="000901E1" w:rsidP="000901E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0901E1" w:rsidRPr="008109C4" w:rsidRDefault="000901E1" w:rsidP="000901E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109C4">
        <w:rPr>
          <w:rFonts w:asciiTheme="majorHAnsi" w:hAnsiTheme="majorHAnsi" w:cstheme="majorHAnsi"/>
          <w:sz w:val="20"/>
          <w:szCs w:val="20"/>
        </w:rPr>
        <w:t>wskazania przez Pełnomocnika w powiadomieniu OSD o zawarciu umowy sprzedaży energii elektrycznej, wybranego przez  Mocodawcę sprzedawcy rezerwowego. Jednocześnie jako Mocodawca oświadczam, że wybrany przeze mnie sprzedawca rezerwowy na obszarze OSD (nazwa) …………………………. to Sprzedawca rezerwowy (nazwa) …………………………………………..</w:t>
      </w:r>
    </w:p>
    <w:p w:rsidR="000901E1" w:rsidRPr="008109C4" w:rsidRDefault="000901E1" w:rsidP="000901E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0901E1" w:rsidRPr="008109C4" w:rsidRDefault="000901E1" w:rsidP="000901E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109C4">
        <w:rPr>
          <w:rFonts w:asciiTheme="majorHAnsi" w:hAnsiTheme="majorHAnsi" w:cstheme="majorHAnsi"/>
          <w:sz w:val="20"/>
          <w:szCs w:val="20"/>
        </w:rPr>
        <w:lastRenderedPageBreak/>
        <w:t>Wykonawca informuje, że podczas dokonywania zgłoszenia umowy sprzedaży energii elektrycznej do OSD, wymogiem jest wskazanie wybranego przez Zamawiającego sprzedawcy rezerwowego dla każdego punktu poboru. Zamawiający dokonuje wyboru sprzedawcy rezerwowego z listy zamieszczonej na stronie internetowej OSD, który będzie pełnił rolę sprzedawcy w przypadku nie podjęcia lub zaprzestania sprzedaży energii elektrycznej przez wybranego sprzedawcę podstawowego.</w:t>
      </w:r>
    </w:p>
    <w:p w:rsidR="000901E1" w:rsidRPr="008109C4" w:rsidRDefault="000901E1" w:rsidP="000901E1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8109C4">
        <w:rPr>
          <w:rFonts w:asciiTheme="majorHAnsi" w:hAnsiTheme="majorHAnsi" w:cstheme="majorHAnsi"/>
          <w:b/>
          <w:sz w:val="20"/>
          <w:szCs w:val="20"/>
        </w:rPr>
        <w:t xml:space="preserve">ODPOWIEDŹ NA PYTANIE NR 8: </w:t>
      </w:r>
    </w:p>
    <w:p w:rsidR="000901E1" w:rsidRDefault="000901E1" w:rsidP="000901E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109C4">
        <w:rPr>
          <w:rFonts w:asciiTheme="majorHAnsi" w:hAnsiTheme="majorHAnsi" w:cstheme="majorHAnsi"/>
          <w:sz w:val="20"/>
          <w:szCs w:val="20"/>
        </w:rPr>
        <w:t xml:space="preserve">Zamawiający </w:t>
      </w:r>
      <w:r w:rsidR="0075646D">
        <w:rPr>
          <w:rFonts w:asciiTheme="majorHAnsi" w:hAnsiTheme="majorHAnsi" w:cstheme="majorHAnsi"/>
          <w:sz w:val="20"/>
          <w:szCs w:val="20"/>
        </w:rPr>
        <w:t>informuje, że modyfikuje zapisy załącznika nr 2 do projektu umowy w następujący sposób:</w:t>
      </w:r>
    </w:p>
    <w:p w:rsidR="0075646D" w:rsidRDefault="0075646D" w:rsidP="000901E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75646D" w:rsidRPr="00483C48" w:rsidRDefault="0075646D" w:rsidP="0075646D">
      <w:pPr>
        <w:shd w:val="clear" w:color="auto" w:fill="FFFFFF"/>
        <w:tabs>
          <w:tab w:val="left" w:leader="underscore" w:pos="3360"/>
        </w:tabs>
        <w:overflowPunct w:val="0"/>
        <w:spacing w:line="276" w:lineRule="auto"/>
        <w:jc w:val="both"/>
        <w:rPr>
          <w:rFonts w:ascii="Calibri Light" w:hAnsi="Calibri Light" w:cs="Calibri Light"/>
          <w:i/>
          <w:spacing w:val="4"/>
          <w:sz w:val="18"/>
          <w:szCs w:val="18"/>
        </w:rPr>
      </w:pPr>
      <w:r w:rsidRPr="00483C48">
        <w:rPr>
          <w:rFonts w:ascii="Calibri Light" w:hAnsi="Calibri Light" w:cs="Calibri Light"/>
          <w:i/>
          <w:spacing w:val="4"/>
          <w:sz w:val="18"/>
          <w:szCs w:val="18"/>
        </w:rPr>
        <w:t>„</w:t>
      </w:r>
      <w:r w:rsidRPr="00483C48">
        <w:rPr>
          <w:rFonts w:ascii="Calibri Light" w:hAnsi="Calibri Light" w:cs="Calibri Light"/>
          <w:i/>
          <w:spacing w:val="4"/>
          <w:sz w:val="18"/>
          <w:szCs w:val="18"/>
        </w:rPr>
        <w:t>Komenda Wojewódzka Państwowej Straży Pożarnej w Poznaniu z siedzibą w Poznaniu 61-767, ul. Masztalarska 3, NIP: 7781209832, REGON: 000684493, reprezentowana przy niniejszej czynności przez: … – Wielkopolskiego Komendanta Wojewódzkiego Państwowej Straży Pożarnej, zwana dalej Zam</w:t>
      </w:r>
      <w:bookmarkStart w:id="0" w:name="_GoBack"/>
      <w:bookmarkEnd w:id="0"/>
      <w:r w:rsidRPr="00483C48">
        <w:rPr>
          <w:rFonts w:ascii="Calibri Light" w:hAnsi="Calibri Light" w:cs="Calibri Light"/>
          <w:i/>
          <w:spacing w:val="4"/>
          <w:sz w:val="18"/>
          <w:szCs w:val="18"/>
        </w:rPr>
        <w:t xml:space="preserve">awiającym </w:t>
      </w:r>
    </w:p>
    <w:p w:rsidR="0075646D" w:rsidRPr="0075646D" w:rsidRDefault="0075646D" w:rsidP="0075646D">
      <w:pPr>
        <w:shd w:val="clear" w:color="auto" w:fill="FFFFFF"/>
        <w:tabs>
          <w:tab w:val="left" w:leader="underscore" w:pos="3360"/>
        </w:tabs>
        <w:overflowPunct w:val="0"/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  <w:r w:rsidRPr="0075646D">
        <w:rPr>
          <w:rFonts w:ascii="Calibri Light" w:hAnsi="Calibri Light" w:cs="Calibri Light"/>
          <w:i/>
          <w:sz w:val="18"/>
          <w:szCs w:val="18"/>
        </w:rPr>
        <w:t>udziela pełnomocnictwa na rzecz:</w:t>
      </w:r>
    </w:p>
    <w:p w:rsidR="0075646D" w:rsidRPr="0075646D" w:rsidRDefault="0075646D" w:rsidP="0075646D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  <w:r w:rsidRPr="0075646D">
        <w:rPr>
          <w:rFonts w:ascii="Calibri Light" w:hAnsi="Calibri Light" w:cs="Calibri Light"/>
          <w:b/>
          <w:i/>
          <w:sz w:val="18"/>
          <w:szCs w:val="18"/>
        </w:rPr>
        <w:t xml:space="preserve">… </w:t>
      </w:r>
      <w:r w:rsidRPr="0075646D">
        <w:rPr>
          <w:rFonts w:ascii="Calibri Light" w:hAnsi="Calibri Light" w:cs="Calibri Light"/>
          <w:i/>
          <w:sz w:val="18"/>
          <w:szCs w:val="18"/>
        </w:rPr>
        <w:t>z siedzibą w … (kod pocztowy …), ul. …, wpisaną do rejestru przedsiębiorców Krajowego Rejestru Przedsiębiorców prowadzonego przez Sąd Rejonowy … w …, pod numerem KRS …; NIP: …, REGON: …, kapitał zakładowy …. zł, reprezentowany/-ą przez: …. – … , zwana dalej Wykonawcą</w:t>
      </w:r>
    </w:p>
    <w:p w:rsidR="0075646D" w:rsidRPr="0075646D" w:rsidRDefault="0075646D" w:rsidP="0075646D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  <w:r w:rsidRPr="0075646D">
        <w:rPr>
          <w:rFonts w:ascii="Calibri Light" w:hAnsi="Calibri Light" w:cs="Calibri Light"/>
          <w:i/>
          <w:spacing w:val="4"/>
          <w:sz w:val="18"/>
          <w:szCs w:val="18"/>
        </w:rPr>
        <w:t xml:space="preserve">wybranej </w:t>
      </w:r>
      <w:r w:rsidRPr="0075646D">
        <w:rPr>
          <w:rFonts w:ascii="Calibri Light" w:hAnsi="Calibri Light" w:cs="Calibri Light"/>
          <w:i/>
          <w:sz w:val="18"/>
          <w:szCs w:val="18"/>
          <w:lang w:eastAsia="pl-PL"/>
        </w:rPr>
        <w:t>na podstawie przeprowadzonego postępowania o udzielenie zamówienia publicznego prowadzonego zgodnie z regulaminem wewnętrznym Zamawiającego</w:t>
      </w:r>
      <w:r w:rsidRPr="0075646D">
        <w:rPr>
          <w:rFonts w:ascii="Calibri Light" w:hAnsi="Calibri Light" w:cs="Calibri Light"/>
          <w:i/>
          <w:spacing w:val="4"/>
          <w:sz w:val="18"/>
          <w:szCs w:val="18"/>
        </w:rPr>
        <w:t xml:space="preserve"> </w:t>
      </w:r>
      <w:r w:rsidRPr="0075646D">
        <w:rPr>
          <w:rFonts w:ascii="Calibri Light" w:hAnsi="Calibri Light" w:cs="Calibri Light"/>
          <w:i/>
          <w:sz w:val="18"/>
          <w:szCs w:val="18"/>
        </w:rPr>
        <w:t xml:space="preserve">do dokonania w imieniu i na rzecz Zamawiającego następujących czynności </w:t>
      </w:r>
      <w:r w:rsidRPr="0075646D">
        <w:rPr>
          <w:rFonts w:ascii="Calibri Light" w:hAnsi="Calibri Light" w:cs="Calibri Light"/>
          <w:i/>
          <w:spacing w:val="4"/>
          <w:sz w:val="18"/>
          <w:szCs w:val="18"/>
        </w:rPr>
        <w:t xml:space="preserve">dla </w:t>
      </w:r>
      <w:r w:rsidRPr="0075646D">
        <w:rPr>
          <w:rFonts w:ascii="Calibri Light" w:hAnsi="Calibri Light" w:cs="Calibri Light"/>
          <w:i/>
          <w:sz w:val="18"/>
          <w:szCs w:val="18"/>
        </w:rPr>
        <w:t>punktów poboru energii zawartych w Załączniku Nr 1 do umowy nr …. 2024:</w:t>
      </w:r>
    </w:p>
    <w:p w:rsidR="0075646D" w:rsidRPr="0075646D" w:rsidRDefault="0075646D" w:rsidP="0075646D">
      <w:pPr>
        <w:numPr>
          <w:ilvl w:val="0"/>
          <w:numId w:val="1"/>
        </w:numPr>
        <w:spacing w:after="0" w:line="276" w:lineRule="auto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75646D">
        <w:rPr>
          <w:rFonts w:ascii="Calibri Light" w:hAnsi="Calibri Light" w:cs="Calibri Light"/>
          <w:i/>
          <w:sz w:val="18"/>
          <w:szCs w:val="18"/>
        </w:rPr>
        <w:t>zgłoszenia właściwemu Operatorowi Systemu Dystrybucyjnego do realizacji zawartych z …</w:t>
      </w:r>
      <w:r w:rsidRPr="0075646D">
        <w:rPr>
          <w:rFonts w:ascii="Calibri Light" w:hAnsi="Calibri Light" w:cs="Calibri Light"/>
          <w:b/>
          <w:i/>
          <w:sz w:val="18"/>
          <w:szCs w:val="18"/>
        </w:rPr>
        <w:t xml:space="preserve"> </w:t>
      </w:r>
      <w:r w:rsidRPr="0075646D">
        <w:rPr>
          <w:rFonts w:ascii="Calibri Light" w:hAnsi="Calibri Light" w:cs="Calibri Light"/>
          <w:i/>
          <w:sz w:val="18"/>
          <w:szCs w:val="18"/>
        </w:rPr>
        <w:t>umów sprzedaży energii elektrycznej,</w:t>
      </w:r>
    </w:p>
    <w:p w:rsidR="0075646D" w:rsidRPr="0075646D" w:rsidRDefault="0075646D" w:rsidP="0075646D">
      <w:pPr>
        <w:numPr>
          <w:ilvl w:val="0"/>
          <w:numId w:val="1"/>
        </w:numPr>
        <w:spacing w:after="0"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  <w:r w:rsidRPr="0075646D">
        <w:rPr>
          <w:rFonts w:ascii="Calibri Light" w:hAnsi="Calibri Light" w:cs="Calibri Light"/>
          <w:i/>
          <w:sz w:val="18"/>
          <w:szCs w:val="18"/>
        </w:rPr>
        <w:t>złożenia oświadczenia o rozwiązaniu umowy sprzedaży energii elektrycznej i świadczenia usług dystrybucji bądź umowy sprzedaży energii elektrycznej dotychczasowemu sprzedawcy energii elektrycznej i usługi dystrybucji bądź sprzedawcy energii elektrycznej zgodnie z terminami obowiązywania i okresami</w:t>
      </w:r>
      <w:r>
        <w:rPr>
          <w:rFonts w:ascii="Calibri Light" w:hAnsi="Calibri Light" w:cs="Calibri Light"/>
          <w:i/>
          <w:sz w:val="18"/>
          <w:szCs w:val="18"/>
        </w:rPr>
        <w:t xml:space="preserve"> wypowiedzenia umów zawartymi w </w:t>
      </w:r>
      <w:r w:rsidRPr="0075646D">
        <w:rPr>
          <w:rFonts w:ascii="Calibri Light" w:hAnsi="Calibri Light" w:cs="Calibri Light"/>
          <w:i/>
          <w:sz w:val="18"/>
          <w:szCs w:val="18"/>
        </w:rPr>
        <w:t xml:space="preserve">Załączniku nr 1 do Umowy nr … 2024, </w:t>
      </w:r>
    </w:p>
    <w:p w:rsidR="0075646D" w:rsidRPr="0075646D" w:rsidRDefault="0075646D" w:rsidP="0075646D">
      <w:pPr>
        <w:numPr>
          <w:ilvl w:val="0"/>
          <w:numId w:val="1"/>
        </w:numPr>
        <w:spacing w:after="0"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  <w:r w:rsidRPr="0075646D">
        <w:rPr>
          <w:rFonts w:ascii="Calibri Light" w:hAnsi="Calibri Light" w:cs="Calibri Light"/>
          <w:i/>
          <w:sz w:val="18"/>
          <w:szCs w:val="18"/>
        </w:rPr>
        <w:t>wypowiedzenia dotychczas obowiązującej umowy sprzedaży energii elektrycznej i świadczenia usług dystrybucji bądź umowy sprzedaży energii elektrycznej dotychczasowemu sprzedawcy energii elektrycznej i usługi dystrybucji bądź sprzedawcy energii elektrycznej dla wszystkich odbiorców końcowych zgodnie z terminami obowiązywania i okresami wypowiedzenia umów zawartymi w Załączniku nr 1 do Umowy nr … 2024,</w:t>
      </w:r>
    </w:p>
    <w:p w:rsidR="0075646D" w:rsidRPr="0075646D" w:rsidRDefault="0075646D" w:rsidP="0075646D">
      <w:pPr>
        <w:numPr>
          <w:ilvl w:val="0"/>
          <w:numId w:val="1"/>
        </w:numPr>
        <w:spacing w:after="0"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  <w:r w:rsidRPr="0075646D">
        <w:rPr>
          <w:rFonts w:ascii="Calibri Light" w:hAnsi="Calibri Light" w:cs="Calibri Light"/>
          <w:i/>
          <w:sz w:val="18"/>
          <w:szCs w:val="18"/>
        </w:rPr>
        <w:t>zawarcia Umowy o Świadczenie Usług Dystrybucji, w tym przez złożenie Operatorowi Systemu Dystrybucyjnego wyłącznie wymaganego oświadczenia według wzoru skutkującego zawarciem takiej umowy pomiędzy mocodawcą i Operatorem Systemu Dystrybucyjnego,</w:t>
      </w:r>
    </w:p>
    <w:p w:rsidR="0075646D" w:rsidRPr="0075646D" w:rsidRDefault="0075646D" w:rsidP="0075646D">
      <w:pPr>
        <w:numPr>
          <w:ilvl w:val="0"/>
          <w:numId w:val="1"/>
        </w:numPr>
        <w:spacing w:after="0"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  <w:r w:rsidRPr="0075646D">
        <w:rPr>
          <w:rFonts w:ascii="Calibri Light" w:hAnsi="Calibri Light" w:cs="Calibri Light"/>
          <w:i/>
          <w:sz w:val="18"/>
          <w:szCs w:val="18"/>
        </w:rPr>
        <w:t>reprezentowania udzielającego pełnomocnictwa, przed Operatorem Systemu Dystrybucyjnego w sprawach związanych ze zmianą sprzedawcy energii elektrycznej,</w:t>
      </w:r>
    </w:p>
    <w:p w:rsidR="0075646D" w:rsidRPr="0075646D" w:rsidRDefault="0075646D" w:rsidP="0075646D">
      <w:pPr>
        <w:numPr>
          <w:ilvl w:val="0"/>
          <w:numId w:val="1"/>
        </w:numPr>
        <w:spacing w:after="0"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  <w:r w:rsidRPr="0075646D">
        <w:rPr>
          <w:rFonts w:ascii="Calibri Light" w:hAnsi="Calibri Light" w:cs="Calibri Light"/>
          <w:i/>
          <w:sz w:val="18"/>
          <w:szCs w:val="18"/>
        </w:rPr>
        <w:t>występowania do Operatora Systemu Dystrybucyjnego o udostępnienie danych identyfikujących punkt/ty dostarczania energii elektrycznej mocodawcy,</w:t>
      </w:r>
    </w:p>
    <w:p w:rsidR="0075646D" w:rsidRPr="0075646D" w:rsidRDefault="0075646D" w:rsidP="0075646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b/>
          <w:i/>
          <w:sz w:val="18"/>
          <w:szCs w:val="18"/>
        </w:rPr>
      </w:pPr>
      <w:r w:rsidRPr="0075646D">
        <w:rPr>
          <w:rFonts w:ascii="Calibri Light" w:hAnsi="Calibri Light" w:cs="Calibri Light"/>
          <w:b/>
          <w:i/>
          <w:sz w:val="18"/>
          <w:szCs w:val="18"/>
        </w:rPr>
        <w:t>wskazania w powiadomieniu OSD o zawarciu umowy sprzedaży energii elektrycznej, wybranego przez  Zamawiającego sprzedawcy rezerwowego. Jednocześnie oświadczam, że wybrany przeze mnie sprzedawca rezerwowy na obszarze OSD (nazwa) …………………………. to Sprzedawca rezerwowy (nazwa) …………………………………………..</w:t>
      </w:r>
    </w:p>
    <w:p w:rsidR="0075646D" w:rsidRPr="0075646D" w:rsidRDefault="0075646D" w:rsidP="0075646D">
      <w:pPr>
        <w:numPr>
          <w:ilvl w:val="0"/>
          <w:numId w:val="1"/>
        </w:numPr>
        <w:spacing w:after="0"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  <w:r w:rsidRPr="0075646D">
        <w:rPr>
          <w:rFonts w:ascii="Calibri Light" w:hAnsi="Calibri Light" w:cs="Calibri Light"/>
          <w:i/>
          <w:sz w:val="18"/>
          <w:szCs w:val="18"/>
        </w:rPr>
        <w:t xml:space="preserve">dokonania innych czynności, jakie będą konieczne do przeprowadzenia działań o których mowa w pkt </w:t>
      </w:r>
      <w:r w:rsidRPr="0075646D">
        <w:rPr>
          <w:rFonts w:ascii="Calibri Light" w:hAnsi="Calibri Light" w:cs="Calibri Light"/>
          <w:b/>
          <w:i/>
          <w:sz w:val="18"/>
          <w:szCs w:val="18"/>
        </w:rPr>
        <w:t>od 1 do 7.</w:t>
      </w:r>
    </w:p>
    <w:p w:rsidR="0075646D" w:rsidRPr="0075646D" w:rsidRDefault="0075646D" w:rsidP="0075646D">
      <w:pPr>
        <w:spacing w:after="0" w:line="240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75646D">
        <w:rPr>
          <w:rFonts w:ascii="Calibri Light" w:hAnsi="Calibri Light" w:cs="Calibri Light"/>
          <w:b/>
          <w:i/>
          <w:spacing w:val="4"/>
          <w:sz w:val="18"/>
          <w:szCs w:val="18"/>
        </w:rPr>
        <w:t>Pełnomocnik może udzielać dalszych pełnomocnictw po uprzedniej akceptacji treści pełnomocnictwa przez Zamawiającego</w:t>
      </w:r>
      <w:r w:rsidRPr="0075646D">
        <w:rPr>
          <w:rFonts w:ascii="Calibri Light" w:hAnsi="Calibri Light" w:cs="Calibri Light"/>
          <w:i/>
          <w:spacing w:val="4"/>
          <w:sz w:val="18"/>
          <w:szCs w:val="18"/>
        </w:rPr>
        <w:t>. Niniejsze pełnomocnictwo może być w każdej chwili odwołane w drodze pisemnego zawiadomienia przesłanego przez Zamawiającego na adres Pełnomocnika.</w:t>
      </w:r>
      <w:r>
        <w:rPr>
          <w:rFonts w:ascii="Calibri Light" w:hAnsi="Calibri Light" w:cs="Calibri Light"/>
          <w:i/>
          <w:spacing w:val="4"/>
          <w:sz w:val="18"/>
          <w:szCs w:val="18"/>
        </w:rPr>
        <w:t>”</w:t>
      </w:r>
    </w:p>
    <w:p w:rsidR="000901E1" w:rsidRDefault="000901E1" w:rsidP="003D042F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75646D" w:rsidRDefault="0075646D" w:rsidP="003D042F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0901E1" w:rsidRPr="008109C4" w:rsidRDefault="000901E1" w:rsidP="000901E1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8109C4">
        <w:rPr>
          <w:rFonts w:asciiTheme="majorHAnsi" w:hAnsiTheme="majorHAnsi" w:cstheme="majorHAnsi"/>
          <w:b/>
          <w:sz w:val="20"/>
          <w:szCs w:val="20"/>
        </w:rPr>
        <w:t xml:space="preserve">PYTANIE NR </w:t>
      </w:r>
      <w:r w:rsidR="008109C4">
        <w:rPr>
          <w:rFonts w:asciiTheme="majorHAnsi" w:hAnsiTheme="majorHAnsi" w:cstheme="majorHAnsi"/>
          <w:b/>
          <w:sz w:val="20"/>
          <w:szCs w:val="20"/>
        </w:rPr>
        <w:t>9</w:t>
      </w:r>
      <w:r w:rsidRPr="008109C4">
        <w:rPr>
          <w:rFonts w:asciiTheme="majorHAnsi" w:hAnsiTheme="majorHAnsi" w:cstheme="majorHAnsi"/>
          <w:b/>
          <w:sz w:val="20"/>
          <w:szCs w:val="20"/>
        </w:rPr>
        <w:t xml:space="preserve">: </w:t>
      </w:r>
    </w:p>
    <w:p w:rsidR="000901E1" w:rsidRPr="008109C4" w:rsidRDefault="000901E1" w:rsidP="000901E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109C4">
        <w:rPr>
          <w:rFonts w:asciiTheme="majorHAnsi" w:hAnsiTheme="majorHAnsi" w:cstheme="majorHAnsi"/>
          <w:sz w:val="20"/>
          <w:szCs w:val="20"/>
        </w:rPr>
        <w:t>Dotyczy: sposobu zawarcia umowy</w:t>
      </w:r>
    </w:p>
    <w:p w:rsidR="000901E1" w:rsidRPr="008109C4" w:rsidRDefault="000901E1" w:rsidP="000901E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109C4">
        <w:rPr>
          <w:rFonts w:asciiTheme="majorHAnsi" w:hAnsiTheme="majorHAnsi" w:cstheme="majorHAnsi"/>
          <w:sz w:val="20"/>
          <w:szCs w:val="20"/>
        </w:rPr>
        <w:t>Zwracamy się z zapytaniem czy Zamawiający dopuszcza zawarcie umowy drogą korespondencyjną lub w formie elektronicznej z podpisem kwalifikowanym?</w:t>
      </w:r>
    </w:p>
    <w:p w:rsidR="000901E1" w:rsidRPr="008109C4" w:rsidRDefault="000901E1" w:rsidP="000901E1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8109C4">
        <w:rPr>
          <w:rFonts w:asciiTheme="majorHAnsi" w:hAnsiTheme="majorHAnsi" w:cstheme="majorHAnsi"/>
          <w:b/>
          <w:sz w:val="20"/>
          <w:szCs w:val="20"/>
        </w:rPr>
        <w:t xml:space="preserve">ODPOWIEDŹ NA PYTANIE NR </w:t>
      </w:r>
      <w:r w:rsidR="008109C4">
        <w:rPr>
          <w:rFonts w:asciiTheme="majorHAnsi" w:hAnsiTheme="majorHAnsi" w:cstheme="majorHAnsi"/>
          <w:b/>
          <w:sz w:val="20"/>
          <w:szCs w:val="20"/>
        </w:rPr>
        <w:t>9</w:t>
      </w:r>
      <w:r w:rsidRPr="008109C4">
        <w:rPr>
          <w:rFonts w:asciiTheme="majorHAnsi" w:hAnsiTheme="majorHAnsi" w:cstheme="majorHAnsi"/>
          <w:b/>
          <w:sz w:val="20"/>
          <w:szCs w:val="20"/>
        </w:rPr>
        <w:t xml:space="preserve">: </w:t>
      </w:r>
    </w:p>
    <w:p w:rsidR="000901E1" w:rsidRPr="008109C4" w:rsidRDefault="000901E1" w:rsidP="000901E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109C4">
        <w:rPr>
          <w:rFonts w:asciiTheme="majorHAnsi" w:hAnsiTheme="majorHAnsi" w:cstheme="majorHAnsi"/>
          <w:sz w:val="20"/>
          <w:szCs w:val="20"/>
        </w:rPr>
        <w:t xml:space="preserve">Zamawiający </w:t>
      </w:r>
      <w:r w:rsidR="007C7F47" w:rsidRPr="008109C4">
        <w:rPr>
          <w:rFonts w:asciiTheme="majorHAnsi" w:hAnsiTheme="majorHAnsi" w:cstheme="majorHAnsi"/>
          <w:sz w:val="20"/>
          <w:szCs w:val="20"/>
        </w:rPr>
        <w:t>dopuszcza zaproponowane rozwiązania.</w:t>
      </w:r>
    </w:p>
    <w:p w:rsidR="000901E1" w:rsidRPr="008109C4" w:rsidRDefault="000901E1" w:rsidP="003D042F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sectPr w:rsidR="000901E1" w:rsidRPr="008109C4" w:rsidSect="008109C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51CF5"/>
    <w:multiLevelType w:val="hybridMultilevel"/>
    <w:tmpl w:val="3B3E0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B7"/>
    <w:rsid w:val="00000DEC"/>
    <w:rsid w:val="000901E1"/>
    <w:rsid w:val="001B636C"/>
    <w:rsid w:val="00215B06"/>
    <w:rsid w:val="002211B0"/>
    <w:rsid w:val="002407B9"/>
    <w:rsid w:val="002B3C63"/>
    <w:rsid w:val="002F282B"/>
    <w:rsid w:val="0035704F"/>
    <w:rsid w:val="003D042F"/>
    <w:rsid w:val="003D6A1E"/>
    <w:rsid w:val="003E79D3"/>
    <w:rsid w:val="003F34BE"/>
    <w:rsid w:val="00457B51"/>
    <w:rsid w:val="00483C48"/>
    <w:rsid w:val="005C3804"/>
    <w:rsid w:val="005D1912"/>
    <w:rsid w:val="00667142"/>
    <w:rsid w:val="0075646D"/>
    <w:rsid w:val="00757B3A"/>
    <w:rsid w:val="00793204"/>
    <w:rsid w:val="007C7F47"/>
    <w:rsid w:val="007D59A1"/>
    <w:rsid w:val="007F02C3"/>
    <w:rsid w:val="008109C4"/>
    <w:rsid w:val="00961006"/>
    <w:rsid w:val="00C03039"/>
    <w:rsid w:val="00C43EA4"/>
    <w:rsid w:val="00CE6298"/>
    <w:rsid w:val="00D559B7"/>
    <w:rsid w:val="00F7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BBA8F"/>
  <w15:chartTrackingRefBased/>
  <w15:docId w15:val="{0196C57B-DBA8-4158-A06E-BE08EE74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1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1462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M.Goliński (KW Poznań)</dc:creator>
  <cp:keywords/>
  <dc:description/>
  <cp:lastModifiedBy>M.Goliński (KW Poznań)</cp:lastModifiedBy>
  <cp:revision>20</cp:revision>
  <cp:lastPrinted>2024-01-23T12:01:00Z</cp:lastPrinted>
  <dcterms:created xsi:type="dcterms:W3CDTF">2023-10-11T09:21:00Z</dcterms:created>
  <dcterms:modified xsi:type="dcterms:W3CDTF">2024-01-25T09:55:00Z</dcterms:modified>
</cp:coreProperties>
</file>