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4C8CB" w14:textId="0DBFC4B6" w:rsidR="00181A64" w:rsidRDefault="006C7BDE"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0EDE3A11">
            <wp:simplePos x="0" y="0"/>
            <wp:positionH relativeFrom="column">
              <wp:posOffset>1271270</wp:posOffset>
            </wp:positionH>
            <wp:positionV relativeFrom="paragraph">
              <wp:posOffset>128270</wp:posOffset>
            </wp:positionV>
            <wp:extent cx="3651885" cy="99758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F5091" w14:textId="76860020" w:rsidR="006C7BDE" w:rsidRDefault="006C7BDE" w:rsidP="00181A64">
      <w:pPr>
        <w:spacing w:before="100" w:beforeAutospacing="1" w:after="100" w:afterAutospacing="1" w:line="360" w:lineRule="auto"/>
        <w:jc w:val="center"/>
        <w:rPr>
          <w:noProof/>
          <w:lang w:eastAsia="pl-PL"/>
        </w:rPr>
      </w:pPr>
    </w:p>
    <w:p w14:paraId="6CA0C707" w14:textId="4293B08A" w:rsidR="006C7BDE" w:rsidRDefault="006C7BDE" w:rsidP="00181A64">
      <w:pPr>
        <w:spacing w:before="100" w:beforeAutospacing="1" w:after="100" w:afterAutospacing="1" w:line="360" w:lineRule="auto"/>
        <w:jc w:val="center"/>
        <w:rPr>
          <w:noProof/>
          <w:lang w:eastAsia="pl-PL"/>
        </w:rPr>
      </w:pPr>
    </w:p>
    <w:p w14:paraId="78618C84" w14:textId="5158A25B" w:rsidR="006C7BDE" w:rsidRDefault="006C7BDE"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3CFBD66E"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Pr>
          <w:rFonts w:ascii="Arial" w:eastAsia="Times New Roman" w:hAnsi="Arial" w:cs="Arial"/>
          <w:caps/>
          <w:color w:val="833C0B"/>
          <w:spacing w:val="20"/>
        </w:rPr>
        <w:t>3</w:t>
      </w:r>
      <w:r w:rsidRPr="00DC0B86">
        <w:rPr>
          <w:rFonts w:ascii="Arial" w:eastAsia="Times New Roman" w:hAnsi="Arial" w:cs="Arial"/>
          <w:caps/>
          <w:color w:val="833C0B"/>
          <w:spacing w:val="20"/>
        </w:rPr>
        <w:t>/2021</w:t>
      </w:r>
    </w:p>
    <w:p w14:paraId="47FE330C" w14:textId="77777777" w:rsidR="006C7BDE" w:rsidRPr="00032246" w:rsidRDefault="006C7BDE" w:rsidP="00640288">
      <w:pPr>
        <w:autoSpaceDE w:val="0"/>
        <w:autoSpaceDN w:val="0"/>
        <w:adjustRightInd w:val="0"/>
        <w:spacing w:line="240" w:lineRule="auto"/>
        <w:jc w:val="both"/>
        <w:rPr>
          <w:rFonts w:ascii="Arial" w:hAnsi="Arial" w:cs="Arial"/>
          <w:b/>
          <w:bCs/>
          <w:iCs/>
          <w:color w:val="000000"/>
          <w:sz w:val="20"/>
          <w:szCs w:val="20"/>
          <w:lang w:val="en-US"/>
        </w:rPr>
      </w:pPr>
      <w:r w:rsidRPr="00032246">
        <w:rPr>
          <w:rFonts w:ascii="Arial" w:hAnsi="Arial" w:cs="Arial"/>
          <w:b/>
          <w:bCs/>
          <w:iCs/>
          <w:color w:val="000000"/>
          <w:sz w:val="20"/>
          <w:szCs w:val="20"/>
          <w:lang w:val="en-US"/>
        </w:rPr>
        <w:t>tel. (54) 23 -  08 - 723</w:t>
      </w:r>
      <w:r w:rsidRPr="00032246">
        <w:rPr>
          <w:rFonts w:ascii="Arial" w:hAnsi="Arial" w:cs="Arial"/>
          <w:b/>
          <w:bCs/>
          <w:iCs/>
          <w:color w:val="000000"/>
          <w:sz w:val="20"/>
          <w:szCs w:val="20"/>
          <w:lang w:val="en-US"/>
        </w:rPr>
        <w:tab/>
      </w:r>
      <w:r w:rsidRPr="00032246">
        <w:rPr>
          <w:rFonts w:ascii="Arial" w:hAnsi="Arial" w:cs="Arial"/>
          <w:b/>
          <w:bCs/>
          <w:iCs/>
          <w:color w:val="000000"/>
          <w:sz w:val="20"/>
          <w:szCs w:val="20"/>
          <w:lang w:val="en-US"/>
        </w:rPr>
        <w:tab/>
      </w:r>
    </w:p>
    <w:p w14:paraId="7DF92FBE" w14:textId="77777777" w:rsidR="006C7BDE" w:rsidRPr="00032246" w:rsidRDefault="006C7BDE" w:rsidP="00640288">
      <w:pPr>
        <w:autoSpaceDE w:val="0"/>
        <w:autoSpaceDN w:val="0"/>
        <w:adjustRightInd w:val="0"/>
        <w:spacing w:line="240" w:lineRule="auto"/>
        <w:jc w:val="both"/>
        <w:rPr>
          <w:rFonts w:ascii="Arial" w:hAnsi="Arial" w:cs="Arial"/>
          <w:b/>
          <w:bCs/>
          <w:iCs/>
          <w:color w:val="000000"/>
          <w:sz w:val="20"/>
          <w:szCs w:val="20"/>
          <w:lang w:val="en-US"/>
        </w:rPr>
      </w:pPr>
      <w:proofErr w:type="spellStart"/>
      <w:r w:rsidRPr="00032246">
        <w:rPr>
          <w:rFonts w:ascii="Arial" w:hAnsi="Arial" w:cs="Arial"/>
          <w:b/>
          <w:bCs/>
          <w:iCs/>
          <w:color w:val="000000"/>
          <w:sz w:val="20"/>
          <w:szCs w:val="20"/>
          <w:lang w:val="en-US"/>
        </w:rPr>
        <w:t>faks</w:t>
      </w:r>
      <w:proofErr w:type="spellEnd"/>
      <w:r w:rsidRPr="00032246">
        <w:rPr>
          <w:rFonts w:ascii="Arial" w:hAnsi="Arial" w:cs="Arial"/>
          <w:b/>
          <w:bCs/>
          <w:iCs/>
          <w:color w:val="000000"/>
          <w:sz w:val="20"/>
          <w:szCs w:val="20"/>
          <w:lang w:val="en-US"/>
        </w:rPr>
        <w:t>: (54) 23 – 08 - 729</w:t>
      </w:r>
    </w:p>
    <w:p w14:paraId="5BA98ACD" w14:textId="77777777" w:rsidR="006C7BDE" w:rsidRPr="00032246" w:rsidRDefault="006C7BDE" w:rsidP="00640288">
      <w:pPr>
        <w:autoSpaceDE w:val="0"/>
        <w:autoSpaceDN w:val="0"/>
        <w:adjustRightInd w:val="0"/>
        <w:spacing w:line="240" w:lineRule="auto"/>
        <w:jc w:val="both"/>
        <w:rPr>
          <w:rFonts w:ascii="Arial" w:hAnsi="Arial" w:cs="Arial"/>
          <w:b/>
          <w:color w:val="000000"/>
          <w:sz w:val="20"/>
          <w:szCs w:val="20"/>
        </w:rPr>
      </w:pPr>
      <w:r w:rsidRPr="00032246">
        <w:rPr>
          <w:rFonts w:ascii="Arial" w:hAnsi="Arial" w:cs="Arial"/>
          <w:b/>
          <w:color w:val="000000"/>
          <w:sz w:val="20"/>
          <w:szCs w:val="20"/>
        </w:rPr>
        <w:t>strona internetowa: http :/www.spzozrypin.pl</w:t>
      </w:r>
    </w:p>
    <w:p w14:paraId="123EC134" w14:textId="77777777" w:rsidR="006C7BDE" w:rsidRPr="00032246" w:rsidRDefault="006C7BDE" w:rsidP="00640288">
      <w:pPr>
        <w:autoSpaceDE w:val="0"/>
        <w:autoSpaceDN w:val="0"/>
        <w:adjustRightInd w:val="0"/>
        <w:spacing w:line="240" w:lineRule="auto"/>
        <w:jc w:val="both"/>
        <w:rPr>
          <w:rFonts w:ascii="Arial" w:hAnsi="Arial" w:cs="Arial"/>
          <w:b/>
          <w:color w:val="0000FF"/>
          <w:sz w:val="20"/>
          <w:szCs w:val="20"/>
          <w:u w:val="single"/>
        </w:rPr>
      </w:pPr>
      <w:r w:rsidRPr="00032246">
        <w:rPr>
          <w:rFonts w:ascii="Arial" w:hAnsi="Arial" w:cs="Arial"/>
          <w:b/>
          <w:color w:val="000000"/>
          <w:sz w:val="20"/>
          <w:szCs w:val="20"/>
        </w:rPr>
        <w:t xml:space="preserve">poczta elektroniczna: </w:t>
      </w:r>
      <w:r w:rsidRPr="00032246">
        <w:rPr>
          <w:rFonts w:ascii="Arial" w:hAnsi="Arial" w:cs="Arial"/>
          <w:bCs/>
          <w:color w:val="0000FF"/>
          <w:sz w:val="20"/>
          <w:szCs w:val="20"/>
          <w:u w:val="single"/>
        </w:rPr>
        <w:t>ewa.kwiatkowska@spzozrypin.pl</w:t>
      </w:r>
    </w:p>
    <w:p w14:paraId="0C869C7E" w14:textId="15485B5F" w:rsidR="006C7BDE" w:rsidRPr="00032246" w:rsidRDefault="006C7BDE" w:rsidP="00640288">
      <w:pPr>
        <w:autoSpaceDE w:val="0"/>
        <w:autoSpaceDN w:val="0"/>
        <w:adjustRightInd w:val="0"/>
        <w:spacing w:line="240" w:lineRule="auto"/>
        <w:jc w:val="both"/>
        <w:rPr>
          <w:rFonts w:ascii="Arial" w:hAnsi="Arial" w:cs="Arial"/>
          <w:b/>
          <w:bCs/>
          <w:color w:val="000000"/>
          <w:sz w:val="20"/>
          <w:szCs w:val="20"/>
        </w:rPr>
      </w:pPr>
      <w:r w:rsidRPr="00032246">
        <w:rPr>
          <w:rFonts w:ascii="Arial" w:hAnsi="Arial" w:cs="Arial"/>
          <w:b/>
          <w:bCs/>
          <w:color w:val="000000"/>
          <w:sz w:val="20"/>
          <w:szCs w:val="20"/>
        </w:rPr>
        <w:t xml:space="preserve">Numer sprawy ; ZP/PN - </w:t>
      </w:r>
      <w:r w:rsidR="00032246" w:rsidRPr="00032246">
        <w:rPr>
          <w:rFonts w:ascii="Arial" w:hAnsi="Arial" w:cs="Arial"/>
          <w:b/>
          <w:bCs/>
          <w:color w:val="000000"/>
          <w:sz w:val="20"/>
          <w:szCs w:val="20"/>
        </w:rPr>
        <w:t>3</w:t>
      </w:r>
      <w:r w:rsidRPr="00032246">
        <w:rPr>
          <w:rFonts w:ascii="Arial" w:hAnsi="Arial" w:cs="Arial"/>
          <w:b/>
          <w:bCs/>
          <w:color w:val="000000"/>
          <w:sz w:val="20"/>
          <w:szCs w:val="20"/>
        </w:rPr>
        <w:t>/2021</w:t>
      </w:r>
    </w:p>
    <w:p w14:paraId="232E54E2" w14:textId="77777777" w:rsidR="006C7BDE" w:rsidRPr="00032246" w:rsidRDefault="006C7BDE" w:rsidP="00640288">
      <w:pPr>
        <w:spacing w:line="240" w:lineRule="auto"/>
        <w:rPr>
          <w:rFonts w:ascii="Arial" w:eastAsia="Times New Roman" w:hAnsi="Arial" w:cs="Arial"/>
          <w:b/>
          <w:sz w:val="20"/>
          <w:szCs w:val="20"/>
        </w:rPr>
      </w:pPr>
      <w:r w:rsidRPr="00032246">
        <w:rPr>
          <w:rFonts w:ascii="Arial" w:eastAsia="Times New Roman" w:hAnsi="Arial" w:cs="Arial"/>
          <w:b/>
          <w:sz w:val="20"/>
          <w:szCs w:val="20"/>
        </w:rPr>
        <w:t>REGON:  910858394 , NIP: 892 12 96 985</w:t>
      </w:r>
    </w:p>
    <w:p w14:paraId="437B240A" w14:textId="77777777" w:rsidR="006C7BDE" w:rsidRPr="00032246" w:rsidRDefault="006C7BDE" w:rsidP="00640288">
      <w:pPr>
        <w:spacing w:line="240" w:lineRule="auto"/>
        <w:rPr>
          <w:rFonts w:ascii="Arial" w:eastAsia="Times New Roman" w:hAnsi="Arial" w:cs="Arial"/>
          <w:sz w:val="20"/>
          <w:szCs w:val="20"/>
        </w:rPr>
      </w:pPr>
      <w:r w:rsidRPr="00032246">
        <w:rPr>
          <w:rFonts w:ascii="Arial" w:eastAsia="Times New Roman" w:hAnsi="Arial" w:cs="Arial"/>
          <w:b/>
          <w:sz w:val="20"/>
          <w:szCs w:val="20"/>
        </w:rPr>
        <w:t>KRS: 0000009038</w:t>
      </w:r>
    </w:p>
    <w:p w14:paraId="6622677A" w14:textId="77777777" w:rsidR="006C7BDE" w:rsidRPr="00032246" w:rsidRDefault="006C7BDE" w:rsidP="00640288">
      <w:pPr>
        <w:spacing w:line="240" w:lineRule="auto"/>
        <w:rPr>
          <w:rFonts w:ascii="Arial" w:eastAsia="Times New Roman" w:hAnsi="Arial" w:cs="Arial"/>
          <w:sz w:val="20"/>
          <w:szCs w:val="20"/>
        </w:rPr>
      </w:pPr>
      <w:r w:rsidRPr="00032246">
        <w:rPr>
          <w:rFonts w:ascii="Arial" w:eastAsia="Times New Roman" w:hAnsi="Arial" w:cs="Arial"/>
          <w:b/>
          <w:sz w:val="20"/>
          <w:szCs w:val="20"/>
        </w:rPr>
        <w:t>Godziny pracy: 7.30 – 15.00</w:t>
      </w:r>
    </w:p>
    <w:p w14:paraId="50E896F9" w14:textId="77777777" w:rsidR="006C7BDE" w:rsidRPr="00032246" w:rsidRDefault="006C7BDE" w:rsidP="00640288">
      <w:pPr>
        <w:spacing w:line="240" w:lineRule="auto"/>
        <w:rPr>
          <w:rFonts w:ascii="Arial" w:eastAsia="Times New Roman" w:hAnsi="Arial" w:cs="Arial"/>
          <w:b/>
          <w:sz w:val="20"/>
          <w:szCs w:val="20"/>
        </w:rPr>
      </w:pPr>
      <w:r w:rsidRPr="00032246">
        <w:rPr>
          <w:rFonts w:ascii="Arial" w:eastAsia="Times New Roman" w:hAnsi="Arial" w:cs="Arial"/>
          <w:b/>
          <w:sz w:val="20"/>
          <w:szCs w:val="20"/>
        </w:rPr>
        <w:t xml:space="preserve">Adres strony internetowej prowadzonego postępowania: </w:t>
      </w:r>
      <w:r w:rsidRPr="00032246">
        <w:rPr>
          <w:rFonts w:ascii="Arial" w:hAnsi="Arial" w:cs="Arial"/>
          <w:sz w:val="20"/>
          <w:szCs w:val="20"/>
        </w:rPr>
        <w:t>.</w:t>
      </w:r>
      <w:r w:rsidRPr="00032246">
        <w:rPr>
          <w:rFonts w:ascii="Arial" w:eastAsia="Times New Roman" w:hAnsi="Arial" w:cs="Arial"/>
          <w:b/>
          <w:sz w:val="20"/>
          <w:szCs w:val="20"/>
        </w:rPr>
        <w:t xml:space="preserve"> </w:t>
      </w:r>
    </w:p>
    <w:p w14:paraId="05F4BEA1" w14:textId="67663088" w:rsidR="006C7BDE" w:rsidRDefault="006C7BDE" w:rsidP="00640288">
      <w:pPr>
        <w:spacing w:line="240" w:lineRule="auto"/>
        <w:rPr>
          <w:rFonts w:ascii="Arial" w:eastAsia="Times New Roman" w:hAnsi="Arial" w:cs="Arial"/>
          <w:b/>
          <w:color w:val="0000FF"/>
          <w:sz w:val="20"/>
          <w:szCs w:val="20"/>
          <w:u w:val="single"/>
        </w:rPr>
      </w:pPr>
      <w:r w:rsidRPr="00032246">
        <w:rPr>
          <w:rFonts w:ascii="Arial" w:eastAsia="Times New Roman" w:hAnsi="Arial" w:cs="Arial"/>
          <w:b/>
          <w:sz w:val="20"/>
          <w:szCs w:val="20"/>
        </w:rPr>
        <w:t xml:space="preserve">Adres platformy zakupowej: </w:t>
      </w:r>
      <w:r w:rsidRPr="00032246">
        <w:rPr>
          <w:rFonts w:ascii="Arial" w:eastAsia="Times New Roman" w:hAnsi="Arial" w:cs="Arial"/>
          <w:b/>
          <w:color w:val="0000FF"/>
          <w:sz w:val="20"/>
          <w:szCs w:val="20"/>
          <w:u w:val="single"/>
        </w:rPr>
        <w:t>platformazakupowa.pl/</w:t>
      </w:r>
      <w:proofErr w:type="spellStart"/>
      <w:r w:rsidRPr="00032246">
        <w:rPr>
          <w:rFonts w:ascii="Arial" w:eastAsia="Times New Roman" w:hAnsi="Arial" w:cs="Arial"/>
          <w:b/>
          <w:color w:val="0000FF"/>
          <w:sz w:val="20"/>
          <w:szCs w:val="20"/>
          <w:u w:val="single"/>
        </w:rPr>
        <w:t>pn</w:t>
      </w:r>
      <w:proofErr w:type="spellEnd"/>
      <w:r w:rsidRPr="00032246">
        <w:rPr>
          <w:rFonts w:ascii="Arial" w:eastAsia="Times New Roman" w:hAnsi="Arial" w:cs="Arial"/>
          <w:b/>
          <w:color w:val="0000FF"/>
          <w:sz w:val="20"/>
          <w:szCs w:val="20"/>
          <w:u w:val="single"/>
        </w:rPr>
        <w:t>/</w:t>
      </w:r>
      <w:proofErr w:type="spellStart"/>
      <w:r w:rsidRPr="00032246">
        <w:rPr>
          <w:rFonts w:ascii="Arial" w:eastAsia="Times New Roman" w:hAnsi="Arial" w:cs="Arial"/>
          <w:b/>
          <w:color w:val="0000FF"/>
          <w:sz w:val="20"/>
          <w:szCs w:val="20"/>
          <w:u w:val="single"/>
        </w:rPr>
        <w:t>spzozrypin</w:t>
      </w:r>
      <w:proofErr w:type="spellEnd"/>
    </w:p>
    <w:p w14:paraId="5660D19C" w14:textId="77777777" w:rsidR="00032246" w:rsidRPr="00032246" w:rsidRDefault="00032246" w:rsidP="00032246">
      <w:pPr>
        <w:spacing w:line="240" w:lineRule="auto"/>
        <w:rPr>
          <w:rFonts w:ascii="Arial" w:eastAsia="Times New Roman" w:hAnsi="Arial" w:cs="Arial"/>
          <w:b/>
          <w:color w:val="0000FF"/>
          <w:sz w:val="20"/>
          <w:szCs w:val="20"/>
          <w:u w:val="single"/>
        </w:rPr>
      </w:pPr>
    </w:p>
    <w:p w14:paraId="1941D6BF" w14:textId="71ABB2E3" w:rsidR="006C7BDE" w:rsidRPr="00032246" w:rsidRDefault="00032246" w:rsidP="00032246">
      <w:pPr>
        <w:jc w:val="center"/>
        <w:rPr>
          <w:rFonts w:ascii="Arial" w:eastAsia="Times New Roman" w:hAnsi="Arial" w:cs="Arial"/>
          <w:b/>
        </w:rPr>
      </w:pPr>
      <w:r w:rsidRPr="00032246">
        <w:rPr>
          <w:rFonts w:ascii="Arial" w:eastAsia="Times New Roman" w:hAnsi="Arial" w:cs="Arial"/>
          <w:b/>
        </w:rPr>
        <w:t xml:space="preserve">Dostawa implantów, endoprotez i dodatkowych wyrobów </w:t>
      </w:r>
      <w:r w:rsidR="00800E09">
        <w:rPr>
          <w:rFonts w:ascii="Arial" w:eastAsia="Times New Roman" w:hAnsi="Arial" w:cs="Arial"/>
          <w:b/>
        </w:rPr>
        <w:t>ortopedycznych</w:t>
      </w:r>
      <w:r w:rsidR="00591C3C">
        <w:rPr>
          <w:rFonts w:ascii="Arial" w:eastAsia="Times New Roman" w:hAnsi="Arial" w:cs="Arial"/>
          <w:b/>
        </w:rPr>
        <w:t xml:space="preserve">                                                   z  podziałem na 5 pakietów</w:t>
      </w:r>
    </w:p>
    <w:p w14:paraId="4F18E5B2" w14:textId="77777777" w:rsidR="006C7BDE" w:rsidRPr="004B3B72" w:rsidRDefault="006C7BDE" w:rsidP="006C7BDE">
      <w:pPr>
        <w:spacing w:before="100" w:beforeAutospacing="1" w:after="100" w:afterAutospacing="1" w:line="360" w:lineRule="auto"/>
        <w:jc w:val="center"/>
        <w:rPr>
          <w:rFonts w:ascii="Arial" w:eastAsia="Times New Roman" w:hAnsi="Arial" w:cs="Arial"/>
          <w:b/>
          <w:bCs/>
          <w:color w:val="0000FF"/>
          <w:sz w:val="20"/>
          <w:szCs w:val="20"/>
          <w:lang w:eastAsia="pl-PL"/>
        </w:rPr>
      </w:pPr>
      <w:r w:rsidRPr="00E2259E">
        <w:rPr>
          <w:rFonts w:ascii="Arial" w:eastAsia="Times New Roman" w:hAnsi="Arial" w:cs="Arial"/>
          <w:b/>
          <w:bCs/>
          <w:color w:val="000000"/>
          <w:sz w:val="20"/>
          <w:szCs w:val="20"/>
          <w:lang w:eastAsia="pl-PL"/>
        </w:rPr>
        <w:t xml:space="preserve">Przedmiotowe postępowanie prowadzone jest przy użyciu środków komunikacji elektronicznej. Składanie ofert następuje za pośrednictwem platformy zakupowej dostępnej </w:t>
      </w:r>
      <w:r>
        <w:rPr>
          <w:rFonts w:ascii="Arial" w:eastAsia="Times New Roman" w:hAnsi="Arial" w:cs="Arial"/>
          <w:b/>
          <w:bCs/>
          <w:color w:val="000000"/>
          <w:sz w:val="20"/>
          <w:szCs w:val="20"/>
          <w:lang w:eastAsia="pl-PL"/>
        </w:rPr>
        <w:t xml:space="preserve">                                         </w:t>
      </w:r>
      <w:r w:rsidRPr="00E2259E">
        <w:rPr>
          <w:rFonts w:ascii="Arial" w:eastAsia="Times New Roman" w:hAnsi="Arial" w:cs="Arial"/>
          <w:b/>
          <w:bCs/>
          <w:color w:val="000000"/>
          <w:sz w:val="20"/>
          <w:szCs w:val="20"/>
          <w:lang w:eastAsia="pl-PL"/>
        </w:rPr>
        <w:t>pod adresem internetowym</w:t>
      </w:r>
      <w:r w:rsidRPr="00E2259E">
        <w:rPr>
          <w:rFonts w:ascii="Arial" w:eastAsia="Times New Roman" w:hAnsi="Arial" w:cs="Arial"/>
          <w:b/>
          <w:bCs/>
          <w:color w:val="0000FF"/>
          <w:sz w:val="20"/>
          <w:szCs w:val="20"/>
          <w:lang w:eastAsia="pl-PL"/>
        </w:rPr>
        <w:t>:</w:t>
      </w:r>
      <w:r>
        <w:rPr>
          <w:rFonts w:ascii="Arial" w:eastAsia="Times New Roman" w:hAnsi="Arial" w:cs="Arial"/>
          <w:b/>
          <w:bCs/>
          <w:color w:val="0000FF"/>
          <w:sz w:val="20"/>
          <w:szCs w:val="20"/>
          <w:lang w:eastAsia="pl-PL"/>
        </w:rPr>
        <w:t xml:space="preserve">                                                        </w:t>
      </w:r>
      <w:r w:rsidRPr="00E2259E">
        <w:rPr>
          <w:rFonts w:ascii="Arial" w:eastAsia="Times New Roman" w:hAnsi="Arial" w:cs="Arial"/>
          <w:b/>
          <w:bCs/>
          <w:color w:val="0000FF"/>
          <w:sz w:val="20"/>
          <w:szCs w:val="20"/>
          <w:lang w:eastAsia="pl-PL"/>
        </w:rPr>
        <w:t xml:space="preserve"> </w:t>
      </w:r>
      <w:hyperlink r:id="rId8" w:history="1">
        <w:r w:rsidRPr="003F641D">
          <w:rPr>
            <w:rStyle w:val="Hipercze"/>
            <w:rFonts w:ascii="Arial" w:eastAsia="Calibri" w:hAnsi="Arial" w:cs="Arial"/>
            <w:b/>
            <w:bCs/>
            <w:color w:val="0000FF"/>
            <w:sz w:val="20"/>
            <w:szCs w:val="20"/>
          </w:rPr>
          <w:t>https://platformazakupowa.pl/pn/</w:t>
        </w:r>
      </w:hyperlink>
      <w:r w:rsidRPr="003F641D">
        <w:rPr>
          <w:rFonts w:ascii="Arial" w:eastAsia="Calibri" w:hAnsi="Arial" w:cs="Arial"/>
          <w:b/>
          <w:bCs/>
          <w:color w:val="0000FF"/>
          <w:sz w:val="20"/>
          <w:szCs w:val="20"/>
          <w:u w:val="single"/>
        </w:rPr>
        <w:t>spzozrypin</w:t>
      </w:r>
    </w:p>
    <w:p w14:paraId="2D7852FB" w14:textId="77777777" w:rsidR="006C7BDE" w:rsidRDefault="006C7BDE" w:rsidP="006C7BDE">
      <w:pPr>
        <w:autoSpaceDE w:val="0"/>
        <w:autoSpaceDN w:val="0"/>
        <w:adjustRightInd w:val="0"/>
        <w:spacing w:before="100" w:beforeAutospacing="1" w:line="360" w:lineRule="auto"/>
        <w:jc w:val="center"/>
        <w:rPr>
          <w:rFonts w:ascii="Arial" w:eastAsia="Times New Roman" w:hAnsi="Arial" w:cs="Arial"/>
          <w:color w:val="000000"/>
          <w:sz w:val="28"/>
          <w:szCs w:val="28"/>
          <w:lang w:eastAsia="pl-PL"/>
        </w:rPr>
      </w:pPr>
    </w:p>
    <w:p w14:paraId="7C141FC0" w14:textId="77777777" w:rsidR="006C7BDE" w:rsidRPr="0032156D" w:rsidRDefault="006C7BDE" w:rsidP="006C7BDE">
      <w:pPr>
        <w:autoSpaceDE w:val="0"/>
        <w:autoSpaceDN w:val="0"/>
        <w:adjustRightInd w:val="0"/>
        <w:spacing w:before="100" w:beforeAutospacing="1" w:line="360" w:lineRule="auto"/>
        <w:jc w:val="right"/>
        <w:rPr>
          <w:rFonts w:ascii="Arial" w:eastAsia="Times New Roman" w:hAnsi="Arial" w:cs="Arial"/>
          <w:color w:val="000000"/>
          <w:lang w:eastAsia="pl-PL"/>
        </w:rPr>
      </w:pPr>
      <w:r>
        <w:rPr>
          <w:rFonts w:ascii="Arial" w:eastAsia="Times New Roman" w:hAnsi="Arial" w:cs="Arial"/>
          <w:b/>
          <w:bCs/>
          <w:color w:val="000000"/>
          <w:lang w:eastAsia="pl-PL"/>
        </w:rPr>
        <w:t>Zatwierdzam</w:t>
      </w:r>
      <w:r w:rsidRPr="0032156D">
        <w:rPr>
          <w:rFonts w:ascii="Arial" w:eastAsia="Times New Roman" w:hAnsi="Arial" w:cs="Arial"/>
          <w:color w:val="000000"/>
          <w:lang w:eastAsia="pl-PL"/>
        </w:rPr>
        <w:t>:</w:t>
      </w:r>
    </w:p>
    <w:p w14:paraId="182F1626" w14:textId="6D3672A9" w:rsidR="006C7BDE" w:rsidRPr="0032156D" w:rsidRDefault="0032156D" w:rsidP="0032156D">
      <w:pPr>
        <w:spacing w:before="100" w:beforeAutospacing="1" w:after="100" w:afterAutospacing="1" w:line="360" w:lineRule="auto"/>
        <w:jc w:val="right"/>
        <w:rPr>
          <w:b/>
          <w:bCs/>
          <w:noProof/>
          <w:lang w:eastAsia="pl-PL"/>
        </w:rPr>
      </w:pPr>
      <w:r w:rsidRPr="0032156D">
        <w:rPr>
          <w:b/>
          <w:bCs/>
          <w:noProof/>
          <w:lang w:eastAsia="pl-PL"/>
        </w:rPr>
        <w:t>p.o. Dyrektora SP ZOZ w Rypinie Anna Wilkanowska</w:t>
      </w:r>
    </w:p>
    <w:p w14:paraId="11FD4C5D" w14:textId="3B35330F" w:rsidR="00032246" w:rsidRDefault="00032246" w:rsidP="00181A64">
      <w:pPr>
        <w:spacing w:before="100" w:beforeAutospacing="1" w:after="100" w:afterAutospacing="1" w:line="360" w:lineRule="auto"/>
        <w:jc w:val="center"/>
        <w:rPr>
          <w:noProof/>
          <w:lang w:eastAsia="pl-PL"/>
        </w:rPr>
      </w:pPr>
    </w:p>
    <w:p w14:paraId="02F4926E" w14:textId="77777777" w:rsidR="00032246" w:rsidRPr="00181A64" w:rsidRDefault="00032246" w:rsidP="00181A64">
      <w:pPr>
        <w:spacing w:before="100" w:beforeAutospacing="1" w:after="100" w:afterAutospacing="1" w:line="360" w:lineRule="auto"/>
        <w:jc w:val="center"/>
        <w:rPr>
          <w:noProof/>
          <w:lang w:eastAsia="pl-PL"/>
        </w:rPr>
      </w:pPr>
    </w:p>
    <w:p w14:paraId="61580C9B" w14:textId="77777777" w:rsidR="00E877FD" w:rsidRDefault="00E877FD" w:rsidP="002831E2">
      <w:pPr>
        <w:spacing w:before="100" w:beforeAutospacing="1" w:after="100" w:afterAutospacing="1" w:line="360" w:lineRule="auto"/>
        <w:jc w:val="center"/>
        <w:rPr>
          <w:rFonts w:ascii="Arial" w:hAnsi="Arial" w:cs="Arial"/>
          <w:b/>
          <w:bCs/>
        </w:rPr>
      </w:pPr>
    </w:p>
    <w:p w14:paraId="350F146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I. NAZWA ORAZ ADRES ZAMAWIAJĄCEGO </w:t>
      </w:r>
    </w:p>
    <w:p w14:paraId="3F90EAEC" w14:textId="77777777" w:rsidR="00292BD6" w:rsidRPr="00292BD6" w:rsidRDefault="00292BD6" w:rsidP="002831E2">
      <w:pPr>
        <w:widowControl w:val="0"/>
        <w:suppressAutoHyphens/>
        <w:spacing w:after="0" w:line="360" w:lineRule="auto"/>
        <w:jc w:val="both"/>
        <w:rPr>
          <w:rFonts w:ascii="Arial" w:eastAsia="Lucida Sans Unicode" w:hAnsi="Arial" w:cs="Arial"/>
          <w:color w:val="000000"/>
          <w:kern w:val="1"/>
          <w:u w:val="single"/>
          <w:lang w:eastAsia="hi-IN" w:bidi="hi-IN"/>
        </w:rPr>
      </w:pPr>
      <w:r w:rsidRPr="00292BD6">
        <w:rPr>
          <w:rFonts w:ascii="Arial" w:eastAsia="Lucida Sans Unicode" w:hAnsi="Arial" w:cs="Arial"/>
          <w:b/>
          <w:bCs/>
          <w:color w:val="000000"/>
          <w:kern w:val="1"/>
          <w:lang w:eastAsia="hi-IN" w:bidi="hi-IN"/>
        </w:rPr>
        <w:t>Samodzielny Publiczny Zakład Opieki Zdrowotnej</w:t>
      </w:r>
    </w:p>
    <w:p w14:paraId="35914424" w14:textId="4F360369" w:rsidR="00292BD6" w:rsidRDefault="00292BD6" w:rsidP="002831E2">
      <w:pPr>
        <w:widowControl w:val="0"/>
        <w:suppressAutoHyphens/>
        <w:spacing w:after="0" w:line="360" w:lineRule="auto"/>
        <w:jc w:val="both"/>
        <w:rPr>
          <w:rFonts w:ascii="Arial" w:eastAsia="Lucida Sans Unicode" w:hAnsi="Arial" w:cs="Arial"/>
          <w:color w:val="000000"/>
          <w:kern w:val="1"/>
          <w:lang w:eastAsia="hi-IN" w:bidi="hi-IN"/>
        </w:rPr>
      </w:pPr>
      <w:r w:rsidRPr="00292BD6">
        <w:rPr>
          <w:rFonts w:ascii="Arial" w:eastAsia="Lucida Sans Unicode" w:hAnsi="Arial" w:cs="Arial"/>
          <w:color w:val="000000"/>
          <w:kern w:val="1"/>
          <w:lang w:eastAsia="hi-IN" w:bidi="hi-IN"/>
        </w:rPr>
        <w:t xml:space="preserve">ul. </w:t>
      </w:r>
      <w:r w:rsidR="00032246">
        <w:rPr>
          <w:rFonts w:ascii="Arial" w:eastAsia="Lucida Sans Unicode" w:hAnsi="Arial" w:cs="Arial"/>
          <w:color w:val="000000"/>
          <w:kern w:val="1"/>
          <w:lang w:eastAsia="hi-IN" w:bidi="hi-IN"/>
        </w:rPr>
        <w:t>3 Maja 2</w:t>
      </w:r>
    </w:p>
    <w:p w14:paraId="20EFDBD7" w14:textId="24069608" w:rsidR="00292BD6" w:rsidRDefault="00292BD6" w:rsidP="002831E2">
      <w:pPr>
        <w:widowControl w:val="0"/>
        <w:suppressAutoHyphens/>
        <w:spacing w:after="0" w:line="360" w:lineRule="auto"/>
        <w:jc w:val="both"/>
        <w:rPr>
          <w:rFonts w:ascii="Arial" w:eastAsia="Lucida Sans Unicode" w:hAnsi="Arial" w:cs="Arial"/>
          <w:color w:val="000000"/>
          <w:kern w:val="1"/>
          <w:lang w:eastAsia="hi-IN" w:bidi="hi-IN"/>
        </w:rPr>
      </w:pPr>
      <w:r w:rsidRPr="00292BD6">
        <w:rPr>
          <w:rFonts w:ascii="Arial" w:eastAsia="Lucida Sans Unicode" w:hAnsi="Arial" w:cs="Arial"/>
          <w:color w:val="000000"/>
          <w:kern w:val="1"/>
          <w:lang w:eastAsia="hi-IN" w:bidi="hi-IN"/>
        </w:rPr>
        <w:t>87-</w:t>
      </w:r>
      <w:r w:rsidR="00640288">
        <w:rPr>
          <w:rFonts w:ascii="Arial" w:eastAsia="Lucida Sans Unicode" w:hAnsi="Arial" w:cs="Arial"/>
          <w:color w:val="000000"/>
          <w:kern w:val="1"/>
          <w:lang w:eastAsia="hi-IN" w:bidi="hi-IN"/>
        </w:rPr>
        <w:t>5</w:t>
      </w:r>
      <w:r w:rsidRPr="00292BD6">
        <w:rPr>
          <w:rFonts w:ascii="Arial" w:eastAsia="Lucida Sans Unicode" w:hAnsi="Arial" w:cs="Arial"/>
          <w:color w:val="000000"/>
          <w:kern w:val="1"/>
          <w:lang w:eastAsia="hi-IN" w:bidi="hi-IN"/>
        </w:rPr>
        <w:t xml:space="preserve">00 </w:t>
      </w:r>
      <w:r w:rsidR="00640288">
        <w:rPr>
          <w:rFonts w:ascii="Arial" w:eastAsia="Lucida Sans Unicode" w:hAnsi="Arial" w:cs="Arial"/>
          <w:color w:val="000000"/>
          <w:kern w:val="1"/>
          <w:lang w:eastAsia="hi-IN" w:bidi="hi-IN"/>
        </w:rPr>
        <w:t>RYPIN</w:t>
      </w:r>
    </w:p>
    <w:p w14:paraId="17439130" w14:textId="6B6C568F" w:rsidR="00640288" w:rsidRDefault="00237636" w:rsidP="002831E2">
      <w:pPr>
        <w:widowControl w:val="0"/>
        <w:suppressAutoHyphens/>
        <w:spacing w:after="0" w:line="360" w:lineRule="auto"/>
        <w:jc w:val="both"/>
        <w:rPr>
          <w:rFonts w:ascii="Arial" w:eastAsia="Lucida Sans Unicode" w:hAnsi="Arial" w:cs="Arial"/>
          <w:color w:val="000000"/>
          <w:kern w:val="1"/>
          <w:lang w:eastAsia="hi-IN" w:bidi="hi-IN"/>
        </w:rPr>
      </w:pPr>
      <w:hyperlink r:id="rId9" w:history="1">
        <w:r w:rsidR="00640288" w:rsidRPr="00253EC1">
          <w:rPr>
            <w:rStyle w:val="Hipercze"/>
            <w:rFonts w:ascii="Arial" w:eastAsia="Lucida Sans Unicode" w:hAnsi="Arial" w:cs="Arial"/>
            <w:kern w:val="1"/>
            <w:lang w:eastAsia="hi-IN" w:bidi="hi-IN"/>
          </w:rPr>
          <w:t>sekretariat@spzozrypin.pl</w:t>
        </w:r>
      </w:hyperlink>
    </w:p>
    <w:p w14:paraId="3DE868F1" w14:textId="25E7CD77" w:rsidR="006D0976" w:rsidRPr="00292BD6" w:rsidRDefault="006D0976" w:rsidP="002831E2">
      <w:pPr>
        <w:spacing w:before="100" w:beforeAutospacing="1" w:after="100" w:afterAutospacing="1" w:line="360" w:lineRule="auto"/>
        <w:jc w:val="both"/>
        <w:rPr>
          <w:rFonts w:ascii="Arial" w:hAnsi="Arial" w:cs="Arial"/>
          <w:b/>
          <w:bCs/>
        </w:rPr>
      </w:pPr>
      <w:r w:rsidRPr="006D0976">
        <w:rPr>
          <w:rFonts w:ascii="Arial" w:hAnsi="Arial" w:cs="Arial"/>
          <w:b/>
          <w:bCs/>
        </w:rPr>
        <w:t xml:space="preserve">Adres strony internetowej, na której jest prowadzone postępowanie i na której będą dostępne wszelkie dokumenty związane z prowadzoną procedurą: </w:t>
      </w:r>
      <w:hyperlink r:id="rId10" w:history="1">
        <w:r w:rsidR="00032246" w:rsidRPr="00467DE4">
          <w:rPr>
            <w:rStyle w:val="Hipercze"/>
            <w:rFonts w:ascii="Arial" w:hAnsi="Arial" w:cs="Arial"/>
            <w:b/>
            <w:bCs/>
            <w:i/>
            <w:iCs/>
          </w:rPr>
          <w:t>https://platformazakupowa.pl/pn/</w:t>
        </w:r>
      </w:hyperlink>
      <w:r w:rsidR="00032246">
        <w:rPr>
          <w:rStyle w:val="Hipercze"/>
          <w:rFonts w:ascii="Arial" w:hAnsi="Arial" w:cs="Arial"/>
          <w:b/>
          <w:bCs/>
          <w:i/>
          <w:iCs/>
        </w:rPr>
        <w:t>spzozrypin</w:t>
      </w:r>
    </w:p>
    <w:p w14:paraId="180EBE1E" w14:textId="71E9E473" w:rsidR="00514523"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rPr>
        <w:t>Godziny pracy:</w:t>
      </w:r>
      <w:r w:rsidR="00292BD6">
        <w:rPr>
          <w:rFonts w:ascii="Arial" w:hAnsi="Arial" w:cs="Arial"/>
        </w:rPr>
        <w:t xml:space="preserve"> 7:</w:t>
      </w:r>
      <w:r w:rsidR="00032246">
        <w:rPr>
          <w:rFonts w:ascii="Arial" w:hAnsi="Arial" w:cs="Arial"/>
        </w:rPr>
        <w:t>3</w:t>
      </w:r>
      <w:r w:rsidR="00292BD6">
        <w:rPr>
          <w:rFonts w:ascii="Arial" w:hAnsi="Arial" w:cs="Arial"/>
        </w:rPr>
        <w:t>0 – 15:00</w:t>
      </w:r>
      <w:r w:rsidRPr="006D0976">
        <w:rPr>
          <w:rFonts w:ascii="Arial" w:hAnsi="Arial" w:cs="Arial"/>
        </w:rPr>
        <w:t xml:space="preserve"> od poniedziałku do piątku. </w:t>
      </w:r>
    </w:p>
    <w:p w14:paraId="08A0533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II. OCHRONA DANYCH OSOBOWYCH </w:t>
      </w:r>
    </w:p>
    <w:p w14:paraId="09A49E4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B57C51C" w14:textId="5E2B9D20"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administratorem Pani/Pana danych osobowych jest </w:t>
      </w:r>
      <w:r w:rsidR="00032246">
        <w:rPr>
          <w:rFonts w:ascii="Arial" w:hAnsi="Arial" w:cs="Arial"/>
          <w:b/>
          <w:bCs/>
        </w:rPr>
        <w:t>Samodzielny Publiczny Zakład</w:t>
      </w:r>
      <w:r w:rsidR="00292BD6" w:rsidRPr="00292BD6">
        <w:rPr>
          <w:rFonts w:ascii="Arial" w:hAnsi="Arial" w:cs="Arial"/>
          <w:b/>
          <w:bCs/>
        </w:rPr>
        <w:t xml:space="preserve"> Opieki Zdrowotnej</w:t>
      </w:r>
      <w:r w:rsidR="00292BD6">
        <w:rPr>
          <w:rFonts w:ascii="Arial" w:hAnsi="Arial" w:cs="Arial"/>
          <w:b/>
          <w:bCs/>
        </w:rPr>
        <w:t xml:space="preserve"> </w:t>
      </w:r>
      <w:r w:rsidR="00032246">
        <w:rPr>
          <w:rFonts w:ascii="Arial" w:hAnsi="Arial" w:cs="Arial"/>
          <w:b/>
          <w:bCs/>
        </w:rPr>
        <w:t>w Rypinie przy ulicy 3 Maja 2</w:t>
      </w:r>
      <w:r w:rsidRPr="006D0976">
        <w:rPr>
          <w:rFonts w:ascii="Arial" w:hAnsi="Arial" w:cs="Arial"/>
          <w:b/>
          <w:bCs/>
        </w:rPr>
        <w:t xml:space="preserve"> </w:t>
      </w:r>
    </w:p>
    <w:p w14:paraId="2EA147B9" w14:textId="22E3C3FA" w:rsidR="00032246" w:rsidRPr="00032246" w:rsidRDefault="006D0976" w:rsidP="002831E2">
      <w:pPr>
        <w:spacing w:before="100" w:beforeAutospacing="1" w:after="100" w:afterAutospacing="1" w:line="360" w:lineRule="auto"/>
        <w:jc w:val="both"/>
        <w:rPr>
          <w:rFonts w:ascii="Arial" w:eastAsia="Calibri" w:hAnsi="Arial" w:cs="Arial"/>
          <w:b/>
          <w:bCs/>
          <w:u w:val="single"/>
        </w:rPr>
      </w:pPr>
      <w:r w:rsidRPr="006D0976">
        <w:rPr>
          <w:rFonts w:ascii="Arial" w:hAnsi="Arial" w:cs="Arial"/>
          <w:b/>
          <w:bCs/>
        </w:rPr>
        <w:t xml:space="preserve">2) </w:t>
      </w:r>
      <w:r w:rsidRPr="006D0976">
        <w:rPr>
          <w:rFonts w:ascii="Arial" w:hAnsi="Arial" w:cs="Arial"/>
        </w:rPr>
        <w:t xml:space="preserve">administrator wyznaczył Inspektora Danych Osobowych, z którym można się kontaktować pod adresem e-mail: </w:t>
      </w:r>
      <w:r w:rsidR="00292BD6" w:rsidRPr="00292BD6">
        <w:rPr>
          <w:rFonts w:ascii="Arial" w:eastAsia="Calibri" w:hAnsi="Arial" w:cs="Arial"/>
        </w:rPr>
        <w:t>:</w:t>
      </w:r>
      <w:r w:rsidR="00032246" w:rsidRPr="00032246">
        <w:rPr>
          <w:rFonts w:ascii="Arial" w:eastAsia="Calibri" w:hAnsi="Arial" w:cs="Arial"/>
          <w:b/>
          <w:bCs/>
          <w:u w:val="single"/>
        </w:rPr>
        <w:t xml:space="preserve">karolina.krzeszewska@spzozrypin.pl </w:t>
      </w:r>
    </w:p>
    <w:p w14:paraId="22BE232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Pani/Pana dane osobowe przetwarzane będą na podstawie art. 6 ust. 1 lit. c RODO w celu związanym z przedmiotowym postępowaniem o udzielenie zamówienia publicznego, prowadzonym w trybie przetargu nieograniczonego. </w:t>
      </w:r>
    </w:p>
    <w:p w14:paraId="7358366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odbiorcami Pani/Pana danych osobowych będą osoby lub podmioty, którym udostępniona zostanie dokumentacja postępowania w oparciu o art. 74 </w:t>
      </w:r>
      <w:proofErr w:type="spellStart"/>
      <w:r w:rsidRPr="006D0976">
        <w:rPr>
          <w:rFonts w:ascii="Arial" w:hAnsi="Arial" w:cs="Arial"/>
        </w:rPr>
        <w:t>p.z.p</w:t>
      </w:r>
      <w:proofErr w:type="spellEnd"/>
      <w:r w:rsidRPr="006D0976">
        <w:rPr>
          <w:rFonts w:ascii="Arial" w:hAnsi="Arial" w:cs="Arial"/>
        </w:rPr>
        <w:t xml:space="preserve">. </w:t>
      </w:r>
    </w:p>
    <w:p w14:paraId="1A2B40E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Pani/Pana dane osobowe będą przechowywane, zgodnie z art. 78 ust. 1 </w:t>
      </w:r>
      <w:proofErr w:type="spellStart"/>
      <w:r w:rsidRPr="006D0976">
        <w:rPr>
          <w:rFonts w:ascii="Arial" w:hAnsi="Arial" w:cs="Arial"/>
        </w:rPr>
        <w:t>p.z.p</w:t>
      </w:r>
      <w:proofErr w:type="spellEnd"/>
      <w:r w:rsidRPr="006D0976">
        <w:rPr>
          <w:rFonts w:ascii="Arial" w:hAnsi="Arial" w:cs="Arial"/>
        </w:rPr>
        <w:t xml:space="preserve">. przez okres 4 lat od dnia zakończenia postępowania o udzielenie zamówienia, a jeżeli czas trwania umowy przekracza 4 lata, okres przechowywania obejmuje cały czas trwania umowy; </w:t>
      </w:r>
    </w:p>
    <w:p w14:paraId="08663FD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6) </w:t>
      </w:r>
      <w:r w:rsidRPr="006D0976">
        <w:rPr>
          <w:rFonts w:ascii="Arial" w:hAnsi="Arial" w:cs="Arial"/>
        </w:rPr>
        <w:t xml:space="preserve">obowiązek podania przez Panią/Pana danych osobowych bezpośrednio Pani/Pana dotyczących jest wymogiem ustawowym określonym w przepisach </w:t>
      </w:r>
      <w:proofErr w:type="spellStart"/>
      <w:r w:rsidRPr="006D0976">
        <w:rPr>
          <w:rFonts w:ascii="Arial" w:hAnsi="Arial" w:cs="Arial"/>
        </w:rPr>
        <w:t>p.z.p</w:t>
      </w:r>
      <w:proofErr w:type="spellEnd"/>
      <w:r w:rsidRPr="006D0976">
        <w:rPr>
          <w:rFonts w:ascii="Arial" w:hAnsi="Arial" w:cs="Arial"/>
        </w:rPr>
        <w:t xml:space="preserve">., związanym z udziałem w postępowaniu o udzielenie zamówienia publicznego. </w:t>
      </w:r>
    </w:p>
    <w:p w14:paraId="55AB744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 odniesieniu do Pani/Pana danych osobowych decyzje nie będą podejmowane w sposób zautomatyzowany, stosownie do art. 22 RODO. </w:t>
      </w:r>
    </w:p>
    <w:p w14:paraId="2D9937A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8) posiada Pani/Pan: </w:t>
      </w:r>
    </w:p>
    <w:p w14:paraId="69F8529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686282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b) </w:t>
      </w:r>
      <w:r w:rsidRPr="006D0976">
        <w:rPr>
          <w:rFonts w:ascii="Arial" w:hAnsi="Arial" w:cs="Arial"/>
        </w:rPr>
        <w:t>na podstawie art. 16 RODO prawo do sprostowania Pani/Pana danych osobowych (</w:t>
      </w:r>
      <w:r w:rsidRPr="006D0976">
        <w:rPr>
          <w:rFonts w:ascii="Arial" w:hAnsi="Arial" w:cs="Arial"/>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D0976">
        <w:rPr>
          <w:rFonts w:ascii="Arial" w:hAnsi="Arial" w:cs="Arial"/>
        </w:rPr>
        <w:t xml:space="preserve">); </w:t>
      </w:r>
    </w:p>
    <w:p w14:paraId="13C029B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c) </w:t>
      </w:r>
      <w:r w:rsidRPr="006D0976">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D0976">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0976">
        <w:rPr>
          <w:rFonts w:ascii="Arial" w:hAnsi="Arial" w:cs="Arial"/>
        </w:rPr>
        <w:t xml:space="preserve">); </w:t>
      </w:r>
    </w:p>
    <w:p w14:paraId="4E0CB2D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d) </w:t>
      </w:r>
      <w:r w:rsidRPr="006D0976">
        <w:rPr>
          <w:rFonts w:ascii="Arial" w:hAnsi="Arial" w:cs="Arial"/>
        </w:rPr>
        <w:t xml:space="preserve">prawo do wniesienia skargi do Prezesa Urzędu Ochrony Danych Osobowych, gdy uzna Pani/Pan, że przetwarzanie danych osobowych Pani/Pana dotyczących narusza przepisy RODO; </w:t>
      </w:r>
    </w:p>
    <w:p w14:paraId="58358A6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9) </w:t>
      </w:r>
      <w:r w:rsidRPr="006D0976">
        <w:rPr>
          <w:rFonts w:ascii="Arial" w:hAnsi="Arial" w:cs="Arial"/>
        </w:rPr>
        <w:t xml:space="preserve">nie przysługuje Pani/Panu: </w:t>
      </w:r>
    </w:p>
    <w:p w14:paraId="190BFA1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w związku z art. 17 ust. 3 lit. b, d lub e RODO prawo do usunięcia danych osobowych; </w:t>
      </w:r>
    </w:p>
    <w:p w14:paraId="7B855E26" w14:textId="77777777" w:rsidR="006D0976" w:rsidRPr="0003224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b) </w:t>
      </w:r>
      <w:r w:rsidRPr="00032246">
        <w:rPr>
          <w:rFonts w:ascii="Arial" w:hAnsi="Arial" w:cs="Arial"/>
        </w:rPr>
        <w:t xml:space="preserve">prawo do przenoszenia danych osobowych, o którym mowa w art. 20 RODO; </w:t>
      </w:r>
    </w:p>
    <w:p w14:paraId="4679E14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c) </w:t>
      </w:r>
      <w:r w:rsidRPr="006D0976">
        <w:rPr>
          <w:rFonts w:ascii="Arial" w:hAnsi="Arial" w:cs="Arial"/>
        </w:rPr>
        <w:t xml:space="preserve">na podstawie art. 21 RODO prawo sprzeciwu, wobec przetwarzania danych osobowych, gdyż podstawą prawną przetwarzania Pani/Pana danych osobowych jest art. 6 ust. 1 lit. c RODO; </w:t>
      </w:r>
    </w:p>
    <w:p w14:paraId="6F229880" w14:textId="276A633B" w:rsidR="0003224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10) </w:t>
      </w:r>
      <w:r w:rsidRPr="006D0976">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D94CAC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III. TRYB UDZIELENIA ZAMÓWIENIA </w:t>
      </w:r>
    </w:p>
    <w:p w14:paraId="103346AD" w14:textId="013CEA81"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Niniejsze postępowanie prowadzone jest w trybie przetargu nieograniczonego na podstawie ustawy z dnia 11.09.2019 r. Prawo zamówień publicznych (Dz. U. z 2019 r. poz. 2019 ze zm.) zwanej dalej "ustawą </w:t>
      </w:r>
      <w:r w:rsidR="00032246">
        <w:rPr>
          <w:rFonts w:ascii="Arial" w:hAnsi="Arial" w:cs="Arial"/>
        </w:rPr>
        <w:t xml:space="preserve"> Prawo zamówień publicznych</w:t>
      </w:r>
      <w:r w:rsidRPr="006D0976">
        <w:rPr>
          <w:rFonts w:ascii="Arial" w:hAnsi="Arial" w:cs="Arial"/>
        </w:rPr>
        <w:t xml:space="preserve"> oraz niniejszej Specyfikacji Warunków Zamówienia, zwaną dalej "SWZ". </w:t>
      </w:r>
    </w:p>
    <w:p w14:paraId="1A2B184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Szacunkowa wartość zamówienia przekracza kwotę określoną w obwieszczeniu Prezesa Urzędu Zamówień Publicznych wydanym na podstawie art. 3 ust. 2 </w:t>
      </w:r>
      <w:proofErr w:type="spellStart"/>
      <w:r w:rsidRPr="006D0976">
        <w:rPr>
          <w:rFonts w:ascii="Arial" w:hAnsi="Arial" w:cs="Arial"/>
        </w:rPr>
        <w:t>p.z.p</w:t>
      </w:r>
      <w:proofErr w:type="spellEnd"/>
      <w:r w:rsidRPr="006D0976">
        <w:rPr>
          <w:rFonts w:ascii="Arial" w:hAnsi="Arial" w:cs="Arial"/>
        </w:rPr>
        <w:t xml:space="preserve">. </w:t>
      </w:r>
    </w:p>
    <w:p w14:paraId="024FA6A1" w14:textId="14324C36"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 </w:t>
      </w:r>
    </w:p>
    <w:p w14:paraId="44B8168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Zgodnie z art. 257 </w:t>
      </w:r>
      <w:proofErr w:type="spellStart"/>
      <w:r w:rsidRPr="006D0976">
        <w:rPr>
          <w:rFonts w:ascii="Arial" w:hAnsi="Arial" w:cs="Arial"/>
        </w:rPr>
        <w:t>p.z.p</w:t>
      </w:r>
      <w:proofErr w:type="spellEnd"/>
      <w:r w:rsidRPr="006D0976">
        <w:rPr>
          <w:rFonts w:ascii="Arial" w:hAnsi="Arial" w:cs="Arial"/>
        </w:rPr>
        <w:t xml:space="preserve">., Zamawiający przewiduje możliwość unieważnienia przedmiotowego postępowania, jeżeli środki publiczne, które Zamawiający zamierzał przeznaczyć na sfinansowanie całości lub części zamówienia, nie zostały mu przyznane8. </w:t>
      </w:r>
    </w:p>
    <w:p w14:paraId="6544063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aukcji elektronicznej. </w:t>
      </w:r>
    </w:p>
    <w:p w14:paraId="7DAE608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Zamawiający nie prowadzi postępowania w celu zawarcia umowy ramowej. </w:t>
      </w:r>
    </w:p>
    <w:p w14:paraId="25BA66B3" w14:textId="77777777" w:rsidR="004457C5"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Do postępowania stosuje się przepisy dotyczące nabywania dostaw. </w:t>
      </w:r>
    </w:p>
    <w:p w14:paraId="7B02AF7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IV. OPIS PRZEDMIOTU ZAMÓWIENIA </w:t>
      </w:r>
    </w:p>
    <w:p w14:paraId="3112BBFB" w14:textId="69E26435" w:rsidR="004457C5" w:rsidRDefault="001C4BFC" w:rsidP="002831E2">
      <w:pPr>
        <w:widowControl w:val="0"/>
        <w:numPr>
          <w:ilvl w:val="2"/>
          <w:numId w:val="1"/>
        </w:numPr>
        <w:tabs>
          <w:tab w:val="left" w:pos="211"/>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 xml:space="preserve">1 </w:t>
      </w:r>
      <w:r w:rsidR="004457C5" w:rsidRPr="004457C5">
        <w:rPr>
          <w:rFonts w:ascii="Arial" w:eastAsia="Lucida Sans Unicode" w:hAnsi="Arial" w:cs="Arial"/>
          <w:color w:val="000000"/>
          <w:kern w:val="1"/>
          <w:lang w:eastAsia="hi-IN" w:bidi="hi-IN"/>
        </w:rPr>
        <w:t xml:space="preserve">Przedmiotem zamówienia jest dostawa  </w:t>
      </w:r>
      <w:r w:rsidR="001346D4">
        <w:rPr>
          <w:rFonts w:ascii="Arial" w:eastAsia="Lucida Sans Unicode" w:hAnsi="Arial" w:cs="Arial"/>
          <w:color w:val="000000"/>
          <w:kern w:val="1"/>
          <w:lang w:eastAsia="hi-IN" w:bidi="hi-IN"/>
        </w:rPr>
        <w:t xml:space="preserve">implantów , endoprotez i dodatkowych wyrobów ortopedycznych </w:t>
      </w:r>
      <w:r w:rsidR="00591C3C">
        <w:rPr>
          <w:rFonts w:ascii="Arial" w:eastAsia="Lucida Sans Unicode" w:hAnsi="Arial" w:cs="Arial"/>
          <w:color w:val="000000"/>
          <w:kern w:val="1"/>
          <w:lang w:eastAsia="hi-IN" w:bidi="hi-IN"/>
        </w:rPr>
        <w:t>z podziałem na 5 pakietów</w:t>
      </w:r>
      <w:r w:rsidR="001346D4">
        <w:rPr>
          <w:rFonts w:ascii="Arial" w:eastAsia="Lucida Sans Unicode" w:hAnsi="Arial" w:cs="Arial"/>
          <w:color w:val="000000"/>
          <w:kern w:val="1"/>
          <w:lang w:eastAsia="hi-IN" w:bidi="hi-IN"/>
        </w:rPr>
        <w:t xml:space="preserve"> </w:t>
      </w:r>
      <w:r w:rsidR="004457C5" w:rsidRPr="004457C5">
        <w:rPr>
          <w:rFonts w:ascii="Arial" w:eastAsia="Lucida Sans Unicode" w:hAnsi="Arial" w:cs="Arial"/>
          <w:color w:val="000000"/>
          <w:kern w:val="1"/>
          <w:lang w:eastAsia="hi-IN" w:bidi="hi-IN"/>
        </w:rPr>
        <w:t>w ramach któr</w:t>
      </w:r>
      <w:r w:rsidR="00591C3C">
        <w:rPr>
          <w:rFonts w:ascii="Arial" w:eastAsia="Lucida Sans Unicode" w:hAnsi="Arial" w:cs="Arial"/>
          <w:color w:val="000000"/>
          <w:kern w:val="1"/>
          <w:lang w:eastAsia="hi-IN" w:bidi="hi-IN"/>
        </w:rPr>
        <w:t>ych</w:t>
      </w:r>
      <w:r w:rsidR="004457C5" w:rsidRPr="004457C5">
        <w:rPr>
          <w:rFonts w:ascii="Arial" w:eastAsia="Lucida Sans Unicode" w:hAnsi="Arial" w:cs="Arial"/>
          <w:color w:val="000000"/>
          <w:kern w:val="1"/>
          <w:lang w:eastAsia="hi-IN" w:bidi="hi-IN"/>
        </w:rPr>
        <w:t xml:space="preserve"> Wykonawca zobowiązuje się do:</w:t>
      </w:r>
      <w:r w:rsidR="005047EB">
        <w:rPr>
          <w:rFonts w:ascii="Arial" w:eastAsia="Lucida Sans Unicode" w:hAnsi="Arial" w:cs="Arial"/>
          <w:color w:val="000000"/>
          <w:kern w:val="1"/>
          <w:lang w:eastAsia="hi-IN" w:bidi="hi-IN"/>
        </w:rPr>
        <w:t xml:space="preserve"> </w:t>
      </w:r>
      <w:r w:rsidR="0032156D">
        <w:rPr>
          <w:rFonts w:ascii="Arial" w:eastAsia="Lucida Sans Unicode" w:hAnsi="Arial" w:cs="Arial"/>
          <w:color w:val="000000"/>
          <w:kern w:val="1"/>
          <w:lang w:eastAsia="hi-IN" w:bidi="hi-IN"/>
        </w:rPr>
        <w:t xml:space="preserve">nieodpłatnego </w:t>
      </w:r>
      <w:r w:rsidR="005047EB">
        <w:rPr>
          <w:rFonts w:ascii="Arial" w:eastAsia="Lucida Sans Unicode" w:hAnsi="Arial" w:cs="Arial"/>
          <w:color w:val="000000"/>
          <w:kern w:val="1"/>
          <w:lang w:eastAsia="hi-IN" w:bidi="hi-IN"/>
        </w:rPr>
        <w:t>użyczenia instrumentarium, oraz napędów  ortopedycznych .</w:t>
      </w:r>
    </w:p>
    <w:p w14:paraId="389193E6" w14:textId="4A835392" w:rsidR="00762860" w:rsidRPr="000A3E38" w:rsidRDefault="00762860" w:rsidP="00762860">
      <w:pPr>
        <w:pStyle w:val="Akapitzlist"/>
        <w:widowControl w:val="0"/>
        <w:numPr>
          <w:ilvl w:val="0"/>
          <w:numId w:val="3"/>
        </w:numPr>
        <w:tabs>
          <w:tab w:val="left" w:pos="211"/>
        </w:tabs>
        <w:suppressAutoHyphens/>
        <w:spacing w:before="100" w:beforeAutospacing="1" w:after="100" w:afterAutospacing="1" w:line="360" w:lineRule="auto"/>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 xml:space="preserve">PAKIET NR 1 </w:t>
      </w:r>
      <w:r w:rsidR="00B54FB7" w:rsidRPr="000A3E38">
        <w:rPr>
          <w:rFonts w:ascii="Arial" w:eastAsia="Lucida Sans Unicode" w:hAnsi="Arial" w:cs="Arial"/>
          <w:b/>
          <w:bCs/>
          <w:color w:val="000000"/>
          <w:kern w:val="1"/>
          <w:lang w:eastAsia="hi-IN" w:bidi="hi-IN"/>
        </w:rPr>
        <w:t>–</w:t>
      </w:r>
      <w:r w:rsidRPr="000A3E38">
        <w:rPr>
          <w:rFonts w:ascii="Arial" w:eastAsia="Lucida Sans Unicode" w:hAnsi="Arial" w:cs="Arial"/>
          <w:b/>
          <w:bCs/>
          <w:color w:val="000000"/>
          <w:kern w:val="1"/>
          <w:lang w:eastAsia="hi-IN" w:bidi="hi-IN"/>
        </w:rPr>
        <w:t xml:space="preserve"> </w:t>
      </w:r>
      <w:r w:rsidR="00B54FB7" w:rsidRPr="000A3E38">
        <w:rPr>
          <w:rFonts w:ascii="Arial" w:eastAsia="Lucida Sans Unicode" w:hAnsi="Arial" w:cs="Arial"/>
          <w:b/>
          <w:bCs/>
          <w:color w:val="000000"/>
          <w:kern w:val="1"/>
          <w:lang w:eastAsia="hi-IN" w:bidi="hi-IN"/>
        </w:rPr>
        <w:t>Endoproteza bipolarna stawu biodrowego</w:t>
      </w:r>
    </w:p>
    <w:p w14:paraId="2B29D30B" w14:textId="33E33CB0" w:rsidR="00B54FB7" w:rsidRPr="000A3E38" w:rsidRDefault="00B54FB7" w:rsidP="00762860">
      <w:pPr>
        <w:pStyle w:val="Akapitzlist"/>
        <w:widowControl w:val="0"/>
        <w:numPr>
          <w:ilvl w:val="0"/>
          <w:numId w:val="3"/>
        </w:numPr>
        <w:tabs>
          <w:tab w:val="left" w:pos="211"/>
        </w:tabs>
        <w:suppressAutoHyphens/>
        <w:spacing w:before="100" w:beforeAutospacing="1" w:after="100" w:afterAutospacing="1" w:line="360" w:lineRule="auto"/>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 xml:space="preserve">PAKIET NR 2 – Materiał </w:t>
      </w:r>
      <w:proofErr w:type="spellStart"/>
      <w:r w:rsidRPr="000A3E38">
        <w:rPr>
          <w:rFonts w:ascii="Arial" w:eastAsia="Lucida Sans Unicode" w:hAnsi="Arial" w:cs="Arial"/>
          <w:b/>
          <w:bCs/>
          <w:color w:val="000000"/>
          <w:kern w:val="1"/>
          <w:lang w:eastAsia="hi-IN" w:bidi="hi-IN"/>
        </w:rPr>
        <w:t>kościozastępczy</w:t>
      </w:r>
      <w:proofErr w:type="spellEnd"/>
    </w:p>
    <w:p w14:paraId="53B8F6C1" w14:textId="7DE6920E" w:rsidR="00B54FB7" w:rsidRPr="000A3E38" w:rsidRDefault="00B54FB7" w:rsidP="00762860">
      <w:pPr>
        <w:pStyle w:val="Akapitzlist"/>
        <w:widowControl w:val="0"/>
        <w:numPr>
          <w:ilvl w:val="0"/>
          <w:numId w:val="3"/>
        </w:numPr>
        <w:tabs>
          <w:tab w:val="left" w:pos="211"/>
        </w:tabs>
        <w:suppressAutoHyphens/>
        <w:spacing w:before="100" w:beforeAutospacing="1" w:after="100" w:afterAutospacing="1" w:line="360" w:lineRule="auto"/>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PAKIET NR 3 -  Implanty stawu nadgarstkowego – śródręcznego</w:t>
      </w:r>
    </w:p>
    <w:p w14:paraId="117E246A" w14:textId="55301CB2" w:rsidR="00B54FB7" w:rsidRPr="000A3E38" w:rsidRDefault="00B54FB7" w:rsidP="00762860">
      <w:pPr>
        <w:pStyle w:val="Akapitzlist"/>
        <w:widowControl w:val="0"/>
        <w:numPr>
          <w:ilvl w:val="0"/>
          <w:numId w:val="3"/>
        </w:numPr>
        <w:tabs>
          <w:tab w:val="left" w:pos="211"/>
        </w:tabs>
        <w:suppressAutoHyphens/>
        <w:spacing w:before="100" w:beforeAutospacing="1" w:after="100" w:afterAutospacing="1" w:line="360" w:lineRule="auto"/>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 xml:space="preserve">PAKIET NR 4 </w:t>
      </w:r>
      <w:r w:rsidR="000A3E38">
        <w:rPr>
          <w:rFonts w:ascii="Arial" w:eastAsia="Lucida Sans Unicode" w:hAnsi="Arial" w:cs="Arial"/>
          <w:b/>
          <w:bCs/>
          <w:color w:val="000000"/>
          <w:kern w:val="1"/>
          <w:lang w:eastAsia="hi-IN" w:bidi="hi-IN"/>
        </w:rPr>
        <w:t>-</w:t>
      </w:r>
      <w:r w:rsidRPr="000A3E38">
        <w:rPr>
          <w:rFonts w:ascii="Arial" w:eastAsia="Lucida Sans Unicode" w:hAnsi="Arial" w:cs="Arial"/>
          <w:b/>
          <w:bCs/>
          <w:color w:val="000000"/>
          <w:kern w:val="1"/>
          <w:lang w:eastAsia="hi-IN" w:bidi="hi-IN"/>
        </w:rPr>
        <w:t xml:space="preserve">System do stabilizacji </w:t>
      </w:r>
      <w:proofErr w:type="spellStart"/>
      <w:r w:rsidRPr="000A3E38">
        <w:rPr>
          <w:rFonts w:ascii="Arial" w:eastAsia="Lucida Sans Unicode" w:hAnsi="Arial" w:cs="Arial"/>
          <w:b/>
          <w:bCs/>
          <w:color w:val="000000"/>
          <w:kern w:val="1"/>
          <w:lang w:eastAsia="hi-IN" w:bidi="hi-IN"/>
        </w:rPr>
        <w:t>transpedikularnej</w:t>
      </w:r>
      <w:proofErr w:type="spellEnd"/>
      <w:r w:rsidRPr="000A3E38">
        <w:rPr>
          <w:rFonts w:ascii="Arial" w:eastAsia="Lucida Sans Unicode" w:hAnsi="Arial" w:cs="Arial"/>
          <w:b/>
          <w:bCs/>
          <w:color w:val="000000"/>
          <w:kern w:val="1"/>
          <w:lang w:eastAsia="hi-IN" w:bidi="hi-IN"/>
        </w:rPr>
        <w:t xml:space="preserve"> kręgosłupa , </w:t>
      </w:r>
      <w:proofErr w:type="spellStart"/>
      <w:r w:rsidRPr="000A3E38">
        <w:rPr>
          <w:rFonts w:ascii="Arial" w:eastAsia="Lucida Sans Unicode" w:hAnsi="Arial" w:cs="Arial"/>
          <w:b/>
          <w:bCs/>
          <w:color w:val="000000"/>
          <w:kern w:val="1"/>
          <w:lang w:eastAsia="hi-IN" w:bidi="hi-IN"/>
        </w:rPr>
        <w:t>kaniulowana</w:t>
      </w:r>
      <w:proofErr w:type="spellEnd"/>
      <w:r w:rsidRPr="000A3E38">
        <w:rPr>
          <w:rFonts w:ascii="Arial" w:eastAsia="Lucida Sans Unicode" w:hAnsi="Arial" w:cs="Arial"/>
          <w:b/>
          <w:bCs/>
          <w:color w:val="000000"/>
          <w:kern w:val="1"/>
          <w:lang w:eastAsia="hi-IN" w:bidi="hi-IN"/>
        </w:rPr>
        <w:t xml:space="preserve"> śruba biodrowa, cementowy implant do kręgosłupa</w:t>
      </w:r>
    </w:p>
    <w:p w14:paraId="30B22AFD" w14:textId="31C9C2EA" w:rsidR="00B54FB7" w:rsidRPr="000A3E38" w:rsidRDefault="00B54FB7" w:rsidP="00762860">
      <w:pPr>
        <w:pStyle w:val="Akapitzlist"/>
        <w:widowControl w:val="0"/>
        <w:numPr>
          <w:ilvl w:val="0"/>
          <w:numId w:val="3"/>
        </w:numPr>
        <w:tabs>
          <w:tab w:val="left" w:pos="211"/>
        </w:tabs>
        <w:suppressAutoHyphens/>
        <w:spacing w:before="100" w:beforeAutospacing="1" w:after="100" w:afterAutospacing="1" w:line="360" w:lineRule="auto"/>
        <w:jc w:val="both"/>
        <w:rPr>
          <w:rFonts w:ascii="Arial" w:eastAsia="Lucida Sans Unicode" w:hAnsi="Arial" w:cs="Arial"/>
          <w:b/>
          <w:bCs/>
          <w:color w:val="000000"/>
          <w:kern w:val="1"/>
          <w:lang w:eastAsia="hi-IN" w:bidi="hi-IN"/>
        </w:rPr>
      </w:pPr>
      <w:r w:rsidRPr="000A3E38">
        <w:rPr>
          <w:rFonts w:ascii="Arial" w:eastAsia="Lucida Sans Unicode" w:hAnsi="Arial" w:cs="Arial"/>
          <w:b/>
          <w:bCs/>
          <w:color w:val="000000"/>
          <w:kern w:val="1"/>
          <w:lang w:eastAsia="hi-IN" w:bidi="hi-IN"/>
        </w:rPr>
        <w:t xml:space="preserve">PAKIET NR 5 - </w:t>
      </w:r>
      <w:r w:rsidR="002C6336" w:rsidRPr="000A3E38">
        <w:rPr>
          <w:rFonts w:ascii="Arial" w:eastAsia="Lucida Sans Unicode" w:hAnsi="Arial" w:cs="Arial"/>
          <w:b/>
          <w:bCs/>
          <w:color w:val="000000"/>
          <w:kern w:val="1"/>
          <w:lang w:eastAsia="hi-IN" w:bidi="hi-IN"/>
        </w:rPr>
        <w:t xml:space="preserve"> Płyty do piszczeli, płyty do osteotomii, gwóźdź od</w:t>
      </w:r>
      <w:r w:rsidR="000A3E38">
        <w:rPr>
          <w:rFonts w:ascii="Arial" w:eastAsia="Lucida Sans Unicode" w:hAnsi="Arial" w:cs="Arial"/>
          <w:b/>
          <w:bCs/>
          <w:color w:val="000000"/>
          <w:kern w:val="1"/>
          <w:lang w:eastAsia="hi-IN" w:bidi="hi-IN"/>
        </w:rPr>
        <w:t>-</w:t>
      </w:r>
      <w:r w:rsidR="002C6336" w:rsidRPr="000A3E38">
        <w:rPr>
          <w:rFonts w:ascii="Arial" w:eastAsia="Lucida Sans Unicode" w:hAnsi="Arial" w:cs="Arial"/>
          <w:b/>
          <w:bCs/>
          <w:color w:val="000000"/>
          <w:kern w:val="1"/>
          <w:lang w:eastAsia="hi-IN" w:bidi="hi-IN"/>
        </w:rPr>
        <w:t xml:space="preserve">piętowy do </w:t>
      </w:r>
      <w:proofErr w:type="spellStart"/>
      <w:r w:rsidR="002C6336" w:rsidRPr="000A3E38">
        <w:rPr>
          <w:rFonts w:ascii="Arial" w:eastAsia="Lucida Sans Unicode" w:hAnsi="Arial" w:cs="Arial"/>
          <w:b/>
          <w:bCs/>
          <w:color w:val="000000"/>
          <w:kern w:val="1"/>
          <w:lang w:eastAsia="hi-IN" w:bidi="hi-IN"/>
        </w:rPr>
        <w:t>artrotezy</w:t>
      </w:r>
      <w:proofErr w:type="spellEnd"/>
      <w:r w:rsidR="002C6336" w:rsidRPr="000A3E38">
        <w:rPr>
          <w:rFonts w:ascii="Arial" w:eastAsia="Lucida Sans Unicode" w:hAnsi="Arial" w:cs="Arial"/>
          <w:b/>
          <w:bCs/>
          <w:color w:val="000000"/>
          <w:kern w:val="1"/>
          <w:lang w:eastAsia="hi-IN" w:bidi="hi-IN"/>
        </w:rPr>
        <w:t xml:space="preserve"> stawów </w:t>
      </w:r>
    </w:p>
    <w:p w14:paraId="782F9C8D" w14:textId="08285B4D" w:rsidR="004457C5" w:rsidRPr="004457C5" w:rsidRDefault="001C4BFC" w:rsidP="002831E2">
      <w:pPr>
        <w:widowControl w:val="0"/>
        <w:tabs>
          <w:tab w:val="left" w:pos="211"/>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lastRenderedPageBreak/>
        <w:t>1.2</w:t>
      </w:r>
      <w:r w:rsidR="004457C5" w:rsidRPr="004457C5">
        <w:rPr>
          <w:rFonts w:ascii="Arial" w:eastAsia="Lucida Sans Unicode" w:hAnsi="Arial" w:cs="Arial"/>
          <w:color w:val="000000"/>
          <w:kern w:val="1"/>
          <w:lang w:eastAsia="hi-IN" w:bidi="hi-IN"/>
        </w:rPr>
        <w:t xml:space="preserve"> Szczegółowy opis przedmiotu zamówienia i wymagania dotyczące przedmiotu zamówienia zostały opisane w formularzu </w:t>
      </w:r>
      <w:r w:rsidR="005047EB">
        <w:rPr>
          <w:rFonts w:ascii="Arial" w:eastAsia="Lucida Sans Unicode" w:hAnsi="Arial" w:cs="Arial"/>
          <w:color w:val="000000"/>
          <w:kern w:val="1"/>
          <w:lang w:eastAsia="hi-IN" w:bidi="hi-IN"/>
        </w:rPr>
        <w:t>cenowo - rodzajowym</w:t>
      </w:r>
    </w:p>
    <w:p w14:paraId="5595C029" w14:textId="77777777" w:rsidR="004457C5" w:rsidRPr="004457C5" w:rsidRDefault="001C4BFC" w:rsidP="002831E2">
      <w:pPr>
        <w:widowControl w:val="0"/>
        <w:tabs>
          <w:tab w:val="left" w:pos="211"/>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Pr>
          <w:rFonts w:ascii="Arial" w:eastAsia="Lucida Sans Unicode" w:hAnsi="Arial" w:cs="Arial"/>
          <w:color w:val="000000"/>
          <w:kern w:val="1"/>
          <w:lang w:eastAsia="hi-IN" w:bidi="hi-IN"/>
        </w:rPr>
        <w:t>1.3</w:t>
      </w:r>
      <w:r w:rsidR="004457C5" w:rsidRPr="004457C5">
        <w:rPr>
          <w:rFonts w:ascii="Arial" w:eastAsia="Lucida Sans Unicode" w:hAnsi="Arial" w:cs="Arial"/>
          <w:color w:val="000000"/>
          <w:kern w:val="1"/>
          <w:lang w:eastAsia="hi-IN" w:bidi="hi-IN"/>
        </w:rPr>
        <w:t>. Każdy Wykonawca może złożyć tylko jedną ofertę. Złożenie większej liczby ofert lub oferty zawierającej propozycje wariantowe spowoduje odrzucenie wszystkich ofert złożonych przez danego Wykonawcę.</w:t>
      </w:r>
    </w:p>
    <w:p w14:paraId="47C5D98D" w14:textId="0F435691" w:rsidR="006D0976" w:rsidRPr="00AC3F12" w:rsidRDefault="001C4BFC" w:rsidP="005047EB">
      <w:pPr>
        <w:spacing w:before="100" w:beforeAutospacing="1" w:after="100" w:afterAutospacing="1" w:line="360" w:lineRule="auto"/>
        <w:jc w:val="both"/>
        <w:rPr>
          <w:rFonts w:ascii="Arial" w:hAnsi="Arial" w:cs="Arial"/>
          <w:b/>
          <w:bCs/>
        </w:rPr>
      </w:pPr>
      <w:r w:rsidRPr="001C4BFC">
        <w:rPr>
          <w:rFonts w:ascii="Arial" w:hAnsi="Arial" w:cs="Arial"/>
          <w:b/>
        </w:rPr>
        <w:t>1.</w:t>
      </w:r>
      <w:r w:rsidR="004457C5" w:rsidRPr="00AC3F12">
        <w:rPr>
          <w:rFonts w:ascii="Arial" w:hAnsi="Arial" w:cs="Arial"/>
          <w:b/>
          <w:bCs/>
        </w:rPr>
        <w:t>Wspólny Słownik Zamówień CPV</w:t>
      </w:r>
      <w:r w:rsidR="00AC3F12" w:rsidRPr="00AC3F12">
        <w:rPr>
          <w:rFonts w:ascii="Arial" w:hAnsi="Arial" w:cs="Arial"/>
          <w:b/>
          <w:bCs/>
        </w:rPr>
        <w:t>:</w:t>
      </w:r>
    </w:p>
    <w:p w14:paraId="0C37C6C6" w14:textId="691094B9" w:rsidR="00AC3F12" w:rsidRPr="00AC3F12" w:rsidRDefault="005047EB" w:rsidP="002831E2">
      <w:pPr>
        <w:tabs>
          <w:tab w:val="left" w:pos="211"/>
        </w:tabs>
        <w:spacing w:before="100" w:beforeAutospacing="1" w:after="100" w:afterAutospacing="1" w:line="360" w:lineRule="auto"/>
        <w:ind w:left="13"/>
        <w:jc w:val="both"/>
        <w:rPr>
          <w:rFonts w:ascii="Arial" w:hAnsi="Arial" w:cs="Arial"/>
          <w:b/>
          <w:color w:val="000000"/>
        </w:rPr>
      </w:pPr>
      <w:r>
        <w:rPr>
          <w:rFonts w:ascii="Arial" w:hAnsi="Arial" w:cs="Arial"/>
          <w:b/>
          <w:color w:val="000000"/>
        </w:rPr>
        <w:t>33.18.31.00 -7,  33.18.30.00 - 6</w:t>
      </w:r>
    </w:p>
    <w:p w14:paraId="52D15785" w14:textId="67149F1B"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Przedmiot zamówienia  został podzielony na części. Zamawiający  dopuszcza składania ofert częściowych. </w:t>
      </w:r>
    </w:p>
    <w:p w14:paraId="44176EF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nie dopuszcza składania ofert wariantowych oraz w postaci katalogów elektronicznych. </w:t>
      </w:r>
    </w:p>
    <w:p w14:paraId="5209F2C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nie przewiduje udzielania zamówień, o których mowa w art. 214 ust. 1 pkt 8 </w:t>
      </w:r>
      <w:proofErr w:type="spellStart"/>
      <w:r w:rsidRPr="006D0976">
        <w:rPr>
          <w:rFonts w:ascii="Arial" w:hAnsi="Arial" w:cs="Arial"/>
        </w:rPr>
        <w:t>p.z.p</w:t>
      </w:r>
      <w:proofErr w:type="spellEnd"/>
      <w:r w:rsidRPr="006D0976">
        <w:rPr>
          <w:rFonts w:ascii="Arial" w:hAnsi="Arial" w:cs="Arial"/>
        </w:rPr>
        <w:t xml:space="preserve">. </w:t>
      </w:r>
    </w:p>
    <w:p w14:paraId="62B34A01" w14:textId="4385D756" w:rsidR="002831E2" w:rsidRPr="00514523" w:rsidRDefault="006D0976" w:rsidP="002831E2">
      <w:pPr>
        <w:spacing w:before="100" w:beforeAutospacing="1" w:after="100" w:afterAutospacing="1" w:line="360" w:lineRule="auto"/>
        <w:jc w:val="both"/>
        <w:rPr>
          <w:rFonts w:ascii="Arial" w:eastAsia="Lucida Sans Unicode" w:hAnsi="Arial" w:cs="Arial"/>
          <w:color w:val="000000"/>
          <w:kern w:val="1"/>
          <w:lang w:eastAsia="hi-IN" w:bidi="hi-IN"/>
        </w:rPr>
      </w:pPr>
      <w:r w:rsidRPr="006D0976">
        <w:rPr>
          <w:rFonts w:ascii="Arial" w:hAnsi="Arial" w:cs="Arial"/>
          <w:b/>
          <w:bCs/>
        </w:rPr>
        <w:t xml:space="preserve">6. </w:t>
      </w:r>
      <w:r w:rsidR="00AC3F12" w:rsidRPr="004457C5">
        <w:rPr>
          <w:rFonts w:ascii="Arial" w:eastAsia="Lucida Sans Unicode" w:hAnsi="Arial" w:cs="Arial"/>
          <w:color w:val="000000"/>
          <w:kern w:val="1"/>
          <w:lang w:eastAsia="hi-IN" w:bidi="hi-IN"/>
        </w:rPr>
        <w:t xml:space="preserve">Szczegółowy opis przedmiotu zamówienia i wymagania dotyczące przedmiotu zamówienia zostały opisane w formularzu </w:t>
      </w:r>
      <w:r w:rsidR="004D55E4">
        <w:rPr>
          <w:rFonts w:ascii="Arial" w:eastAsia="Lucida Sans Unicode" w:hAnsi="Arial" w:cs="Arial"/>
          <w:color w:val="000000"/>
          <w:kern w:val="1"/>
          <w:lang w:eastAsia="hi-IN" w:bidi="hi-IN"/>
        </w:rPr>
        <w:t>asortymentowo – ilościowym .</w:t>
      </w:r>
    </w:p>
    <w:p w14:paraId="132AEB6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V. PODWYKONAWSTWO </w:t>
      </w:r>
    </w:p>
    <w:p w14:paraId="709646A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powierzyć wykonanie części zamówienia podwykonawcy (podwykonawcom). </w:t>
      </w:r>
    </w:p>
    <w:p w14:paraId="50216C41" w14:textId="1B0BCEA5"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00AC3F12" w:rsidRPr="006D0976">
        <w:rPr>
          <w:rFonts w:ascii="Arial" w:hAnsi="Arial" w:cs="Arial"/>
        </w:rPr>
        <w:t xml:space="preserve">Zgodnie z art. 281 ust. 2 pkt 15 </w:t>
      </w:r>
      <w:proofErr w:type="spellStart"/>
      <w:r w:rsidR="00AC3F12" w:rsidRPr="006D0976">
        <w:rPr>
          <w:rFonts w:ascii="Arial" w:hAnsi="Arial" w:cs="Arial"/>
        </w:rPr>
        <w:t>p.z.p</w:t>
      </w:r>
      <w:proofErr w:type="spellEnd"/>
      <w:r w:rsidR="00AC3F12" w:rsidRPr="006D0976">
        <w:rPr>
          <w:rFonts w:ascii="Arial" w:hAnsi="Arial" w:cs="Arial"/>
        </w:rPr>
        <w:t xml:space="preserve">. </w:t>
      </w:r>
      <w:r w:rsidRPr="006D0976">
        <w:rPr>
          <w:rFonts w:ascii="Arial" w:hAnsi="Arial" w:cs="Arial"/>
        </w:rPr>
        <w:t>Zamawiający zastrzega obowiąz</w:t>
      </w:r>
      <w:r w:rsidR="00AC3F12">
        <w:rPr>
          <w:rFonts w:ascii="Arial" w:hAnsi="Arial" w:cs="Arial"/>
        </w:rPr>
        <w:t>e</w:t>
      </w:r>
      <w:r w:rsidRPr="006D0976">
        <w:rPr>
          <w:rFonts w:ascii="Arial" w:hAnsi="Arial" w:cs="Arial"/>
        </w:rPr>
        <w:t>k osobistego wykonania przez Wykonawcę kluczowych części zamówienia</w:t>
      </w:r>
      <w:r w:rsidR="004D55E4">
        <w:rPr>
          <w:rFonts w:ascii="Arial" w:hAnsi="Arial" w:cs="Arial"/>
        </w:rPr>
        <w:t xml:space="preserve"> ( tj. zamawiający dopuszcza tylko dostawę w opcji – podwykonawstwa)</w:t>
      </w:r>
    </w:p>
    <w:p w14:paraId="2D42CF8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7216189" w14:textId="77777777" w:rsidR="0063121E"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Powierzenie części zamówienia podwykonawcom nie zwalnia Wykonawcy z odpowiedzialności za należyte wykonanie zamówienia. </w:t>
      </w:r>
    </w:p>
    <w:p w14:paraId="56A7B4A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VI. TERMIN WYKONANIA ZAMÓWIENIA </w:t>
      </w:r>
    </w:p>
    <w:p w14:paraId="7AC9B26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Umowa w sprawie realizacji zamówienia zostanie zawarta na czas oznaczony. </w:t>
      </w:r>
    </w:p>
    <w:p w14:paraId="41092ED3" w14:textId="376D8488" w:rsidR="000A3E38"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Termin realizacji zamówienia: </w:t>
      </w:r>
      <w:r w:rsidR="004D55E4">
        <w:rPr>
          <w:rFonts w:ascii="Arial" w:hAnsi="Arial" w:cs="Arial"/>
        </w:rPr>
        <w:t xml:space="preserve">24 miesiące od daty podpisania umowy </w:t>
      </w:r>
      <w:r w:rsidRPr="006D0976">
        <w:rPr>
          <w:rFonts w:ascii="Arial" w:hAnsi="Arial" w:cs="Arial"/>
        </w:rPr>
        <w:t xml:space="preserve"> </w:t>
      </w:r>
    </w:p>
    <w:p w14:paraId="3DDBBA2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VII. WARUNKI UDZIAŁU W POSTĘPOWANIU </w:t>
      </w:r>
    </w:p>
    <w:p w14:paraId="318136B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O udzielenie zamówienia mogą ubiegać się Wykonawcy, którzy nie podlegają wykluczeniu, na zasadach określonych w Rozdziale VIII SWZ, oraz spełniają określone przez Zamawiającego warunki udziału w postępowaniu. </w:t>
      </w:r>
    </w:p>
    <w:p w14:paraId="451E094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O udzielenie zamówienia mogą ubiegać się Wykonawcy, którzy spełniają warunki dotyczące: </w:t>
      </w:r>
    </w:p>
    <w:p w14:paraId="2C5735C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zdolności do występowania w obrocie gospodarczym: </w:t>
      </w:r>
    </w:p>
    <w:p w14:paraId="28B7ABC0" w14:textId="77777777" w:rsidR="0063121E" w:rsidRPr="00F134CE" w:rsidRDefault="0063121E" w:rsidP="002831E2">
      <w:pPr>
        <w:widowControl w:val="0"/>
        <w:tabs>
          <w:tab w:val="left" w:pos="342"/>
        </w:tabs>
        <w:suppressAutoHyphens/>
        <w:spacing w:before="100" w:beforeAutospacing="1" w:after="100" w:afterAutospacing="1" w:line="360" w:lineRule="auto"/>
        <w:jc w:val="both"/>
        <w:rPr>
          <w:rFonts w:ascii="Arial" w:eastAsia="Lucida Sans Unicode" w:hAnsi="Arial" w:cs="Arial"/>
          <w:kern w:val="1"/>
          <w:lang w:eastAsia="hi-IN" w:bidi="hi-IN"/>
        </w:rPr>
      </w:pPr>
      <w:r w:rsidRPr="0063121E">
        <w:rPr>
          <w:rFonts w:ascii="Arial" w:eastAsia="Lucida Sans Unicode" w:hAnsi="Arial" w:cs="Arial"/>
          <w:kern w:val="1"/>
          <w:lang w:eastAsia="hi-IN" w:bidi="hi-IN"/>
        </w:rPr>
        <w:t>Warunek zostanie spełniony, jeżeli wykonawcy prowadzący działalność gospodarczą lub zawodową będą wpisani do jednego z rejestrów zawodowych lub handlowych prowadzonych w kraju, w którym mają siedzibę lub miejsce zamieszkania (np. KRS/CDEIG w Polsce)</w:t>
      </w:r>
    </w:p>
    <w:p w14:paraId="2944BA05" w14:textId="77777777" w:rsidR="00514523" w:rsidRPr="00514523" w:rsidRDefault="0063121E" w:rsidP="002831E2">
      <w:pPr>
        <w:widowControl w:val="0"/>
        <w:tabs>
          <w:tab w:val="left" w:pos="342"/>
        </w:tabs>
        <w:suppressAutoHyphens/>
        <w:spacing w:before="100" w:beforeAutospacing="1" w:after="100" w:afterAutospacing="1" w:line="360" w:lineRule="auto"/>
        <w:jc w:val="both"/>
        <w:rPr>
          <w:rFonts w:ascii="Arial" w:eastAsia="Lucida Sans Unicode" w:hAnsi="Arial" w:cs="Arial"/>
          <w:color w:val="000000"/>
          <w:kern w:val="1"/>
          <w:lang w:eastAsia="hi-IN" w:bidi="hi-IN"/>
        </w:rPr>
      </w:pPr>
      <w:r w:rsidRPr="0063121E">
        <w:rPr>
          <w:rFonts w:ascii="Arial" w:eastAsia="Lucida Sans Unicode" w:hAnsi="Arial" w:cs="Arial"/>
          <w:color w:val="000000"/>
          <w:kern w:val="1"/>
          <w:lang w:eastAsia="hi-IN" w:bidi="hi-IN"/>
        </w:rPr>
        <w:t>Ocena spełnienia w/w warunku zostanie dokonana na podstawie załączonych do oferty zezwoleń oraz „Jednolitego Europejskiego Dokumentu Zamówienia” (JEDZ). Wykonawca, w terminie wyznaczonym na składanie ofert składa oświadczenie w formie JEDZ (Jednolity Europejski Dokument Zamówień) aktualne na dzień składania ofert, potwierdzające wstępnie, że spełnia warunki określone przez Zamawiającego w SWZ i ogłoszeniu o zamówieniu oraz nie podlega wykluczeniu. Oświadczenie JEDZ Wykonawca składa Zamawiającemu w formie elektronicznej opatrzone kwalifikowanym podpisem elektronicznym na Platformie zakupowej. Wykonawca wypełnia pola zaznaczone przez Zamawiającego zgodnie z wzorem JEDZ dołączonym do SWZ jako załącznik nr 2.</w:t>
      </w:r>
    </w:p>
    <w:p w14:paraId="4CA1206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uprawnień do prowadzenia określonej działalności gospodarczej lub zawodowej, o ile wynika to z odrębnych przepisów: </w:t>
      </w:r>
    </w:p>
    <w:p w14:paraId="5C65711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Zamawiający nie stawia warunku w powyższym zakresie. </w:t>
      </w:r>
    </w:p>
    <w:p w14:paraId="3AB0D02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sytuacji ekonomicznej lub finansowej: </w:t>
      </w:r>
    </w:p>
    <w:p w14:paraId="2C2F577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Zamawiający nie stawia warunku w powyższym zakresie. </w:t>
      </w:r>
    </w:p>
    <w:p w14:paraId="2F3B5982" w14:textId="1385506E" w:rsidR="006D0976" w:rsidRDefault="006D0976" w:rsidP="002831E2">
      <w:pPr>
        <w:spacing w:before="100" w:beforeAutospacing="1" w:after="100" w:afterAutospacing="1" w:line="360" w:lineRule="auto"/>
        <w:jc w:val="both"/>
        <w:rPr>
          <w:rFonts w:ascii="Arial" w:hAnsi="Arial" w:cs="Arial"/>
          <w:b/>
          <w:bCs/>
        </w:rPr>
      </w:pPr>
      <w:r w:rsidRPr="006D0976">
        <w:rPr>
          <w:rFonts w:ascii="Arial" w:hAnsi="Arial" w:cs="Arial"/>
          <w:b/>
          <w:bCs/>
        </w:rPr>
        <w:t xml:space="preserve">4) zdolności technicznej lub zawodowej: </w:t>
      </w:r>
    </w:p>
    <w:p w14:paraId="7C6B54B7" w14:textId="0E8C84EA" w:rsidR="004D55E4" w:rsidRPr="006D0976" w:rsidRDefault="004D55E4" w:rsidP="002831E2">
      <w:pPr>
        <w:spacing w:before="100" w:beforeAutospacing="1" w:after="100" w:afterAutospacing="1" w:line="360" w:lineRule="auto"/>
        <w:jc w:val="both"/>
        <w:rPr>
          <w:rFonts w:ascii="Arial" w:hAnsi="Arial" w:cs="Arial"/>
        </w:rPr>
      </w:pPr>
      <w:r w:rsidRPr="006D0976">
        <w:rPr>
          <w:rFonts w:ascii="Arial" w:hAnsi="Arial" w:cs="Arial"/>
        </w:rPr>
        <w:t xml:space="preserve">Zamawiający nie stawia warunku w powyższym zakresie. </w:t>
      </w:r>
    </w:p>
    <w:p w14:paraId="0B28347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w stosunku do Wykonawców wspólnie ubiegających się o udzielenie zamówienia, w odniesieniu do warunku dotyczącego zdolności technicznej lub zawodowej dopuszcza łączne spełnianie warunku przez Wykonawców. </w:t>
      </w:r>
    </w:p>
    <w:p w14:paraId="207247B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Zamawiający może na każdym etapie postępowania, uznać, że wykonawca nie posiada wymaganych zdolności, jeżeli posiadanie przez wykonawcę sprzecznych interesów, w </w:t>
      </w:r>
    </w:p>
    <w:p w14:paraId="5B365368" w14:textId="77777777" w:rsidR="00D5663D" w:rsidRPr="00F134CE"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szczególności zaangażowanie zasobów technicznych lub zawodowych wykonawcy w inne przedsięwzięcia gospodarcze wykonawcy może mieć negatywny wpływ na realizację zamówienia. </w:t>
      </w:r>
    </w:p>
    <w:p w14:paraId="4E2A966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VIII. PODSTAWY WYKLUCZENIA Z POSTĘPOWANIA </w:t>
      </w:r>
    </w:p>
    <w:p w14:paraId="52D883D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 postępowania o udzielenie zamówienia wyklucza się Wykonawców, w stosunku do których zachodzi którakolwiek z okoliczności wskazanych: </w:t>
      </w:r>
    </w:p>
    <w:p w14:paraId="5745F50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 art. 108 ust. 1 </w:t>
      </w:r>
      <w:proofErr w:type="spellStart"/>
      <w:r w:rsidRPr="006D0976">
        <w:rPr>
          <w:rFonts w:ascii="Arial" w:hAnsi="Arial" w:cs="Arial"/>
        </w:rPr>
        <w:t>p.z.p</w:t>
      </w:r>
      <w:proofErr w:type="spellEnd"/>
      <w:r w:rsidRPr="006D0976">
        <w:rPr>
          <w:rFonts w:ascii="Arial" w:hAnsi="Arial" w:cs="Arial"/>
        </w:rPr>
        <w:t xml:space="preserve">.; </w:t>
      </w:r>
    </w:p>
    <w:p w14:paraId="31D67419" w14:textId="1A08291E"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art. 109 ust. 1 pkt. 4, 5, 7 </w:t>
      </w:r>
      <w:proofErr w:type="spellStart"/>
      <w:r w:rsidR="004D55E4">
        <w:rPr>
          <w:rFonts w:ascii="Arial" w:hAnsi="Arial" w:cs="Arial"/>
        </w:rPr>
        <w:t>Pzp</w:t>
      </w:r>
      <w:proofErr w:type="spellEnd"/>
      <w:r w:rsidRPr="006D0976">
        <w:rPr>
          <w:rFonts w:ascii="Arial" w:hAnsi="Arial" w:cs="Arial"/>
        </w:rPr>
        <w:t xml:space="preserve">., tj.: </w:t>
      </w:r>
    </w:p>
    <w:p w14:paraId="0B30B96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745617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b) </w:t>
      </w:r>
      <w:r w:rsidRPr="006D0976">
        <w:rPr>
          <w:rFonts w:ascii="Arial" w:hAnsi="Arial" w:cs="Aria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BB9AD4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c) </w:t>
      </w:r>
      <w:r w:rsidRPr="006D0976">
        <w:rPr>
          <w:rFonts w:ascii="Arial" w:hAnsi="Arial" w:cs="Aria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3A92AE" w14:textId="52140A02"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D5663D">
        <w:rPr>
          <w:rFonts w:ascii="Arial" w:hAnsi="Arial" w:cs="Arial"/>
          <w:bCs/>
        </w:rPr>
        <w:t xml:space="preserve">Wykluczenie Wykonawcy następuje zgodnie z art. 111 </w:t>
      </w:r>
      <w:proofErr w:type="spellStart"/>
      <w:r w:rsidR="004D55E4">
        <w:rPr>
          <w:rFonts w:ascii="Arial" w:hAnsi="Arial" w:cs="Arial"/>
          <w:bCs/>
        </w:rPr>
        <w:t>Pzp</w:t>
      </w:r>
      <w:proofErr w:type="spellEnd"/>
    </w:p>
    <w:p w14:paraId="5B19F51A" w14:textId="5C0274C2"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Wykonawca nie podlega wykluczeniu w okolicznościach określonych w art. 108 ust. 1 pkt 1, 2, 5 i 6 </w:t>
      </w:r>
      <w:proofErr w:type="spellStart"/>
      <w:r w:rsidR="004D55E4">
        <w:rPr>
          <w:rFonts w:ascii="Arial" w:hAnsi="Arial" w:cs="Arial"/>
        </w:rPr>
        <w:t>Pzp</w:t>
      </w:r>
      <w:proofErr w:type="spellEnd"/>
      <w:r w:rsidRPr="006D0976">
        <w:rPr>
          <w:rFonts w:ascii="Arial" w:hAnsi="Arial" w:cs="Arial"/>
        </w:rPr>
        <w:t xml:space="preserve"> lub art. 109 ust. 1 pkt 4, 5, 7 </w:t>
      </w:r>
      <w:proofErr w:type="spellStart"/>
      <w:r w:rsidR="004D55E4">
        <w:rPr>
          <w:rFonts w:ascii="Arial" w:hAnsi="Arial" w:cs="Arial"/>
        </w:rPr>
        <w:t>Pzp</w:t>
      </w:r>
      <w:proofErr w:type="spellEnd"/>
      <w:r w:rsidRPr="006D0976">
        <w:rPr>
          <w:rFonts w:ascii="Arial" w:hAnsi="Arial" w:cs="Arial"/>
        </w:rPr>
        <w:t xml:space="preserve"> jeżeli udowodni zamawiającemu, że spełnił łącznie przesłanki wskazane w art. 110 ust. 2 </w:t>
      </w:r>
      <w:proofErr w:type="spellStart"/>
      <w:r w:rsidR="004D55E4">
        <w:rPr>
          <w:rFonts w:ascii="Arial" w:hAnsi="Arial" w:cs="Arial"/>
        </w:rPr>
        <w:t>Pzp</w:t>
      </w:r>
      <w:proofErr w:type="spellEnd"/>
    </w:p>
    <w:p w14:paraId="0DDCC2C3" w14:textId="4333DB26"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oceni, czy podjęte przez wykonawcę czynności, o których mowa w art. 110 ust. 2 </w:t>
      </w:r>
      <w:proofErr w:type="spellStart"/>
      <w:r w:rsidR="004D55E4">
        <w:rPr>
          <w:rFonts w:ascii="Arial" w:hAnsi="Arial" w:cs="Arial"/>
        </w:rPr>
        <w:t>Pzp</w:t>
      </w:r>
      <w:proofErr w:type="spellEnd"/>
      <w:r w:rsidRPr="006D0976">
        <w:rPr>
          <w:rFonts w:ascii="Arial" w:hAnsi="Arial" w:cs="Arial"/>
        </w:rPr>
        <w:t xml:space="preserve">., są wystarczające do wykazania jego rzetelności, uwzględniając wagę i </w:t>
      </w:r>
    </w:p>
    <w:p w14:paraId="69285DEC" w14:textId="77777777" w:rsidR="00D5663D"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szczególne okoliczności czynu wykonawcy. Jeżeli podjęte przez wykonawcę czynności nie są wystarczające do wykazania jego rzetelności, zamawiający wyklucza wykonawcę. </w:t>
      </w:r>
    </w:p>
    <w:p w14:paraId="4CA8119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IX. OŚWIADCZENIA I DOKUMENTY, JAKIE ZOBOWIĄZANI SĄ DOSTARCZYĆ WYKONAWCY W CELU WYKAZANIA BRAKU PODSTAW WYKLUCZENIA ORAZ POTWIERDZENIA SPEŁNIANIA WARUNKÓW UDZIAŁU W POSTĘPOWANIU </w:t>
      </w:r>
    </w:p>
    <w:p w14:paraId="66B75BB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Do oferty Wykonawca zobowiązany jest dołączyć aktualne na dzień składania ofert oświadczenie, że nie podlega wykluczeniu oraz spełnia warunki udziału w postępowaniu. Przedmiotowe oświadczenie Wykonawca składa w formie </w:t>
      </w:r>
      <w:r w:rsidRPr="006D0976">
        <w:rPr>
          <w:rFonts w:ascii="Arial" w:hAnsi="Arial" w:cs="Arial"/>
          <w:b/>
          <w:bCs/>
        </w:rPr>
        <w:t>Jednolitego Europejskiego Dokumentu Zamówienia (ESPD)</w:t>
      </w:r>
      <w:r w:rsidRPr="006D0976">
        <w:rPr>
          <w:rFonts w:ascii="Arial" w:hAnsi="Arial" w:cs="Arial"/>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w:t>
      </w:r>
    </w:p>
    <w:p w14:paraId="23466C7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 W tym celu przygotowany przez Zamawiającego Jednolity Europejski Dokument Zamówienia (ESPD) w formacie *.</w:t>
      </w:r>
      <w:proofErr w:type="spellStart"/>
      <w:r w:rsidRPr="006D0976">
        <w:rPr>
          <w:rFonts w:ascii="Arial" w:hAnsi="Arial" w:cs="Arial"/>
        </w:rPr>
        <w:t>xml</w:t>
      </w:r>
      <w:proofErr w:type="spellEnd"/>
      <w:r w:rsidRPr="006D0976">
        <w:rPr>
          <w:rFonts w:ascii="Arial" w:hAnsi="Arial" w:cs="Arial"/>
        </w:rPr>
        <w:t xml:space="preserve">, stanowiący </w:t>
      </w:r>
      <w:r w:rsidRPr="006D0976">
        <w:rPr>
          <w:rFonts w:ascii="Arial" w:hAnsi="Arial" w:cs="Arial"/>
          <w:b/>
          <w:bCs/>
        </w:rPr>
        <w:t>Załącznik nr 2 do SWZ</w:t>
      </w:r>
      <w:r w:rsidRPr="006D0976">
        <w:rPr>
          <w:rFonts w:ascii="Arial" w:hAnsi="Arial" w:cs="Arial"/>
        </w:rPr>
        <w:t xml:space="preserve">, należy zaimportować do wyżej wymienionego serwisu oraz postępując zgodnie z zamieszczoną tam instrukcją wypełnić wzór elektronicznego formularza ESPD, z zastrzeżeniem poniższych uwag: </w:t>
      </w:r>
    </w:p>
    <w:p w14:paraId="5FBC347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w Części II Sekcji D ESPD (</w:t>
      </w:r>
      <w:r w:rsidRPr="006D0976">
        <w:rPr>
          <w:rFonts w:ascii="Arial" w:hAnsi="Arial" w:cs="Arial"/>
          <w:i/>
          <w:iCs/>
        </w:rPr>
        <w:t>Informacje dotyczące podwykonawców, na których zdolności Wykonawca nie polega</w:t>
      </w:r>
      <w:r w:rsidRPr="006D0976">
        <w:rPr>
          <w:rFonts w:ascii="Arial" w:hAnsi="Arial" w:cs="Arial"/>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5236E47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Części IV Zamawiający żąda jedynie ogólnego oświadczenia dotyczącego wszystkich kryteriów kwalifikacji (sekcja α), bez wypełniania poszczególnych Sekcji A, B, C i D; </w:t>
      </w:r>
    </w:p>
    <w:p w14:paraId="1EE7C4D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Część V (</w:t>
      </w:r>
      <w:r w:rsidRPr="006D0976">
        <w:rPr>
          <w:rFonts w:ascii="Arial" w:hAnsi="Arial" w:cs="Arial"/>
          <w:i/>
          <w:iCs/>
        </w:rPr>
        <w:t>Ograniczenie liczby kwalifikujących się kandydatów</w:t>
      </w:r>
      <w:r w:rsidRPr="006D0976">
        <w:rPr>
          <w:rFonts w:ascii="Arial" w:hAnsi="Arial" w:cs="Arial"/>
        </w:rPr>
        <w:t xml:space="preserve">) należy pozostawić niewypełnioną. </w:t>
      </w:r>
    </w:p>
    <w:p w14:paraId="3C77E9A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Zamawiający przed wyborem najkorzystniejszej oferty wzywa wykonawcę, którego oferta została najwyżej oceniona, do złożenia w wyznaczonym terminie, nie krótszym niż 10 dni, aktualnych na dzień złożenia podmiotowych środków dowodowych20: </w:t>
      </w:r>
    </w:p>
    <w:p w14:paraId="5F4BEC02" w14:textId="4943A61A"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Oświadczenie wykonawcy </w:t>
      </w:r>
      <w:r w:rsidRPr="006D0976">
        <w:rPr>
          <w:rFonts w:ascii="Arial" w:hAnsi="Arial" w:cs="Arial"/>
        </w:rPr>
        <w:t xml:space="preserve">w zakresie art. 108 ust. 1 pkt 5 </w:t>
      </w:r>
      <w:proofErr w:type="spellStart"/>
      <w:r w:rsidR="004D55E4">
        <w:rPr>
          <w:rFonts w:ascii="Arial" w:hAnsi="Arial" w:cs="Arial"/>
        </w:rPr>
        <w:t>Pzp</w:t>
      </w:r>
      <w:proofErr w:type="spellEnd"/>
      <w:r w:rsidRPr="006D0976">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w:t>
      </w:r>
      <w:r w:rsidRPr="006D0976">
        <w:rPr>
          <w:rFonts w:ascii="Arial" w:hAnsi="Arial" w:cs="Arial"/>
        </w:rPr>
        <w:lastRenderedPageBreak/>
        <w:t xml:space="preserve">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D0976">
        <w:rPr>
          <w:rFonts w:ascii="Arial" w:hAnsi="Arial" w:cs="Arial"/>
          <w:b/>
          <w:bCs/>
        </w:rPr>
        <w:t xml:space="preserve">załącznik nr </w:t>
      </w:r>
      <w:r w:rsidR="00FA5486">
        <w:rPr>
          <w:rFonts w:ascii="Arial" w:hAnsi="Arial" w:cs="Arial"/>
          <w:b/>
          <w:bCs/>
        </w:rPr>
        <w:t>4</w:t>
      </w:r>
      <w:r w:rsidRPr="006D0976">
        <w:rPr>
          <w:rFonts w:ascii="Arial" w:hAnsi="Arial" w:cs="Arial"/>
          <w:b/>
          <w:bCs/>
        </w:rPr>
        <w:t xml:space="preserve"> do SWZ</w:t>
      </w:r>
      <w:r w:rsidRPr="006D0976">
        <w:rPr>
          <w:rFonts w:ascii="Arial" w:hAnsi="Arial" w:cs="Arial"/>
        </w:rPr>
        <w:t xml:space="preserve">; </w:t>
      </w:r>
    </w:p>
    <w:p w14:paraId="57F5345F" w14:textId="0A34AFF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2) Odpis lub informacja z Krajowego Rejestru Sądowego lub z Centralnej Ewidencji i Informacji o Działalności Gospodarczej</w:t>
      </w:r>
      <w:r w:rsidRPr="006D0976">
        <w:rPr>
          <w:rFonts w:ascii="Arial" w:hAnsi="Arial" w:cs="Arial"/>
        </w:rPr>
        <w:t xml:space="preserve">, w zakresie art. 109 ust. 1 pkt 4 p.z.p.22, sporządzonych nie wcześniej niż 3 miesiące przed jej złożeniem, jeżeli odrębne przepisy wymagają wpisu do rejestru lub ewidencji; </w:t>
      </w:r>
    </w:p>
    <w:p w14:paraId="74E6FC98" w14:textId="77777777" w:rsidR="006D0976" w:rsidRPr="00A96941"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A96941">
        <w:rPr>
          <w:rFonts w:ascii="Arial" w:hAnsi="Arial" w:cs="Arial"/>
          <w:b/>
          <w:bCs/>
        </w:rPr>
        <w:t xml:space="preserve">Oświadczenie wykonawcy </w:t>
      </w:r>
      <w:r w:rsidRPr="00A96941">
        <w:rPr>
          <w:rFonts w:ascii="Arial" w:hAnsi="Arial" w:cs="Arial"/>
        </w:rPr>
        <w:t xml:space="preserve">o aktualności informacji zawartych w oświadczeniu, o którym mowa w art. 125 ust. 1 </w:t>
      </w:r>
      <w:proofErr w:type="spellStart"/>
      <w:r w:rsidRPr="00A96941">
        <w:rPr>
          <w:rFonts w:ascii="Arial" w:hAnsi="Arial" w:cs="Arial"/>
        </w:rPr>
        <w:t>p.z.p</w:t>
      </w:r>
      <w:proofErr w:type="spellEnd"/>
      <w:r w:rsidRPr="00A96941">
        <w:rPr>
          <w:rFonts w:ascii="Arial" w:hAnsi="Arial" w:cs="Arial"/>
        </w:rPr>
        <w:t xml:space="preserve">. w zakresie odnoszącym się do podstaw wykluczenia wskazanych w art. 108 ust. 1 pkt 3-6 </w:t>
      </w:r>
      <w:proofErr w:type="spellStart"/>
      <w:r w:rsidRPr="00A96941">
        <w:rPr>
          <w:rFonts w:ascii="Arial" w:hAnsi="Arial" w:cs="Arial"/>
        </w:rPr>
        <w:t>p.z.p</w:t>
      </w:r>
      <w:proofErr w:type="spellEnd"/>
      <w:r w:rsidRPr="00A96941">
        <w:rPr>
          <w:rFonts w:ascii="Arial" w:hAnsi="Arial" w:cs="Arial"/>
        </w:rPr>
        <w:t xml:space="preserve">. oraz w zakresie podstaw wykluczenia wskazanych w art. 109 ust. 1 pkt </w:t>
      </w:r>
      <w:r w:rsidR="00D5122F" w:rsidRPr="00A96941">
        <w:rPr>
          <w:rFonts w:ascii="Arial" w:hAnsi="Arial" w:cs="Arial"/>
        </w:rPr>
        <w:t>4</w:t>
      </w:r>
      <w:r w:rsidRPr="00A96941">
        <w:rPr>
          <w:rFonts w:ascii="Arial" w:hAnsi="Arial" w:cs="Arial"/>
        </w:rPr>
        <w:t xml:space="preserve"> - 7 </w:t>
      </w:r>
      <w:proofErr w:type="spellStart"/>
      <w:r w:rsidRPr="00A96941">
        <w:rPr>
          <w:rFonts w:ascii="Arial" w:hAnsi="Arial" w:cs="Arial"/>
        </w:rPr>
        <w:t>p.z.p</w:t>
      </w:r>
      <w:proofErr w:type="spellEnd"/>
      <w:r w:rsidRPr="00A96941">
        <w:rPr>
          <w:rFonts w:ascii="Arial" w:hAnsi="Arial" w:cs="Arial"/>
        </w:rPr>
        <w:t xml:space="preserve">. - wzór oświadczenia stanowi </w:t>
      </w:r>
      <w:r w:rsidRPr="00A96941">
        <w:rPr>
          <w:rFonts w:ascii="Arial" w:hAnsi="Arial" w:cs="Arial"/>
          <w:b/>
          <w:bCs/>
        </w:rPr>
        <w:t xml:space="preserve">Załącznik nr 6 do SWZ. </w:t>
      </w:r>
    </w:p>
    <w:p w14:paraId="5C755C7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Informacja z Krajowego Rejestru Karnego </w:t>
      </w:r>
      <w:r w:rsidRPr="006D0976">
        <w:rPr>
          <w:rFonts w:ascii="Arial" w:hAnsi="Arial" w:cs="Arial"/>
        </w:rPr>
        <w:t xml:space="preserve">w zakresie dotyczącym podstaw wykluczenia wskazanych w art. 108 ust. 1 pkt 1,2 i 4 </w:t>
      </w:r>
      <w:proofErr w:type="spellStart"/>
      <w:r w:rsidRPr="006D0976">
        <w:rPr>
          <w:rFonts w:ascii="Arial" w:hAnsi="Arial" w:cs="Arial"/>
        </w:rPr>
        <w:t>p.z.p</w:t>
      </w:r>
      <w:proofErr w:type="spellEnd"/>
      <w:r w:rsidRPr="006D0976">
        <w:rPr>
          <w:rFonts w:ascii="Arial" w:hAnsi="Arial" w:cs="Arial"/>
        </w:rPr>
        <w:t xml:space="preserve">. sporządzona nie wcześniej niż 6 miesięcy przed jej złożeniem. </w:t>
      </w:r>
    </w:p>
    <w:p w14:paraId="1D69F84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Jeżeli Wykonawca ma siedzibę lub miejsce zamieszkania poza granicami Rzeczypospolitej Polskiej: </w:t>
      </w:r>
    </w:p>
    <w:p w14:paraId="0565D57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 </w:t>
      </w:r>
    </w:p>
    <w:p w14:paraId="2EBA253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14:paraId="3633A98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5. </w:t>
      </w:r>
      <w:r w:rsidRPr="006D0976">
        <w:rPr>
          <w:rFonts w:ascii="Arial" w:hAnsi="Arial" w:cs="Arial"/>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14:paraId="76FB1FA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6D0976">
        <w:rPr>
          <w:rFonts w:ascii="Arial" w:hAnsi="Arial" w:cs="Arial"/>
        </w:rPr>
        <w:t>p.z.p</w:t>
      </w:r>
      <w:proofErr w:type="spellEnd"/>
      <w:r w:rsidRPr="006D0976">
        <w:rPr>
          <w:rFonts w:ascii="Arial" w:hAnsi="Arial" w:cs="Arial"/>
        </w:rPr>
        <w:t xml:space="preserve">. Wykonawca nie jest zobowiązany do złożenia podmiotowych środków dowodowych, które zamawiający posiada, jeżeli wykonawca wskaże te środki oraz potwierdzi ich prawidłowość i aktualność. </w:t>
      </w:r>
    </w:p>
    <w:p w14:paraId="1AFAC07C" w14:textId="77777777" w:rsidR="00FA5486"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 zakresie nieuregulowanym ustawą </w:t>
      </w:r>
      <w:proofErr w:type="spellStart"/>
      <w:r w:rsidRPr="006D0976">
        <w:rPr>
          <w:rFonts w:ascii="Arial" w:hAnsi="Arial" w:cs="Arial"/>
        </w:rPr>
        <w:t>p.z.p</w:t>
      </w:r>
      <w:proofErr w:type="spellEnd"/>
      <w:r w:rsidRPr="006D0976">
        <w:rPr>
          <w:rFonts w:ascii="Arial" w:hAnsi="Arial" w:cs="Arial"/>
        </w:rPr>
        <w:t xml:space="preserve">. lub niniejszą SWZ do oświadczeń i dokumentów składanych przez Wykonawcę w postępowaniu, zastosowanie mają przepisy rozporządzenia Ministra Rozwoju, Pracy i Technologii z dnia 23 grudnia 2020 r. </w:t>
      </w:r>
      <w:r w:rsidRPr="006D0976">
        <w:rPr>
          <w:rFonts w:ascii="Arial" w:hAnsi="Arial" w:cs="Arial"/>
          <w:i/>
          <w:iCs/>
        </w:rPr>
        <w:t xml:space="preserve">w sprawie podmiotowych środków dowodowych oraz innych dokumentów lub oświadczeń, jakich może żądać zamawiający od wykonawcy </w:t>
      </w:r>
      <w:r w:rsidRPr="006D0976">
        <w:rPr>
          <w:rFonts w:ascii="Arial" w:hAnsi="Arial" w:cs="Arial"/>
        </w:rPr>
        <w:t>(Dz. U. z 2020 r. poz. 2415; zwanym dalej "</w:t>
      </w:r>
      <w:proofErr w:type="spellStart"/>
      <w:r w:rsidRPr="006D0976">
        <w:rPr>
          <w:rFonts w:ascii="Arial" w:hAnsi="Arial" w:cs="Arial"/>
        </w:rPr>
        <w:t>r.p.ś.d</w:t>
      </w:r>
      <w:proofErr w:type="spellEnd"/>
      <w:r w:rsidRPr="006D0976">
        <w:rPr>
          <w:rFonts w:ascii="Arial" w:hAnsi="Arial" w:cs="Arial"/>
        </w:rPr>
        <w:t xml:space="preserve">.") oraz przepisy rozporządzenia Prezesa Rady Ministrów z dnia 30 grudnia 2020 r. </w:t>
      </w:r>
      <w:r w:rsidRPr="006D0976">
        <w:rPr>
          <w:rFonts w:ascii="Arial" w:hAnsi="Arial" w:cs="Arial"/>
          <w:i/>
          <w:iCs/>
        </w:rPr>
        <w:t xml:space="preserve">w sprawie sposobu sporządzania i przekazywania informacji oraz wymagań technicznych dla dokumentów elektronicznych oraz środków komunikacji elektronicznej w postępowaniu o udzielenie zamówienia publicznego lub konkursie </w:t>
      </w:r>
      <w:r w:rsidRPr="006D0976">
        <w:rPr>
          <w:rFonts w:ascii="Arial" w:hAnsi="Arial" w:cs="Arial"/>
        </w:rPr>
        <w:t>(Dz.U. z 2020 r. poz. 2452 zwanym dalej "</w:t>
      </w:r>
      <w:proofErr w:type="spellStart"/>
      <w:r w:rsidRPr="006D0976">
        <w:rPr>
          <w:rFonts w:ascii="Arial" w:hAnsi="Arial" w:cs="Arial"/>
        </w:rPr>
        <w:t>r.d.e</w:t>
      </w:r>
      <w:proofErr w:type="spellEnd"/>
      <w:r w:rsidRPr="006D0976">
        <w:rPr>
          <w:rFonts w:ascii="Arial" w:hAnsi="Arial" w:cs="Arial"/>
        </w:rPr>
        <w:t xml:space="preserve">.") </w:t>
      </w:r>
    </w:p>
    <w:p w14:paraId="20B7151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 POLEGANIE NA ZASOBACH INNYCH PODMIOTÓW </w:t>
      </w:r>
    </w:p>
    <w:p w14:paraId="2AB1B8A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F04A9B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Wymagania dotyczące polegania na zdolnościach lub sytuacjach innych podmiotów, o których mowa w ust.1: </w:t>
      </w:r>
    </w:p>
    <w:p w14:paraId="70EFB84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377D841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541296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FDEB72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p>
    <w:p w14:paraId="6E251F5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21314EF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składa wraz z ofertą zobowiązanie innego podmiotu do udostępnienia niezbędnych zasobów Wykonawcy - zgodnie z </w:t>
      </w:r>
      <w:r w:rsidRPr="006D0976">
        <w:rPr>
          <w:rFonts w:ascii="Arial" w:hAnsi="Arial" w:cs="Arial"/>
          <w:b/>
          <w:bCs/>
        </w:rPr>
        <w:t>Załącznikiem nr 3 do SWZ</w:t>
      </w:r>
      <w:r w:rsidRPr="006D0976">
        <w:rPr>
          <w:rFonts w:ascii="Arial" w:hAnsi="Arial" w:cs="Arial"/>
        </w:rPr>
        <w:t xml:space="preserve">; </w:t>
      </w:r>
    </w:p>
    <w:p w14:paraId="7BAE155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2) </w:t>
      </w:r>
      <w:r w:rsidRPr="006D0976">
        <w:rPr>
          <w:rFonts w:ascii="Arial" w:hAnsi="Arial" w:cs="Arial"/>
        </w:rPr>
        <w:t xml:space="preserve">składa wraz z ofertą </w:t>
      </w:r>
      <w:r w:rsidRPr="006D0976">
        <w:rPr>
          <w:rFonts w:ascii="Arial" w:hAnsi="Arial" w:cs="Arial"/>
          <w:b/>
          <w:bCs/>
        </w:rPr>
        <w:t xml:space="preserve">Jednolity Europejski Dokument Zamówienia (ESPD) </w:t>
      </w:r>
      <w:r w:rsidRPr="006D0976">
        <w:rPr>
          <w:rFonts w:ascii="Arial" w:hAnsi="Arial" w:cs="Arial"/>
        </w:rPr>
        <w:t>dotyczący tych podmiotów, w zakresie wskazanym w Części II Sekcji C ESPD (</w:t>
      </w:r>
      <w:r w:rsidRPr="006D0976">
        <w:rPr>
          <w:rFonts w:ascii="Arial" w:hAnsi="Arial" w:cs="Arial"/>
          <w:i/>
          <w:iCs/>
        </w:rPr>
        <w:t>Informacje na temat polegania na zdolności innych podmiotów</w:t>
      </w:r>
      <w:r w:rsidRPr="006D0976">
        <w:rPr>
          <w:rFonts w:ascii="Arial" w:hAnsi="Arial" w:cs="Arial"/>
        </w:rPr>
        <w:t xml:space="preserve">); </w:t>
      </w:r>
    </w:p>
    <w:p w14:paraId="6075A7BC" w14:textId="77777777" w:rsidR="00FA5486" w:rsidRPr="00FA548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 terminie określonym w Rozdziale IX ust. 3 SWZ, przedkłada w odniesieniu do tych podmiotów oświadczenia i dokumenty tam wskazane. </w:t>
      </w:r>
    </w:p>
    <w:p w14:paraId="1CB0BE5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 INFORMACJA DLA WYKONAWCÓW WSPÓLNIE UBIEGAJĄCYCH SIĘ O UDZIELENIE ZAMÓWIENIA (SPÓŁKI CYWILNE/ KONSORCJA) </w:t>
      </w:r>
    </w:p>
    <w:p w14:paraId="438246A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77DC451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 </w:t>
      </w:r>
    </w:p>
    <w:p w14:paraId="58542CF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304E123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Wykonawcy wspólnie ubiegający się o udzielenie zamówienia wskazują w formularzu oferty, które dostawy wykonają poszczególni wykonawcy. </w:t>
      </w:r>
    </w:p>
    <w:p w14:paraId="3E1DA5F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XII. SPOSÓB KOMUNIKACJI ORAZ WYJAŚNIENIA TREŚCI SWZ </w:t>
      </w:r>
    </w:p>
    <w:p w14:paraId="1273DFD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 przedmiotowym postępowaniu komunikacja między Zamawiającym a Wykonawcami odbywa się przy użyciu następujących środków komunikacji elektronicznej: </w:t>
      </w:r>
    </w:p>
    <w:p w14:paraId="025F64BF" w14:textId="6DCE4985"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Platformy </w:t>
      </w:r>
      <w:r w:rsidRPr="006D0976">
        <w:rPr>
          <w:rFonts w:ascii="Arial" w:hAnsi="Arial" w:cs="Arial"/>
        </w:rPr>
        <w:t xml:space="preserve">do obsługi postępowań przetargowych, dostępnej pod adresem: </w:t>
      </w:r>
      <w:r w:rsidR="00FA5486" w:rsidRPr="00376744">
        <w:rPr>
          <w:rFonts w:ascii="Arial" w:hAnsi="Arial" w:cs="Arial"/>
          <w:b/>
          <w:bCs/>
          <w:i/>
          <w:iCs/>
          <w:color w:val="000000"/>
        </w:rPr>
        <w:t>https://platformazakupowa.pl/pn/s</w:t>
      </w:r>
      <w:r w:rsidR="00A96941">
        <w:rPr>
          <w:rFonts w:ascii="Arial" w:hAnsi="Arial" w:cs="Arial"/>
          <w:b/>
          <w:bCs/>
          <w:i/>
          <w:iCs/>
          <w:color w:val="000000"/>
        </w:rPr>
        <w:t>pzozrypin</w:t>
      </w:r>
      <w:r w:rsidRPr="006D0976">
        <w:rPr>
          <w:rFonts w:ascii="Arial" w:hAnsi="Arial" w:cs="Arial"/>
        </w:rPr>
        <w:t xml:space="preserve"> </w:t>
      </w:r>
    </w:p>
    <w:p w14:paraId="20A8AFDB" w14:textId="6ECD226D"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poczty elektronicznej:</w:t>
      </w:r>
      <w:r w:rsidR="00A96941">
        <w:rPr>
          <w:rFonts w:ascii="Arial" w:hAnsi="Arial" w:cs="Arial"/>
        </w:rPr>
        <w:t>ewa.kwiatkowska@spzozrypin.pl</w:t>
      </w:r>
      <w:r w:rsidRPr="006D0976">
        <w:rPr>
          <w:rFonts w:ascii="Arial" w:hAnsi="Arial" w:cs="Arial"/>
        </w:rPr>
        <w:t xml:space="preserve"> </w:t>
      </w:r>
    </w:p>
    <w:p w14:paraId="026F2E7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 z zastrzeżeniem, iż oferta, w tym Jednolity Europejski Dokument Zamówienia (ESPD) mogą zostać przekazane wyłącznie za pomocą powyższej Platformy. </w:t>
      </w:r>
    </w:p>
    <w:p w14:paraId="7E557346" w14:textId="77777777" w:rsidR="00BF21BD" w:rsidRDefault="006D0976" w:rsidP="002831E2">
      <w:pPr>
        <w:spacing w:before="100" w:beforeAutospacing="1" w:after="100" w:afterAutospacing="1" w:line="360" w:lineRule="auto"/>
        <w:jc w:val="both"/>
        <w:rPr>
          <w:rFonts w:ascii="Arial" w:hAnsi="Arial" w:cs="Arial"/>
          <w:b/>
          <w:bCs/>
        </w:rPr>
      </w:pPr>
      <w:r w:rsidRPr="006D0976">
        <w:rPr>
          <w:rFonts w:ascii="Arial" w:hAnsi="Arial" w:cs="Arial"/>
          <w:b/>
          <w:bCs/>
        </w:rPr>
        <w:lastRenderedPageBreak/>
        <w:t>2. Rejestracja na Platformie, w tym złożenie oferty, wymaga</w:t>
      </w:r>
      <w:r w:rsidR="00BF21BD">
        <w:rPr>
          <w:rFonts w:ascii="Arial" w:hAnsi="Arial" w:cs="Arial"/>
          <w:b/>
          <w:bCs/>
        </w:rPr>
        <w:t xml:space="preserve"> </w:t>
      </w:r>
      <w:r w:rsidR="00BF21BD" w:rsidRPr="00BF21BD">
        <w:rPr>
          <w:rFonts w:ascii="Arial" w:hAnsi="Arial" w:cs="Arial"/>
          <w:b/>
          <w:bCs/>
        </w:rPr>
        <w:t>posiadanie przez Użytkownika aktywnego konta poczty elektronicznej (e-mail)</w:t>
      </w:r>
      <w:r w:rsidR="00BF21BD">
        <w:rPr>
          <w:rFonts w:ascii="Arial" w:hAnsi="Arial" w:cs="Arial"/>
          <w:b/>
          <w:bCs/>
        </w:rPr>
        <w:t>. N</w:t>
      </w:r>
      <w:r w:rsidR="00BF21BD" w:rsidRPr="00BF21BD">
        <w:rPr>
          <w:rFonts w:ascii="Arial" w:hAnsi="Arial" w:cs="Arial"/>
          <w:b/>
          <w:bCs/>
        </w:rPr>
        <w:t xml:space="preserve">ie jest konieczne utworzenia Konta Użytkownika na Platformie zakupowej. </w:t>
      </w:r>
      <w:r w:rsidR="00BF21BD">
        <w:rPr>
          <w:rFonts w:ascii="Arial" w:hAnsi="Arial" w:cs="Arial"/>
          <w:b/>
          <w:bCs/>
        </w:rPr>
        <w:t>Platformazakupowa.pl</w:t>
      </w:r>
      <w:r w:rsidR="00BF21BD" w:rsidRPr="00BF21BD">
        <w:rPr>
          <w:rFonts w:ascii="Arial" w:hAnsi="Arial" w:cs="Arial"/>
          <w:b/>
          <w:bCs/>
        </w:rPr>
        <w:t xml:space="preserve">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F34368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Rejestracja i korzystanie z Platformy jest bezpłatne. Dokonując rejestracji Wykonawca akceptuje regulamin korzystania z Platformy. </w:t>
      </w:r>
    </w:p>
    <w:p w14:paraId="011D7BD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Zgodnie z § 11 ust. 2 </w:t>
      </w:r>
      <w:proofErr w:type="spellStart"/>
      <w:r w:rsidRPr="006D0976">
        <w:rPr>
          <w:rFonts w:ascii="Arial" w:hAnsi="Arial" w:cs="Arial"/>
        </w:rPr>
        <w:t>r.d.e</w:t>
      </w:r>
      <w:proofErr w:type="spellEnd"/>
      <w:r w:rsidRPr="006D0976">
        <w:rPr>
          <w:rFonts w:ascii="Arial" w:hAnsi="Arial" w:cs="Arial"/>
        </w:rPr>
        <w:t>. Zamawiający udostępnia poniżej informacje na temat specyfikacji połączenia, formatu przesyłanych danych oraz szyfrowania i oznaczania czasu przekazania i odbioru danych. Wymagania techniczne związ</w:t>
      </w:r>
      <w:r w:rsidR="005A0A53">
        <w:rPr>
          <w:rFonts w:ascii="Arial" w:hAnsi="Arial" w:cs="Arial"/>
        </w:rPr>
        <w:t>ane z korzystaniem z Platformy</w:t>
      </w:r>
      <w:r w:rsidRPr="006D0976">
        <w:rPr>
          <w:rFonts w:ascii="Arial" w:hAnsi="Arial" w:cs="Arial"/>
        </w:rPr>
        <w:t xml:space="preserve">: </w:t>
      </w:r>
    </w:p>
    <w:p w14:paraId="6324BEEB" w14:textId="77777777" w:rsidR="001E4FC2" w:rsidRPr="00BF21BD" w:rsidRDefault="001E4FC2" w:rsidP="002831E2">
      <w:pPr>
        <w:spacing w:before="100" w:beforeAutospacing="1" w:after="100" w:afterAutospacing="1" w:line="360" w:lineRule="auto"/>
        <w:jc w:val="both"/>
        <w:rPr>
          <w:rFonts w:ascii="Arial" w:hAnsi="Arial" w:cs="Arial"/>
          <w:b/>
          <w:bCs/>
        </w:rPr>
      </w:pPr>
      <w:r w:rsidRPr="00BF21BD">
        <w:rPr>
          <w:rFonts w:ascii="Arial" w:hAnsi="Arial" w:cs="Arial"/>
          <w:b/>
          <w:bCs/>
        </w:rPr>
        <w:t>Komunikacja między Zamawiającym a Wykonawcą, w tym składanie ofert, wniosków, przekazywanie dokumentów lub oświadczeń, odbywa się przy użyciu środków komunikacji elektronicznej. Każdy Wykonawca ma prawo zwrócenia się do Zamawiającego za pomocą formularza „Wyślij wiadomość” dostępnego na Platformie zakupowej lub w wyjątkowych wypadkach (m.in. brak dostępu do Platformy zakupowej z powodu awarii) za pomocą poczty e-mail.</w:t>
      </w:r>
      <w:r w:rsidRPr="00BF21BD">
        <w:rPr>
          <w:rFonts w:ascii="Arial" w:hAnsi="Arial" w:cs="Arial"/>
          <w:b/>
          <w:bCs/>
          <w:u w:val="single"/>
        </w:rPr>
        <w:t xml:space="preserve"> </w:t>
      </w:r>
    </w:p>
    <w:p w14:paraId="13BD3915"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5. Osobą uprawnioną przez Zamawiającego do porozumiewania się z Wykonawcami jest: </w:t>
      </w:r>
    </w:p>
    <w:p w14:paraId="5D43954C"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1) w zakresie proceduralnym: </w:t>
      </w:r>
    </w:p>
    <w:p w14:paraId="090D7B8A" w14:textId="6548FFBF" w:rsidR="00640288" w:rsidRPr="00640288" w:rsidRDefault="00A96941" w:rsidP="00F134CE">
      <w:pPr>
        <w:spacing w:after="0" w:line="360" w:lineRule="auto"/>
        <w:jc w:val="both"/>
        <w:rPr>
          <w:rFonts w:ascii="Arial" w:hAnsi="Arial" w:cs="Arial"/>
          <w:b/>
          <w:bCs/>
        </w:rPr>
      </w:pPr>
      <w:r>
        <w:rPr>
          <w:rFonts w:ascii="Arial" w:hAnsi="Arial" w:cs="Arial"/>
          <w:b/>
          <w:bCs/>
        </w:rPr>
        <w:t>Ewa Kwiatkowska tel. 54 23 08</w:t>
      </w:r>
      <w:r w:rsidR="00640288">
        <w:rPr>
          <w:rFonts w:ascii="Arial" w:hAnsi="Arial" w:cs="Arial"/>
          <w:b/>
          <w:bCs/>
        </w:rPr>
        <w:t> </w:t>
      </w:r>
      <w:r>
        <w:rPr>
          <w:rFonts w:ascii="Arial" w:hAnsi="Arial" w:cs="Arial"/>
          <w:b/>
          <w:bCs/>
        </w:rPr>
        <w:t>723</w:t>
      </w:r>
      <w:r w:rsidR="006D0976" w:rsidRPr="006D0976">
        <w:rPr>
          <w:rFonts w:ascii="Arial" w:hAnsi="Arial" w:cs="Arial"/>
          <w:b/>
          <w:bCs/>
        </w:rPr>
        <w:t xml:space="preserve"> </w:t>
      </w:r>
    </w:p>
    <w:p w14:paraId="5755C493"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2) w zakresie merytorycznym: </w:t>
      </w:r>
    </w:p>
    <w:p w14:paraId="10632D99" w14:textId="72E0EA18" w:rsidR="006D0976" w:rsidRPr="006D0976" w:rsidRDefault="00A96941" w:rsidP="00F134CE">
      <w:pPr>
        <w:spacing w:after="0" w:line="360" w:lineRule="auto"/>
        <w:jc w:val="both"/>
        <w:rPr>
          <w:rFonts w:ascii="Arial" w:hAnsi="Arial" w:cs="Arial"/>
        </w:rPr>
      </w:pPr>
      <w:r>
        <w:rPr>
          <w:rFonts w:ascii="Arial" w:hAnsi="Arial" w:cs="Arial"/>
          <w:b/>
          <w:bCs/>
        </w:rPr>
        <w:t xml:space="preserve"> Michał Kułakowski tel. 600 881 079</w:t>
      </w:r>
      <w:r w:rsidR="006D0976" w:rsidRPr="006D0976">
        <w:rPr>
          <w:rFonts w:ascii="Arial" w:hAnsi="Arial" w:cs="Arial"/>
          <w:b/>
          <w:bCs/>
        </w:rPr>
        <w:t xml:space="preserve"> </w:t>
      </w:r>
    </w:p>
    <w:p w14:paraId="47D8F32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 xml:space="preserve">W korespondencji kierowanej do Zamawiającego Wykonawcy powinni posługiwać się numerem przedmiotowego postępowania. </w:t>
      </w:r>
    </w:p>
    <w:p w14:paraId="68F56F0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w:t>
      </w:r>
      <w:r w:rsidRPr="006D0976">
        <w:rPr>
          <w:rFonts w:ascii="Arial" w:hAnsi="Arial" w:cs="Arial"/>
        </w:rPr>
        <w:lastRenderedPageBreak/>
        <w:t xml:space="preserve">zdaniu, Zamawiający nie ma obowiązku udzielania wyjaśnień SWZ oraz obowiązku przedłużenia terminu składania ofert. </w:t>
      </w:r>
    </w:p>
    <w:p w14:paraId="2AB0E7B6" w14:textId="18562EF2" w:rsidR="001E4FC2"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8. </w:t>
      </w:r>
      <w:r w:rsidRPr="006D0976">
        <w:rPr>
          <w:rFonts w:ascii="Arial" w:hAnsi="Arial" w:cs="Arial"/>
        </w:rPr>
        <w:t xml:space="preserve">W uzasadnionych przypadkach Zamawiający może przed upływem terminu składania ofert zmienić treść SWZ. </w:t>
      </w:r>
    </w:p>
    <w:p w14:paraId="3D53A8AB" w14:textId="77777777" w:rsidR="000A3E38" w:rsidRPr="00514523" w:rsidRDefault="000A3E38" w:rsidP="002831E2">
      <w:pPr>
        <w:spacing w:before="100" w:beforeAutospacing="1" w:after="100" w:afterAutospacing="1" w:line="360" w:lineRule="auto"/>
        <w:jc w:val="both"/>
        <w:rPr>
          <w:rFonts w:ascii="Arial" w:hAnsi="Arial" w:cs="Arial"/>
        </w:rPr>
      </w:pPr>
    </w:p>
    <w:p w14:paraId="5FB6033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XIII. OPIS SPOSOBU PRZYGOTOWANIA OFERT ORAZ WYMAGANIA FORMALNE DOTYCZĄCE SKŁADANYCH OŚWIADCZEŃ I DOKUMENTÓW </w:t>
      </w:r>
    </w:p>
    <w:p w14:paraId="64A717F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Wykonawca może złożyć tylko jedną ofertę. </w:t>
      </w:r>
    </w:p>
    <w:p w14:paraId="79506D7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Treść oferty musi odpowiadać treści SWZ. </w:t>
      </w:r>
    </w:p>
    <w:p w14:paraId="1D85958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Ofertę sporządza się w języku polskim na Formularzu Ofertowym - zgodnie z </w:t>
      </w:r>
      <w:r w:rsidRPr="006D0976">
        <w:rPr>
          <w:rFonts w:ascii="Arial" w:hAnsi="Arial" w:cs="Arial"/>
          <w:b/>
          <w:bCs/>
        </w:rPr>
        <w:t>Załącznikiem nr 1 do SWZ</w:t>
      </w:r>
      <w:r w:rsidRPr="006D0976">
        <w:rPr>
          <w:rFonts w:ascii="Arial" w:hAnsi="Arial" w:cs="Arial"/>
        </w:rPr>
        <w:t xml:space="preserve">. Wraz z ofertą Wykonawca jest zobowiązany złożyć: </w:t>
      </w:r>
    </w:p>
    <w:p w14:paraId="28C52CC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oświadczenie w formie </w:t>
      </w:r>
      <w:r w:rsidRPr="00822C26">
        <w:rPr>
          <w:rFonts w:ascii="Arial" w:hAnsi="Arial" w:cs="Arial"/>
          <w:b/>
        </w:rPr>
        <w:t>Jednolitego Europejskiego Dokumentu Zamówienia</w:t>
      </w:r>
      <w:r w:rsidRPr="006D0976">
        <w:rPr>
          <w:rFonts w:ascii="Arial" w:hAnsi="Arial" w:cs="Arial"/>
        </w:rPr>
        <w:t xml:space="preserve"> (ESPD), o którym mowa w Rozdziale IX ust. 1 SWZ; </w:t>
      </w:r>
    </w:p>
    <w:p w14:paraId="2F53FA5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zobowiązanie innego podmiotu oraz oświadczenie w formie Jednolitego Europejskiego Dokumentu Zamówienia (ESPD), o których mowa w Rozdziale X ust. 3 pkt 1 i 2 SWZ (jeżeli dotyczy); </w:t>
      </w:r>
    </w:p>
    <w:p w14:paraId="43B7442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822C26">
        <w:rPr>
          <w:rFonts w:ascii="Arial" w:hAnsi="Arial" w:cs="Arial"/>
          <w:b/>
        </w:rPr>
        <w:t>dowód wniesienia wadium</w:t>
      </w:r>
      <w:r w:rsidRPr="006D0976">
        <w:rPr>
          <w:rFonts w:ascii="Arial" w:hAnsi="Arial" w:cs="Arial"/>
        </w:rPr>
        <w:t xml:space="preserve"> (w przypadku wadium złożonego w formie poręczeń lub gwarancji); </w:t>
      </w:r>
    </w:p>
    <w:p w14:paraId="68BE6BA0" w14:textId="77777777" w:rsid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dokumenty, z których wynika prawo do podpisania oferty; odpowiednie p</w:t>
      </w:r>
      <w:r w:rsidR="00822C26">
        <w:rPr>
          <w:rFonts w:ascii="Arial" w:hAnsi="Arial" w:cs="Arial"/>
        </w:rPr>
        <w:t>ełnomocnictwa (jeżeli dotyczy),</w:t>
      </w:r>
    </w:p>
    <w:p w14:paraId="6C33C2B2" w14:textId="018F19B1" w:rsidR="00822C26" w:rsidRDefault="00822C26" w:rsidP="002831E2">
      <w:pPr>
        <w:spacing w:before="100" w:beforeAutospacing="1" w:after="100" w:afterAutospacing="1" w:line="360" w:lineRule="auto"/>
        <w:jc w:val="both"/>
        <w:rPr>
          <w:rFonts w:ascii="Arial" w:hAnsi="Arial" w:cs="Arial"/>
          <w:b/>
        </w:rPr>
      </w:pPr>
      <w:r w:rsidRPr="00822C26">
        <w:rPr>
          <w:rFonts w:ascii="Arial" w:hAnsi="Arial" w:cs="Arial"/>
          <w:b/>
        </w:rPr>
        <w:t>5)</w:t>
      </w:r>
      <w:r>
        <w:rPr>
          <w:rFonts w:ascii="Arial" w:hAnsi="Arial" w:cs="Arial"/>
        </w:rPr>
        <w:t xml:space="preserve"> wypełnion</w:t>
      </w:r>
      <w:r w:rsidR="00591C3C">
        <w:rPr>
          <w:rFonts w:ascii="Arial" w:hAnsi="Arial" w:cs="Arial"/>
        </w:rPr>
        <w:t>e</w:t>
      </w:r>
      <w:r>
        <w:rPr>
          <w:rFonts w:ascii="Arial" w:hAnsi="Arial" w:cs="Arial"/>
        </w:rPr>
        <w:t xml:space="preserve"> i podpisan</w:t>
      </w:r>
      <w:r w:rsidR="00591C3C">
        <w:rPr>
          <w:rFonts w:ascii="Arial" w:hAnsi="Arial" w:cs="Arial"/>
        </w:rPr>
        <w:t>e formularze</w:t>
      </w:r>
      <w:r w:rsidRPr="00822C26">
        <w:rPr>
          <w:rFonts w:ascii="Arial" w:hAnsi="Arial" w:cs="Arial"/>
          <w:b/>
        </w:rPr>
        <w:t xml:space="preserve"> parametrów technicznych stanowiący</w:t>
      </w:r>
      <w:r w:rsidR="00591C3C">
        <w:rPr>
          <w:rFonts w:ascii="Arial" w:hAnsi="Arial" w:cs="Arial"/>
          <w:b/>
        </w:rPr>
        <w:t>ch</w:t>
      </w:r>
      <w:r w:rsidRPr="00822C26">
        <w:rPr>
          <w:rFonts w:ascii="Arial" w:hAnsi="Arial" w:cs="Arial"/>
          <w:b/>
        </w:rPr>
        <w:t xml:space="preserve"> załącznik</w:t>
      </w:r>
      <w:r w:rsidR="00591C3C">
        <w:rPr>
          <w:rFonts w:ascii="Arial" w:hAnsi="Arial" w:cs="Arial"/>
          <w:b/>
        </w:rPr>
        <w:t>i od</w:t>
      </w:r>
      <w:r w:rsidRPr="00822C26">
        <w:rPr>
          <w:rFonts w:ascii="Arial" w:hAnsi="Arial" w:cs="Arial"/>
          <w:b/>
        </w:rPr>
        <w:t xml:space="preserve"> nr 1A </w:t>
      </w:r>
      <w:r w:rsidR="00591C3C">
        <w:rPr>
          <w:rFonts w:ascii="Arial" w:hAnsi="Arial" w:cs="Arial"/>
          <w:b/>
        </w:rPr>
        <w:t xml:space="preserve"> do 1 </w:t>
      </w:r>
      <w:r w:rsidRPr="00822C26">
        <w:rPr>
          <w:rFonts w:ascii="Arial" w:hAnsi="Arial" w:cs="Arial"/>
          <w:b/>
        </w:rPr>
        <w:t>do SWZ</w:t>
      </w:r>
      <w:r>
        <w:rPr>
          <w:rFonts w:ascii="Arial" w:hAnsi="Arial" w:cs="Arial"/>
          <w:b/>
        </w:rPr>
        <w:t>,</w:t>
      </w:r>
    </w:p>
    <w:p w14:paraId="18C1243F" w14:textId="248A0119" w:rsidR="00822C26" w:rsidRPr="00762860" w:rsidRDefault="00822C26" w:rsidP="002831E2">
      <w:pPr>
        <w:spacing w:before="100" w:beforeAutospacing="1" w:after="100" w:afterAutospacing="1" w:line="360" w:lineRule="auto"/>
        <w:jc w:val="both"/>
        <w:rPr>
          <w:rFonts w:ascii="Arial" w:hAnsi="Arial" w:cs="Arial"/>
          <w:b/>
          <w:bCs/>
        </w:rPr>
      </w:pPr>
      <w:r>
        <w:rPr>
          <w:rFonts w:ascii="Arial" w:hAnsi="Arial" w:cs="Arial"/>
          <w:b/>
        </w:rPr>
        <w:t xml:space="preserve">6) foldery, </w:t>
      </w:r>
      <w:r w:rsidR="00640288">
        <w:rPr>
          <w:rFonts w:ascii="Arial" w:hAnsi="Arial" w:cs="Arial"/>
          <w:b/>
        </w:rPr>
        <w:t>karty katalogowe</w:t>
      </w:r>
      <w:r>
        <w:rPr>
          <w:rFonts w:ascii="Arial" w:hAnsi="Arial" w:cs="Arial"/>
          <w:b/>
        </w:rPr>
        <w:t>, instrukcje</w:t>
      </w:r>
      <w:r w:rsidR="00640288">
        <w:rPr>
          <w:rFonts w:ascii="Arial" w:hAnsi="Arial" w:cs="Arial"/>
          <w:b/>
        </w:rPr>
        <w:t xml:space="preserve"> ( wszystko w języku polskim )</w:t>
      </w:r>
      <w:r>
        <w:rPr>
          <w:rFonts w:ascii="Arial" w:hAnsi="Arial" w:cs="Arial"/>
          <w:b/>
        </w:rPr>
        <w:t xml:space="preserve"> – </w:t>
      </w:r>
      <w:r w:rsidRPr="00CB6CCB">
        <w:rPr>
          <w:rFonts w:ascii="Arial" w:hAnsi="Arial" w:cs="Arial"/>
        </w:rPr>
        <w:t xml:space="preserve">dokumenty potwierdzające oferowane parametry </w:t>
      </w:r>
      <w:r w:rsidR="00762860" w:rsidRPr="00762860">
        <w:rPr>
          <w:rFonts w:ascii="Arial" w:hAnsi="Arial" w:cs="Arial"/>
          <w:b/>
          <w:bCs/>
        </w:rPr>
        <w:t>( dostarczone na wezwanie od Wykonawców, których oferty oceniono najwyżej )</w:t>
      </w:r>
    </w:p>
    <w:p w14:paraId="449848D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Oferta oraz pozostałe oświadczenia i dokumenty, dla których Zamawiający określił wzory w formie formularzy zamieszczonych w załącznikach do SWZ, powinny być sporządzone zgodnie z tymi wzorami. </w:t>
      </w:r>
    </w:p>
    <w:p w14:paraId="212F7D0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5. </w:t>
      </w:r>
      <w:r w:rsidRPr="006D0976">
        <w:rPr>
          <w:rFonts w:ascii="Arial" w:hAnsi="Arial" w:cs="Arial"/>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w:t>
      </w:r>
    </w:p>
    <w:p w14:paraId="35DB76D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Ofertę, w tym Jednolity Europejski Dokument Zamówienia (ESPD), sporządza się, pod rygorem nieważności, w formie elektronicznej (podpisanej kwalifikowanym podpisem elektronicznym). </w:t>
      </w:r>
    </w:p>
    <w:p w14:paraId="3F6AEA0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 celu złożenia oferty należy zarejestrować (zalogować) się na Platformie oraz postępując zgodnie z instrukcją lub filmem instruktażowym umieścić ofertę w systemie. </w:t>
      </w:r>
    </w:p>
    <w:p w14:paraId="03A0D2C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8. </w:t>
      </w:r>
      <w:r w:rsidRPr="006D0976">
        <w:rPr>
          <w:rFonts w:ascii="Arial" w:hAnsi="Arial" w:cs="Arial"/>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4BC3EE8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9. </w:t>
      </w:r>
      <w:r w:rsidRPr="006D0976">
        <w:rPr>
          <w:rFonts w:ascii="Arial" w:hAnsi="Arial" w:cs="Arial"/>
        </w:rPr>
        <w:t xml:space="preserve">Wszystkie koszty związane z uczestnictwem w postępowaniu, w szczególności z przygotowaniem i złożeniem ofert ponosi Wykonawca składający ofertę. Zamawiający nie przewiduje zwrotu kosztów udziału w postępowaniu. </w:t>
      </w:r>
    </w:p>
    <w:p w14:paraId="36A23B4F" w14:textId="77777777" w:rsidR="00511A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10. </w:t>
      </w:r>
      <w:r w:rsidRPr="006D0976">
        <w:rPr>
          <w:rFonts w:ascii="Arial" w:hAnsi="Arial" w:cs="Arial"/>
        </w:rPr>
        <w:t xml:space="preserve">Dokumenty lub oświadczenia, o których mowa w rozporządzeniu w sprawie dokumentów, sporządzone w języku obcym są składane wraz z tłumaczeniem na język polski. </w:t>
      </w:r>
    </w:p>
    <w:p w14:paraId="08CA1B1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XIV. OPIS SPOSOBU OBLICZENIA CENY OFERTY </w:t>
      </w:r>
    </w:p>
    <w:p w14:paraId="4C7F2A6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podaje cenę ofertową brutto na Formularzu Ofertowym, stanowiącym </w:t>
      </w:r>
      <w:r w:rsidRPr="006D0976">
        <w:rPr>
          <w:rFonts w:ascii="Arial" w:hAnsi="Arial" w:cs="Arial"/>
          <w:b/>
          <w:bCs/>
        </w:rPr>
        <w:t>Załącznik nr 1 do SWZ</w:t>
      </w:r>
      <w:r w:rsidRPr="006D0976">
        <w:rPr>
          <w:rFonts w:ascii="Arial" w:hAnsi="Arial" w:cs="Arial"/>
        </w:rPr>
        <w:t xml:space="preserve">. Wykonawca oprócz ceny globalnej podaje ceny jednostkowe brutto, a następnie mnoży podane ceny jednostkowe przez ilość sztuk artykułów/kart. Suma tak wyliczonych kwot stanowi cenę ofertową brutto. </w:t>
      </w:r>
    </w:p>
    <w:p w14:paraId="458BCAAD" w14:textId="29CFC79B"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w:t>
      </w:r>
      <w:r w:rsidR="00F6557B">
        <w:rPr>
          <w:rFonts w:ascii="Arial" w:hAnsi="Arial" w:cs="Arial"/>
        </w:rPr>
        <w:t>,</w:t>
      </w:r>
      <w:r w:rsidR="00A96941">
        <w:rPr>
          <w:rFonts w:ascii="Arial" w:hAnsi="Arial" w:cs="Arial"/>
        </w:rPr>
        <w:t xml:space="preserve"> użyczenia instrumentarium i napędów ortopedycznych</w:t>
      </w:r>
    </w:p>
    <w:p w14:paraId="1EEB2D5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Cena oferty powinna być wyrażona w złotych polskich (PLN) z dokładnością do dwóch miejsc po przecinku. </w:t>
      </w:r>
    </w:p>
    <w:p w14:paraId="3F36F19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4. Zamawiający nie przewiduje rozliczeń w walucie obcej. </w:t>
      </w:r>
    </w:p>
    <w:p w14:paraId="39DF144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Wyliczona cena oferty brutto będzie służyć do porównania złożonych ofert. </w:t>
      </w:r>
    </w:p>
    <w:p w14:paraId="3E19F39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w:t>
      </w:r>
      <w:r w:rsidR="00F6557B">
        <w:rPr>
          <w:rFonts w:ascii="Arial" w:hAnsi="Arial" w:cs="Arial"/>
        </w:rPr>
        <w:t>czyć zgodnie z tymi przepisami</w:t>
      </w:r>
      <w:r w:rsidRPr="006D0976">
        <w:rPr>
          <w:rFonts w:ascii="Arial" w:hAnsi="Arial" w:cs="Arial"/>
        </w:rPr>
        <w:t xml:space="preserve">.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04A37F44" w14:textId="77777777" w:rsidR="00F6557B"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F561425" w14:textId="77777777" w:rsidR="006D0976" w:rsidRPr="006D0976" w:rsidRDefault="00F6557B" w:rsidP="002831E2">
      <w:pPr>
        <w:spacing w:before="100" w:beforeAutospacing="1" w:after="100" w:afterAutospacing="1" w:line="360" w:lineRule="auto"/>
        <w:jc w:val="both"/>
        <w:rPr>
          <w:rFonts w:ascii="Arial" w:hAnsi="Arial" w:cs="Arial"/>
        </w:rPr>
      </w:pPr>
      <w:r>
        <w:rPr>
          <w:rFonts w:ascii="Arial" w:hAnsi="Arial" w:cs="Arial"/>
          <w:b/>
          <w:bCs/>
        </w:rPr>
        <w:t>XV. WYMAGANIA DOTYCZĄCE WADIUM</w:t>
      </w:r>
      <w:r w:rsidR="006D0976" w:rsidRPr="006D0976">
        <w:rPr>
          <w:rFonts w:ascii="Arial" w:hAnsi="Arial" w:cs="Arial"/>
          <w:b/>
          <w:bCs/>
        </w:rPr>
        <w:t xml:space="preserve"> </w:t>
      </w:r>
    </w:p>
    <w:p w14:paraId="744F8B02" w14:textId="4DC972D6" w:rsid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zobowiązany jest do zabezpieczenia swojej oferty wadium w wysokości: :  </w:t>
      </w:r>
    </w:p>
    <w:p w14:paraId="44476B89" w14:textId="1ADC0CF5" w:rsidR="00A96941" w:rsidRPr="00762860" w:rsidRDefault="00A96941" w:rsidP="00A96941">
      <w:pPr>
        <w:pStyle w:val="Akapitzlist"/>
        <w:numPr>
          <w:ilvl w:val="0"/>
          <w:numId w:val="2"/>
        </w:numPr>
        <w:spacing w:before="100" w:beforeAutospacing="1" w:after="100" w:afterAutospacing="1" w:line="360" w:lineRule="auto"/>
        <w:jc w:val="both"/>
        <w:rPr>
          <w:rFonts w:ascii="Arial" w:hAnsi="Arial" w:cs="Arial"/>
          <w:b/>
          <w:bCs/>
        </w:rPr>
      </w:pPr>
      <w:r w:rsidRPr="00762860">
        <w:rPr>
          <w:rFonts w:ascii="Arial" w:hAnsi="Arial" w:cs="Arial"/>
          <w:b/>
          <w:bCs/>
        </w:rPr>
        <w:t xml:space="preserve">pakiet nr 1 </w:t>
      </w:r>
      <w:r w:rsidR="00BA472F" w:rsidRPr="00762860">
        <w:rPr>
          <w:rFonts w:ascii="Arial" w:hAnsi="Arial" w:cs="Arial"/>
          <w:b/>
          <w:bCs/>
        </w:rPr>
        <w:t>–</w:t>
      </w:r>
      <w:r w:rsidRPr="00762860">
        <w:rPr>
          <w:rFonts w:ascii="Arial" w:hAnsi="Arial" w:cs="Arial"/>
          <w:b/>
          <w:bCs/>
        </w:rPr>
        <w:t xml:space="preserve"> </w:t>
      </w:r>
      <w:r w:rsidR="00BA472F" w:rsidRPr="00762860">
        <w:rPr>
          <w:rFonts w:ascii="Arial" w:hAnsi="Arial" w:cs="Arial"/>
          <w:b/>
          <w:bCs/>
        </w:rPr>
        <w:t xml:space="preserve">3.800,00 zł </w:t>
      </w:r>
    </w:p>
    <w:p w14:paraId="59431843" w14:textId="1888B6C8" w:rsidR="00BA472F" w:rsidRPr="00762860" w:rsidRDefault="00BA472F" w:rsidP="00A96941">
      <w:pPr>
        <w:pStyle w:val="Akapitzlist"/>
        <w:numPr>
          <w:ilvl w:val="0"/>
          <w:numId w:val="2"/>
        </w:numPr>
        <w:spacing w:before="100" w:beforeAutospacing="1" w:after="100" w:afterAutospacing="1" w:line="360" w:lineRule="auto"/>
        <w:jc w:val="both"/>
        <w:rPr>
          <w:rFonts w:ascii="Arial" w:hAnsi="Arial" w:cs="Arial"/>
          <w:b/>
          <w:bCs/>
        </w:rPr>
      </w:pPr>
      <w:r w:rsidRPr="00762860">
        <w:rPr>
          <w:rFonts w:ascii="Arial" w:hAnsi="Arial" w:cs="Arial"/>
          <w:b/>
          <w:bCs/>
        </w:rPr>
        <w:t xml:space="preserve">pakiet nr  2 – 2.900,00 zł </w:t>
      </w:r>
    </w:p>
    <w:p w14:paraId="4FD8D260" w14:textId="69E7A941" w:rsidR="00BA472F" w:rsidRPr="00762860" w:rsidRDefault="00BA472F" w:rsidP="00A96941">
      <w:pPr>
        <w:pStyle w:val="Akapitzlist"/>
        <w:numPr>
          <w:ilvl w:val="0"/>
          <w:numId w:val="2"/>
        </w:numPr>
        <w:spacing w:before="100" w:beforeAutospacing="1" w:after="100" w:afterAutospacing="1" w:line="360" w:lineRule="auto"/>
        <w:jc w:val="both"/>
        <w:rPr>
          <w:rFonts w:ascii="Arial" w:hAnsi="Arial" w:cs="Arial"/>
          <w:b/>
          <w:bCs/>
        </w:rPr>
      </w:pPr>
      <w:r w:rsidRPr="00762860">
        <w:rPr>
          <w:rFonts w:ascii="Arial" w:hAnsi="Arial" w:cs="Arial"/>
          <w:b/>
          <w:bCs/>
        </w:rPr>
        <w:t>pakiet nr 3 – 2.000,00 zł</w:t>
      </w:r>
    </w:p>
    <w:p w14:paraId="775506A4" w14:textId="23251F8A" w:rsidR="00BA472F" w:rsidRPr="00762860" w:rsidRDefault="00BA472F" w:rsidP="00A96941">
      <w:pPr>
        <w:pStyle w:val="Akapitzlist"/>
        <w:numPr>
          <w:ilvl w:val="0"/>
          <w:numId w:val="2"/>
        </w:numPr>
        <w:spacing w:before="100" w:beforeAutospacing="1" w:after="100" w:afterAutospacing="1" w:line="360" w:lineRule="auto"/>
        <w:jc w:val="both"/>
        <w:rPr>
          <w:rFonts w:ascii="Arial" w:hAnsi="Arial" w:cs="Arial"/>
          <w:b/>
          <w:bCs/>
        </w:rPr>
      </w:pPr>
      <w:r w:rsidRPr="00762860">
        <w:rPr>
          <w:rFonts w:ascii="Arial" w:hAnsi="Arial" w:cs="Arial"/>
          <w:b/>
          <w:bCs/>
        </w:rPr>
        <w:t>pakiet nr 4 -  2.300,00 zł</w:t>
      </w:r>
    </w:p>
    <w:p w14:paraId="6237B5C4" w14:textId="7FA782D9" w:rsidR="00BA472F" w:rsidRPr="00762860" w:rsidRDefault="00BA472F" w:rsidP="00A96941">
      <w:pPr>
        <w:pStyle w:val="Akapitzlist"/>
        <w:numPr>
          <w:ilvl w:val="0"/>
          <w:numId w:val="2"/>
        </w:numPr>
        <w:spacing w:before="100" w:beforeAutospacing="1" w:after="100" w:afterAutospacing="1" w:line="360" w:lineRule="auto"/>
        <w:jc w:val="both"/>
        <w:rPr>
          <w:rFonts w:ascii="Arial" w:hAnsi="Arial" w:cs="Arial"/>
          <w:b/>
          <w:bCs/>
        </w:rPr>
      </w:pPr>
      <w:r w:rsidRPr="00762860">
        <w:rPr>
          <w:rFonts w:ascii="Arial" w:hAnsi="Arial" w:cs="Arial"/>
          <w:b/>
          <w:bCs/>
        </w:rPr>
        <w:t>pakiet nr 5 – 6.000,00 zł</w:t>
      </w:r>
    </w:p>
    <w:p w14:paraId="2A94B51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Wadium wnosi się przed upływem terminu składania ofert i utrzymuje nieprzerwanie do dnia upływu terminu związania ofertą, z wyjątkiem przypadków, o których mowa w art. 98 ust. 1 pkt 2 i 3 oraz ust. 2. </w:t>
      </w:r>
    </w:p>
    <w:p w14:paraId="25F382B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Wadium może być wnoszone według wyboru Wykonawcy w jednej lub kilku następujących formach: </w:t>
      </w:r>
    </w:p>
    <w:p w14:paraId="09EAF7D5" w14:textId="77777777" w:rsidR="006D0976" w:rsidRPr="006D0976" w:rsidRDefault="006D0976" w:rsidP="002831E2">
      <w:pPr>
        <w:spacing w:after="0" w:line="360" w:lineRule="auto"/>
        <w:jc w:val="both"/>
        <w:rPr>
          <w:rFonts w:ascii="Arial" w:hAnsi="Arial" w:cs="Arial"/>
        </w:rPr>
      </w:pPr>
      <w:r w:rsidRPr="006D0976">
        <w:rPr>
          <w:rFonts w:ascii="Arial" w:hAnsi="Arial" w:cs="Arial"/>
          <w:b/>
          <w:bCs/>
        </w:rPr>
        <w:t xml:space="preserve">1) pieniądzu; </w:t>
      </w:r>
    </w:p>
    <w:p w14:paraId="16326D30" w14:textId="77777777" w:rsidR="006D0976" w:rsidRPr="006D0976" w:rsidRDefault="006D0976" w:rsidP="002831E2">
      <w:pPr>
        <w:spacing w:after="0" w:line="360" w:lineRule="auto"/>
        <w:jc w:val="both"/>
        <w:rPr>
          <w:rFonts w:ascii="Arial" w:hAnsi="Arial" w:cs="Arial"/>
        </w:rPr>
      </w:pPr>
      <w:r w:rsidRPr="006D0976">
        <w:rPr>
          <w:rFonts w:ascii="Arial" w:hAnsi="Arial" w:cs="Arial"/>
          <w:b/>
          <w:bCs/>
        </w:rPr>
        <w:t xml:space="preserve">2) gwarancjach bankowych; </w:t>
      </w:r>
    </w:p>
    <w:p w14:paraId="279396DE" w14:textId="77777777" w:rsidR="006D0976" w:rsidRPr="006D0976" w:rsidRDefault="006D0976" w:rsidP="002831E2">
      <w:pPr>
        <w:spacing w:after="0" w:line="360" w:lineRule="auto"/>
        <w:jc w:val="both"/>
        <w:rPr>
          <w:rFonts w:ascii="Arial" w:hAnsi="Arial" w:cs="Arial"/>
        </w:rPr>
      </w:pPr>
      <w:r w:rsidRPr="006D0976">
        <w:rPr>
          <w:rFonts w:ascii="Arial" w:hAnsi="Arial" w:cs="Arial"/>
          <w:b/>
          <w:bCs/>
        </w:rPr>
        <w:t xml:space="preserve">3) gwarancjach ubezpieczeniowych; </w:t>
      </w:r>
    </w:p>
    <w:p w14:paraId="640F809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poręczeniach udzielanych przez podmioty, o których mowa w art. 6b ust. 5 pkt 2 ustawy z dnia 9 listopada 2000 r. o utworzeniu Polskiej Agencji Rozwoju Przedsiębiorczości (Dz. U. z 2020 r. poz. 299). </w:t>
      </w:r>
    </w:p>
    <w:p w14:paraId="41C5E931" w14:textId="77777777" w:rsidR="00C132D9" w:rsidRPr="00C132D9" w:rsidRDefault="006D0976" w:rsidP="002831E2">
      <w:pPr>
        <w:spacing w:before="100" w:beforeAutospacing="1" w:after="100" w:afterAutospacing="1" w:line="360" w:lineRule="auto"/>
        <w:jc w:val="both"/>
        <w:rPr>
          <w:rFonts w:ascii="Arial" w:hAnsi="Arial" w:cs="Arial"/>
          <w:b/>
          <w:bCs/>
          <w:i/>
          <w:iCs/>
        </w:rPr>
      </w:pPr>
      <w:r w:rsidRPr="006D0976">
        <w:rPr>
          <w:rFonts w:ascii="Arial" w:hAnsi="Arial" w:cs="Arial"/>
          <w:b/>
          <w:bCs/>
        </w:rPr>
        <w:t xml:space="preserve">4. </w:t>
      </w:r>
      <w:r w:rsidR="00C132D9" w:rsidRPr="00C132D9">
        <w:rPr>
          <w:rFonts w:ascii="Arial" w:hAnsi="Arial" w:cs="Arial"/>
        </w:rPr>
        <w:t xml:space="preserve">Wadium wnoszone w pieniądzu należy wpłacić przelewem na rachunek bankowy Zamawiającego: </w:t>
      </w:r>
    </w:p>
    <w:p w14:paraId="1ADC9E82" w14:textId="510DC133" w:rsidR="00BA472F" w:rsidRPr="00640288" w:rsidRDefault="00BA472F" w:rsidP="00BA472F">
      <w:pPr>
        <w:jc w:val="center"/>
        <w:rPr>
          <w:rFonts w:ascii="Calibri" w:hAnsi="Calibri" w:cs="Calibri"/>
          <w:b/>
          <w:color w:val="0000FF"/>
          <w:sz w:val="24"/>
          <w:szCs w:val="24"/>
        </w:rPr>
      </w:pPr>
      <w:r w:rsidRPr="00640288">
        <w:rPr>
          <w:rFonts w:ascii="Calibri" w:hAnsi="Calibri" w:cs="Calibri"/>
          <w:b/>
          <w:color w:val="0000FF"/>
          <w:sz w:val="24"/>
          <w:szCs w:val="24"/>
        </w:rPr>
        <w:t xml:space="preserve">         Samodzielny Publiczny Zakład Opieki Zdrow</w:t>
      </w:r>
      <w:r w:rsidR="00640288" w:rsidRPr="00640288">
        <w:rPr>
          <w:rFonts w:ascii="Calibri" w:hAnsi="Calibri" w:cs="Calibri"/>
          <w:b/>
          <w:color w:val="0000FF"/>
          <w:sz w:val="24"/>
          <w:szCs w:val="24"/>
        </w:rPr>
        <w:t>o</w:t>
      </w:r>
      <w:r w:rsidRPr="00640288">
        <w:rPr>
          <w:rFonts w:ascii="Calibri" w:hAnsi="Calibri" w:cs="Calibri"/>
          <w:b/>
          <w:color w:val="0000FF"/>
          <w:sz w:val="24"/>
          <w:szCs w:val="24"/>
        </w:rPr>
        <w:t>tnej w Rypinie</w:t>
      </w:r>
    </w:p>
    <w:p w14:paraId="195C0E9B" w14:textId="4D7A8F26" w:rsidR="00BA472F" w:rsidRPr="000A3E38" w:rsidRDefault="00BA472F" w:rsidP="00BA472F">
      <w:pPr>
        <w:jc w:val="center"/>
        <w:rPr>
          <w:rFonts w:ascii="Calibri" w:hAnsi="Calibri" w:cs="Calibri"/>
          <w:b/>
          <w:color w:val="0000FF"/>
          <w:sz w:val="24"/>
          <w:szCs w:val="24"/>
          <w:bdr w:val="none" w:sz="0" w:space="0" w:color="auto" w:frame="1"/>
          <w:shd w:val="clear" w:color="auto" w:fill="F2F2F2"/>
        </w:rPr>
      </w:pPr>
      <w:r w:rsidRPr="00640288">
        <w:rPr>
          <w:rFonts w:ascii="Calibri" w:hAnsi="Calibri" w:cs="Calibri"/>
          <w:b/>
          <w:color w:val="0000FF"/>
          <w:sz w:val="24"/>
          <w:szCs w:val="24"/>
        </w:rPr>
        <w:t xml:space="preserve">Nr </w:t>
      </w:r>
      <w:r w:rsidRPr="00640288">
        <w:rPr>
          <w:rStyle w:val="h1rwc"/>
          <w:rFonts w:ascii="Calibri" w:hAnsi="Calibri" w:cs="Calibri"/>
          <w:b/>
          <w:color w:val="0000FF"/>
          <w:sz w:val="24"/>
          <w:szCs w:val="24"/>
          <w:bdr w:val="none" w:sz="0" w:space="0" w:color="auto" w:frame="1"/>
          <w:shd w:val="clear" w:color="auto" w:fill="F2F2F2"/>
        </w:rPr>
        <w:t> </w:t>
      </w:r>
      <w:r w:rsidRPr="00640288">
        <w:rPr>
          <w:rStyle w:val="1wzkk"/>
          <w:rFonts w:ascii="Calibri" w:hAnsi="Calibri" w:cs="Calibri"/>
          <w:b/>
          <w:color w:val="0000FF"/>
          <w:sz w:val="24"/>
          <w:szCs w:val="24"/>
          <w:bdr w:val="none" w:sz="0" w:space="0" w:color="auto" w:frame="1"/>
          <w:shd w:val="clear" w:color="auto" w:fill="F2F2F2"/>
        </w:rPr>
        <w:t>35 1020 5024 0000 1402 0137 6300</w:t>
      </w:r>
    </w:p>
    <w:p w14:paraId="23FF1902" w14:textId="77777777" w:rsidR="00BA472F" w:rsidRDefault="00BA472F" w:rsidP="00BA472F">
      <w:pPr>
        <w:rPr>
          <w:rFonts w:ascii="Calibri" w:hAnsi="Calibri" w:cs="Calibri"/>
          <w:b/>
          <w:color w:val="0000FF"/>
        </w:rPr>
      </w:pPr>
      <w:r w:rsidRPr="00513F09">
        <w:rPr>
          <w:rFonts w:ascii="Calibri" w:hAnsi="Calibri" w:cs="Calibri"/>
        </w:rPr>
        <w:t>Wadium powinno być oznaczone w sposób identyfikujący dane postępowanie i jego ewentualną część np</w:t>
      </w:r>
      <w:r w:rsidRPr="00B8276C">
        <w:rPr>
          <w:rFonts w:ascii="Calibri" w:hAnsi="Calibri" w:cs="Calibri"/>
          <w:color w:val="0000FF"/>
        </w:rPr>
        <w:t xml:space="preserve">.: </w:t>
      </w:r>
      <w:r w:rsidRPr="00B8276C">
        <w:rPr>
          <w:rFonts w:ascii="Calibri" w:hAnsi="Calibri" w:cs="Calibri"/>
          <w:b/>
          <w:color w:val="0000FF"/>
        </w:rPr>
        <w:t>dotyczy przetargu nieograniczonego ; SPZOZ/ RYPIN/ZP/PN -3/2020</w:t>
      </w:r>
      <w:r>
        <w:rPr>
          <w:rFonts w:ascii="Calibri" w:hAnsi="Calibri" w:cs="Calibri"/>
          <w:b/>
          <w:color w:val="0000FF"/>
        </w:rPr>
        <w:t xml:space="preserve">1 </w:t>
      </w:r>
    </w:p>
    <w:p w14:paraId="5C186788" w14:textId="389AC187" w:rsidR="006D0976" w:rsidRPr="006D0976" w:rsidRDefault="006D0976" w:rsidP="00BA472F">
      <w:pPr>
        <w:rPr>
          <w:rFonts w:ascii="Arial" w:hAnsi="Arial" w:cs="Arial"/>
        </w:rPr>
      </w:pPr>
      <w:r w:rsidRPr="006D0976">
        <w:rPr>
          <w:rFonts w:ascii="Arial" w:hAnsi="Arial" w:cs="Arial"/>
          <w:b/>
          <w:bCs/>
        </w:rPr>
        <w:t xml:space="preserve">UWAGA: </w:t>
      </w:r>
      <w:r w:rsidRPr="006D0976">
        <w:rPr>
          <w:rFonts w:ascii="Arial" w:hAnsi="Arial" w:cs="Arial"/>
        </w:rPr>
        <w:t xml:space="preserve">Za termin wniesienia wadium w formie pieniężnej zostanie przyjęty termin uznania rachunku Zamawiającego. </w:t>
      </w:r>
    </w:p>
    <w:p w14:paraId="2F48A72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Wadium wnoszone w formie poręczeń lub gwarancji musi spełniać co najmniej poniższe wymagania: </w:t>
      </w:r>
    </w:p>
    <w:p w14:paraId="11410F0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musi obejmować odpowiedzialność za wszystkie przypadki powodujące utratę wadium przez Wykonawcę określone w </w:t>
      </w:r>
      <w:proofErr w:type="spellStart"/>
      <w:r w:rsidRPr="006D0976">
        <w:rPr>
          <w:rFonts w:ascii="Arial" w:hAnsi="Arial" w:cs="Arial"/>
        </w:rPr>
        <w:t>p.z.p</w:t>
      </w:r>
      <w:proofErr w:type="spellEnd"/>
      <w:r w:rsidRPr="006D0976">
        <w:rPr>
          <w:rFonts w:ascii="Arial" w:hAnsi="Arial" w:cs="Arial"/>
        </w:rPr>
        <w:t xml:space="preserve">., bez potwierdzania tych okoliczności; </w:t>
      </w:r>
    </w:p>
    <w:p w14:paraId="07E98E0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 jej treści powinno jednoznacznej wynikać zobowiązanie gwaranta do zapłaty całej kwoty wadium; </w:t>
      </w:r>
    </w:p>
    <w:p w14:paraId="25FA754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powinno być nieodwołalne i bezwarunkowe oraz płatne na pierwsze żądanie; </w:t>
      </w:r>
    </w:p>
    <w:p w14:paraId="1471799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6051443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w treści poręczenia lub gwarancji powinna znaleźć się nazwa oraz numer przedmiotowego postępowania; </w:t>
      </w:r>
    </w:p>
    <w:p w14:paraId="28B27641" w14:textId="3C82C13D"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beneficjentem poręczenia lub gwarancji jest: </w:t>
      </w:r>
      <w:r w:rsidR="00BA472F">
        <w:rPr>
          <w:rFonts w:ascii="Arial" w:hAnsi="Arial" w:cs="Arial"/>
          <w:b/>
          <w:bCs/>
        </w:rPr>
        <w:t xml:space="preserve">Samodzielny Publiczny Zakład </w:t>
      </w:r>
      <w:r w:rsidR="00640288">
        <w:rPr>
          <w:rFonts w:ascii="Arial" w:hAnsi="Arial" w:cs="Arial"/>
          <w:b/>
          <w:bCs/>
        </w:rPr>
        <w:t>O</w:t>
      </w:r>
      <w:r w:rsidR="00BA472F">
        <w:rPr>
          <w:rFonts w:ascii="Arial" w:hAnsi="Arial" w:cs="Arial"/>
          <w:b/>
          <w:bCs/>
        </w:rPr>
        <w:t>pieki Zdrowotnej w Rypinie, 87 – 500, przy ulicy 3 Maja 2</w:t>
      </w:r>
      <w:r w:rsidRPr="006D0976">
        <w:rPr>
          <w:rFonts w:ascii="Arial" w:hAnsi="Arial" w:cs="Arial"/>
          <w:b/>
          <w:bCs/>
        </w:rPr>
        <w:t xml:space="preserve"> </w:t>
      </w:r>
    </w:p>
    <w:p w14:paraId="616F5CA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w przypadku Wykonawców wspólnie ubiegających się o udzielenie zamówienia (art. 58 </w:t>
      </w:r>
      <w:proofErr w:type="spellStart"/>
      <w:r w:rsidRPr="006D0976">
        <w:rPr>
          <w:rFonts w:ascii="Arial" w:hAnsi="Arial" w:cs="Arial"/>
        </w:rPr>
        <w:t>p.z.p</w:t>
      </w:r>
      <w:proofErr w:type="spellEnd"/>
      <w:r w:rsidRPr="006D0976">
        <w:rPr>
          <w:rFonts w:ascii="Arial" w:hAnsi="Arial"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8423FA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8) </w:t>
      </w:r>
      <w:r w:rsidRPr="006D0976">
        <w:rPr>
          <w:rFonts w:ascii="Arial" w:hAnsi="Arial" w:cs="Arial"/>
        </w:rPr>
        <w:t xml:space="preserve">musi zostać złożone w postaci elektronicznej, opatrzone kwalifikowanym podpisem elektronicznym przez wystawcę poręczenia lub gwarancji. </w:t>
      </w:r>
    </w:p>
    <w:p w14:paraId="708F7F2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 przypadku wniesienia wadium w formie: </w:t>
      </w:r>
    </w:p>
    <w:p w14:paraId="4C0D73C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pieniężnej - zaleca się, by dowód dokonania przelewu został dołączony do oferty; </w:t>
      </w:r>
    </w:p>
    <w:p w14:paraId="3B1E675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poręczeń lub gwarancji - wymaga się, by oryginał dokumentu został złożony wraz z ofertą. </w:t>
      </w:r>
    </w:p>
    <w:p w14:paraId="186F3F3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6D0976">
        <w:rPr>
          <w:rFonts w:ascii="Arial" w:hAnsi="Arial" w:cs="Arial"/>
        </w:rPr>
        <w:t>p.z.p</w:t>
      </w:r>
      <w:proofErr w:type="spellEnd"/>
      <w:r w:rsidRPr="006D0976">
        <w:rPr>
          <w:rFonts w:ascii="Arial" w:hAnsi="Arial" w:cs="Arial"/>
        </w:rPr>
        <w:t xml:space="preserve">. zostanie odrzucona. </w:t>
      </w:r>
    </w:p>
    <w:p w14:paraId="7ED9B75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8. </w:t>
      </w:r>
      <w:r w:rsidRPr="006D0976">
        <w:rPr>
          <w:rFonts w:ascii="Arial" w:hAnsi="Arial" w:cs="Arial"/>
        </w:rPr>
        <w:t xml:space="preserve">Zasady zwrotu oraz okoliczności zatrzymania wadium określa </w:t>
      </w:r>
      <w:proofErr w:type="spellStart"/>
      <w:r w:rsidRPr="006D0976">
        <w:rPr>
          <w:rFonts w:ascii="Arial" w:hAnsi="Arial" w:cs="Arial"/>
        </w:rPr>
        <w:t>p.z.p</w:t>
      </w:r>
      <w:proofErr w:type="spellEnd"/>
      <w:r w:rsidRPr="006D0976">
        <w:rPr>
          <w:rFonts w:ascii="Arial" w:hAnsi="Arial" w:cs="Arial"/>
        </w:rPr>
        <w:t xml:space="preserve">. </w:t>
      </w:r>
    </w:p>
    <w:p w14:paraId="015B5695"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XVI. TERMIN ZWIĄZANIA OFERTĄ </w:t>
      </w:r>
    </w:p>
    <w:p w14:paraId="28153AD1" w14:textId="51228851"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Wykonawca będzie związany ofertą od dnia upływu terminu składania ofert, przy czym pierwszym dniem terminu związania ofertą jest dzień, w którym upływa termin składania ofert, przez okres </w:t>
      </w:r>
      <w:r w:rsidR="00BA472F" w:rsidRPr="00BA472F">
        <w:rPr>
          <w:rFonts w:ascii="Arial" w:hAnsi="Arial" w:cs="Arial"/>
          <w:b/>
          <w:bCs/>
        </w:rPr>
        <w:t>6</w:t>
      </w:r>
      <w:r w:rsidRPr="006D0976">
        <w:rPr>
          <w:rFonts w:ascii="Arial" w:hAnsi="Arial" w:cs="Arial"/>
          <w:b/>
          <w:bCs/>
        </w:rPr>
        <w:t xml:space="preserve">0 dni, tj. do dnia </w:t>
      </w:r>
      <w:r w:rsidR="005E6B11">
        <w:rPr>
          <w:rFonts w:ascii="Arial" w:hAnsi="Arial" w:cs="Arial"/>
          <w:b/>
          <w:bCs/>
        </w:rPr>
        <w:t>1</w:t>
      </w:r>
      <w:r w:rsidR="00433FBC">
        <w:rPr>
          <w:rFonts w:ascii="Arial" w:hAnsi="Arial" w:cs="Arial"/>
          <w:b/>
          <w:bCs/>
        </w:rPr>
        <w:t>8</w:t>
      </w:r>
      <w:r w:rsidR="008433E8">
        <w:rPr>
          <w:rFonts w:ascii="Arial" w:hAnsi="Arial" w:cs="Arial"/>
          <w:b/>
          <w:bCs/>
        </w:rPr>
        <w:t>.0</w:t>
      </w:r>
      <w:r w:rsidR="005E6B11">
        <w:rPr>
          <w:rFonts w:ascii="Arial" w:hAnsi="Arial" w:cs="Arial"/>
          <w:b/>
          <w:bCs/>
        </w:rPr>
        <w:t>5</w:t>
      </w:r>
      <w:r w:rsidR="008433E8">
        <w:rPr>
          <w:rFonts w:ascii="Arial" w:hAnsi="Arial" w:cs="Arial"/>
          <w:b/>
          <w:bCs/>
        </w:rPr>
        <w:t>.2021r.</w:t>
      </w:r>
    </w:p>
    <w:p w14:paraId="517E2F9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70F51DD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Przedłużenie terminu związania ofertą, o którym mowa w ust. 2, wymaga złożenia przez Wykonawcę pisemnego oświadczenia o wyrażeniu zgody na przedłużenie terminu związania ofertą. </w:t>
      </w:r>
    </w:p>
    <w:p w14:paraId="0685CE9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654484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XVII. MIEJSCE I TERMIN SKŁADANIA I OTWARCIA OFERT </w:t>
      </w:r>
    </w:p>
    <w:p w14:paraId="7A64E30A" w14:textId="421F7B56"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Ofertę należy złożyć poprzez Platformę </w:t>
      </w:r>
      <w:r w:rsidRPr="006D0976">
        <w:rPr>
          <w:rFonts w:ascii="Arial" w:hAnsi="Arial" w:cs="Arial"/>
          <w:b/>
          <w:bCs/>
        </w:rPr>
        <w:t xml:space="preserve">do dnia </w:t>
      </w:r>
      <w:r w:rsidR="00433FBC" w:rsidRPr="00433FBC">
        <w:rPr>
          <w:rFonts w:ascii="Arial" w:hAnsi="Arial" w:cs="Arial"/>
          <w:b/>
          <w:bCs/>
          <w:color w:val="0000FF"/>
        </w:rPr>
        <w:t>19</w:t>
      </w:r>
      <w:r w:rsidR="00AD764C" w:rsidRPr="00433FBC">
        <w:rPr>
          <w:rFonts w:ascii="Arial" w:hAnsi="Arial" w:cs="Arial"/>
          <w:b/>
          <w:bCs/>
          <w:color w:val="0000FF"/>
        </w:rPr>
        <w:t>.03.</w:t>
      </w:r>
      <w:r w:rsidRPr="00433FBC">
        <w:rPr>
          <w:rFonts w:ascii="Arial" w:hAnsi="Arial" w:cs="Arial"/>
          <w:b/>
          <w:bCs/>
          <w:color w:val="0000FF"/>
        </w:rPr>
        <w:t>2021</w:t>
      </w:r>
      <w:r w:rsidRPr="00E877FD">
        <w:rPr>
          <w:rFonts w:ascii="Arial" w:hAnsi="Arial" w:cs="Arial"/>
          <w:b/>
          <w:bCs/>
          <w:color w:val="FF0000"/>
        </w:rPr>
        <w:t xml:space="preserve"> </w:t>
      </w:r>
      <w:r w:rsidRPr="006D0976">
        <w:rPr>
          <w:rFonts w:ascii="Arial" w:hAnsi="Arial" w:cs="Arial"/>
          <w:b/>
          <w:bCs/>
        </w:rPr>
        <w:t xml:space="preserve">r. do godziny </w:t>
      </w:r>
      <w:r w:rsidR="00AD764C">
        <w:rPr>
          <w:rFonts w:ascii="Arial" w:hAnsi="Arial" w:cs="Arial"/>
          <w:b/>
          <w:bCs/>
        </w:rPr>
        <w:t>1</w:t>
      </w:r>
      <w:r w:rsidR="00433FBC">
        <w:rPr>
          <w:rFonts w:ascii="Arial" w:hAnsi="Arial" w:cs="Arial"/>
          <w:b/>
          <w:bCs/>
        </w:rPr>
        <w:t>0</w:t>
      </w:r>
      <w:r w:rsidRPr="006D0976">
        <w:rPr>
          <w:rFonts w:ascii="Arial" w:hAnsi="Arial" w:cs="Arial"/>
          <w:b/>
          <w:bCs/>
        </w:rPr>
        <w:t>:00</w:t>
      </w:r>
      <w:r w:rsidRPr="006D0976">
        <w:rPr>
          <w:rFonts w:ascii="Arial" w:hAnsi="Arial" w:cs="Arial"/>
        </w:rPr>
        <w:t xml:space="preserve">. </w:t>
      </w:r>
    </w:p>
    <w:p w14:paraId="0879FD18" w14:textId="5634BD43"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O terminie złożenia oferty decyduje czas pełnego przeprocesowania transakcji na Platformie. </w:t>
      </w:r>
      <w:r w:rsidRPr="006D0976">
        <w:rPr>
          <w:rFonts w:ascii="Arial" w:hAnsi="Arial" w:cs="Arial"/>
          <w:b/>
          <w:bCs/>
        </w:rPr>
        <w:t xml:space="preserve">3. </w:t>
      </w:r>
      <w:r w:rsidRPr="006D0976">
        <w:rPr>
          <w:rFonts w:ascii="Arial" w:hAnsi="Arial" w:cs="Arial"/>
        </w:rPr>
        <w:t xml:space="preserve">Otwarcie ofert nastąpi w dniu </w:t>
      </w:r>
      <w:r w:rsidR="00433FBC" w:rsidRPr="00433FBC">
        <w:rPr>
          <w:rFonts w:ascii="Arial" w:hAnsi="Arial" w:cs="Arial"/>
          <w:b/>
          <w:bCs/>
          <w:color w:val="0000FF"/>
        </w:rPr>
        <w:t>19</w:t>
      </w:r>
      <w:r w:rsidR="00AD764C" w:rsidRPr="00433FBC">
        <w:rPr>
          <w:rFonts w:ascii="Arial" w:hAnsi="Arial" w:cs="Arial"/>
          <w:b/>
          <w:bCs/>
          <w:color w:val="0000FF"/>
        </w:rPr>
        <w:t xml:space="preserve">.03.2021 </w:t>
      </w:r>
      <w:r w:rsidR="00AD764C">
        <w:rPr>
          <w:rFonts w:ascii="Arial" w:hAnsi="Arial" w:cs="Arial"/>
          <w:b/>
          <w:bCs/>
        </w:rPr>
        <w:t>r. o godzinie 1</w:t>
      </w:r>
      <w:r w:rsidR="00433FBC">
        <w:rPr>
          <w:rFonts w:ascii="Arial" w:hAnsi="Arial" w:cs="Arial"/>
          <w:b/>
          <w:bCs/>
        </w:rPr>
        <w:t>0</w:t>
      </w:r>
      <w:r w:rsidR="00AD764C">
        <w:rPr>
          <w:rFonts w:ascii="Arial" w:hAnsi="Arial" w:cs="Arial"/>
          <w:b/>
          <w:bCs/>
        </w:rPr>
        <w:t>:</w:t>
      </w:r>
      <w:r w:rsidR="00433FBC">
        <w:rPr>
          <w:rFonts w:ascii="Arial" w:hAnsi="Arial" w:cs="Arial"/>
          <w:b/>
          <w:bCs/>
        </w:rPr>
        <w:t xml:space="preserve"> 05</w:t>
      </w:r>
      <w:r w:rsidRPr="006D0976">
        <w:rPr>
          <w:rFonts w:ascii="Arial" w:hAnsi="Arial" w:cs="Arial"/>
          <w:b/>
          <w:bCs/>
        </w:rPr>
        <w:t xml:space="preserve"> </w:t>
      </w:r>
    </w:p>
    <w:p w14:paraId="4AEF490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4. </w:t>
      </w:r>
      <w:r w:rsidRPr="006D0976">
        <w:rPr>
          <w:rFonts w:ascii="Arial" w:hAnsi="Arial" w:cs="Arial"/>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58D24E9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Zamawiający, najpóźniej przed otwarciem ofert, udostępni na stronie internetowej prowadzonego postępowania informację o kwocie, jaką zamierza przeznaczyć na sfinansowanie zamówienia. </w:t>
      </w:r>
    </w:p>
    <w:p w14:paraId="171CD82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w:t>
      </w:r>
      <w:r w:rsidRPr="006D0976">
        <w:rPr>
          <w:rFonts w:ascii="Arial" w:hAnsi="Arial" w:cs="Arial"/>
        </w:rPr>
        <w:t xml:space="preserve">Zamawiający, niezwłocznie po otwarciu ofert, udostępni na Platformie informacje o: </w:t>
      </w:r>
    </w:p>
    <w:p w14:paraId="489D5B4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nazwach albo imionach i nazwiskach oraz siedzibach lub miejscach prowadzonej działalności gospodarczej albo miejscach zamieszkania Wykonawców, których oferty zostały otwarte; </w:t>
      </w:r>
    </w:p>
    <w:p w14:paraId="57C4CB4D"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cenach lub kosztach zawartych w ofertach. </w:t>
      </w:r>
    </w:p>
    <w:p w14:paraId="33B82E8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XVIII. OPIS KRYTERIÓW, KTÓRYMI ZAMAWIAJĄCY BĘDZIE SIĘ KIEROWAŁ PRZY WYBORZE OFERTY, WRAZ Z PODANIEM WAG TYCH KRYTERIÓW I SPOSOBU OCENY OFERT </w:t>
      </w:r>
    </w:p>
    <w:p w14:paraId="3BDCC30F" w14:textId="77777777" w:rsidR="006D0976" w:rsidRPr="006D0976" w:rsidRDefault="006D0976" w:rsidP="00F134CE">
      <w:pPr>
        <w:spacing w:after="0"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Przy wyborze najkorzystniejszej oferty Zamawiający będzie się kierował następującymi kryteriami oceny ofert </w:t>
      </w:r>
      <w:r w:rsidRPr="006D0976">
        <w:rPr>
          <w:rFonts w:ascii="Arial" w:hAnsi="Arial" w:cs="Arial"/>
          <w:b/>
          <w:bCs/>
        </w:rPr>
        <w:t xml:space="preserve">: </w:t>
      </w:r>
    </w:p>
    <w:p w14:paraId="3BADA813" w14:textId="3B4A99C5" w:rsidR="006D0976" w:rsidRPr="006D0976" w:rsidRDefault="006D0976" w:rsidP="005E6B11">
      <w:pPr>
        <w:spacing w:after="0" w:line="360" w:lineRule="auto"/>
        <w:jc w:val="both"/>
        <w:rPr>
          <w:rFonts w:ascii="Arial" w:hAnsi="Arial" w:cs="Arial"/>
        </w:rPr>
      </w:pPr>
      <w:r w:rsidRPr="006D0976">
        <w:rPr>
          <w:rFonts w:ascii="Arial" w:hAnsi="Arial" w:cs="Arial"/>
          <w:b/>
          <w:bCs/>
        </w:rPr>
        <w:t xml:space="preserve">a) </w:t>
      </w:r>
      <w:r w:rsidRPr="006D0976">
        <w:rPr>
          <w:rFonts w:ascii="Arial" w:hAnsi="Arial" w:cs="Arial"/>
        </w:rPr>
        <w:t xml:space="preserve">Cena (C) - waga kryterium </w:t>
      </w:r>
      <w:r w:rsidR="005E6B11">
        <w:rPr>
          <w:rFonts w:ascii="Arial" w:hAnsi="Arial" w:cs="Arial"/>
        </w:rPr>
        <w:t>10</w:t>
      </w:r>
      <w:r w:rsidRPr="006D0976">
        <w:rPr>
          <w:rFonts w:ascii="Arial" w:hAnsi="Arial" w:cs="Arial"/>
        </w:rPr>
        <w:t xml:space="preserve">0%; </w:t>
      </w:r>
    </w:p>
    <w:p w14:paraId="1015B4FA" w14:textId="77777777" w:rsidR="00514523" w:rsidRDefault="006D0976" w:rsidP="00F134CE">
      <w:pPr>
        <w:spacing w:after="0" w:line="360" w:lineRule="auto"/>
        <w:jc w:val="both"/>
        <w:rPr>
          <w:rFonts w:ascii="Arial" w:hAnsi="Arial" w:cs="Arial"/>
          <w:b/>
          <w:bCs/>
        </w:rPr>
      </w:pPr>
      <w:r w:rsidRPr="006D0976">
        <w:rPr>
          <w:rFonts w:ascii="Arial" w:hAnsi="Arial" w:cs="Arial"/>
          <w:b/>
          <w:bCs/>
        </w:rPr>
        <w:t xml:space="preserve">2. </w:t>
      </w:r>
      <w:r w:rsidRPr="006D0976">
        <w:rPr>
          <w:rFonts w:ascii="Arial" w:hAnsi="Arial" w:cs="Arial"/>
        </w:rPr>
        <w:t xml:space="preserve">Zasady oceny ofert w kryterium </w:t>
      </w:r>
      <w:r w:rsidRPr="006D0976">
        <w:rPr>
          <w:rFonts w:ascii="Arial" w:hAnsi="Arial" w:cs="Arial"/>
          <w:b/>
          <w:bCs/>
        </w:rPr>
        <w:t xml:space="preserve">Cena (C)- waga </w:t>
      </w:r>
      <w:r w:rsidR="00456807">
        <w:rPr>
          <w:rFonts w:ascii="Arial" w:hAnsi="Arial" w:cs="Arial"/>
          <w:b/>
          <w:bCs/>
        </w:rPr>
        <w:t>6</w:t>
      </w:r>
      <w:r w:rsidRPr="006D0976">
        <w:rPr>
          <w:rFonts w:ascii="Arial" w:hAnsi="Arial" w:cs="Arial"/>
          <w:b/>
          <w:bCs/>
        </w:rPr>
        <w:t xml:space="preserve">0%: </w:t>
      </w:r>
    </w:p>
    <w:p w14:paraId="2BCC86A8" w14:textId="77777777" w:rsidR="00F134CE" w:rsidRPr="00F134CE" w:rsidRDefault="00F134CE" w:rsidP="00F134CE">
      <w:pPr>
        <w:spacing w:after="0" w:line="360" w:lineRule="auto"/>
        <w:jc w:val="both"/>
        <w:rPr>
          <w:rFonts w:ascii="Arial" w:hAnsi="Arial" w:cs="Arial"/>
          <w:b/>
          <w:bCs/>
        </w:rPr>
      </w:pPr>
    </w:p>
    <w:p w14:paraId="60569879" w14:textId="77777777" w:rsidR="006D0976" w:rsidRPr="006D0976" w:rsidRDefault="00456807" w:rsidP="00F134CE">
      <w:pPr>
        <w:spacing w:after="0" w:line="360" w:lineRule="auto"/>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cena najniższa brutto* </w:t>
      </w:r>
    </w:p>
    <w:p w14:paraId="752431B2" w14:textId="705D8C57" w:rsidR="006D0976" w:rsidRPr="006D0976" w:rsidRDefault="00456807" w:rsidP="00F134CE">
      <w:pPr>
        <w:spacing w:after="0" w:line="360" w:lineRule="auto"/>
        <w:jc w:val="both"/>
        <w:rPr>
          <w:rFonts w:ascii="Arial" w:hAnsi="Arial" w:cs="Arial"/>
        </w:rPr>
      </w:pPr>
      <w:r>
        <w:rPr>
          <w:rFonts w:ascii="Arial" w:hAnsi="Arial" w:cs="Arial"/>
          <w:b/>
          <w:bCs/>
        </w:rPr>
        <w:t xml:space="preserve"> </w:t>
      </w:r>
      <w:r w:rsidR="0053128B">
        <w:rPr>
          <w:rFonts w:ascii="Arial" w:hAnsi="Arial" w:cs="Arial"/>
          <w:b/>
          <w:bCs/>
        </w:rPr>
        <w:t xml:space="preserve">                   </w:t>
      </w:r>
      <w:r w:rsidR="006D0976" w:rsidRPr="006D0976">
        <w:rPr>
          <w:rFonts w:ascii="Arial" w:hAnsi="Arial" w:cs="Arial"/>
          <w:b/>
          <w:bCs/>
        </w:rPr>
        <w:t xml:space="preserve">C = </w:t>
      </w:r>
      <w:r w:rsidR="006D0976" w:rsidRPr="006D0976">
        <w:rPr>
          <w:rFonts w:ascii="Arial" w:hAnsi="Arial" w:cs="Arial"/>
        </w:rPr>
        <w:t xml:space="preserve">------------------------------------------------ </w:t>
      </w:r>
      <w:r w:rsidR="006D0976" w:rsidRPr="006D0976">
        <w:rPr>
          <w:rFonts w:ascii="Arial" w:hAnsi="Arial" w:cs="Arial"/>
          <w:b/>
          <w:bCs/>
        </w:rPr>
        <w:t xml:space="preserve">x 100 pkt x </w:t>
      </w:r>
      <w:r w:rsidR="005E6B11">
        <w:rPr>
          <w:rFonts w:ascii="Arial" w:hAnsi="Arial" w:cs="Arial"/>
          <w:b/>
          <w:bCs/>
        </w:rPr>
        <w:t>10</w:t>
      </w:r>
      <w:r>
        <w:rPr>
          <w:rFonts w:ascii="Arial" w:hAnsi="Arial" w:cs="Arial"/>
          <w:b/>
          <w:bCs/>
        </w:rPr>
        <w:t>0</w:t>
      </w:r>
      <w:r w:rsidR="006D0976" w:rsidRPr="006D0976">
        <w:rPr>
          <w:rFonts w:ascii="Arial" w:hAnsi="Arial" w:cs="Arial"/>
          <w:b/>
          <w:bCs/>
        </w:rPr>
        <w:t xml:space="preserve">% </w:t>
      </w:r>
    </w:p>
    <w:p w14:paraId="08936E68" w14:textId="77777777" w:rsidR="006D0976" w:rsidRPr="00456807" w:rsidRDefault="00456807" w:rsidP="00F134CE">
      <w:pPr>
        <w:spacing w:after="0" w:line="360" w:lineRule="auto"/>
        <w:jc w:val="both"/>
        <w:rPr>
          <w:rFonts w:ascii="Arial" w:hAnsi="Arial" w:cs="Arial"/>
          <w:b/>
        </w:rPr>
      </w:pPr>
      <w:r w:rsidRPr="00456807">
        <w:rPr>
          <w:rFonts w:ascii="Arial" w:hAnsi="Arial" w:cs="Arial"/>
          <w:b/>
        </w:rPr>
        <w:t xml:space="preserve">           </w:t>
      </w:r>
      <w:r w:rsidR="0053128B">
        <w:rPr>
          <w:rFonts w:ascii="Arial" w:hAnsi="Arial" w:cs="Arial"/>
          <w:b/>
        </w:rPr>
        <w:t xml:space="preserve">         </w:t>
      </w:r>
      <w:r w:rsidRPr="00456807">
        <w:rPr>
          <w:rFonts w:ascii="Arial" w:hAnsi="Arial" w:cs="Arial"/>
          <w:b/>
        </w:rPr>
        <w:t xml:space="preserve"> </w:t>
      </w:r>
      <w:r w:rsidR="0053128B">
        <w:rPr>
          <w:rFonts w:ascii="Arial" w:hAnsi="Arial" w:cs="Arial"/>
          <w:b/>
        </w:rPr>
        <w:t xml:space="preserve">          </w:t>
      </w:r>
      <w:r w:rsidR="006D0976" w:rsidRPr="00456807">
        <w:rPr>
          <w:rFonts w:ascii="Arial" w:hAnsi="Arial" w:cs="Arial"/>
          <w:b/>
        </w:rPr>
        <w:t xml:space="preserve">cena oferty ocenianej brutto </w:t>
      </w:r>
    </w:p>
    <w:p w14:paraId="1AFF3F4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 spośród wszystkich złożonych ofert niepodlegających odrzuceniu </w:t>
      </w:r>
    </w:p>
    <w:p w14:paraId="4F8BFB90" w14:textId="00ABEF23" w:rsidR="005D4F5A" w:rsidRDefault="006D0976" w:rsidP="005E6B11">
      <w:pPr>
        <w:spacing w:before="100" w:beforeAutospacing="1" w:after="100" w:afterAutospacing="1" w:line="360" w:lineRule="auto"/>
        <w:jc w:val="both"/>
        <w:rPr>
          <w:rFonts w:ascii="Arial" w:hAnsi="Arial" w:cs="Arial"/>
        </w:rPr>
      </w:pPr>
      <w:r w:rsidRPr="006D0976">
        <w:rPr>
          <w:rFonts w:ascii="Arial" w:hAnsi="Arial" w:cs="Arial"/>
        </w:rPr>
        <w:t xml:space="preserve">Podstawą przyznania punktów w kryterium "cena" będzie cena ofertowa brutto podana przez Wykonawcę w Formularzu Ofertowym, stanowiącym </w:t>
      </w:r>
      <w:r w:rsidRPr="006D0976">
        <w:rPr>
          <w:rFonts w:ascii="Arial" w:hAnsi="Arial" w:cs="Arial"/>
          <w:b/>
          <w:bCs/>
        </w:rPr>
        <w:t>Załącznik nr 1 do SWZ</w:t>
      </w:r>
      <w:r w:rsidRPr="006D0976">
        <w:rPr>
          <w:rFonts w:ascii="Arial" w:hAnsi="Arial" w:cs="Arial"/>
        </w:rPr>
        <w:t xml:space="preserve">. </w:t>
      </w:r>
    </w:p>
    <w:p w14:paraId="2633A66D" w14:textId="77777777" w:rsidR="006D0976" w:rsidRPr="006D0976" w:rsidRDefault="00F134CE" w:rsidP="002831E2">
      <w:pPr>
        <w:spacing w:before="100" w:beforeAutospacing="1" w:after="100" w:afterAutospacing="1" w:line="360" w:lineRule="auto"/>
        <w:jc w:val="both"/>
        <w:rPr>
          <w:rFonts w:ascii="Arial" w:hAnsi="Arial" w:cs="Arial"/>
        </w:rPr>
      </w:pPr>
      <w:r>
        <w:rPr>
          <w:rFonts w:ascii="Arial" w:hAnsi="Arial" w:cs="Arial"/>
          <w:b/>
          <w:bCs/>
        </w:rPr>
        <w:t>5</w:t>
      </w:r>
      <w:r w:rsidR="006D0976" w:rsidRPr="006D0976">
        <w:rPr>
          <w:rFonts w:ascii="Arial" w:hAnsi="Arial" w:cs="Arial"/>
          <w:b/>
          <w:bCs/>
        </w:rPr>
        <w:t xml:space="preserve">. </w:t>
      </w:r>
      <w:r w:rsidR="006D0976" w:rsidRPr="006D0976">
        <w:rPr>
          <w:rFonts w:ascii="Arial" w:hAnsi="Arial" w:cs="Arial"/>
        </w:rPr>
        <w:t xml:space="preserve">Punktacja przyznawana ofertom w poszczególnych kryteriach oceny ofert będzie liczona z dokładnością do dwóch miejsc po przecinku, zgodnie z zasadami arytmetyki. </w:t>
      </w:r>
    </w:p>
    <w:p w14:paraId="41EFD8D4" w14:textId="578BBD2D" w:rsidR="006D0976" w:rsidRPr="006D0976" w:rsidRDefault="00F134CE" w:rsidP="002831E2">
      <w:pPr>
        <w:spacing w:before="100" w:beforeAutospacing="1" w:after="100" w:afterAutospacing="1" w:line="360" w:lineRule="auto"/>
        <w:jc w:val="both"/>
        <w:rPr>
          <w:rFonts w:ascii="Arial" w:hAnsi="Arial" w:cs="Arial"/>
        </w:rPr>
      </w:pPr>
      <w:r>
        <w:rPr>
          <w:rFonts w:ascii="Arial" w:hAnsi="Arial" w:cs="Arial"/>
          <w:b/>
          <w:bCs/>
        </w:rPr>
        <w:t>6.</w:t>
      </w:r>
      <w:r w:rsidR="006D0976" w:rsidRPr="006D0976">
        <w:rPr>
          <w:rFonts w:ascii="Arial" w:hAnsi="Arial" w:cs="Arial"/>
          <w:b/>
          <w:bCs/>
        </w:rPr>
        <w:t xml:space="preserve"> </w:t>
      </w:r>
      <w:r w:rsidR="006D0976" w:rsidRPr="006D0976">
        <w:rPr>
          <w:rFonts w:ascii="Arial" w:hAnsi="Arial" w:cs="Arial"/>
        </w:rPr>
        <w:t xml:space="preserve">Za ofertę najkorzystniejszą zostanie uznana oferta, która uzyska najwyższą sumaryczną liczbę punktów po zastosowaniu  kryteriów oceny ofert. </w:t>
      </w:r>
    </w:p>
    <w:p w14:paraId="295E0FF7" w14:textId="436D26D6" w:rsidR="006D0976" w:rsidRPr="006D0976" w:rsidRDefault="005E6B11" w:rsidP="002831E2">
      <w:pPr>
        <w:spacing w:before="100" w:beforeAutospacing="1" w:after="100" w:afterAutospacing="1" w:line="360" w:lineRule="auto"/>
        <w:jc w:val="both"/>
        <w:rPr>
          <w:rFonts w:ascii="Arial" w:hAnsi="Arial" w:cs="Arial"/>
        </w:rPr>
      </w:pPr>
      <w:r>
        <w:rPr>
          <w:rFonts w:ascii="Arial" w:hAnsi="Arial" w:cs="Arial"/>
          <w:b/>
          <w:bCs/>
        </w:rPr>
        <w:t>7</w:t>
      </w:r>
      <w:r w:rsidR="006D0976" w:rsidRPr="006D0976">
        <w:rPr>
          <w:rFonts w:ascii="Arial" w:hAnsi="Arial" w:cs="Arial"/>
          <w:b/>
          <w:bCs/>
        </w:rPr>
        <w:t xml:space="preserve">. </w:t>
      </w:r>
      <w:r w:rsidR="006D0976" w:rsidRPr="006D0976">
        <w:rPr>
          <w:rFonts w:ascii="Arial" w:hAnsi="Arial" w:cs="Arial"/>
        </w:rPr>
        <w:t xml:space="preserve">W toku badania i oceny ofert Zamawiający może żądać od Wykonawcy wyjaśnień dotyczących treści złożonej oferty, w tym zaoferowanej ceny. </w:t>
      </w:r>
    </w:p>
    <w:p w14:paraId="18972D22" w14:textId="02A4B6FF" w:rsidR="006D0976" w:rsidRPr="006D0976" w:rsidRDefault="005E6B11" w:rsidP="002831E2">
      <w:pPr>
        <w:spacing w:before="100" w:beforeAutospacing="1" w:after="100" w:afterAutospacing="1" w:line="360" w:lineRule="auto"/>
        <w:jc w:val="both"/>
        <w:rPr>
          <w:rFonts w:ascii="Arial" w:hAnsi="Arial" w:cs="Arial"/>
        </w:rPr>
      </w:pPr>
      <w:r>
        <w:rPr>
          <w:rFonts w:ascii="Arial" w:hAnsi="Arial" w:cs="Arial"/>
          <w:b/>
          <w:bCs/>
        </w:rPr>
        <w:lastRenderedPageBreak/>
        <w:t>8</w:t>
      </w:r>
      <w:r w:rsidR="006D0976" w:rsidRPr="006D0976">
        <w:rPr>
          <w:rFonts w:ascii="Arial" w:hAnsi="Arial" w:cs="Arial"/>
          <w:b/>
          <w:bCs/>
        </w:rPr>
        <w:t xml:space="preserve">. </w:t>
      </w:r>
      <w:r w:rsidR="006D0976" w:rsidRPr="006D0976">
        <w:rPr>
          <w:rFonts w:ascii="Arial" w:hAnsi="Arial" w:cs="Arial"/>
        </w:rPr>
        <w:t xml:space="preserve">Zamawiający udzieli zamówienia Wykonawcy, którego oferta zostanie uznana za najkorzystniejszą. </w:t>
      </w:r>
    </w:p>
    <w:p w14:paraId="7AAB1FE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XIX. INFORMACJE O FORMALNOŚCIACH, JAKIE MUSZĄ ZOSTAĆ DOPEŁNIONE PO WYBORZE OFERTY W CELU ZAWARCIA UMOWY W SPRAWIE ZAMÓWIENIA PUBLICZNEGO </w:t>
      </w:r>
    </w:p>
    <w:p w14:paraId="11F2F33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Zamawiający zawrze umowę w sprawie zamówienia publicznego z Wykonawcą, którego oferta zostanie uznana za najkorzystniejszą, w terminach określonych w art. 264 </w:t>
      </w:r>
      <w:proofErr w:type="spellStart"/>
      <w:r w:rsidRPr="006D0976">
        <w:rPr>
          <w:rFonts w:ascii="Arial" w:hAnsi="Arial" w:cs="Arial"/>
        </w:rPr>
        <w:t>p.z.p</w:t>
      </w:r>
      <w:proofErr w:type="spellEnd"/>
      <w:r w:rsidRPr="006D0976">
        <w:rPr>
          <w:rFonts w:ascii="Arial" w:hAnsi="Arial" w:cs="Arial"/>
        </w:rPr>
        <w:t xml:space="preserve">. </w:t>
      </w:r>
    </w:p>
    <w:p w14:paraId="3069AE8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Wykonawca będzie zobowiązany do podpisania umowy w miejscu i terminie wskazanym przez Zamawiającego. </w:t>
      </w:r>
    </w:p>
    <w:p w14:paraId="6159E65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14:paraId="50E7256C" w14:textId="77777777" w:rsidR="00514523" w:rsidRPr="00514523"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937D7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XX. WYMAGANIA DOTYCZĄCE ZABEZPIECZENIA NALEŻYTEGO WYKONANIA UMOWY </w:t>
      </w:r>
    </w:p>
    <w:p w14:paraId="0B4056C2" w14:textId="77777777" w:rsidR="007504AE" w:rsidRPr="007504AE"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Zamawiający nie wymaga wniesienia zabezpieczenia należytego wykonania umowy. </w:t>
      </w:r>
    </w:p>
    <w:p w14:paraId="3E4D09DF"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XXI. INFORMACJE O TREŚCI ZAWIERANEJ UMOWY ORAZ MOŻLIWOŚCI JEJ ZMIANY </w:t>
      </w:r>
    </w:p>
    <w:p w14:paraId="2C808F19" w14:textId="70ACE439"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Wybrany Wykonawca jest zobowiązany do zawarcia umowy w sprawie zamówienia publicznego na warunkach określonych we Wzorze Umowy, stanowiącym </w:t>
      </w:r>
      <w:r w:rsidRPr="006D0976">
        <w:rPr>
          <w:rFonts w:ascii="Arial" w:hAnsi="Arial" w:cs="Arial"/>
          <w:b/>
          <w:bCs/>
        </w:rPr>
        <w:t xml:space="preserve">Załącznik nr </w:t>
      </w:r>
      <w:r w:rsidR="00433FBC">
        <w:rPr>
          <w:rFonts w:ascii="Arial" w:hAnsi="Arial" w:cs="Arial"/>
          <w:b/>
          <w:bCs/>
        </w:rPr>
        <w:t>6</w:t>
      </w:r>
      <w:r w:rsidRPr="006D0976">
        <w:rPr>
          <w:rFonts w:ascii="Arial" w:hAnsi="Arial" w:cs="Arial"/>
          <w:b/>
          <w:bCs/>
        </w:rPr>
        <w:t xml:space="preserve"> do SWZ</w:t>
      </w:r>
      <w:r w:rsidRPr="006D0976">
        <w:rPr>
          <w:rFonts w:ascii="Arial" w:hAnsi="Arial" w:cs="Arial"/>
        </w:rPr>
        <w:t xml:space="preserve">. </w:t>
      </w:r>
    </w:p>
    <w:p w14:paraId="5AFE78D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Zakres świadczenia Wykonawcy wynikający z umowy jest tożsamy z jego zobowiązaniem zawartym w ofercie. </w:t>
      </w:r>
    </w:p>
    <w:p w14:paraId="6F6DAF62"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w:t>
      </w:r>
      <w:r w:rsidRPr="006D0976">
        <w:rPr>
          <w:rFonts w:ascii="Arial" w:hAnsi="Arial" w:cs="Arial"/>
        </w:rPr>
        <w:t xml:space="preserve">Zmiana umowy podlega unieważnieniu, jeżeli została dokonana z naruszeniem art. 454 i art. 455 </w:t>
      </w:r>
      <w:proofErr w:type="spellStart"/>
      <w:r w:rsidRPr="006D0976">
        <w:rPr>
          <w:rFonts w:ascii="Arial" w:hAnsi="Arial" w:cs="Arial"/>
        </w:rPr>
        <w:t>p.z.p</w:t>
      </w:r>
      <w:proofErr w:type="spellEnd"/>
      <w:r w:rsidRPr="006D0976">
        <w:rPr>
          <w:rFonts w:ascii="Arial" w:hAnsi="Arial" w:cs="Arial"/>
        </w:rPr>
        <w:t xml:space="preserve">. </w:t>
      </w:r>
    </w:p>
    <w:p w14:paraId="5DEE2B0D" w14:textId="7F8234C9" w:rsidR="00F134CE"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Zamawiający przewiduje możliwość zmiany zawartej umowy w stosunku do treści wybranej oferty w zakresie wskazanym we Wzorze Umowy. Zmiana umowy wymaga dla swej ważności, pod rygorem nieważności, zachowania formy pisemnej. </w:t>
      </w:r>
    </w:p>
    <w:p w14:paraId="41300BFD" w14:textId="77777777" w:rsidR="001D7DAD" w:rsidRPr="005A0A53" w:rsidRDefault="001D7DAD" w:rsidP="002831E2">
      <w:pPr>
        <w:spacing w:before="100" w:beforeAutospacing="1" w:after="100" w:afterAutospacing="1" w:line="360" w:lineRule="auto"/>
        <w:jc w:val="both"/>
        <w:rPr>
          <w:rFonts w:ascii="Arial" w:hAnsi="Arial" w:cs="Arial"/>
        </w:rPr>
      </w:pPr>
    </w:p>
    <w:p w14:paraId="14F673A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XXII. POUCZENIE O ŚRODKACH OCHRONY PRAWNEJ </w:t>
      </w:r>
    </w:p>
    <w:p w14:paraId="4DBFB704"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 </w:t>
      </w:r>
      <w:r w:rsidRPr="006D0976">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D0976">
        <w:rPr>
          <w:rFonts w:ascii="Arial" w:hAnsi="Arial" w:cs="Arial"/>
        </w:rPr>
        <w:t>p.z.p</w:t>
      </w:r>
      <w:proofErr w:type="spellEnd"/>
      <w:r w:rsidRPr="006D0976">
        <w:rPr>
          <w:rFonts w:ascii="Arial" w:hAnsi="Arial" w:cs="Arial"/>
        </w:rPr>
        <w:t xml:space="preserve">. </w:t>
      </w:r>
    </w:p>
    <w:p w14:paraId="4EDCFD2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2. </w:t>
      </w:r>
      <w:r w:rsidRPr="006D0976">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D0976">
        <w:rPr>
          <w:rFonts w:ascii="Arial" w:hAnsi="Arial" w:cs="Arial"/>
        </w:rPr>
        <w:t>p.z.p</w:t>
      </w:r>
      <w:proofErr w:type="spellEnd"/>
      <w:r w:rsidRPr="006D0976">
        <w:rPr>
          <w:rFonts w:ascii="Arial" w:hAnsi="Arial" w:cs="Arial"/>
        </w:rPr>
        <w:t xml:space="preserve">. oraz Rzecznikowi Małych i Średnich Przedsiębiorców. </w:t>
      </w:r>
    </w:p>
    <w:p w14:paraId="0EE7AB51"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3. Odwołanie przysługuje na: </w:t>
      </w:r>
    </w:p>
    <w:p w14:paraId="68A3EB1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1) niezgodną z przepisami ustawy czynność Zamawiającego, podjętą w postępowaniu o udzielenie zamówienia, w tym na projektowane postanowienie umowy; </w:t>
      </w:r>
    </w:p>
    <w:p w14:paraId="737F833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2) zaniechanie czynności w postępowaniu o udzielenie zamówienia do której zamawiający był obowiązany na podstawie ustawy; </w:t>
      </w:r>
    </w:p>
    <w:p w14:paraId="7DD999FC"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4. </w:t>
      </w:r>
      <w:r w:rsidRPr="006D0976">
        <w:rPr>
          <w:rFonts w:ascii="Arial" w:hAnsi="Arial" w:cs="Arial"/>
        </w:rPr>
        <w:t xml:space="preserve">Odwołanie wnosi się do Prezesa Izby. Odwołujący przekazuje kopię odwołania zamawiającemu przed upływem terminu do wniesienia odwołania w taki sposób, aby mógł on zapoznać się z jego treścią przed upływem tego terminu. </w:t>
      </w:r>
    </w:p>
    <w:p w14:paraId="1FF563FE"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5. </w:t>
      </w:r>
      <w:r w:rsidRPr="006D0976">
        <w:rPr>
          <w:rFonts w:ascii="Arial" w:hAnsi="Arial" w:cs="Arial"/>
        </w:rPr>
        <w:t xml:space="preserve">Odwołanie wobec treści ogłoszenia lub treści SWZ wnosi się w terminie 10 dni od dnia publikacji ogłoszenia w Dzienniku Urzędowym Unii Europejskiej lub zamieszczenia dokumentów zamówienia na stronie internetowej. </w:t>
      </w:r>
    </w:p>
    <w:p w14:paraId="2409BC1A"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6. Odwołanie wnosi się w terminie: </w:t>
      </w:r>
    </w:p>
    <w:p w14:paraId="2481E719"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1) 10 dni od dnia przekazania informacji o czynności zamawiającego stanowiącej podstawę jego wniesienia, jeżeli informacja została przekazana przy użyciu środków komunikacji elektronicznej, </w:t>
      </w:r>
    </w:p>
    <w:p w14:paraId="268B5FA8"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rPr>
        <w:t xml:space="preserve">2) 15 dni od dnia przekazania informacji o czynności zamawiającego stanowiącej podstawę jego wniesienia, jeżeli informacja została przekazana w sposób inny niż określony w pkt 1). </w:t>
      </w:r>
    </w:p>
    <w:p w14:paraId="4BE18500"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7. </w:t>
      </w:r>
      <w:r w:rsidRPr="006D0976">
        <w:rPr>
          <w:rFonts w:ascii="Arial" w:hAnsi="Arial" w:cs="Arial"/>
        </w:rPr>
        <w:t xml:space="preserve">Odwołanie w przypadkach innych niż określone w pkt 5 i 6 wnosi się w terminie 10 dni od dnia, w którym powzięto lub przy zachowaniu należytej staranności można było powziąć wiadomość o okolicznościach stanowiących podstawę jego wniesienia </w:t>
      </w:r>
    </w:p>
    <w:p w14:paraId="25B82A1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9. </w:t>
      </w:r>
      <w:r w:rsidRPr="006D0976">
        <w:rPr>
          <w:rFonts w:ascii="Arial" w:hAnsi="Arial" w:cs="Arial"/>
        </w:rPr>
        <w:t xml:space="preserve">Na orzeczenie Izby oraz postanowienie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stronom oraz uczestnikom postępowania odwoławczego przysługuje skarga do sądu. </w:t>
      </w:r>
    </w:p>
    <w:p w14:paraId="25338D13"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lastRenderedPageBreak/>
        <w:t xml:space="preserve">10. </w:t>
      </w:r>
      <w:r w:rsidRPr="006D0976">
        <w:rPr>
          <w:rFonts w:ascii="Arial" w:hAnsi="Arial" w:cs="Arial"/>
        </w:rPr>
        <w:t xml:space="preserve">W postępowaniu toczącym się wskutek wniesienia skargi stosuje się odpowiednio przepisy ustawy z dnia 17.11.1964 r. - Kodeks postępowania cywilnego o apelacji, jeżeli przepisy niniejszego rozdziału nie stanowią inaczej. </w:t>
      </w:r>
    </w:p>
    <w:p w14:paraId="45B7C7C7"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11. </w:t>
      </w:r>
      <w:r w:rsidRPr="006D0976">
        <w:rPr>
          <w:rFonts w:ascii="Arial" w:hAnsi="Arial" w:cs="Arial"/>
        </w:rPr>
        <w:t xml:space="preserve">Skargę wnosi się do Sądu Okręgowego w Warszawie - sądu zamówień publicznych, zwanego dalej "sądem zamówień publicznych". </w:t>
      </w:r>
    </w:p>
    <w:p w14:paraId="3677E7C6"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12. </w:t>
      </w:r>
      <w:r w:rsidRPr="006D0976">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Pr="006D0976">
        <w:rPr>
          <w:rFonts w:ascii="Arial" w:hAnsi="Arial" w:cs="Arial"/>
        </w:rPr>
        <w:t>p.z.p</w:t>
      </w:r>
      <w:proofErr w:type="spellEnd"/>
      <w:r w:rsidRPr="006D0976">
        <w:rPr>
          <w:rFonts w:ascii="Arial" w:hAnsi="Arial" w:cs="Arial"/>
        </w:rPr>
        <w:t xml:space="preserve">., przesyłając jednocześnie jej odpis przeciwnikowi skargi. Złożenie skargi w placówce pocztowej operatora wyznaczonego w rozumieniu ustawy z dnia 23.11.2012 r. - Prawo pocztowe jest równoznaczne z jej wniesieniem. </w:t>
      </w:r>
    </w:p>
    <w:p w14:paraId="31035F89" w14:textId="77777777" w:rsidR="00511A76" w:rsidRPr="00511A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 xml:space="preserve">13. </w:t>
      </w:r>
      <w:r w:rsidRPr="006D0976">
        <w:rPr>
          <w:rFonts w:ascii="Arial" w:hAnsi="Arial" w:cs="Arial"/>
        </w:rPr>
        <w:t xml:space="preserve">Prezes Izby przekazuje skargę wraz z aktami postępowania odwoławczego do sądu zamówień publicznych w terminie 7 dni od dnia jej otrzymania. </w:t>
      </w:r>
    </w:p>
    <w:p w14:paraId="6974E4FB" w14:textId="77777777" w:rsidR="006D0976" w:rsidRPr="006D0976" w:rsidRDefault="006D0976" w:rsidP="002831E2">
      <w:pPr>
        <w:spacing w:before="100" w:beforeAutospacing="1" w:after="100" w:afterAutospacing="1" w:line="360" w:lineRule="auto"/>
        <w:jc w:val="both"/>
        <w:rPr>
          <w:rFonts w:ascii="Arial" w:hAnsi="Arial" w:cs="Arial"/>
        </w:rPr>
      </w:pPr>
      <w:r w:rsidRPr="006D0976">
        <w:rPr>
          <w:rFonts w:ascii="Arial" w:hAnsi="Arial" w:cs="Arial"/>
          <w:b/>
          <w:bCs/>
        </w:rPr>
        <w:t>XXIII. WYKAZ ZA</w:t>
      </w:r>
      <w:r w:rsidR="00C25695">
        <w:rPr>
          <w:rFonts w:ascii="Arial" w:hAnsi="Arial" w:cs="Arial"/>
          <w:b/>
          <w:bCs/>
        </w:rPr>
        <w:t>ŁĄCZNIKÓW DO SWZ</w:t>
      </w:r>
      <w:r w:rsidRPr="006D0976">
        <w:rPr>
          <w:rFonts w:ascii="Arial" w:hAnsi="Arial" w:cs="Arial"/>
          <w:b/>
          <w:bCs/>
        </w:rPr>
        <w:t xml:space="preserve"> </w:t>
      </w:r>
    </w:p>
    <w:p w14:paraId="448165B2" w14:textId="77777777" w:rsidR="006D0976" w:rsidRDefault="006D0976" w:rsidP="00F134CE">
      <w:pPr>
        <w:spacing w:after="0" w:line="360" w:lineRule="auto"/>
        <w:jc w:val="both"/>
        <w:rPr>
          <w:rFonts w:ascii="Arial" w:hAnsi="Arial" w:cs="Arial"/>
        </w:rPr>
      </w:pPr>
      <w:r w:rsidRPr="006D0976">
        <w:rPr>
          <w:rFonts w:ascii="Arial" w:hAnsi="Arial" w:cs="Arial"/>
        </w:rPr>
        <w:t>Załą</w:t>
      </w:r>
      <w:r w:rsidR="00511A76">
        <w:rPr>
          <w:rFonts w:ascii="Arial" w:hAnsi="Arial" w:cs="Arial"/>
        </w:rPr>
        <w:t>cznik nr 1 - Formularz ofertowy</w:t>
      </w:r>
    </w:p>
    <w:p w14:paraId="332748D0" w14:textId="08CB959C" w:rsidR="00511A76" w:rsidRDefault="00511A76" w:rsidP="00F134CE">
      <w:pPr>
        <w:spacing w:after="0" w:line="360" w:lineRule="auto"/>
        <w:jc w:val="both"/>
        <w:rPr>
          <w:rFonts w:ascii="Arial" w:hAnsi="Arial" w:cs="Arial"/>
        </w:rPr>
      </w:pPr>
      <w:r w:rsidRPr="006D0976">
        <w:rPr>
          <w:rFonts w:ascii="Arial" w:hAnsi="Arial" w:cs="Arial"/>
        </w:rPr>
        <w:t>Załą</w:t>
      </w:r>
      <w:r>
        <w:rPr>
          <w:rFonts w:ascii="Arial" w:hAnsi="Arial" w:cs="Arial"/>
        </w:rPr>
        <w:t xml:space="preserve">cznik nr 1A - Formularz </w:t>
      </w:r>
      <w:r w:rsidR="005E6B11">
        <w:rPr>
          <w:rFonts w:ascii="Arial" w:hAnsi="Arial" w:cs="Arial"/>
        </w:rPr>
        <w:t xml:space="preserve"> cenowo – rodzajowy/pakiet nr 1</w:t>
      </w:r>
    </w:p>
    <w:p w14:paraId="35CE4336" w14:textId="3FC95F42" w:rsidR="005E6B11" w:rsidRDefault="005E6B11" w:rsidP="00F134CE">
      <w:pPr>
        <w:spacing w:after="0" w:line="360" w:lineRule="auto"/>
        <w:jc w:val="both"/>
        <w:rPr>
          <w:rFonts w:ascii="Arial" w:hAnsi="Arial" w:cs="Arial"/>
        </w:rPr>
      </w:pPr>
      <w:r>
        <w:rPr>
          <w:rFonts w:ascii="Arial" w:hAnsi="Arial" w:cs="Arial"/>
        </w:rPr>
        <w:t>Załącznik nr 1B - Formularz  cenowo – rodzajowy/pakiet nr 2</w:t>
      </w:r>
    </w:p>
    <w:p w14:paraId="71E9B88C" w14:textId="7CE1A9C4" w:rsidR="005E6B11" w:rsidRDefault="005E6B11" w:rsidP="005E6B11">
      <w:pPr>
        <w:spacing w:after="0" w:line="360" w:lineRule="auto"/>
        <w:jc w:val="both"/>
        <w:rPr>
          <w:rFonts w:ascii="Arial" w:hAnsi="Arial" w:cs="Arial"/>
        </w:rPr>
      </w:pPr>
      <w:r>
        <w:rPr>
          <w:rFonts w:ascii="Arial" w:hAnsi="Arial" w:cs="Arial"/>
        </w:rPr>
        <w:t>Załącznik nr 1C - Formularz  cenowo – rodzajowy/pakiet nr 3</w:t>
      </w:r>
    </w:p>
    <w:p w14:paraId="6E4FE66B" w14:textId="001DAC16" w:rsidR="005E6B11" w:rsidRDefault="005E6B11" w:rsidP="005E6B11">
      <w:pPr>
        <w:spacing w:after="0" w:line="360" w:lineRule="auto"/>
        <w:jc w:val="both"/>
        <w:rPr>
          <w:rFonts w:ascii="Arial" w:hAnsi="Arial" w:cs="Arial"/>
        </w:rPr>
      </w:pPr>
      <w:r>
        <w:rPr>
          <w:rFonts w:ascii="Arial" w:hAnsi="Arial" w:cs="Arial"/>
        </w:rPr>
        <w:t>Załącznik nr 1D - Formularz  cenowo – rodzajowy/pakiet nr 4</w:t>
      </w:r>
    </w:p>
    <w:p w14:paraId="3FDDD7F1" w14:textId="797037EA" w:rsidR="005E6B11" w:rsidRDefault="005E6B11" w:rsidP="005E6B11">
      <w:pPr>
        <w:spacing w:after="0" w:line="360" w:lineRule="auto"/>
        <w:jc w:val="both"/>
        <w:rPr>
          <w:rFonts w:ascii="Arial" w:hAnsi="Arial" w:cs="Arial"/>
        </w:rPr>
      </w:pPr>
      <w:r>
        <w:rPr>
          <w:rFonts w:ascii="Arial" w:hAnsi="Arial" w:cs="Arial"/>
        </w:rPr>
        <w:t xml:space="preserve">Załącznik nr 1E - Formularz  cenowo – rodzajowy/pakiet nr </w:t>
      </w:r>
      <w:r w:rsidR="00433FBC">
        <w:rPr>
          <w:rFonts w:ascii="Arial" w:hAnsi="Arial" w:cs="Arial"/>
        </w:rPr>
        <w:t>5</w:t>
      </w:r>
    </w:p>
    <w:p w14:paraId="052123AA" w14:textId="77777777" w:rsidR="006D0976" w:rsidRPr="006D0976" w:rsidRDefault="006D0976" w:rsidP="00F134CE">
      <w:pPr>
        <w:spacing w:after="0" w:line="360" w:lineRule="auto"/>
        <w:jc w:val="both"/>
        <w:rPr>
          <w:rFonts w:ascii="Arial" w:hAnsi="Arial" w:cs="Arial"/>
        </w:rPr>
      </w:pPr>
      <w:r w:rsidRPr="006D0976">
        <w:rPr>
          <w:rFonts w:ascii="Arial" w:hAnsi="Arial" w:cs="Arial"/>
        </w:rPr>
        <w:t>Załącznik nr 2 - Jednolity Europ</w:t>
      </w:r>
      <w:r w:rsidR="00511A76">
        <w:rPr>
          <w:rFonts w:ascii="Arial" w:hAnsi="Arial" w:cs="Arial"/>
        </w:rPr>
        <w:t>ejski Dokument Zamówienia</w:t>
      </w:r>
      <w:r w:rsidRPr="006D0976">
        <w:rPr>
          <w:rFonts w:ascii="Arial" w:hAnsi="Arial" w:cs="Arial"/>
        </w:rPr>
        <w:t xml:space="preserve"> w formacie *.</w:t>
      </w:r>
      <w:proofErr w:type="spellStart"/>
      <w:r w:rsidRPr="006D0976">
        <w:rPr>
          <w:rFonts w:ascii="Arial" w:hAnsi="Arial" w:cs="Arial"/>
        </w:rPr>
        <w:t>xml</w:t>
      </w:r>
      <w:proofErr w:type="spellEnd"/>
      <w:r w:rsidRPr="006D0976">
        <w:rPr>
          <w:rFonts w:ascii="Arial" w:hAnsi="Arial" w:cs="Arial"/>
        </w:rPr>
        <w:t xml:space="preserve"> oraz PDF </w:t>
      </w:r>
    </w:p>
    <w:p w14:paraId="6361EAE6" w14:textId="77777777" w:rsidR="006D0976" w:rsidRPr="006D0976" w:rsidRDefault="006D0976" w:rsidP="00F134CE">
      <w:pPr>
        <w:spacing w:after="0" w:line="360" w:lineRule="auto"/>
        <w:jc w:val="both"/>
        <w:rPr>
          <w:rFonts w:ascii="Arial" w:hAnsi="Arial" w:cs="Arial"/>
        </w:rPr>
      </w:pPr>
      <w:r w:rsidRPr="006D0976">
        <w:rPr>
          <w:rFonts w:ascii="Arial" w:hAnsi="Arial" w:cs="Arial"/>
        </w:rPr>
        <w:t xml:space="preserve">Załącznik nr 3 - Zobowiązanie innego podmiotu do udostępnienia niezbędnych zasobów Wykonawcy </w:t>
      </w:r>
    </w:p>
    <w:p w14:paraId="3E7D77F6" w14:textId="77777777" w:rsidR="006D0976" w:rsidRPr="006D0976" w:rsidRDefault="006D0976" w:rsidP="00F134CE">
      <w:pPr>
        <w:spacing w:after="0" w:line="360" w:lineRule="auto"/>
        <w:jc w:val="both"/>
        <w:rPr>
          <w:rFonts w:ascii="Arial" w:hAnsi="Arial" w:cs="Arial"/>
        </w:rPr>
      </w:pPr>
      <w:r w:rsidRPr="006D0976">
        <w:rPr>
          <w:rFonts w:ascii="Arial" w:hAnsi="Arial" w:cs="Arial"/>
        </w:rPr>
        <w:t xml:space="preserve">Załącznik nr 4 - Oświadczenie dotyczące przynależności lub braku przynależności do tej samej grupy kapitałowej </w:t>
      </w:r>
    </w:p>
    <w:p w14:paraId="546172D1" w14:textId="56D85285" w:rsidR="006D0976" w:rsidRPr="006D0976" w:rsidRDefault="006D0976" w:rsidP="00F134CE">
      <w:pPr>
        <w:spacing w:after="0" w:line="360" w:lineRule="auto"/>
        <w:jc w:val="both"/>
        <w:rPr>
          <w:rFonts w:ascii="Arial" w:hAnsi="Arial" w:cs="Arial"/>
        </w:rPr>
      </w:pPr>
      <w:r w:rsidRPr="006D0976">
        <w:rPr>
          <w:rFonts w:ascii="Arial" w:hAnsi="Arial" w:cs="Arial"/>
        </w:rPr>
        <w:t xml:space="preserve">Załącznik nr </w:t>
      </w:r>
      <w:r w:rsidR="00433FBC">
        <w:rPr>
          <w:rFonts w:ascii="Arial" w:hAnsi="Arial" w:cs="Arial"/>
        </w:rPr>
        <w:t>5</w:t>
      </w:r>
      <w:r w:rsidRPr="006D0976">
        <w:rPr>
          <w:rFonts w:ascii="Arial" w:hAnsi="Arial" w:cs="Arial"/>
        </w:rPr>
        <w:t xml:space="preserve"> - Oświadczenie wykonawcy o aktualności informacji zawartych w oświadczeniu, o którym mowa w art. 125 ust. 1 </w:t>
      </w:r>
      <w:proofErr w:type="spellStart"/>
      <w:r w:rsidR="005D5FAF">
        <w:rPr>
          <w:rFonts w:ascii="Arial" w:hAnsi="Arial" w:cs="Arial"/>
        </w:rPr>
        <w:t>Pzp</w:t>
      </w:r>
      <w:proofErr w:type="spellEnd"/>
      <w:r w:rsidRPr="006D0976">
        <w:rPr>
          <w:rFonts w:ascii="Arial" w:hAnsi="Arial" w:cs="Arial"/>
        </w:rPr>
        <w:t xml:space="preserve"> </w:t>
      </w:r>
    </w:p>
    <w:p w14:paraId="397EA799" w14:textId="697A92C2" w:rsidR="005E0EE4" w:rsidRDefault="00F134CE" w:rsidP="00F134CE">
      <w:pPr>
        <w:spacing w:after="0" w:line="360" w:lineRule="auto"/>
        <w:jc w:val="both"/>
        <w:rPr>
          <w:rFonts w:ascii="Arial" w:hAnsi="Arial" w:cs="Arial"/>
        </w:rPr>
      </w:pPr>
      <w:r>
        <w:rPr>
          <w:rFonts w:ascii="Arial" w:hAnsi="Arial" w:cs="Arial"/>
        </w:rPr>
        <w:t xml:space="preserve">Załącznik nr </w:t>
      </w:r>
      <w:r w:rsidR="00433FBC">
        <w:rPr>
          <w:rFonts w:ascii="Arial" w:hAnsi="Arial" w:cs="Arial"/>
        </w:rPr>
        <w:t>6</w:t>
      </w:r>
      <w:r>
        <w:rPr>
          <w:rFonts w:ascii="Arial" w:hAnsi="Arial" w:cs="Arial"/>
        </w:rPr>
        <w:t xml:space="preserve"> - Wzór Umowy</w:t>
      </w:r>
    </w:p>
    <w:p w14:paraId="057C49BF" w14:textId="77777777" w:rsidR="00F134CE" w:rsidRDefault="00F134CE" w:rsidP="00F134CE">
      <w:pPr>
        <w:spacing w:after="0" w:line="360" w:lineRule="auto"/>
        <w:jc w:val="both"/>
        <w:rPr>
          <w:rFonts w:ascii="Arial" w:hAnsi="Arial" w:cs="Arial"/>
        </w:rPr>
      </w:pPr>
    </w:p>
    <w:sectPr w:rsidR="00F134CE" w:rsidSect="00E877FD">
      <w:footerReference w:type="default" r:id="rId11"/>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596A" w14:textId="77777777" w:rsidR="00237636" w:rsidRDefault="00237636" w:rsidP="001D7DAD">
      <w:pPr>
        <w:spacing w:after="0" w:line="240" w:lineRule="auto"/>
      </w:pPr>
      <w:r>
        <w:separator/>
      </w:r>
    </w:p>
  </w:endnote>
  <w:endnote w:type="continuationSeparator" w:id="0">
    <w:p w14:paraId="3525AE48" w14:textId="77777777" w:rsidR="00237636" w:rsidRDefault="00237636"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682604"/>
      <w:docPartObj>
        <w:docPartGallery w:val="Page Numbers (Bottom of Page)"/>
        <w:docPartUnique/>
      </w:docPartObj>
    </w:sdtPr>
    <w:sdtEnd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69870" w14:textId="77777777" w:rsidR="00237636" w:rsidRDefault="00237636" w:rsidP="001D7DAD">
      <w:pPr>
        <w:spacing w:after="0" w:line="240" w:lineRule="auto"/>
      </w:pPr>
      <w:r>
        <w:separator/>
      </w:r>
    </w:p>
  </w:footnote>
  <w:footnote w:type="continuationSeparator" w:id="0">
    <w:p w14:paraId="0F715260" w14:textId="77777777" w:rsidR="00237636" w:rsidRDefault="00237636"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74B1925"/>
    <w:multiLevelType w:val="hybridMultilevel"/>
    <w:tmpl w:val="89F899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F8961DE"/>
    <w:multiLevelType w:val="hybridMultilevel"/>
    <w:tmpl w:val="C05C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32246"/>
    <w:rsid w:val="000A3E38"/>
    <w:rsid w:val="001346D4"/>
    <w:rsid w:val="00181A64"/>
    <w:rsid w:val="001C4BFC"/>
    <w:rsid w:val="001D7DAD"/>
    <w:rsid w:val="001E4FC2"/>
    <w:rsid w:val="00225E44"/>
    <w:rsid w:val="00237636"/>
    <w:rsid w:val="002403D1"/>
    <w:rsid w:val="002831E2"/>
    <w:rsid w:val="00292BD6"/>
    <w:rsid w:val="002C6336"/>
    <w:rsid w:val="002F1160"/>
    <w:rsid w:val="0032156D"/>
    <w:rsid w:val="00390213"/>
    <w:rsid w:val="00433FBC"/>
    <w:rsid w:val="004457C5"/>
    <w:rsid w:val="00456807"/>
    <w:rsid w:val="00474487"/>
    <w:rsid w:val="004D55E4"/>
    <w:rsid w:val="005047EB"/>
    <w:rsid w:val="00511A76"/>
    <w:rsid w:val="00514523"/>
    <w:rsid w:val="005203F9"/>
    <w:rsid w:val="0053128B"/>
    <w:rsid w:val="00562F9F"/>
    <w:rsid w:val="00584FB3"/>
    <w:rsid w:val="00591C3C"/>
    <w:rsid w:val="005A0A53"/>
    <w:rsid w:val="005D4F5A"/>
    <w:rsid w:val="005D5FAF"/>
    <w:rsid w:val="005E0EE4"/>
    <w:rsid w:val="005E6B11"/>
    <w:rsid w:val="00621C16"/>
    <w:rsid w:val="0062275A"/>
    <w:rsid w:val="0063121E"/>
    <w:rsid w:val="00640288"/>
    <w:rsid w:val="006A35A7"/>
    <w:rsid w:val="006C62C6"/>
    <w:rsid w:val="006C7BDE"/>
    <w:rsid w:val="006D0976"/>
    <w:rsid w:val="006E4E58"/>
    <w:rsid w:val="007504AE"/>
    <w:rsid w:val="00762860"/>
    <w:rsid w:val="00800E09"/>
    <w:rsid w:val="00822C26"/>
    <w:rsid w:val="008433E8"/>
    <w:rsid w:val="008A07F7"/>
    <w:rsid w:val="00957B6A"/>
    <w:rsid w:val="00A96941"/>
    <w:rsid w:val="00AC3F12"/>
    <w:rsid w:val="00AD764C"/>
    <w:rsid w:val="00B54FB7"/>
    <w:rsid w:val="00BA472F"/>
    <w:rsid w:val="00BD232F"/>
    <w:rsid w:val="00BF21BD"/>
    <w:rsid w:val="00C132D9"/>
    <w:rsid w:val="00C25695"/>
    <w:rsid w:val="00CB6CCB"/>
    <w:rsid w:val="00D5122F"/>
    <w:rsid w:val="00D5663D"/>
    <w:rsid w:val="00E877FD"/>
    <w:rsid w:val="00F134CE"/>
    <w:rsid w:val="00F44B22"/>
    <w:rsid w:val="00F6557B"/>
    <w:rsid w:val="00FA5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976"/>
    <w:rPr>
      <w:color w:val="0000FF" w:themeColor="hyperlink"/>
      <w:u w:val="single"/>
    </w:rPr>
  </w:style>
  <w:style w:type="paragraph" w:styleId="Akapitzlist">
    <w:name w:val="List Paragraph"/>
    <w:basedOn w:val="Normalny"/>
    <w:uiPriority w:val="34"/>
    <w:qFormat/>
    <w:rsid w:val="00AC3F12"/>
    <w:pPr>
      <w:ind w:left="720"/>
      <w:contextualSpacing/>
    </w:pPr>
  </w:style>
  <w:style w:type="character" w:styleId="Pogrubienie">
    <w:name w:val="Strong"/>
    <w:basedOn w:val="Domylnaczcionkaakapitu"/>
    <w:uiPriority w:val="22"/>
    <w:qFormat/>
    <w:rsid w:val="008A07F7"/>
    <w:rPr>
      <w:b/>
      <w:bCs/>
    </w:rPr>
  </w:style>
  <w:style w:type="paragraph" w:styleId="Tekstdymka">
    <w:name w:val="Balloon Text"/>
    <w:basedOn w:val="Normalny"/>
    <w:link w:val="TekstdymkaZnak"/>
    <w:uiPriority w:val="99"/>
    <w:semiHidden/>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iPriority w:val="99"/>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basedOn w:val="Normalny"/>
    <w:link w:val="StopkaZnak"/>
    <w:uiPriority w:val="99"/>
    <w:unhideWhenUsed/>
    <w:rsid w:val="001D7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atformazakupowa.pl/pn/" TargetMode="External"/><Relationship Id="rId4" Type="http://schemas.openxmlformats.org/officeDocument/2006/relationships/webSettings" Target="webSettings.xml"/><Relationship Id="rId9" Type="http://schemas.openxmlformats.org/officeDocument/2006/relationships/hyperlink" Target="mailto:sekretariat@spzozryp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1</Pages>
  <Words>6629</Words>
  <Characters>39777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spzozrypin</cp:lastModifiedBy>
  <cp:revision>40</cp:revision>
  <cp:lastPrinted>2021-02-10T12:56:00Z</cp:lastPrinted>
  <dcterms:created xsi:type="dcterms:W3CDTF">2021-01-19T11:41:00Z</dcterms:created>
  <dcterms:modified xsi:type="dcterms:W3CDTF">2021-02-11T14:09:00Z</dcterms:modified>
</cp:coreProperties>
</file>