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5282E" w14:textId="6D89C6D7" w:rsidR="008F0AEB" w:rsidRPr="00B379AF" w:rsidRDefault="008F0AEB" w:rsidP="008F0AEB">
      <w:pPr>
        <w:pStyle w:val="Tytu"/>
        <w:spacing w:line="360" w:lineRule="auto"/>
        <w:jc w:val="right"/>
        <w:rPr>
          <w:rFonts w:asciiTheme="minorHAnsi" w:hAnsiTheme="minorHAnsi"/>
          <w:b w:val="0"/>
          <w:sz w:val="24"/>
          <w:szCs w:val="24"/>
        </w:rPr>
      </w:pPr>
      <w:bookmarkStart w:id="0" w:name="_Hlk64549330"/>
      <w:r w:rsidRPr="00B379AF">
        <w:rPr>
          <w:rFonts w:asciiTheme="minorHAnsi" w:hAnsiTheme="minorHAnsi"/>
          <w:b w:val="0"/>
          <w:sz w:val="24"/>
          <w:szCs w:val="24"/>
        </w:rPr>
        <w:t>Nr postępowania: RG.I.271.</w:t>
      </w:r>
      <w:r w:rsidR="005E0B68" w:rsidRPr="00B379AF">
        <w:rPr>
          <w:rFonts w:asciiTheme="minorHAnsi" w:hAnsiTheme="minorHAnsi"/>
          <w:b w:val="0"/>
          <w:sz w:val="24"/>
          <w:szCs w:val="24"/>
        </w:rPr>
        <w:t>4</w:t>
      </w:r>
      <w:r w:rsidRPr="00B379AF">
        <w:rPr>
          <w:rFonts w:asciiTheme="minorHAnsi" w:hAnsiTheme="minorHAnsi"/>
          <w:b w:val="0"/>
          <w:sz w:val="24"/>
          <w:szCs w:val="24"/>
        </w:rPr>
        <w:t>-3.202</w:t>
      </w:r>
      <w:r w:rsidR="008979D9" w:rsidRPr="00B379AF">
        <w:rPr>
          <w:rFonts w:asciiTheme="minorHAnsi" w:hAnsiTheme="minorHAnsi"/>
          <w:b w:val="0"/>
          <w:sz w:val="24"/>
          <w:szCs w:val="24"/>
        </w:rPr>
        <w:t>4</w:t>
      </w:r>
    </w:p>
    <w:p w14:paraId="3C435845" w14:textId="77777777" w:rsidR="008F0AEB" w:rsidRPr="00B379AF" w:rsidRDefault="008F0AEB" w:rsidP="008F0AEB">
      <w:pPr>
        <w:pStyle w:val="Podtytu"/>
        <w:spacing w:line="360" w:lineRule="auto"/>
        <w:jc w:val="both"/>
        <w:rPr>
          <w:rFonts w:asciiTheme="minorHAnsi" w:hAnsiTheme="minorHAnsi"/>
        </w:rPr>
      </w:pPr>
    </w:p>
    <w:p w14:paraId="7E9E3245" w14:textId="77777777" w:rsidR="008F0AEB" w:rsidRPr="00B379AF" w:rsidRDefault="008F0AEB" w:rsidP="008F0AEB">
      <w:pPr>
        <w:pStyle w:val="Tytu"/>
        <w:spacing w:line="360" w:lineRule="auto"/>
        <w:jc w:val="both"/>
        <w:rPr>
          <w:rFonts w:asciiTheme="minorHAnsi" w:hAnsiTheme="minorHAnsi"/>
          <w:sz w:val="24"/>
          <w:szCs w:val="24"/>
        </w:rPr>
      </w:pPr>
    </w:p>
    <w:p w14:paraId="15FB6DCA" w14:textId="799FC6FD" w:rsidR="008F0AEB" w:rsidRPr="00B379AF" w:rsidRDefault="008F0AEB" w:rsidP="008F0AEB">
      <w:pPr>
        <w:pStyle w:val="Tytu"/>
        <w:spacing w:line="360" w:lineRule="auto"/>
        <w:jc w:val="both"/>
        <w:rPr>
          <w:rFonts w:asciiTheme="minorHAnsi" w:hAnsiTheme="minorHAnsi"/>
          <w:sz w:val="24"/>
          <w:szCs w:val="24"/>
        </w:rPr>
      </w:pPr>
    </w:p>
    <w:p w14:paraId="01A1CC34" w14:textId="77777777" w:rsidR="00F042AE" w:rsidRPr="00B379AF" w:rsidRDefault="00F042AE" w:rsidP="00F042AE">
      <w:pPr>
        <w:pStyle w:val="Podtytu"/>
      </w:pPr>
    </w:p>
    <w:p w14:paraId="69AFA770" w14:textId="77777777" w:rsidR="008F0AEB" w:rsidRPr="00B379AF" w:rsidRDefault="008F0AEB" w:rsidP="008F0AEB">
      <w:pPr>
        <w:pStyle w:val="Tytu"/>
        <w:spacing w:line="360" w:lineRule="auto"/>
        <w:jc w:val="both"/>
        <w:rPr>
          <w:rFonts w:asciiTheme="minorHAnsi" w:hAnsiTheme="minorHAnsi"/>
          <w:sz w:val="24"/>
          <w:szCs w:val="24"/>
        </w:rPr>
      </w:pPr>
    </w:p>
    <w:p w14:paraId="12B7515A" w14:textId="77777777" w:rsidR="008F0AEB" w:rsidRPr="00B379AF" w:rsidRDefault="008F0AEB" w:rsidP="008F0AEB">
      <w:pPr>
        <w:pStyle w:val="Tytu"/>
        <w:spacing w:line="360" w:lineRule="auto"/>
        <w:jc w:val="center"/>
        <w:rPr>
          <w:rFonts w:asciiTheme="minorHAnsi" w:hAnsiTheme="minorHAnsi"/>
          <w:sz w:val="40"/>
          <w:szCs w:val="40"/>
        </w:rPr>
      </w:pPr>
      <w:r w:rsidRPr="00B379AF">
        <w:rPr>
          <w:rFonts w:asciiTheme="minorHAnsi" w:hAnsiTheme="minorHAnsi"/>
          <w:sz w:val="40"/>
          <w:szCs w:val="40"/>
        </w:rPr>
        <w:t>SPECYFIKACJA WARUNKÓW ZAMÓWIENIA</w:t>
      </w:r>
    </w:p>
    <w:p w14:paraId="1DB89F1F" w14:textId="1A8F1D53" w:rsidR="008F0AEB" w:rsidRPr="00B379AF" w:rsidRDefault="008F0AEB" w:rsidP="008F0AEB">
      <w:pPr>
        <w:pStyle w:val="Podtytu"/>
        <w:rPr>
          <w:rFonts w:asciiTheme="minorHAnsi" w:hAnsiTheme="minorHAnsi"/>
        </w:rPr>
      </w:pPr>
    </w:p>
    <w:p w14:paraId="7F64CBF2" w14:textId="77777777" w:rsidR="00F042AE" w:rsidRPr="00B379AF" w:rsidRDefault="00F042AE" w:rsidP="008F0AEB">
      <w:pPr>
        <w:pStyle w:val="Podtytu"/>
        <w:rPr>
          <w:rFonts w:asciiTheme="minorHAnsi" w:hAnsiTheme="minorHAnsi"/>
        </w:rPr>
      </w:pPr>
    </w:p>
    <w:p w14:paraId="4EBD2F4B" w14:textId="1CB02EA4" w:rsidR="008F0AEB" w:rsidRPr="00B379AF" w:rsidRDefault="008F0AEB" w:rsidP="008F0AEB">
      <w:pPr>
        <w:pStyle w:val="Tytu"/>
        <w:spacing w:line="360" w:lineRule="auto"/>
        <w:jc w:val="both"/>
        <w:rPr>
          <w:rFonts w:asciiTheme="minorHAnsi" w:hAnsiTheme="minorHAnsi"/>
          <w:b w:val="0"/>
          <w:spacing w:val="-2"/>
          <w:sz w:val="24"/>
          <w:szCs w:val="24"/>
        </w:rPr>
      </w:pPr>
      <w:bookmarkStart w:id="1" w:name="_Hlk64894515"/>
      <w:r w:rsidRPr="00B379AF">
        <w:rPr>
          <w:rFonts w:asciiTheme="minorHAnsi" w:hAnsiTheme="minorHAnsi"/>
          <w:b w:val="0"/>
          <w:sz w:val="24"/>
          <w:szCs w:val="24"/>
        </w:rPr>
        <w:t xml:space="preserve">postępowania w trybie podstawowym z możliwością negocjacji o wartości zamówienia nie przekraczającej progów unijnych o jakich stanowi art. 3 </w:t>
      </w:r>
      <w:r w:rsidRPr="00B379AF">
        <w:rPr>
          <w:rFonts w:asciiTheme="minorHAnsi" w:hAnsiTheme="minorHAnsi"/>
          <w:b w:val="0"/>
          <w:spacing w:val="-2"/>
          <w:sz w:val="24"/>
          <w:szCs w:val="24"/>
        </w:rPr>
        <w:t>ustawy z dnia 11 września 2019 r. – Prawo zamówień publicznych  (tekst jedn. Dz. U. z 20</w:t>
      </w:r>
      <w:r w:rsidR="00F65D55" w:rsidRPr="00B379AF">
        <w:rPr>
          <w:rFonts w:asciiTheme="minorHAnsi" w:hAnsiTheme="minorHAnsi"/>
          <w:b w:val="0"/>
          <w:spacing w:val="-2"/>
          <w:sz w:val="24"/>
          <w:szCs w:val="24"/>
        </w:rPr>
        <w:t>2</w:t>
      </w:r>
      <w:r w:rsidR="00A618B0" w:rsidRPr="00B379AF">
        <w:rPr>
          <w:rFonts w:asciiTheme="minorHAnsi" w:hAnsiTheme="minorHAnsi"/>
          <w:b w:val="0"/>
          <w:spacing w:val="-2"/>
          <w:sz w:val="24"/>
          <w:szCs w:val="24"/>
        </w:rPr>
        <w:t>3</w:t>
      </w:r>
      <w:r w:rsidRPr="00B379AF">
        <w:rPr>
          <w:rFonts w:asciiTheme="minorHAnsi" w:hAnsiTheme="minorHAnsi"/>
          <w:b w:val="0"/>
          <w:spacing w:val="-2"/>
          <w:sz w:val="24"/>
          <w:szCs w:val="24"/>
        </w:rPr>
        <w:t xml:space="preserve">r.,  poz. </w:t>
      </w:r>
      <w:r w:rsidR="00EA3049" w:rsidRPr="00B379AF">
        <w:rPr>
          <w:rFonts w:asciiTheme="minorHAnsi" w:hAnsiTheme="minorHAnsi"/>
          <w:b w:val="0"/>
          <w:spacing w:val="-2"/>
          <w:sz w:val="24"/>
          <w:szCs w:val="24"/>
        </w:rPr>
        <w:t>1</w:t>
      </w:r>
      <w:r w:rsidR="00A618B0" w:rsidRPr="00B379AF">
        <w:rPr>
          <w:rFonts w:asciiTheme="minorHAnsi" w:hAnsiTheme="minorHAnsi"/>
          <w:b w:val="0"/>
          <w:spacing w:val="-2"/>
          <w:sz w:val="24"/>
          <w:szCs w:val="24"/>
        </w:rPr>
        <w:t>605</w:t>
      </w:r>
      <w:r w:rsidRPr="00B379AF">
        <w:rPr>
          <w:rFonts w:asciiTheme="minorHAnsi" w:hAnsiTheme="minorHAnsi"/>
          <w:b w:val="0"/>
          <w:spacing w:val="-2"/>
          <w:sz w:val="24"/>
          <w:szCs w:val="24"/>
        </w:rPr>
        <w:t>) na:</w:t>
      </w:r>
    </w:p>
    <w:bookmarkEnd w:id="1"/>
    <w:p w14:paraId="4ACC3194" w14:textId="316FEC7B" w:rsidR="008F0AEB" w:rsidRPr="00B379AF" w:rsidRDefault="008F0AEB" w:rsidP="008F0AEB">
      <w:pPr>
        <w:pStyle w:val="Podtytu"/>
      </w:pPr>
    </w:p>
    <w:p w14:paraId="2DCFE8BA" w14:textId="1C1FEA55" w:rsidR="00F042AE" w:rsidRPr="00B379AF" w:rsidRDefault="00F042AE" w:rsidP="008F0AEB">
      <w:pPr>
        <w:pStyle w:val="Podtytu"/>
      </w:pPr>
    </w:p>
    <w:p w14:paraId="0F6D92A7" w14:textId="77777777" w:rsidR="00F042AE" w:rsidRPr="00B379AF" w:rsidRDefault="00F042AE" w:rsidP="008F0AEB">
      <w:pPr>
        <w:pStyle w:val="Podtytu"/>
      </w:pPr>
    </w:p>
    <w:p w14:paraId="6034A763" w14:textId="77777777" w:rsidR="00A618B0" w:rsidRPr="00B379AF" w:rsidRDefault="00A618B0" w:rsidP="00A618B0">
      <w:pPr>
        <w:pStyle w:val="Podtytu"/>
      </w:pPr>
    </w:p>
    <w:p w14:paraId="5F067B52" w14:textId="4F4BC4D3" w:rsidR="00A618B0" w:rsidRPr="00B379AF" w:rsidRDefault="006B3888" w:rsidP="00A618B0">
      <w:pPr>
        <w:pStyle w:val="Podtytu"/>
        <w:rPr>
          <w:rFonts w:asciiTheme="minorHAnsi" w:hAnsiTheme="minorHAnsi"/>
          <w:b/>
        </w:rPr>
      </w:pPr>
      <w:r w:rsidRPr="00B379AF">
        <w:rPr>
          <w:rFonts w:asciiTheme="minorHAnsi" w:hAnsiTheme="minorHAnsi"/>
          <w:b/>
        </w:rPr>
        <w:t xml:space="preserve">ROZBUDOWA BUDYNKU ŚWIETLICY WIEJSKIEJ I OSP W LICHNOWACH </w:t>
      </w:r>
      <w:r w:rsidRPr="00B379AF">
        <w:rPr>
          <w:rFonts w:asciiTheme="minorHAnsi" w:hAnsiTheme="minorHAnsi"/>
          <w:b/>
        </w:rPr>
        <w:br/>
        <w:t>W GMINIE LICHNOWY</w:t>
      </w:r>
    </w:p>
    <w:p w14:paraId="4EFC924E" w14:textId="77777777" w:rsidR="008F0AEB" w:rsidRPr="00B379AF" w:rsidRDefault="008F0AEB" w:rsidP="008F0AEB">
      <w:pPr>
        <w:pStyle w:val="Podtytu"/>
        <w:rPr>
          <w:rFonts w:asciiTheme="minorHAnsi" w:hAnsiTheme="minorHAnsi"/>
          <w:color w:val="FF0000"/>
        </w:rPr>
      </w:pPr>
    </w:p>
    <w:p w14:paraId="4A85A58F" w14:textId="77777777" w:rsidR="008F0AEB" w:rsidRPr="00B379AF" w:rsidRDefault="008F0AEB" w:rsidP="008F0AEB">
      <w:pPr>
        <w:pStyle w:val="Podtytu"/>
        <w:rPr>
          <w:rFonts w:asciiTheme="minorHAnsi" w:hAnsiTheme="minorHAnsi"/>
          <w:color w:val="FF0000"/>
        </w:rPr>
      </w:pPr>
    </w:p>
    <w:p w14:paraId="042D3605" w14:textId="77777777" w:rsidR="008F0AEB" w:rsidRPr="00B379AF" w:rsidRDefault="008F0AEB" w:rsidP="008F0AEB">
      <w:pPr>
        <w:pStyle w:val="Podtytu"/>
        <w:rPr>
          <w:rFonts w:asciiTheme="minorHAnsi" w:hAnsiTheme="minorHAnsi"/>
        </w:rPr>
      </w:pPr>
    </w:p>
    <w:p w14:paraId="557E13D7" w14:textId="77777777" w:rsidR="008F0AEB" w:rsidRPr="00B379AF" w:rsidRDefault="008F0AEB" w:rsidP="008F0AEB">
      <w:pPr>
        <w:pStyle w:val="Podtytu"/>
        <w:rPr>
          <w:rFonts w:asciiTheme="minorHAnsi" w:hAnsiTheme="minorHAnsi"/>
        </w:rPr>
      </w:pPr>
    </w:p>
    <w:p w14:paraId="60CBF785" w14:textId="77777777" w:rsidR="008F0AEB" w:rsidRPr="00B379AF" w:rsidRDefault="008F0AEB" w:rsidP="008F0AEB">
      <w:pPr>
        <w:pStyle w:val="Podtytu"/>
        <w:rPr>
          <w:rFonts w:asciiTheme="minorHAnsi" w:hAnsiTheme="minorHAnsi"/>
        </w:rPr>
      </w:pPr>
    </w:p>
    <w:p w14:paraId="0BE3900C" w14:textId="77777777" w:rsidR="008F0AEB" w:rsidRPr="00B379AF" w:rsidRDefault="008F0AEB" w:rsidP="008F0AEB">
      <w:pPr>
        <w:pStyle w:val="Podtytu"/>
        <w:rPr>
          <w:rFonts w:asciiTheme="minorHAnsi" w:hAnsiTheme="minorHAnsi"/>
        </w:rPr>
      </w:pPr>
    </w:p>
    <w:p w14:paraId="76A683F0" w14:textId="1355BB21" w:rsidR="00DA2DC1" w:rsidRPr="00B379AF" w:rsidRDefault="00DA2DC1" w:rsidP="00DA2DC1">
      <w:pPr>
        <w:ind w:left="4248" w:firstLine="708"/>
        <w:jc w:val="both"/>
        <w:rPr>
          <w:rFonts w:asciiTheme="minorHAnsi" w:hAnsiTheme="minorHAnsi" w:cstheme="minorHAnsi"/>
          <w:bCs/>
        </w:rPr>
      </w:pPr>
      <w:r w:rsidRPr="00B379AF">
        <w:rPr>
          <w:rFonts w:asciiTheme="minorHAnsi" w:hAnsiTheme="minorHAnsi" w:cstheme="minorHAnsi"/>
          <w:bCs/>
        </w:rPr>
        <w:t xml:space="preserve">    Wójt Gminy </w:t>
      </w:r>
    </w:p>
    <w:p w14:paraId="122664FB" w14:textId="77777777" w:rsidR="00DA2DC1" w:rsidRPr="00B379AF" w:rsidRDefault="00DA2DC1" w:rsidP="00DA2DC1">
      <w:pPr>
        <w:ind w:left="4248" w:firstLine="708"/>
        <w:jc w:val="both"/>
        <w:rPr>
          <w:rFonts w:asciiTheme="minorHAnsi" w:hAnsiTheme="minorHAnsi" w:cstheme="minorHAnsi"/>
          <w:bCs/>
        </w:rPr>
      </w:pPr>
      <w:r w:rsidRPr="00B379AF">
        <w:rPr>
          <w:rFonts w:asciiTheme="minorHAnsi" w:hAnsiTheme="minorHAnsi" w:cstheme="minorHAnsi"/>
          <w:bCs/>
        </w:rPr>
        <w:t xml:space="preserve">   Jan Michalski</w:t>
      </w:r>
    </w:p>
    <w:p w14:paraId="0BE82DD3" w14:textId="3AE8DE9F" w:rsidR="008F0AEB" w:rsidRPr="00B379AF" w:rsidRDefault="008F0AEB" w:rsidP="008F0AEB">
      <w:pPr>
        <w:pStyle w:val="Podtytu"/>
        <w:rPr>
          <w:rFonts w:asciiTheme="minorHAnsi" w:hAnsiTheme="minorHAnsi"/>
        </w:rPr>
      </w:pPr>
    </w:p>
    <w:p w14:paraId="06CBE163" w14:textId="212DFDC7" w:rsidR="00164365" w:rsidRPr="00B379AF" w:rsidRDefault="00164365" w:rsidP="00164365">
      <w:pPr>
        <w:pStyle w:val="Podtytu"/>
        <w:rPr>
          <w:rFonts w:asciiTheme="minorHAnsi" w:hAnsiTheme="minorHAnsi"/>
        </w:rPr>
      </w:pPr>
    </w:p>
    <w:p w14:paraId="3BCD066A" w14:textId="77777777" w:rsidR="008F0AEB" w:rsidRPr="00B379AF" w:rsidRDefault="008F0AEB" w:rsidP="008F0AEB">
      <w:pPr>
        <w:pStyle w:val="Podtytu"/>
        <w:rPr>
          <w:rFonts w:asciiTheme="minorHAnsi" w:hAnsiTheme="minorHAnsi"/>
        </w:rPr>
      </w:pPr>
    </w:p>
    <w:p w14:paraId="437BD66B" w14:textId="71E89317" w:rsidR="008F0AEB" w:rsidRPr="00B379AF" w:rsidRDefault="008F0AEB" w:rsidP="008F0AEB">
      <w:pPr>
        <w:pStyle w:val="Podtytu"/>
        <w:rPr>
          <w:rFonts w:asciiTheme="minorHAnsi" w:hAnsiTheme="minorHAnsi"/>
        </w:rPr>
      </w:pPr>
    </w:p>
    <w:p w14:paraId="025FBC0A" w14:textId="77777777" w:rsidR="00261504" w:rsidRPr="00B379AF" w:rsidRDefault="00261504" w:rsidP="008F0AEB">
      <w:pPr>
        <w:pStyle w:val="Podtytu"/>
        <w:rPr>
          <w:rFonts w:asciiTheme="minorHAnsi" w:hAnsiTheme="minorHAnsi"/>
        </w:rPr>
      </w:pPr>
    </w:p>
    <w:p w14:paraId="2F6ADA95" w14:textId="77777777" w:rsidR="00F042AE" w:rsidRPr="00B379AF" w:rsidRDefault="00F042AE" w:rsidP="008F0AEB">
      <w:pPr>
        <w:pStyle w:val="Podtytu"/>
        <w:rPr>
          <w:rFonts w:asciiTheme="minorHAnsi" w:hAnsiTheme="minorHAnsi"/>
        </w:rPr>
      </w:pPr>
    </w:p>
    <w:p w14:paraId="4E603AD6" w14:textId="4248D0FB" w:rsidR="008F0AEB" w:rsidRPr="00B379AF" w:rsidRDefault="0078700B" w:rsidP="008F0AEB">
      <w:pPr>
        <w:pStyle w:val="Podtytu"/>
        <w:rPr>
          <w:rFonts w:asciiTheme="minorHAnsi" w:hAnsiTheme="minorHAnsi"/>
        </w:rPr>
      </w:pPr>
      <w:r w:rsidRPr="00B379AF">
        <w:rPr>
          <w:rFonts w:asciiTheme="minorHAnsi" w:hAnsiTheme="minorHAnsi"/>
        </w:rPr>
        <w:t>MAJ</w:t>
      </w:r>
      <w:r w:rsidR="008979D9" w:rsidRPr="00B379AF">
        <w:rPr>
          <w:rFonts w:asciiTheme="minorHAnsi" w:hAnsiTheme="minorHAnsi"/>
        </w:rPr>
        <w:t xml:space="preserve"> 2024</w:t>
      </w:r>
      <w:r w:rsidR="008979D9" w:rsidRPr="00B379AF">
        <w:rPr>
          <w:rFonts w:asciiTheme="minorHAnsi" w:hAnsiTheme="minorHAnsi"/>
        </w:rPr>
        <w:tab/>
      </w:r>
    </w:p>
    <w:p w14:paraId="5CBE0167" w14:textId="77777777" w:rsidR="008F0AEB" w:rsidRPr="00B379AF" w:rsidRDefault="008F0AEB" w:rsidP="008F0AEB">
      <w:pPr>
        <w:pStyle w:val="Akapitzlist"/>
        <w:numPr>
          <w:ilvl w:val="0"/>
          <w:numId w:val="3"/>
        </w:numPr>
        <w:suppressAutoHyphens/>
        <w:spacing w:line="360" w:lineRule="auto"/>
        <w:jc w:val="both"/>
        <w:rPr>
          <w:rFonts w:asciiTheme="minorHAnsi" w:hAnsiTheme="minorHAnsi"/>
          <w:b/>
          <w:sz w:val="24"/>
          <w:szCs w:val="24"/>
        </w:rPr>
      </w:pPr>
      <w:r w:rsidRPr="00B379AF">
        <w:rPr>
          <w:rFonts w:asciiTheme="minorHAnsi" w:hAnsiTheme="minorHAnsi"/>
          <w:b/>
          <w:sz w:val="24"/>
          <w:szCs w:val="24"/>
        </w:rPr>
        <w:lastRenderedPageBreak/>
        <w:t>ZAMAWIAJĄCY</w:t>
      </w:r>
    </w:p>
    <w:p w14:paraId="2A972064" w14:textId="77777777" w:rsidR="008979D9" w:rsidRPr="00B379AF" w:rsidRDefault="008979D9" w:rsidP="008979D9">
      <w:pPr>
        <w:spacing w:line="100" w:lineRule="atLeast"/>
        <w:rPr>
          <w:rFonts w:asciiTheme="minorHAnsi" w:hAnsiTheme="minorHAnsi"/>
        </w:rPr>
      </w:pPr>
      <w:r w:rsidRPr="00B379AF">
        <w:rPr>
          <w:rFonts w:asciiTheme="minorHAnsi" w:hAnsiTheme="minorHAnsi"/>
        </w:rPr>
        <w:t>Gmina Lichnowy</w:t>
      </w:r>
    </w:p>
    <w:p w14:paraId="02C2531B" w14:textId="77777777" w:rsidR="008979D9" w:rsidRPr="00B379AF" w:rsidRDefault="008979D9" w:rsidP="008979D9">
      <w:pPr>
        <w:spacing w:line="100" w:lineRule="atLeast"/>
        <w:rPr>
          <w:rFonts w:asciiTheme="minorHAnsi" w:hAnsiTheme="minorHAnsi"/>
        </w:rPr>
      </w:pPr>
      <w:r w:rsidRPr="00B379AF">
        <w:rPr>
          <w:rFonts w:asciiTheme="minorHAnsi" w:hAnsiTheme="minorHAnsi"/>
        </w:rPr>
        <w:t>ul. Tczewska 6</w:t>
      </w:r>
    </w:p>
    <w:p w14:paraId="73FADDD1" w14:textId="77777777" w:rsidR="008979D9" w:rsidRPr="00B379AF" w:rsidRDefault="008979D9" w:rsidP="008979D9">
      <w:pPr>
        <w:spacing w:line="100" w:lineRule="atLeast"/>
        <w:rPr>
          <w:rFonts w:asciiTheme="minorHAnsi" w:hAnsiTheme="minorHAnsi"/>
        </w:rPr>
      </w:pPr>
      <w:r w:rsidRPr="00B379AF">
        <w:rPr>
          <w:rFonts w:asciiTheme="minorHAnsi" w:hAnsiTheme="minorHAnsi"/>
        </w:rPr>
        <w:t xml:space="preserve">82-224 Lichnowy </w:t>
      </w:r>
    </w:p>
    <w:p w14:paraId="7A1C7ECE" w14:textId="77777777" w:rsidR="008979D9" w:rsidRPr="00B379AF" w:rsidRDefault="008979D9" w:rsidP="008979D9">
      <w:pPr>
        <w:spacing w:line="100" w:lineRule="atLeast"/>
        <w:rPr>
          <w:rFonts w:asciiTheme="minorHAnsi" w:hAnsiTheme="minorHAnsi"/>
          <w:lang w:val="pt-PT"/>
        </w:rPr>
      </w:pPr>
      <w:r w:rsidRPr="00B379AF">
        <w:rPr>
          <w:rFonts w:asciiTheme="minorHAnsi" w:hAnsiTheme="minorHAnsi"/>
          <w:lang w:val="pt-PT"/>
        </w:rPr>
        <w:t>telefon 55 271-27-23</w:t>
      </w:r>
    </w:p>
    <w:p w14:paraId="32399A8D" w14:textId="77777777" w:rsidR="008979D9" w:rsidRPr="00B379AF" w:rsidRDefault="008979D9" w:rsidP="008979D9">
      <w:pPr>
        <w:rPr>
          <w:rFonts w:asciiTheme="minorHAnsi" w:hAnsiTheme="minorHAnsi"/>
          <w:lang w:val="en-US"/>
        </w:rPr>
      </w:pPr>
      <w:r w:rsidRPr="00B379AF">
        <w:rPr>
          <w:rFonts w:asciiTheme="minorHAnsi" w:hAnsiTheme="minorHAnsi"/>
          <w:lang w:val="pt-PT"/>
        </w:rPr>
        <w:t>e-mail: a.stachowiak@lichnowy.pl</w:t>
      </w:r>
    </w:p>
    <w:p w14:paraId="66EAD47C" w14:textId="77777777" w:rsidR="008979D9" w:rsidRPr="00B379AF" w:rsidRDefault="008979D9" w:rsidP="008979D9">
      <w:pPr>
        <w:jc w:val="both"/>
        <w:rPr>
          <w:rStyle w:val="Hipercze"/>
          <w:rFonts w:asciiTheme="minorHAnsi" w:hAnsiTheme="minorHAnsi"/>
        </w:rPr>
      </w:pPr>
      <w:r w:rsidRPr="00B379AF">
        <w:rPr>
          <w:rStyle w:val="Hipercze"/>
          <w:rFonts w:asciiTheme="minorHAnsi" w:hAnsiTheme="minorHAnsi"/>
          <w:color w:val="auto"/>
          <w:u w:val="none"/>
        </w:rPr>
        <w:t xml:space="preserve">Adres strony internetowej, na której jest prowadzone postępowanie i na której będą dostępne wszelkie dokumenty związane z prowadzonym postępowaniem: </w:t>
      </w:r>
      <w:hyperlink r:id="rId7" w:history="1">
        <w:r w:rsidRPr="00B379AF">
          <w:rPr>
            <w:rStyle w:val="Hipercze"/>
            <w:rFonts w:asciiTheme="minorHAnsi" w:hAnsiTheme="minorHAnsi"/>
          </w:rPr>
          <w:t>https://platformazakupowa.pl/pn/lichnowy</w:t>
        </w:r>
      </w:hyperlink>
    </w:p>
    <w:p w14:paraId="59E67AE7" w14:textId="77777777" w:rsidR="008979D9" w:rsidRPr="00B379AF" w:rsidRDefault="008979D9" w:rsidP="008979D9">
      <w:pPr>
        <w:jc w:val="both"/>
        <w:rPr>
          <w:rFonts w:asciiTheme="minorHAnsi" w:hAnsiTheme="minorHAnsi"/>
        </w:rPr>
      </w:pPr>
      <w:r w:rsidRPr="00B379AF">
        <w:rPr>
          <w:rFonts w:asciiTheme="minorHAnsi" w:hAnsiTheme="minorHAnsi"/>
        </w:rPr>
        <w:t>godziny urzędowania: 07:30 – 15:30</w:t>
      </w:r>
    </w:p>
    <w:p w14:paraId="6FE75035" w14:textId="77777777" w:rsidR="008F0AEB" w:rsidRPr="00B379AF" w:rsidRDefault="008F0AEB" w:rsidP="008F0AEB">
      <w:pPr>
        <w:jc w:val="both"/>
        <w:rPr>
          <w:rFonts w:asciiTheme="minorHAnsi" w:hAnsiTheme="minorHAnsi"/>
        </w:rPr>
      </w:pPr>
    </w:p>
    <w:p w14:paraId="17FCEFB3" w14:textId="77777777" w:rsidR="008F0AEB" w:rsidRPr="00B379AF" w:rsidRDefault="008F0AEB" w:rsidP="008F0AEB">
      <w:pPr>
        <w:pStyle w:val="Akapitzlist"/>
        <w:numPr>
          <w:ilvl w:val="0"/>
          <w:numId w:val="3"/>
        </w:numPr>
        <w:suppressAutoHyphens/>
        <w:spacing w:line="360" w:lineRule="auto"/>
        <w:jc w:val="both"/>
        <w:rPr>
          <w:rFonts w:asciiTheme="minorHAnsi" w:hAnsiTheme="minorHAnsi"/>
          <w:b/>
          <w:sz w:val="24"/>
          <w:szCs w:val="24"/>
        </w:rPr>
      </w:pPr>
      <w:r w:rsidRPr="00B379AF">
        <w:rPr>
          <w:rFonts w:asciiTheme="minorHAnsi" w:hAnsiTheme="minorHAnsi"/>
          <w:b/>
          <w:sz w:val="24"/>
          <w:szCs w:val="24"/>
        </w:rPr>
        <w:t>TRYB UDZIELENIE ZAMÓWIENIA</w:t>
      </w:r>
    </w:p>
    <w:p w14:paraId="5D8475F9" w14:textId="0360C0E8" w:rsidR="008F0AEB" w:rsidRPr="00B379AF" w:rsidRDefault="008F0AEB" w:rsidP="008F0AEB">
      <w:pPr>
        <w:pStyle w:val="Akapitzlist"/>
        <w:numPr>
          <w:ilvl w:val="0"/>
          <w:numId w:val="6"/>
        </w:numPr>
        <w:suppressAutoHyphens/>
        <w:jc w:val="both"/>
      </w:pPr>
      <w:r w:rsidRPr="00B379AF">
        <w:t>Postępowanie o zamówienie publiczne prowadzone w trybie podstawowym</w:t>
      </w:r>
      <w:r w:rsidRPr="00B379AF">
        <w:rPr>
          <w:rFonts w:asciiTheme="minorHAnsi" w:hAnsiTheme="minorHAnsi"/>
        </w:rPr>
        <w:t xml:space="preserve"> na podstawie art. 275 pkt 2 </w:t>
      </w:r>
      <w:r w:rsidRPr="00B379AF">
        <w:rPr>
          <w:rFonts w:asciiTheme="minorHAnsi" w:hAnsiTheme="minorHAnsi"/>
          <w:spacing w:val="-2"/>
        </w:rPr>
        <w:t xml:space="preserve">ustawy z dnia 11 września 2019 r. </w:t>
      </w:r>
      <w:r w:rsidRPr="00B379AF">
        <w:t xml:space="preserve">Prawo zamówień publicznych (tekst jednolity: Dz. U. </w:t>
      </w:r>
      <w:r w:rsidRPr="00B379AF">
        <w:rPr>
          <w:rFonts w:cs="Calibri"/>
        </w:rPr>
        <w:t xml:space="preserve"> z 20</w:t>
      </w:r>
      <w:r w:rsidR="00D07B01" w:rsidRPr="00B379AF">
        <w:rPr>
          <w:rFonts w:cs="Calibri"/>
        </w:rPr>
        <w:t>2</w:t>
      </w:r>
      <w:r w:rsidR="00A618B0" w:rsidRPr="00B379AF">
        <w:rPr>
          <w:rFonts w:cs="Calibri"/>
        </w:rPr>
        <w:t>3</w:t>
      </w:r>
      <w:r w:rsidRPr="00B379AF">
        <w:rPr>
          <w:rFonts w:cs="Calibri"/>
        </w:rPr>
        <w:t xml:space="preserve"> r. poz. </w:t>
      </w:r>
      <w:r w:rsidR="00EB1825" w:rsidRPr="00B379AF">
        <w:rPr>
          <w:rFonts w:cs="Calibri"/>
        </w:rPr>
        <w:t>1</w:t>
      </w:r>
      <w:r w:rsidR="00A618B0" w:rsidRPr="00B379AF">
        <w:rPr>
          <w:rFonts w:cs="Calibri"/>
        </w:rPr>
        <w:t>605</w:t>
      </w:r>
      <w:r w:rsidRPr="00B379AF">
        <w:t>).</w:t>
      </w:r>
    </w:p>
    <w:p w14:paraId="3DAECA64" w14:textId="77777777" w:rsidR="008F0AEB" w:rsidRPr="00B379AF" w:rsidRDefault="008F0AEB" w:rsidP="008F0AEB">
      <w:pPr>
        <w:pStyle w:val="Akapitzlist"/>
        <w:numPr>
          <w:ilvl w:val="0"/>
          <w:numId w:val="6"/>
        </w:numPr>
        <w:suppressAutoHyphens/>
        <w:jc w:val="both"/>
      </w:pPr>
      <w:r w:rsidRPr="00B379AF">
        <w:t>Ogólne ustalenie dotyczące przedmiotu zamówienia:</w:t>
      </w:r>
    </w:p>
    <w:p w14:paraId="75973E9C" w14:textId="6AA1219A" w:rsidR="008F0AEB" w:rsidRPr="00B379AF" w:rsidRDefault="008F0AEB" w:rsidP="008F0AEB">
      <w:pPr>
        <w:pStyle w:val="Tekstpodstawowy"/>
        <w:numPr>
          <w:ilvl w:val="0"/>
          <w:numId w:val="7"/>
        </w:numPr>
        <w:spacing w:after="200" w:line="276" w:lineRule="auto"/>
        <w:ind w:left="420"/>
        <w:jc w:val="both"/>
        <w:rPr>
          <w:rFonts w:asciiTheme="minorHAnsi" w:hAnsiTheme="minorHAnsi"/>
          <w:sz w:val="22"/>
        </w:rPr>
      </w:pPr>
      <w:r w:rsidRPr="00B379AF">
        <w:rPr>
          <w:rFonts w:asciiTheme="minorHAnsi" w:hAnsiTheme="minorHAnsi"/>
          <w:sz w:val="22"/>
        </w:rPr>
        <w:t xml:space="preserve">Zamawiający </w:t>
      </w:r>
      <w:r w:rsidR="00A618B0" w:rsidRPr="00B379AF">
        <w:rPr>
          <w:rFonts w:asciiTheme="minorHAnsi" w:hAnsiTheme="minorHAnsi"/>
          <w:sz w:val="22"/>
        </w:rPr>
        <w:t xml:space="preserve">nie </w:t>
      </w:r>
      <w:r w:rsidRPr="00B379AF">
        <w:rPr>
          <w:rFonts w:asciiTheme="minorHAnsi" w:hAnsiTheme="minorHAnsi"/>
          <w:sz w:val="22"/>
        </w:rPr>
        <w:t>dopuszcza możliwoś</w:t>
      </w:r>
      <w:r w:rsidR="00A618B0" w:rsidRPr="00B379AF">
        <w:rPr>
          <w:rFonts w:asciiTheme="minorHAnsi" w:hAnsiTheme="minorHAnsi"/>
          <w:sz w:val="22"/>
        </w:rPr>
        <w:t>ci</w:t>
      </w:r>
      <w:r w:rsidRPr="00B379AF">
        <w:rPr>
          <w:rFonts w:asciiTheme="minorHAnsi" w:hAnsiTheme="minorHAnsi"/>
          <w:sz w:val="22"/>
        </w:rPr>
        <w:t xml:space="preserve"> składania ofert częściowych.</w:t>
      </w:r>
    </w:p>
    <w:p w14:paraId="4649D02C" w14:textId="77777777" w:rsidR="008F0AEB" w:rsidRPr="00B379AF" w:rsidRDefault="008F0AEB" w:rsidP="008F0AEB">
      <w:pPr>
        <w:pStyle w:val="Tekstpodstawowy"/>
        <w:numPr>
          <w:ilvl w:val="0"/>
          <w:numId w:val="7"/>
        </w:numPr>
        <w:spacing w:after="200" w:line="276" w:lineRule="auto"/>
        <w:ind w:left="420"/>
        <w:jc w:val="both"/>
        <w:rPr>
          <w:rFonts w:asciiTheme="minorHAnsi" w:hAnsiTheme="minorHAnsi"/>
          <w:sz w:val="22"/>
        </w:rPr>
      </w:pPr>
      <w:r w:rsidRPr="00B379AF">
        <w:rPr>
          <w:rFonts w:asciiTheme="minorHAnsi" w:hAnsiTheme="minorHAnsi"/>
          <w:sz w:val="22"/>
        </w:rPr>
        <w:t>Zamawiający nie dopuszcza możliwości składania wariantowych.</w:t>
      </w:r>
    </w:p>
    <w:p w14:paraId="18C3F83C" w14:textId="77777777" w:rsidR="008F0AEB" w:rsidRPr="00B379AF" w:rsidRDefault="008F0AEB" w:rsidP="008F0AEB">
      <w:pPr>
        <w:pStyle w:val="Tekstpodstawowy"/>
        <w:numPr>
          <w:ilvl w:val="0"/>
          <w:numId w:val="7"/>
        </w:numPr>
        <w:spacing w:after="200" w:line="276" w:lineRule="auto"/>
        <w:ind w:left="420"/>
        <w:jc w:val="both"/>
        <w:rPr>
          <w:rFonts w:asciiTheme="minorHAnsi" w:hAnsiTheme="minorHAnsi"/>
          <w:sz w:val="22"/>
        </w:rPr>
      </w:pPr>
      <w:r w:rsidRPr="00B379AF">
        <w:rPr>
          <w:rFonts w:asciiTheme="minorHAnsi" w:hAnsiTheme="minorHAnsi"/>
          <w:sz w:val="22"/>
        </w:rPr>
        <w:t>Zamawiający nie wymaga zatrudnienia osób, o których mowa wart. 96 ust.2 pkt 2 ww. ustawy.</w:t>
      </w:r>
    </w:p>
    <w:p w14:paraId="3116DDE1" w14:textId="77777777" w:rsidR="008F0AEB" w:rsidRPr="00B379AF" w:rsidRDefault="008F0AEB" w:rsidP="008F0AEB">
      <w:pPr>
        <w:pStyle w:val="Tekstpodstawowy"/>
        <w:numPr>
          <w:ilvl w:val="0"/>
          <w:numId w:val="7"/>
        </w:numPr>
        <w:spacing w:after="200" w:line="276" w:lineRule="auto"/>
        <w:ind w:left="420"/>
        <w:jc w:val="both"/>
        <w:rPr>
          <w:rFonts w:asciiTheme="minorHAnsi" w:hAnsiTheme="minorHAnsi"/>
          <w:sz w:val="22"/>
        </w:rPr>
      </w:pPr>
      <w:r w:rsidRPr="00B379AF">
        <w:rPr>
          <w:rFonts w:asciiTheme="minorHAnsi" w:hAnsiTheme="minorHAnsi"/>
          <w:sz w:val="22"/>
        </w:rPr>
        <w:t>Zamawiający nie zastrzega możliwości ubiegania się o udzielenie zamówienia wyłącznie przez wykonawców, o których mowa w art. 94 ww. ustawy.</w:t>
      </w:r>
    </w:p>
    <w:p w14:paraId="554AD089" w14:textId="77777777" w:rsidR="008F0AEB" w:rsidRPr="00B379AF" w:rsidRDefault="008F0AEB" w:rsidP="008F0AEB">
      <w:pPr>
        <w:pStyle w:val="Tekstpodstawowy"/>
        <w:numPr>
          <w:ilvl w:val="0"/>
          <w:numId w:val="7"/>
        </w:numPr>
        <w:spacing w:after="200" w:line="276" w:lineRule="auto"/>
        <w:ind w:left="420"/>
        <w:jc w:val="both"/>
        <w:rPr>
          <w:rFonts w:asciiTheme="minorHAnsi" w:hAnsiTheme="minorHAnsi"/>
          <w:sz w:val="22"/>
        </w:rPr>
      </w:pPr>
      <w:r w:rsidRPr="00B379AF">
        <w:rPr>
          <w:rFonts w:asciiTheme="minorHAnsi" w:hAnsiTheme="minorHAnsi"/>
          <w:sz w:val="22"/>
        </w:rPr>
        <w:t>Zamawiający nie przewiduje udzielenie zamówień, o których mowa w art. 214 ust.1 pkt 7</w:t>
      </w:r>
    </w:p>
    <w:p w14:paraId="46E94C6D" w14:textId="77777777" w:rsidR="00F042AE" w:rsidRPr="00B379AF" w:rsidRDefault="00F042AE" w:rsidP="00F042AE">
      <w:pPr>
        <w:pStyle w:val="Tekstpodstawowy"/>
        <w:numPr>
          <w:ilvl w:val="0"/>
          <w:numId w:val="7"/>
        </w:numPr>
        <w:spacing w:after="200" w:line="276" w:lineRule="auto"/>
        <w:ind w:left="420"/>
        <w:jc w:val="both"/>
        <w:rPr>
          <w:rFonts w:asciiTheme="minorHAnsi" w:hAnsiTheme="minorHAnsi"/>
          <w:sz w:val="22"/>
        </w:rPr>
      </w:pPr>
      <w:r w:rsidRPr="00B379AF">
        <w:rPr>
          <w:rFonts w:asciiTheme="minorHAnsi" w:hAnsiTheme="minorHAnsi"/>
          <w:sz w:val="22"/>
        </w:rPr>
        <w:t>Zamawiający nie wymaga odbycia przez wykonawcę wizji lokalnej.</w:t>
      </w:r>
    </w:p>
    <w:p w14:paraId="508A01BA" w14:textId="77777777" w:rsidR="008F0AEB" w:rsidRPr="00B379AF" w:rsidRDefault="008F0AEB" w:rsidP="008F0AEB">
      <w:pPr>
        <w:pStyle w:val="Tekstpodstawowy"/>
        <w:numPr>
          <w:ilvl w:val="0"/>
          <w:numId w:val="7"/>
        </w:numPr>
        <w:spacing w:after="200" w:line="276" w:lineRule="auto"/>
        <w:ind w:left="420"/>
        <w:jc w:val="both"/>
        <w:rPr>
          <w:rFonts w:asciiTheme="minorHAnsi" w:hAnsiTheme="minorHAnsi"/>
          <w:sz w:val="22"/>
        </w:rPr>
      </w:pPr>
      <w:r w:rsidRPr="00B379AF">
        <w:rPr>
          <w:rFonts w:asciiTheme="minorHAnsi" w:hAnsiTheme="minorHAnsi"/>
          <w:sz w:val="22"/>
        </w:rPr>
        <w:t>Zamawiający nie przewiduje prowadzenia rozliczenia między Zamawiający a Wykonawcą w walutach obcych.</w:t>
      </w:r>
    </w:p>
    <w:p w14:paraId="59712552" w14:textId="77777777" w:rsidR="008F0AEB" w:rsidRPr="00B379AF" w:rsidRDefault="008F0AEB" w:rsidP="008F0AEB">
      <w:pPr>
        <w:pStyle w:val="Tekstpodstawowy"/>
        <w:numPr>
          <w:ilvl w:val="0"/>
          <w:numId w:val="7"/>
        </w:numPr>
        <w:spacing w:after="200" w:line="276" w:lineRule="auto"/>
        <w:ind w:left="420"/>
        <w:jc w:val="both"/>
        <w:rPr>
          <w:rFonts w:asciiTheme="minorHAnsi" w:hAnsiTheme="minorHAnsi"/>
          <w:sz w:val="22"/>
        </w:rPr>
      </w:pPr>
      <w:r w:rsidRPr="00B379AF">
        <w:rPr>
          <w:rFonts w:asciiTheme="minorHAnsi" w:hAnsiTheme="minorHAnsi"/>
          <w:sz w:val="22"/>
        </w:rPr>
        <w:t>Przedmiotem niniejszego postępowania nie jest zawarcie umowy ramowej.</w:t>
      </w:r>
    </w:p>
    <w:p w14:paraId="64B19214" w14:textId="77777777" w:rsidR="008F0AEB" w:rsidRPr="00B379AF" w:rsidRDefault="008F0AEB" w:rsidP="008F0AEB">
      <w:pPr>
        <w:pStyle w:val="Tekstpodstawowy"/>
        <w:numPr>
          <w:ilvl w:val="0"/>
          <w:numId w:val="7"/>
        </w:numPr>
        <w:spacing w:after="200" w:line="276" w:lineRule="auto"/>
        <w:ind w:left="420"/>
        <w:jc w:val="both"/>
        <w:rPr>
          <w:rFonts w:asciiTheme="minorHAnsi" w:hAnsiTheme="minorHAnsi"/>
          <w:sz w:val="22"/>
        </w:rPr>
      </w:pPr>
      <w:r w:rsidRPr="00B379AF">
        <w:rPr>
          <w:rFonts w:asciiTheme="minorHAnsi" w:hAnsiTheme="minorHAnsi"/>
          <w:sz w:val="22"/>
        </w:rPr>
        <w:t>Zamawiający nie przewiduje wyboru najkorzystniejszej oferty z zastosowaniem aukcji elektronicznej.</w:t>
      </w:r>
    </w:p>
    <w:p w14:paraId="0B3DFA90" w14:textId="77777777" w:rsidR="008F0AEB" w:rsidRPr="00B379AF" w:rsidRDefault="008F0AEB" w:rsidP="008F0AEB">
      <w:pPr>
        <w:pStyle w:val="Tekstpodstawowy"/>
        <w:numPr>
          <w:ilvl w:val="0"/>
          <w:numId w:val="7"/>
        </w:numPr>
        <w:spacing w:after="200" w:line="276" w:lineRule="auto"/>
        <w:ind w:left="420"/>
        <w:jc w:val="both"/>
        <w:rPr>
          <w:rFonts w:asciiTheme="minorHAnsi" w:hAnsiTheme="minorHAnsi"/>
          <w:sz w:val="22"/>
        </w:rPr>
      </w:pPr>
      <w:r w:rsidRPr="00B379AF">
        <w:rPr>
          <w:rFonts w:asciiTheme="minorHAnsi" w:hAnsiTheme="minorHAnsi"/>
          <w:sz w:val="22"/>
        </w:rPr>
        <w:t>Zamawiający nie przewiduje zwrotu kosztów udziału Wykonawców w postępowaniu                      o zamówienie publiczne.</w:t>
      </w:r>
    </w:p>
    <w:p w14:paraId="63C20C00" w14:textId="77777777" w:rsidR="008F0AEB" w:rsidRPr="00B379AF" w:rsidRDefault="008F0AEB" w:rsidP="008F0AEB">
      <w:pPr>
        <w:pStyle w:val="Tekstpodstawowy"/>
        <w:numPr>
          <w:ilvl w:val="0"/>
          <w:numId w:val="7"/>
        </w:numPr>
        <w:spacing w:after="200" w:line="276" w:lineRule="auto"/>
        <w:ind w:left="420"/>
        <w:jc w:val="both"/>
        <w:rPr>
          <w:rFonts w:asciiTheme="minorHAnsi" w:hAnsiTheme="minorHAnsi"/>
          <w:sz w:val="22"/>
        </w:rPr>
      </w:pPr>
      <w:r w:rsidRPr="00B379AF">
        <w:rPr>
          <w:rFonts w:asciiTheme="minorHAnsi" w:hAnsiTheme="minorHAnsi"/>
          <w:sz w:val="22"/>
        </w:rPr>
        <w:t>Zamawiający nie przewiduje możliwości złożenia ofert w postaci katalogów elektronicznych lub dołączenia katalogów elektronicznych do oferty.</w:t>
      </w:r>
    </w:p>
    <w:p w14:paraId="265343DA" w14:textId="77777777" w:rsidR="008F0AEB" w:rsidRPr="00B379AF" w:rsidRDefault="008F0AEB" w:rsidP="008F0AEB">
      <w:pPr>
        <w:pStyle w:val="Tekstpodstawowy"/>
        <w:numPr>
          <w:ilvl w:val="0"/>
          <w:numId w:val="7"/>
        </w:numPr>
        <w:spacing w:after="200" w:line="276" w:lineRule="auto"/>
        <w:ind w:left="420"/>
        <w:jc w:val="both"/>
        <w:rPr>
          <w:rFonts w:asciiTheme="minorHAnsi" w:hAnsiTheme="minorHAnsi"/>
          <w:sz w:val="22"/>
        </w:rPr>
      </w:pPr>
      <w:r w:rsidRPr="00B379AF">
        <w:rPr>
          <w:rFonts w:asciiTheme="minorHAnsi" w:hAnsiTheme="minorHAnsi"/>
          <w:sz w:val="22"/>
        </w:rPr>
        <w:lastRenderedPageBreak/>
        <w:t>Zamawiający przewiduje wybór najkorzystniejszej oferty z możliwością prowadzania negocjacji. Zamawiający nie przewiduje możliwości ograniczenia liczby wykonawców, których zaprosi do negocjacji.</w:t>
      </w:r>
    </w:p>
    <w:p w14:paraId="635ED297" w14:textId="77777777" w:rsidR="008F0AEB" w:rsidRPr="00B379AF" w:rsidRDefault="008F0AEB" w:rsidP="008F0AEB">
      <w:pPr>
        <w:pStyle w:val="Tekstpodstawowy"/>
        <w:numPr>
          <w:ilvl w:val="0"/>
          <w:numId w:val="7"/>
        </w:numPr>
        <w:spacing w:after="200" w:line="276" w:lineRule="auto"/>
        <w:ind w:left="420"/>
        <w:jc w:val="both"/>
        <w:rPr>
          <w:rFonts w:asciiTheme="minorHAnsi" w:hAnsiTheme="minorHAnsi"/>
          <w:sz w:val="22"/>
        </w:rPr>
      </w:pPr>
      <w:r w:rsidRPr="00B379AF">
        <w:rPr>
          <w:rFonts w:asciiTheme="minorHAnsi" w:hAnsiTheme="minorHAnsi"/>
          <w:sz w:val="22"/>
        </w:rPr>
        <w:t>Zamawiający nie przeprowadzał wstępnych konsultacji rynkowych.</w:t>
      </w:r>
    </w:p>
    <w:p w14:paraId="47C1E73C" w14:textId="77777777" w:rsidR="008F0AEB" w:rsidRPr="00B379AF" w:rsidRDefault="008F0AEB" w:rsidP="008F0AEB">
      <w:pPr>
        <w:pStyle w:val="Akapitzlist"/>
        <w:numPr>
          <w:ilvl w:val="0"/>
          <w:numId w:val="6"/>
        </w:numPr>
        <w:tabs>
          <w:tab w:val="left" w:pos="11160"/>
        </w:tabs>
        <w:ind w:right="70"/>
        <w:jc w:val="both"/>
        <w:rPr>
          <w:rFonts w:cs="Calibri"/>
        </w:rPr>
      </w:pPr>
      <w:r w:rsidRPr="00B379AF">
        <w:rPr>
          <w:rFonts w:cs="Calibri"/>
        </w:rPr>
        <w:t>Ilekroć w dalszej części SWZ jest mowa o „Platformie zakupowej” – należy przez to rozumieć narzędzie umożliwiające realizację procesu związanego z udzielaniem zamówień publicznych w formie elektronicznej służące w szczególności do przekazywania ofert, oświadczeń oraz korespondencji, zwane dalej „Platformą”.</w:t>
      </w:r>
    </w:p>
    <w:p w14:paraId="74D0D6B7" w14:textId="58F78B36" w:rsidR="008F0AEB" w:rsidRPr="00B379AF" w:rsidRDefault="008F0AEB" w:rsidP="008F0AEB">
      <w:pPr>
        <w:pStyle w:val="Tekstpodstawowy"/>
        <w:numPr>
          <w:ilvl w:val="0"/>
          <w:numId w:val="6"/>
        </w:numPr>
        <w:spacing w:line="276" w:lineRule="auto"/>
        <w:jc w:val="both"/>
        <w:rPr>
          <w:rFonts w:asciiTheme="minorHAnsi" w:hAnsiTheme="minorHAnsi"/>
          <w:sz w:val="22"/>
        </w:rPr>
      </w:pPr>
      <w:r w:rsidRPr="00B379AF">
        <w:rPr>
          <w:rFonts w:asciiTheme="minorHAnsi" w:hAnsiTheme="minorHAnsi"/>
          <w:sz w:val="22"/>
        </w:rPr>
        <w:t>W sprawach nieuregulowanych niniejszą specyfikacją mają zastosowanie przepisy ustawy z dnia 11 września 2019 r. Prawo zamówień publicznych (tekst jedn. Dz.U. z 20</w:t>
      </w:r>
      <w:r w:rsidR="00F042AE" w:rsidRPr="00B379AF">
        <w:rPr>
          <w:rFonts w:asciiTheme="minorHAnsi" w:hAnsiTheme="minorHAnsi"/>
          <w:sz w:val="22"/>
        </w:rPr>
        <w:t>2</w:t>
      </w:r>
      <w:r w:rsidR="00A618B0" w:rsidRPr="00B379AF">
        <w:rPr>
          <w:rFonts w:asciiTheme="minorHAnsi" w:hAnsiTheme="minorHAnsi"/>
          <w:sz w:val="22"/>
        </w:rPr>
        <w:t>3</w:t>
      </w:r>
      <w:r w:rsidRPr="00B379AF">
        <w:rPr>
          <w:rFonts w:asciiTheme="minorHAnsi" w:hAnsiTheme="minorHAnsi"/>
          <w:sz w:val="22"/>
        </w:rPr>
        <w:t xml:space="preserve"> r. poz. </w:t>
      </w:r>
      <w:r w:rsidR="00EB1825" w:rsidRPr="00B379AF">
        <w:rPr>
          <w:rFonts w:asciiTheme="minorHAnsi" w:hAnsiTheme="minorHAnsi"/>
          <w:sz w:val="22"/>
        </w:rPr>
        <w:t>1</w:t>
      </w:r>
      <w:r w:rsidR="00A618B0" w:rsidRPr="00B379AF">
        <w:rPr>
          <w:rFonts w:asciiTheme="minorHAnsi" w:hAnsiTheme="minorHAnsi"/>
          <w:sz w:val="22"/>
        </w:rPr>
        <w:t>605</w:t>
      </w:r>
      <w:r w:rsidRPr="00B379AF">
        <w:rPr>
          <w:rFonts w:asciiTheme="minorHAnsi" w:hAnsiTheme="minorHAnsi"/>
          <w:sz w:val="22"/>
        </w:rPr>
        <w:t>)</w:t>
      </w:r>
    </w:p>
    <w:p w14:paraId="0ACA163B" w14:textId="77777777" w:rsidR="008F0AEB" w:rsidRPr="00B379AF" w:rsidRDefault="008F0AEB" w:rsidP="008F0AEB">
      <w:pPr>
        <w:pStyle w:val="Tekstpodstawowy"/>
        <w:spacing w:after="240" w:line="276" w:lineRule="auto"/>
        <w:ind w:left="720"/>
        <w:jc w:val="both"/>
        <w:rPr>
          <w:rFonts w:asciiTheme="minorHAnsi" w:hAnsiTheme="minorHAnsi"/>
          <w:szCs w:val="24"/>
        </w:rPr>
      </w:pPr>
    </w:p>
    <w:p w14:paraId="05C390B5" w14:textId="77777777" w:rsidR="008F0AEB" w:rsidRPr="00B379AF" w:rsidRDefault="008F0AEB" w:rsidP="008F0AEB">
      <w:pPr>
        <w:pStyle w:val="Akapitzlist"/>
        <w:numPr>
          <w:ilvl w:val="0"/>
          <w:numId w:val="3"/>
        </w:numPr>
        <w:suppressAutoHyphens/>
        <w:spacing w:line="360" w:lineRule="auto"/>
        <w:jc w:val="both"/>
        <w:rPr>
          <w:rFonts w:asciiTheme="minorHAnsi" w:hAnsiTheme="minorHAnsi"/>
          <w:b/>
          <w:sz w:val="24"/>
          <w:szCs w:val="24"/>
        </w:rPr>
      </w:pPr>
      <w:r w:rsidRPr="00B379AF">
        <w:rPr>
          <w:rFonts w:asciiTheme="minorHAnsi" w:hAnsiTheme="minorHAnsi"/>
          <w:b/>
          <w:sz w:val="24"/>
          <w:szCs w:val="24"/>
        </w:rPr>
        <w:t>OPIS PRZEDMIOT ZAMÓWIENIA</w:t>
      </w:r>
    </w:p>
    <w:p w14:paraId="3A9316DE" w14:textId="77777777" w:rsidR="008F0AEB" w:rsidRPr="00B379AF" w:rsidRDefault="008F0AEB" w:rsidP="008F0AEB">
      <w:pPr>
        <w:jc w:val="both"/>
        <w:rPr>
          <w:rFonts w:asciiTheme="minorHAnsi" w:hAnsiTheme="minorHAnsi" w:cstheme="minorHAnsi"/>
          <w:sz w:val="24"/>
          <w:szCs w:val="24"/>
        </w:rPr>
      </w:pPr>
      <w:bookmarkStart w:id="2" w:name="_Hlk496255248"/>
      <w:r w:rsidRPr="00B379AF">
        <w:rPr>
          <w:rFonts w:asciiTheme="minorHAnsi" w:hAnsiTheme="minorHAnsi" w:cstheme="minorHAnsi"/>
          <w:sz w:val="24"/>
          <w:szCs w:val="24"/>
        </w:rPr>
        <w:t>Kody wg CPV:</w:t>
      </w:r>
    </w:p>
    <w:p w14:paraId="111AD1A2"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71000000-8 Usługi architektoniczne, budowalne, inżynieryjne i kontrolne</w:t>
      </w:r>
    </w:p>
    <w:p w14:paraId="4CE8FC02"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71200000-0 Usługi architektoniczne</w:t>
      </w:r>
    </w:p>
    <w:p w14:paraId="2118AF7F"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71220000-6 Usługi projektowania architektonicznego</w:t>
      </w:r>
    </w:p>
    <w:p w14:paraId="4B115BA6"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71250000-5 Usługi architektoniczne, inżynieryjne i pomiarowe</w:t>
      </w:r>
    </w:p>
    <w:p w14:paraId="73F5D834"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71300000-0 Usługi inżynieryjne</w:t>
      </w:r>
    </w:p>
    <w:p w14:paraId="3974281F"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71320000-2 Usługi inżynieryjne w zakresie projektowania</w:t>
      </w:r>
    </w:p>
    <w:p w14:paraId="3833F006"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71420000-2 Usługi architektoniczne dotyczące planowania przestrzennego i zagospodarowania terenu</w:t>
      </w:r>
    </w:p>
    <w:p w14:paraId="3B8BE9F3"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71420000-8 Architektoniczne usługi zagospodarowania terenu</w:t>
      </w:r>
    </w:p>
    <w:p w14:paraId="019AEBF8"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71500000-3 Usługi związane z budownictwem</w:t>
      </w:r>
    </w:p>
    <w:p w14:paraId="2F5B30A8"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 xml:space="preserve">71520000-9 Usługi nadzoru budowlanego </w:t>
      </w:r>
    </w:p>
    <w:p w14:paraId="58667346"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71540000-5 Usługi zarządzania budową</w:t>
      </w:r>
    </w:p>
    <w:p w14:paraId="6D612C64" w14:textId="77777777" w:rsidR="00333B93" w:rsidRPr="00B379AF" w:rsidRDefault="00333B93" w:rsidP="00333B93">
      <w:pPr>
        <w:pStyle w:val="Akapitzlist"/>
        <w:spacing w:after="0"/>
        <w:ind w:left="539"/>
        <w:contextualSpacing w:val="0"/>
        <w:jc w:val="both"/>
        <w:rPr>
          <w:rFonts w:asciiTheme="minorHAnsi" w:hAnsiTheme="minorHAnsi" w:cstheme="minorHAnsi"/>
        </w:rPr>
      </w:pPr>
      <w:r w:rsidRPr="00B379AF">
        <w:rPr>
          <w:rFonts w:asciiTheme="minorHAnsi" w:hAnsiTheme="minorHAnsi" w:cstheme="minorHAnsi"/>
        </w:rPr>
        <w:t>45000000-7 - Roboty budowlane</w:t>
      </w:r>
    </w:p>
    <w:p w14:paraId="43F0E653" w14:textId="77777777" w:rsidR="00333B93" w:rsidRPr="00B379AF" w:rsidRDefault="00333B93" w:rsidP="00333B93">
      <w:pPr>
        <w:pStyle w:val="Akapitzlist"/>
        <w:spacing w:after="0"/>
        <w:ind w:left="539"/>
        <w:contextualSpacing w:val="0"/>
        <w:jc w:val="both"/>
        <w:rPr>
          <w:rFonts w:asciiTheme="minorHAnsi" w:hAnsiTheme="minorHAnsi" w:cstheme="minorHAnsi"/>
        </w:rPr>
      </w:pPr>
      <w:r w:rsidRPr="00B379AF">
        <w:rPr>
          <w:rFonts w:asciiTheme="minorHAnsi" w:hAnsiTheme="minorHAnsi" w:cstheme="minorHAnsi"/>
        </w:rPr>
        <w:t>45100000-8 - Przygotowanie terenu pod budowę</w:t>
      </w:r>
    </w:p>
    <w:p w14:paraId="0BC0CA82" w14:textId="77777777" w:rsidR="00333B93" w:rsidRPr="00B379AF" w:rsidRDefault="00333B93" w:rsidP="00333B93">
      <w:pPr>
        <w:pStyle w:val="Akapitzlist"/>
        <w:spacing w:after="0"/>
        <w:ind w:left="539"/>
        <w:contextualSpacing w:val="0"/>
        <w:jc w:val="both"/>
        <w:rPr>
          <w:rFonts w:asciiTheme="minorHAnsi" w:hAnsiTheme="minorHAnsi" w:cstheme="minorHAnsi"/>
        </w:rPr>
      </w:pPr>
      <w:r w:rsidRPr="00B379AF">
        <w:rPr>
          <w:rFonts w:asciiTheme="minorHAnsi" w:hAnsiTheme="minorHAnsi" w:cstheme="minorHAnsi"/>
        </w:rPr>
        <w:t>45110000-1 - Roboty w zakresie burzenia i rozbiórki obiektów budowlanych; roboty ziemne</w:t>
      </w:r>
    </w:p>
    <w:p w14:paraId="7E259438" w14:textId="77777777" w:rsidR="00333B93" w:rsidRPr="00B379AF" w:rsidRDefault="00333B93" w:rsidP="00333B93">
      <w:pPr>
        <w:pStyle w:val="Akapitzlist"/>
        <w:spacing w:after="0"/>
        <w:ind w:left="539"/>
        <w:contextualSpacing w:val="0"/>
        <w:jc w:val="both"/>
        <w:rPr>
          <w:rFonts w:asciiTheme="minorHAnsi" w:hAnsiTheme="minorHAnsi" w:cstheme="minorHAnsi"/>
        </w:rPr>
      </w:pPr>
      <w:r w:rsidRPr="00B379AF">
        <w:rPr>
          <w:rFonts w:asciiTheme="minorHAnsi" w:hAnsiTheme="minorHAnsi" w:cstheme="minorHAnsi"/>
        </w:rPr>
        <w:t>45111000-8 - Roboty w zakresie burzenia, roboty ziemne</w:t>
      </w:r>
    </w:p>
    <w:p w14:paraId="02B434FD" w14:textId="77777777" w:rsidR="00333B93" w:rsidRPr="00B379AF" w:rsidRDefault="00333B93" w:rsidP="00333B93">
      <w:pPr>
        <w:pStyle w:val="Akapitzlist"/>
        <w:spacing w:after="0"/>
        <w:ind w:left="539"/>
        <w:contextualSpacing w:val="0"/>
        <w:jc w:val="both"/>
        <w:rPr>
          <w:rFonts w:asciiTheme="minorHAnsi" w:hAnsiTheme="minorHAnsi" w:cstheme="minorHAnsi"/>
        </w:rPr>
      </w:pPr>
      <w:r w:rsidRPr="00B379AF">
        <w:rPr>
          <w:rFonts w:asciiTheme="minorHAnsi" w:hAnsiTheme="minorHAnsi" w:cstheme="minorHAnsi"/>
        </w:rPr>
        <w:t>45111200-0 - Roboty w zakresie przygotowania terenu pod budowę i roboty ziemne</w:t>
      </w:r>
    </w:p>
    <w:p w14:paraId="56617F23"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45111300-1 - Roboty rozbiórkowe</w:t>
      </w:r>
    </w:p>
    <w:p w14:paraId="75574884"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45200000-9 - Roboty budowlane w zakresie wznoszenia kompletnych obiektów budowlanych lub ich części oraz roboty w zakresie inżynierii lądowej i wodnej</w:t>
      </w:r>
    </w:p>
    <w:p w14:paraId="3085E8E3"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45210000-2 - Roboty budowlane w zakresie budynków</w:t>
      </w:r>
    </w:p>
    <w:p w14:paraId="1C442CE6"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45215000-7 - Roboty budowlane w zakresie budowy obiektów budowlanych opieki zdrowotnej i społecznej, krematoriów oraz obiektów użyteczności publicznej</w:t>
      </w:r>
    </w:p>
    <w:p w14:paraId="7E7B44A0"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45260000-7 - Roboty w zakresie wykonywania pokryć i konstrukcji dachowych i inne podobne roboty specjalistyczne</w:t>
      </w:r>
    </w:p>
    <w:p w14:paraId="5A049C7E"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45262520-2 - Roboty murowe</w:t>
      </w:r>
    </w:p>
    <w:p w14:paraId="7DF47D0A"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45262700-8 - Przebudowa budynków</w:t>
      </w:r>
    </w:p>
    <w:p w14:paraId="276DDEB9"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lastRenderedPageBreak/>
        <w:t>45262800-9 - Rozbudowa budynków</w:t>
      </w:r>
    </w:p>
    <w:p w14:paraId="3D061CE0"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45340000-2 - Instalowanie ogrodzeń, płotów i sprzętu ochronnego</w:t>
      </w:r>
    </w:p>
    <w:p w14:paraId="2E8E83A9"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45261000-4 - Wykonywanie pokryć i konstrukcji dachowych oraz podobne roboty</w:t>
      </w:r>
    </w:p>
    <w:p w14:paraId="2C5DAC68"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45300000-0 - Roboty instalacyjne w budynkach</w:t>
      </w:r>
    </w:p>
    <w:p w14:paraId="20ABEC99"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45400000-1 - Roboty wykończeniowe w zakresie obiektów budowlanych</w:t>
      </w:r>
    </w:p>
    <w:p w14:paraId="7EA062C0"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45410000-4 - Tynkowanie</w:t>
      </w:r>
    </w:p>
    <w:p w14:paraId="69F9504A"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45420000-7 - Roboty w zakresie zakładania stolarki budowlanej oraz roboty ciesielskie</w:t>
      </w:r>
    </w:p>
    <w:p w14:paraId="1C8A207E"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45430000-0 - Pokrywanie podłóg i ścian</w:t>
      </w:r>
    </w:p>
    <w:p w14:paraId="7A0D540B"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45440000-3 - Roboty malarskie i szklarskie</w:t>
      </w:r>
    </w:p>
    <w:p w14:paraId="6C5E14C4"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45421130-4 - Instalowanie drzwi i okien</w:t>
      </w:r>
    </w:p>
    <w:p w14:paraId="704F9D42"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45310000-3 - Roboty instalacyjne elektryczne</w:t>
      </w:r>
    </w:p>
    <w:p w14:paraId="3950E922"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45311000-0 - Roboty w zakresie okablowania oraz instalacji elektrycznych</w:t>
      </w:r>
    </w:p>
    <w:p w14:paraId="700C9670"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45312311-0 - Montaż instalacji piorunochronnej</w:t>
      </w:r>
    </w:p>
    <w:p w14:paraId="2DF445C4"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45312100-8 - Instalowanie przeciwpożarowych systemów alarmowych</w:t>
      </w:r>
    </w:p>
    <w:p w14:paraId="0F254C71"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45312200-9 - Instalowanie przeciwwłamaniowych systemów alarmowych</w:t>
      </w:r>
    </w:p>
    <w:p w14:paraId="7FC80B02"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45314000-1 - Instalowanie urządzeń telekomunikacyjnych</w:t>
      </w:r>
    </w:p>
    <w:p w14:paraId="385B4C4E"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45316000-5 - Instalowanie systemów oświetleniowych i sygnalizacyjnych</w:t>
      </w:r>
    </w:p>
    <w:p w14:paraId="218B1A7D"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45317000-2 - Inne instalacje elektryczne</w:t>
      </w:r>
    </w:p>
    <w:p w14:paraId="7083F231"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45314300-4 - Instalowanie infrastruktury okablowania</w:t>
      </w:r>
    </w:p>
    <w:p w14:paraId="10EF3844"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45314310-7 - Układanie kabli</w:t>
      </w:r>
    </w:p>
    <w:p w14:paraId="444E42EC"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45314320-0 - Instalowanie okablowania komputerowego</w:t>
      </w:r>
    </w:p>
    <w:p w14:paraId="096A36BF"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45330000-9 - Roboty instalacyjne wodno-kanalizacyjne i sanitarne</w:t>
      </w:r>
    </w:p>
    <w:p w14:paraId="4AC2FD26"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45331000-6 - Instalowanie urządzeń grzewczych, wentylacyjnych i klimatyzacyjnych</w:t>
      </w:r>
    </w:p>
    <w:p w14:paraId="35768AC0"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45331200-8 - Instalowanie urządzeń wentylacyjnych i klimatyzacyjnych</w:t>
      </w:r>
    </w:p>
    <w:p w14:paraId="1FB5A977"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45331210-1 - Instalowanie wentylacji</w:t>
      </w:r>
    </w:p>
    <w:p w14:paraId="1732F92C"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45331220-4 - Instalowanie urządzeń klimatyzacyjnych</w:t>
      </w:r>
    </w:p>
    <w:p w14:paraId="198DD6A4"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45332000-3 - Roboty instalacyjne wodne i kanalizacyjne</w:t>
      </w:r>
    </w:p>
    <w:p w14:paraId="71701A42"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45332200-5 - Roboty instalacyjne hydrauliczne</w:t>
      </w:r>
    </w:p>
    <w:p w14:paraId="74AC3728"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45332300-6 - Roboty instalacyjne kanalizacyjne</w:t>
      </w:r>
    </w:p>
    <w:p w14:paraId="0DCCEA01"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45332400-7 - Roboty instalacyjne w zakresie urządzeń sanitarnych</w:t>
      </w:r>
    </w:p>
    <w:p w14:paraId="0939CE35"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45343000-3 – Roboty instalacyjne przeciwpożarowe</w:t>
      </w:r>
    </w:p>
    <w:p w14:paraId="09A87051"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45320000-6 - Roboty izolacyjne</w:t>
      </w:r>
    </w:p>
    <w:p w14:paraId="1DE99B96"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45321000-3 - Izolacja cieplna</w:t>
      </w:r>
    </w:p>
    <w:p w14:paraId="260279E6"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45324000-4 - Roboty w zakresie okładziny tynkowej</w:t>
      </w:r>
    </w:p>
    <w:p w14:paraId="480B2D11"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 xml:space="preserve">45212500-1 Przeróbki kuchni lub restauracji </w:t>
      </w:r>
    </w:p>
    <w:p w14:paraId="6FCCCE13"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51121000-6: Usługi instalowania sprzętu do ćwiczeń fizycznych</w:t>
      </w:r>
    </w:p>
    <w:p w14:paraId="1F0A9422"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 xml:space="preserve">45212000-6 Roboty budowlane w zakresie budowy wypoczynkowych, sportowych, kulturalnych, hotelowych i restauracyjnych obiektów budowlanych </w:t>
      </w:r>
    </w:p>
    <w:p w14:paraId="73E19F1C" w14:textId="77777777" w:rsidR="00333B93" w:rsidRPr="00B379AF" w:rsidRDefault="00333B93" w:rsidP="00333B93">
      <w:pPr>
        <w:pStyle w:val="Akapitzlist"/>
        <w:spacing w:after="0"/>
        <w:ind w:left="539"/>
        <w:jc w:val="both"/>
        <w:rPr>
          <w:rFonts w:asciiTheme="minorHAnsi" w:hAnsiTheme="minorHAnsi" w:cstheme="minorHAnsi"/>
        </w:rPr>
      </w:pPr>
      <w:r w:rsidRPr="00B379AF">
        <w:rPr>
          <w:rFonts w:asciiTheme="minorHAnsi" w:hAnsiTheme="minorHAnsi" w:cstheme="minorHAnsi"/>
        </w:rPr>
        <w:t>77310000-6 - Usługi sadzenia roślin oraz utrzymania terenów zielonych</w:t>
      </w:r>
    </w:p>
    <w:p w14:paraId="14388608" w14:textId="77777777" w:rsidR="00333B93" w:rsidRPr="00B379AF" w:rsidRDefault="00333B93" w:rsidP="00333B93">
      <w:pPr>
        <w:pStyle w:val="Akapitzlist"/>
        <w:spacing w:after="0"/>
        <w:ind w:left="539"/>
        <w:jc w:val="both"/>
        <w:rPr>
          <w:rFonts w:asciiTheme="minorHAnsi" w:hAnsiTheme="minorHAnsi" w:cstheme="minorHAnsi"/>
        </w:rPr>
      </w:pPr>
    </w:p>
    <w:p w14:paraId="4FD6950D" w14:textId="4BC63BC1" w:rsidR="002D51B4" w:rsidRPr="00B379AF" w:rsidRDefault="002D51B4" w:rsidP="002D51B4">
      <w:pPr>
        <w:jc w:val="both"/>
        <w:rPr>
          <w:rFonts w:asciiTheme="minorHAnsi" w:hAnsiTheme="minorHAnsi" w:cstheme="minorHAnsi"/>
        </w:rPr>
      </w:pPr>
      <w:r w:rsidRPr="00B379AF">
        <w:rPr>
          <w:rFonts w:asciiTheme="minorHAnsi" w:hAnsiTheme="minorHAnsi" w:cstheme="minorHAnsi"/>
        </w:rPr>
        <w:t>Przedmiotem zamówienia jest wykonanie zadania w ramach projektu „Rozbudowa budynku świetlicy wiejskiej i OSP w Lichnowach w gminie Lichnowy” dofinansowanego ze środków z programu Rządowy Fundusz Polski Ład: Program Inwestycji Strategicznych.</w:t>
      </w:r>
    </w:p>
    <w:p w14:paraId="0464EFF8" w14:textId="77777777" w:rsidR="001A7CFD" w:rsidRPr="00B379AF" w:rsidRDefault="001A7CFD" w:rsidP="001A7CFD">
      <w:pPr>
        <w:pStyle w:val="ZALACZNIK-Wyliczenie2-x"/>
        <w:spacing w:line="276" w:lineRule="auto"/>
        <w:ind w:left="227" w:firstLine="0"/>
        <w:rPr>
          <w:rFonts w:asciiTheme="minorHAnsi" w:hAnsiTheme="minorHAnsi" w:cstheme="minorHAnsi"/>
          <w:sz w:val="22"/>
          <w:szCs w:val="22"/>
        </w:rPr>
      </w:pPr>
    </w:p>
    <w:p w14:paraId="6FA81DB8" w14:textId="415AF6C2" w:rsidR="002D51B4" w:rsidRPr="00B379AF" w:rsidRDefault="002D51B4" w:rsidP="002D51B4">
      <w:pPr>
        <w:pStyle w:val="ZALACZNIK-Wyliczenie2-x"/>
        <w:numPr>
          <w:ilvl w:val="0"/>
          <w:numId w:val="38"/>
        </w:numPr>
        <w:spacing w:line="276" w:lineRule="auto"/>
        <w:ind w:left="142" w:hanging="284"/>
        <w:rPr>
          <w:rFonts w:asciiTheme="minorHAnsi" w:hAnsiTheme="minorHAnsi" w:cstheme="minorHAnsi"/>
          <w:sz w:val="22"/>
          <w:szCs w:val="22"/>
        </w:rPr>
      </w:pPr>
      <w:r w:rsidRPr="00B379AF">
        <w:rPr>
          <w:rFonts w:asciiTheme="minorHAnsi" w:hAnsiTheme="minorHAnsi" w:cstheme="minorHAnsi"/>
          <w:sz w:val="22"/>
          <w:szCs w:val="22"/>
        </w:rPr>
        <w:lastRenderedPageBreak/>
        <w:t xml:space="preserve">Przedmiotem zamówienia jest rozbudowa, przebudowa i docieplenie istniejącego budynku Świetlicy i OSP w Lichnowach gm. Lichnowy. </w:t>
      </w:r>
    </w:p>
    <w:p w14:paraId="1F891993" w14:textId="77777777" w:rsidR="002D51B4" w:rsidRPr="00B379AF" w:rsidRDefault="002D51B4" w:rsidP="002D51B4">
      <w:pPr>
        <w:pStyle w:val="ZALACZNIK-Wyliczenie2-x"/>
        <w:numPr>
          <w:ilvl w:val="0"/>
          <w:numId w:val="36"/>
        </w:numPr>
        <w:spacing w:line="276" w:lineRule="auto"/>
        <w:rPr>
          <w:rFonts w:asciiTheme="minorHAnsi" w:hAnsiTheme="minorHAnsi" w:cstheme="minorHAnsi"/>
          <w:sz w:val="22"/>
          <w:szCs w:val="22"/>
        </w:rPr>
      </w:pPr>
      <w:r w:rsidRPr="00B379AF">
        <w:rPr>
          <w:rFonts w:asciiTheme="minorHAnsi" w:hAnsiTheme="minorHAnsi" w:cstheme="minorHAnsi"/>
          <w:sz w:val="22"/>
          <w:szCs w:val="22"/>
        </w:rPr>
        <w:t>Zamówienie obejmuje:</w:t>
      </w:r>
    </w:p>
    <w:p w14:paraId="69A6EE72" w14:textId="59B94B70" w:rsidR="002D51B4" w:rsidRPr="00B379AF" w:rsidRDefault="002D51B4" w:rsidP="002D51B4">
      <w:pPr>
        <w:pStyle w:val="Akapitzlist"/>
        <w:numPr>
          <w:ilvl w:val="0"/>
          <w:numId w:val="37"/>
        </w:numPr>
        <w:spacing w:after="0"/>
        <w:ind w:left="539"/>
        <w:jc w:val="both"/>
        <w:rPr>
          <w:rFonts w:asciiTheme="minorHAnsi" w:hAnsiTheme="minorHAnsi" w:cstheme="minorHAnsi"/>
        </w:rPr>
      </w:pPr>
      <w:r w:rsidRPr="00B379AF">
        <w:rPr>
          <w:rFonts w:asciiTheme="minorHAnsi" w:hAnsiTheme="minorHAnsi" w:cstheme="minorHAnsi"/>
        </w:rPr>
        <w:t>wykonanie dokumentacji technicznej i uzyskanie ze</w:t>
      </w:r>
      <w:r w:rsidR="00333B93" w:rsidRPr="00B379AF">
        <w:rPr>
          <w:rFonts w:asciiTheme="minorHAnsi" w:hAnsiTheme="minorHAnsi" w:cstheme="minorHAnsi"/>
        </w:rPr>
        <w:t>z</w:t>
      </w:r>
      <w:r w:rsidRPr="00B379AF">
        <w:rPr>
          <w:rFonts w:asciiTheme="minorHAnsi" w:hAnsiTheme="minorHAnsi" w:cstheme="minorHAnsi"/>
        </w:rPr>
        <w:t>woleń;</w:t>
      </w:r>
    </w:p>
    <w:p w14:paraId="441687A5" w14:textId="348FF529" w:rsidR="002D51B4" w:rsidRPr="00B379AF" w:rsidRDefault="002D51B4" w:rsidP="002D51B4">
      <w:pPr>
        <w:pStyle w:val="Akapitzlist"/>
        <w:numPr>
          <w:ilvl w:val="0"/>
          <w:numId w:val="37"/>
        </w:numPr>
        <w:spacing w:after="0"/>
        <w:ind w:left="539"/>
        <w:jc w:val="both"/>
        <w:rPr>
          <w:rFonts w:asciiTheme="minorHAnsi" w:hAnsiTheme="minorHAnsi" w:cstheme="minorHAnsi"/>
        </w:rPr>
      </w:pPr>
      <w:r w:rsidRPr="00B379AF">
        <w:rPr>
          <w:rFonts w:asciiTheme="minorHAnsi" w:hAnsiTheme="minorHAnsi" w:cstheme="minorHAnsi"/>
        </w:rPr>
        <w:t xml:space="preserve">roboty zewnętrzne - rozbiórkowe, konstrukcyjno-budowlane, instalację jednostek zewnętrznych pomp ciepła, przebudowę przyłącza kanalizacji sanitarnej, roboty izolacyjne na budynku, instalację paneli fotowoltaicznych na dachu budynku, montaż i demontaż powierzchni utwardzonych, montaż instalacji i urządzeń teletechnicznych zewnętrznych, podniesienie dachu nad częścią OSP; </w:t>
      </w:r>
    </w:p>
    <w:p w14:paraId="2F5EA4ED" w14:textId="5B8D305C" w:rsidR="002D51B4" w:rsidRPr="00B379AF" w:rsidRDefault="002D51B4" w:rsidP="002D51B4">
      <w:pPr>
        <w:pStyle w:val="Akapitzlist"/>
        <w:numPr>
          <w:ilvl w:val="0"/>
          <w:numId w:val="37"/>
        </w:numPr>
        <w:spacing w:after="0"/>
        <w:ind w:left="539"/>
        <w:jc w:val="both"/>
        <w:rPr>
          <w:rFonts w:asciiTheme="minorHAnsi" w:hAnsiTheme="minorHAnsi" w:cstheme="minorHAnsi"/>
        </w:rPr>
      </w:pPr>
      <w:r w:rsidRPr="00B379AF">
        <w:rPr>
          <w:rFonts w:asciiTheme="minorHAnsi" w:hAnsiTheme="minorHAnsi" w:cstheme="minorHAnsi"/>
        </w:rPr>
        <w:t>roboty wewnętrzne konstrukcyjno-budowlane, wykończeniowe, sanitarne, elektryczne</w:t>
      </w:r>
      <w:r w:rsidRPr="00B379AF">
        <w:rPr>
          <w:rFonts w:asciiTheme="minorHAnsi" w:hAnsiTheme="minorHAnsi" w:cstheme="minorHAnsi"/>
        </w:rPr>
        <w:br/>
        <w:t>i teletechniczne, wykonanie części kuchennej, sanitariatów, sali bankietowej, toru do kręgli;</w:t>
      </w:r>
    </w:p>
    <w:p w14:paraId="5CE9E5B9" w14:textId="77777777" w:rsidR="002D51B4" w:rsidRPr="00B379AF" w:rsidRDefault="002D51B4" w:rsidP="002D51B4">
      <w:pPr>
        <w:pStyle w:val="Akapitzlist"/>
        <w:numPr>
          <w:ilvl w:val="0"/>
          <w:numId w:val="37"/>
        </w:numPr>
        <w:spacing w:after="0"/>
        <w:ind w:left="539"/>
        <w:jc w:val="both"/>
        <w:rPr>
          <w:rFonts w:asciiTheme="minorHAnsi" w:hAnsiTheme="minorHAnsi" w:cstheme="minorHAnsi"/>
        </w:rPr>
      </w:pPr>
      <w:r w:rsidRPr="00B379AF">
        <w:rPr>
          <w:rFonts w:asciiTheme="minorHAnsi" w:hAnsiTheme="minorHAnsi" w:cstheme="minorHAnsi"/>
        </w:rPr>
        <w:t>zagospodarowanie terenu obejmujące teren zielony i roboty drogowe, wyłożenie kostką betonową części parkingu;</w:t>
      </w:r>
    </w:p>
    <w:p w14:paraId="141ECAF1" w14:textId="77777777" w:rsidR="002D51B4" w:rsidRPr="00B379AF" w:rsidRDefault="002D51B4" w:rsidP="002D51B4">
      <w:pPr>
        <w:pStyle w:val="Akapitzlist"/>
        <w:numPr>
          <w:ilvl w:val="0"/>
          <w:numId w:val="37"/>
        </w:numPr>
        <w:spacing w:after="0"/>
        <w:ind w:left="539"/>
        <w:jc w:val="both"/>
        <w:rPr>
          <w:rFonts w:asciiTheme="minorHAnsi" w:hAnsiTheme="minorHAnsi" w:cstheme="minorHAnsi"/>
        </w:rPr>
      </w:pPr>
      <w:r w:rsidRPr="00B379AF">
        <w:rPr>
          <w:rFonts w:asciiTheme="minorHAnsi" w:hAnsiTheme="minorHAnsi" w:cstheme="minorHAnsi"/>
        </w:rPr>
        <w:t>serwisowanie zamontowanych urządzeń.</w:t>
      </w:r>
    </w:p>
    <w:p w14:paraId="0695643D" w14:textId="77777777" w:rsidR="00C52D3F" w:rsidRPr="00B379AF" w:rsidRDefault="00C52D3F" w:rsidP="00C52D3F">
      <w:pPr>
        <w:pStyle w:val="Akapitzlist"/>
        <w:numPr>
          <w:ilvl w:val="0"/>
          <w:numId w:val="36"/>
        </w:numPr>
        <w:autoSpaceDE w:val="0"/>
        <w:autoSpaceDN w:val="0"/>
        <w:adjustRightInd w:val="0"/>
        <w:spacing w:after="0"/>
        <w:jc w:val="both"/>
        <w:rPr>
          <w:rFonts w:asciiTheme="minorHAnsi" w:hAnsiTheme="minorHAnsi" w:cstheme="minorHAnsi"/>
        </w:rPr>
      </w:pPr>
      <w:r w:rsidRPr="00B379AF">
        <w:rPr>
          <w:rFonts w:asciiTheme="minorHAnsi" w:hAnsiTheme="minorHAnsi" w:cstheme="minorHAnsi"/>
        </w:rPr>
        <w:t xml:space="preserve">Opis przedmiotu zamówienia.  </w:t>
      </w:r>
    </w:p>
    <w:p w14:paraId="2C331F20" w14:textId="61DBC12E" w:rsidR="00C52D3F" w:rsidRPr="00B379AF" w:rsidRDefault="00C52D3F" w:rsidP="00C52D3F">
      <w:pPr>
        <w:pStyle w:val="Tekstpodstawowy"/>
        <w:suppressAutoHyphens w:val="0"/>
        <w:spacing w:line="276" w:lineRule="auto"/>
        <w:ind w:left="360"/>
        <w:jc w:val="both"/>
        <w:rPr>
          <w:rFonts w:asciiTheme="minorHAnsi" w:hAnsiTheme="minorHAnsi" w:cstheme="minorHAnsi"/>
          <w:sz w:val="22"/>
        </w:rPr>
      </w:pPr>
      <w:r w:rsidRPr="00B379AF">
        <w:rPr>
          <w:rFonts w:asciiTheme="minorHAnsi" w:hAnsiTheme="minorHAnsi" w:cstheme="minorHAnsi"/>
          <w:sz w:val="22"/>
        </w:rPr>
        <w:t>Zamówienie obejmuje dwie części - część projektową i część budowlaną.</w:t>
      </w:r>
    </w:p>
    <w:p w14:paraId="403DD37C" w14:textId="77777777" w:rsidR="00C52D3F" w:rsidRPr="00B379AF" w:rsidRDefault="00C52D3F" w:rsidP="00C52D3F">
      <w:pPr>
        <w:pStyle w:val="Tekstpodstawowy"/>
        <w:numPr>
          <w:ilvl w:val="0"/>
          <w:numId w:val="45"/>
        </w:numPr>
        <w:suppressAutoHyphens w:val="0"/>
        <w:spacing w:line="276" w:lineRule="auto"/>
        <w:jc w:val="both"/>
        <w:rPr>
          <w:rFonts w:asciiTheme="minorHAnsi" w:hAnsiTheme="minorHAnsi" w:cstheme="minorHAnsi"/>
          <w:sz w:val="22"/>
        </w:rPr>
      </w:pPr>
      <w:r w:rsidRPr="00B379AF">
        <w:rPr>
          <w:rFonts w:asciiTheme="minorHAnsi" w:hAnsiTheme="minorHAnsi" w:cstheme="minorHAnsi"/>
          <w:sz w:val="22"/>
        </w:rPr>
        <w:t>Część projektowa obejmuje wykonanie dokumentacji projektowej obejmującej:</w:t>
      </w:r>
    </w:p>
    <w:p w14:paraId="1EE7131E" w14:textId="77777777" w:rsidR="00C52D3F" w:rsidRPr="00B379AF" w:rsidRDefault="00C52D3F" w:rsidP="00C52D3F">
      <w:pPr>
        <w:pStyle w:val="Akapitzlist"/>
        <w:numPr>
          <w:ilvl w:val="0"/>
          <w:numId w:val="46"/>
        </w:numPr>
        <w:spacing w:after="0"/>
        <w:jc w:val="both"/>
        <w:rPr>
          <w:rFonts w:asciiTheme="minorHAnsi" w:hAnsiTheme="minorHAnsi" w:cstheme="minorHAnsi"/>
        </w:rPr>
      </w:pPr>
      <w:r w:rsidRPr="00B379AF">
        <w:rPr>
          <w:rFonts w:asciiTheme="minorHAnsi" w:hAnsiTheme="minorHAnsi" w:cstheme="minorHAnsi"/>
        </w:rPr>
        <w:t xml:space="preserve"> projekt architektoniczno-budowlany,</w:t>
      </w:r>
    </w:p>
    <w:p w14:paraId="21D51BED" w14:textId="77777777" w:rsidR="00C52D3F" w:rsidRPr="00B379AF" w:rsidRDefault="00C52D3F" w:rsidP="00C52D3F">
      <w:pPr>
        <w:pStyle w:val="Akapitzlist"/>
        <w:numPr>
          <w:ilvl w:val="0"/>
          <w:numId w:val="46"/>
        </w:numPr>
        <w:spacing w:after="0"/>
        <w:jc w:val="both"/>
        <w:rPr>
          <w:rFonts w:asciiTheme="minorHAnsi" w:hAnsiTheme="minorHAnsi" w:cstheme="minorHAnsi"/>
        </w:rPr>
      </w:pPr>
      <w:r w:rsidRPr="00B379AF">
        <w:rPr>
          <w:rFonts w:asciiTheme="minorHAnsi" w:hAnsiTheme="minorHAnsi" w:cstheme="minorHAnsi"/>
        </w:rPr>
        <w:t xml:space="preserve"> projekt zagospodarowania terenu,</w:t>
      </w:r>
    </w:p>
    <w:p w14:paraId="079D0527" w14:textId="77777777" w:rsidR="00C52D3F" w:rsidRPr="00B379AF" w:rsidRDefault="00C52D3F" w:rsidP="00C52D3F">
      <w:pPr>
        <w:pStyle w:val="Akapitzlist"/>
        <w:numPr>
          <w:ilvl w:val="0"/>
          <w:numId w:val="46"/>
        </w:numPr>
        <w:spacing w:after="0"/>
        <w:jc w:val="both"/>
        <w:rPr>
          <w:rFonts w:asciiTheme="minorHAnsi" w:hAnsiTheme="minorHAnsi" w:cstheme="minorHAnsi"/>
        </w:rPr>
      </w:pPr>
      <w:r w:rsidRPr="00B379AF">
        <w:rPr>
          <w:rFonts w:asciiTheme="minorHAnsi" w:hAnsiTheme="minorHAnsi" w:cstheme="minorHAnsi"/>
        </w:rPr>
        <w:t xml:space="preserve"> projekty techniczne branżowe,</w:t>
      </w:r>
    </w:p>
    <w:p w14:paraId="2DDB6988" w14:textId="77777777" w:rsidR="00C52D3F" w:rsidRPr="00B379AF" w:rsidRDefault="00C52D3F" w:rsidP="00C52D3F">
      <w:pPr>
        <w:pStyle w:val="Akapitzlist"/>
        <w:numPr>
          <w:ilvl w:val="0"/>
          <w:numId w:val="46"/>
        </w:numPr>
        <w:spacing w:after="0"/>
        <w:jc w:val="both"/>
        <w:rPr>
          <w:rFonts w:asciiTheme="minorHAnsi" w:hAnsiTheme="minorHAnsi" w:cstheme="minorHAnsi"/>
        </w:rPr>
      </w:pPr>
      <w:r w:rsidRPr="00B379AF">
        <w:rPr>
          <w:rFonts w:asciiTheme="minorHAnsi" w:hAnsiTheme="minorHAnsi" w:cstheme="minorHAnsi"/>
        </w:rPr>
        <w:t>przedmiary robót i kosztorysy inwestorskie,</w:t>
      </w:r>
    </w:p>
    <w:p w14:paraId="556C615E" w14:textId="77777777" w:rsidR="00C52D3F" w:rsidRPr="00B379AF" w:rsidRDefault="00C52D3F" w:rsidP="00C52D3F">
      <w:pPr>
        <w:pStyle w:val="Akapitzlist"/>
        <w:numPr>
          <w:ilvl w:val="0"/>
          <w:numId w:val="46"/>
        </w:numPr>
        <w:spacing w:after="0"/>
        <w:jc w:val="both"/>
        <w:rPr>
          <w:rFonts w:asciiTheme="minorHAnsi" w:hAnsiTheme="minorHAnsi" w:cstheme="minorHAnsi"/>
        </w:rPr>
      </w:pPr>
      <w:r w:rsidRPr="00B379AF">
        <w:rPr>
          <w:rFonts w:asciiTheme="minorHAnsi" w:hAnsiTheme="minorHAnsi" w:cstheme="minorHAnsi"/>
        </w:rPr>
        <w:t>specyfikacje wykonania i odbioru robót budowlanych,</w:t>
      </w:r>
    </w:p>
    <w:p w14:paraId="39E0409F" w14:textId="77777777" w:rsidR="00C52D3F" w:rsidRPr="00B379AF" w:rsidRDefault="00C52D3F" w:rsidP="00C52D3F">
      <w:pPr>
        <w:pStyle w:val="Akapitzlist"/>
        <w:numPr>
          <w:ilvl w:val="0"/>
          <w:numId w:val="46"/>
        </w:numPr>
        <w:spacing w:after="0"/>
        <w:jc w:val="both"/>
        <w:rPr>
          <w:rFonts w:asciiTheme="minorHAnsi" w:hAnsiTheme="minorHAnsi" w:cstheme="minorHAnsi"/>
        </w:rPr>
      </w:pPr>
      <w:r w:rsidRPr="00B379AF">
        <w:rPr>
          <w:rFonts w:asciiTheme="minorHAnsi" w:hAnsiTheme="minorHAnsi" w:cstheme="minorHAnsi"/>
        </w:rPr>
        <w:t>związane z powyższym uzgodnienia, zezwolenia i decyzje, w tym uzyskanie pozwolenia na budowę.</w:t>
      </w:r>
    </w:p>
    <w:p w14:paraId="6B1BD5B2" w14:textId="77777777" w:rsidR="00C52D3F" w:rsidRPr="00B379AF" w:rsidRDefault="00C52D3F" w:rsidP="00C52D3F">
      <w:pPr>
        <w:pStyle w:val="Tekstpodstawowy"/>
        <w:numPr>
          <w:ilvl w:val="0"/>
          <w:numId w:val="45"/>
        </w:numPr>
        <w:suppressAutoHyphens w:val="0"/>
        <w:spacing w:line="276" w:lineRule="auto"/>
        <w:jc w:val="both"/>
        <w:rPr>
          <w:rFonts w:asciiTheme="minorHAnsi" w:hAnsiTheme="minorHAnsi" w:cstheme="minorHAnsi"/>
          <w:sz w:val="22"/>
        </w:rPr>
      </w:pPr>
      <w:r w:rsidRPr="00B379AF">
        <w:rPr>
          <w:rFonts w:asciiTheme="minorHAnsi" w:hAnsiTheme="minorHAnsi" w:cstheme="minorHAnsi"/>
          <w:sz w:val="22"/>
        </w:rPr>
        <w:t>Rozbudowa i przebudowa obejmuje swym zakresem następujące roboty i usługi związane z wykonaniem robót budowlanych i dostarczeniem materiałów:</w:t>
      </w:r>
    </w:p>
    <w:p w14:paraId="25E207E0"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roboty rozbiórkowe parterowej dobudówki budynku, rozbiórkę dachu nad świetlicą, rozbiórkę dachu nad OSP;</w:t>
      </w:r>
    </w:p>
    <w:p w14:paraId="6B54D9BD"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 xml:space="preserve">izolacje pionową fundamentów w części kuchennej i </w:t>
      </w:r>
      <w:proofErr w:type="spellStart"/>
      <w:r w:rsidRPr="00B379AF">
        <w:rPr>
          <w:rFonts w:asciiTheme="minorHAnsi" w:hAnsiTheme="minorHAnsi" w:cstheme="minorHAnsi"/>
        </w:rPr>
        <w:t>nowowybudowanej</w:t>
      </w:r>
      <w:proofErr w:type="spellEnd"/>
      <w:r w:rsidRPr="00B379AF">
        <w:rPr>
          <w:rFonts w:asciiTheme="minorHAnsi" w:hAnsiTheme="minorHAnsi" w:cstheme="minorHAnsi"/>
        </w:rPr>
        <w:t xml:space="preserve"> budynku;  </w:t>
      </w:r>
    </w:p>
    <w:p w14:paraId="31321ECC"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 xml:space="preserve">roboty fundamentowe, wzniesienie nowej części budynku z salą bankietową, siłownią, częścią z torem do kręgli, częścią biurową, pomieszczeniem technicznym pomp ciepła i centrali wentylacyjnej budowę nowego dachu nad całością budynku (częścią istniejącą i częścią </w:t>
      </w:r>
      <w:proofErr w:type="spellStart"/>
      <w:r w:rsidRPr="00B379AF">
        <w:rPr>
          <w:rFonts w:asciiTheme="minorHAnsi" w:hAnsiTheme="minorHAnsi" w:cstheme="minorHAnsi"/>
        </w:rPr>
        <w:t>nowowybudowaną</w:t>
      </w:r>
      <w:proofErr w:type="spellEnd"/>
      <w:r w:rsidRPr="00B379AF">
        <w:rPr>
          <w:rFonts w:asciiTheme="minorHAnsi" w:hAnsiTheme="minorHAnsi" w:cstheme="minorHAnsi"/>
        </w:rPr>
        <w:t>);</w:t>
      </w:r>
    </w:p>
    <w:p w14:paraId="6AD44AC1"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przebudowę istniejącej części świetlicy na zaplecze kuchenne obejmującą demontaż okładzin ściennych wyburzenie ścian i konstrukcji nowych ścian, montaż niezbędnego osprzętu;</w:t>
      </w:r>
    </w:p>
    <w:p w14:paraId="6D44B55D"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 xml:space="preserve">budowę części sanitarnej, części bankietowej (sala z </w:t>
      </w:r>
      <w:proofErr w:type="spellStart"/>
      <w:r w:rsidRPr="00B379AF">
        <w:rPr>
          <w:rFonts w:asciiTheme="minorHAnsi" w:hAnsiTheme="minorHAnsi" w:cstheme="minorHAnsi"/>
        </w:rPr>
        <w:t>wydzieleniami</w:t>
      </w:r>
      <w:proofErr w:type="spellEnd"/>
      <w:r w:rsidRPr="00B379AF">
        <w:rPr>
          <w:rFonts w:asciiTheme="minorHAnsi" w:hAnsiTheme="minorHAnsi" w:cstheme="minorHAnsi"/>
        </w:rPr>
        <w:t xml:space="preserve"> przesuwnymi), części biurowej, pomieszczenia technicznego pomp ciepła i </w:t>
      </w:r>
      <w:proofErr w:type="spellStart"/>
      <w:r w:rsidRPr="00B379AF">
        <w:rPr>
          <w:rFonts w:asciiTheme="minorHAnsi" w:hAnsiTheme="minorHAnsi" w:cstheme="minorHAnsi"/>
        </w:rPr>
        <w:t>wentylatorowni</w:t>
      </w:r>
      <w:proofErr w:type="spellEnd"/>
      <w:r w:rsidRPr="00B379AF">
        <w:rPr>
          <w:rFonts w:asciiTheme="minorHAnsi" w:hAnsiTheme="minorHAnsi" w:cstheme="minorHAnsi"/>
        </w:rPr>
        <w:t xml:space="preserve">, siłowni, części z torem do kręgli. </w:t>
      </w:r>
    </w:p>
    <w:p w14:paraId="7FEE964F"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roboty wykończeniowe w pomieszczeniach – przygotowanie ścian do malowania, malowanie;</w:t>
      </w:r>
    </w:p>
    <w:p w14:paraId="7F0959B2"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 xml:space="preserve">demontaż części istniejących instalacji sanitarnych – </w:t>
      </w:r>
      <w:proofErr w:type="spellStart"/>
      <w:r w:rsidRPr="00B379AF">
        <w:rPr>
          <w:rFonts w:asciiTheme="minorHAnsi" w:hAnsiTheme="minorHAnsi" w:cstheme="minorHAnsi"/>
        </w:rPr>
        <w:t>wod-kan</w:t>
      </w:r>
      <w:proofErr w:type="spellEnd"/>
      <w:r w:rsidRPr="00B379AF">
        <w:rPr>
          <w:rFonts w:asciiTheme="minorHAnsi" w:hAnsiTheme="minorHAnsi" w:cstheme="minorHAnsi"/>
        </w:rPr>
        <w:t xml:space="preserve"> i centralnego ogrzewania;</w:t>
      </w:r>
    </w:p>
    <w:p w14:paraId="24C2EB64"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przeniesienie i modernizacja zestawu wodomierzowego – w porozumieniu z gestorem sieci;</w:t>
      </w:r>
    </w:p>
    <w:p w14:paraId="64CD1A31"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modyfikację lub przeniesienie studzienki przyłączeniowej kanalizacji sanitarnej;</w:t>
      </w:r>
    </w:p>
    <w:p w14:paraId="2B72B2DA"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modyfikację przyłącza elektroenergetycznego w zależności od zapotrzebowania na energię;</w:t>
      </w:r>
    </w:p>
    <w:p w14:paraId="6A4421FF"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 xml:space="preserve">wykonanie instalacji sanitarnych – wodno-kanalizacyjnych, centralnego ogrzewania (planowane ogrzewanie: na sali bankietowej, w części sportowej, kuchennej - ogrzewanie nadmuchowe, w </w:t>
      </w:r>
      <w:r w:rsidRPr="00B379AF">
        <w:rPr>
          <w:rFonts w:asciiTheme="minorHAnsi" w:hAnsiTheme="minorHAnsi" w:cstheme="minorHAnsi"/>
        </w:rPr>
        <w:lastRenderedPageBreak/>
        <w:t>części biurowej i sanitarnej grzejnikowe – systemy ogrzewania będą uzgodnione na etapie projektowania), wentylacji, klimatyzacji wraz z montażem niezbędnych urządzeń i ich zabezpieczeniami;</w:t>
      </w:r>
    </w:p>
    <w:p w14:paraId="52D91471"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wykonanie instalacji elektrycznych – rozdzielnic, okablowania, punktów świetlnych, gniazd, zasilania urządzeń branży sanitarnej;</w:t>
      </w:r>
    </w:p>
    <w:p w14:paraId="6CF226F6"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wykonanie strukturalnej sieci transmisji danych;</w:t>
      </w:r>
    </w:p>
    <w:p w14:paraId="20CDAB7F"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montaż stolarki okiennej i drzwiowej;</w:t>
      </w:r>
    </w:p>
    <w:p w14:paraId="0D38F1FE"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wykonanie instalacji paneli fotowoltaicznych na wybudowanym dachu;</w:t>
      </w:r>
    </w:p>
    <w:p w14:paraId="5CA8625B"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wykonanie instalacji piorunochronnej;</w:t>
      </w:r>
    </w:p>
    <w:p w14:paraId="42D22908"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wykonanie systemu telewizji dozoru;</w:t>
      </w:r>
    </w:p>
    <w:p w14:paraId="137CE7EF"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wykonanie systemu sygnalizacji włamania i napadu;</w:t>
      </w:r>
    </w:p>
    <w:p w14:paraId="39DA6F00"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 xml:space="preserve">roboty zewnętrzne izolacyjno-elewacyjne w nowobudowanej i istniejącej części budynku, obejmujące demontaż powierzchni utwardzonych wokół budynku; </w:t>
      </w:r>
    </w:p>
    <w:p w14:paraId="0BE12F2A"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ułożenie powierzchni parkingu przylegającego do rozbudowywanej części budynku;</w:t>
      </w:r>
    </w:p>
    <w:p w14:paraId="58DB21C4"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przygotowanie podłoża pod nasadzenia roślin, zasianie trawy;</w:t>
      </w:r>
    </w:p>
    <w:p w14:paraId="69AB4F4A"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serwis pompy ciepła przez okres minimum 3 lat;</w:t>
      </w:r>
    </w:p>
    <w:p w14:paraId="6C0DCA15" w14:textId="77777777" w:rsidR="00C52D3F" w:rsidRPr="00B379AF" w:rsidRDefault="00C52D3F" w:rsidP="00C52D3F">
      <w:pPr>
        <w:pStyle w:val="Akapitzlist"/>
        <w:numPr>
          <w:ilvl w:val="0"/>
          <w:numId w:val="47"/>
        </w:numPr>
        <w:spacing w:after="0"/>
        <w:jc w:val="both"/>
        <w:rPr>
          <w:rFonts w:asciiTheme="minorHAnsi" w:hAnsiTheme="minorHAnsi" w:cstheme="minorHAnsi"/>
        </w:rPr>
      </w:pPr>
      <w:r w:rsidRPr="00B379AF">
        <w:rPr>
          <w:rFonts w:asciiTheme="minorHAnsi" w:hAnsiTheme="minorHAnsi" w:cstheme="minorHAnsi"/>
        </w:rPr>
        <w:t>serwis centrali wentylacyjnej i wentylatorów przez okres minimum 3 lat;</w:t>
      </w:r>
      <w:r w:rsidRPr="00B379AF">
        <w:rPr>
          <w:rFonts w:asciiTheme="minorHAnsi" w:hAnsiTheme="minorHAnsi" w:cstheme="minorHAnsi"/>
          <w:color w:val="FF0000"/>
        </w:rPr>
        <w:t xml:space="preserve"> </w:t>
      </w:r>
    </w:p>
    <w:p w14:paraId="0399D640" w14:textId="77777777" w:rsidR="003F678C" w:rsidRPr="00B379AF" w:rsidRDefault="003F678C" w:rsidP="003F678C">
      <w:pPr>
        <w:suppressAutoHyphens/>
        <w:spacing w:after="0"/>
        <w:jc w:val="both"/>
        <w:rPr>
          <w:rFonts w:asciiTheme="minorHAnsi" w:hAnsiTheme="minorHAnsi" w:cstheme="minorHAnsi"/>
        </w:rPr>
      </w:pPr>
    </w:p>
    <w:p w14:paraId="6284E798" w14:textId="44A25754" w:rsidR="008F0AEB" w:rsidRPr="00B379AF" w:rsidRDefault="008F0AEB" w:rsidP="008F0AEB">
      <w:pPr>
        <w:jc w:val="both"/>
        <w:rPr>
          <w:rFonts w:asciiTheme="minorHAnsi" w:hAnsiTheme="minorHAnsi" w:cstheme="minorHAnsi"/>
        </w:rPr>
      </w:pPr>
      <w:r w:rsidRPr="00B379AF">
        <w:rPr>
          <w:rFonts w:asciiTheme="minorHAnsi" w:hAnsiTheme="minorHAnsi" w:cstheme="minorHAnsi"/>
        </w:rPr>
        <w:t xml:space="preserve">Fizyczne parametry przedmiotu zamówienia oraz jego zakres określa dokumentacja techniczna, specyfikacja techniczna wykonania i odbioru robót oraz przedmiar, które stanowią załączniki nr </w:t>
      </w:r>
      <w:r w:rsidR="00184FB8" w:rsidRPr="00B379AF">
        <w:rPr>
          <w:rFonts w:asciiTheme="minorHAnsi" w:hAnsiTheme="minorHAnsi" w:cstheme="minorHAnsi"/>
        </w:rPr>
        <w:t>8</w:t>
      </w:r>
      <w:r w:rsidR="00E37D43" w:rsidRPr="00B379AF">
        <w:rPr>
          <w:rFonts w:asciiTheme="minorHAnsi" w:hAnsiTheme="minorHAnsi" w:cstheme="minorHAnsi"/>
        </w:rPr>
        <w:t>-1</w:t>
      </w:r>
      <w:r w:rsidR="00B379AF" w:rsidRPr="00B379AF">
        <w:rPr>
          <w:rFonts w:asciiTheme="minorHAnsi" w:hAnsiTheme="minorHAnsi" w:cstheme="minorHAnsi"/>
        </w:rPr>
        <w:t>3</w:t>
      </w:r>
      <w:r w:rsidRPr="00B379AF">
        <w:rPr>
          <w:rFonts w:asciiTheme="minorHAnsi" w:hAnsiTheme="minorHAnsi" w:cstheme="minorHAnsi"/>
        </w:rPr>
        <w:t xml:space="preserve">  do SWZ. </w:t>
      </w:r>
    </w:p>
    <w:p w14:paraId="1FB5A0BE" w14:textId="77777777" w:rsidR="008F0AEB" w:rsidRPr="00B379AF" w:rsidRDefault="008F0AEB" w:rsidP="008F0AEB">
      <w:pPr>
        <w:jc w:val="both"/>
        <w:rPr>
          <w:rFonts w:asciiTheme="minorHAnsi" w:hAnsiTheme="minorHAnsi" w:cstheme="minorHAnsi"/>
        </w:rPr>
      </w:pPr>
      <w:r w:rsidRPr="00B379AF">
        <w:rPr>
          <w:rFonts w:asciiTheme="minorHAnsi" w:hAnsiTheme="minorHAnsi" w:cstheme="minorHAnsi"/>
        </w:rPr>
        <w:t>Zamawiający dopuszcza możliwość zastosowania materiałów równoważnych.</w:t>
      </w:r>
    </w:p>
    <w:p w14:paraId="15E4496E" w14:textId="77777777" w:rsidR="008F0AEB" w:rsidRPr="00B379AF" w:rsidRDefault="008F0AEB" w:rsidP="008F0AEB">
      <w:pPr>
        <w:spacing w:before="240"/>
        <w:jc w:val="both"/>
        <w:rPr>
          <w:rFonts w:asciiTheme="minorHAnsi" w:hAnsiTheme="minorHAnsi" w:cstheme="minorHAnsi"/>
        </w:rPr>
      </w:pPr>
      <w:r w:rsidRPr="00B379AF">
        <w:rPr>
          <w:rFonts w:asciiTheme="minorHAnsi" w:hAnsiTheme="minorHAnsi" w:cstheme="minorHAnsi"/>
        </w:rPr>
        <w:t>Jeżeli w SWZ lub dokumentacji technicznej pojawią się wskazania znaków towarowych, patentów lub pochodzenia, to określają one minimalny standard jakości przyjętego sprzętu i materiałów. Zamawiający dopuszcza możliwość zaoferowania przez Wykonawcę materiałów równoważnych o parametrach nie gorszych od wymaganych. Oferowane materiały muszą być równoważne jakościowe tym podanym w SWZ. Ciężar udowodnienia równoważności zaoferowanego przedmiotu spoczywa na Wykonawcy.</w:t>
      </w:r>
    </w:p>
    <w:p w14:paraId="71E1C179" w14:textId="77777777" w:rsidR="008F0AEB" w:rsidRPr="00B379AF" w:rsidRDefault="008F0AEB" w:rsidP="008F0AEB">
      <w:pPr>
        <w:jc w:val="both"/>
        <w:rPr>
          <w:rFonts w:asciiTheme="minorHAnsi" w:hAnsiTheme="minorHAnsi" w:cstheme="minorHAnsi"/>
        </w:rPr>
      </w:pPr>
      <w:r w:rsidRPr="00B379AF">
        <w:rPr>
          <w:rFonts w:asciiTheme="minorHAnsi" w:hAnsiTheme="minorHAnsi" w:cstheme="minorHAnsi"/>
        </w:rPr>
        <w:t>W zakres zamówienia wchodzą wszystkie prace, usługi i materiały konieczne do wykonania zamówienia zgodnie z niniejszą SWZ, jak również usługi nie ujęte w dokumentacji technicznej, a których wykonanie jest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niezbędnych prób, badań, uzgodnień, wpięć, sprawdzeń, opinii, ubezpieczenie budowy, zajęcie pasa drogowego, itp.</w:t>
      </w:r>
    </w:p>
    <w:p w14:paraId="1ABBC526" w14:textId="5BC27064" w:rsidR="008F0AEB" w:rsidRPr="00B379AF" w:rsidRDefault="008F0AEB" w:rsidP="008F0AEB">
      <w:pPr>
        <w:jc w:val="both"/>
        <w:rPr>
          <w:rFonts w:asciiTheme="minorHAnsi" w:hAnsiTheme="minorHAnsi"/>
          <w:b/>
          <w:bCs/>
        </w:rPr>
      </w:pPr>
      <w:r w:rsidRPr="00B379AF">
        <w:rPr>
          <w:rFonts w:asciiTheme="minorHAnsi" w:hAnsiTheme="minorHAnsi"/>
          <w:b/>
          <w:bCs/>
        </w:rPr>
        <w:t xml:space="preserve">IV. </w:t>
      </w:r>
      <w:bookmarkStart w:id="3" w:name="_Hlk496601124"/>
      <w:r w:rsidR="00AE03F1" w:rsidRPr="00B379AF">
        <w:rPr>
          <w:rFonts w:asciiTheme="minorHAnsi" w:hAnsiTheme="minorHAnsi"/>
          <w:b/>
          <w:bCs/>
        </w:rPr>
        <w:t>WYMAGANIA DOTYCZĄCE ZATRUDNIENIA PRZEZ WYKONAWCĘ LUB PODWYKONAWCĘ NA PODSTAWIE STOSUNKU PRACY OSÓB WYKONUJĄCYCH WSKAZANE PRZEZ ZAMAWIAJACEGO CZYNNOŚCI W ZAKRESIE REALIZACJI ZAMÓWIENIA</w:t>
      </w:r>
    </w:p>
    <w:bookmarkEnd w:id="3"/>
    <w:p w14:paraId="36AD8702" w14:textId="77777777" w:rsidR="00AE03F1" w:rsidRPr="00B379AF" w:rsidRDefault="00AE03F1" w:rsidP="007A39A7">
      <w:pPr>
        <w:jc w:val="both"/>
        <w:rPr>
          <w:rFonts w:asciiTheme="minorHAnsi" w:hAnsiTheme="minorHAnsi" w:cstheme="minorHAnsi"/>
        </w:rPr>
      </w:pPr>
      <w:r w:rsidRPr="00B379AF">
        <w:rPr>
          <w:rFonts w:asciiTheme="minorHAnsi" w:hAnsiTheme="minorHAnsi" w:cstheme="minorHAnsi"/>
        </w:rPr>
        <w:t>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(Dz. U. z 2020 r. poz. 1320):</w:t>
      </w:r>
    </w:p>
    <w:p w14:paraId="0B6AEA96" w14:textId="77777777" w:rsidR="008F0AEB" w:rsidRPr="00B379AF" w:rsidRDefault="008F0AEB" w:rsidP="007A39A7">
      <w:pPr>
        <w:pStyle w:val="Teksttreci121"/>
        <w:spacing w:line="276" w:lineRule="auto"/>
        <w:ind w:left="814"/>
        <w:rPr>
          <w:rFonts w:cstheme="minorHAnsi"/>
          <w:sz w:val="22"/>
          <w:szCs w:val="22"/>
        </w:rPr>
      </w:pPr>
      <w:r w:rsidRPr="00B379AF">
        <w:rPr>
          <w:rFonts w:cstheme="minorHAnsi"/>
          <w:sz w:val="22"/>
          <w:szCs w:val="22"/>
        </w:rPr>
        <w:lastRenderedPageBreak/>
        <w:t>Czynności w zakresie realizacji zamówienia:</w:t>
      </w:r>
    </w:p>
    <w:p w14:paraId="40BB0D3A" w14:textId="77777777" w:rsidR="007A39A7" w:rsidRPr="00B379AF" w:rsidRDefault="007A39A7" w:rsidP="007A39A7">
      <w:pPr>
        <w:pStyle w:val="Akapitzlist"/>
        <w:numPr>
          <w:ilvl w:val="0"/>
          <w:numId w:val="19"/>
        </w:numPr>
        <w:spacing w:after="0"/>
        <w:ind w:left="709" w:firstLine="0"/>
        <w:contextualSpacing w:val="0"/>
        <w:rPr>
          <w:rFonts w:asciiTheme="minorHAnsi" w:hAnsiTheme="minorHAnsi" w:cstheme="minorHAnsi"/>
        </w:rPr>
      </w:pPr>
      <w:r w:rsidRPr="00B379AF">
        <w:rPr>
          <w:rFonts w:asciiTheme="minorHAnsi" w:hAnsiTheme="minorHAnsi" w:cstheme="minorHAnsi"/>
        </w:rPr>
        <w:t>wykonywanie robót budowlanych,</w:t>
      </w:r>
    </w:p>
    <w:p w14:paraId="62F74BDA" w14:textId="77777777" w:rsidR="007A39A7" w:rsidRPr="00B379AF" w:rsidRDefault="007A39A7" w:rsidP="007A39A7">
      <w:pPr>
        <w:pStyle w:val="Akapitzlist"/>
        <w:numPr>
          <w:ilvl w:val="0"/>
          <w:numId w:val="19"/>
        </w:numPr>
        <w:spacing w:after="0"/>
        <w:ind w:left="709" w:firstLine="0"/>
        <w:contextualSpacing w:val="0"/>
        <w:rPr>
          <w:rFonts w:asciiTheme="minorHAnsi" w:hAnsiTheme="minorHAnsi" w:cstheme="minorHAnsi"/>
        </w:rPr>
      </w:pPr>
      <w:r w:rsidRPr="00B379AF">
        <w:rPr>
          <w:rFonts w:asciiTheme="minorHAnsi" w:hAnsiTheme="minorHAnsi" w:cstheme="minorHAnsi"/>
        </w:rPr>
        <w:t>wykonywanie robót elektrycznych,</w:t>
      </w:r>
    </w:p>
    <w:p w14:paraId="4425C59C" w14:textId="77777777" w:rsidR="007A39A7" w:rsidRPr="00B379AF" w:rsidRDefault="007A39A7" w:rsidP="007A39A7">
      <w:pPr>
        <w:pStyle w:val="Akapitzlist"/>
        <w:numPr>
          <w:ilvl w:val="0"/>
          <w:numId w:val="19"/>
        </w:numPr>
        <w:spacing w:after="0"/>
        <w:ind w:left="709" w:firstLine="0"/>
        <w:contextualSpacing w:val="0"/>
        <w:rPr>
          <w:rFonts w:asciiTheme="minorHAnsi" w:hAnsiTheme="minorHAnsi" w:cstheme="minorHAnsi"/>
        </w:rPr>
      </w:pPr>
      <w:r w:rsidRPr="00B379AF">
        <w:rPr>
          <w:rFonts w:asciiTheme="minorHAnsi" w:hAnsiTheme="minorHAnsi" w:cstheme="minorHAnsi"/>
        </w:rPr>
        <w:t>wykonywanie robót sanitarnych,</w:t>
      </w:r>
    </w:p>
    <w:p w14:paraId="781ABC39" w14:textId="77777777" w:rsidR="007A39A7" w:rsidRPr="00B379AF" w:rsidRDefault="007A39A7" w:rsidP="007A39A7">
      <w:pPr>
        <w:pStyle w:val="Akapitzlist"/>
        <w:numPr>
          <w:ilvl w:val="0"/>
          <w:numId w:val="19"/>
        </w:numPr>
        <w:spacing w:after="0"/>
        <w:ind w:left="709" w:firstLine="0"/>
        <w:contextualSpacing w:val="0"/>
        <w:rPr>
          <w:rFonts w:asciiTheme="minorHAnsi" w:hAnsiTheme="minorHAnsi" w:cstheme="minorHAnsi"/>
        </w:rPr>
      </w:pPr>
      <w:r w:rsidRPr="00B379AF">
        <w:rPr>
          <w:rFonts w:asciiTheme="minorHAnsi" w:hAnsiTheme="minorHAnsi" w:cstheme="minorHAnsi"/>
        </w:rPr>
        <w:t>wykonywanie robót brukarskich,</w:t>
      </w:r>
    </w:p>
    <w:p w14:paraId="34B3CCA5" w14:textId="77777777" w:rsidR="007A39A7" w:rsidRPr="00B379AF" w:rsidRDefault="007A39A7" w:rsidP="007A39A7">
      <w:pPr>
        <w:pStyle w:val="Akapitzlist"/>
        <w:numPr>
          <w:ilvl w:val="0"/>
          <w:numId w:val="19"/>
        </w:numPr>
        <w:spacing w:after="0"/>
        <w:ind w:left="709" w:firstLine="0"/>
        <w:contextualSpacing w:val="0"/>
        <w:rPr>
          <w:rFonts w:asciiTheme="minorHAnsi" w:hAnsiTheme="minorHAnsi" w:cstheme="minorHAnsi"/>
        </w:rPr>
      </w:pPr>
      <w:r w:rsidRPr="00B379AF">
        <w:rPr>
          <w:rFonts w:asciiTheme="minorHAnsi" w:hAnsiTheme="minorHAnsi" w:cstheme="minorHAnsi"/>
        </w:rPr>
        <w:t>wykonanie robót instalacji systemów fotowoltaicznych.</w:t>
      </w:r>
    </w:p>
    <w:p w14:paraId="5E4B3B38" w14:textId="77777777" w:rsidR="007A39A7" w:rsidRPr="00B379AF" w:rsidRDefault="007A39A7" w:rsidP="007A39A7">
      <w:pPr>
        <w:pStyle w:val="Akapitzlist"/>
        <w:spacing w:after="0"/>
        <w:ind w:left="709"/>
        <w:contextualSpacing w:val="0"/>
        <w:rPr>
          <w:rFonts w:asciiTheme="minorHAnsi" w:hAnsiTheme="minorHAnsi" w:cstheme="minorHAnsi"/>
        </w:rPr>
      </w:pPr>
    </w:p>
    <w:p w14:paraId="745BB227" w14:textId="77777777" w:rsidR="008F0AEB" w:rsidRPr="00B379AF" w:rsidRDefault="008F0AEB" w:rsidP="007A39A7">
      <w:pPr>
        <w:ind w:firstLine="360"/>
        <w:jc w:val="both"/>
        <w:rPr>
          <w:rFonts w:asciiTheme="minorHAnsi" w:hAnsiTheme="minorHAnsi" w:cstheme="minorHAnsi"/>
        </w:rPr>
      </w:pPr>
      <w:r w:rsidRPr="00B379AF">
        <w:rPr>
          <w:rFonts w:asciiTheme="minorHAnsi" w:hAnsiTheme="minorHAnsi" w:cstheme="minorHAnsi"/>
        </w:rPr>
        <w:t>Zamawiający wymaga, aby osoby, które wykonywać będą czynności faktycznie związane z przedmiotem zamówienia opisane w SWZ zostały zatrudnione na podstawie umowy o pracę.</w:t>
      </w:r>
    </w:p>
    <w:p w14:paraId="7CCE8331" w14:textId="77777777" w:rsidR="008F0AEB" w:rsidRPr="00B379AF" w:rsidRDefault="008F0AEB" w:rsidP="008F0AEB">
      <w:pPr>
        <w:ind w:firstLine="360"/>
        <w:jc w:val="both"/>
        <w:rPr>
          <w:rFonts w:asciiTheme="minorHAnsi" w:hAnsiTheme="minorHAnsi"/>
        </w:rPr>
      </w:pPr>
      <w:r w:rsidRPr="00B379AF">
        <w:rPr>
          <w:rFonts w:asciiTheme="minorHAnsi" w:hAnsiTheme="minorHAnsi" w:cstheme="minorHAnsi"/>
        </w:rPr>
        <w:t>Wykonawca lub podwykonawca zatrudni wyżej wymienione osoby na okres realizacji zamówienia. W przypadku rozwiązania stosunku pracy przed zakończeniem</w:t>
      </w:r>
      <w:r w:rsidRPr="00B379AF">
        <w:rPr>
          <w:rFonts w:asciiTheme="minorHAnsi" w:hAnsiTheme="minorHAnsi"/>
        </w:rPr>
        <w:t xml:space="preserve"> tego okresu, zobowiązuje się do niezwłocznego zatrudnienia na to miejsce innej osoby. </w:t>
      </w:r>
    </w:p>
    <w:p w14:paraId="198BE6EA" w14:textId="77777777" w:rsidR="008F0AEB" w:rsidRPr="00B379AF" w:rsidRDefault="008F0AEB" w:rsidP="008F0AEB">
      <w:pPr>
        <w:ind w:firstLine="360"/>
        <w:jc w:val="both"/>
        <w:rPr>
          <w:rFonts w:asciiTheme="minorHAnsi" w:hAnsiTheme="minorHAnsi"/>
        </w:rPr>
      </w:pPr>
      <w:r w:rsidRPr="00B379AF">
        <w:rPr>
          <w:rFonts w:asciiTheme="minorHAnsi" w:hAnsiTheme="minorHAnsi"/>
        </w:rPr>
        <w:t xml:space="preserve">Wykonawca w terminie do 10 dni licząc od dnia podpisania umowy będzie zobowiązany do przedstawienia Zamawiającemu dokumentów potwierdzających sposób zatrudnienia ww. osób, tj. oświadczenie,  że osoby te są zatrudnione na podstawie umowy o pracę z uwzględnieniem minimalnego wynagrodzenia za pracę przez cały okres realizacji przedmiotu zamówienia.  </w:t>
      </w:r>
    </w:p>
    <w:bookmarkEnd w:id="2"/>
    <w:p w14:paraId="27265914" w14:textId="77777777" w:rsidR="008F0AEB" w:rsidRPr="00B379AF" w:rsidRDefault="008F0AEB" w:rsidP="008F0AEB">
      <w:pPr>
        <w:jc w:val="both"/>
        <w:rPr>
          <w:rFonts w:asciiTheme="minorHAnsi" w:hAnsiTheme="minorHAnsi"/>
        </w:rPr>
      </w:pPr>
    </w:p>
    <w:p w14:paraId="05342558" w14:textId="77777777" w:rsidR="008F0AEB" w:rsidRPr="00B379AF" w:rsidRDefault="008F0AEB" w:rsidP="008F0AEB">
      <w:pPr>
        <w:suppressAutoHyphens/>
        <w:spacing w:line="360" w:lineRule="auto"/>
        <w:ind w:firstLine="360"/>
        <w:jc w:val="both"/>
        <w:rPr>
          <w:rFonts w:asciiTheme="minorHAnsi" w:hAnsiTheme="minorHAnsi"/>
          <w:b/>
        </w:rPr>
      </w:pPr>
      <w:r w:rsidRPr="00B379AF">
        <w:rPr>
          <w:rFonts w:asciiTheme="minorHAnsi" w:hAnsiTheme="minorHAnsi"/>
          <w:b/>
        </w:rPr>
        <w:t>V. TERMIN WYKONANIA ZAMÓWIENIA</w:t>
      </w:r>
    </w:p>
    <w:p w14:paraId="78CD49DD" w14:textId="0587CEFC" w:rsidR="008F0AEB" w:rsidRPr="00B379AF" w:rsidRDefault="008F0AEB" w:rsidP="008F0AEB">
      <w:pPr>
        <w:jc w:val="both"/>
        <w:rPr>
          <w:rFonts w:asciiTheme="minorHAnsi" w:hAnsiTheme="minorHAnsi"/>
        </w:rPr>
      </w:pPr>
      <w:bookmarkStart w:id="4" w:name="_Hlk496082941"/>
      <w:r w:rsidRPr="00B379AF">
        <w:rPr>
          <w:rFonts w:asciiTheme="minorHAnsi" w:hAnsiTheme="minorHAnsi"/>
        </w:rPr>
        <w:t xml:space="preserve">Zamówienie musi zostać zrealizowane w ciągu </w:t>
      </w:r>
      <w:r w:rsidR="006B3888" w:rsidRPr="00B379AF">
        <w:rPr>
          <w:rFonts w:asciiTheme="minorHAnsi" w:hAnsiTheme="minorHAnsi"/>
        </w:rPr>
        <w:t>2</w:t>
      </w:r>
      <w:r w:rsidR="00AE03F1" w:rsidRPr="00B379AF">
        <w:rPr>
          <w:rFonts w:asciiTheme="minorHAnsi" w:hAnsiTheme="minorHAnsi"/>
        </w:rPr>
        <w:t xml:space="preserve">4 </w:t>
      </w:r>
      <w:r w:rsidRPr="00B379AF">
        <w:rPr>
          <w:rFonts w:asciiTheme="minorHAnsi" w:hAnsiTheme="minorHAnsi"/>
        </w:rPr>
        <w:t>miesięcy od dnia podpisania umowy.</w:t>
      </w:r>
    </w:p>
    <w:bookmarkEnd w:id="4"/>
    <w:p w14:paraId="76979267" w14:textId="77777777" w:rsidR="008F0AEB" w:rsidRPr="00B379AF" w:rsidRDefault="008F0AEB" w:rsidP="008F0AEB">
      <w:pPr>
        <w:pStyle w:val="Akapitzlist"/>
        <w:spacing w:line="360" w:lineRule="auto"/>
        <w:ind w:left="1080"/>
        <w:jc w:val="both"/>
        <w:rPr>
          <w:rFonts w:asciiTheme="minorHAnsi" w:hAnsiTheme="minorHAnsi"/>
          <w:sz w:val="24"/>
          <w:szCs w:val="24"/>
        </w:rPr>
      </w:pPr>
    </w:p>
    <w:p w14:paraId="2FD861A5" w14:textId="77777777" w:rsidR="008F0AEB" w:rsidRPr="00B379AF" w:rsidRDefault="008F0AEB" w:rsidP="00C24C84">
      <w:pPr>
        <w:pStyle w:val="Akapitzlist"/>
        <w:numPr>
          <w:ilvl w:val="0"/>
          <w:numId w:val="18"/>
        </w:numPr>
        <w:suppressAutoHyphens/>
        <w:spacing w:line="360" w:lineRule="auto"/>
        <w:jc w:val="both"/>
        <w:rPr>
          <w:rFonts w:asciiTheme="minorHAnsi" w:hAnsiTheme="minorHAnsi"/>
          <w:b/>
        </w:rPr>
      </w:pPr>
      <w:r w:rsidRPr="00B379AF">
        <w:rPr>
          <w:rFonts w:asciiTheme="minorHAnsi" w:hAnsiTheme="minorHAnsi"/>
          <w:b/>
        </w:rPr>
        <w:t>WARUNKI UDZIAŁU W POSTĘPOWANIU</w:t>
      </w:r>
    </w:p>
    <w:p w14:paraId="1B26C3E5" w14:textId="48744012" w:rsidR="008F0AEB" w:rsidRPr="00B379AF" w:rsidRDefault="008F0AEB" w:rsidP="008F0AEB">
      <w:pPr>
        <w:pStyle w:val="Default"/>
        <w:spacing w:after="240" w:line="276" w:lineRule="auto"/>
        <w:jc w:val="both"/>
        <w:rPr>
          <w:rFonts w:asciiTheme="minorHAnsi" w:hAnsiTheme="minorHAnsi"/>
          <w:sz w:val="22"/>
          <w:szCs w:val="22"/>
        </w:rPr>
      </w:pPr>
      <w:r w:rsidRPr="00B379AF">
        <w:rPr>
          <w:rFonts w:asciiTheme="minorHAnsi" w:hAnsiTheme="minorHAnsi"/>
          <w:bCs/>
          <w:sz w:val="22"/>
          <w:szCs w:val="22"/>
        </w:rPr>
        <w:t xml:space="preserve">O udzielenie zamówienia mogą ubiegać się Wykonawcy, którzy: </w:t>
      </w:r>
    </w:p>
    <w:p w14:paraId="03FA97E9" w14:textId="25DEAD72" w:rsidR="00721E03" w:rsidRPr="00B379AF" w:rsidRDefault="008F0AEB" w:rsidP="00721E03">
      <w:pPr>
        <w:pStyle w:val="Default"/>
        <w:spacing w:after="240" w:line="276" w:lineRule="auto"/>
        <w:jc w:val="both"/>
        <w:rPr>
          <w:rFonts w:asciiTheme="minorHAnsi" w:hAnsiTheme="minorHAnsi"/>
          <w:color w:val="auto"/>
          <w:sz w:val="22"/>
          <w:szCs w:val="22"/>
        </w:rPr>
      </w:pPr>
      <w:r w:rsidRPr="00B379AF">
        <w:rPr>
          <w:rFonts w:asciiTheme="minorHAnsi" w:hAnsiTheme="minorHAnsi"/>
          <w:sz w:val="22"/>
          <w:szCs w:val="22"/>
        </w:rPr>
        <w:t>Spełniają warunki określone w art. 112 ust.2 ustawy dotyczące</w:t>
      </w:r>
      <w:r w:rsidR="00721E03" w:rsidRPr="00B379AF">
        <w:rPr>
          <w:rFonts w:asciiTheme="minorHAnsi" w:hAnsiTheme="minorHAnsi"/>
          <w:sz w:val="22"/>
          <w:szCs w:val="22"/>
        </w:rPr>
        <w:t xml:space="preserve"> zdolności </w:t>
      </w:r>
      <w:r w:rsidR="00721E03" w:rsidRPr="00B379AF">
        <w:rPr>
          <w:rFonts w:asciiTheme="minorHAnsi" w:hAnsiTheme="minorHAnsi"/>
          <w:color w:val="auto"/>
          <w:sz w:val="22"/>
          <w:szCs w:val="22"/>
        </w:rPr>
        <w:t>technicznej lub zawodowej:</w:t>
      </w:r>
    </w:p>
    <w:p w14:paraId="7E87DC2A" w14:textId="6272F6C5" w:rsidR="008F0AEB" w:rsidRPr="00B379AF" w:rsidRDefault="008F0AEB" w:rsidP="00721E03">
      <w:pPr>
        <w:pStyle w:val="Default"/>
        <w:numPr>
          <w:ilvl w:val="0"/>
          <w:numId w:val="48"/>
        </w:numPr>
        <w:spacing w:after="240" w:line="276" w:lineRule="auto"/>
        <w:jc w:val="both"/>
        <w:rPr>
          <w:rFonts w:asciiTheme="minorHAnsi" w:hAnsiTheme="minorHAnsi" w:cstheme="minorHAnsi"/>
          <w:sz w:val="22"/>
          <w:szCs w:val="22"/>
        </w:rPr>
      </w:pPr>
      <w:r w:rsidRPr="00B379AF">
        <w:rPr>
          <w:rFonts w:asciiTheme="minorHAnsi" w:hAnsiTheme="minorHAnsi" w:cstheme="minorHAnsi"/>
          <w:sz w:val="22"/>
          <w:szCs w:val="22"/>
        </w:rPr>
        <w:t xml:space="preserve">Zamawiający uzna warunek za spełniony, jeżeli Wykonawca ubiegający się o zamówienie wykonał przed upływem terminu do składania ofert, nie wcześniej niż w okresie ostatnich 5 lat, a jeżeli okres prowadzenia działalności jest krótszy – w tym okresie, co najmniej 1 robotę polegającą na budowie lub przebudowie lub remoncie </w:t>
      </w:r>
      <w:r w:rsidR="00884096" w:rsidRPr="00B379AF">
        <w:rPr>
          <w:rFonts w:asciiTheme="minorHAnsi" w:hAnsiTheme="minorHAnsi" w:cstheme="minorHAnsi"/>
          <w:sz w:val="22"/>
          <w:szCs w:val="22"/>
        </w:rPr>
        <w:t>budynku</w:t>
      </w:r>
      <w:r w:rsidRPr="00B379AF">
        <w:rPr>
          <w:rFonts w:asciiTheme="minorHAnsi" w:hAnsiTheme="minorHAnsi" w:cstheme="minorHAnsi"/>
          <w:sz w:val="22"/>
          <w:szCs w:val="22"/>
        </w:rPr>
        <w:t xml:space="preserve"> na kwotę nie mniejszą niż </w:t>
      </w:r>
      <w:r w:rsidR="006B3888" w:rsidRPr="00B379AF">
        <w:rPr>
          <w:rFonts w:asciiTheme="minorHAnsi" w:hAnsiTheme="minorHAnsi" w:cstheme="minorHAnsi"/>
          <w:sz w:val="22"/>
          <w:szCs w:val="22"/>
        </w:rPr>
        <w:t>4 000 000,00</w:t>
      </w:r>
      <w:r w:rsidRPr="00B379AF">
        <w:rPr>
          <w:rFonts w:asciiTheme="minorHAnsi" w:hAnsiTheme="minorHAnsi" w:cstheme="minorHAnsi"/>
          <w:sz w:val="22"/>
          <w:szCs w:val="22"/>
        </w:rPr>
        <w:t xml:space="preserve"> zł brutto albo 2 roboty polegające na budowie lub przebudowie lub remoncie drogi na łączną kwotę nie mniejszą niż </w:t>
      </w:r>
      <w:r w:rsidR="00AE03F1" w:rsidRPr="00B379AF">
        <w:rPr>
          <w:rFonts w:asciiTheme="minorHAnsi" w:hAnsiTheme="minorHAnsi" w:cstheme="minorHAnsi"/>
          <w:sz w:val="22"/>
          <w:szCs w:val="22"/>
        </w:rPr>
        <w:t xml:space="preserve"> </w:t>
      </w:r>
      <w:r w:rsidR="006B3888" w:rsidRPr="00B379AF">
        <w:rPr>
          <w:rFonts w:asciiTheme="minorHAnsi" w:hAnsiTheme="minorHAnsi" w:cstheme="minorHAnsi"/>
          <w:sz w:val="22"/>
          <w:szCs w:val="22"/>
        </w:rPr>
        <w:t>4 000 000,00</w:t>
      </w:r>
      <w:r w:rsidRPr="00B379AF">
        <w:rPr>
          <w:rFonts w:asciiTheme="minorHAnsi" w:hAnsiTheme="minorHAnsi" w:cstheme="minorHAnsi"/>
          <w:sz w:val="22"/>
          <w:szCs w:val="22"/>
        </w:rPr>
        <w:t xml:space="preserve"> zł brutto i przedstawi dokumenty potwierdzające, że roboty te zostały wykonane należycie. Zamawiający sprawdzi spełnienie tego warunku na podstawie załącznika nr </w:t>
      </w:r>
      <w:r w:rsidR="00DC28A9" w:rsidRPr="00B379AF">
        <w:rPr>
          <w:rFonts w:asciiTheme="minorHAnsi" w:hAnsiTheme="minorHAnsi" w:cstheme="minorHAnsi"/>
          <w:sz w:val="22"/>
          <w:szCs w:val="22"/>
        </w:rPr>
        <w:t>5</w:t>
      </w:r>
      <w:r w:rsidRPr="00B379AF">
        <w:rPr>
          <w:rFonts w:asciiTheme="minorHAnsi" w:hAnsiTheme="minorHAnsi" w:cstheme="minorHAnsi"/>
          <w:sz w:val="22"/>
          <w:szCs w:val="22"/>
        </w:rPr>
        <w:t xml:space="preserve"> do SWZ – wykazu robót budowlanych. </w:t>
      </w:r>
    </w:p>
    <w:p w14:paraId="1D3A9340" w14:textId="6D74810D" w:rsidR="003F678C" w:rsidRPr="00B379AF" w:rsidRDefault="003F678C" w:rsidP="008F0AEB">
      <w:pPr>
        <w:pStyle w:val="Default"/>
        <w:spacing w:after="240" w:line="276" w:lineRule="auto"/>
        <w:jc w:val="both"/>
        <w:rPr>
          <w:rFonts w:asciiTheme="minorHAnsi" w:hAnsiTheme="minorHAnsi" w:cstheme="minorHAnsi"/>
          <w:sz w:val="22"/>
          <w:szCs w:val="22"/>
        </w:rPr>
      </w:pPr>
      <w:r w:rsidRPr="00B379AF">
        <w:rPr>
          <w:rFonts w:asciiTheme="minorHAnsi" w:hAnsiTheme="minorHAnsi" w:cstheme="minorHAnsi"/>
          <w:sz w:val="22"/>
          <w:szCs w:val="22"/>
        </w:rPr>
        <w:t>Ww. warunek udziału w postępowaniu powinien spełnić w całości jeden z wykonawców wspólnie ubiegających się o udzielenie zamówienia.</w:t>
      </w:r>
    </w:p>
    <w:p w14:paraId="3D162A6C" w14:textId="3D91CB8C" w:rsidR="008F0AEB" w:rsidRPr="00B379AF" w:rsidRDefault="008F0AEB" w:rsidP="008F0AEB">
      <w:pPr>
        <w:pStyle w:val="Default"/>
        <w:spacing w:after="240" w:line="276" w:lineRule="auto"/>
        <w:jc w:val="both"/>
        <w:rPr>
          <w:rFonts w:asciiTheme="minorHAnsi" w:hAnsiTheme="minorHAnsi" w:cstheme="minorHAnsi"/>
          <w:sz w:val="22"/>
          <w:szCs w:val="22"/>
        </w:rPr>
      </w:pPr>
      <w:r w:rsidRPr="00B379AF">
        <w:rPr>
          <w:rFonts w:asciiTheme="minorHAnsi" w:hAnsiTheme="minorHAnsi" w:cstheme="minorHAnsi"/>
          <w:sz w:val="22"/>
          <w:szCs w:val="22"/>
        </w:rPr>
        <w:t xml:space="preserve">W odniesieniu do ww. warunków wykonawcy wspólnie ubiegający się o udzielenie zamówienia mogą polegać na zdolnościach tych z wykonawców, którzy wykonają roboty budowlane lub usługi, do realizacji których te zdolności są wymagane. W tym przypadku do oferty należy dołączyć </w:t>
      </w:r>
      <w:r w:rsidRPr="00B379AF">
        <w:rPr>
          <w:rFonts w:asciiTheme="minorHAnsi" w:hAnsiTheme="minorHAnsi" w:cstheme="minorHAnsi"/>
          <w:sz w:val="22"/>
          <w:szCs w:val="22"/>
        </w:rPr>
        <w:lastRenderedPageBreak/>
        <w:t>oświadczenie, z którego wynika, które roboty budowlane lub usługi wykonają poszczególni wykonawcy.</w:t>
      </w:r>
      <w:r w:rsidR="00604C18" w:rsidRPr="00B379AF">
        <w:rPr>
          <w:rFonts w:asciiTheme="minorHAnsi" w:hAnsiTheme="minorHAnsi" w:cstheme="minorHAnsi"/>
          <w:sz w:val="22"/>
          <w:szCs w:val="22"/>
        </w:rPr>
        <w:t xml:space="preserve"> </w:t>
      </w:r>
    </w:p>
    <w:p w14:paraId="17BE0BF4" w14:textId="516070E7" w:rsidR="006013EA" w:rsidRPr="00B379AF" w:rsidRDefault="006013EA" w:rsidP="00721E03">
      <w:pPr>
        <w:pStyle w:val="Default"/>
        <w:numPr>
          <w:ilvl w:val="0"/>
          <w:numId w:val="48"/>
        </w:numPr>
        <w:spacing w:after="240" w:line="276" w:lineRule="auto"/>
        <w:jc w:val="both"/>
        <w:rPr>
          <w:rFonts w:asciiTheme="minorHAnsi" w:hAnsiTheme="minorHAnsi" w:cstheme="minorHAnsi"/>
          <w:color w:val="auto"/>
          <w:sz w:val="22"/>
          <w:szCs w:val="22"/>
        </w:rPr>
      </w:pPr>
      <w:r w:rsidRPr="00B379AF">
        <w:rPr>
          <w:rFonts w:asciiTheme="minorHAnsi" w:hAnsiTheme="minorHAnsi" w:cstheme="minorHAnsi"/>
          <w:sz w:val="22"/>
          <w:szCs w:val="22"/>
        </w:rPr>
        <w:t xml:space="preserve">Zamawiający uzna </w:t>
      </w:r>
      <w:r w:rsidRPr="00B379AF">
        <w:rPr>
          <w:rFonts w:asciiTheme="minorHAnsi" w:hAnsiTheme="minorHAnsi" w:cstheme="minorHAnsi"/>
          <w:color w:val="auto"/>
          <w:sz w:val="22"/>
          <w:szCs w:val="22"/>
        </w:rPr>
        <w:t xml:space="preserve">warunek za spełniony, jeżeli Wykonawca wykaże  </w:t>
      </w:r>
      <w:r w:rsidRPr="00B379AF">
        <w:rPr>
          <w:rFonts w:asciiTheme="minorHAnsi" w:hAnsiTheme="minorHAnsi" w:cstheme="minorHAnsi"/>
          <w:color w:val="auto"/>
          <w:sz w:val="22"/>
          <w:szCs w:val="22"/>
        </w:rPr>
        <w:br/>
        <w:t>skierowanie do realizacji zamówienia publicznego w powyższym zakresie osób odpowiedzialnych za świadczenie usług, kierowanie robotami budowlanymi co najmniej:</w:t>
      </w:r>
    </w:p>
    <w:p w14:paraId="580DDE46" w14:textId="5EFB7C77" w:rsidR="00721E03" w:rsidRPr="00B379AF" w:rsidRDefault="00721E03" w:rsidP="00721E03">
      <w:pPr>
        <w:pStyle w:val="Default"/>
        <w:spacing w:after="240" w:line="276" w:lineRule="auto"/>
        <w:jc w:val="both"/>
        <w:rPr>
          <w:rFonts w:asciiTheme="minorHAnsi" w:hAnsiTheme="minorHAnsi" w:cstheme="minorHAnsi"/>
          <w:color w:val="auto"/>
          <w:sz w:val="22"/>
          <w:szCs w:val="22"/>
        </w:rPr>
      </w:pPr>
      <w:r w:rsidRPr="00B379AF">
        <w:rPr>
          <w:rFonts w:asciiTheme="minorHAnsi" w:hAnsiTheme="minorHAnsi" w:cstheme="minorHAnsi"/>
          <w:color w:val="auto"/>
          <w:sz w:val="22"/>
          <w:szCs w:val="22"/>
        </w:rPr>
        <w:t xml:space="preserve">2.1. </w:t>
      </w:r>
      <w:r w:rsidRPr="00B379AF">
        <w:rPr>
          <w:rFonts w:asciiTheme="minorHAnsi" w:hAnsiTheme="minorHAnsi" w:cstheme="minorHAnsi"/>
          <w:sz w:val="22"/>
          <w:szCs w:val="22"/>
        </w:rPr>
        <w:t xml:space="preserve">dwóch projektantów (prowadzący i sprawdzający)  posiadających uprawnienia budowlane do projektowania w specjalności architektonicznej bez ograniczeń </w:t>
      </w:r>
    </w:p>
    <w:p w14:paraId="2715140C" w14:textId="13765801" w:rsidR="00721E03" w:rsidRPr="00B379AF" w:rsidRDefault="00721E03" w:rsidP="00721E03">
      <w:pPr>
        <w:pStyle w:val="Default"/>
        <w:spacing w:after="240" w:line="276" w:lineRule="auto"/>
        <w:jc w:val="both"/>
        <w:rPr>
          <w:rFonts w:asciiTheme="minorHAnsi" w:hAnsiTheme="minorHAnsi" w:cstheme="minorHAnsi"/>
          <w:sz w:val="22"/>
          <w:szCs w:val="22"/>
        </w:rPr>
      </w:pPr>
      <w:r w:rsidRPr="00B379AF">
        <w:rPr>
          <w:rFonts w:asciiTheme="minorHAnsi" w:hAnsiTheme="minorHAnsi" w:cstheme="minorHAnsi"/>
          <w:sz w:val="22"/>
          <w:szCs w:val="22"/>
        </w:rPr>
        <w:t>2.2. dwóch projektantów (prowadzący i sprawdzający) posiadających uprawnienia budowlane do projektowania w specjalności konstrukcyjno-budowlanej bez ograniczeń;</w:t>
      </w:r>
    </w:p>
    <w:p w14:paraId="6EAEEA6C" w14:textId="0354E38D" w:rsidR="00721E03" w:rsidRPr="00B379AF" w:rsidRDefault="00721E03" w:rsidP="00721E03">
      <w:pPr>
        <w:pStyle w:val="Default"/>
        <w:spacing w:after="240" w:line="276" w:lineRule="auto"/>
        <w:jc w:val="both"/>
        <w:rPr>
          <w:rFonts w:asciiTheme="minorHAnsi" w:hAnsiTheme="minorHAnsi" w:cstheme="minorHAnsi"/>
          <w:sz w:val="22"/>
          <w:szCs w:val="22"/>
        </w:rPr>
      </w:pPr>
      <w:r w:rsidRPr="00B379AF">
        <w:rPr>
          <w:rFonts w:asciiTheme="minorHAnsi" w:hAnsiTheme="minorHAnsi" w:cstheme="minorHAnsi"/>
          <w:sz w:val="22"/>
          <w:szCs w:val="22"/>
        </w:rPr>
        <w:t>2.3. jednego projektanta  posiadającego uprawnienia budowlane do projektowania w specjalności drogowej w ograniczonym zakresie</w:t>
      </w:r>
    </w:p>
    <w:p w14:paraId="476417D0" w14:textId="47F836FC" w:rsidR="00721E03" w:rsidRPr="00B379AF" w:rsidRDefault="00721E03" w:rsidP="00721E03">
      <w:pPr>
        <w:pStyle w:val="Default"/>
        <w:spacing w:after="240" w:line="276" w:lineRule="auto"/>
        <w:jc w:val="both"/>
        <w:rPr>
          <w:rFonts w:asciiTheme="minorHAnsi" w:hAnsiTheme="minorHAnsi" w:cstheme="minorHAnsi"/>
          <w:sz w:val="22"/>
          <w:szCs w:val="22"/>
        </w:rPr>
      </w:pPr>
      <w:r w:rsidRPr="00B379AF">
        <w:rPr>
          <w:rFonts w:asciiTheme="minorHAnsi" w:hAnsiTheme="minorHAnsi" w:cstheme="minorHAnsi"/>
          <w:sz w:val="22"/>
          <w:szCs w:val="22"/>
        </w:rPr>
        <w:t xml:space="preserve">2.4. dwóch projektantów (prowadzący i sprawdzający) posiadających uprawnienia budowlane do projektowania w specjalności instalacyjnej w zakresie sieci, instalacji i urządzeń elektrycznych i elektroenergetycznych bez ograniczeń. </w:t>
      </w:r>
    </w:p>
    <w:p w14:paraId="3221676C" w14:textId="77777777" w:rsidR="007853A2" w:rsidRPr="00B379AF" w:rsidRDefault="00721E03" w:rsidP="007853A2">
      <w:pPr>
        <w:pStyle w:val="Default"/>
        <w:spacing w:after="240" w:line="276" w:lineRule="auto"/>
        <w:jc w:val="both"/>
        <w:rPr>
          <w:rFonts w:asciiTheme="minorHAnsi" w:hAnsiTheme="minorHAnsi" w:cstheme="minorHAnsi"/>
          <w:sz w:val="22"/>
          <w:szCs w:val="22"/>
        </w:rPr>
      </w:pPr>
      <w:r w:rsidRPr="00B379AF">
        <w:rPr>
          <w:rFonts w:asciiTheme="minorHAnsi" w:hAnsiTheme="minorHAnsi" w:cstheme="minorHAnsi"/>
          <w:sz w:val="22"/>
          <w:szCs w:val="22"/>
        </w:rPr>
        <w:t xml:space="preserve">2.5. dwóch projektantów (prowadzący i sprawdzający) posiadających uprawnienia budowlane do projektowania w specjalności instalacyjnej w zakresie sieci, instalacji i urządzeń cieplnych, wentylacyjnych, gazowych, wodociągowych i kanalizacyjnych bez ograniczeń. </w:t>
      </w:r>
    </w:p>
    <w:p w14:paraId="15A148E5" w14:textId="42EACEF9" w:rsidR="007853A2" w:rsidRPr="00B379AF" w:rsidRDefault="007853A2" w:rsidP="007853A2">
      <w:pPr>
        <w:pStyle w:val="Default"/>
        <w:spacing w:after="240" w:line="276" w:lineRule="auto"/>
        <w:jc w:val="both"/>
        <w:rPr>
          <w:rFonts w:asciiTheme="minorHAnsi" w:hAnsiTheme="minorHAnsi" w:cstheme="minorHAnsi"/>
          <w:sz w:val="22"/>
          <w:szCs w:val="22"/>
        </w:rPr>
      </w:pPr>
      <w:r w:rsidRPr="00B379AF">
        <w:rPr>
          <w:rFonts w:asciiTheme="minorHAnsi" w:hAnsiTheme="minorHAnsi" w:cstheme="minorHAnsi"/>
          <w:sz w:val="22"/>
          <w:szCs w:val="22"/>
        </w:rPr>
        <w:t xml:space="preserve">2.6. </w:t>
      </w:r>
      <w:r w:rsidRPr="00B379AF">
        <w:rPr>
          <w:rFonts w:asciiTheme="minorHAnsi" w:hAnsiTheme="minorHAnsi" w:cstheme="minorHAnsi"/>
          <w:color w:val="auto"/>
          <w:sz w:val="22"/>
          <w:szCs w:val="22"/>
        </w:rPr>
        <w:t>jednej osoby, która będzie pełniła funkcję kierownika budowy przy realizacji ww. zadania, posiadająca uprawnienia budowlane do kierowania robotami budowlanymi w specjalności konstrukcyjno-budowlanej bez ograniczeń.</w:t>
      </w:r>
    </w:p>
    <w:p w14:paraId="467BE0F4" w14:textId="77777777" w:rsidR="00B527F7" w:rsidRPr="00B379AF" w:rsidRDefault="00721E03" w:rsidP="00B527F7">
      <w:pPr>
        <w:pStyle w:val="Default"/>
        <w:spacing w:after="240" w:line="276" w:lineRule="auto"/>
        <w:jc w:val="both"/>
        <w:rPr>
          <w:rFonts w:asciiTheme="minorHAnsi" w:hAnsiTheme="minorHAnsi" w:cstheme="minorHAnsi"/>
          <w:color w:val="auto"/>
          <w:sz w:val="22"/>
          <w:szCs w:val="22"/>
        </w:rPr>
      </w:pPr>
      <w:r w:rsidRPr="00B379AF">
        <w:rPr>
          <w:rFonts w:asciiTheme="minorHAnsi" w:hAnsiTheme="minorHAnsi" w:cstheme="minorHAnsi"/>
          <w:sz w:val="22"/>
          <w:szCs w:val="22"/>
        </w:rPr>
        <w:t>2.</w:t>
      </w:r>
      <w:r w:rsidR="00B527F7" w:rsidRPr="00B379AF">
        <w:rPr>
          <w:rFonts w:asciiTheme="minorHAnsi" w:hAnsiTheme="minorHAnsi" w:cstheme="minorHAnsi"/>
          <w:sz w:val="22"/>
          <w:szCs w:val="22"/>
        </w:rPr>
        <w:t>7</w:t>
      </w:r>
      <w:r w:rsidRPr="00B379AF">
        <w:rPr>
          <w:rFonts w:asciiTheme="minorHAnsi" w:hAnsiTheme="minorHAnsi" w:cstheme="minorHAnsi"/>
          <w:sz w:val="22"/>
          <w:szCs w:val="22"/>
        </w:rPr>
        <w:t xml:space="preserve">. </w:t>
      </w:r>
      <w:r w:rsidR="006013EA" w:rsidRPr="00B379AF">
        <w:rPr>
          <w:rFonts w:asciiTheme="minorHAnsi" w:hAnsiTheme="minorHAnsi" w:cstheme="minorHAnsi"/>
          <w:color w:val="auto"/>
          <w:sz w:val="22"/>
          <w:szCs w:val="22"/>
        </w:rPr>
        <w:t>jednej osoby, która będzie pełniła funkcję kierownika robót  przy realizacji ww. zadania, posiadająca uprawnienia budowlane do kierowania robotami budowlanymi w specjalności instalacyjnej w zakresie sieci, instalacji i urządzeń cieplnych, wentylacyjnych, gazowych, wodociągowych i kanalizacyjnych bez ograniczeń</w:t>
      </w:r>
    </w:p>
    <w:p w14:paraId="7C193601" w14:textId="77777777" w:rsidR="00B527F7" w:rsidRPr="00B379AF" w:rsidRDefault="00B527F7" w:rsidP="00B527F7">
      <w:pPr>
        <w:pStyle w:val="Default"/>
        <w:spacing w:after="240" w:line="276" w:lineRule="auto"/>
        <w:jc w:val="both"/>
        <w:rPr>
          <w:rFonts w:asciiTheme="minorHAnsi" w:hAnsiTheme="minorHAnsi" w:cstheme="minorHAnsi"/>
          <w:color w:val="auto"/>
          <w:sz w:val="22"/>
          <w:szCs w:val="22"/>
        </w:rPr>
      </w:pPr>
      <w:r w:rsidRPr="00B379AF">
        <w:rPr>
          <w:rFonts w:asciiTheme="minorHAnsi" w:hAnsiTheme="minorHAnsi" w:cstheme="minorHAnsi"/>
          <w:color w:val="auto"/>
          <w:sz w:val="22"/>
          <w:szCs w:val="22"/>
        </w:rPr>
        <w:t>2.8.</w:t>
      </w:r>
      <w:r w:rsidRPr="00B379AF">
        <w:rPr>
          <w:rFonts w:asciiTheme="minorHAnsi" w:hAnsiTheme="minorHAnsi" w:cstheme="minorHAnsi"/>
          <w:sz w:val="22"/>
          <w:szCs w:val="22"/>
        </w:rPr>
        <w:t xml:space="preserve"> </w:t>
      </w:r>
      <w:r w:rsidR="006013EA" w:rsidRPr="00B379AF">
        <w:rPr>
          <w:rFonts w:asciiTheme="minorHAnsi" w:hAnsiTheme="minorHAnsi" w:cstheme="minorHAnsi"/>
          <w:color w:val="auto"/>
          <w:sz w:val="22"/>
          <w:szCs w:val="22"/>
        </w:rPr>
        <w:t>jednej osoby, która będzie pełniła funkcję kierownika robót  przy realizacji ww. zadania, posiadająca uprawnienia budowlane do kierowania robotami budowlanymi w specjalności instalacyjnej w zakresie sieci, instalacji i urządzeń elektrycznych i elektroenergetycznych bez ograniczeń.</w:t>
      </w:r>
    </w:p>
    <w:p w14:paraId="6C57D531" w14:textId="77777777" w:rsidR="00B527F7" w:rsidRPr="00B379AF" w:rsidRDefault="00B527F7" w:rsidP="00B527F7">
      <w:pPr>
        <w:pStyle w:val="Default"/>
        <w:spacing w:after="240" w:line="276" w:lineRule="auto"/>
        <w:jc w:val="both"/>
        <w:rPr>
          <w:rFonts w:asciiTheme="minorHAnsi" w:hAnsiTheme="minorHAnsi" w:cstheme="minorHAnsi"/>
          <w:color w:val="auto"/>
          <w:sz w:val="22"/>
          <w:szCs w:val="22"/>
        </w:rPr>
      </w:pPr>
      <w:r w:rsidRPr="00B379AF">
        <w:rPr>
          <w:rFonts w:asciiTheme="minorHAnsi" w:hAnsiTheme="minorHAnsi" w:cstheme="minorHAnsi"/>
          <w:color w:val="auto"/>
          <w:sz w:val="22"/>
          <w:szCs w:val="22"/>
        </w:rPr>
        <w:t xml:space="preserve">2.9. </w:t>
      </w:r>
      <w:r w:rsidR="006013EA" w:rsidRPr="00B379AF">
        <w:rPr>
          <w:rFonts w:asciiTheme="minorHAnsi" w:hAnsiTheme="minorHAnsi" w:cstheme="minorHAnsi"/>
          <w:color w:val="auto"/>
          <w:sz w:val="22"/>
          <w:szCs w:val="22"/>
        </w:rPr>
        <w:t>jednej osoby, która będzie pełniła funkcję kierownika robót   przy realizacji ww. zadania, posiadająca uprawnienia budowlane do kierowania robotami budowlanymi w specjalności inżynieryjnej drogowej w ograniczonym zakresie.</w:t>
      </w:r>
    </w:p>
    <w:p w14:paraId="65F6FFD8" w14:textId="088AB51B" w:rsidR="006013EA" w:rsidRPr="00B379AF" w:rsidRDefault="00B527F7" w:rsidP="00B527F7">
      <w:pPr>
        <w:pStyle w:val="Default"/>
        <w:spacing w:after="240" w:line="276" w:lineRule="auto"/>
        <w:jc w:val="both"/>
        <w:rPr>
          <w:rFonts w:asciiTheme="minorHAnsi" w:hAnsiTheme="minorHAnsi" w:cstheme="minorHAnsi"/>
          <w:color w:val="auto"/>
          <w:sz w:val="22"/>
          <w:szCs w:val="22"/>
        </w:rPr>
      </w:pPr>
      <w:r w:rsidRPr="00B379AF">
        <w:rPr>
          <w:rFonts w:asciiTheme="minorHAnsi" w:hAnsiTheme="minorHAnsi" w:cstheme="minorHAnsi"/>
          <w:color w:val="auto"/>
          <w:sz w:val="22"/>
          <w:szCs w:val="22"/>
        </w:rPr>
        <w:t xml:space="preserve">2.10. </w:t>
      </w:r>
      <w:r w:rsidR="006013EA" w:rsidRPr="00B379AF">
        <w:rPr>
          <w:rFonts w:ascii="Calibri" w:hAnsi="Calibri" w:cs="Calibri"/>
          <w:color w:val="auto"/>
          <w:sz w:val="22"/>
          <w:szCs w:val="22"/>
        </w:rPr>
        <w:t>jedną osobę posiadającą aktualny certyfikat wydany przez Urząd Dozoru Technicznego potwierdzający posiadanie kwalifikacji do instalowania systemów fotowoltaicznych i systemów słonecznych.;</w:t>
      </w:r>
    </w:p>
    <w:p w14:paraId="5F5CC573" w14:textId="0FBB9D3A" w:rsidR="006013EA" w:rsidRPr="00B379AF" w:rsidRDefault="006013EA" w:rsidP="006013EA">
      <w:pPr>
        <w:pStyle w:val="Default"/>
        <w:spacing w:after="240" w:line="276" w:lineRule="auto"/>
        <w:jc w:val="both"/>
        <w:rPr>
          <w:rFonts w:asciiTheme="minorHAnsi" w:hAnsiTheme="minorHAnsi" w:cstheme="minorHAnsi"/>
          <w:color w:val="auto"/>
          <w:sz w:val="22"/>
          <w:szCs w:val="22"/>
        </w:rPr>
      </w:pPr>
      <w:r w:rsidRPr="00B379AF">
        <w:rPr>
          <w:rFonts w:asciiTheme="minorHAnsi" w:hAnsiTheme="minorHAnsi" w:cstheme="minorHAnsi"/>
          <w:color w:val="auto"/>
          <w:sz w:val="22"/>
          <w:szCs w:val="22"/>
        </w:rPr>
        <w:t>Zamawiający dopuszcza łączenie ww. funkcji.</w:t>
      </w:r>
    </w:p>
    <w:p w14:paraId="050FBAB3" w14:textId="77777777" w:rsidR="006013EA" w:rsidRPr="00B379AF" w:rsidRDefault="006013EA" w:rsidP="006013EA">
      <w:pPr>
        <w:pStyle w:val="Default"/>
        <w:spacing w:after="240" w:line="276" w:lineRule="auto"/>
        <w:jc w:val="both"/>
        <w:rPr>
          <w:rFonts w:asciiTheme="minorHAnsi" w:hAnsiTheme="minorHAnsi" w:cstheme="minorHAnsi"/>
          <w:color w:val="auto"/>
          <w:sz w:val="22"/>
          <w:szCs w:val="22"/>
        </w:rPr>
      </w:pPr>
      <w:r w:rsidRPr="00B379AF">
        <w:rPr>
          <w:rFonts w:asciiTheme="minorHAnsi" w:hAnsiTheme="minorHAnsi" w:cstheme="minorHAnsi"/>
          <w:color w:val="auto"/>
          <w:sz w:val="22"/>
          <w:szCs w:val="22"/>
        </w:rPr>
        <w:lastRenderedPageBreak/>
        <w:t xml:space="preserve">Zamawiający sprawdzi spełnienie tego warunku na podstawie załącznika nr 6 do SWZ. </w:t>
      </w:r>
    </w:p>
    <w:p w14:paraId="477A2A69" w14:textId="60AD3E47" w:rsidR="006013EA" w:rsidRPr="00B379AF" w:rsidRDefault="006013EA" w:rsidP="006013EA">
      <w:pPr>
        <w:pStyle w:val="Default"/>
        <w:spacing w:after="240" w:line="276" w:lineRule="auto"/>
        <w:jc w:val="both"/>
        <w:rPr>
          <w:rFonts w:asciiTheme="minorHAnsi" w:hAnsiTheme="minorHAnsi" w:cstheme="minorHAnsi"/>
          <w:color w:val="auto"/>
          <w:sz w:val="22"/>
          <w:szCs w:val="22"/>
        </w:rPr>
      </w:pPr>
      <w:r w:rsidRPr="00B379AF">
        <w:rPr>
          <w:rFonts w:asciiTheme="minorHAnsi" w:hAnsiTheme="minorHAnsi" w:cstheme="minorHAnsi"/>
          <w:color w:val="auto"/>
          <w:sz w:val="22"/>
          <w:szCs w:val="22"/>
        </w:rPr>
        <w:t>Uprawnienia, osób o których mowa wyżej powinny być zgodne z ustawą z dnia 7 lipca 1994r. Prawo budowlane (tj. Dz. U. z 202</w:t>
      </w:r>
      <w:r w:rsidR="00B527F7" w:rsidRPr="00B379AF">
        <w:rPr>
          <w:rFonts w:asciiTheme="minorHAnsi" w:hAnsiTheme="minorHAnsi" w:cstheme="minorHAnsi"/>
          <w:color w:val="auto"/>
          <w:sz w:val="22"/>
          <w:szCs w:val="22"/>
        </w:rPr>
        <w:t>3</w:t>
      </w:r>
      <w:r w:rsidRPr="00B379AF">
        <w:rPr>
          <w:rFonts w:asciiTheme="minorHAnsi" w:hAnsiTheme="minorHAnsi" w:cstheme="minorHAnsi"/>
          <w:color w:val="auto"/>
          <w:sz w:val="22"/>
          <w:szCs w:val="22"/>
        </w:rPr>
        <w:t xml:space="preserve"> r. poz.</w:t>
      </w:r>
      <w:r w:rsidR="00B527F7" w:rsidRPr="00B379AF">
        <w:rPr>
          <w:rFonts w:asciiTheme="minorHAnsi" w:hAnsiTheme="minorHAnsi" w:cstheme="minorHAnsi"/>
          <w:color w:val="auto"/>
          <w:sz w:val="22"/>
          <w:szCs w:val="22"/>
        </w:rPr>
        <w:t>682</w:t>
      </w:r>
      <w:r w:rsidRPr="00B379AF">
        <w:rPr>
          <w:rFonts w:asciiTheme="minorHAnsi" w:hAnsiTheme="minorHAnsi" w:cstheme="minorHAnsi"/>
          <w:color w:val="auto"/>
          <w:sz w:val="22"/>
          <w:szCs w:val="22"/>
        </w:rPr>
        <w:t xml:space="preserve">) lub ważne odpowiadające im kwalifikacje, nadane na podstawie wcześniej obowiązujących przepisów upoważniające do kierowania robotami budowlanymi w zakresie objętym niniejszym zamówieniem. </w:t>
      </w:r>
    </w:p>
    <w:p w14:paraId="34B9DFA1" w14:textId="45669EEE" w:rsidR="006013EA" w:rsidRPr="00B379AF" w:rsidRDefault="006013EA" w:rsidP="006013EA">
      <w:pPr>
        <w:pStyle w:val="Default"/>
        <w:spacing w:after="240" w:line="276" w:lineRule="auto"/>
        <w:jc w:val="both"/>
        <w:rPr>
          <w:rFonts w:asciiTheme="minorHAnsi" w:hAnsiTheme="minorHAnsi" w:cstheme="minorHAnsi"/>
          <w:color w:val="auto"/>
          <w:sz w:val="22"/>
          <w:szCs w:val="22"/>
        </w:rPr>
      </w:pPr>
      <w:r w:rsidRPr="00B379AF">
        <w:rPr>
          <w:rFonts w:asciiTheme="minorHAnsi" w:hAnsiTheme="minorHAnsi" w:cstheme="minorHAnsi"/>
          <w:color w:val="auto"/>
          <w:sz w:val="22"/>
          <w:szCs w:val="22"/>
        </w:rPr>
        <w:t xml:space="preserve">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członkowskich Unii Europejskiej (tekst jedn. Dz. U. 202</w:t>
      </w:r>
      <w:r w:rsidR="00B527F7" w:rsidRPr="00B379AF">
        <w:rPr>
          <w:rFonts w:asciiTheme="minorHAnsi" w:hAnsiTheme="minorHAnsi" w:cstheme="minorHAnsi"/>
          <w:color w:val="auto"/>
          <w:sz w:val="22"/>
          <w:szCs w:val="22"/>
        </w:rPr>
        <w:t>3</w:t>
      </w:r>
      <w:r w:rsidRPr="00B379AF">
        <w:rPr>
          <w:rFonts w:asciiTheme="minorHAnsi" w:hAnsiTheme="minorHAnsi" w:cstheme="minorHAnsi"/>
          <w:color w:val="auto"/>
          <w:sz w:val="22"/>
          <w:szCs w:val="22"/>
        </w:rPr>
        <w:t xml:space="preserve">, poz. </w:t>
      </w:r>
      <w:r w:rsidR="00B527F7" w:rsidRPr="00B379AF">
        <w:rPr>
          <w:rFonts w:asciiTheme="minorHAnsi" w:hAnsiTheme="minorHAnsi" w:cstheme="minorHAnsi"/>
          <w:color w:val="auto"/>
          <w:sz w:val="22"/>
          <w:szCs w:val="22"/>
        </w:rPr>
        <w:t>334</w:t>
      </w:r>
      <w:r w:rsidRPr="00B379AF">
        <w:rPr>
          <w:rFonts w:asciiTheme="minorHAnsi" w:hAnsiTheme="minorHAnsi" w:cstheme="minorHAnsi"/>
          <w:color w:val="auto"/>
          <w:sz w:val="22"/>
          <w:szCs w:val="22"/>
        </w:rPr>
        <w:t xml:space="preserve">). </w:t>
      </w:r>
    </w:p>
    <w:p w14:paraId="2720C644" w14:textId="77777777" w:rsidR="00E56EB7" w:rsidRPr="00B379AF" w:rsidRDefault="00E56EB7" w:rsidP="006013EA">
      <w:pPr>
        <w:pStyle w:val="Default"/>
        <w:spacing w:after="240" w:line="276" w:lineRule="auto"/>
        <w:jc w:val="both"/>
        <w:rPr>
          <w:rFonts w:asciiTheme="minorHAnsi" w:hAnsiTheme="minorHAnsi" w:cstheme="minorHAnsi"/>
          <w:color w:val="auto"/>
          <w:sz w:val="22"/>
          <w:szCs w:val="22"/>
        </w:rPr>
      </w:pPr>
    </w:p>
    <w:p w14:paraId="58A20691" w14:textId="65EB7035" w:rsidR="00E56EB7" w:rsidRPr="00B379AF" w:rsidRDefault="00E56EB7" w:rsidP="00E56EB7">
      <w:pPr>
        <w:pStyle w:val="Default"/>
        <w:spacing w:after="240" w:line="276" w:lineRule="auto"/>
        <w:jc w:val="both"/>
        <w:rPr>
          <w:rFonts w:asciiTheme="minorHAnsi" w:hAnsiTheme="minorHAnsi"/>
          <w:color w:val="auto"/>
          <w:sz w:val="22"/>
          <w:szCs w:val="22"/>
        </w:rPr>
      </w:pPr>
      <w:r w:rsidRPr="00B379AF">
        <w:rPr>
          <w:rFonts w:asciiTheme="minorHAnsi" w:hAnsiTheme="minorHAnsi"/>
          <w:sz w:val="22"/>
          <w:szCs w:val="22"/>
        </w:rPr>
        <w:t>Spełniają warunki określone w art. 112 ust.2 ustawy dotyczące sytuacji ekonomicznej lub finansowej</w:t>
      </w:r>
      <w:r w:rsidRPr="00B379AF">
        <w:rPr>
          <w:rFonts w:asciiTheme="minorHAnsi" w:hAnsiTheme="minorHAnsi"/>
          <w:color w:val="auto"/>
          <w:sz w:val="22"/>
          <w:szCs w:val="22"/>
        </w:rPr>
        <w:t>:</w:t>
      </w:r>
    </w:p>
    <w:p w14:paraId="707A615A" w14:textId="4BE81E42" w:rsidR="006C0540" w:rsidRPr="00B379AF" w:rsidRDefault="006C0540" w:rsidP="006C0540">
      <w:pPr>
        <w:pStyle w:val="Default"/>
        <w:numPr>
          <w:ilvl w:val="0"/>
          <w:numId w:val="48"/>
        </w:numPr>
        <w:spacing w:after="240" w:line="276" w:lineRule="auto"/>
        <w:jc w:val="both"/>
        <w:rPr>
          <w:rFonts w:asciiTheme="minorHAnsi" w:hAnsiTheme="minorHAnsi"/>
          <w:sz w:val="22"/>
          <w:szCs w:val="22"/>
        </w:rPr>
      </w:pPr>
      <w:r w:rsidRPr="00B379AF">
        <w:rPr>
          <w:rFonts w:asciiTheme="minorHAnsi" w:hAnsiTheme="minorHAnsi"/>
          <w:sz w:val="22"/>
          <w:szCs w:val="22"/>
        </w:rPr>
        <w:t xml:space="preserve">Zamawiający uzna warunek za spełniony, jeżeli wykonawca potwierdzi wysokość posiadanych środków finansowych lub zdolność kredytową na kwotę min. 3 000 000,00 zł na podstawie informacji banku lub spółdzielczej kasy oszczędnościowo-kredytowej, w okresie nie wcześniejszym niż 3 miesiące przed jej złożeniem zgodnie z załącznikiem nr </w:t>
      </w:r>
      <w:r w:rsidR="00184FB8" w:rsidRPr="00B379AF">
        <w:rPr>
          <w:rFonts w:asciiTheme="minorHAnsi" w:hAnsiTheme="minorHAnsi"/>
          <w:sz w:val="22"/>
          <w:szCs w:val="22"/>
        </w:rPr>
        <w:t>7</w:t>
      </w:r>
      <w:r w:rsidRPr="00B379AF">
        <w:rPr>
          <w:rFonts w:asciiTheme="minorHAnsi" w:hAnsiTheme="minorHAnsi"/>
          <w:sz w:val="22"/>
          <w:szCs w:val="22"/>
        </w:rPr>
        <w:t xml:space="preserve"> do SIWZ.</w:t>
      </w:r>
    </w:p>
    <w:p w14:paraId="1666521F" w14:textId="77777777" w:rsidR="008F0AEB" w:rsidRPr="00B379AF" w:rsidRDefault="008F0AEB" w:rsidP="008F0AEB">
      <w:pPr>
        <w:pStyle w:val="Default"/>
        <w:spacing w:after="240" w:line="276" w:lineRule="auto"/>
        <w:jc w:val="both"/>
        <w:rPr>
          <w:rFonts w:asciiTheme="minorHAnsi" w:hAnsiTheme="minorHAnsi" w:cstheme="minorHAnsi"/>
          <w:sz w:val="22"/>
          <w:szCs w:val="22"/>
        </w:rPr>
      </w:pPr>
      <w:r w:rsidRPr="00B379AF">
        <w:rPr>
          <w:rFonts w:asciiTheme="minorHAnsi" w:hAnsiTheme="minorHAnsi" w:cstheme="minorHAnsi"/>
          <w:color w:val="auto"/>
          <w:sz w:val="22"/>
          <w:szCs w:val="22"/>
        </w:rPr>
        <w:t>W przypadku przedstawienia przez Wykonawcę, w celu wykazania spełniania warunków udziału w</w:t>
      </w:r>
      <w:r w:rsidRPr="00B379AF">
        <w:rPr>
          <w:rFonts w:asciiTheme="minorHAnsi" w:eastAsia="Times New Roman" w:hAnsiTheme="minorHAnsi" w:cstheme="minorHAnsi"/>
          <w:color w:val="auto"/>
          <w:sz w:val="22"/>
          <w:szCs w:val="22"/>
          <w:lang w:eastAsia="pl-PL"/>
        </w:rPr>
        <w:t xml:space="preserve"> </w:t>
      </w:r>
      <w:r w:rsidRPr="00B379AF">
        <w:rPr>
          <w:rFonts w:asciiTheme="minorHAnsi" w:hAnsiTheme="minorHAnsi" w:cstheme="minorHAnsi"/>
          <w:color w:val="auto"/>
          <w:sz w:val="22"/>
          <w:szCs w:val="22"/>
        </w:rPr>
        <w:t xml:space="preserve">postępowaniu, dokumentów, w których występuje waluta </w:t>
      </w:r>
      <w:r w:rsidRPr="00B379AF">
        <w:rPr>
          <w:rFonts w:asciiTheme="minorHAnsi" w:hAnsiTheme="minorHAnsi" w:cstheme="minorHAnsi"/>
          <w:sz w:val="22"/>
          <w:szCs w:val="22"/>
        </w:rPr>
        <w:t>inna niż polski złoty (PLN), Zamawiający dokona przeliczenia walut obcych na złote (PLN) przyjmując do przeliczenia średni kurs Narodowego Banku Polskiego z dnia opublikowania ogłoszenia o zamówieniu w Biuletynie Zamówień Publicznych, a jeżeli w tym dniu kursu nie ogłoszono, do ww. przeliczenia zastosowany będzie ostatni ogłoszony kurs przed tym dniem.</w:t>
      </w:r>
    </w:p>
    <w:p w14:paraId="55889433" w14:textId="77777777" w:rsidR="0055290F" w:rsidRPr="00B379AF" w:rsidRDefault="0055290F" w:rsidP="0055290F">
      <w:pPr>
        <w:pStyle w:val="Default"/>
        <w:spacing w:after="240" w:line="276" w:lineRule="auto"/>
        <w:jc w:val="both"/>
        <w:rPr>
          <w:rFonts w:asciiTheme="minorHAnsi" w:hAnsiTheme="minorHAnsi" w:cstheme="minorHAnsi"/>
          <w:sz w:val="22"/>
          <w:szCs w:val="22"/>
        </w:rPr>
      </w:pPr>
      <w:r w:rsidRPr="00B379AF">
        <w:rPr>
          <w:rFonts w:asciiTheme="minorHAnsi" w:hAnsiTheme="minorHAnsi" w:cstheme="minorHAnsi"/>
          <w:sz w:val="22"/>
          <w:szCs w:val="22"/>
        </w:rPr>
        <w:t>Zamawiający nie zastrzega obowiązku osobistego wykonania przez Wykonawcę kluczowych części zamówienia.</w:t>
      </w:r>
    </w:p>
    <w:p w14:paraId="73AA4835" w14:textId="77777777" w:rsidR="0055290F" w:rsidRPr="00B379AF" w:rsidRDefault="0055290F" w:rsidP="00C24C84">
      <w:pPr>
        <w:pStyle w:val="Default"/>
        <w:numPr>
          <w:ilvl w:val="0"/>
          <w:numId w:val="8"/>
        </w:numPr>
        <w:spacing w:after="240" w:line="276" w:lineRule="auto"/>
        <w:jc w:val="both"/>
        <w:rPr>
          <w:rFonts w:asciiTheme="minorHAnsi" w:hAnsiTheme="minorHAnsi"/>
          <w:sz w:val="22"/>
          <w:szCs w:val="22"/>
        </w:rPr>
      </w:pPr>
      <w:r w:rsidRPr="00B379AF">
        <w:rPr>
          <w:rFonts w:asciiTheme="minorHAnsi" w:hAnsiTheme="minorHAnsi" w:cstheme="minorHAnsi"/>
          <w:sz w:val="22"/>
          <w:szCs w:val="22"/>
        </w:rPr>
        <w:t>Wykonawca może w celu potwierdzenia spełniania warunków udziału w postępowaniu polegać na zdolnościach technicznych lub zawodowych lub sytuacji finansowej lub</w:t>
      </w:r>
      <w:r w:rsidRPr="00B379AF">
        <w:rPr>
          <w:rFonts w:asciiTheme="minorHAnsi" w:hAnsiTheme="minorHAnsi"/>
          <w:sz w:val="22"/>
          <w:szCs w:val="22"/>
        </w:rPr>
        <w:t xml:space="preserve"> ekonomicznej podmiotów udostępniających zasoby, niezależnie od charakteru prawnego łączących go z nim stosunków prawnych. </w:t>
      </w:r>
    </w:p>
    <w:p w14:paraId="66A117BB" w14:textId="77777777" w:rsidR="0055290F" w:rsidRPr="00B379AF" w:rsidRDefault="0055290F" w:rsidP="00C24C84">
      <w:pPr>
        <w:pStyle w:val="Default"/>
        <w:numPr>
          <w:ilvl w:val="0"/>
          <w:numId w:val="8"/>
        </w:numPr>
        <w:spacing w:after="240" w:line="276" w:lineRule="auto"/>
        <w:jc w:val="both"/>
        <w:rPr>
          <w:rFonts w:asciiTheme="minorHAnsi" w:hAnsiTheme="minorHAnsi"/>
          <w:sz w:val="22"/>
          <w:szCs w:val="22"/>
        </w:rPr>
      </w:pPr>
      <w:r w:rsidRPr="00B379AF">
        <w:rPr>
          <w:rFonts w:asciiTheme="minorHAnsi" w:hAnsiTheme="minorHAnsi"/>
          <w:sz w:val="22"/>
          <w:szCs w:val="22"/>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D185226" w14:textId="77777777" w:rsidR="0055290F" w:rsidRPr="00B379AF" w:rsidRDefault="0055290F" w:rsidP="00C24C84">
      <w:pPr>
        <w:pStyle w:val="Default"/>
        <w:numPr>
          <w:ilvl w:val="0"/>
          <w:numId w:val="8"/>
        </w:numPr>
        <w:spacing w:after="240" w:line="276" w:lineRule="auto"/>
        <w:jc w:val="both"/>
        <w:rPr>
          <w:rFonts w:asciiTheme="minorHAnsi" w:hAnsiTheme="minorHAnsi"/>
          <w:sz w:val="22"/>
          <w:szCs w:val="22"/>
        </w:rPr>
      </w:pPr>
      <w:r w:rsidRPr="00B379AF">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załącznik nr 3 do SWZ.</w:t>
      </w:r>
    </w:p>
    <w:p w14:paraId="39146741" w14:textId="77777777" w:rsidR="0055290F" w:rsidRPr="00B379AF" w:rsidRDefault="0055290F" w:rsidP="00C24C84">
      <w:pPr>
        <w:pStyle w:val="Default"/>
        <w:numPr>
          <w:ilvl w:val="0"/>
          <w:numId w:val="8"/>
        </w:numPr>
        <w:spacing w:after="240" w:line="276" w:lineRule="auto"/>
        <w:jc w:val="both"/>
        <w:rPr>
          <w:rFonts w:asciiTheme="minorHAnsi" w:hAnsiTheme="minorHAnsi"/>
          <w:sz w:val="22"/>
          <w:szCs w:val="22"/>
        </w:rPr>
      </w:pPr>
      <w:r w:rsidRPr="00B379AF">
        <w:rPr>
          <w:rFonts w:asciiTheme="minorHAnsi" w:hAnsiTheme="minorHAnsi"/>
          <w:sz w:val="22"/>
          <w:szCs w:val="22"/>
        </w:rPr>
        <w:lastRenderedPageBreak/>
        <w:t>Ww. zobowiązanie podmiotu udostępniającego zasoby, potwierdza, że stosunek łączący Wykonawcę z tymi podmiotami gwarantuje rzeczywisty dostęp do ich zasobów, oraz określa w szczególności:</w:t>
      </w:r>
    </w:p>
    <w:p w14:paraId="5EC9EE38" w14:textId="77777777" w:rsidR="0055290F" w:rsidRPr="00B379AF" w:rsidRDefault="0055290F" w:rsidP="0055290F">
      <w:pPr>
        <w:pStyle w:val="Default"/>
        <w:spacing w:line="276" w:lineRule="auto"/>
        <w:ind w:firstLine="708"/>
        <w:jc w:val="both"/>
        <w:rPr>
          <w:rFonts w:asciiTheme="minorHAnsi" w:hAnsiTheme="minorHAnsi"/>
          <w:sz w:val="22"/>
          <w:szCs w:val="22"/>
        </w:rPr>
      </w:pPr>
      <w:r w:rsidRPr="00B379AF">
        <w:rPr>
          <w:rFonts w:asciiTheme="minorHAnsi" w:hAnsiTheme="minorHAnsi"/>
          <w:sz w:val="22"/>
          <w:szCs w:val="22"/>
        </w:rPr>
        <w:t>a) zakres dostępnych wykonawcy zasobów podmiotu udostępniającego zasoby,</w:t>
      </w:r>
    </w:p>
    <w:p w14:paraId="03C4D0BC" w14:textId="77777777" w:rsidR="0055290F" w:rsidRPr="00B379AF" w:rsidRDefault="0055290F" w:rsidP="0055290F">
      <w:pPr>
        <w:pStyle w:val="Default"/>
        <w:spacing w:line="276" w:lineRule="auto"/>
        <w:ind w:left="708"/>
        <w:jc w:val="both"/>
        <w:rPr>
          <w:rFonts w:asciiTheme="minorHAnsi" w:hAnsiTheme="minorHAnsi"/>
          <w:sz w:val="22"/>
          <w:szCs w:val="22"/>
        </w:rPr>
      </w:pPr>
      <w:r w:rsidRPr="00B379AF">
        <w:rPr>
          <w:rFonts w:asciiTheme="minorHAnsi" w:hAnsiTheme="minorHAnsi"/>
          <w:sz w:val="22"/>
          <w:szCs w:val="22"/>
        </w:rPr>
        <w:t>b) sposób i okres udostępnienia wykonawcy i wykorzystania przez niego zasobów innego udostępniającego te zasoby przy wykonywaniu zamówienia publicznego,</w:t>
      </w:r>
    </w:p>
    <w:p w14:paraId="30886F79" w14:textId="77777777" w:rsidR="0055290F" w:rsidRPr="00B379AF" w:rsidRDefault="0055290F" w:rsidP="0055290F">
      <w:pPr>
        <w:pStyle w:val="Default"/>
        <w:spacing w:line="276" w:lineRule="auto"/>
        <w:ind w:left="708"/>
        <w:jc w:val="both"/>
        <w:rPr>
          <w:rFonts w:asciiTheme="minorHAnsi" w:hAnsiTheme="minorHAnsi"/>
          <w:sz w:val="22"/>
          <w:szCs w:val="22"/>
        </w:rPr>
      </w:pPr>
      <w:r w:rsidRPr="00B379AF">
        <w:rPr>
          <w:rFonts w:asciiTheme="minorHAnsi" w:hAnsiTheme="minorHAnsi"/>
          <w:sz w:val="22"/>
          <w:szCs w:val="22"/>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29511E" w14:textId="77777777" w:rsidR="0055290F" w:rsidRPr="00B379AF" w:rsidRDefault="0055290F" w:rsidP="0055290F">
      <w:pPr>
        <w:pStyle w:val="Default"/>
        <w:spacing w:line="276" w:lineRule="auto"/>
        <w:ind w:left="708"/>
        <w:jc w:val="both"/>
        <w:rPr>
          <w:rFonts w:asciiTheme="minorHAnsi" w:hAnsiTheme="minorHAnsi"/>
          <w:sz w:val="22"/>
          <w:szCs w:val="22"/>
        </w:rPr>
      </w:pPr>
    </w:p>
    <w:p w14:paraId="3519D5C6" w14:textId="77777777" w:rsidR="0055290F" w:rsidRPr="00B379AF" w:rsidRDefault="0055290F" w:rsidP="00C24C84">
      <w:pPr>
        <w:pStyle w:val="Default"/>
        <w:numPr>
          <w:ilvl w:val="0"/>
          <w:numId w:val="8"/>
        </w:numPr>
        <w:spacing w:line="276" w:lineRule="auto"/>
        <w:jc w:val="both"/>
        <w:rPr>
          <w:rFonts w:asciiTheme="minorHAnsi" w:hAnsiTheme="minorHAnsi"/>
          <w:sz w:val="22"/>
          <w:szCs w:val="22"/>
        </w:rPr>
      </w:pPr>
      <w:r w:rsidRPr="00B379AF">
        <w:rPr>
          <w:rFonts w:asciiTheme="minorHAnsi" w:hAnsiTheme="minorHAnsi"/>
          <w:sz w:val="22"/>
          <w:szCs w:val="22"/>
        </w:rPr>
        <w:t>Wykonawca w przypadku polegania na zdolnościach lub sytuacji podmiotów udostępniających zasoby, przedstawia, wraz z oświadczeniem, o którym mowa w rozdziale VIII pkt 1a,  także oświadczenia podmiotu udostępniającego zasoby, potwierdzające brak podstaw wykluczenia tego podmiotu oraz odpowiednio spełnianie warunków udziału w postępowaniu, w zakresie w jakim wykonawca powołuje się na jego zasoby, zgodnie z katalogiem dokumentów określonych w rozdziale VIII SWZ.</w:t>
      </w:r>
    </w:p>
    <w:p w14:paraId="3B2AD9BB" w14:textId="759FC860" w:rsidR="0055290F" w:rsidRPr="00B379AF" w:rsidRDefault="0055290F" w:rsidP="0055290F">
      <w:pPr>
        <w:pStyle w:val="Default"/>
        <w:spacing w:line="276" w:lineRule="auto"/>
        <w:jc w:val="both"/>
        <w:rPr>
          <w:rFonts w:asciiTheme="minorHAnsi" w:hAnsiTheme="minorHAnsi"/>
        </w:rPr>
      </w:pPr>
    </w:p>
    <w:p w14:paraId="69EAD493" w14:textId="77777777" w:rsidR="008F0AEB" w:rsidRPr="00B379AF" w:rsidRDefault="008F0AEB" w:rsidP="00C24C84">
      <w:pPr>
        <w:pStyle w:val="arimr"/>
        <w:widowControl/>
        <w:numPr>
          <w:ilvl w:val="0"/>
          <w:numId w:val="18"/>
        </w:numPr>
        <w:suppressAutoHyphens/>
        <w:snapToGrid/>
        <w:spacing w:before="240" w:line="276" w:lineRule="auto"/>
        <w:jc w:val="both"/>
        <w:rPr>
          <w:rFonts w:asciiTheme="minorHAnsi" w:hAnsiTheme="minorHAnsi"/>
          <w:b/>
        </w:rPr>
      </w:pPr>
      <w:r w:rsidRPr="00B379AF">
        <w:rPr>
          <w:rFonts w:asciiTheme="minorHAnsi" w:hAnsiTheme="minorHAnsi"/>
          <w:b/>
        </w:rPr>
        <w:t>PODSTAWY WYKLUCZENIA</w:t>
      </w:r>
    </w:p>
    <w:p w14:paraId="70E9FC9E" w14:textId="39437F17" w:rsidR="008F0AEB" w:rsidRPr="00B379AF" w:rsidRDefault="008F0AEB" w:rsidP="00C24C84">
      <w:pPr>
        <w:pStyle w:val="Teksttreci0"/>
        <w:numPr>
          <w:ilvl w:val="0"/>
          <w:numId w:val="21"/>
        </w:numPr>
        <w:shd w:val="clear" w:color="auto" w:fill="auto"/>
        <w:spacing w:before="240" w:line="276" w:lineRule="auto"/>
        <w:jc w:val="both"/>
        <w:rPr>
          <w:rFonts w:asciiTheme="minorHAnsi" w:hAnsiTheme="minorHAnsi" w:cstheme="minorHAnsi"/>
          <w:sz w:val="22"/>
          <w:szCs w:val="22"/>
        </w:rPr>
      </w:pPr>
      <w:r w:rsidRPr="00B379AF">
        <w:rPr>
          <w:rFonts w:asciiTheme="minorHAnsi" w:hAnsiTheme="minorHAnsi" w:cstheme="minorHAnsi"/>
          <w:sz w:val="22"/>
          <w:szCs w:val="22"/>
        </w:rPr>
        <w:t xml:space="preserve">Z postępowania o udzielenie zamówienia wyklucza się Wykonawców, w stosunku do których zachodzi którakolwiek z okoliczności wskazanych w art. 108 ust. 1 </w:t>
      </w:r>
      <w:proofErr w:type="spellStart"/>
      <w:r w:rsidRPr="00B379AF">
        <w:rPr>
          <w:rFonts w:asciiTheme="minorHAnsi" w:hAnsiTheme="minorHAnsi" w:cstheme="minorHAnsi"/>
          <w:sz w:val="22"/>
          <w:szCs w:val="22"/>
        </w:rPr>
        <w:t>Pzp</w:t>
      </w:r>
      <w:proofErr w:type="spellEnd"/>
      <w:r w:rsidRPr="00B379AF">
        <w:rPr>
          <w:rFonts w:asciiTheme="minorHAnsi" w:hAnsiTheme="minorHAnsi" w:cstheme="minorHAnsi"/>
          <w:sz w:val="22"/>
          <w:szCs w:val="22"/>
        </w:rPr>
        <w:t xml:space="preserve">. </w:t>
      </w:r>
    </w:p>
    <w:p w14:paraId="5B8D24D8" w14:textId="77777777" w:rsidR="008F0AEB" w:rsidRPr="00B379AF" w:rsidRDefault="008F0AEB" w:rsidP="00C24C84">
      <w:pPr>
        <w:pStyle w:val="Teksttreci0"/>
        <w:numPr>
          <w:ilvl w:val="0"/>
          <w:numId w:val="21"/>
        </w:numPr>
        <w:shd w:val="clear" w:color="auto" w:fill="auto"/>
        <w:spacing w:before="240" w:line="276" w:lineRule="auto"/>
        <w:jc w:val="both"/>
        <w:rPr>
          <w:rFonts w:asciiTheme="minorHAnsi" w:hAnsiTheme="minorHAnsi" w:cstheme="minorHAnsi"/>
          <w:sz w:val="22"/>
          <w:szCs w:val="22"/>
        </w:rPr>
      </w:pPr>
      <w:r w:rsidRPr="00B379AF">
        <w:rPr>
          <w:rFonts w:asciiTheme="minorHAnsi" w:hAnsiTheme="minorHAnsi" w:cstheme="minorHAnsi"/>
          <w:sz w:val="22"/>
          <w:szCs w:val="22"/>
        </w:rPr>
        <w:t xml:space="preserve">Zamawiający  przewiduje wykluczenia wykonawcy na podstawie art. 109 ust.1 pkt 4 </w:t>
      </w:r>
      <w:proofErr w:type="spellStart"/>
      <w:r w:rsidRPr="00B379AF">
        <w:rPr>
          <w:rFonts w:asciiTheme="minorHAnsi" w:hAnsiTheme="minorHAnsi" w:cstheme="minorHAnsi"/>
          <w:sz w:val="22"/>
          <w:szCs w:val="22"/>
        </w:rPr>
        <w:t>Pzp</w:t>
      </w:r>
      <w:proofErr w:type="spellEnd"/>
      <w:r w:rsidRPr="00B379AF">
        <w:rPr>
          <w:rFonts w:asciiTheme="minorHAnsi" w:hAnsiTheme="minorHAnsi" w:cstheme="minorHAnsi"/>
          <w:sz w:val="22"/>
          <w:szCs w:val="22"/>
        </w:rPr>
        <w:t>:</w:t>
      </w:r>
    </w:p>
    <w:p w14:paraId="50CB5E97" w14:textId="77777777" w:rsidR="008F0AEB" w:rsidRPr="00B379AF" w:rsidRDefault="008F0AEB" w:rsidP="00C24C84">
      <w:pPr>
        <w:pStyle w:val="Default"/>
        <w:numPr>
          <w:ilvl w:val="0"/>
          <w:numId w:val="9"/>
        </w:numPr>
        <w:spacing w:line="276" w:lineRule="auto"/>
        <w:jc w:val="both"/>
        <w:rPr>
          <w:rFonts w:asciiTheme="minorHAnsi" w:hAnsiTheme="minorHAnsi" w:cstheme="minorHAnsi"/>
          <w:sz w:val="22"/>
          <w:szCs w:val="22"/>
        </w:rPr>
      </w:pPr>
      <w:r w:rsidRPr="00B379AF">
        <w:rPr>
          <w:rFonts w:asciiTheme="minorHAnsi" w:eastAsia="Times New Roman" w:hAnsiTheme="minorHAnsi" w:cstheme="minorHAnsi"/>
          <w:bCs/>
          <w:color w:val="141412"/>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6C42086" w14:textId="3D732E23" w:rsidR="008F1F00" w:rsidRPr="00B379AF" w:rsidRDefault="008F1F00" w:rsidP="00C24C84">
      <w:pPr>
        <w:pStyle w:val="Teksttreci0"/>
        <w:numPr>
          <w:ilvl w:val="0"/>
          <w:numId w:val="21"/>
        </w:numPr>
        <w:shd w:val="clear" w:color="auto" w:fill="auto"/>
        <w:spacing w:line="276" w:lineRule="auto"/>
        <w:jc w:val="both"/>
        <w:rPr>
          <w:rFonts w:asciiTheme="minorHAnsi" w:hAnsiTheme="minorHAnsi" w:cstheme="minorHAnsi"/>
          <w:sz w:val="22"/>
          <w:szCs w:val="22"/>
        </w:rPr>
      </w:pPr>
      <w:r w:rsidRPr="00B379AF">
        <w:rPr>
          <w:rStyle w:val="markedcontent"/>
          <w:rFonts w:asciiTheme="minorHAnsi" w:hAnsiTheme="minorHAnsi" w:cstheme="minorHAnsi"/>
          <w:sz w:val="22"/>
          <w:szCs w:val="22"/>
        </w:rPr>
        <w:t>Zamawiający wyklucza wykonawców na podstawie art. 7 ust.1 ustawy  z dnia 13 kwietnia 2022 r. o szczególnych rozwiązaniach w zakresie przeciwdziałania wspieraniu agresji na Ukrainę oraz służących ochronie bezpieczeństwa narodowego.</w:t>
      </w:r>
    </w:p>
    <w:p w14:paraId="24F8A4D1" w14:textId="04E74163" w:rsidR="008F0AEB" w:rsidRPr="00B379AF" w:rsidRDefault="008F0AEB" w:rsidP="00C24C84">
      <w:pPr>
        <w:pStyle w:val="Teksttreci0"/>
        <w:numPr>
          <w:ilvl w:val="0"/>
          <w:numId w:val="21"/>
        </w:numPr>
        <w:shd w:val="clear" w:color="auto" w:fill="auto"/>
        <w:spacing w:line="276" w:lineRule="auto"/>
        <w:jc w:val="both"/>
        <w:rPr>
          <w:rFonts w:asciiTheme="minorHAnsi" w:hAnsiTheme="minorHAnsi" w:cstheme="minorHAnsi"/>
          <w:sz w:val="22"/>
          <w:szCs w:val="22"/>
        </w:rPr>
      </w:pPr>
      <w:r w:rsidRPr="00B379AF">
        <w:rPr>
          <w:rFonts w:asciiTheme="minorHAnsi" w:hAnsiTheme="minorHAnsi" w:cstheme="minorHAnsi"/>
          <w:sz w:val="22"/>
          <w:szCs w:val="22"/>
        </w:rPr>
        <w:t xml:space="preserve">Wykluczenie Wykonawcy następuje zgodnie z art. 111 </w:t>
      </w:r>
      <w:proofErr w:type="spellStart"/>
      <w:r w:rsidRPr="00B379AF">
        <w:rPr>
          <w:rFonts w:asciiTheme="minorHAnsi" w:hAnsiTheme="minorHAnsi" w:cstheme="minorHAnsi"/>
          <w:sz w:val="22"/>
          <w:szCs w:val="22"/>
        </w:rPr>
        <w:t>Pzp</w:t>
      </w:r>
      <w:proofErr w:type="spellEnd"/>
      <w:r w:rsidRPr="00B379AF">
        <w:rPr>
          <w:rFonts w:asciiTheme="minorHAnsi" w:hAnsiTheme="minorHAnsi" w:cstheme="minorHAnsi"/>
          <w:sz w:val="22"/>
          <w:szCs w:val="22"/>
        </w:rPr>
        <w:t>.</w:t>
      </w:r>
    </w:p>
    <w:p w14:paraId="71D7B738" w14:textId="77777777" w:rsidR="008F0AEB" w:rsidRPr="00B379AF" w:rsidRDefault="008F0AEB" w:rsidP="008F0AEB">
      <w:pPr>
        <w:pStyle w:val="Default"/>
        <w:spacing w:after="240" w:line="276" w:lineRule="auto"/>
        <w:ind w:left="720"/>
        <w:jc w:val="both"/>
        <w:rPr>
          <w:rFonts w:asciiTheme="minorHAnsi" w:hAnsiTheme="minorHAnsi" w:cstheme="minorHAnsi"/>
        </w:rPr>
      </w:pPr>
    </w:p>
    <w:p w14:paraId="7B9CE29D" w14:textId="77777777" w:rsidR="008F0AEB" w:rsidRPr="00B379AF" w:rsidRDefault="008F0AEB" w:rsidP="00C24C84">
      <w:pPr>
        <w:pStyle w:val="Akapitzlist"/>
        <w:numPr>
          <w:ilvl w:val="0"/>
          <w:numId w:val="18"/>
        </w:numPr>
        <w:suppressAutoHyphens/>
        <w:spacing w:line="360" w:lineRule="auto"/>
        <w:jc w:val="both"/>
        <w:rPr>
          <w:rFonts w:asciiTheme="minorHAnsi" w:hAnsiTheme="minorHAnsi"/>
          <w:b/>
        </w:rPr>
      </w:pPr>
      <w:r w:rsidRPr="00B379AF">
        <w:rPr>
          <w:rFonts w:asciiTheme="minorHAnsi" w:hAnsiTheme="minorHAnsi"/>
          <w:b/>
        </w:rPr>
        <w:t>WYKAZ OŚWIADCZEŃ LUB DOKUMENTÓW SKŁADANYCH W POSTĘPOWANIU</w:t>
      </w:r>
    </w:p>
    <w:p w14:paraId="4CAEAA3A" w14:textId="77777777" w:rsidR="008F0AEB" w:rsidRPr="00B379AF" w:rsidRDefault="008F0AEB" w:rsidP="008F0AEB">
      <w:pPr>
        <w:pStyle w:val="Akapitzlist"/>
        <w:numPr>
          <w:ilvl w:val="0"/>
          <w:numId w:val="4"/>
        </w:numPr>
        <w:suppressAutoHyphens/>
        <w:spacing w:before="240"/>
        <w:jc w:val="both"/>
        <w:rPr>
          <w:rFonts w:asciiTheme="minorHAnsi" w:hAnsiTheme="minorHAnsi"/>
          <w:b/>
        </w:rPr>
      </w:pPr>
      <w:r w:rsidRPr="00B379AF">
        <w:rPr>
          <w:rFonts w:asciiTheme="minorHAnsi" w:hAnsiTheme="minorHAnsi"/>
        </w:rPr>
        <w:t>W celu wykazania spełniania warunków o których mowa w art. 112 ust. 2 w/w ustawy wykonawcy są zobowiązani do złożenia niżej wymienionych dokumentów:</w:t>
      </w:r>
    </w:p>
    <w:p w14:paraId="63C56363" w14:textId="77777777" w:rsidR="008F0AEB" w:rsidRPr="00B379AF" w:rsidRDefault="008F0AEB" w:rsidP="008F0AEB">
      <w:pPr>
        <w:pStyle w:val="Akapitzlist"/>
        <w:suppressAutoHyphens/>
        <w:spacing w:before="240"/>
        <w:jc w:val="both"/>
        <w:rPr>
          <w:rFonts w:asciiTheme="minorHAnsi" w:hAnsiTheme="minorHAnsi"/>
          <w:b/>
        </w:rPr>
      </w:pPr>
    </w:p>
    <w:p w14:paraId="2682B185" w14:textId="77777777" w:rsidR="008F0AEB" w:rsidRPr="00B379AF" w:rsidRDefault="008F0AEB" w:rsidP="008F0AEB">
      <w:pPr>
        <w:pStyle w:val="Akapitzlist"/>
        <w:numPr>
          <w:ilvl w:val="0"/>
          <w:numId w:val="5"/>
        </w:numPr>
        <w:suppressAutoHyphens/>
        <w:spacing w:before="240"/>
        <w:jc w:val="both"/>
        <w:rPr>
          <w:rFonts w:asciiTheme="minorHAnsi" w:hAnsiTheme="minorHAnsi"/>
        </w:rPr>
      </w:pPr>
      <w:r w:rsidRPr="00B379AF">
        <w:rPr>
          <w:rFonts w:asciiTheme="minorHAnsi" w:hAnsiTheme="minorHAnsi"/>
        </w:rPr>
        <w:t xml:space="preserve">oświadczenie o spełnianiu warunków udziału w postępowaniu – zgodnie z załącznikiem nr 2 do niniejszej specyfikacji, </w:t>
      </w:r>
    </w:p>
    <w:p w14:paraId="7EE10C03" w14:textId="32818D86" w:rsidR="008F0AEB" w:rsidRPr="00B379AF" w:rsidRDefault="008F0AEB" w:rsidP="008F0AEB">
      <w:pPr>
        <w:pStyle w:val="Akapitzlist"/>
        <w:numPr>
          <w:ilvl w:val="0"/>
          <w:numId w:val="5"/>
        </w:numPr>
        <w:suppressAutoHyphens/>
        <w:spacing w:before="240"/>
        <w:jc w:val="both"/>
        <w:rPr>
          <w:rFonts w:asciiTheme="minorHAnsi" w:hAnsiTheme="minorHAnsi" w:cstheme="minorHAnsi"/>
        </w:rPr>
      </w:pPr>
      <w:r w:rsidRPr="00B379AF">
        <w:rPr>
          <w:rFonts w:asciiTheme="minorHAnsi" w:hAnsiTheme="minorHAnsi" w:cstheme="minorHAnsi"/>
        </w:rPr>
        <w:t xml:space="preserve">wykaz robót budowlanych wykonanych nie wcześniej niż w okresie ostatnich 5 lat od dnia w którym upływa termin składania ofert, a jeżeli okres prowadzenia działalności jest krótszy – w tym okresie, wraz z  podaniem ich rodzaju, wartości, daty i miejsca wykonania oraz  podmiotów, na rzecz których roboty te zostały wykonane oraz załączeniem dowodów </w:t>
      </w:r>
      <w:r w:rsidRPr="00B379AF">
        <w:rPr>
          <w:rFonts w:asciiTheme="minorHAnsi" w:hAnsiTheme="minorHAnsi" w:cstheme="minorHAnsi"/>
        </w:rPr>
        <w:lastRenderedPageBreak/>
        <w:t xml:space="preserve">określających czy te roboty budowlane zostały wykonane należycie – zgodnie z załączonym wzorem, który stanowi załącznik nr </w:t>
      </w:r>
      <w:r w:rsidR="00DC28A9" w:rsidRPr="00B379AF">
        <w:rPr>
          <w:rFonts w:asciiTheme="minorHAnsi" w:hAnsiTheme="minorHAnsi" w:cstheme="minorHAnsi"/>
        </w:rPr>
        <w:t>5</w:t>
      </w:r>
      <w:r w:rsidRPr="00B379AF">
        <w:rPr>
          <w:rFonts w:asciiTheme="minorHAnsi" w:hAnsiTheme="minorHAnsi" w:cstheme="minorHAnsi"/>
        </w:rPr>
        <w:t xml:space="preserve"> do</w:t>
      </w:r>
      <w:r w:rsidR="00DC28A9" w:rsidRPr="00B379AF">
        <w:rPr>
          <w:rFonts w:asciiTheme="minorHAnsi" w:hAnsiTheme="minorHAnsi" w:cstheme="minorHAnsi"/>
        </w:rPr>
        <w:t xml:space="preserve"> SWZ</w:t>
      </w:r>
      <w:r w:rsidRPr="00B379AF">
        <w:rPr>
          <w:rFonts w:asciiTheme="minorHAnsi" w:hAnsiTheme="minorHAnsi" w:cstheme="minorHAnsi"/>
        </w:rPr>
        <w:t xml:space="preserve">. </w:t>
      </w:r>
    </w:p>
    <w:p w14:paraId="1A96C0FC" w14:textId="423AE335" w:rsidR="008F0AEB" w:rsidRPr="00B379AF" w:rsidRDefault="008F0AEB" w:rsidP="008F0AEB">
      <w:pPr>
        <w:pStyle w:val="Akapitzlist"/>
        <w:numPr>
          <w:ilvl w:val="0"/>
          <w:numId w:val="5"/>
        </w:numPr>
        <w:suppressAutoHyphens/>
        <w:spacing w:before="240"/>
        <w:jc w:val="both"/>
        <w:rPr>
          <w:rFonts w:asciiTheme="minorHAnsi" w:hAnsiTheme="minorHAnsi"/>
        </w:rPr>
      </w:pPr>
      <w:r w:rsidRPr="00B379AF">
        <w:rPr>
          <w:rFonts w:asciiTheme="minorHAnsi" w:hAnsiTheme="minorHAnsi"/>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w:t>
      </w:r>
      <w:r w:rsidR="002A787B" w:rsidRPr="00B379AF">
        <w:rPr>
          <w:rFonts w:asciiTheme="minorHAnsi" w:hAnsiTheme="minorHAnsi"/>
        </w:rPr>
        <w:t>6</w:t>
      </w:r>
      <w:r w:rsidRPr="00B379AF">
        <w:rPr>
          <w:rFonts w:asciiTheme="minorHAnsi" w:hAnsiTheme="minorHAnsi"/>
        </w:rPr>
        <w:t xml:space="preserve"> do </w:t>
      </w:r>
      <w:r w:rsidR="00DC28A9" w:rsidRPr="00B379AF">
        <w:rPr>
          <w:rFonts w:asciiTheme="minorHAnsi" w:hAnsiTheme="minorHAnsi"/>
        </w:rPr>
        <w:t>SWZ.</w:t>
      </w:r>
    </w:p>
    <w:p w14:paraId="56B9F73B" w14:textId="5CAF0241" w:rsidR="00A133AB" w:rsidRPr="00B379AF" w:rsidRDefault="00A133AB" w:rsidP="008F0AEB">
      <w:pPr>
        <w:pStyle w:val="Akapitzlist"/>
        <w:numPr>
          <w:ilvl w:val="0"/>
          <w:numId w:val="5"/>
        </w:numPr>
        <w:suppressAutoHyphens/>
        <w:spacing w:before="240"/>
        <w:jc w:val="both"/>
        <w:rPr>
          <w:rFonts w:asciiTheme="minorHAnsi" w:hAnsiTheme="minorHAnsi"/>
        </w:rPr>
      </w:pPr>
      <w:r w:rsidRPr="00B379AF">
        <w:rPr>
          <w:rFonts w:asciiTheme="minorHAnsi" w:hAnsiTheme="minorHAnsi"/>
        </w:rPr>
        <w:t xml:space="preserve">informacja z banku lub spółdzielczej kasy oszczędnościowo-kredytowej – zgodnie z załącznikiem nr </w:t>
      </w:r>
      <w:r w:rsidR="00184FB8" w:rsidRPr="00B379AF">
        <w:rPr>
          <w:rFonts w:asciiTheme="minorHAnsi" w:hAnsiTheme="minorHAnsi"/>
        </w:rPr>
        <w:t>7</w:t>
      </w:r>
      <w:r w:rsidRPr="00B379AF">
        <w:rPr>
          <w:rFonts w:asciiTheme="minorHAnsi" w:hAnsiTheme="minorHAnsi"/>
        </w:rPr>
        <w:t xml:space="preserve"> do SWZ</w:t>
      </w:r>
    </w:p>
    <w:p w14:paraId="66B3ACA4" w14:textId="77777777" w:rsidR="008F0AEB" w:rsidRPr="00B379AF" w:rsidRDefault="008F0AEB" w:rsidP="008F0AEB">
      <w:pPr>
        <w:pStyle w:val="Akapitzlist"/>
        <w:suppressAutoHyphens/>
        <w:spacing w:before="240"/>
        <w:ind w:left="780"/>
        <w:jc w:val="both"/>
        <w:rPr>
          <w:rFonts w:asciiTheme="minorHAnsi" w:hAnsiTheme="minorHAnsi"/>
        </w:rPr>
      </w:pPr>
    </w:p>
    <w:p w14:paraId="15F30957" w14:textId="77777777" w:rsidR="008F0AEB" w:rsidRPr="00B379AF" w:rsidRDefault="008F0AEB" w:rsidP="008F0AEB">
      <w:pPr>
        <w:pStyle w:val="Akapitzlist"/>
        <w:numPr>
          <w:ilvl w:val="0"/>
          <w:numId w:val="4"/>
        </w:numPr>
        <w:suppressAutoHyphens/>
        <w:spacing w:before="240"/>
        <w:jc w:val="both"/>
        <w:rPr>
          <w:rFonts w:asciiTheme="minorHAnsi" w:hAnsiTheme="minorHAnsi"/>
        </w:rPr>
      </w:pPr>
      <w:r w:rsidRPr="00B379AF">
        <w:rPr>
          <w:rFonts w:asciiTheme="minorHAnsi" w:hAnsiTheme="minorHAnsi"/>
        </w:rPr>
        <w:t>W celu wykazania niepodlegania wykluczeniu z postępowania o udzielenie zamówienia, Wykonawcy są zobowiązani do złożenia niżej wymienionych dokumentów:</w:t>
      </w:r>
    </w:p>
    <w:p w14:paraId="27BA0874" w14:textId="77777777" w:rsidR="008F0AEB" w:rsidRPr="00B379AF" w:rsidRDefault="008F0AEB" w:rsidP="00C24C84">
      <w:pPr>
        <w:pStyle w:val="Akapitzlist"/>
        <w:numPr>
          <w:ilvl w:val="0"/>
          <w:numId w:val="14"/>
        </w:numPr>
        <w:jc w:val="both"/>
        <w:rPr>
          <w:rFonts w:asciiTheme="minorHAnsi" w:hAnsiTheme="minorHAnsi"/>
        </w:rPr>
      </w:pPr>
      <w:r w:rsidRPr="00B379AF">
        <w:rPr>
          <w:rFonts w:asciiTheme="minorHAnsi" w:hAnsiTheme="minorHAnsi"/>
        </w:rPr>
        <w:t xml:space="preserve">oświadczenie o niepodleganiu wykluczeniu  – zgodnie z załącznikiem nr 2 do niniejszej specyfikacji, </w:t>
      </w:r>
    </w:p>
    <w:p w14:paraId="26E3064F" w14:textId="77777777" w:rsidR="008F0AEB" w:rsidRPr="00B379AF" w:rsidRDefault="008F0AEB" w:rsidP="00C24C84">
      <w:pPr>
        <w:pStyle w:val="Akapitzlist"/>
        <w:widowControl w:val="0"/>
        <w:numPr>
          <w:ilvl w:val="0"/>
          <w:numId w:val="14"/>
        </w:numPr>
        <w:suppressAutoHyphens/>
        <w:autoSpaceDE w:val="0"/>
        <w:spacing w:before="240" w:after="0"/>
        <w:jc w:val="both"/>
        <w:rPr>
          <w:rFonts w:asciiTheme="minorHAnsi" w:hAnsiTheme="minorHAnsi" w:cstheme="minorHAnsi"/>
        </w:rPr>
      </w:pPr>
      <w:r w:rsidRPr="00B379AF">
        <w:rPr>
          <w:rFonts w:asciiTheme="minorHAnsi" w:hAnsiTheme="minorHAnsi" w:cstheme="minorHAnsi"/>
        </w:rPr>
        <w:t xml:space="preserve">w zakresie określonym w art. 109 ust.1 pkt 4 – odpis lub informacja z Krajowego Rejestru Sądowego lub z Centralnej Ewidencji i Informacji o Działalności Gospodarczej, sporządzonych nie wcześniej niż 3 miesiące przed jej złożeniem - </w:t>
      </w:r>
      <w:r w:rsidRPr="00B379AF">
        <w:rPr>
          <w:bCs/>
        </w:rPr>
        <w:t xml:space="preserve">Wykonawca nie jest zobowiązany do złożenia dokumentów, jeżeli Zamawiający może je uzyskać za pomocą bezpłatnych i ogólnodostępnych baz danych, </w:t>
      </w:r>
      <w:r w:rsidRPr="00B379AF">
        <w:rPr>
          <w:bCs/>
          <w:u w:val="single"/>
        </w:rPr>
        <w:t>o ile Wykonawca wskazał dane umożliwiające dostęp do tych dokumentów</w:t>
      </w:r>
    </w:p>
    <w:p w14:paraId="6E75D911" w14:textId="77777777" w:rsidR="008F0AEB" w:rsidRPr="00B379AF" w:rsidRDefault="008F0AEB" w:rsidP="008F0AEB">
      <w:pPr>
        <w:suppressAutoHyphens/>
        <w:spacing w:before="240"/>
        <w:jc w:val="both"/>
        <w:rPr>
          <w:rFonts w:asciiTheme="minorHAnsi" w:hAnsiTheme="minorHAnsi"/>
        </w:rPr>
      </w:pPr>
      <w:r w:rsidRPr="00B379AF">
        <w:rPr>
          <w:rFonts w:asciiTheme="minorHAnsi" w:hAnsiTheme="minorHAnsi" w:cstheme="minorHAnsi"/>
        </w:rPr>
        <w:t>Załączniki przedstawione w niniejszej specyfikacji stanowią wzory dokumentów, które Wykonawca może zastosować. Zamawiający dopuszcza zastosowanie innych wzorów pod warunkiem umieszczenia w nich wszystkich wymaganych informacji.</w:t>
      </w:r>
    </w:p>
    <w:p w14:paraId="35044BF1" w14:textId="77777777" w:rsidR="0055290F" w:rsidRPr="00B379AF" w:rsidRDefault="0055290F" w:rsidP="0055290F">
      <w:pPr>
        <w:pStyle w:val="Akapitzlist"/>
        <w:suppressAutoHyphens/>
        <w:spacing w:before="240"/>
        <w:jc w:val="both"/>
        <w:rPr>
          <w:rFonts w:asciiTheme="minorHAnsi" w:hAnsiTheme="minorHAnsi"/>
        </w:rPr>
      </w:pPr>
    </w:p>
    <w:p w14:paraId="00E227A2" w14:textId="77777777" w:rsidR="0055290F" w:rsidRPr="00B379AF" w:rsidRDefault="0055290F" w:rsidP="0055290F">
      <w:pPr>
        <w:pStyle w:val="Akapitzlist"/>
        <w:numPr>
          <w:ilvl w:val="0"/>
          <w:numId w:val="4"/>
        </w:numPr>
        <w:suppressAutoHyphens/>
        <w:jc w:val="both"/>
        <w:rPr>
          <w:rFonts w:asciiTheme="minorHAnsi" w:hAnsiTheme="minorHAnsi"/>
        </w:rPr>
      </w:pPr>
      <w:r w:rsidRPr="00B379AF">
        <w:rPr>
          <w:rFonts w:asciiTheme="minorHAnsi" w:hAnsiTheme="minorHAnsi"/>
        </w:rPr>
        <w:t>Postanowienia dotyczące wnoszenia oferty wspólnej przez dwa lub więcej podmioty gospodarcze (konsorcja / spółki cywilne)</w:t>
      </w:r>
    </w:p>
    <w:p w14:paraId="7F172579" w14:textId="77777777" w:rsidR="0055290F" w:rsidRPr="00B379AF" w:rsidRDefault="0055290F" w:rsidP="0055290F">
      <w:pPr>
        <w:jc w:val="both"/>
        <w:rPr>
          <w:rFonts w:asciiTheme="minorHAnsi" w:hAnsiTheme="minorHAnsi"/>
        </w:rPr>
      </w:pPr>
      <w:r w:rsidRPr="00B379AF">
        <w:rPr>
          <w:rFonts w:asciiTheme="minorHAnsi" w:hAnsiTheme="minorHAnsi"/>
        </w:rPr>
        <w:t>W przypadku gdy wykonawcy wspólnie ubiegają się o udzielenie zamówienia, Zamawiający po wyborze oferty żąda przed zawarciem umowy w sprawie zamówienia publicznego przedłożenia kopii umowy, porozumienia lub innego dokumentu regulującego współpracę podmiotów występujących wspólnie, potwierdzającego zawarcie np. konsorcjum lub spółki cywilnej, podpisanego przez wszystkich partnerów, przy czym termin, na jaki zostało zawarte konsorcjum nie może być krótszy niż termin realizacji zamówienia.</w:t>
      </w:r>
    </w:p>
    <w:p w14:paraId="360598EE" w14:textId="77777777" w:rsidR="0055290F" w:rsidRPr="00B379AF" w:rsidRDefault="0055290F" w:rsidP="0055290F">
      <w:pPr>
        <w:jc w:val="both"/>
        <w:rPr>
          <w:rFonts w:asciiTheme="minorHAnsi" w:hAnsiTheme="minorHAnsi"/>
        </w:rPr>
      </w:pPr>
      <w:r w:rsidRPr="00B379AF">
        <w:rPr>
          <w:rFonts w:asciiTheme="minorHAnsi" w:hAnsiTheme="minorHAnsi"/>
        </w:rPr>
        <w:t>Wykonawcy ustanawiają pełnomocnika do reprezentowania ich w postępowaniu o udzielenie zamówienia lub do reprezentowania w postępowaniu i zawarcia umowy.</w:t>
      </w:r>
    </w:p>
    <w:p w14:paraId="0FC8BF27" w14:textId="77777777" w:rsidR="0055290F" w:rsidRPr="00B379AF" w:rsidRDefault="0055290F" w:rsidP="0055290F">
      <w:pPr>
        <w:jc w:val="both"/>
        <w:rPr>
          <w:rFonts w:asciiTheme="minorHAnsi" w:hAnsiTheme="minorHAnsi"/>
        </w:rPr>
      </w:pPr>
      <w:r w:rsidRPr="00B379AF">
        <w:rPr>
          <w:rFonts w:asciiTheme="minorHAnsi" w:hAnsiTheme="minorHAnsi"/>
        </w:rPr>
        <w:t xml:space="preserve">Oferta winna być podpisana przez każdego partnera lub ustanowionego pełnomocnika. </w:t>
      </w:r>
    </w:p>
    <w:p w14:paraId="2359E2BB" w14:textId="77777777" w:rsidR="0055290F" w:rsidRPr="00B379AF" w:rsidRDefault="0055290F" w:rsidP="0055290F">
      <w:pPr>
        <w:jc w:val="both"/>
        <w:rPr>
          <w:rFonts w:asciiTheme="minorHAnsi" w:hAnsiTheme="minorHAnsi"/>
        </w:rPr>
      </w:pPr>
      <w:r w:rsidRPr="00B379AF">
        <w:rPr>
          <w:rFonts w:asciiTheme="minorHAnsi" w:hAnsiTheme="minorHAnsi"/>
        </w:rPr>
        <w:t>Oświadczenia i dokumenty potwierdzające spełnianie warunków udziału w zakresie, w jakim każdy z wykonawców wykazuje spełnianie warunków udziału w postepowaniu składa każdy z wykonawców wspólnie ubiegających się o zamówienie.</w:t>
      </w:r>
    </w:p>
    <w:p w14:paraId="4A5BF62D" w14:textId="77777777" w:rsidR="0055290F" w:rsidRPr="00B379AF" w:rsidRDefault="0055290F" w:rsidP="0055290F">
      <w:pPr>
        <w:jc w:val="both"/>
        <w:rPr>
          <w:rFonts w:asciiTheme="minorHAnsi" w:hAnsiTheme="minorHAnsi"/>
        </w:rPr>
      </w:pPr>
      <w:r w:rsidRPr="00B379AF">
        <w:rPr>
          <w:rFonts w:asciiTheme="minorHAnsi" w:hAnsiTheme="minorHAnsi"/>
        </w:rPr>
        <w:lastRenderedPageBreak/>
        <w:t xml:space="preserve">Oświadczenia i dokumenty potwierdzające niepodleganie wykluczeniu składa każdy z wykonawców wspólnie ubiegających się o zamówienie. </w:t>
      </w:r>
    </w:p>
    <w:p w14:paraId="2AF8FC96" w14:textId="77777777" w:rsidR="0055290F" w:rsidRPr="00B379AF" w:rsidRDefault="0055290F" w:rsidP="0055290F">
      <w:pPr>
        <w:pStyle w:val="Akapitzlist"/>
        <w:numPr>
          <w:ilvl w:val="0"/>
          <w:numId w:val="4"/>
        </w:numPr>
        <w:suppressAutoHyphens/>
        <w:jc w:val="both"/>
        <w:rPr>
          <w:rFonts w:asciiTheme="minorHAnsi" w:hAnsiTheme="minorHAnsi"/>
        </w:rPr>
      </w:pPr>
      <w:r w:rsidRPr="00B379AF">
        <w:rPr>
          <w:rFonts w:asciiTheme="minorHAnsi" w:hAnsiTheme="minorHAnsi"/>
        </w:rPr>
        <w:t>Postanowienia dotyczące Wykonawców, którzy mają siedzibę lub miejsce zamieszkania poza granicami Rzeczypospolitej Polskiej:</w:t>
      </w:r>
    </w:p>
    <w:p w14:paraId="2CFEC2BC" w14:textId="68D62C64" w:rsidR="0055290F" w:rsidRPr="00B379AF" w:rsidRDefault="0055290F" w:rsidP="0055290F">
      <w:pPr>
        <w:ind w:firstLine="708"/>
        <w:jc w:val="both"/>
        <w:rPr>
          <w:rFonts w:asciiTheme="minorHAnsi" w:hAnsiTheme="minorHAnsi"/>
        </w:rPr>
      </w:pPr>
      <w:r w:rsidRPr="00B379AF">
        <w:rPr>
          <w:rFonts w:asciiTheme="minorHAnsi" w:hAnsiTheme="minorHAnsi"/>
        </w:rPr>
        <w:t>Wykonawcy, którzy mają siedzibę lub miejsce zamieszkania poza granicami Rzeczypospolitej Polskiej</w:t>
      </w:r>
      <w:r w:rsidR="00DD345D" w:rsidRPr="00B379AF">
        <w:rPr>
          <w:rFonts w:asciiTheme="minorHAnsi" w:hAnsiTheme="minorHAnsi"/>
        </w:rPr>
        <w:t xml:space="preserve"> lub miejsce zamieszkania ma osoba, której dokument dotyczy, </w:t>
      </w:r>
      <w:r w:rsidRPr="00B379AF">
        <w:rPr>
          <w:rFonts w:asciiTheme="minorHAnsi" w:hAnsiTheme="minorHAnsi"/>
        </w:rPr>
        <w:t xml:space="preserve"> zamiast dokumentów, o których mowa w pkt VIII.2.b  składają niżej wymienione dokumenty wystawione w kraju, w którym mają siedzibę lub miejsce zamieszkania, potwierdzające odpowiednio, że:</w:t>
      </w:r>
    </w:p>
    <w:p w14:paraId="448181A2" w14:textId="77777777" w:rsidR="0055290F" w:rsidRPr="00B379AF" w:rsidRDefault="0055290F" w:rsidP="0055290F">
      <w:pPr>
        <w:numPr>
          <w:ilvl w:val="0"/>
          <w:numId w:val="1"/>
        </w:numPr>
        <w:suppressAutoHyphens/>
        <w:jc w:val="both"/>
        <w:rPr>
          <w:rFonts w:asciiTheme="minorHAnsi" w:hAnsiTheme="minorHAnsi"/>
        </w:rPr>
      </w:pPr>
      <w:r w:rsidRPr="00B379AF">
        <w:rPr>
          <w:rFonts w:asciiTheme="minorHAnsi" w:hAnsi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wystawiony nie wcześniej niż 3 miesiące przed ich złożeniem.</w:t>
      </w:r>
    </w:p>
    <w:p w14:paraId="21B9452B" w14:textId="0185AC77" w:rsidR="0055290F" w:rsidRPr="00B379AF" w:rsidRDefault="0055290F" w:rsidP="0055290F">
      <w:pPr>
        <w:ind w:firstLine="708"/>
        <w:jc w:val="both"/>
        <w:rPr>
          <w:rFonts w:asciiTheme="minorHAnsi" w:hAnsiTheme="minorHAnsi"/>
        </w:rPr>
      </w:pPr>
      <w:r w:rsidRPr="00B379AF">
        <w:rPr>
          <w:rFonts w:asciiTheme="minorHAnsi" w:hAnsiTheme="minorHAnsi"/>
        </w:rPr>
        <w:t>Jeżeli w kraju,  w którym Wykonawca ma siedzibę lub miejsce zamieszkania</w:t>
      </w:r>
      <w:r w:rsidR="009D2098" w:rsidRPr="00B379AF">
        <w:rPr>
          <w:rFonts w:asciiTheme="minorHAnsi" w:hAnsiTheme="minorHAnsi"/>
        </w:rPr>
        <w:t xml:space="preserve"> lub miejsce zamieszkania ma osoba, której dokument dotyczy</w:t>
      </w:r>
      <w:r w:rsidRPr="00B379AF">
        <w:rPr>
          <w:rFonts w:asciiTheme="minorHAnsi" w:hAnsiTheme="minorHAnsi"/>
        </w:rPr>
        <w:t xml:space="preserve">, nie wydaje się dokumentów, o których mowa wyżej, zastępuje się je dokumentem zawierającym odpowiednio oświadczenie wykonawcy, ze wskazaniem osoby albo osób uprawnionych do reprezentacji, lub oświadczenie osoby, której dokument miał dotyczyć, złożone pod przysięgą, lub jeżeli w kraju, w którym wykonawca ma siedzibę lub miejsce zamieszkania </w:t>
      </w:r>
      <w:r w:rsidR="009D2098" w:rsidRPr="00B379AF">
        <w:rPr>
          <w:rFonts w:asciiTheme="minorHAnsi" w:hAnsiTheme="minorHAnsi"/>
        </w:rPr>
        <w:t xml:space="preserve">lub miejsce zamieszkania ma osoba, której dokument miał dotyczyć, </w:t>
      </w:r>
      <w:r w:rsidRPr="00B379AF">
        <w:rPr>
          <w:rFonts w:asciiTheme="minorHAnsi" w:hAnsiTheme="minorHAnsi"/>
        </w:rPr>
        <w:t>nie ma przepisów o oświadczeniu pod przysięgą, złożone przed organem sądowym, administracyjnym, notariuszem, organem samorządu zawodowego lub gospodarczego, właściwym ze względu na siedzibę lub miejsce zamieszkania wykonawcy</w:t>
      </w:r>
      <w:r w:rsidR="009D2098" w:rsidRPr="00B379AF">
        <w:rPr>
          <w:rFonts w:asciiTheme="minorHAnsi" w:hAnsiTheme="minorHAnsi"/>
        </w:rPr>
        <w:t xml:space="preserve"> lub miejsce zamieszkania ma osoba, której dokument miał dotyczyć.</w:t>
      </w:r>
    </w:p>
    <w:p w14:paraId="5522D402" w14:textId="77777777" w:rsidR="008F1F00" w:rsidRPr="00B379AF" w:rsidRDefault="008F1F00" w:rsidP="008F0AEB">
      <w:pPr>
        <w:ind w:firstLine="708"/>
        <w:jc w:val="both"/>
        <w:rPr>
          <w:rFonts w:asciiTheme="minorHAnsi" w:hAnsiTheme="minorHAnsi"/>
        </w:rPr>
      </w:pPr>
    </w:p>
    <w:p w14:paraId="7907ABEB" w14:textId="6189F0F7" w:rsidR="008F1F00" w:rsidRPr="00B379AF" w:rsidRDefault="008F1F00" w:rsidP="00C24C84">
      <w:pPr>
        <w:pStyle w:val="Akapitzlist"/>
        <w:numPr>
          <w:ilvl w:val="0"/>
          <w:numId w:val="18"/>
        </w:numPr>
        <w:jc w:val="both"/>
        <w:rPr>
          <w:rFonts w:asciiTheme="minorHAnsi" w:hAnsiTheme="minorHAnsi"/>
          <w:b/>
          <w:bCs/>
          <w:sz w:val="24"/>
          <w:szCs w:val="24"/>
        </w:rPr>
      </w:pPr>
      <w:r w:rsidRPr="00B379AF">
        <w:rPr>
          <w:rFonts w:asciiTheme="minorHAnsi" w:hAnsiTheme="minorHAnsi"/>
          <w:b/>
          <w:bCs/>
          <w:sz w:val="24"/>
          <w:szCs w:val="24"/>
        </w:rPr>
        <w:t>WYKAZ PRZEDMIOTOWY</w:t>
      </w:r>
      <w:r w:rsidR="00D07B01" w:rsidRPr="00B379AF">
        <w:rPr>
          <w:rFonts w:asciiTheme="minorHAnsi" w:hAnsiTheme="minorHAnsi"/>
          <w:b/>
          <w:bCs/>
          <w:sz w:val="24"/>
          <w:szCs w:val="24"/>
        </w:rPr>
        <w:t>CH</w:t>
      </w:r>
      <w:r w:rsidRPr="00B379AF">
        <w:rPr>
          <w:rFonts w:asciiTheme="minorHAnsi" w:hAnsiTheme="minorHAnsi"/>
          <w:b/>
          <w:bCs/>
          <w:sz w:val="24"/>
          <w:szCs w:val="24"/>
        </w:rPr>
        <w:t xml:space="preserve"> ŚRODKÓW DOWODOWYCH</w:t>
      </w:r>
    </w:p>
    <w:p w14:paraId="68547FBD" w14:textId="77777777" w:rsidR="008F1F00" w:rsidRPr="00B379AF" w:rsidRDefault="008F1F00" w:rsidP="008F1F00">
      <w:pPr>
        <w:jc w:val="both"/>
        <w:rPr>
          <w:rFonts w:asciiTheme="minorHAnsi" w:hAnsiTheme="minorHAnsi"/>
        </w:rPr>
      </w:pPr>
      <w:r w:rsidRPr="00B379AF">
        <w:rPr>
          <w:rFonts w:asciiTheme="minorHAnsi" w:hAnsiTheme="minorHAnsi"/>
        </w:rPr>
        <w:t>Zamawiający nie żąda złożenia przedmiotowych środków dowodowych.</w:t>
      </w:r>
    </w:p>
    <w:p w14:paraId="08A8EF8B" w14:textId="77777777" w:rsidR="008F0AEB" w:rsidRPr="00B379AF" w:rsidRDefault="008F0AEB" w:rsidP="00C24C84">
      <w:pPr>
        <w:pStyle w:val="Akapitzlist"/>
        <w:numPr>
          <w:ilvl w:val="0"/>
          <w:numId w:val="18"/>
        </w:numPr>
        <w:suppressAutoHyphens/>
        <w:spacing w:line="360" w:lineRule="auto"/>
        <w:jc w:val="both"/>
        <w:rPr>
          <w:rFonts w:asciiTheme="minorHAnsi" w:hAnsiTheme="minorHAnsi"/>
          <w:b/>
          <w:sz w:val="24"/>
          <w:szCs w:val="24"/>
        </w:rPr>
      </w:pPr>
      <w:r w:rsidRPr="00B379AF">
        <w:rPr>
          <w:rFonts w:asciiTheme="minorHAnsi" w:hAnsiTheme="minorHAnsi"/>
          <w:b/>
          <w:sz w:val="24"/>
          <w:szCs w:val="24"/>
        </w:rPr>
        <w:t>INFORMACJA O SPOSOBIE KOMUNIKOWANIA SIĘ ZAMAWIAJĄCEGO Z WYKONAWCAMI ORAZ PRZEKAZYWANIA OŚWIADCZEŃ LUB DOKUMENTÓW, A TAKŻE WSKAZANIE OSÓB UPRAWNIONYCH DO POROZUMIEWANIA SIĘ Z WYKONAWCAMI</w:t>
      </w:r>
    </w:p>
    <w:p w14:paraId="40D7EBF4" w14:textId="77777777" w:rsidR="008B1F14" w:rsidRPr="00B379AF" w:rsidRDefault="008B1F14" w:rsidP="008B1F14">
      <w:pPr>
        <w:pStyle w:val="Tekstpodstawowy"/>
        <w:spacing w:after="240" w:line="276" w:lineRule="auto"/>
        <w:jc w:val="both"/>
        <w:rPr>
          <w:rFonts w:asciiTheme="minorHAnsi" w:hAnsiTheme="minorHAnsi" w:cstheme="minorHAnsi"/>
          <w:bCs/>
          <w:sz w:val="22"/>
        </w:rPr>
      </w:pPr>
      <w:bookmarkStart w:id="5" w:name="_Hlk97816574"/>
      <w:r w:rsidRPr="00B379AF">
        <w:rPr>
          <w:rFonts w:asciiTheme="minorHAnsi" w:hAnsiTheme="minorHAnsi" w:cstheme="minorHAnsi"/>
          <w:bCs/>
          <w:sz w:val="22"/>
        </w:rPr>
        <w:t>W przedmiotowym postępowaniu Zamawiający dopuszcza możliwość przekazywania sobie przez strony postępowania oświadczeń, wniosków, zawiadomień, informacji oraz wszelkiej innej wzajemnej korespondencji:</w:t>
      </w:r>
    </w:p>
    <w:p w14:paraId="3683BE64" w14:textId="77777777" w:rsidR="008B1F14" w:rsidRPr="00B379AF" w:rsidRDefault="008B1F14" w:rsidP="008B1F14">
      <w:pPr>
        <w:spacing w:line="320" w:lineRule="auto"/>
        <w:jc w:val="both"/>
        <w:rPr>
          <w:rFonts w:cs="Calibri"/>
        </w:rPr>
      </w:pPr>
      <w:r w:rsidRPr="00B379AF">
        <w:rPr>
          <w:rFonts w:asciiTheme="minorHAnsi" w:hAnsiTheme="minorHAnsi" w:cstheme="minorHAnsi"/>
          <w:bCs/>
          <w:lang w:val="en-US"/>
        </w:rPr>
        <w:t xml:space="preserve">za </w:t>
      </w:r>
      <w:proofErr w:type="spellStart"/>
      <w:r w:rsidRPr="00B379AF">
        <w:rPr>
          <w:rFonts w:asciiTheme="minorHAnsi" w:hAnsiTheme="minorHAnsi" w:cstheme="minorHAnsi"/>
          <w:bCs/>
          <w:lang w:val="en-US"/>
        </w:rPr>
        <w:t>pośrednictwem</w:t>
      </w:r>
      <w:proofErr w:type="spellEnd"/>
      <w:r w:rsidRPr="00B379AF">
        <w:rPr>
          <w:rFonts w:asciiTheme="minorHAnsi" w:hAnsiTheme="minorHAnsi" w:cstheme="minorHAnsi"/>
          <w:bCs/>
          <w:lang w:val="en-US"/>
        </w:rPr>
        <w:t xml:space="preserve"> Platformy </w:t>
      </w:r>
      <w:proofErr w:type="spellStart"/>
      <w:r w:rsidRPr="00B379AF">
        <w:rPr>
          <w:rFonts w:asciiTheme="minorHAnsi" w:hAnsiTheme="minorHAnsi" w:cstheme="minorHAnsi"/>
          <w:bCs/>
          <w:lang w:val="en-US"/>
        </w:rPr>
        <w:t>znajdującej</w:t>
      </w:r>
      <w:proofErr w:type="spellEnd"/>
      <w:r w:rsidRPr="00B379AF">
        <w:rPr>
          <w:rFonts w:asciiTheme="minorHAnsi" w:hAnsiTheme="minorHAnsi" w:cstheme="minorHAnsi"/>
          <w:bCs/>
          <w:lang w:val="en-US"/>
        </w:rPr>
        <w:t xml:space="preserve"> </w:t>
      </w:r>
      <w:proofErr w:type="spellStart"/>
      <w:r w:rsidRPr="00B379AF">
        <w:rPr>
          <w:rFonts w:asciiTheme="minorHAnsi" w:hAnsiTheme="minorHAnsi" w:cstheme="minorHAnsi"/>
          <w:bCs/>
          <w:lang w:val="en-US"/>
        </w:rPr>
        <w:t>się</w:t>
      </w:r>
      <w:proofErr w:type="spellEnd"/>
      <w:r w:rsidRPr="00B379AF">
        <w:rPr>
          <w:rFonts w:asciiTheme="minorHAnsi" w:hAnsiTheme="minorHAnsi" w:cstheme="minorHAnsi"/>
          <w:bCs/>
          <w:lang w:val="en-US"/>
        </w:rPr>
        <w:t xml:space="preserve"> pod </w:t>
      </w:r>
      <w:proofErr w:type="spellStart"/>
      <w:r w:rsidRPr="00B379AF">
        <w:rPr>
          <w:rFonts w:asciiTheme="minorHAnsi" w:hAnsiTheme="minorHAnsi" w:cstheme="minorHAnsi"/>
          <w:bCs/>
          <w:lang w:val="en-US"/>
        </w:rPr>
        <w:t>adresem</w:t>
      </w:r>
      <w:proofErr w:type="spellEnd"/>
      <w:r w:rsidRPr="00B379AF">
        <w:rPr>
          <w:rFonts w:asciiTheme="minorHAnsi" w:hAnsiTheme="minorHAnsi" w:cstheme="minorHAnsi"/>
          <w:bCs/>
          <w:lang w:val="en-US"/>
        </w:rPr>
        <w:t xml:space="preserve"> </w:t>
      </w:r>
      <w:r w:rsidRPr="00B379AF">
        <w:rPr>
          <w:rFonts w:asciiTheme="minorHAnsi" w:hAnsiTheme="minorHAnsi" w:cstheme="minorHAnsi"/>
        </w:rPr>
        <w:t>https://platformazakupowa.pl/pn/lichnowy</w:t>
      </w:r>
      <w:r w:rsidRPr="00B379AF">
        <w:rPr>
          <w:rFonts w:asciiTheme="minorHAnsi" w:hAnsiTheme="minorHAnsi" w:cstheme="minorHAnsi"/>
          <w:bCs/>
        </w:rPr>
        <w:t xml:space="preserve">  </w:t>
      </w:r>
      <w:r w:rsidRPr="00B379AF">
        <w:rPr>
          <w:rFonts w:cs="Calibri"/>
        </w:rPr>
        <w:t xml:space="preserve">i formularza „Wyślij wiadomość do zamawiającego”. </w:t>
      </w:r>
    </w:p>
    <w:p w14:paraId="772BD87E" w14:textId="77777777" w:rsidR="008B1F14" w:rsidRPr="00B379AF" w:rsidRDefault="008B1F14" w:rsidP="008B1F14">
      <w:pPr>
        <w:spacing w:line="320" w:lineRule="auto"/>
        <w:jc w:val="both"/>
        <w:rPr>
          <w:rFonts w:cs="Calibri"/>
        </w:rPr>
      </w:pPr>
      <w:r w:rsidRPr="00B379AF">
        <w:rPr>
          <w:rFonts w:cs="Calibri"/>
        </w:rPr>
        <w:lastRenderedPageBreak/>
        <w:t xml:space="preserve">Za datę przekazania (wpływu) oświadczeń, wniosków, zawiadomień oraz informacji przyjmuje się datę ich przesłania za pośrednictwem </w:t>
      </w:r>
      <w:r w:rsidRPr="00B379AF">
        <w:rPr>
          <w:rFonts w:asciiTheme="minorHAnsi" w:hAnsiTheme="minorHAnsi" w:cstheme="minorHAnsi"/>
        </w:rPr>
        <w:t>https://platformazakupowa.pl/pn/lichnowy</w:t>
      </w:r>
      <w:r w:rsidRPr="00B379AF">
        <w:rPr>
          <w:rFonts w:asciiTheme="minorHAnsi" w:hAnsiTheme="minorHAnsi" w:cstheme="minorHAnsi"/>
          <w:bCs/>
        </w:rPr>
        <w:t xml:space="preserve"> </w:t>
      </w:r>
      <w:r w:rsidRPr="00B379AF">
        <w:rPr>
          <w:rFonts w:cs="Calibri"/>
        </w:rPr>
        <w:t>poprzez kliknięcie przycisku  „Wyślij wiadomość do zamawiającego” po których pojawi się komunikat, że wiadomość została wysłana do zamawiającego.</w:t>
      </w:r>
    </w:p>
    <w:p w14:paraId="681D55A1" w14:textId="77777777" w:rsidR="008B1F14" w:rsidRPr="00B379AF" w:rsidRDefault="008B1F14" w:rsidP="008B1F14">
      <w:pPr>
        <w:spacing w:after="0" w:line="320" w:lineRule="auto"/>
        <w:jc w:val="both"/>
        <w:rPr>
          <w:rFonts w:cs="Calibri"/>
        </w:rPr>
      </w:pPr>
      <w:r w:rsidRPr="00B379AF">
        <w:rPr>
          <w:rFonts w:cs="Calibri"/>
        </w:rPr>
        <w:t xml:space="preserve">Zamawiający będzie przekazywał wykonawcom informacje za pośrednictwem </w:t>
      </w:r>
      <w:r w:rsidRPr="00B379AF">
        <w:rPr>
          <w:rFonts w:asciiTheme="minorHAnsi" w:hAnsiTheme="minorHAnsi" w:cstheme="minorHAnsi"/>
        </w:rPr>
        <w:t>https://platformazakupowa.pl/pn/lichnowy</w:t>
      </w:r>
      <w:r w:rsidRPr="00B379AF">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8">
        <w:r w:rsidRPr="00B379AF">
          <w:rPr>
            <w:rFonts w:asciiTheme="minorHAnsi" w:hAnsiTheme="minorHAnsi" w:cstheme="minorHAnsi"/>
          </w:rPr>
          <w:t xml:space="preserve"> https://platformazakupowa.pl/pn/lichnowy</w:t>
        </w:r>
        <w:r w:rsidRPr="00B379AF">
          <w:rPr>
            <w:rFonts w:asciiTheme="minorHAnsi" w:hAnsiTheme="minorHAnsi" w:cstheme="minorHAnsi"/>
            <w:bCs/>
          </w:rPr>
          <w:t xml:space="preserve"> </w:t>
        </w:r>
      </w:hyperlink>
      <w:r w:rsidRPr="00B379AF">
        <w:rPr>
          <w:rFonts w:cs="Calibri"/>
        </w:rPr>
        <w:t xml:space="preserve"> do konkretnego wykonawcy.</w:t>
      </w:r>
    </w:p>
    <w:p w14:paraId="486AE511" w14:textId="77777777" w:rsidR="008B1F14" w:rsidRPr="00B379AF" w:rsidRDefault="008B1F14" w:rsidP="008B1F14">
      <w:pPr>
        <w:spacing w:after="0" w:line="320" w:lineRule="auto"/>
        <w:jc w:val="both"/>
        <w:rPr>
          <w:rFonts w:cs="Calibri"/>
        </w:rPr>
      </w:pPr>
      <w:r w:rsidRPr="00B379AF">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7E2A660" w14:textId="77777777" w:rsidR="008B1F14" w:rsidRPr="00B379AF" w:rsidRDefault="008B1F14" w:rsidP="008B1F14">
      <w:pPr>
        <w:pStyle w:val="Tekstpodstawowy"/>
        <w:spacing w:line="276" w:lineRule="auto"/>
        <w:jc w:val="both"/>
        <w:rPr>
          <w:rFonts w:asciiTheme="minorHAnsi" w:hAnsiTheme="minorHAnsi" w:cstheme="minorHAnsi"/>
          <w:bCs/>
          <w:sz w:val="22"/>
          <w:lang w:val="en-US"/>
        </w:rPr>
      </w:pPr>
    </w:p>
    <w:p w14:paraId="5D158B9D" w14:textId="77777777" w:rsidR="008B1F14" w:rsidRPr="00B379AF" w:rsidRDefault="008B1F14" w:rsidP="008B1F14">
      <w:pPr>
        <w:pStyle w:val="Tekstpodstawowywcity"/>
        <w:tabs>
          <w:tab w:val="left" w:pos="-1980"/>
          <w:tab w:val="left" w:pos="-1800"/>
          <w:tab w:val="left" w:pos="567"/>
        </w:tabs>
        <w:suppressAutoHyphens w:val="0"/>
        <w:spacing w:line="276" w:lineRule="auto"/>
        <w:jc w:val="both"/>
        <w:rPr>
          <w:rFonts w:asciiTheme="minorHAnsi" w:hAnsiTheme="minorHAnsi" w:cstheme="minorHAnsi"/>
          <w:sz w:val="22"/>
        </w:rPr>
      </w:pPr>
      <w:r w:rsidRPr="00B379AF">
        <w:rPr>
          <w:rFonts w:asciiTheme="minorHAnsi" w:hAnsiTheme="minorHAnsi" w:cstheme="minorHAnsi"/>
          <w:sz w:val="22"/>
        </w:rPr>
        <w:t>W sytuacjach awaryjnych, np. w przypadku awarii Platformy, Zamawiający i Wykonawcy mogą komunikować się za pomocą poczty elektronicznej Zamawiającego:</w:t>
      </w:r>
    </w:p>
    <w:p w14:paraId="1E99DE9A" w14:textId="77777777" w:rsidR="008B1F14" w:rsidRPr="00B379AF" w:rsidRDefault="008B1F14" w:rsidP="008B1F14">
      <w:pPr>
        <w:pStyle w:val="Tekstpodstawowy"/>
        <w:spacing w:line="276" w:lineRule="auto"/>
        <w:jc w:val="both"/>
        <w:rPr>
          <w:rStyle w:val="Hipercze"/>
          <w:rFonts w:asciiTheme="minorHAnsi" w:hAnsiTheme="minorHAnsi" w:cstheme="minorHAnsi"/>
          <w:bCs/>
          <w:sz w:val="22"/>
          <w:lang w:val="en-US"/>
        </w:rPr>
      </w:pPr>
      <w:r w:rsidRPr="00B379AF">
        <w:rPr>
          <w:rFonts w:asciiTheme="minorHAnsi" w:hAnsiTheme="minorHAnsi" w:cstheme="minorHAnsi"/>
          <w:bCs/>
          <w:sz w:val="22"/>
          <w:lang w:val="en-US"/>
        </w:rPr>
        <w:t xml:space="preserve">email: </w:t>
      </w:r>
      <w:hyperlink r:id="rId9" w:history="1">
        <w:r w:rsidRPr="00B379AF">
          <w:rPr>
            <w:rStyle w:val="Hipercze"/>
            <w:rFonts w:asciiTheme="minorHAnsi" w:hAnsiTheme="minorHAnsi" w:cstheme="minorHAnsi"/>
            <w:bCs/>
            <w:sz w:val="22"/>
            <w:lang w:val="en-US"/>
          </w:rPr>
          <w:t>a.stachowiak@lichnowy.pl</w:t>
        </w:r>
      </w:hyperlink>
    </w:p>
    <w:p w14:paraId="0FFD8840" w14:textId="77777777" w:rsidR="008B1F14" w:rsidRPr="00B379AF" w:rsidRDefault="008B1F14" w:rsidP="008B1F14">
      <w:pPr>
        <w:pStyle w:val="Tekstpodstawowy"/>
        <w:spacing w:line="276" w:lineRule="auto"/>
        <w:jc w:val="both"/>
        <w:rPr>
          <w:rFonts w:asciiTheme="minorHAnsi" w:hAnsiTheme="minorHAnsi" w:cstheme="minorHAnsi"/>
          <w:bCs/>
          <w:sz w:val="22"/>
          <w:lang w:val="en-US"/>
        </w:rPr>
      </w:pPr>
    </w:p>
    <w:bookmarkEnd w:id="5"/>
    <w:p w14:paraId="0C60AB9C" w14:textId="77777777" w:rsidR="008B1F14" w:rsidRPr="00B379AF" w:rsidRDefault="008B1F14" w:rsidP="008B1F14">
      <w:pPr>
        <w:pStyle w:val="Tekstpodstawowy"/>
        <w:spacing w:after="240" w:line="276" w:lineRule="auto"/>
        <w:jc w:val="both"/>
        <w:rPr>
          <w:rFonts w:asciiTheme="minorHAnsi" w:hAnsiTheme="minorHAnsi" w:cstheme="minorHAnsi"/>
          <w:bCs/>
          <w:sz w:val="22"/>
        </w:rPr>
      </w:pPr>
      <w:r w:rsidRPr="00B379AF">
        <w:rPr>
          <w:rFonts w:asciiTheme="minorHAnsi" w:hAnsiTheme="minorHAnsi" w:cstheme="minorHAnsi"/>
          <w:bCs/>
          <w:sz w:val="22"/>
        </w:rPr>
        <w:t xml:space="preserve">Osobami uprawnionymi do bezpośredniego kontaktowania się z Wykonawcami jest Anna Stachowiak – tel. 55 271 27 23 w. 115, email: </w:t>
      </w:r>
      <w:hyperlink r:id="rId10" w:history="1">
        <w:r w:rsidRPr="00B379AF">
          <w:rPr>
            <w:rStyle w:val="Hipercze"/>
            <w:rFonts w:asciiTheme="minorHAnsi" w:hAnsiTheme="minorHAnsi" w:cstheme="minorHAnsi"/>
            <w:bCs/>
            <w:sz w:val="22"/>
          </w:rPr>
          <w:t>a.stachowiak@lichnowy.pl</w:t>
        </w:r>
      </w:hyperlink>
      <w:r w:rsidRPr="00B379AF">
        <w:rPr>
          <w:rFonts w:asciiTheme="minorHAnsi" w:hAnsiTheme="minorHAnsi" w:cstheme="minorHAnsi"/>
          <w:bCs/>
          <w:sz w:val="22"/>
        </w:rPr>
        <w:t xml:space="preserve">  od poniedziałku do piątku w godzinach 7.30 – 15.30</w:t>
      </w:r>
    </w:p>
    <w:p w14:paraId="210C858B" w14:textId="77777777" w:rsidR="008B1F14" w:rsidRPr="00B379AF" w:rsidRDefault="008B1F14" w:rsidP="008B1F14">
      <w:pPr>
        <w:pStyle w:val="Tekstpodstawowy"/>
        <w:spacing w:after="240" w:line="276" w:lineRule="auto"/>
        <w:jc w:val="both"/>
        <w:rPr>
          <w:rFonts w:asciiTheme="minorHAnsi" w:hAnsiTheme="minorHAnsi" w:cstheme="minorHAnsi"/>
          <w:b/>
          <w:szCs w:val="24"/>
        </w:rPr>
      </w:pPr>
      <w:r w:rsidRPr="00B379AF">
        <w:rPr>
          <w:rFonts w:asciiTheme="minorHAnsi" w:hAnsiTheme="minorHAnsi" w:cstheme="minorHAnsi"/>
          <w:b/>
          <w:szCs w:val="24"/>
        </w:rPr>
        <w:t>XI.  OGÓLNE ZASADY KORZYSTANIA Z PLATFORMY</w:t>
      </w:r>
    </w:p>
    <w:p w14:paraId="786BF19F" w14:textId="77777777" w:rsidR="008B1F14" w:rsidRPr="00B379AF" w:rsidRDefault="008B1F14" w:rsidP="008B1F14">
      <w:pPr>
        <w:pStyle w:val="Akapitzlist"/>
        <w:numPr>
          <w:ilvl w:val="0"/>
          <w:numId w:val="41"/>
        </w:numPr>
        <w:spacing w:after="0"/>
        <w:jc w:val="both"/>
        <w:rPr>
          <w:rFonts w:asciiTheme="minorHAnsi" w:hAnsiTheme="minorHAnsi" w:cstheme="minorHAnsi"/>
        </w:rPr>
      </w:pPr>
      <w:r w:rsidRPr="00B379AF">
        <w:rPr>
          <w:rFonts w:asciiTheme="minorHAnsi" w:hAnsiTheme="minorHAnsi" w:cstheme="minorHAnsi"/>
        </w:rPr>
        <w:t xml:space="preserve">Zamawiający, zgodnie z Rozporządzeniem </w:t>
      </w:r>
      <w:r w:rsidRPr="00B379AF">
        <w:rPr>
          <w:rFonts w:asciiTheme="minorHAnsi" w:eastAsia="Roboto" w:hAnsiTheme="minorHAnsi" w:cstheme="minorHAns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379AF">
        <w:rPr>
          <w:rFonts w:asciiTheme="minorHAnsi" w:hAnsiTheme="minorHAnsi" w:cstheme="minorHAnsi"/>
        </w:rPr>
        <w:t xml:space="preserve">, określa niezbędne wymagania sprzętowo - aplikacyjne umożliwiające pracę na </w:t>
      </w:r>
      <w:hyperlink r:id="rId11">
        <w:r w:rsidRPr="00B379AF">
          <w:rPr>
            <w:rFonts w:asciiTheme="minorHAnsi" w:hAnsiTheme="minorHAnsi" w:cstheme="minorHAnsi"/>
            <w:color w:val="1155CC"/>
            <w:u w:val="single"/>
          </w:rPr>
          <w:t>platformazakupowa.pl</w:t>
        </w:r>
      </w:hyperlink>
      <w:r w:rsidRPr="00B379AF">
        <w:rPr>
          <w:rFonts w:asciiTheme="minorHAnsi" w:hAnsiTheme="minorHAnsi" w:cstheme="minorHAnsi"/>
        </w:rPr>
        <w:t>, tj.:</w:t>
      </w:r>
    </w:p>
    <w:p w14:paraId="60214F94" w14:textId="77777777" w:rsidR="008B1F14" w:rsidRPr="00B379AF" w:rsidRDefault="008B1F14" w:rsidP="008B1F14">
      <w:pPr>
        <w:numPr>
          <w:ilvl w:val="1"/>
          <w:numId w:val="41"/>
        </w:numPr>
        <w:spacing w:after="0"/>
        <w:jc w:val="both"/>
        <w:rPr>
          <w:rFonts w:asciiTheme="minorHAnsi" w:hAnsiTheme="minorHAnsi" w:cstheme="minorHAnsi"/>
        </w:rPr>
      </w:pPr>
      <w:r w:rsidRPr="00B379AF">
        <w:rPr>
          <w:rFonts w:asciiTheme="minorHAnsi" w:hAnsiTheme="minorHAnsi" w:cstheme="minorHAnsi"/>
        </w:rPr>
        <w:t xml:space="preserve">stały dostęp do sieci Internet o gwarantowanej przepustowości nie mniejszej niż 512 </w:t>
      </w:r>
      <w:proofErr w:type="spellStart"/>
      <w:r w:rsidRPr="00B379AF">
        <w:rPr>
          <w:rFonts w:asciiTheme="minorHAnsi" w:hAnsiTheme="minorHAnsi" w:cstheme="minorHAnsi"/>
        </w:rPr>
        <w:t>kb</w:t>
      </w:r>
      <w:proofErr w:type="spellEnd"/>
      <w:r w:rsidRPr="00B379AF">
        <w:rPr>
          <w:rFonts w:asciiTheme="minorHAnsi" w:hAnsiTheme="minorHAnsi" w:cstheme="minorHAnsi"/>
        </w:rPr>
        <w:t>/s,</w:t>
      </w:r>
    </w:p>
    <w:p w14:paraId="78F6D37A" w14:textId="77777777" w:rsidR="008B1F14" w:rsidRPr="00B379AF" w:rsidRDefault="008B1F14" w:rsidP="008B1F14">
      <w:pPr>
        <w:numPr>
          <w:ilvl w:val="1"/>
          <w:numId w:val="41"/>
        </w:numPr>
        <w:spacing w:after="0"/>
        <w:jc w:val="both"/>
        <w:rPr>
          <w:rFonts w:asciiTheme="minorHAnsi" w:hAnsiTheme="minorHAnsi" w:cstheme="minorHAnsi"/>
        </w:rPr>
      </w:pPr>
      <w:r w:rsidRPr="00B379AF">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301BF30C" w14:textId="77777777" w:rsidR="008B1F14" w:rsidRPr="00B379AF" w:rsidRDefault="008B1F14" w:rsidP="008B1F14">
      <w:pPr>
        <w:numPr>
          <w:ilvl w:val="1"/>
          <w:numId w:val="41"/>
        </w:numPr>
        <w:spacing w:after="0"/>
        <w:jc w:val="both"/>
        <w:rPr>
          <w:rFonts w:asciiTheme="minorHAnsi" w:hAnsiTheme="minorHAnsi" w:cstheme="minorHAnsi"/>
        </w:rPr>
      </w:pPr>
      <w:r w:rsidRPr="00B379AF">
        <w:rPr>
          <w:rFonts w:asciiTheme="minorHAnsi" w:hAnsiTheme="minorHAnsi" w:cstheme="minorHAnsi"/>
        </w:rPr>
        <w:t>zainstalowana dowolna, inna przeglądarka internetowa niż Internet Explorer,</w:t>
      </w:r>
    </w:p>
    <w:p w14:paraId="3B47D36C" w14:textId="77777777" w:rsidR="008B1F14" w:rsidRPr="00B379AF" w:rsidRDefault="008B1F14" w:rsidP="008B1F14">
      <w:pPr>
        <w:numPr>
          <w:ilvl w:val="1"/>
          <w:numId w:val="41"/>
        </w:numPr>
        <w:spacing w:after="0"/>
        <w:jc w:val="both"/>
        <w:rPr>
          <w:rFonts w:asciiTheme="minorHAnsi" w:hAnsiTheme="minorHAnsi" w:cstheme="minorHAnsi"/>
        </w:rPr>
      </w:pPr>
      <w:r w:rsidRPr="00B379AF">
        <w:rPr>
          <w:rFonts w:asciiTheme="minorHAnsi" w:hAnsiTheme="minorHAnsi" w:cstheme="minorHAnsi"/>
        </w:rPr>
        <w:t>włączona obsługa JavaScript,</w:t>
      </w:r>
    </w:p>
    <w:p w14:paraId="4D86BBB0" w14:textId="77777777" w:rsidR="008B1F14" w:rsidRPr="00B379AF" w:rsidRDefault="008B1F14" w:rsidP="008B1F14">
      <w:pPr>
        <w:numPr>
          <w:ilvl w:val="1"/>
          <w:numId w:val="41"/>
        </w:numPr>
        <w:spacing w:after="0"/>
        <w:jc w:val="both"/>
        <w:rPr>
          <w:rFonts w:asciiTheme="minorHAnsi" w:hAnsiTheme="minorHAnsi" w:cstheme="minorHAnsi"/>
        </w:rPr>
      </w:pPr>
      <w:r w:rsidRPr="00B379AF">
        <w:rPr>
          <w:rFonts w:asciiTheme="minorHAnsi" w:hAnsiTheme="minorHAnsi" w:cstheme="minorHAnsi"/>
        </w:rPr>
        <w:t xml:space="preserve">zainstalowany program Adobe </w:t>
      </w:r>
      <w:proofErr w:type="spellStart"/>
      <w:r w:rsidRPr="00B379AF">
        <w:rPr>
          <w:rFonts w:asciiTheme="minorHAnsi" w:hAnsiTheme="minorHAnsi" w:cstheme="minorHAnsi"/>
        </w:rPr>
        <w:t>Acrobat</w:t>
      </w:r>
      <w:proofErr w:type="spellEnd"/>
      <w:r w:rsidRPr="00B379AF">
        <w:rPr>
          <w:rFonts w:asciiTheme="minorHAnsi" w:hAnsiTheme="minorHAnsi" w:cstheme="minorHAnsi"/>
        </w:rPr>
        <w:t xml:space="preserve"> Reader lub inny obsługujący format plików .pdf,</w:t>
      </w:r>
    </w:p>
    <w:p w14:paraId="44DB2687" w14:textId="77777777" w:rsidR="008B1F14" w:rsidRPr="00B379AF" w:rsidRDefault="008B1F14" w:rsidP="008B1F14">
      <w:pPr>
        <w:numPr>
          <w:ilvl w:val="1"/>
          <w:numId w:val="41"/>
        </w:numPr>
        <w:spacing w:after="0"/>
        <w:jc w:val="both"/>
        <w:rPr>
          <w:rFonts w:asciiTheme="minorHAnsi" w:hAnsiTheme="minorHAnsi" w:cstheme="minorHAnsi"/>
        </w:rPr>
      </w:pPr>
      <w:r w:rsidRPr="00B379AF">
        <w:rPr>
          <w:rFonts w:asciiTheme="minorHAnsi" w:hAnsiTheme="minorHAnsi" w:cstheme="minorHAnsi"/>
        </w:rPr>
        <w:t>Szyfrowanie na platformazakupowa.pl odbywa się za pomocą protokołu TLS 1.3.</w:t>
      </w:r>
    </w:p>
    <w:p w14:paraId="2661EFD9" w14:textId="77777777" w:rsidR="008B1F14" w:rsidRPr="00B379AF" w:rsidRDefault="008B1F14" w:rsidP="008B1F14">
      <w:pPr>
        <w:numPr>
          <w:ilvl w:val="1"/>
          <w:numId w:val="41"/>
        </w:numPr>
        <w:spacing w:after="0"/>
        <w:jc w:val="both"/>
        <w:rPr>
          <w:rFonts w:asciiTheme="minorHAnsi" w:hAnsiTheme="minorHAnsi" w:cstheme="minorHAnsi"/>
        </w:rPr>
      </w:pPr>
      <w:r w:rsidRPr="00B379AF">
        <w:rPr>
          <w:rFonts w:asciiTheme="minorHAnsi" w:hAnsiTheme="minorHAnsi" w:cstheme="minorHAnsi"/>
        </w:rPr>
        <w:t>Oznaczenie czasu odbioru danych przez platformę zakupową stanowi datę oraz dokładny czas (</w:t>
      </w:r>
      <w:proofErr w:type="spellStart"/>
      <w:r w:rsidRPr="00B379AF">
        <w:rPr>
          <w:rFonts w:asciiTheme="minorHAnsi" w:hAnsiTheme="minorHAnsi" w:cstheme="minorHAnsi"/>
        </w:rPr>
        <w:t>hh:mm:ss</w:t>
      </w:r>
      <w:proofErr w:type="spellEnd"/>
      <w:r w:rsidRPr="00B379AF">
        <w:rPr>
          <w:rFonts w:asciiTheme="minorHAnsi" w:hAnsiTheme="minorHAnsi" w:cstheme="minorHAnsi"/>
        </w:rPr>
        <w:t>) generowany wg. czasu lokalnego serwera synchronizowanego z zegarem Głównego Urzędu Miar.</w:t>
      </w:r>
    </w:p>
    <w:p w14:paraId="163B1367" w14:textId="77777777" w:rsidR="008B1F14" w:rsidRPr="00B379AF" w:rsidRDefault="008B1F14" w:rsidP="008B1F14">
      <w:pPr>
        <w:numPr>
          <w:ilvl w:val="0"/>
          <w:numId w:val="41"/>
        </w:numPr>
        <w:spacing w:after="0"/>
        <w:jc w:val="both"/>
        <w:rPr>
          <w:rFonts w:asciiTheme="minorHAnsi" w:hAnsiTheme="minorHAnsi" w:cstheme="minorHAnsi"/>
        </w:rPr>
      </w:pPr>
      <w:r w:rsidRPr="00B379AF">
        <w:rPr>
          <w:rFonts w:asciiTheme="minorHAnsi" w:hAnsiTheme="minorHAnsi" w:cstheme="minorHAnsi"/>
        </w:rPr>
        <w:lastRenderedPageBreak/>
        <w:t>Wykonawca, przystępując do niniejszego postępowania o udzielenie zamówienia publicznego:</w:t>
      </w:r>
    </w:p>
    <w:p w14:paraId="73641967" w14:textId="77777777" w:rsidR="008B1F14" w:rsidRPr="00B379AF" w:rsidRDefault="008B1F14" w:rsidP="008B1F14">
      <w:pPr>
        <w:numPr>
          <w:ilvl w:val="1"/>
          <w:numId w:val="41"/>
        </w:numPr>
        <w:spacing w:after="0"/>
        <w:jc w:val="both"/>
        <w:rPr>
          <w:rFonts w:asciiTheme="minorHAnsi" w:hAnsiTheme="minorHAnsi" w:cstheme="minorHAnsi"/>
        </w:rPr>
      </w:pPr>
      <w:r w:rsidRPr="00B379AF">
        <w:rPr>
          <w:rFonts w:asciiTheme="minorHAnsi" w:hAnsiTheme="minorHAnsi" w:cstheme="minorHAnsi"/>
        </w:rPr>
        <w:t xml:space="preserve">akceptuje warunki korzystania z </w:t>
      </w:r>
      <w:hyperlink r:id="rId12">
        <w:r w:rsidRPr="00B379AF">
          <w:rPr>
            <w:rFonts w:asciiTheme="minorHAnsi" w:hAnsiTheme="minorHAnsi" w:cstheme="minorHAnsi"/>
            <w:color w:val="1155CC"/>
            <w:u w:val="single"/>
          </w:rPr>
          <w:t>platformazakupowa.pl</w:t>
        </w:r>
      </w:hyperlink>
      <w:r w:rsidRPr="00B379AF">
        <w:rPr>
          <w:rFonts w:asciiTheme="minorHAnsi" w:hAnsiTheme="minorHAnsi" w:cstheme="minorHAnsi"/>
        </w:rPr>
        <w:t xml:space="preserve"> określone w Regulaminie zamieszczonym na stronie internetowej </w:t>
      </w:r>
      <w:hyperlink r:id="rId13">
        <w:r w:rsidRPr="00B379AF">
          <w:rPr>
            <w:rFonts w:asciiTheme="minorHAnsi" w:hAnsiTheme="minorHAnsi" w:cstheme="minorHAnsi"/>
          </w:rPr>
          <w:t>pod linkiem</w:t>
        </w:r>
      </w:hyperlink>
      <w:r w:rsidRPr="00B379AF">
        <w:rPr>
          <w:rFonts w:asciiTheme="minorHAnsi" w:hAnsiTheme="minorHAnsi" w:cstheme="minorHAnsi"/>
        </w:rPr>
        <w:t xml:space="preserve">  w zakładce „Regulamin" oraz uznaje go za wiążący,</w:t>
      </w:r>
    </w:p>
    <w:p w14:paraId="622F6D17" w14:textId="77777777" w:rsidR="008B1F14" w:rsidRPr="00B379AF" w:rsidRDefault="008B1F14" w:rsidP="008B1F14">
      <w:pPr>
        <w:numPr>
          <w:ilvl w:val="1"/>
          <w:numId w:val="41"/>
        </w:numPr>
        <w:spacing w:after="0"/>
        <w:jc w:val="both"/>
        <w:rPr>
          <w:rFonts w:asciiTheme="minorHAnsi" w:hAnsiTheme="minorHAnsi" w:cstheme="minorHAnsi"/>
        </w:rPr>
      </w:pPr>
      <w:r w:rsidRPr="00B379AF">
        <w:rPr>
          <w:rFonts w:asciiTheme="minorHAnsi" w:hAnsiTheme="minorHAnsi" w:cstheme="minorHAnsi"/>
        </w:rPr>
        <w:t xml:space="preserve">zapoznał i stosuje się do Instrukcji składania ofert/wniosków dostępnej </w:t>
      </w:r>
      <w:hyperlink r:id="rId14">
        <w:r w:rsidRPr="00B379AF">
          <w:rPr>
            <w:rFonts w:asciiTheme="minorHAnsi" w:hAnsiTheme="minorHAnsi" w:cstheme="minorHAnsi"/>
            <w:color w:val="1155CC"/>
            <w:u w:val="single"/>
          </w:rPr>
          <w:t>pod linkiem</w:t>
        </w:r>
      </w:hyperlink>
      <w:r w:rsidRPr="00B379AF">
        <w:rPr>
          <w:rFonts w:asciiTheme="minorHAnsi" w:hAnsiTheme="minorHAnsi" w:cstheme="minorHAnsi"/>
        </w:rPr>
        <w:t xml:space="preserve">. </w:t>
      </w:r>
    </w:p>
    <w:p w14:paraId="5079021E" w14:textId="77777777" w:rsidR="008B1F14" w:rsidRPr="00B379AF" w:rsidRDefault="008B1F14" w:rsidP="008B1F14">
      <w:pPr>
        <w:numPr>
          <w:ilvl w:val="0"/>
          <w:numId w:val="41"/>
        </w:numPr>
        <w:spacing w:after="0"/>
        <w:jc w:val="both"/>
        <w:rPr>
          <w:rFonts w:asciiTheme="minorHAnsi" w:hAnsiTheme="minorHAnsi" w:cstheme="minorHAnsi"/>
        </w:rPr>
      </w:pPr>
      <w:r w:rsidRPr="00B379AF">
        <w:rPr>
          <w:rFonts w:asciiTheme="minorHAnsi" w:hAnsiTheme="minorHAnsi" w:cstheme="minorHAnsi"/>
          <w:b/>
        </w:rPr>
        <w:t xml:space="preserve">Zamawiający nie ponosi odpowiedzialności za złożenie oferty w sposób niezgodny z Instrukcją korzystania z </w:t>
      </w:r>
      <w:hyperlink r:id="rId15">
        <w:r w:rsidRPr="00B379AF">
          <w:rPr>
            <w:rFonts w:asciiTheme="minorHAnsi" w:hAnsiTheme="minorHAnsi" w:cstheme="minorHAnsi"/>
            <w:b/>
            <w:color w:val="1155CC"/>
            <w:u w:val="single"/>
          </w:rPr>
          <w:t>platformazakupowa.pl</w:t>
        </w:r>
      </w:hyperlink>
      <w:r w:rsidRPr="00B379AF">
        <w:rPr>
          <w:rFonts w:asciiTheme="minorHAnsi" w:hAnsiTheme="minorHAnsi" w:cstheme="minorHAnsi"/>
        </w:rPr>
        <w:t xml:space="preserve">, w szczególności za sytuację, gdy zamawiający zapozna się z treścią oferty przed upływem terminu składania ofert (np. złożenie oferty w zakładce „Wyślij wiadomość do zamawiającego”). </w:t>
      </w:r>
      <w:r w:rsidRPr="00B379AF">
        <w:rPr>
          <w:rFonts w:asciiTheme="minorHAnsi" w:hAnsiTheme="minorHAnsi" w:cstheme="minorHAnsi"/>
        </w:rPr>
        <w:br/>
        <w:t>Taka oferta zostanie uznana przez Zamawiającego za ofertę handlową i nie będzie brana pod uwagę w przedmiotowym postępowaniu ponieważ nie został spełniony obowiązek narzucony w art. 221 Ustawy Prawo Zamówień Publicznych.</w:t>
      </w:r>
    </w:p>
    <w:p w14:paraId="4D530EEA" w14:textId="77777777" w:rsidR="008B1F14" w:rsidRPr="00B379AF" w:rsidRDefault="008B1F14" w:rsidP="008B1F14">
      <w:pPr>
        <w:numPr>
          <w:ilvl w:val="0"/>
          <w:numId w:val="41"/>
        </w:numPr>
        <w:spacing w:after="0"/>
        <w:jc w:val="both"/>
        <w:rPr>
          <w:rFonts w:asciiTheme="minorHAnsi" w:hAnsiTheme="minorHAnsi" w:cstheme="minorHAnsi"/>
        </w:rPr>
      </w:pPr>
      <w:r w:rsidRPr="00B379AF">
        <w:rPr>
          <w:rFonts w:asciiTheme="minorHAnsi" w:hAnsiTheme="minorHAnsi" w:cstheme="minorHAnsi"/>
        </w:rPr>
        <w:t xml:space="preserve">Zamawiający informuje, że instrukcje korzystania z </w:t>
      </w:r>
      <w:hyperlink r:id="rId16">
        <w:r w:rsidRPr="00B379AF">
          <w:rPr>
            <w:rFonts w:asciiTheme="minorHAnsi" w:hAnsiTheme="minorHAnsi" w:cstheme="minorHAnsi"/>
            <w:color w:val="1155CC"/>
            <w:u w:val="single"/>
          </w:rPr>
          <w:t>platformazakupowa.pl</w:t>
        </w:r>
      </w:hyperlink>
      <w:r w:rsidRPr="00B379AF">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17">
        <w:r w:rsidRPr="00B379AF">
          <w:rPr>
            <w:rFonts w:asciiTheme="minorHAnsi" w:hAnsiTheme="minorHAnsi" w:cstheme="minorHAnsi"/>
            <w:color w:val="1155CC"/>
            <w:u w:val="single"/>
          </w:rPr>
          <w:t>platformazakupowa.pl</w:t>
        </w:r>
      </w:hyperlink>
      <w:r w:rsidRPr="00B379AF">
        <w:rPr>
          <w:rFonts w:asciiTheme="minorHAnsi" w:hAnsiTheme="minorHAnsi" w:cstheme="minorHAnsi"/>
        </w:rPr>
        <w:t xml:space="preserve"> znajdują się w zakładce „Instrukcje dla Wykonawców" na stronie internetowej pod adresem: </w:t>
      </w:r>
      <w:hyperlink r:id="rId18">
        <w:r w:rsidRPr="00B379AF">
          <w:rPr>
            <w:rFonts w:asciiTheme="minorHAnsi" w:hAnsiTheme="minorHAnsi" w:cstheme="minorHAnsi"/>
            <w:color w:val="1155CC"/>
            <w:u w:val="single"/>
          </w:rPr>
          <w:t>https://platformazakupowa.pl/strona/45-instrukcje</w:t>
        </w:r>
      </w:hyperlink>
    </w:p>
    <w:p w14:paraId="067014EE" w14:textId="77777777" w:rsidR="008B1F14" w:rsidRPr="00B379AF" w:rsidRDefault="008B1F14" w:rsidP="008B1F14">
      <w:pPr>
        <w:pStyle w:val="Nagwek1"/>
        <w:numPr>
          <w:ilvl w:val="0"/>
          <w:numId w:val="41"/>
        </w:numPr>
        <w:tabs>
          <w:tab w:val="num" w:pos="360"/>
        </w:tabs>
        <w:ind w:left="0" w:firstLine="0"/>
        <w:jc w:val="both"/>
        <w:rPr>
          <w:rFonts w:ascii="Calibri" w:eastAsia="Calibri" w:hAnsi="Calibri" w:cs="Calibri"/>
          <w:b/>
          <w:sz w:val="22"/>
          <w:szCs w:val="22"/>
        </w:rPr>
      </w:pPr>
      <w:r w:rsidRPr="00B379AF">
        <w:rPr>
          <w:rFonts w:ascii="Calibri" w:eastAsia="Calibri" w:hAnsi="Calibri" w:cs="Calibri"/>
          <w:b/>
          <w:sz w:val="22"/>
          <w:szCs w:val="22"/>
        </w:rPr>
        <w:t>Zalecenia</w:t>
      </w:r>
    </w:p>
    <w:p w14:paraId="14DFB3D9" w14:textId="77777777" w:rsidR="008B1F14" w:rsidRPr="00B379AF" w:rsidRDefault="008B1F14" w:rsidP="008B1F14">
      <w:pPr>
        <w:jc w:val="both"/>
        <w:rPr>
          <w:rFonts w:cs="Calibri"/>
        </w:rPr>
      </w:pPr>
      <w:r w:rsidRPr="00B379AF">
        <w:rPr>
          <w:rFonts w:cs="Calibri"/>
          <w:b/>
        </w:rPr>
        <w:t>Formaty plików wykorzystywanych przez wykonawców powinny być zgodne z</w:t>
      </w:r>
      <w:r w:rsidRPr="00B379AF">
        <w:rPr>
          <w:rFonts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50346F3" w14:textId="77777777" w:rsidR="008B1F14" w:rsidRPr="00B379AF" w:rsidRDefault="008B1F14" w:rsidP="008B1F14">
      <w:pPr>
        <w:ind w:firstLine="227"/>
        <w:jc w:val="both"/>
        <w:rPr>
          <w:rFonts w:cs="Calibri"/>
          <w:b/>
        </w:rPr>
      </w:pPr>
      <w:r w:rsidRPr="00B379AF">
        <w:rPr>
          <w:rFonts w:cs="Calibri"/>
          <w:b/>
        </w:rPr>
        <w:t>Poniżej przedstawiamy listę sugerowanych zapisów do specyfikacji:</w:t>
      </w:r>
    </w:p>
    <w:p w14:paraId="49C5BE2E" w14:textId="77777777" w:rsidR="008B1F14" w:rsidRPr="00B379AF" w:rsidRDefault="008B1F14" w:rsidP="008B1F14">
      <w:pPr>
        <w:numPr>
          <w:ilvl w:val="0"/>
          <w:numId w:val="42"/>
        </w:numPr>
        <w:spacing w:after="0"/>
        <w:jc w:val="both"/>
        <w:rPr>
          <w:rFonts w:cs="Calibri"/>
        </w:rPr>
      </w:pPr>
      <w:r w:rsidRPr="00B379AF">
        <w:rPr>
          <w:rFonts w:cs="Calibri"/>
        </w:rPr>
        <w:t>Zamawiający rekomenduje wykorzystanie formatów: .pdf .</w:t>
      </w:r>
      <w:proofErr w:type="spellStart"/>
      <w:r w:rsidRPr="00B379AF">
        <w:rPr>
          <w:rFonts w:cs="Calibri"/>
        </w:rPr>
        <w:t>doc</w:t>
      </w:r>
      <w:proofErr w:type="spellEnd"/>
      <w:r w:rsidRPr="00B379AF">
        <w:rPr>
          <w:rFonts w:cs="Calibri"/>
        </w:rPr>
        <w:t xml:space="preserve"> .xls .jpg (.</w:t>
      </w:r>
      <w:proofErr w:type="spellStart"/>
      <w:r w:rsidRPr="00B379AF">
        <w:rPr>
          <w:rFonts w:cs="Calibri"/>
        </w:rPr>
        <w:t>jpeg</w:t>
      </w:r>
      <w:proofErr w:type="spellEnd"/>
      <w:r w:rsidRPr="00B379AF">
        <w:rPr>
          <w:rFonts w:cs="Calibri"/>
        </w:rPr>
        <w:t xml:space="preserve">) </w:t>
      </w:r>
      <w:r w:rsidRPr="00B379AF">
        <w:rPr>
          <w:rFonts w:cs="Calibri"/>
          <w:b/>
        </w:rPr>
        <w:t>ze szczególnym wskazaniem na .pdf</w:t>
      </w:r>
    </w:p>
    <w:p w14:paraId="421DC5C0" w14:textId="77777777" w:rsidR="008B1F14" w:rsidRPr="00B379AF" w:rsidRDefault="008B1F14" w:rsidP="008B1F14">
      <w:pPr>
        <w:numPr>
          <w:ilvl w:val="0"/>
          <w:numId w:val="42"/>
        </w:numPr>
        <w:spacing w:after="0"/>
        <w:jc w:val="both"/>
        <w:rPr>
          <w:rFonts w:cs="Calibri"/>
        </w:rPr>
      </w:pPr>
      <w:r w:rsidRPr="00B379AF">
        <w:rPr>
          <w:rFonts w:cs="Calibri"/>
        </w:rPr>
        <w:t>W celu ewentualnej kompresji danych Zamawiający rekomenduje wykorzystanie jednego z formatów:</w:t>
      </w:r>
    </w:p>
    <w:p w14:paraId="0B3824D4" w14:textId="77777777" w:rsidR="008B1F14" w:rsidRPr="00B379AF" w:rsidRDefault="008B1F14" w:rsidP="008B1F14">
      <w:pPr>
        <w:numPr>
          <w:ilvl w:val="1"/>
          <w:numId w:val="42"/>
        </w:numPr>
        <w:spacing w:after="0"/>
        <w:jc w:val="both"/>
        <w:rPr>
          <w:rFonts w:cs="Calibri"/>
        </w:rPr>
      </w:pPr>
      <w:r w:rsidRPr="00B379AF">
        <w:rPr>
          <w:rFonts w:cs="Calibri"/>
        </w:rPr>
        <w:t xml:space="preserve">.zip </w:t>
      </w:r>
    </w:p>
    <w:p w14:paraId="03E996D6" w14:textId="77777777" w:rsidR="008B1F14" w:rsidRPr="00B379AF" w:rsidRDefault="008B1F14" w:rsidP="008B1F14">
      <w:pPr>
        <w:numPr>
          <w:ilvl w:val="1"/>
          <w:numId w:val="42"/>
        </w:numPr>
        <w:spacing w:after="0"/>
        <w:jc w:val="both"/>
        <w:rPr>
          <w:rFonts w:cs="Calibri"/>
        </w:rPr>
      </w:pPr>
      <w:r w:rsidRPr="00B379AF">
        <w:rPr>
          <w:rFonts w:cs="Calibri"/>
        </w:rPr>
        <w:t>.7Z</w:t>
      </w:r>
    </w:p>
    <w:p w14:paraId="334C3D99" w14:textId="77777777" w:rsidR="008B1F14" w:rsidRPr="00B379AF" w:rsidRDefault="008B1F14" w:rsidP="008B1F14">
      <w:pPr>
        <w:numPr>
          <w:ilvl w:val="0"/>
          <w:numId w:val="42"/>
        </w:numPr>
        <w:spacing w:after="0"/>
        <w:jc w:val="both"/>
        <w:rPr>
          <w:rFonts w:cs="Calibri"/>
        </w:rPr>
      </w:pPr>
      <w:r w:rsidRPr="00B379AF">
        <w:rPr>
          <w:rFonts w:cs="Calibri"/>
        </w:rPr>
        <w:t xml:space="preserve">Wśród formatów powszechnych a </w:t>
      </w:r>
      <w:r w:rsidRPr="00B379AF">
        <w:rPr>
          <w:rFonts w:cs="Calibri"/>
          <w:b/>
        </w:rPr>
        <w:t>NIE występujących</w:t>
      </w:r>
      <w:r w:rsidRPr="00B379AF">
        <w:rPr>
          <w:rFonts w:cs="Calibri"/>
        </w:rPr>
        <w:t xml:space="preserve"> w rozporządzeniu występują: .</w:t>
      </w:r>
      <w:proofErr w:type="spellStart"/>
      <w:r w:rsidRPr="00B379AF">
        <w:rPr>
          <w:rFonts w:cs="Calibri"/>
        </w:rPr>
        <w:t>rar</w:t>
      </w:r>
      <w:proofErr w:type="spellEnd"/>
      <w:r w:rsidRPr="00B379AF">
        <w:rPr>
          <w:rFonts w:cs="Calibri"/>
        </w:rPr>
        <w:t xml:space="preserve"> .gif .</w:t>
      </w:r>
      <w:proofErr w:type="spellStart"/>
      <w:r w:rsidRPr="00B379AF">
        <w:rPr>
          <w:rFonts w:cs="Calibri"/>
        </w:rPr>
        <w:t>bmp</w:t>
      </w:r>
      <w:proofErr w:type="spellEnd"/>
      <w:r w:rsidRPr="00B379AF">
        <w:rPr>
          <w:rFonts w:cs="Calibri"/>
        </w:rPr>
        <w:t xml:space="preserve"> .</w:t>
      </w:r>
      <w:proofErr w:type="spellStart"/>
      <w:r w:rsidRPr="00B379AF">
        <w:rPr>
          <w:rFonts w:cs="Calibri"/>
        </w:rPr>
        <w:t>numbers</w:t>
      </w:r>
      <w:proofErr w:type="spellEnd"/>
      <w:r w:rsidRPr="00B379AF">
        <w:rPr>
          <w:rFonts w:cs="Calibri"/>
        </w:rPr>
        <w:t xml:space="preserve"> .</w:t>
      </w:r>
      <w:proofErr w:type="spellStart"/>
      <w:r w:rsidRPr="00B379AF">
        <w:rPr>
          <w:rFonts w:cs="Calibri"/>
        </w:rPr>
        <w:t>pages</w:t>
      </w:r>
      <w:proofErr w:type="spellEnd"/>
      <w:r w:rsidRPr="00B379AF">
        <w:rPr>
          <w:rFonts w:cs="Calibri"/>
        </w:rPr>
        <w:t xml:space="preserve">. </w:t>
      </w:r>
      <w:r w:rsidRPr="00B379AF">
        <w:rPr>
          <w:rFonts w:cs="Calibri"/>
          <w:b/>
        </w:rPr>
        <w:t>Dokumenty złożone w takich plikach zostaną uznane za złożone nieskutecznie.</w:t>
      </w:r>
    </w:p>
    <w:p w14:paraId="0EE3F6B8" w14:textId="77777777" w:rsidR="008B1F14" w:rsidRPr="00B379AF" w:rsidRDefault="008B1F14" w:rsidP="008B1F14">
      <w:pPr>
        <w:numPr>
          <w:ilvl w:val="0"/>
          <w:numId w:val="42"/>
        </w:numPr>
        <w:spacing w:after="0"/>
        <w:jc w:val="both"/>
        <w:rPr>
          <w:rFonts w:cs="Calibri"/>
        </w:rPr>
      </w:pPr>
      <w:r w:rsidRPr="00B379AF">
        <w:rPr>
          <w:rFonts w:cs="Calibri"/>
        </w:rPr>
        <w:t xml:space="preserve">Zamawiający zwraca uwagę na ograniczenia wielkości plików podpisywanych profilem zaufanym, który wynosi max 10MB, oraz na ograniczenie wielkości plików podpisywanych w aplikacji </w:t>
      </w:r>
      <w:proofErr w:type="spellStart"/>
      <w:r w:rsidRPr="00B379AF">
        <w:rPr>
          <w:rFonts w:cs="Calibri"/>
        </w:rPr>
        <w:t>eDoApp</w:t>
      </w:r>
      <w:proofErr w:type="spellEnd"/>
      <w:r w:rsidRPr="00B379AF">
        <w:rPr>
          <w:rFonts w:cs="Calibri"/>
        </w:rPr>
        <w:t xml:space="preserve"> służącej do składania podpisu osobistego, który wynosi max 5MB.</w:t>
      </w:r>
    </w:p>
    <w:p w14:paraId="5A7CA60B" w14:textId="77777777" w:rsidR="008B1F14" w:rsidRPr="00B379AF" w:rsidRDefault="008B1F14" w:rsidP="008B1F14">
      <w:pPr>
        <w:numPr>
          <w:ilvl w:val="0"/>
          <w:numId w:val="42"/>
        </w:numPr>
        <w:spacing w:after="0"/>
        <w:jc w:val="both"/>
        <w:rPr>
          <w:rFonts w:cs="Calibri"/>
        </w:rPr>
      </w:pPr>
      <w:r w:rsidRPr="00B379AF">
        <w:rPr>
          <w:rFonts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379AF">
        <w:rPr>
          <w:rFonts w:cs="Calibri"/>
        </w:rPr>
        <w:t>PAdES</w:t>
      </w:r>
      <w:proofErr w:type="spellEnd"/>
      <w:r w:rsidRPr="00B379AF">
        <w:rPr>
          <w:rFonts w:cs="Calibri"/>
        </w:rPr>
        <w:t xml:space="preserve">. </w:t>
      </w:r>
    </w:p>
    <w:p w14:paraId="7AFACC7C" w14:textId="77777777" w:rsidR="008B1F14" w:rsidRPr="00B379AF" w:rsidRDefault="008B1F14" w:rsidP="008B1F14">
      <w:pPr>
        <w:numPr>
          <w:ilvl w:val="0"/>
          <w:numId w:val="42"/>
        </w:numPr>
        <w:spacing w:after="0"/>
        <w:jc w:val="both"/>
        <w:rPr>
          <w:rFonts w:cs="Calibri"/>
        </w:rPr>
      </w:pPr>
      <w:r w:rsidRPr="00B379AF">
        <w:rPr>
          <w:rFonts w:cs="Calibri"/>
        </w:rPr>
        <w:lastRenderedPageBreak/>
        <w:t xml:space="preserve">Pliki w innych formatach niż PDF zaleca się opatrzyć zewnętrznym podpisem </w:t>
      </w:r>
      <w:proofErr w:type="spellStart"/>
      <w:r w:rsidRPr="00B379AF">
        <w:rPr>
          <w:rFonts w:cs="Calibri"/>
        </w:rPr>
        <w:t>XAdES</w:t>
      </w:r>
      <w:proofErr w:type="spellEnd"/>
      <w:r w:rsidRPr="00B379AF">
        <w:rPr>
          <w:rFonts w:cs="Calibri"/>
        </w:rPr>
        <w:t>. Wykonawca powinien pamiętać, aby plik z podpisem przekazywać łącznie z dokumentem podpisywanym.</w:t>
      </w:r>
    </w:p>
    <w:p w14:paraId="02839EBF" w14:textId="77777777" w:rsidR="008B1F14" w:rsidRPr="00B379AF" w:rsidRDefault="008B1F14" w:rsidP="008B1F14">
      <w:pPr>
        <w:numPr>
          <w:ilvl w:val="0"/>
          <w:numId w:val="42"/>
        </w:numPr>
        <w:spacing w:after="0"/>
        <w:jc w:val="both"/>
        <w:rPr>
          <w:rFonts w:cs="Calibri"/>
        </w:rPr>
      </w:pPr>
      <w:r w:rsidRPr="00B379AF">
        <w:rPr>
          <w:rFonts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E6DB5DE" w14:textId="77777777" w:rsidR="008B1F14" w:rsidRPr="00B379AF" w:rsidRDefault="008B1F14" w:rsidP="008B1F14">
      <w:pPr>
        <w:numPr>
          <w:ilvl w:val="0"/>
          <w:numId w:val="42"/>
        </w:numPr>
        <w:spacing w:after="0"/>
        <w:jc w:val="both"/>
        <w:rPr>
          <w:rFonts w:cs="Calibri"/>
        </w:rPr>
      </w:pPr>
      <w:r w:rsidRPr="00B379AF">
        <w:rPr>
          <w:rFonts w:cs="Calibri"/>
        </w:rPr>
        <w:t>Zamawiający zaleca, aby Wykonawca z odpowiednim wyprzedzeniem przetestował możliwość prawidłowego wykorzystania wybranej metody podpisania plików oferty.</w:t>
      </w:r>
    </w:p>
    <w:p w14:paraId="21E6CD22" w14:textId="77777777" w:rsidR="008B1F14" w:rsidRPr="00B379AF" w:rsidRDefault="008B1F14" w:rsidP="008B1F14">
      <w:pPr>
        <w:numPr>
          <w:ilvl w:val="0"/>
          <w:numId w:val="42"/>
        </w:numPr>
        <w:spacing w:after="0"/>
        <w:jc w:val="both"/>
        <w:rPr>
          <w:rFonts w:cs="Calibri"/>
        </w:rPr>
      </w:pPr>
      <w:r w:rsidRPr="00B379AF">
        <w:rPr>
          <w:rFonts w:cs="Calibri"/>
        </w:rPr>
        <w:t xml:space="preserve">Podczas podpisywania plików zaleca się stosowanie algorytmu skrótu SHA2 zamiast SHA1.  </w:t>
      </w:r>
    </w:p>
    <w:p w14:paraId="2E5866C5" w14:textId="77777777" w:rsidR="008B1F14" w:rsidRPr="00B379AF" w:rsidRDefault="008B1F14" w:rsidP="008B1F14">
      <w:pPr>
        <w:numPr>
          <w:ilvl w:val="0"/>
          <w:numId w:val="42"/>
        </w:numPr>
        <w:spacing w:after="0"/>
        <w:jc w:val="both"/>
        <w:rPr>
          <w:rFonts w:cs="Calibri"/>
        </w:rPr>
      </w:pPr>
      <w:r w:rsidRPr="00B379AF">
        <w:rPr>
          <w:rFonts w:cs="Calibri"/>
        </w:rPr>
        <w:t xml:space="preserve">Jeśli wykonawca pakuje dokumenty np. w plik ZIP zalecamy wcześniejsze podpisanie każdego ze skompresowanych plików. </w:t>
      </w:r>
    </w:p>
    <w:p w14:paraId="106B701B" w14:textId="77777777" w:rsidR="008B1F14" w:rsidRPr="00B379AF" w:rsidRDefault="008B1F14" w:rsidP="008B1F14">
      <w:pPr>
        <w:numPr>
          <w:ilvl w:val="0"/>
          <w:numId w:val="42"/>
        </w:numPr>
        <w:spacing w:after="0"/>
        <w:jc w:val="both"/>
        <w:rPr>
          <w:rFonts w:cs="Calibri"/>
        </w:rPr>
      </w:pPr>
      <w:r w:rsidRPr="00B379AF">
        <w:rPr>
          <w:rFonts w:cs="Calibri"/>
        </w:rPr>
        <w:t>Zamawiający rekomenduje wykorzystanie podpisu z kwalifikowanym znacznikiem czasu.</w:t>
      </w:r>
    </w:p>
    <w:p w14:paraId="04B87BCD" w14:textId="77777777" w:rsidR="008B1F14" w:rsidRPr="00B379AF" w:rsidRDefault="008B1F14" w:rsidP="008B1F14">
      <w:pPr>
        <w:numPr>
          <w:ilvl w:val="0"/>
          <w:numId w:val="42"/>
        </w:numPr>
        <w:spacing w:after="0"/>
        <w:jc w:val="both"/>
        <w:rPr>
          <w:rFonts w:cs="Calibri"/>
        </w:rPr>
      </w:pPr>
      <w:r w:rsidRPr="00B379AF">
        <w:rPr>
          <w:rFonts w:cs="Calibri"/>
        </w:rPr>
        <w:t xml:space="preserve">Zamawiający zaleca aby </w:t>
      </w:r>
      <w:r w:rsidRPr="00B379AF">
        <w:rPr>
          <w:rFonts w:cs="Calibri"/>
          <w:u w:val="single"/>
        </w:rPr>
        <w:t>nie</w:t>
      </w:r>
      <w:r w:rsidRPr="00B379AF">
        <w:rPr>
          <w:rFonts w:cs="Calibri"/>
        </w:rPr>
        <w:t xml:space="preserve"> wprowadzać jakichkolwiek zmian w plikach po podpisaniu ich podpisem kwalifikowanym. Może to skutkować naruszeniem integralności plików co równoważne będzie z koniecznością odrzucenia oferty w postępowaniu.</w:t>
      </w:r>
    </w:p>
    <w:p w14:paraId="34721F98" w14:textId="77777777" w:rsidR="008B1F14" w:rsidRPr="00B379AF" w:rsidRDefault="008B1F14" w:rsidP="008B1F14">
      <w:pPr>
        <w:pStyle w:val="Akapitzlist"/>
        <w:widowControl w:val="0"/>
        <w:autoSpaceDE w:val="0"/>
        <w:autoSpaceDN w:val="0"/>
        <w:ind w:left="1440"/>
        <w:jc w:val="both"/>
        <w:rPr>
          <w:rFonts w:asciiTheme="minorHAnsi" w:hAnsiTheme="minorHAnsi" w:cstheme="minorHAnsi"/>
          <w:sz w:val="24"/>
          <w:szCs w:val="24"/>
        </w:rPr>
      </w:pPr>
    </w:p>
    <w:p w14:paraId="1932E5EF" w14:textId="77777777" w:rsidR="008B1F14" w:rsidRPr="00B379AF" w:rsidRDefault="008B1F14" w:rsidP="008B1F14">
      <w:pPr>
        <w:pStyle w:val="Tekstpodstawowy"/>
        <w:spacing w:after="240" w:line="276" w:lineRule="auto"/>
        <w:ind w:firstLine="435"/>
        <w:jc w:val="both"/>
        <w:rPr>
          <w:rFonts w:asciiTheme="minorHAnsi" w:hAnsiTheme="minorHAnsi"/>
          <w:b/>
          <w:bCs/>
        </w:rPr>
      </w:pPr>
      <w:r w:rsidRPr="00B379AF">
        <w:rPr>
          <w:rFonts w:asciiTheme="minorHAnsi" w:hAnsiTheme="minorHAnsi"/>
          <w:b/>
          <w:bCs/>
        </w:rPr>
        <w:t>XII. PROWADZENIE PROCEDURY WRAZ Z NEGOCJACJAMI</w:t>
      </w:r>
    </w:p>
    <w:p w14:paraId="50ABC1E3" w14:textId="77777777" w:rsidR="008B1F14" w:rsidRPr="00B379AF" w:rsidRDefault="008B1F14" w:rsidP="008B1F14">
      <w:pPr>
        <w:pStyle w:val="Tekstpodstawowy"/>
        <w:spacing w:line="276" w:lineRule="auto"/>
        <w:jc w:val="both"/>
        <w:rPr>
          <w:rFonts w:asciiTheme="minorHAnsi" w:hAnsiTheme="minorHAnsi" w:cstheme="minorHAnsi"/>
          <w:sz w:val="22"/>
        </w:rPr>
      </w:pPr>
      <w:r w:rsidRPr="00B379AF">
        <w:rPr>
          <w:rFonts w:asciiTheme="minorHAnsi" w:hAnsiTheme="minorHAnsi" w:cstheme="minorHAnsi"/>
          <w:sz w:val="22"/>
        </w:rPr>
        <w:t>1. Zamawiający nie ogranicza liczby wykonawców, których zaprosi do negocjacji ofert w zakresie kryteriów oceny ofert.</w:t>
      </w:r>
    </w:p>
    <w:p w14:paraId="683A06EA" w14:textId="77777777" w:rsidR="008B1F14" w:rsidRPr="00B379AF" w:rsidRDefault="008B1F14" w:rsidP="008B1F14">
      <w:pPr>
        <w:pStyle w:val="Tekstpodstawowy"/>
        <w:spacing w:line="276" w:lineRule="auto"/>
        <w:jc w:val="both"/>
        <w:rPr>
          <w:rFonts w:asciiTheme="minorHAnsi" w:hAnsiTheme="minorHAnsi" w:cstheme="minorHAnsi"/>
          <w:sz w:val="22"/>
        </w:rPr>
      </w:pPr>
      <w:r w:rsidRPr="00B379AF">
        <w:rPr>
          <w:rFonts w:asciiTheme="minorHAnsi" w:hAnsiTheme="minorHAnsi" w:cstheme="minorHAnsi"/>
          <w:sz w:val="22"/>
        </w:rPr>
        <w:t xml:space="preserve">2. W przypadku podjęcia decyzji o prowadzeniu negocjacji, Zamawiający poinformuje równocześnie wszystkich wykonawców, którzy złożyli oferty, o wykonawcach: </w:t>
      </w:r>
    </w:p>
    <w:p w14:paraId="15283CF7" w14:textId="77777777" w:rsidR="008B1F14" w:rsidRPr="00B379AF" w:rsidRDefault="008B1F14" w:rsidP="008B1F14">
      <w:pPr>
        <w:pStyle w:val="Tekstpodstawowy"/>
        <w:spacing w:line="276" w:lineRule="auto"/>
        <w:jc w:val="both"/>
        <w:rPr>
          <w:rFonts w:asciiTheme="minorHAnsi" w:hAnsiTheme="minorHAnsi" w:cstheme="minorHAnsi"/>
          <w:sz w:val="22"/>
        </w:rPr>
      </w:pPr>
      <w:r w:rsidRPr="00B379AF">
        <w:rPr>
          <w:rFonts w:asciiTheme="minorHAnsi" w:hAnsiTheme="minorHAnsi" w:cstheme="minorHAnsi"/>
          <w:sz w:val="22"/>
        </w:rPr>
        <w:t>a) których oferty nie zostały odrzucone, oraz punktacji przyznanej ofertom w każdym kryterium oceny ofert i łącznej punktacji,</w:t>
      </w:r>
    </w:p>
    <w:p w14:paraId="43B7902B" w14:textId="77777777" w:rsidR="008B1F14" w:rsidRPr="00B379AF" w:rsidRDefault="008B1F14" w:rsidP="008B1F14">
      <w:pPr>
        <w:pStyle w:val="Tekstpodstawowy"/>
        <w:spacing w:line="276" w:lineRule="auto"/>
        <w:jc w:val="both"/>
        <w:rPr>
          <w:rFonts w:asciiTheme="minorHAnsi" w:hAnsiTheme="minorHAnsi" w:cstheme="minorHAnsi"/>
          <w:sz w:val="22"/>
        </w:rPr>
      </w:pPr>
      <w:r w:rsidRPr="00B379AF">
        <w:rPr>
          <w:rFonts w:asciiTheme="minorHAnsi" w:hAnsiTheme="minorHAnsi" w:cstheme="minorHAnsi"/>
          <w:sz w:val="22"/>
        </w:rPr>
        <w:t>b) których oferty zostały odrzucone, podając uzasadnienie faktyczne i prawne.</w:t>
      </w:r>
    </w:p>
    <w:p w14:paraId="7422A38D" w14:textId="77777777" w:rsidR="008B1F14" w:rsidRPr="00B379AF" w:rsidRDefault="008B1F14" w:rsidP="008B1F14">
      <w:pPr>
        <w:pStyle w:val="Tekstpodstawowy"/>
        <w:spacing w:line="276" w:lineRule="auto"/>
        <w:jc w:val="both"/>
        <w:rPr>
          <w:rFonts w:asciiTheme="minorHAnsi" w:hAnsiTheme="minorHAnsi" w:cstheme="minorHAnsi"/>
          <w:sz w:val="22"/>
        </w:rPr>
      </w:pPr>
      <w:r w:rsidRPr="00B379AF">
        <w:rPr>
          <w:rFonts w:asciiTheme="minorHAnsi" w:hAnsiTheme="minorHAnsi" w:cstheme="minorHAnsi"/>
          <w:sz w:val="22"/>
        </w:rPr>
        <w:t>3. Zamawiający w zaproszeniu do negocjacji wskaże miejsce, termin i sposób prowadzenia negocjacji oraz kryteria oceny ofert, w ramach których będą prowadzone negocjacje w celu ulepszenia treści ofert.</w:t>
      </w:r>
    </w:p>
    <w:p w14:paraId="6FE94192" w14:textId="77777777" w:rsidR="008B1F14" w:rsidRPr="00B379AF" w:rsidRDefault="008B1F14" w:rsidP="008B1F14">
      <w:pPr>
        <w:pStyle w:val="Tekstpodstawowy"/>
        <w:spacing w:line="276" w:lineRule="auto"/>
        <w:jc w:val="both"/>
        <w:rPr>
          <w:rFonts w:asciiTheme="minorHAnsi" w:hAnsiTheme="minorHAnsi" w:cstheme="minorHAnsi"/>
          <w:sz w:val="22"/>
        </w:rPr>
      </w:pPr>
      <w:r w:rsidRPr="00B379AF">
        <w:rPr>
          <w:rFonts w:asciiTheme="minorHAnsi" w:hAnsiTheme="minorHAnsi" w:cstheme="minorHAnsi"/>
          <w:sz w:val="22"/>
        </w:rPr>
        <w:t xml:space="preserve">4. Prowadzone negocjacje mają poufny charakter. </w:t>
      </w:r>
    </w:p>
    <w:p w14:paraId="628566DD" w14:textId="77777777" w:rsidR="008B1F14" w:rsidRPr="00B379AF" w:rsidRDefault="008B1F14" w:rsidP="008B1F14">
      <w:pPr>
        <w:pStyle w:val="Tekstpodstawowy"/>
        <w:spacing w:line="276" w:lineRule="auto"/>
        <w:jc w:val="both"/>
        <w:rPr>
          <w:rFonts w:asciiTheme="minorHAnsi" w:hAnsiTheme="minorHAnsi" w:cstheme="minorHAnsi"/>
          <w:sz w:val="22"/>
        </w:rPr>
      </w:pPr>
      <w:r w:rsidRPr="00B379AF">
        <w:rPr>
          <w:rFonts w:asciiTheme="minorHAnsi" w:hAnsiTheme="minorHAnsi" w:cstheme="minorHAnsi"/>
          <w:sz w:val="22"/>
        </w:rPr>
        <w:t>5. Po zakończeniu negocjacji z wszystkimi wykonawcami, zamawiający informuje o tym fakcie uczestników negocjacji oraz zaprasza ich do składania ofert dodatkowych.</w:t>
      </w:r>
    </w:p>
    <w:p w14:paraId="32C80A9F" w14:textId="77777777" w:rsidR="008B1F14" w:rsidRPr="00B379AF" w:rsidRDefault="008B1F14" w:rsidP="008B1F14">
      <w:pPr>
        <w:pStyle w:val="Tekstpodstawowy"/>
        <w:spacing w:line="276" w:lineRule="auto"/>
        <w:jc w:val="both"/>
        <w:rPr>
          <w:rFonts w:asciiTheme="minorHAnsi" w:hAnsiTheme="minorHAnsi" w:cstheme="minorHAnsi"/>
          <w:sz w:val="22"/>
        </w:rPr>
      </w:pPr>
      <w:r w:rsidRPr="00B379AF">
        <w:rPr>
          <w:rFonts w:asciiTheme="minorHAnsi" w:hAnsiTheme="minorHAnsi" w:cstheme="minorHAnsi"/>
          <w:sz w:val="22"/>
        </w:rPr>
        <w:t>6. Wykonawca może złożyć ofertę dodatkową, która zawiera nowe propozycje w zakresie treści oferty podlegających ocenie w ramach kryteriów oceny ofert wskazanych przez Zamawiającego w zaproszeniu do negocjacji.</w:t>
      </w:r>
    </w:p>
    <w:p w14:paraId="3F4C438A" w14:textId="77777777" w:rsidR="008B1F14" w:rsidRPr="00B379AF" w:rsidRDefault="008B1F14" w:rsidP="008B1F14">
      <w:pPr>
        <w:pStyle w:val="Tekstpodstawowy"/>
        <w:spacing w:line="276" w:lineRule="auto"/>
        <w:jc w:val="both"/>
        <w:rPr>
          <w:rFonts w:asciiTheme="minorHAnsi" w:hAnsiTheme="minorHAnsi" w:cstheme="minorHAnsi"/>
          <w:sz w:val="22"/>
        </w:rPr>
      </w:pPr>
      <w:r w:rsidRPr="00B379AF">
        <w:rPr>
          <w:rFonts w:asciiTheme="minorHAnsi" w:hAnsiTheme="minorHAnsi" w:cstheme="minorHAnsi"/>
          <w:sz w:val="22"/>
        </w:rPr>
        <w:t>7. Oferta dodatkowa nie może być mniej korzystna w żadnym z kryteriów oceny ofert wskazanych w zaproszeniu do negocjacji niż oferta złożona w odpowiedzi na ogłoszenie o zamówieniu.</w:t>
      </w:r>
    </w:p>
    <w:p w14:paraId="6BC7CD70" w14:textId="77777777" w:rsidR="008B1F14" w:rsidRPr="00B379AF" w:rsidRDefault="008B1F14" w:rsidP="008B1F14">
      <w:pPr>
        <w:pStyle w:val="Tekstpodstawowy"/>
        <w:spacing w:line="276" w:lineRule="auto"/>
        <w:jc w:val="both"/>
        <w:rPr>
          <w:rFonts w:asciiTheme="minorHAnsi" w:hAnsiTheme="minorHAnsi" w:cstheme="minorHAnsi"/>
          <w:sz w:val="22"/>
        </w:rPr>
      </w:pPr>
      <w:r w:rsidRPr="00B379AF">
        <w:rPr>
          <w:rFonts w:asciiTheme="minorHAnsi" w:hAnsiTheme="minorHAnsi" w:cstheme="minorHAnsi"/>
          <w:sz w:val="22"/>
        </w:rPr>
        <w:t>8. Oferta przestaje wiązać wykonawcę w zakresie, w jakim złoży on ofertę dodatkową zawierającą korzystniejsze propozycje w ramach każdego z kryteriów oceny ofert wskazanych w zaproszeniu do negocjacji.</w:t>
      </w:r>
    </w:p>
    <w:p w14:paraId="6B212664" w14:textId="77777777" w:rsidR="008B1F14" w:rsidRPr="00B379AF" w:rsidRDefault="008B1F14" w:rsidP="008B1F14">
      <w:pPr>
        <w:pStyle w:val="Tekstpodstawowy"/>
        <w:spacing w:line="276" w:lineRule="auto"/>
        <w:jc w:val="both"/>
        <w:rPr>
          <w:rFonts w:asciiTheme="minorHAnsi" w:hAnsiTheme="minorHAnsi" w:cstheme="minorHAnsi"/>
          <w:sz w:val="22"/>
        </w:rPr>
      </w:pPr>
      <w:r w:rsidRPr="00B379AF">
        <w:rPr>
          <w:rFonts w:asciiTheme="minorHAnsi" w:hAnsiTheme="minorHAnsi" w:cstheme="minorHAnsi"/>
          <w:sz w:val="22"/>
        </w:rPr>
        <w:t>9. Oferta dodatkowa, która jest mniej korzystna w którymkolwiek z kryteriów oceny ofert wskazanych w zaproszeniu do negocjacji niż oferta złożona w odpowiedzi na ogłoszenie o zamówieniu, podlega odrzuceniu.</w:t>
      </w:r>
    </w:p>
    <w:p w14:paraId="71CAA8F6" w14:textId="77777777" w:rsidR="008B1F14" w:rsidRPr="00B379AF" w:rsidRDefault="008B1F14" w:rsidP="008B1F14">
      <w:pPr>
        <w:pStyle w:val="Tekstpodstawowy"/>
        <w:spacing w:line="276" w:lineRule="auto"/>
        <w:jc w:val="both"/>
        <w:rPr>
          <w:rFonts w:asciiTheme="minorHAnsi" w:hAnsiTheme="minorHAnsi" w:cstheme="minorHAnsi"/>
          <w:sz w:val="22"/>
        </w:rPr>
      </w:pPr>
      <w:r w:rsidRPr="00B379AF">
        <w:rPr>
          <w:rFonts w:asciiTheme="minorHAnsi" w:hAnsiTheme="minorHAnsi" w:cstheme="minorHAnsi"/>
          <w:sz w:val="22"/>
        </w:rPr>
        <w:t>10. Wykonawca może nie złożyć oferty dodatkowej, wówczas ocenie podlegać będzie oferta podstawowa złożona w odpowiedzi na ogłoszenie o zamówieniu.</w:t>
      </w:r>
    </w:p>
    <w:p w14:paraId="760A02FF" w14:textId="002F2014" w:rsidR="008F0AEB" w:rsidRPr="00B379AF" w:rsidRDefault="008F0AEB" w:rsidP="00C24C84">
      <w:pPr>
        <w:pStyle w:val="Akapitzlist"/>
        <w:numPr>
          <w:ilvl w:val="0"/>
          <w:numId w:val="25"/>
        </w:numPr>
        <w:suppressAutoHyphens/>
        <w:spacing w:line="360" w:lineRule="auto"/>
        <w:jc w:val="both"/>
        <w:rPr>
          <w:rFonts w:asciiTheme="minorHAnsi" w:hAnsiTheme="minorHAnsi"/>
          <w:b/>
          <w:sz w:val="24"/>
          <w:szCs w:val="24"/>
        </w:rPr>
      </w:pPr>
      <w:r w:rsidRPr="00B379AF">
        <w:rPr>
          <w:rFonts w:asciiTheme="minorHAnsi" w:hAnsiTheme="minorHAnsi"/>
          <w:b/>
          <w:sz w:val="24"/>
          <w:szCs w:val="24"/>
        </w:rPr>
        <w:lastRenderedPageBreak/>
        <w:t>WYMAGANIA DOTYCZĄCE WADIUM</w:t>
      </w:r>
    </w:p>
    <w:p w14:paraId="7921F003" w14:textId="77777777" w:rsidR="008F0AEB" w:rsidRPr="00B379AF" w:rsidRDefault="008F0AEB" w:rsidP="008F0AEB">
      <w:pPr>
        <w:jc w:val="both"/>
        <w:rPr>
          <w:rFonts w:asciiTheme="minorHAnsi" w:hAnsiTheme="minorHAnsi"/>
        </w:rPr>
      </w:pPr>
      <w:r w:rsidRPr="00B379AF">
        <w:rPr>
          <w:rFonts w:asciiTheme="minorHAnsi" w:hAnsiTheme="minorHAnsi"/>
        </w:rPr>
        <w:t>Wadium może być wnoszone w jednej lub kilku następujących formach: pieniądzu, gwarancjach bankowych lub gwarancjach ubezpieczeniowych, poręczeniach udzielanych przez podmioty, o których mowa w art. 6b ust. 5 pkt 2 ustawy z dnia  9 listopada 2000r. o utworzeniu Polskiej Agencji Rozwoju Przedsiębiorczości (Dz.U. 2019, poz. 310, 836 i 1572).</w:t>
      </w:r>
    </w:p>
    <w:p w14:paraId="26ABD3F6" w14:textId="0C494393" w:rsidR="008F0AEB" w:rsidRPr="00B379AF" w:rsidRDefault="00F42B7C" w:rsidP="008F0AEB">
      <w:pPr>
        <w:pStyle w:val="Zwykytekst"/>
        <w:spacing w:line="276" w:lineRule="auto"/>
        <w:jc w:val="both"/>
        <w:rPr>
          <w:szCs w:val="22"/>
        </w:rPr>
      </w:pPr>
      <w:r w:rsidRPr="00B379AF">
        <w:rPr>
          <w:rFonts w:asciiTheme="minorHAnsi" w:hAnsiTheme="minorHAnsi"/>
          <w:szCs w:val="22"/>
        </w:rPr>
        <w:t xml:space="preserve">Wadium w wysokości </w:t>
      </w:r>
      <w:r w:rsidR="00A133AB" w:rsidRPr="00B379AF">
        <w:rPr>
          <w:rFonts w:asciiTheme="minorHAnsi" w:hAnsiTheme="minorHAnsi"/>
          <w:b/>
          <w:bCs/>
          <w:szCs w:val="22"/>
        </w:rPr>
        <w:t>50 000</w:t>
      </w:r>
      <w:r w:rsidR="00884096" w:rsidRPr="00B379AF">
        <w:rPr>
          <w:rFonts w:asciiTheme="minorHAnsi" w:hAnsiTheme="minorHAnsi"/>
          <w:b/>
          <w:bCs/>
          <w:szCs w:val="22"/>
        </w:rPr>
        <w:t>,00</w:t>
      </w:r>
      <w:r w:rsidRPr="00B379AF">
        <w:rPr>
          <w:rFonts w:asciiTheme="minorHAnsi" w:hAnsiTheme="minorHAnsi"/>
          <w:b/>
          <w:bCs/>
          <w:szCs w:val="22"/>
        </w:rPr>
        <w:t xml:space="preserve"> zł</w:t>
      </w:r>
      <w:r w:rsidRPr="00B379AF">
        <w:rPr>
          <w:rFonts w:asciiTheme="minorHAnsi" w:hAnsiTheme="minorHAnsi"/>
          <w:b/>
          <w:szCs w:val="22"/>
        </w:rPr>
        <w:t xml:space="preserve"> </w:t>
      </w:r>
      <w:r w:rsidRPr="00B379AF">
        <w:rPr>
          <w:rFonts w:asciiTheme="minorHAnsi" w:hAnsiTheme="minorHAnsi"/>
          <w:szCs w:val="22"/>
        </w:rPr>
        <w:t xml:space="preserve">(słownie: </w:t>
      </w:r>
      <w:r w:rsidR="00A133AB" w:rsidRPr="00B379AF">
        <w:rPr>
          <w:rFonts w:asciiTheme="minorHAnsi" w:hAnsiTheme="minorHAnsi"/>
          <w:b/>
          <w:bCs/>
          <w:szCs w:val="22"/>
        </w:rPr>
        <w:t>pięćdziesiąt</w:t>
      </w:r>
      <w:r w:rsidR="00884096" w:rsidRPr="00B379AF">
        <w:rPr>
          <w:rFonts w:asciiTheme="minorHAnsi" w:hAnsiTheme="minorHAnsi"/>
          <w:b/>
          <w:bCs/>
          <w:szCs w:val="22"/>
        </w:rPr>
        <w:t xml:space="preserve"> tysięcy złoty</w:t>
      </w:r>
      <w:r w:rsidR="00A133AB" w:rsidRPr="00B379AF">
        <w:rPr>
          <w:rFonts w:asciiTheme="minorHAnsi" w:hAnsiTheme="minorHAnsi"/>
          <w:b/>
          <w:bCs/>
          <w:szCs w:val="22"/>
        </w:rPr>
        <w:t>c</w:t>
      </w:r>
      <w:r w:rsidR="00884096" w:rsidRPr="00B379AF">
        <w:rPr>
          <w:rFonts w:asciiTheme="minorHAnsi" w:hAnsiTheme="minorHAnsi"/>
          <w:b/>
          <w:bCs/>
          <w:szCs w:val="22"/>
        </w:rPr>
        <w:t>h</w:t>
      </w:r>
      <w:r w:rsidRPr="00B379AF">
        <w:rPr>
          <w:rFonts w:asciiTheme="minorHAnsi" w:hAnsiTheme="minorHAnsi"/>
          <w:szCs w:val="22"/>
        </w:rPr>
        <w:t xml:space="preserve"> </w:t>
      </w:r>
      <w:r w:rsidRPr="00B379AF">
        <w:rPr>
          <w:rFonts w:asciiTheme="minorHAnsi" w:hAnsiTheme="minorHAnsi"/>
          <w:b/>
          <w:szCs w:val="22"/>
        </w:rPr>
        <w:t>00/100</w:t>
      </w:r>
      <w:r w:rsidRPr="00B379AF">
        <w:rPr>
          <w:rFonts w:asciiTheme="minorHAnsi" w:hAnsiTheme="minorHAnsi"/>
          <w:szCs w:val="22"/>
        </w:rPr>
        <w:t>)</w:t>
      </w:r>
      <w:r w:rsidR="00A618B0" w:rsidRPr="00B379AF">
        <w:rPr>
          <w:rFonts w:asciiTheme="minorHAnsi" w:hAnsiTheme="minorHAnsi"/>
          <w:szCs w:val="22"/>
        </w:rPr>
        <w:t xml:space="preserve"> </w:t>
      </w:r>
      <w:r w:rsidR="008F0AEB" w:rsidRPr="00B379AF">
        <w:rPr>
          <w:rFonts w:asciiTheme="minorHAnsi" w:hAnsiTheme="minorHAnsi"/>
          <w:szCs w:val="22"/>
        </w:rPr>
        <w:t xml:space="preserve">składane w pieniądzu należy wpłacić przelewem </w:t>
      </w:r>
      <w:r w:rsidR="008F0AEB" w:rsidRPr="00B379AF">
        <w:rPr>
          <w:rFonts w:asciiTheme="minorHAnsi" w:hAnsiTheme="minorHAnsi"/>
          <w:b/>
          <w:szCs w:val="22"/>
        </w:rPr>
        <w:t>przed upływem terminu składania ofert</w:t>
      </w:r>
      <w:r w:rsidR="008F0AEB" w:rsidRPr="00B379AF">
        <w:rPr>
          <w:rFonts w:asciiTheme="minorHAnsi" w:hAnsiTheme="minorHAnsi"/>
          <w:szCs w:val="22"/>
        </w:rPr>
        <w:t xml:space="preserve">  na konto Zamawiającego BS Malbork o/Szymankowo nr 89 8303 0006 0060 0600 0837 0012. </w:t>
      </w:r>
      <w:r w:rsidR="008F0AEB" w:rsidRPr="00B379AF">
        <w:rPr>
          <w:rFonts w:asciiTheme="minorHAnsi" w:hAnsiTheme="minorHAnsi"/>
          <w:b/>
          <w:szCs w:val="22"/>
          <w:u w:val="single"/>
        </w:rPr>
        <w:t>Wniesienie wadium oznacza uznanie kwoty wadium przez Zamawiającego</w:t>
      </w:r>
      <w:r w:rsidR="008F0AEB" w:rsidRPr="00B379AF">
        <w:rPr>
          <w:rFonts w:asciiTheme="minorHAnsi" w:hAnsiTheme="minorHAnsi"/>
          <w:szCs w:val="22"/>
        </w:rPr>
        <w:t xml:space="preserve">. Wadium wniesione w pieniądzu Zamawiający przechowuje na rachunku bankowym. </w:t>
      </w:r>
      <w:r w:rsidR="008F0AEB" w:rsidRPr="00B379AF">
        <w:rPr>
          <w:szCs w:val="22"/>
        </w:rPr>
        <w:t>W przypadku wnoszenia wadium w formie niepieniężnej, Wykonawca przekazuje oryginał gwarancji lub poręczenia, w postaci elektronicznej.</w:t>
      </w:r>
    </w:p>
    <w:p w14:paraId="4C25D232" w14:textId="77777777" w:rsidR="009D72DE" w:rsidRPr="00B379AF" w:rsidRDefault="009D72DE" w:rsidP="009D72DE">
      <w:pPr>
        <w:pStyle w:val="Zwykytekst"/>
        <w:spacing w:line="276" w:lineRule="auto"/>
        <w:jc w:val="both"/>
        <w:rPr>
          <w:b/>
          <w:bCs/>
          <w:szCs w:val="22"/>
          <w:u w:val="single"/>
        </w:rPr>
      </w:pPr>
      <w:r w:rsidRPr="00B379AF">
        <w:rPr>
          <w:b/>
          <w:bCs/>
          <w:szCs w:val="22"/>
          <w:u w:val="single"/>
        </w:rPr>
        <w:t xml:space="preserve">W przypadku wnoszenia wadium w formie niepieniężnej, w związku z możliwością wystąpienia zdarzenia uzasadniającego zatrzymanie wadium w ostatnim dniu ważności gwarancji wadialnej, termin ważności gwarancji wadialnej musi być przedłużony o co najmniej 3 dni od ostatniego dnia terminu związania z ofertą albo należy wprowadzić do treści gwarancji wadialnej postanowienia jednoznacznie wskazujące, że zgłoszenie roszczeń jest dopuszczalne w określonym terminie po upływie terminu jej ważności, jeżeli tylko zdarzenie uzasadniające zatrzymanie wadium miało miejsce przed upływem terminu związania z ofertą. </w:t>
      </w:r>
    </w:p>
    <w:p w14:paraId="61FDA1C7" w14:textId="77F528CC" w:rsidR="009D72DE" w:rsidRPr="00B379AF" w:rsidRDefault="009D72DE" w:rsidP="009D72DE">
      <w:pPr>
        <w:pStyle w:val="Zwykytekst"/>
        <w:spacing w:line="276" w:lineRule="auto"/>
        <w:jc w:val="both"/>
        <w:rPr>
          <w:b/>
          <w:bCs/>
          <w:szCs w:val="22"/>
          <w:u w:val="single"/>
        </w:rPr>
      </w:pPr>
      <w:r w:rsidRPr="00B379AF">
        <w:rPr>
          <w:b/>
          <w:bCs/>
          <w:szCs w:val="22"/>
          <w:u w:val="single"/>
        </w:rPr>
        <w:t xml:space="preserve">W przypadku braku ww. zapisów wadium w formie gwarancji nie stanowi skutecznego złożenia wadium w rozumieniu przepisów </w:t>
      </w:r>
      <w:proofErr w:type="spellStart"/>
      <w:r w:rsidRPr="00B379AF">
        <w:rPr>
          <w:b/>
          <w:bCs/>
          <w:szCs w:val="22"/>
          <w:u w:val="single"/>
        </w:rPr>
        <w:t>Pzp</w:t>
      </w:r>
      <w:proofErr w:type="spellEnd"/>
      <w:r w:rsidRPr="00B379AF">
        <w:rPr>
          <w:b/>
          <w:bCs/>
          <w:szCs w:val="22"/>
          <w:u w:val="single"/>
        </w:rPr>
        <w:t>, w związku z czym oferta takiego Wykonawcy podlega odrzuceniu.</w:t>
      </w:r>
    </w:p>
    <w:p w14:paraId="132B0D21" w14:textId="77777777" w:rsidR="00A5420F" w:rsidRPr="00B379AF" w:rsidRDefault="00A5420F" w:rsidP="009D72DE">
      <w:pPr>
        <w:pStyle w:val="Zwykytekst"/>
        <w:spacing w:line="276" w:lineRule="auto"/>
        <w:jc w:val="both"/>
        <w:rPr>
          <w:b/>
          <w:bCs/>
          <w:sz w:val="24"/>
          <w:u w:val="single"/>
        </w:rPr>
      </w:pPr>
    </w:p>
    <w:p w14:paraId="00AD9810" w14:textId="47D4C442" w:rsidR="008F0AEB" w:rsidRPr="00B379AF" w:rsidRDefault="008F0AEB" w:rsidP="00C24C84">
      <w:pPr>
        <w:pStyle w:val="Akapitzlist"/>
        <w:numPr>
          <w:ilvl w:val="0"/>
          <w:numId w:val="25"/>
        </w:numPr>
        <w:suppressAutoHyphens/>
        <w:spacing w:line="360" w:lineRule="auto"/>
        <w:jc w:val="both"/>
        <w:rPr>
          <w:rFonts w:asciiTheme="minorHAnsi" w:hAnsiTheme="minorHAnsi"/>
          <w:b/>
        </w:rPr>
      </w:pPr>
      <w:r w:rsidRPr="00B379AF">
        <w:rPr>
          <w:rFonts w:asciiTheme="minorHAnsi" w:hAnsiTheme="minorHAnsi"/>
          <w:b/>
        </w:rPr>
        <w:t>TERMIN ZWIĄZANIA Z OFERTĄ</w:t>
      </w:r>
    </w:p>
    <w:p w14:paraId="1EAF4048" w14:textId="4007D88C" w:rsidR="008F0AEB" w:rsidRPr="00B379AF" w:rsidRDefault="008F0AEB" w:rsidP="008F0AEB">
      <w:pPr>
        <w:tabs>
          <w:tab w:val="left" w:pos="360"/>
        </w:tabs>
        <w:spacing w:line="360" w:lineRule="auto"/>
        <w:jc w:val="both"/>
        <w:rPr>
          <w:rFonts w:asciiTheme="minorHAnsi" w:hAnsiTheme="minorHAnsi"/>
        </w:rPr>
      </w:pPr>
      <w:r w:rsidRPr="00B379AF">
        <w:rPr>
          <w:rFonts w:asciiTheme="minorHAnsi" w:hAnsiTheme="minorHAnsi"/>
        </w:rPr>
        <w:t xml:space="preserve">Termin związania z ofertą wynosi 30 dni od daty upływu terminu składania ofert, tj. </w:t>
      </w:r>
      <w:r w:rsidR="00B108FE" w:rsidRPr="00B379AF">
        <w:rPr>
          <w:rFonts w:asciiTheme="minorHAnsi" w:hAnsiTheme="minorHAnsi"/>
        </w:rPr>
        <w:t>2</w:t>
      </w:r>
      <w:r w:rsidR="00DE71D1" w:rsidRPr="00B379AF">
        <w:rPr>
          <w:rFonts w:asciiTheme="minorHAnsi" w:hAnsiTheme="minorHAnsi"/>
        </w:rPr>
        <w:t>6</w:t>
      </w:r>
      <w:r w:rsidR="00B108FE" w:rsidRPr="00B379AF">
        <w:rPr>
          <w:rFonts w:asciiTheme="minorHAnsi" w:hAnsiTheme="minorHAnsi"/>
        </w:rPr>
        <w:t>.0</w:t>
      </w:r>
      <w:r w:rsidR="00DE71D1" w:rsidRPr="00B379AF">
        <w:rPr>
          <w:rFonts w:asciiTheme="minorHAnsi" w:hAnsiTheme="minorHAnsi"/>
        </w:rPr>
        <w:t>6</w:t>
      </w:r>
      <w:r w:rsidR="00B108FE" w:rsidRPr="00B379AF">
        <w:rPr>
          <w:rFonts w:asciiTheme="minorHAnsi" w:hAnsiTheme="minorHAnsi"/>
        </w:rPr>
        <w:t>.2024</w:t>
      </w:r>
      <w:r w:rsidRPr="00B379AF">
        <w:rPr>
          <w:rFonts w:asciiTheme="minorHAnsi" w:hAnsiTheme="minorHAnsi"/>
        </w:rPr>
        <w:t xml:space="preserve"> r.</w:t>
      </w:r>
    </w:p>
    <w:p w14:paraId="2C45284C" w14:textId="77777777" w:rsidR="008F0AEB" w:rsidRPr="00B379AF" w:rsidRDefault="008F0AEB" w:rsidP="00C24C84">
      <w:pPr>
        <w:pStyle w:val="Akapitzlist"/>
        <w:numPr>
          <w:ilvl w:val="0"/>
          <w:numId w:val="25"/>
        </w:numPr>
        <w:suppressAutoHyphens/>
        <w:spacing w:line="360" w:lineRule="auto"/>
        <w:jc w:val="both"/>
        <w:rPr>
          <w:rFonts w:asciiTheme="minorHAnsi" w:hAnsiTheme="minorHAnsi"/>
          <w:b/>
          <w:sz w:val="24"/>
          <w:szCs w:val="24"/>
        </w:rPr>
      </w:pPr>
      <w:r w:rsidRPr="00B379AF">
        <w:rPr>
          <w:rFonts w:asciiTheme="minorHAnsi" w:hAnsiTheme="minorHAnsi"/>
          <w:b/>
          <w:sz w:val="24"/>
          <w:szCs w:val="24"/>
        </w:rPr>
        <w:t>OPIS SPOSOBU PRZYGOTOWANIA OFERT</w:t>
      </w:r>
    </w:p>
    <w:p w14:paraId="7427C020" w14:textId="77777777" w:rsidR="008F0AEB" w:rsidRPr="00B379AF" w:rsidRDefault="008F0AEB" w:rsidP="008F0AEB">
      <w:pPr>
        <w:jc w:val="both"/>
        <w:rPr>
          <w:rFonts w:asciiTheme="minorHAnsi" w:hAnsiTheme="minorHAnsi"/>
        </w:rPr>
      </w:pPr>
      <w:r w:rsidRPr="00B379AF">
        <w:rPr>
          <w:rFonts w:asciiTheme="minorHAnsi" w:hAnsiTheme="minorHAnsi"/>
          <w:b/>
          <w:u w:val="single"/>
        </w:rPr>
        <w:t>Składana oferta winna zawierać</w:t>
      </w:r>
      <w:r w:rsidRPr="00B379AF">
        <w:rPr>
          <w:rFonts w:asciiTheme="minorHAnsi" w:hAnsiTheme="minorHAnsi"/>
        </w:rPr>
        <w:t>:</w:t>
      </w:r>
    </w:p>
    <w:p w14:paraId="601A1D01" w14:textId="77777777" w:rsidR="008F0AEB" w:rsidRPr="00B379AF" w:rsidRDefault="008F0AEB" w:rsidP="008F0AEB">
      <w:pPr>
        <w:jc w:val="both"/>
        <w:rPr>
          <w:rFonts w:asciiTheme="minorHAnsi" w:hAnsiTheme="minorHAnsi"/>
        </w:rPr>
      </w:pPr>
    </w:p>
    <w:tbl>
      <w:tblPr>
        <w:tblStyle w:val="Tabela-Siatka"/>
        <w:tblW w:w="0" w:type="auto"/>
        <w:tblLook w:val="04A0" w:firstRow="1" w:lastRow="0" w:firstColumn="1" w:lastColumn="0" w:noHBand="0" w:noVBand="1"/>
      </w:tblPr>
      <w:tblGrid>
        <w:gridCol w:w="534"/>
        <w:gridCol w:w="8528"/>
      </w:tblGrid>
      <w:tr w:rsidR="008F0AEB" w:rsidRPr="00B379AF" w14:paraId="7147F650" w14:textId="77777777" w:rsidTr="00BC2654">
        <w:tc>
          <w:tcPr>
            <w:tcW w:w="534" w:type="dxa"/>
          </w:tcPr>
          <w:p w14:paraId="64D79052" w14:textId="77777777" w:rsidR="008F0AEB" w:rsidRPr="00B379AF" w:rsidRDefault="008F0AEB" w:rsidP="00BC2654">
            <w:pPr>
              <w:jc w:val="center"/>
              <w:rPr>
                <w:rFonts w:asciiTheme="minorHAnsi" w:hAnsiTheme="minorHAnsi"/>
                <w:b/>
              </w:rPr>
            </w:pPr>
            <w:r w:rsidRPr="00B379AF">
              <w:rPr>
                <w:rFonts w:asciiTheme="minorHAnsi" w:hAnsiTheme="minorHAnsi"/>
                <w:b/>
              </w:rPr>
              <w:t>Lp.</w:t>
            </w:r>
          </w:p>
        </w:tc>
        <w:tc>
          <w:tcPr>
            <w:tcW w:w="8528" w:type="dxa"/>
          </w:tcPr>
          <w:p w14:paraId="3CC87547" w14:textId="77777777" w:rsidR="008F0AEB" w:rsidRPr="00B379AF" w:rsidRDefault="008F0AEB" w:rsidP="00BC2654">
            <w:pPr>
              <w:jc w:val="center"/>
              <w:rPr>
                <w:rFonts w:asciiTheme="minorHAnsi" w:hAnsiTheme="minorHAnsi"/>
                <w:b/>
              </w:rPr>
            </w:pPr>
            <w:r w:rsidRPr="00B379AF">
              <w:rPr>
                <w:rFonts w:asciiTheme="minorHAnsi" w:hAnsiTheme="minorHAnsi"/>
                <w:b/>
              </w:rPr>
              <w:t>DOKUMENT</w:t>
            </w:r>
          </w:p>
        </w:tc>
      </w:tr>
      <w:tr w:rsidR="008F0AEB" w:rsidRPr="00B379AF" w14:paraId="54F5DE34" w14:textId="77777777" w:rsidTr="00BC2654">
        <w:tc>
          <w:tcPr>
            <w:tcW w:w="534" w:type="dxa"/>
          </w:tcPr>
          <w:p w14:paraId="70C14CE0" w14:textId="77777777" w:rsidR="008F0AEB" w:rsidRPr="00B379AF" w:rsidRDefault="008F0AEB" w:rsidP="00F55AEB">
            <w:pPr>
              <w:spacing w:after="0"/>
              <w:jc w:val="both"/>
              <w:rPr>
                <w:rFonts w:asciiTheme="minorHAnsi" w:hAnsiTheme="minorHAnsi"/>
                <w:sz w:val="20"/>
                <w:szCs w:val="20"/>
              </w:rPr>
            </w:pPr>
            <w:r w:rsidRPr="00B379AF">
              <w:rPr>
                <w:rFonts w:asciiTheme="minorHAnsi" w:hAnsiTheme="minorHAnsi"/>
                <w:sz w:val="20"/>
                <w:szCs w:val="20"/>
              </w:rPr>
              <w:t>1</w:t>
            </w:r>
          </w:p>
        </w:tc>
        <w:tc>
          <w:tcPr>
            <w:tcW w:w="8528" w:type="dxa"/>
          </w:tcPr>
          <w:p w14:paraId="42AF2A48" w14:textId="77777777" w:rsidR="008F0AEB" w:rsidRPr="00B379AF" w:rsidRDefault="008F0AEB" w:rsidP="00F55AEB">
            <w:pPr>
              <w:spacing w:after="0" w:line="240" w:lineRule="auto"/>
              <w:jc w:val="both"/>
              <w:rPr>
                <w:rFonts w:asciiTheme="minorHAnsi" w:hAnsiTheme="minorHAnsi"/>
                <w:b/>
                <w:sz w:val="20"/>
                <w:szCs w:val="20"/>
              </w:rPr>
            </w:pPr>
            <w:r w:rsidRPr="00B379AF">
              <w:rPr>
                <w:rFonts w:asciiTheme="minorHAnsi" w:hAnsiTheme="minorHAnsi"/>
                <w:b/>
                <w:sz w:val="20"/>
                <w:szCs w:val="20"/>
              </w:rPr>
              <w:t xml:space="preserve">Formularz oferty – </w:t>
            </w:r>
            <w:r w:rsidRPr="00B379AF">
              <w:rPr>
                <w:rFonts w:asciiTheme="minorHAnsi" w:hAnsiTheme="minorHAnsi"/>
                <w:sz w:val="20"/>
                <w:szCs w:val="20"/>
              </w:rPr>
              <w:t>sporządzony wg wzoru stanowiącego załącznik Nr 1</w:t>
            </w:r>
            <w:r w:rsidRPr="00B379AF">
              <w:rPr>
                <w:rFonts w:asciiTheme="minorHAnsi" w:hAnsiTheme="minorHAnsi"/>
                <w:b/>
                <w:sz w:val="20"/>
                <w:szCs w:val="20"/>
              </w:rPr>
              <w:t xml:space="preserve"> </w:t>
            </w:r>
            <w:r w:rsidRPr="00B379AF">
              <w:rPr>
                <w:rFonts w:asciiTheme="minorHAnsi" w:hAnsiTheme="minorHAnsi"/>
                <w:sz w:val="20"/>
                <w:szCs w:val="20"/>
              </w:rPr>
              <w:t>do SWZ.</w:t>
            </w:r>
          </w:p>
        </w:tc>
      </w:tr>
      <w:tr w:rsidR="008F0AEB" w:rsidRPr="00B379AF" w14:paraId="48D65C91" w14:textId="77777777" w:rsidTr="00BC2654">
        <w:tc>
          <w:tcPr>
            <w:tcW w:w="534" w:type="dxa"/>
          </w:tcPr>
          <w:p w14:paraId="775A46C1" w14:textId="77777777" w:rsidR="008F0AEB" w:rsidRPr="00B379AF" w:rsidRDefault="008F0AEB" w:rsidP="00F55AEB">
            <w:pPr>
              <w:spacing w:after="0"/>
              <w:jc w:val="both"/>
              <w:rPr>
                <w:rFonts w:asciiTheme="minorHAnsi" w:hAnsiTheme="minorHAnsi"/>
                <w:sz w:val="20"/>
                <w:szCs w:val="20"/>
              </w:rPr>
            </w:pPr>
            <w:r w:rsidRPr="00B379AF">
              <w:rPr>
                <w:rFonts w:asciiTheme="minorHAnsi" w:hAnsiTheme="minorHAnsi"/>
                <w:sz w:val="20"/>
                <w:szCs w:val="20"/>
              </w:rPr>
              <w:t>2</w:t>
            </w:r>
          </w:p>
        </w:tc>
        <w:tc>
          <w:tcPr>
            <w:tcW w:w="8528" w:type="dxa"/>
          </w:tcPr>
          <w:p w14:paraId="5D596075" w14:textId="77777777" w:rsidR="008F0AEB" w:rsidRPr="00B379AF" w:rsidRDefault="008F0AEB" w:rsidP="00F55AEB">
            <w:pPr>
              <w:spacing w:after="0" w:line="240" w:lineRule="auto"/>
              <w:jc w:val="both"/>
              <w:rPr>
                <w:rFonts w:asciiTheme="minorHAnsi" w:hAnsiTheme="minorHAnsi"/>
                <w:b/>
                <w:sz w:val="20"/>
                <w:szCs w:val="20"/>
              </w:rPr>
            </w:pPr>
            <w:r w:rsidRPr="00B379AF">
              <w:rPr>
                <w:rFonts w:asciiTheme="minorHAnsi" w:hAnsiTheme="minorHAnsi"/>
                <w:b/>
                <w:sz w:val="20"/>
                <w:szCs w:val="20"/>
              </w:rPr>
              <w:t>Oświadczenie o spełnianiu warunków udziału w postępowaniu</w:t>
            </w:r>
            <w:r w:rsidRPr="00B379AF">
              <w:rPr>
                <w:rFonts w:asciiTheme="minorHAnsi" w:hAnsiTheme="minorHAnsi"/>
                <w:sz w:val="20"/>
                <w:szCs w:val="20"/>
              </w:rPr>
              <w:t xml:space="preserve"> – sporządzone wg wzoru stanowiącego załącznik Nr </w:t>
            </w:r>
            <w:r w:rsidRPr="00B379AF">
              <w:rPr>
                <w:rFonts w:asciiTheme="minorHAnsi" w:hAnsiTheme="minorHAnsi"/>
                <w:b/>
                <w:sz w:val="20"/>
                <w:szCs w:val="20"/>
              </w:rPr>
              <w:t>2</w:t>
            </w:r>
            <w:r w:rsidRPr="00B379AF">
              <w:rPr>
                <w:rFonts w:asciiTheme="minorHAnsi" w:hAnsiTheme="minorHAnsi"/>
                <w:sz w:val="20"/>
                <w:szCs w:val="20"/>
              </w:rPr>
              <w:t xml:space="preserve"> do SWZ.</w:t>
            </w:r>
          </w:p>
        </w:tc>
      </w:tr>
      <w:tr w:rsidR="008F0AEB" w:rsidRPr="00B379AF" w14:paraId="770EEE49" w14:textId="77777777" w:rsidTr="00BC2654">
        <w:tc>
          <w:tcPr>
            <w:tcW w:w="534" w:type="dxa"/>
          </w:tcPr>
          <w:p w14:paraId="62AA0E60" w14:textId="77777777" w:rsidR="008F0AEB" w:rsidRPr="00B379AF" w:rsidRDefault="008F0AEB" w:rsidP="00F55AEB">
            <w:pPr>
              <w:spacing w:after="0"/>
              <w:jc w:val="both"/>
              <w:rPr>
                <w:rFonts w:asciiTheme="minorHAnsi" w:hAnsiTheme="minorHAnsi"/>
                <w:sz w:val="20"/>
                <w:szCs w:val="20"/>
              </w:rPr>
            </w:pPr>
            <w:r w:rsidRPr="00B379AF">
              <w:rPr>
                <w:rFonts w:asciiTheme="minorHAnsi" w:hAnsiTheme="minorHAnsi"/>
                <w:sz w:val="20"/>
                <w:szCs w:val="20"/>
              </w:rPr>
              <w:t>3</w:t>
            </w:r>
          </w:p>
        </w:tc>
        <w:tc>
          <w:tcPr>
            <w:tcW w:w="8528" w:type="dxa"/>
          </w:tcPr>
          <w:p w14:paraId="30F661B3" w14:textId="77777777" w:rsidR="008F0AEB" w:rsidRPr="00B379AF" w:rsidRDefault="008F0AEB" w:rsidP="00F55AEB">
            <w:pPr>
              <w:spacing w:after="0" w:line="240" w:lineRule="auto"/>
              <w:jc w:val="both"/>
              <w:rPr>
                <w:rFonts w:asciiTheme="minorHAnsi" w:hAnsiTheme="minorHAnsi"/>
                <w:sz w:val="20"/>
                <w:szCs w:val="20"/>
              </w:rPr>
            </w:pPr>
            <w:r w:rsidRPr="00B379AF">
              <w:rPr>
                <w:rFonts w:asciiTheme="minorHAnsi" w:hAnsiTheme="minorHAnsi"/>
                <w:b/>
                <w:sz w:val="20"/>
                <w:szCs w:val="20"/>
              </w:rPr>
              <w:t>Oświadczenie o niepodleganiu wykluczeniu</w:t>
            </w:r>
            <w:r w:rsidRPr="00B379AF">
              <w:rPr>
                <w:rFonts w:asciiTheme="minorHAnsi" w:hAnsiTheme="minorHAnsi"/>
                <w:sz w:val="20"/>
                <w:szCs w:val="20"/>
              </w:rPr>
              <w:t xml:space="preserve"> - sporządzone wg wzoru stanowiącego załącznik Nr </w:t>
            </w:r>
            <w:r w:rsidRPr="00B379AF">
              <w:rPr>
                <w:rFonts w:asciiTheme="minorHAnsi" w:hAnsiTheme="minorHAnsi"/>
                <w:b/>
                <w:sz w:val="20"/>
                <w:szCs w:val="20"/>
              </w:rPr>
              <w:t>2</w:t>
            </w:r>
            <w:r w:rsidRPr="00B379AF">
              <w:rPr>
                <w:rFonts w:asciiTheme="minorHAnsi" w:hAnsiTheme="minorHAnsi"/>
                <w:sz w:val="20"/>
                <w:szCs w:val="20"/>
              </w:rPr>
              <w:t xml:space="preserve"> do SWZ.</w:t>
            </w:r>
          </w:p>
        </w:tc>
      </w:tr>
      <w:tr w:rsidR="00F55AEB" w:rsidRPr="00B379AF" w14:paraId="3CC098C5" w14:textId="77777777" w:rsidTr="00BC2654">
        <w:tc>
          <w:tcPr>
            <w:tcW w:w="534" w:type="dxa"/>
          </w:tcPr>
          <w:p w14:paraId="12D853B1" w14:textId="77777777" w:rsidR="00F55AEB" w:rsidRPr="00B379AF" w:rsidRDefault="00F55AEB" w:rsidP="00F55AEB">
            <w:pPr>
              <w:spacing w:after="0"/>
              <w:jc w:val="both"/>
              <w:rPr>
                <w:rFonts w:asciiTheme="minorHAnsi" w:hAnsiTheme="minorHAnsi"/>
                <w:sz w:val="20"/>
                <w:szCs w:val="20"/>
              </w:rPr>
            </w:pPr>
            <w:r w:rsidRPr="00B379AF">
              <w:rPr>
                <w:rFonts w:asciiTheme="minorHAnsi" w:hAnsiTheme="minorHAnsi"/>
                <w:sz w:val="20"/>
                <w:szCs w:val="20"/>
              </w:rPr>
              <w:t>4</w:t>
            </w:r>
          </w:p>
        </w:tc>
        <w:tc>
          <w:tcPr>
            <w:tcW w:w="8528" w:type="dxa"/>
          </w:tcPr>
          <w:p w14:paraId="100F79CE" w14:textId="6A8E798F" w:rsidR="00F55AEB" w:rsidRPr="00B379AF" w:rsidRDefault="00F55AEB" w:rsidP="00F55AEB">
            <w:pPr>
              <w:spacing w:after="0" w:line="240" w:lineRule="auto"/>
              <w:jc w:val="both"/>
              <w:rPr>
                <w:rFonts w:asciiTheme="minorHAnsi" w:hAnsiTheme="minorHAnsi"/>
                <w:b/>
                <w:sz w:val="20"/>
                <w:szCs w:val="20"/>
              </w:rPr>
            </w:pPr>
            <w:r w:rsidRPr="00B379AF">
              <w:rPr>
                <w:rFonts w:asciiTheme="minorHAnsi" w:hAnsiTheme="minorHAnsi"/>
                <w:b/>
                <w:sz w:val="20"/>
                <w:szCs w:val="20"/>
              </w:rPr>
              <w:t>Opcjonalnie:</w:t>
            </w:r>
            <w:r w:rsidRPr="00B379AF">
              <w:rPr>
                <w:rFonts w:asciiTheme="minorHAnsi" w:hAnsiTheme="minorHAnsi"/>
                <w:sz w:val="20"/>
                <w:szCs w:val="20"/>
              </w:rPr>
              <w:t xml:space="preserve"> pełnomocnictwo lub inny dokument potwierdzający umocowanie osoby do reprezentowania wykonawcy, jeżeli w imieniu wykonawcy działa osoba, której umocowanie do jego reprezentowania nie wynika z odpisu lub informacji z Krajowego Rejestru Sadowego, Centralnej Ewidencji i Informacji o Działalności Gospodarczej lub innego właściwego rejestru. </w:t>
            </w:r>
          </w:p>
        </w:tc>
      </w:tr>
      <w:tr w:rsidR="00F55AEB" w:rsidRPr="00B379AF" w14:paraId="370B5F68" w14:textId="77777777" w:rsidTr="00BC2654">
        <w:tc>
          <w:tcPr>
            <w:tcW w:w="534" w:type="dxa"/>
          </w:tcPr>
          <w:p w14:paraId="43B19B9A" w14:textId="77777777" w:rsidR="00F55AEB" w:rsidRPr="00B379AF" w:rsidRDefault="00F55AEB" w:rsidP="00F55AEB">
            <w:pPr>
              <w:spacing w:after="0"/>
              <w:jc w:val="both"/>
              <w:rPr>
                <w:rFonts w:asciiTheme="minorHAnsi" w:hAnsiTheme="minorHAnsi"/>
                <w:sz w:val="20"/>
                <w:szCs w:val="20"/>
              </w:rPr>
            </w:pPr>
            <w:r w:rsidRPr="00B379AF">
              <w:rPr>
                <w:rFonts w:asciiTheme="minorHAnsi" w:hAnsiTheme="minorHAnsi"/>
                <w:sz w:val="20"/>
                <w:szCs w:val="20"/>
              </w:rPr>
              <w:t>5</w:t>
            </w:r>
          </w:p>
        </w:tc>
        <w:tc>
          <w:tcPr>
            <w:tcW w:w="8528" w:type="dxa"/>
          </w:tcPr>
          <w:p w14:paraId="0FAB3B37" w14:textId="76DA4DCB" w:rsidR="00F55AEB" w:rsidRPr="00B379AF" w:rsidRDefault="00F55AEB" w:rsidP="00F55AEB">
            <w:pPr>
              <w:spacing w:after="0" w:line="240" w:lineRule="auto"/>
              <w:jc w:val="both"/>
              <w:rPr>
                <w:rFonts w:asciiTheme="minorHAnsi" w:hAnsiTheme="minorHAnsi"/>
                <w:sz w:val="20"/>
                <w:szCs w:val="20"/>
              </w:rPr>
            </w:pPr>
            <w:r w:rsidRPr="00B379AF">
              <w:rPr>
                <w:rFonts w:asciiTheme="minorHAnsi" w:hAnsiTheme="minorHAnsi"/>
                <w:b/>
                <w:sz w:val="20"/>
                <w:szCs w:val="20"/>
              </w:rPr>
              <w:t>Opcjonalnie:</w:t>
            </w:r>
            <w:r w:rsidRPr="00B379AF">
              <w:rPr>
                <w:rFonts w:asciiTheme="minorHAnsi" w:hAnsiTheme="minorHAnsi"/>
                <w:sz w:val="20"/>
                <w:szCs w:val="20"/>
              </w:rPr>
              <w:t xml:space="preserve"> pełnomocnictwo do reprezentowania wszystkich wykonawców wspólnie ubiegających się o udzielenie zamówienia – w przypadku wspólnego ubiegania się o zamówienie.</w:t>
            </w:r>
          </w:p>
        </w:tc>
      </w:tr>
      <w:tr w:rsidR="00F55AEB" w:rsidRPr="00B379AF" w14:paraId="1B04230D" w14:textId="77777777" w:rsidTr="00BC2654">
        <w:tc>
          <w:tcPr>
            <w:tcW w:w="534" w:type="dxa"/>
          </w:tcPr>
          <w:p w14:paraId="4A57FBFC" w14:textId="77777777" w:rsidR="00F55AEB" w:rsidRPr="00B379AF" w:rsidRDefault="00F55AEB" w:rsidP="00F55AEB">
            <w:pPr>
              <w:spacing w:after="0"/>
              <w:jc w:val="both"/>
              <w:rPr>
                <w:rFonts w:asciiTheme="minorHAnsi" w:hAnsiTheme="minorHAnsi"/>
                <w:sz w:val="20"/>
                <w:szCs w:val="20"/>
              </w:rPr>
            </w:pPr>
            <w:r w:rsidRPr="00B379AF">
              <w:rPr>
                <w:rFonts w:asciiTheme="minorHAnsi" w:hAnsiTheme="minorHAnsi"/>
                <w:sz w:val="20"/>
                <w:szCs w:val="20"/>
              </w:rPr>
              <w:t>6</w:t>
            </w:r>
          </w:p>
        </w:tc>
        <w:tc>
          <w:tcPr>
            <w:tcW w:w="8528" w:type="dxa"/>
          </w:tcPr>
          <w:p w14:paraId="2C6ADF45" w14:textId="2FE765B3" w:rsidR="00F55AEB" w:rsidRPr="00B379AF" w:rsidRDefault="00F55AEB" w:rsidP="00F55AEB">
            <w:pPr>
              <w:spacing w:after="0" w:line="240" w:lineRule="auto"/>
              <w:jc w:val="both"/>
              <w:rPr>
                <w:rFonts w:asciiTheme="minorHAnsi" w:hAnsiTheme="minorHAnsi"/>
                <w:sz w:val="20"/>
                <w:szCs w:val="20"/>
              </w:rPr>
            </w:pPr>
            <w:r w:rsidRPr="00B379AF">
              <w:rPr>
                <w:rFonts w:asciiTheme="minorHAnsi" w:hAnsiTheme="minorHAnsi"/>
                <w:b/>
                <w:sz w:val="20"/>
                <w:szCs w:val="20"/>
              </w:rPr>
              <w:t xml:space="preserve">Opcjonalnie: </w:t>
            </w:r>
            <w:r w:rsidRPr="00B379AF">
              <w:rPr>
                <w:rFonts w:asciiTheme="minorHAnsi" w:hAnsiTheme="minorHAnsi"/>
                <w:bCs/>
                <w:sz w:val="20"/>
                <w:szCs w:val="20"/>
              </w:rPr>
              <w:t xml:space="preserve">zobowiązanie podmiotów do oddania do dyspozycji Wykonawcy niezbędnych zasobów </w:t>
            </w:r>
            <w:r w:rsidRPr="00B379AF">
              <w:rPr>
                <w:rFonts w:asciiTheme="minorHAnsi" w:hAnsiTheme="minorHAnsi"/>
                <w:bCs/>
                <w:sz w:val="20"/>
                <w:szCs w:val="20"/>
              </w:rPr>
              <w:lastRenderedPageBreak/>
              <w:t xml:space="preserve">na okres korzystania z nich przy wykonywaniu zamówienia – jeżeli Wykonawca polega na zdolnościach technicznych lub zawodowych lub sytuacji finansowej lub ekonomicznej innych podmiotów – sporządzone wg wzoru stanowiącego załącznik Nr </w:t>
            </w:r>
            <w:r w:rsidRPr="00B379AF">
              <w:rPr>
                <w:rFonts w:asciiTheme="minorHAnsi" w:hAnsiTheme="minorHAnsi"/>
                <w:b/>
                <w:sz w:val="20"/>
                <w:szCs w:val="20"/>
              </w:rPr>
              <w:t>3</w:t>
            </w:r>
            <w:r w:rsidRPr="00B379AF">
              <w:rPr>
                <w:rFonts w:asciiTheme="minorHAnsi" w:hAnsiTheme="minorHAnsi"/>
                <w:bCs/>
                <w:sz w:val="20"/>
                <w:szCs w:val="20"/>
              </w:rPr>
              <w:t xml:space="preserve"> do SWZ</w:t>
            </w:r>
          </w:p>
        </w:tc>
      </w:tr>
      <w:tr w:rsidR="00F55AEB" w:rsidRPr="00B379AF" w14:paraId="48C1B792" w14:textId="77777777" w:rsidTr="00BC2654">
        <w:tc>
          <w:tcPr>
            <w:tcW w:w="534" w:type="dxa"/>
          </w:tcPr>
          <w:p w14:paraId="4B79C0F7" w14:textId="271A3972" w:rsidR="00F55AEB" w:rsidRPr="00B379AF" w:rsidRDefault="00F55AEB" w:rsidP="00F55AEB">
            <w:pPr>
              <w:spacing w:after="0"/>
              <w:jc w:val="both"/>
              <w:rPr>
                <w:rFonts w:asciiTheme="minorHAnsi" w:hAnsiTheme="minorHAnsi"/>
                <w:sz w:val="20"/>
                <w:szCs w:val="20"/>
              </w:rPr>
            </w:pPr>
            <w:r w:rsidRPr="00B379AF">
              <w:rPr>
                <w:rFonts w:asciiTheme="minorHAnsi" w:hAnsiTheme="minorHAnsi"/>
                <w:sz w:val="20"/>
                <w:szCs w:val="20"/>
              </w:rPr>
              <w:lastRenderedPageBreak/>
              <w:t>7</w:t>
            </w:r>
          </w:p>
        </w:tc>
        <w:tc>
          <w:tcPr>
            <w:tcW w:w="8528" w:type="dxa"/>
          </w:tcPr>
          <w:p w14:paraId="18EC9FF8" w14:textId="5B354EBB" w:rsidR="00F55AEB" w:rsidRPr="00B379AF" w:rsidRDefault="00F55AEB" w:rsidP="00F55AEB">
            <w:pPr>
              <w:spacing w:after="0" w:line="240" w:lineRule="auto"/>
              <w:jc w:val="both"/>
              <w:rPr>
                <w:rFonts w:asciiTheme="minorHAnsi" w:hAnsiTheme="minorHAnsi"/>
                <w:b/>
                <w:sz w:val="20"/>
                <w:szCs w:val="20"/>
              </w:rPr>
            </w:pPr>
            <w:bookmarkStart w:id="6" w:name="_Hlk86398578"/>
            <w:r w:rsidRPr="00B379AF">
              <w:rPr>
                <w:rFonts w:asciiTheme="minorHAnsi" w:hAnsiTheme="minorHAnsi"/>
                <w:b/>
                <w:sz w:val="20"/>
                <w:szCs w:val="20"/>
              </w:rPr>
              <w:t xml:space="preserve">Opcjonalnie: </w:t>
            </w:r>
            <w:r w:rsidRPr="00B379AF">
              <w:rPr>
                <w:rFonts w:asciiTheme="minorHAnsi" w:hAnsiTheme="minorHAnsi"/>
                <w:bCs/>
                <w:sz w:val="20"/>
                <w:szCs w:val="20"/>
              </w:rPr>
              <w:t xml:space="preserve">oświadczenie wykonawców wspólnie ubiegających się o udzielenie zamówienia publicznego </w:t>
            </w:r>
            <w:bookmarkEnd w:id="6"/>
            <w:r w:rsidRPr="00B379AF">
              <w:rPr>
                <w:rFonts w:asciiTheme="minorHAnsi" w:hAnsiTheme="minorHAnsi"/>
                <w:bCs/>
                <w:sz w:val="20"/>
                <w:szCs w:val="20"/>
              </w:rPr>
              <w:t xml:space="preserve">– sporządzone wg wzoru stanowiącego załącznik Nr </w:t>
            </w:r>
            <w:r w:rsidRPr="00B379AF">
              <w:rPr>
                <w:rFonts w:asciiTheme="minorHAnsi" w:hAnsiTheme="minorHAnsi"/>
                <w:b/>
                <w:sz w:val="20"/>
                <w:szCs w:val="20"/>
              </w:rPr>
              <w:t>4</w:t>
            </w:r>
            <w:r w:rsidRPr="00B379AF">
              <w:rPr>
                <w:rFonts w:asciiTheme="minorHAnsi" w:hAnsiTheme="minorHAnsi"/>
                <w:bCs/>
                <w:sz w:val="20"/>
                <w:szCs w:val="20"/>
              </w:rPr>
              <w:t xml:space="preserve"> do SWZ</w:t>
            </w:r>
          </w:p>
        </w:tc>
      </w:tr>
    </w:tbl>
    <w:p w14:paraId="08C15A0E" w14:textId="77777777" w:rsidR="008F0AEB" w:rsidRPr="00B379AF" w:rsidRDefault="008F0AEB" w:rsidP="008F0AEB">
      <w:pPr>
        <w:pStyle w:val="Tekstpodstawowywcity"/>
        <w:spacing w:line="276" w:lineRule="auto"/>
        <w:ind w:left="1080"/>
        <w:jc w:val="both"/>
        <w:rPr>
          <w:rFonts w:asciiTheme="minorHAnsi" w:hAnsiTheme="minorHAnsi"/>
        </w:rPr>
      </w:pPr>
    </w:p>
    <w:p w14:paraId="7CA884A1" w14:textId="77777777" w:rsidR="008F0AEB" w:rsidRPr="00B379AF" w:rsidRDefault="008F0AEB" w:rsidP="008F0AEB">
      <w:pPr>
        <w:pStyle w:val="Tekstpodstawowywcity"/>
        <w:spacing w:line="276" w:lineRule="auto"/>
        <w:ind w:left="360"/>
        <w:jc w:val="both"/>
        <w:rPr>
          <w:rFonts w:asciiTheme="minorHAnsi" w:hAnsiTheme="minorHAnsi"/>
        </w:rPr>
      </w:pPr>
      <w:r w:rsidRPr="00B379AF">
        <w:rPr>
          <w:rFonts w:asciiTheme="minorHAnsi" w:hAnsiTheme="minorHAnsi"/>
        </w:rPr>
        <w:t>Dokumenty, które będą żądane tylko od wykonawcy, którego oferta została najwyżej oceniona:</w:t>
      </w:r>
    </w:p>
    <w:p w14:paraId="67F50182" w14:textId="77777777" w:rsidR="008F0AEB" w:rsidRPr="00B379AF" w:rsidRDefault="008F0AEB" w:rsidP="008F0AEB">
      <w:pPr>
        <w:pStyle w:val="Tekstpodstawowywcity"/>
        <w:spacing w:line="276" w:lineRule="auto"/>
        <w:ind w:firstLine="480"/>
        <w:jc w:val="both"/>
        <w:rPr>
          <w:rFonts w:asciiTheme="minorHAnsi" w:hAnsiTheme="minorHAnsi"/>
        </w:rPr>
      </w:pPr>
    </w:p>
    <w:tbl>
      <w:tblPr>
        <w:tblStyle w:val="Tabela-Siatka"/>
        <w:tblW w:w="0" w:type="auto"/>
        <w:tblLook w:val="04A0" w:firstRow="1" w:lastRow="0" w:firstColumn="1" w:lastColumn="0" w:noHBand="0" w:noVBand="1"/>
      </w:tblPr>
      <w:tblGrid>
        <w:gridCol w:w="534"/>
        <w:gridCol w:w="8528"/>
      </w:tblGrid>
      <w:tr w:rsidR="008F0AEB" w:rsidRPr="00B379AF" w14:paraId="51FA210A" w14:textId="77777777" w:rsidTr="00BC2654">
        <w:tc>
          <w:tcPr>
            <w:tcW w:w="534" w:type="dxa"/>
          </w:tcPr>
          <w:p w14:paraId="3D47BD28" w14:textId="77777777" w:rsidR="008F0AEB" w:rsidRPr="00B379AF" w:rsidRDefault="008F0AEB" w:rsidP="00BC2654">
            <w:pPr>
              <w:jc w:val="center"/>
              <w:rPr>
                <w:rFonts w:asciiTheme="minorHAnsi" w:hAnsiTheme="minorHAnsi"/>
                <w:b/>
              </w:rPr>
            </w:pPr>
            <w:r w:rsidRPr="00B379AF">
              <w:rPr>
                <w:rFonts w:asciiTheme="minorHAnsi" w:hAnsiTheme="minorHAnsi"/>
                <w:b/>
              </w:rPr>
              <w:t>Lp.</w:t>
            </w:r>
          </w:p>
        </w:tc>
        <w:tc>
          <w:tcPr>
            <w:tcW w:w="8528" w:type="dxa"/>
          </w:tcPr>
          <w:p w14:paraId="043074B6" w14:textId="77777777" w:rsidR="008F0AEB" w:rsidRPr="00B379AF" w:rsidRDefault="008F0AEB" w:rsidP="00BC2654">
            <w:pPr>
              <w:jc w:val="center"/>
              <w:rPr>
                <w:rFonts w:asciiTheme="minorHAnsi" w:hAnsiTheme="minorHAnsi"/>
                <w:b/>
              </w:rPr>
            </w:pPr>
            <w:r w:rsidRPr="00B379AF">
              <w:rPr>
                <w:rFonts w:asciiTheme="minorHAnsi" w:hAnsiTheme="minorHAnsi"/>
                <w:b/>
              </w:rPr>
              <w:t>DOKUMENT</w:t>
            </w:r>
          </w:p>
        </w:tc>
      </w:tr>
      <w:tr w:rsidR="008F0AEB" w:rsidRPr="00B379AF" w14:paraId="732CF8E5" w14:textId="77777777" w:rsidTr="00BC2654">
        <w:tc>
          <w:tcPr>
            <w:tcW w:w="534" w:type="dxa"/>
          </w:tcPr>
          <w:p w14:paraId="03D25BF2" w14:textId="77777777" w:rsidR="008F0AEB" w:rsidRPr="00B379AF" w:rsidRDefault="008F0AEB" w:rsidP="00F55AEB">
            <w:pPr>
              <w:spacing w:after="0"/>
              <w:jc w:val="both"/>
              <w:rPr>
                <w:rFonts w:asciiTheme="minorHAnsi" w:hAnsiTheme="minorHAnsi"/>
                <w:sz w:val="20"/>
                <w:szCs w:val="20"/>
              </w:rPr>
            </w:pPr>
            <w:r w:rsidRPr="00B379AF">
              <w:rPr>
                <w:rFonts w:asciiTheme="minorHAnsi" w:hAnsiTheme="minorHAnsi"/>
                <w:sz w:val="20"/>
                <w:szCs w:val="20"/>
              </w:rPr>
              <w:t>1</w:t>
            </w:r>
          </w:p>
        </w:tc>
        <w:tc>
          <w:tcPr>
            <w:tcW w:w="8528" w:type="dxa"/>
          </w:tcPr>
          <w:p w14:paraId="381E0830" w14:textId="77777777" w:rsidR="008F0AEB" w:rsidRPr="00B379AF" w:rsidRDefault="008F0AEB" w:rsidP="00F55AEB">
            <w:pPr>
              <w:widowControl w:val="0"/>
              <w:suppressAutoHyphens/>
              <w:autoSpaceDE w:val="0"/>
              <w:spacing w:after="0" w:line="240" w:lineRule="auto"/>
              <w:jc w:val="both"/>
              <w:rPr>
                <w:rFonts w:asciiTheme="minorHAnsi" w:hAnsiTheme="minorHAnsi"/>
                <w:bCs/>
                <w:sz w:val="20"/>
                <w:szCs w:val="20"/>
              </w:rPr>
            </w:pPr>
            <w:r w:rsidRPr="00B379AF">
              <w:rPr>
                <w:rFonts w:asciiTheme="minorHAnsi" w:hAnsiTheme="minorHAnsi" w:cstheme="minorHAnsi"/>
                <w:sz w:val="20"/>
                <w:szCs w:val="20"/>
              </w:rPr>
              <w:t xml:space="preserve">odpis lub informacja z Krajowego Rejestru Sądowego lub z Centralnej Ewidencji i Informacji o Działalności Gospodarczej, sporządzonych nie wcześniej niż 3 miesiące przed jej złożeniem - </w:t>
            </w:r>
            <w:r w:rsidRPr="00B379AF">
              <w:rPr>
                <w:rFonts w:asciiTheme="minorHAnsi" w:hAnsiTheme="minorHAnsi" w:cstheme="minorHAnsi"/>
                <w:bCs/>
                <w:sz w:val="20"/>
                <w:szCs w:val="20"/>
              </w:rPr>
              <w:t>Wykonawca nie jest zobowiązany do złożenia dokumentów, jeżeli Zamawiający może je uzyskać za pomocą bezpłatnych i ogólnodostępnych baz danych, o ile Wykonawca wskazał dane umożliwiające dostęp do tych dokumentów</w:t>
            </w:r>
          </w:p>
        </w:tc>
      </w:tr>
      <w:tr w:rsidR="008F0AEB" w:rsidRPr="00B379AF" w14:paraId="7E78B422" w14:textId="77777777" w:rsidTr="00BC2654">
        <w:tc>
          <w:tcPr>
            <w:tcW w:w="534" w:type="dxa"/>
          </w:tcPr>
          <w:p w14:paraId="51ADFF3A" w14:textId="17661F31" w:rsidR="008F0AEB" w:rsidRPr="00B379AF" w:rsidRDefault="003D5BE2" w:rsidP="00F55AEB">
            <w:pPr>
              <w:spacing w:after="0"/>
              <w:jc w:val="both"/>
              <w:rPr>
                <w:rFonts w:asciiTheme="minorHAnsi" w:hAnsiTheme="minorHAnsi"/>
                <w:sz w:val="20"/>
                <w:szCs w:val="20"/>
              </w:rPr>
            </w:pPr>
            <w:r w:rsidRPr="00B379AF">
              <w:rPr>
                <w:rFonts w:asciiTheme="minorHAnsi" w:hAnsiTheme="minorHAnsi"/>
                <w:sz w:val="20"/>
                <w:szCs w:val="20"/>
              </w:rPr>
              <w:t>2</w:t>
            </w:r>
          </w:p>
        </w:tc>
        <w:tc>
          <w:tcPr>
            <w:tcW w:w="8528" w:type="dxa"/>
          </w:tcPr>
          <w:p w14:paraId="1B253BED" w14:textId="501F942C" w:rsidR="008F0AEB" w:rsidRPr="00B379AF" w:rsidRDefault="00F16981" w:rsidP="00F55AEB">
            <w:pPr>
              <w:suppressAutoHyphens/>
              <w:spacing w:after="0" w:line="240" w:lineRule="auto"/>
              <w:jc w:val="both"/>
              <w:rPr>
                <w:rFonts w:asciiTheme="minorHAnsi" w:hAnsiTheme="minorHAnsi"/>
                <w:sz w:val="20"/>
                <w:szCs w:val="20"/>
              </w:rPr>
            </w:pPr>
            <w:r w:rsidRPr="00B379AF">
              <w:rPr>
                <w:rFonts w:asciiTheme="minorHAnsi" w:hAnsiTheme="minorHAnsi" w:cstheme="minorHAnsi"/>
                <w:sz w:val="20"/>
                <w:szCs w:val="20"/>
              </w:rPr>
              <w:t xml:space="preserve">wykaz robót budowlanych wykonanych nie wcześniej niż w okresie ostatnich 5 lat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 zgodnie z załącznikiem nr </w:t>
            </w:r>
            <w:r w:rsidRPr="00B379AF">
              <w:rPr>
                <w:rFonts w:asciiTheme="minorHAnsi" w:hAnsiTheme="minorHAnsi" w:cstheme="minorHAnsi"/>
                <w:b/>
                <w:bCs/>
                <w:sz w:val="20"/>
                <w:szCs w:val="20"/>
              </w:rPr>
              <w:t>5</w:t>
            </w:r>
            <w:r w:rsidRPr="00B379AF">
              <w:rPr>
                <w:rFonts w:asciiTheme="minorHAnsi" w:hAnsiTheme="minorHAnsi" w:cstheme="minorHAnsi"/>
                <w:sz w:val="20"/>
                <w:szCs w:val="20"/>
              </w:rPr>
              <w:t xml:space="preserve"> </w:t>
            </w:r>
            <w:r w:rsidRPr="00B379AF">
              <w:rPr>
                <w:rFonts w:asciiTheme="minorHAnsi" w:hAnsiTheme="minorHAnsi"/>
                <w:sz w:val="20"/>
                <w:szCs w:val="20"/>
              </w:rPr>
              <w:t>do SWZ</w:t>
            </w:r>
          </w:p>
        </w:tc>
      </w:tr>
      <w:tr w:rsidR="00F16981" w:rsidRPr="00B379AF" w14:paraId="787835C5" w14:textId="77777777" w:rsidTr="00BC2654">
        <w:tc>
          <w:tcPr>
            <w:tcW w:w="534" w:type="dxa"/>
          </w:tcPr>
          <w:p w14:paraId="0332EDFF" w14:textId="668441BC" w:rsidR="00F16981" w:rsidRPr="00B379AF" w:rsidRDefault="00F16981" w:rsidP="00F55AEB">
            <w:pPr>
              <w:spacing w:after="0"/>
              <w:jc w:val="both"/>
              <w:rPr>
                <w:rFonts w:asciiTheme="minorHAnsi" w:hAnsiTheme="minorHAnsi"/>
                <w:sz w:val="20"/>
                <w:szCs w:val="20"/>
              </w:rPr>
            </w:pPr>
            <w:r w:rsidRPr="00B379AF">
              <w:rPr>
                <w:rFonts w:asciiTheme="minorHAnsi" w:hAnsiTheme="minorHAnsi"/>
                <w:sz w:val="20"/>
                <w:szCs w:val="20"/>
              </w:rPr>
              <w:t>3</w:t>
            </w:r>
          </w:p>
        </w:tc>
        <w:tc>
          <w:tcPr>
            <w:tcW w:w="8528" w:type="dxa"/>
          </w:tcPr>
          <w:p w14:paraId="53E0F733" w14:textId="6DF69D01" w:rsidR="00F16981" w:rsidRPr="00B379AF" w:rsidRDefault="00F16981" w:rsidP="00F55AEB">
            <w:pPr>
              <w:suppressAutoHyphens/>
              <w:spacing w:after="0" w:line="240" w:lineRule="auto"/>
              <w:jc w:val="both"/>
              <w:rPr>
                <w:rFonts w:asciiTheme="minorHAnsi" w:hAnsiTheme="minorHAnsi"/>
                <w:sz w:val="20"/>
                <w:szCs w:val="20"/>
              </w:rPr>
            </w:pPr>
            <w:r w:rsidRPr="00B379AF">
              <w:rPr>
                <w:rFonts w:asciiTheme="minorHAnsi" w:hAnsiTheme="minorHAnsi"/>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w:t>
            </w:r>
            <w:r w:rsidRPr="00B379AF">
              <w:rPr>
                <w:rFonts w:asciiTheme="minorHAnsi" w:hAnsiTheme="minorHAnsi"/>
                <w:b/>
                <w:bCs/>
                <w:sz w:val="20"/>
                <w:szCs w:val="20"/>
              </w:rPr>
              <w:t>6</w:t>
            </w:r>
            <w:r w:rsidRPr="00B379AF">
              <w:rPr>
                <w:rFonts w:asciiTheme="minorHAnsi" w:hAnsiTheme="minorHAnsi"/>
                <w:sz w:val="20"/>
                <w:szCs w:val="20"/>
              </w:rPr>
              <w:t xml:space="preserve"> do SWZ</w:t>
            </w:r>
          </w:p>
        </w:tc>
      </w:tr>
      <w:tr w:rsidR="006C0540" w:rsidRPr="00B379AF" w14:paraId="7425FDBC" w14:textId="77777777" w:rsidTr="00BC2654">
        <w:tc>
          <w:tcPr>
            <w:tcW w:w="534" w:type="dxa"/>
          </w:tcPr>
          <w:p w14:paraId="25C27D75" w14:textId="421D0AFA" w:rsidR="006C0540" w:rsidRPr="00B379AF" w:rsidRDefault="006C0540" w:rsidP="00F55AEB">
            <w:pPr>
              <w:spacing w:after="0"/>
              <w:jc w:val="both"/>
              <w:rPr>
                <w:rFonts w:asciiTheme="minorHAnsi" w:hAnsiTheme="minorHAnsi"/>
                <w:sz w:val="20"/>
                <w:szCs w:val="20"/>
              </w:rPr>
            </w:pPr>
            <w:r w:rsidRPr="00B379AF">
              <w:rPr>
                <w:rFonts w:asciiTheme="minorHAnsi" w:hAnsiTheme="minorHAnsi"/>
                <w:sz w:val="20"/>
                <w:szCs w:val="20"/>
              </w:rPr>
              <w:t>4</w:t>
            </w:r>
          </w:p>
        </w:tc>
        <w:tc>
          <w:tcPr>
            <w:tcW w:w="8528" w:type="dxa"/>
          </w:tcPr>
          <w:p w14:paraId="3153BA7C" w14:textId="392C4F04" w:rsidR="006C0540" w:rsidRPr="00B379AF" w:rsidRDefault="006C0540" w:rsidP="00F55AEB">
            <w:pPr>
              <w:suppressAutoHyphens/>
              <w:spacing w:after="0" w:line="240" w:lineRule="auto"/>
              <w:jc w:val="both"/>
              <w:rPr>
                <w:rFonts w:asciiTheme="minorHAnsi" w:hAnsiTheme="minorHAnsi"/>
                <w:sz w:val="20"/>
                <w:szCs w:val="20"/>
              </w:rPr>
            </w:pPr>
            <w:r w:rsidRPr="00B379AF">
              <w:rPr>
                <w:rFonts w:asciiTheme="minorHAnsi" w:hAnsiTheme="minorHAnsi"/>
                <w:sz w:val="20"/>
                <w:szCs w:val="20"/>
              </w:rPr>
              <w:t xml:space="preserve">informacja z banku lub spółdzielczej kasy oszczędnościowo-kredytowej – zgodnie z załącznikiem nr </w:t>
            </w:r>
            <w:r w:rsidR="00184FB8" w:rsidRPr="00B379AF">
              <w:rPr>
                <w:rFonts w:asciiTheme="minorHAnsi" w:hAnsiTheme="minorHAnsi"/>
                <w:b/>
                <w:bCs/>
                <w:sz w:val="20"/>
                <w:szCs w:val="20"/>
              </w:rPr>
              <w:t>7</w:t>
            </w:r>
            <w:r w:rsidRPr="00B379AF">
              <w:rPr>
                <w:rFonts w:asciiTheme="minorHAnsi" w:hAnsiTheme="minorHAnsi"/>
                <w:sz w:val="20"/>
                <w:szCs w:val="20"/>
              </w:rPr>
              <w:t xml:space="preserve"> do SWZ</w:t>
            </w:r>
          </w:p>
        </w:tc>
      </w:tr>
    </w:tbl>
    <w:p w14:paraId="117E20D3" w14:textId="77777777" w:rsidR="008B1F14" w:rsidRPr="00B379AF" w:rsidRDefault="008B1F14" w:rsidP="008B1F14">
      <w:pPr>
        <w:widowControl w:val="0"/>
        <w:autoSpaceDE w:val="0"/>
        <w:autoSpaceDN w:val="0"/>
        <w:jc w:val="both"/>
        <w:rPr>
          <w:rFonts w:asciiTheme="minorHAnsi" w:hAnsiTheme="minorHAnsi" w:cstheme="minorHAnsi"/>
        </w:rPr>
      </w:pPr>
    </w:p>
    <w:p w14:paraId="490612F7" w14:textId="77777777" w:rsidR="008B1F14" w:rsidRPr="00B379AF" w:rsidRDefault="008B1F14" w:rsidP="008B1F14">
      <w:pPr>
        <w:pStyle w:val="Akapitzlist"/>
        <w:widowControl w:val="0"/>
        <w:numPr>
          <w:ilvl w:val="0"/>
          <w:numId w:val="1"/>
        </w:numPr>
        <w:autoSpaceDE w:val="0"/>
        <w:autoSpaceDN w:val="0"/>
        <w:jc w:val="both"/>
        <w:rPr>
          <w:rFonts w:asciiTheme="minorHAnsi" w:hAnsiTheme="minorHAnsi" w:cstheme="minorHAnsi"/>
        </w:rPr>
      </w:pPr>
      <w:r w:rsidRPr="00B379AF">
        <w:rPr>
          <w:rFonts w:asciiTheme="minorHAnsi" w:hAnsiTheme="minorHAnsi" w:cstheme="minorHAnsi"/>
        </w:rPr>
        <w:t>Wykonawca może złożyć tylko jedną ofertę.</w:t>
      </w:r>
    </w:p>
    <w:p w14:paraId="2F69F09C" w14:textId="77777777" w:rsidR="008B1F14" w:rsidRPr="00B379AF" w:rsidRDefault="008B1F14" w:rsidP="008B1F14">
      <w:pPr>
        <w:pStyle w:val="Akapitzlist"/>
        <w:widowControl w:val="0"/>
        <w:numPr>
          <w:ilvl w:val="1"/>
          <w:numId w:val="22"/>
        </w:numPr>
        <w:autoSpaceDE w:val="0"/>
        <w:autoSpaceDN w:val="0"/>
        <w:jc w:val="both"/>
        <w:rPr>
          <w:rFonts w:asciiTheme="minorHAnsi" w:hAnsiTheme="minorHAnsi" w:cstheme="minorHAnsi"/>
        </w:rPr>
      </w:pPr>
      <w:r w:rsidRPr="00B379AF">
        <w:rPr>
          <w:rFonts w:asciiTheme="minorHAnsi" w:hAnsiTheme="minorHAnsi" w:cstheme="minorHAnsi"/>
        </w:rPr>
        <w:t xml:space="preserve">Ofertę  należy sporządzić w języku polskim pod rygorem nieważności w formie elektronicznej lub w postaci elektronicznej opatrzonej  podpisem zaufanym lub podpisem osobistym za pośrednictwem Platformy dostępnej pod adresem </w:t>
      </w:r>
      <w:hyperlink r:id="rId19" w:history="1">
        <w:r w:rsidRPr="00B379AF">
          <w:rPr>
            <w:rStyle w:val="Hipercze"/>
            <w:rFonts w:asciiTheme="minorHAnsi" w:hAnsiTheme="minorHAnsi"/>
          </w:rPr>
          <w:t>https://platformazakupowa.pl/pn/lichnowy</w:t>
        </w:r>
      </w:hyperlink>
      <w:r w:rsidRPr="00B379AF">
        <w:rPr>
          <w:rFonts w:asciiTheme="minorHAnsi" w:hAnsiTheme="minorHAnsi" w:cstheme="minorHAnsi"/>
        </w:rPr>
        <w:t>.</w:t>
      </w:r>
    </w:p>
    <w:p w14:paraId="0119A262" w14:textId="6EC8FB9F" w:rsidR="008B1F14" w:rsidRPr="00B379AF" w:rsidRDefault="008B1F14" w:rsidP="008B1F14">
      <w:pPr>
        <w:pStyle w:val="Akapitzlist"/>
        <w:widowControl w:val="0"/>
        <w:numPr>
          <w:ilvl w:val="1"/>
          <w:numId w:val="22"/>
        </w:numPr>
        <w:autoSpaceDE w:val="0"/>
        <w:autoSpaceDN w:val="0"/>
        <w:jc w:val="both"/>
        <w:rPr>
          <w:rFonts w:asciiTheme="minorHAnsi" w:hAnsiTheme="minorHAnsi" w:cstheme="minorHAnsi"/>
        </w:rPr>
      </w:pPr>
      <w:r w:rsidRPr="00B379AF">
        <w:rPr>
          <w:rFonts w:asciiTheme="minorHAnsi" w:hAnsiTheme="minorHAnsi" w:cstheme="minorHAnsi"/>
        </w:rPr>
        <w:t xml:space="preserve">Podmiotowe środki dowodowe oraz inne dokumenty lub oświadczenia, o których mowa w Rozporządzeniu Ministra rozwoju, Pracy i Technologii z dnia 23 grudnia 2020 roku w sprawie podmiotowych środków dowodowych oraz innych dokumentów lub oświadczeń, jakich może żądać zamawiający od wykonawcy,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B379AF">
        <w:rPr>
          <w:rFonts w:asciiTheme="minorHAnsi" w:hAnsiTheme="minorHAnsi" w:cstheme="minorHAnsi"/>
        </w:rPr>
        <w:t>Pzp</w:t>
      </w:r>
      <w:proofErr w:type="spellEnd"/>
      <w:r w:rsidRPr="00B379AF">
        <w:rPr>
          <w:rFonts w:asciiTheme="minorHAnsi" w:hAnsiTheme="minorHAnsi" w:cstheme="minorHAnsi"/>
        </w:rPr>
        <w:t xml:space="preserve"> za pośrednictwem ww. Platformy.</w:t>
      </w:r>
    </w:p>
    <w:p w14:paraId="4F7727A6" w14:textId="072A6198" w:rsidR="008B1F14" w:rsidRPr="00B379AF" w:rsidRDefault="008B1F14" w:rsidP="008B1F14">
      <w:pPr>
        <w:pStyle w:val="Akapitzlist"/>
        <w:widowControl w:val="0"/>
        <w:numPr>
          <w:ilvl w:val="0"/>
          <w:numId w:val="22"/>
        </w:numPr>
        <w:autoSpaceDE w:val="0"/>
        <w:autoSpaceDN w:val="0"/>
        <w:jc w:val="both"/>
        <w:rPr>
          <w:rFonts w:asciiTheme="minorHAnsi" w:hAnsiTheme="minorHAnsi" w:cstheme="minorHAnsi"/>
        </w:rPr>
      </w:pPr>
      <w:r w:rsidRPr="00B379AF">
        <w:rPr>
          <w:rFonts w:asciiTheme="minorHAnsi" w:hAnsiTheme="minorHAnsi" w:cstheme="minorHAnsi"/>
        </w:rPr>
        <w:t>Ofertę należy złożyć w następujący sposób:</w:t>
      </w:r>
    </w:p>
    <w:p w14:paraId="2938DEED" w14:textId="77777777" w:rsidR="008B1F14" w:rsidRPr="00B379AF" w:rsidRDefault="008B1F14" w:rsidP="008B1F14">
      <w:pPr>
        <w:pStyle w:val="Akapitzlist"/>
        <w:numPr>
          <w:ilvl w:val="1"/>
          <w:numId w:val="22"/>
        </w:numPr>
        <w:spacing w:after="0" w:line="320" w:lineRule="auto"/>
        <w:jc w:val="both"/>
        <w:rPr>
          <w:rFonts w:cs="Calibri"/>
        </w:rPr>
      </w:pPr>
      <w:r w:rsidRPr="00B379AF">
        <w:rPr>
          <w:rFonts w:cs="Calibri"/>
        </w:rPr>
        <w:t>Po wypełnieniu Formularza składania oferty lub wniosku i dołączenia  wszystkich wymaganych załączników należy kliknąć przycisk „Przejdź do podsumowania”.</w:t>
      </w:r>
    </w:p>
    <w:p w14:paraId="05CD0451" w14:textId="77777777" w:rsidR="008B1F14" w:rsidRPr="00B379AF" w:rsidRDefault="008B1F14" w:rsidP="008B1F14">
      <w:pPr>
        <w:pStyle w:val="Akapitzlist"/>
        <w:numPr>
          <w:ilvl w:val="1"/>
          <w:numId w:val="22"/>
        </w:numPr>
        <w:spacing w:after="0" w:line="320" w:lineRule="auto"/>
        <w:jc w:val="both"/>
        <w:rPr>
          <w:rFonts w:cs="Calibri"/>
        </w:rPr>
      </w:pPr>
      <w:r w:rsidRPr="00B379AF">
        <w:rPr>
          <w:rFonts w:cs="Calibri"/>
        </w:rPr>
        <w:t xml:space="preserve">W procesie składania oferty za pośrednictwem </w:t>
      </w:r>
      <w:hyperlink r:id="rId20" w:history="1">
        <w:r w:rsidRPr="00B379AF">
          <w:rPr>
            <w:rStyle w:val="Hipercze"/>
            <w:rFonts w:asciiTheme="minorHAnsi" w:hAnsiTheme="minorHAnsi"/>
          </w:rPr>
          <w:t>https://platformazakupowa.pl/pn/lichnowy</w:t>
        </w:r>
      </w:hyperlink>
      <w:r w:rsidRPr="00B379AF">
        <w:rPr>
          <w:rFonts w:cs="Calibri"/>
        </w:rPr>
        <w:t xml:space="preserve">, wykonawca powinien złożyć podpis </w:t>
      </w:r>
      <w:r w:rsidRPr="00B379AF">
        <w:rPr>
          <w:rFonts w:cs="Calibri"/>
        </w:rPr>
        <w:lastRenderedPageBreak/>
        <w:t xml:space="preserve">bezpośrednio na dokumentach przesłanych za pośrednictwem </w:t>
      </w:r>
      <w:hyperlink r:id="rId21" w:history="1">
        <w:r w:rsidRPr="00B379AF">
          <w:rPr>
            <w:rStyle w:val="Hipercze"/>
            <w:rFonts w:asciiTheme="minorHAnsi" w:hAnsiTheme="minorHAnsi"/>
          </w:rPr>
          <w:t>https://platformazakupowa.pl/pn/lichnowy</w:t>
        </w:r>
      </w:hyperlink>
      <w:r w:rsidRPr="00B379AF">
        <w:rPr>
          <w:rFonts w:cs="Calibri"/>
        </w:rPr>
        <w:t xml:space="preserve"> </w:t>
      </w:r>
    </w:p>
    <w:p w14:paraId="252B3F37" w14:textId="77777777" w:rsidR="008B1F14" w:rsidRPr="00B379AF" w:rsidRDefault="008B1F14" w:rsidP="008B1F14">
      <w:pPr>
        <w:pStyle w:val="Akapitzlist"/>
        <w:numPr>
          <w:ilvl w:val="1"/>
          <w:numId w:val="22"/>
        </w:numPr>
        <w:spacing w:after="0" w:line="320" w:lineRule="auto"/>
        <w:jc w:val="both"/>
        <w:rPr>
          <w:rFonts w:cs="Calibri"/>
        </w:rPr>
      </w:pPr>
      <w:r w:rsidRPr="00B379AF">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0724E5C5" w14:textId="77777777" w:rsidR="008B1F14" w:rsidRPr="00B379AF" w:rsidRDefault="008B1F14" w:rsidP="008B1F14">
      <w:pPr>
        <w:pStyle w:val="Akapitzlist"/>
        <w:numPr>
          <w:ilvl w:val="1"/>
          <w:numId w:val="22"/>
        </w:numPr>
        <w:spacing w:after="0" w:line="320" w:lineRule="auto"/>
        <w:jc w:val="both"/>
        <w:rPr>
          <w:rFonts w:cs="Calibri"/>
        </w:rPr>
      </w:pPr>
      <w:r w:rsidRPr="00B379AF">
        <w:rPr>
          <w:rFonts w:cs="Calibri"/>
        </w:rPr>
        <w:t xml:space="preserve">Szczegółowa instrukcja dla Wykonawców dotycząca złożenia, zmiany i wycofania oferty znajduje się na stronie internetowej pod adresem:  </w:t>
      </w:r>
      <w:hyperlink r:id="rId22">
        <w:r w:rsidRPr="00B379AF">
          <w:rPr>
            <w:rFonts w:cs="Calibri"/>
            <w:color w:val="1155CC"/>
            <w:u w:val="single"/>
          </w:rPr>
          <w:t>https://platformazakupowa.pl/strona/45-instrukcje</w:t>
        </w:r>
      </w:hyperlink>
    </w:p>
    <w:p w14:paraId="2D8F604E" w14:textId="77777777" w:rsidR="008B1F14" w:rsidRPr="00B379AF" w:rsidRDefault="008B1F14" w:rsidP="008B1F14">
      <w:pPr>
        <w:pStyle w:val="Akapitzlist"/>
        <w:numPr>
          <w:ilvl w:val="1"/>
          <w:numId w:val="22"/>
        </w:numPr>
        <w:spacing w:after="0" w:line="320" w:lineRule="auto"/>
        <w:jc w:val="both"/>
        <w:rPr>
          <w:rFonts w:cs="Calibri"/>
        </w:rPr>
      </w:pPr>
      <w:r w:rsidRPr="00B379AF">
        <w:rPr>
          <w:rFonts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379AF">
        <w:rPr>
          <w:rFonts w:cs="Calibri"/>
        </w:rPr>
        <w:t>eIDAS</w:t>
      </w:r>
      <w:proofErr w:type="spellEnd"/>
      <w:r w:rsidRPr="00B379AF">
        <w:rPr>
          <w:rFonts w:cs="Calibri"/>
        </w:rPr>
        <w:t>) (UE) nr 910/2014 - od 1 lipca 2016 roku”.</w:t>
      </w:r>
    </w:p>
    <w:p w14:paraId="706E4A7A" w14:textId="77777777" w:rsidR="008B1F14" w:rsidRPr="00B379AF" w:rsidRDefault="008B1F14" w:rsidP="008B1F14">
      <w:pPr>
        <w:pStyle w:val="Akapitzlist"/>
        <w:numPr>
          <w:ilvl w:val="1"/>
          <w:numId w:val="22"/>
        </w:numPr>
        <w:spacing w:after="0" w:line="320" w:lineRule="auto"/>
        <w:jc w:val="both"/>
        <w:rPr>
          <w:rFonts w:cs="Calibri"/>
        </w:rPr>
      </w:pPr>
      <w:r w:rsidRPr="00B379AF">
        <w:rPr>
          <w:rFonts w:cs="Calibri"/>
        </w:rPr>
        <w:t xml:space="preserve">W przypadku wykorzystania formatu podpisu </w:t>
      </w:r>
      <w:proofErr w:type="spellStart"/>
      <w:r w:rsidRPr="00B379AF">
        <w:rPr>
          <w:rFonts w:cs="Calibri"/>
        </w:rPr>
        <w:t>XAdES</w:t>
      </w:r>
      <w:proofErr w:type="spellEnd"/>
      <w:r w:rsidRPr="00B379AF">
        <w:rPr>
          <w:rFonts w:cs="Calibri"/>
        </w:rPr>
        <w:t xml:space="preserve"> zewnętrzny. Zamawiający wymaga dołączenia odpowiedniej ilości plików tj. podpisywanych plików z danymi oraz plików podpisu w formacie </w:t>
      </w:r>
      <w:proofErr w:type="spellStart"/>
      <w:r w:rsidRPr="00B379AF">
        <w:rPr>
          <w:rFonts w:cs="Calibri"/>
        </w:rPr>
        <w:t>XAdES</w:t>
      </w:r>
      <w:proofErr w:type="spellEnd"/>
      <w:r w:rsidRPr="00B379AF">
        <w:rPr>
          <w:rFonts w:cs="Calibri"/>
        </w:rPr>
        <w:t>.</w:t>
      </w:r>
    </w:p>
    <w:p w14:paraId="522C28B9" w14:textId="77777777" w:rsidR="008B1F14" w:rsidRPr="00B379AF" w:rsidRDefault="008B1F14" w:rsidP="008B1F14">
      <w:pPr>
        <w:pStyle w:val="Akapitzlist"/>
        <w:numPr>
          <w:ilvl w:val="1"/>
          <w:numId w:val="22"/>
        </w:numPr>
        <w:spacing w:after="0" w:line="320" w:lineRule="auto"/>
        <w:jc w:val="both"/>
        <w:rPr>
          <w:rFonts w:cs="Calibri"/>
        </w:rPr>
      </w:pPr>
      <w:r w:rsidRPr="00B379AF">
        <w:rPr>
          <w:rFonts w:cs="Calibri"/>
        </w:rPr>
        <w:t xml:space="preserve">Zgodnie z art. 18 ust. 3 ustawy </w:t>
      </w:r>
      <w:proofErr w:type="spellStart"/>
      <w:r w:rsidRPr="00B379AF">
        <w:rPr>
          <w:rFonts w:cs="Calibri"/>
        </w:rPr>
        <w:t>Pzp</w:t>
      </w:r>
      <w:proofErr w:type="spellEnd"/>
      <w:r w:rsidRPr="00B379AF">
        <w:rPr>
          <w:rFonts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3232B89" w14:textId="77777777" w:rsidR="008B1F14" w:rsidRPr="00B379AF" w:rsidRDefault="008B1F14" w:rsidP="008B1F14">
      <w:pPr>
        <w:pStyle w:val="Akapitzlist"/>
        <w:numPr>
          <w:ilvl w:val="1"/>
          <w:numId w:val="22"/>
        </w:numPr>
        <w:spacing w:after="0" w:line="320" w:lineRule="auto"/>
        <w:jc w:val="both"/>
        <w:rPr>
          <w:rFonts w:cs="Calibri"/>
        </w:rPr>
      </w:pPr>
      <w:r w:rsidRPr="00B379AF">
        <w:rPr>
          <w:rFonts w:cs="Calibri"/>
        </w:rPr>
        <w:t xml:space="preserve">Wykonawca, za pośrednictwem </w:t>
      </w:r>
      <w:hyperlink r:id="rId23" w:history="1">
        <w:r w:rsidRPr="00B379AF">
          <w:rPr>
            <w:rStyle w:val="Hipercze"/>
            <w:rFonts w:asciiTheme="minorHAnsi" w:hAnsiTheme="minorHAnsi"/>
          </w:rPr>
          <w:t>https://platformazakupowa.pl/pn/lichnowy</w:t>
        </w:r>
      </w:hyperlink>
      <w:r w:rsidRPr="00B379AF">
        <w:rPr>
          <w:rFonts w:cs="Calibri"/>
        </w:rPr>
        <w:t xml:space="preserve"> może przed upływem terminu składania ofert wycofać ofertę. Sposób dokonywania wycofania oferty zamieszczono w instrukcji zamieszczonej na stronie internetowej pod adresem:</w:t>
      </w:r>
    </w:p>
    <w:p w14:paraId="7749D094" w14:textId="77777777" w:rsidR="008B1F14" w:rsidRPr="00B379AF" w:rsidRDefault="009C31A5" w:rsidP="008B1F14">
      <w:pPr>
        <w:spacing w:line="320" w:lineRule="auto"/>
        <w:ind w:left="720"/>
        <w:jc w:val="both"/>
        <w:rPr>
          <w:rFonts w:cs="Calibri"/>
        </w:rPr>
      </w:pPr>
      <w:hyperlink r:id="rId24">
        <w:r w:rsidR="008B1F14" w:rsidRPr="00B379AF">
          <w:rPr>
            <w:rFonts w:cs="Calibri"/>
            <w:color w:val="1155CC"/>
            <w:u w:val="single"/>
          </w:rPr>
          <w:t>https://platformazakupowa.pl/strona/45-instrukcje</w:t>
        </w:r>
      </w:hyperlink>
    </w:p>
    <w:p w14:paraId="65D3A53E" w14:textId="77777777" w:rsidR="008B1F14" w:rsidRPr="00B379AF" w:rsidRDefault="008B1F14" w:rsidP="008B1F14">
      <w:pPr>
        <w:pStyle w:val="Akapitzlist"/>
        <w:numPr>
          <w:ilvl w:val="1"/>
          <w:numId w:val="22"/>
        </w:numPr>
        <w:spacing w:after="0" w:line="320" w:lineRule="auto"/>
        <w:jc w:val="both"/>
        <w:rPr>
          <w:rFonts w:cs="Calibri"/>
        </w:rPr>
      </w:pPr>
      <w:r w:rsidRPr="00B379AF">
        <w:rPr>
          <w:rFonts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772673" w14:textId="77777777" w:rsidR="008B1F14" w:rsidRPr="00B379AF" w:rsidRDefault="008B1F14" w:rsidP="008B1F14">
      <w:pPr>
        <w:pStyle w:val="Akapitzlist"/>
        <w:numPr>
          <w:ilvl w:val="1"/>
          <w:numId w:val="22"/>
        </w:numPr>
        <w:spacing w:after="0" w:line="320" w:lineRule="auto"/>
        <w:jc w:val="both"/>
        <w:rPr>
          <w:rFonts w:cs="Calibri"/>
        </w:rPr>
      </w:pPr>
      <w:r w:rsidRPr="00B379AF">
        <w:rPr>
          <w:rFonts w:cs="Calibri"/>
        </w:rPr>
        <w:t>Maksymalny rozmiar jednego pliku przesyłanego za pośrednictwem dedykowanych formularzy do: złożenia, zmiany, wycofania oferty wynosi 150 MB natomiast przy komunikacji wielkość pliku to maksymalnie 500 MB.</w:t>
      </w:r>
    </w:p>
    <w:p w14:paraId="0D0AC4F9" w14:textId="77777777" w:rsidR="008B1F14" w:rsidRPr="00B379AF" w:rsidRDefault="008B1F14" w:rsidP="008B1F14">
      <w:pPr>
        <w:pStyle w:val="Akapitzlist"/>
        <w:numPr>
          <w:ilvl w:val="0"/>
          <w:numId w:val="22"/>
        </w:numPr>
        <w:jc w:val="both"/>
        <w:rPr>
          <w:rFonts w:asciiTheme="minorHAnsi" w:hAnsiTheme="minorHAnsi" w:cstheme="minorHAnsi"/>
        </w:rPr>
      </w:pPr>
      <w:r w:rsidRPr="00B379AF">
        <w:rPr>
          <w:rFonts w:asciiTheme="minorHAnsi" w:hAnsiTheme="minorHAnsi" w:cstheme="minorHAnsi"/>
        </w:rPr>
        <w:t>Wykonawca ponosi wszystkie koszty związane z przygotowaniem i złożeniem oferty.</w:t>
      </w:r>
    </w:p>
    <w:p w14:paraId="0654F566" w14:textId="1685D063" w:rsidR="008B1F14" w:rsidRPr="00B379AF" w:rsidRDefault="008B1F14" w:rsidP="008B1F14">
      <w:pPr>
        <w:pStyle w:val="Akapitzlist"/>
        <w:jc w:val="both"/>
        <w:rPr>
          <w:rFonts w:asciiTheme="minorHAnsi" w:hAnsiTheme="minorHAnsi" w:cstheme="minorHAnsi"/>
          <w:sz w:val="24"/>
          <w:szCs w:val="24"/>
        </w:rPr>
      </w:pPr>
    </w:p>
    <w:p w14:paraId="058B8E24" w14:textId="615B100D" w:rsidR="008F0AEB" w:rsidRPr="00B379AF" w:rsidRDefault="008F0AEB" w:rsidP="0076136E">
      <w:pPr>
        <w:pStyle w:val="Akapitzlist"/>
        <w:numPr>
          <w:ilvl w:val="0"/>
          <w:numId w:val="25"/>
        </w:numPr>
        <w:suppressAutoHyphens/>
        <w:spacing w:line="360" w:lineRule="auto"/>
        <w:jc w:val="both"/>
        <w:rPr>
          <w:rFonts w:asciiTheme="minorHAnsi" w:hAnsiTheme="minorHAnsi"/>
          <w:b/>
          <w:sz w:val="24"/>
          <w:szCs w:val="24"/>
        </w:rPr>
      </w:pPr>
      <w:r w:rsidRPr="00B379AF">
        <w:rPr>
          <w:rFonts w:asciiTheme="minorHAnsi" w:hAnsiTheme="minorHAnsi"/>
          <w:b/>
          <w:sz w:val="24"/>
          <w:szCs w:val="24"/>
        </w:rPr>
        <w:lastRenderedPageBreak/>
        <w:t>MIEJSCE ORAZ TERMIN SKŁADANIA I OTWARCIA OFERT</w:t>
      </w:r>
    </w:p>
    <w:p w14:paraId="55D8B0F3" w14:textId="33341202" w:rsidR="008F0AEB" w:rsidRPr="00B379AF" w:rsidRDefault="008F0AEB" w:rsidP="008F0AEB">
      <w:pPr>
        <w:jc w:val="both"/>
        <w:rPr>
          <w:rFonts w:asciiTheme="minorHAnsi" w:hAnsiTheme="minorHAnsi"/>
        </w:rPr>
      </w:pPr>
      <w:r w:rsidRPr="00B379AF">
        <w:rPr>
          <w:rFonts w:asciiTheme="minorHAnsi" w:hAnsiTheme="minorHAnsi"/>
        </w:rPr>
        <w:t xml:space="preserve">Oferty należy złożyć na Platformie pod adresem: </w:t>
      </w:r>
      <w:hyperlink r:id="rId25" w:history="1">
        <w:r w:rsidRPr="00B379AF">
          <w:rPr>
            <w:rStyle w:val="Hipercze"/>
            <w:rFonts w:asciiTheme="minorHAnsi" w:hAnsiTheme="minorHAnsi"/>
          </w:rPr>
          <w:t>https://gminalichnowy.ezamawiajacy.pl</w:t>
        </w:r>
      </w:hyperlink>
      <w:r w:rsidRPr="00B379AF">
        <w:rPr>
          <w:rFonts w:asciiTheme="minorHAnsi" w:hAnsiTheme="minorHAnsi"/>
        </w:rPr>
        <w:t xml:space="preserve"> w zakładce „OFERTY” do dnia </w:t>
      </w:r>
      <w:r w:rsidR="00DE71D1" w:rsidRPr="00B379AF">
        <w:rPr>
          <w:rFonts w:asciiTheme="minorHAnsi" w:hAnsiTheme="minorHAnsi"/>
          <w:b/>
          <w:bCs/>
        </w:rPr>
        <w:t>28.05.2024</w:t>
      </w:r>
      <w:r w:rsidRPr="00B379AF">
        <w:rPr>
          <w:rFonts w:asciiTheme="minorHAnsi" w:hAnsiTheme="minorHAnsi"/>
          <w:b/>
          <w:bCs/>
        </w:rPr>
        <w:t xml:space="preserve"> r</w:t>
      </w:r>
      <w:r w:rsidRPr="00B379AF">
        <w:rPr>
          <w:rFonts w:asciiTheme="minorHAnsi" w:hAnsiTheme="minorHAnsi"/>
        </w:rPr>
        <w:t xml:space="preserve">. </w:t>
      </w:r>
      <w:r w:rsidRPr="00B379AF">
        <w:rPr>
          <w:rFonts w:asciiTheme="minorHAnsi" w:hAnsiTheme="minorHAnsi"/>
          <w:b/>
          <w:bCs/>
        </w:rPr>
        <w:t>do godz. 12.00.</w:t>
      </w:r>
    </w:p>
    <w:p w14:paraId="75094B1E" w14:textId="40C9C0F8" w:rsidR="008F0AEB" w:rsidRPr="00B379AF" w:rsidRDefault="008F0AEB" w:rsidP="008F0AEB">
      <w:pPr>
        <w:ind w:firstLine="360"/>
        <w:jc w:val="both"/>
        <w:rPr>
          <w:rFonts w:asciiTheme="minorHAnsi" w:hAnsiTheme="minorHAnsi"/>
        </w:rPr>
      </w:pPr>
      <w:r w:rsidRPr="00B379AF">
        <w:rPr>
          <w:rFonts w:asciiTheme="minorHAnsi" w:hAnsiTheme="minorHAnsi"/>
          <w:b/>
        </w:rPr>
        <w:t>Termin składania ofert upływa o godz. 12</w:t>
      </w:r>
      <w:r w:rsidRPr="00B379AF">
        <w:rPr>
          <w:rFonts w:asciiTheme="minorHAnsi" w:hAnsiTheme="minorHAnsi"/>
          <w:b/>
          <w:u w:val="single"/>
          <w:vertAlign w:val="superscript"/>
        </w:rPr>
        <w:t>00</w:t>
      </w:r>
      <w:r w:rsidRPr="00B379AF">
        <w:rPr>
          <w:rFonts w:asciiTheme="minorHAnsi" w:hAnsiTheme="minorHAnsi"/>
          <w:b/>
        </w:rPr>
        <w:t xml:space="preserve"> w dniu </w:t>
      </w:r>
      <w:r w:rsidR="00DE71D1" w:rsidRPr="00B379AF">
        <w:rPr>
          <w:rFonts w:asciiTheme="minorHAnsi" w:hAnsiTheme="minorHAnsi"/>
          <w:b/>
        </w:rPr>
        <w:t>28.05.2024</w:t>
      </w:r>
      <w:r w:rsidRPr="00B379AF">
        <w:rPr>
          <w:rFonts w:asciiTheme="minorHAnsi" w:hAnsiTheme="minorHAnsi"/>
          <w:b/>
        </w:rPr>
        <w:t xml:space="preserve"> r.</w:t>
      </w:r>
      <w:r w:rsidRPr="00B379AF">
        <w:rPr>
          <w:rFonts w:asciiTheme="minorHAnsi" w:hAnsiTheme="minorHAnsi"/>
        </w:rPr>
        <w:t xml:space="preserve"> </w:t>
      </w:r>
    </w:p>
    <w:p w14:paraId="3C5B9AF0" w14:textId="77777777" w:rsidR="008F0AEB" w:rsidRPr="00B379AF" w:rsidRDefault="008F0AEB" w:rsidP="008F0AEB">
      <w:pPr>
        <w:pStyle w:val="Tekstpodstawowywcity21"/>
        <w:spacing w:line="276" w:lineRule="auto"/>
        <w:ind w:firstLine="435"/>
        <w:jc w:val="both"/>
        <w:rPr>
          <w:rFonts w:asciiTheme="minorHAnsi" w:hAnsiTheme="minorHAnsi"/>
          <w:sz w:val="22"/>
        </w:rPr>
      </w:pPr>
      <w:r w:rsidRPr="00B379AF">
        <w:rPr>
          <w:rFonts w:asciiTheme="minorHAnsi" w:hAnsiTheme="minorHAnsi"/>
          <w:sz w:val="22"/>
        </w:rPr>
        <w:t xml:space="preserve">Zamawiający najpóźniej przed otwarciem ofert, udostępnia na stornie internetowej prowadzonego postepowania informacje o kwocie, jaką zamierza przeznaczyć na sfinansowanie zamówienia. </w:t>
      </w:r>
    </w:p>
    <w:p w14:paraId="2153BE4F" w14:textId="6326F757" w:rsidR="008F0AEB" w:rsidRPr="00B379AF" w:rsidRDefault="008F0AEB" w:rsidP="008F0AEB">
      <w:pPr>
        <w:pStyle w:val="Tekstpodstawowywcity21"/>
        <w:spacing w:line="276" w:lineRule="auto"/>
        <w:ind w:firstLine="435"/>
        <w:jc w:val="both"/>
        <w:rPr>
          <w:rFonts w:asciiTheme="minorHAnsi" w:hAnsiTheme="minorHAnsi"/>
          <w:sz w:val="22"/>
        </w:rPr>
      </w:pPr>
      <w:r w:rsidRPr="00B379AF">
        <w:rPr>
          <w:rFonts w:asciiTheme="minorHAnsi" w:hAnsiTheme="minorHAnsi"/>
          <w:sz w:val="22"/>
        </w:rPr>
        <w:t xml:space="preserve"> </w:t>
      </w:r>
      <w:r w:rsidRPr="00B379AF">
        <w:rPr>
          <w:rFonts w:asciiTheme="minorHAnsi" w:hAnsiTheme="minorHAnsi"/>
          <w:b/>
          <w:sz w:val="22"/>
        </w:rPr>
        <w:t xml:space="preserve">Otwarcie złożonych ofert nastąpi w dniu </w:t>
      </w:r>
      <w:r w:rsidR="00DE71D1" w:rsidRPr="00B379AF">
        <w:rPr>
          <w:rFonts w:asciiTheme="minorHAnsi" w:hAnsiTheme="minorHAnsi"/>
          <w:b/>
          <w:sz w:val="22"/>
        </w:rPr>
        <w:t>28.05.2024</w:t>
      </w:r>
      <w:r w:rsidRPr="00B379AF">
        <w:rPr>
          <w:rFonts w:asciiTheme="minorHAnsi" w:hAnsiTheme="minorHAnsi"/>
          <w:b/>
          <w:sz w:val="22"/>
        </w:rPr>
        <w:t xml:space="preserve"> r. o godz.12</w:t>
      </w:r>
      <w:r w:rsidRPr="00B379AF">
        <w:rPr>
          <w:rFonts w:asciiTheme="minorHAnsi" w:hAnsiTheme="minorHAnsi"/>
          <w:b/>
          <w:sz w:val="22"/>
          <w:u w:val="single"/>
          <w:vertAlign w:val="superscript"/>
        </w:rPr>
        <w:t>15</w:t>
      </w:r>
      <w:r w:rsidRPr="00B379AF">
        <w:rPr>
          <w:rFonts w:asciiTheme="minorHAnsi" w:hAnsiTheme="minorHAnsi"/>
          <w:sz w:val="22"/>
        </w:rPr>
        <w:t xml:space="preserve">.  </w:t>
      </w:r>
    </w:p>
    <w:p w14:paraId="24B8A8D4" w14:textId="77777777" w:rsidR="008F0AEB" w:rsidRPr="00B379AF" w:rsidRDefault="008F0AEB" w:rsidP="008F0AEB">
      <w:pPr>
        <w:ind w:firstLine="435"/>
        <w:jc w:val="both"/>
        <w:rPr>
          <w:rStyle w:val="Hipercze"/>
          <w:rFonts w:asciiTheme="minorHAnsi" w:hAnsiTheme="minorHAnsi"/>
          <w:color w:val="auto"/>
          <w:u w:val="none"/>
        </w:rPr>
      </w:pPr>
      <w:r w:rsidRPr="00B379AF">
        <w:rPr>
          <w:rFonts w:asciiTheme="minorHAnsi" w:hAnsiTheme="minorHAnsi"/>
        </w:rPr>
        <w:t>Niezwłocznie po otwarciu ofert Zamawiający zamieści na stronie internetowej postępowania</w:t>
      </w:r>
      <w:r w:rsidRPr="00B379AF">
        <w:rPr>
          <w:rStyle w:val="Hipercze"/>
          <w:rFonts w:asciiTheme="minorHAnsi" w:hAnsiTheme="minorHAnsi"/>
          <w:color w:val="auto"/>
          <w:u w:val="none"/>
        </w:rPr>
        <w:t xml:space="preserve"> informacje dotyczące:</w:t>
      </w:r>
    </w:p>
    <w:p w14:paraId="5B319578" w14:textId="77777777" w:rsidR="008F0AEB" w:rsidRPr="00B379AF" w:rsidRDefault="008F0AEB" w:rsidP="00C24C84">
      <w:pPr>
        <w:pStyle w:val="Akapitzlist"/>
        <w:numPr>
          <w:ilvl w:val="0"/>
          <w:numId w:val="10"/>
        </w:numPr>
        <w:jc w:val="both"/>
        <w:rPr>
          <w:rFonts w:asciiTheme="minorHAnsi" w:hAnsiTheme="minorHAnsi"/>
        </w:rPr>
      </w:pPr>
      <w:r w:rsidRPr="00B379AF">
        <w:rPr>
          <w:rFonts w:asciiTheme="minorHAnsi" w:hAnsiTheme="minorHAnsi"/>
        </w:rPr>
        <w:t>nazwach albo imionach i nazwiskach oraz siedzibach lub miejscach prowadzonej działalności gospodarczej albo miejscach zamieszkania wykonawców, których oferty zostały otwarte,</w:t>
      </w:r>
    </w:p>
    <w:p w14:paraId="18400F3D" w14:textId="77777777" w:rsidR="008F0AEB" w:rsidRPr="00B379AF" w:rsidRDefault="008F0AEB" w:rsidP="00C24C84">
      <w:pPr>
        <w:pStyle w:val="Akapitzlist"/>
        <w:numPr>
          <w:ilvl w:val="0"/>
          <w:numId w:val="10"/>
        </w:numPr>
        <w:jc w:val="both"/>
        <w:rPr>
          <w:rFonts w:asciiTheme="minorHAnsi" w:hAnsiTheme="minorHAnsi"/>
        </w:rPr>
      </w:pPr>
      <w:r w:rsidRPr="00B379AF">
        <w:rPr>
          <w:rFonts w:asciiTheme="minorHAnsi" w:hAnsiTheme="minorHAnsi"/>
        </w:rPr>
        <w:t>cenach lub kosztach zawartych w ofertach.</w:t>
      </w:r>
    </w:p>
    <w:p w14:paraId="6C954730" w14:textId="77777777" w:rsidR="008F0AEB" w:rsidRPr="00B379AF" w:rsidRDefault="008F0AEB" w:rsidP="008F0AEB">
      <w:pPr>
        <w:jc w:val="both"/>
        <w:rPr>
          <w:rFonts w:asciiTheme="minorHAnsi" w:hAnsiTheme="minorHAnsi"/>
        </w:rPr>
      </w:pPr>
      <w:r w:rsidRPr="00B379AF">
        <w:rPr>
          <w:rFonts w:asciiTheme="minorHAnsi" w:hAnsiTheme="minorHAnsi"/>
        </w:rPr>
        <w:t>W przypadku wystąpienia awarii systemu teleinformatycznego, która spowoduje brak możliwości otwarcia ofert w terminie określonym przez Zamawiającego, otwarcie ofert nastąpi niezwłocznie po usunięciu awarii.</w:t>
      </w:r>
    </w:p>
    <w:p w14:paraId="35D8E6D6" w14:textId="303C89E1" w:rsidR="008F0AEB" w:rsidRPr="00B379AF" w:rsidRDefault="008F0AEB" w:rsidP="008F0AEB">
      <w:pPr>
        <w:jc w:val="both"/>
        <w:rPr>
          <w:rFonts w:asciiTheme="minorHAnsi" w:hAnsiTheme="minorHAnsi"/>
        </w:rPr>
      </w:pPr>
      <w:r w:rsidRPr="00B379AF">
        <w:rPr>
          <w:rFonts w:asciiTheme="minorHAnsi" w:hAnsiTheme="minorHAnsi"/>
        </w:rPr>
        <w:t>Zamawiający poinformuje o zmianie terminu otwarcia ofert na stronie internetowej prowadzonego postępowania.</w:t>
      </w:r>
    </w:p>
    <w:p w14:paraId="28099F75" w14:textId="77777777" w:rsidR="008F0AEB" w:rsidRPr="00B379AF" w:rsidRDefault="008F0AEB" w:rsidP="0076136E">
      <w:pPr>
        <w:pStyle w:val="Akapitzlist"/>
        <w:numPr>
          <w:ilvl w:val="0"/>
          <w:numId w:val="25"/>
        </w:numPr>
        <w:suppressAutoHyphens/>
        <w:spacing w:line="360" w:lineRule="auto"/>
        <w:jc w:val="both"/>
        <w:rPr>
          <w:rFonts w:asciiTheme="minorHAnsi" w:hAnsiTheme="minorHAnsi"/>
          <w:b/>
          <w:sz w:val="24"/>
          <w:szCs w:val="24"/>
        </w:rPr>
      </w:pPr>
      <w:r w:rsidRPr="00B379AF">
        <w:rPr>
          <w:rFonts w:asciiTheme="minorHAnsi" w:hAnsiTheme="minorHAnsi"/>
          <w:b/>
          <w:sz w:val="24"/>
          <w:szCs w:val="24"/>
        </w:rPr>
        <w:t>OPIS SPOSOBU OBLICZENIA CENY</w:t>
      </w:r>
    </w:p>
    <w:p w14:paraId="14371FCD" w14:textId="77777777" w:rsidR="008F0AEB" w:rsidRPr="00B379AF" w:rsidRDefault="008F0AEB" w:rsidP="00C24C84">
      <w:pPr>
        <w:pStyle w:val="Akapitzlist"/>
        <w:numPr>
          <w:ilvl w:val="0"/>
          <w:numId w:val="11"/>
        </w:numPr>
        <w:suppressAutoHyphens/>
        <w:jc w:val="both"/>
        <w:rPr>
          <w:rFonts w:asciiTheme="minorHAnsi" w:hAnsiTheme="minorHAnsi"/>
          <w:b/>
        </w:rPr>
      </w:pPr>
      <w:r w:rsidRPr="00B379AF">
        <w:rPr>
          <w:rFonts w:asciiTheme="minorHAnsi" w:hAnsiTheme="minorHAnsi"/>
        </w:rPr>
        <w:t xml:space="preserve">Przy obliczeniu ceny oferty Wykonawca zobowiązany jest uwzględnić wszystkie wymogi, o których mowa w niniejszej SWZ oraz ująć wszystkie koszty niezbędne do prawidłowego i pełnego wykonania przedmiotu zamówienia. </w:t>
      </w:r>
    </w:p>
    <w:p w14:paraId="21CBBC36" w14:textId="49E429E6" w:rsidR="008F0AEB" w:rsidRPr="00B379AF" w:rsidRDefault="008F0AEB" w:rsidP="00C24C84">
      <w:pPr>
        <w:pStyle w:val="Akapitzlist"/>
        <w:numPr>
          <w:ilvl w:val="0"/>
          <w:numId w:val="11"/>
        </w:numPr>
        <w:suppressAutoHyphens/>
        <w:jc w:val="both"/>
        <w:rPr>
          <w:rFonts w:asciiTheme="minorHAnsi" w:hAnsiTheme="minorHAnsi"/>
        </w:rPr>
      </w:pPr>
      <w:r w:rsidRPr="00B379AF">
        <w:rPr>
          <w:rFonts w:asciiTheme="minorHAnsi" w:hAnsiTheme="minorHAnsi"/>
        </w:rPr>
        <w:t>Cenę należy określić w wartości  brutto (z podatkiem VAT) w złotych polskich.</w:t>
      </w:r>
    </w:p>
    <w:p w14:paraId="20003B10" w14:textId="07EB6A47" w:rsidR="008F0AEB" w:rsidRPr="00B379AF" w:rsidRDefault="008F0AEB" w:rsidP="00C24C84">
      <w:pPr>
        <w:pStyle w:val="Akapitzlist"/>
        <w:numPr>
          <w:ilvl w:val="0"/>
          <w:numId w:val="11"/>
        </w:numPr>
        <w:suppressAutoHyphens/>
        <w:jc w:val="both"/>
        <w:rPr>
          <w:rFonts w:asciiTheme="minorHAnsi" w:hAnsiTheme="minorHAnsi"/>
        </w:rPr>
      </w:pPr>
      <w:r w:rsidRPr="00B379AF">
        <w:rPr>
          <w:rFonts w:asciiTheme="minorHAnsi" w:hAnsiTheme="minorHAnsi"/>
        </w:rPr>
        <w:t xml:space="preserve">Cena podana przez Wykonawcę w ofercie nie będzie zmieniana w trakcie realizacji zamówienia i nie będzie podlegała waloryzacji za wyjątkiem </w:t>
      </w:r>
      <w:r w:rsidR="00A5420F" w:rsidRPr="00B379AF">
        <w:rPr>
          <w:rFonts w:asciiTheme="minorHAnsi" w:hAnsiTheme="minorHAnsi"/>
        </w:rPr>
        <w:t>przypadków wskazanych w projekcie umowy.</w:t>
      </w:r>
    </w:p>
    <w:p w14:paraId="43E68750" w14:textId="77777777" w:rsidR="008F0AEB" w:rsidRPr="00B379AF" w:rsidRDefault="008F0AEB" w:rsidP="00C24C84">
      <w:pPr>
        <w:pStyle w:val="Akapitzlist"/>
        <w:numPr>
          <w:ilvl w:val="0"/>
          <w:numId w:val="11"/>
        </w:numPr>
        <w:suppressAutoHyphens/>
        <w:jc w:val="both"/>
        <w:rPr>
          <w:rFonts w:asciiTheme="minorHAnsi" w:hAnsiTheme="minorHAnsi"/>
        </w:rPr>
      </w:pPr>
      <w:r w:rsidRPr="00B379AF">
        <w:rPr>
          <w:rFonts w:asciiTheme="minorHAnsi" w:hAnsiTheme="minorHAnsi"/>
        </w:rPr>
        <w:t>Wszelkie rozliczenia pomiędzy Zamawiającym a Wykonawcą będą prowadzone w PLN.</w:t>
      </w:r>
    </w:p>
    <w:p w14:paraId="7DE1F23C" w14:textId="77777777" w:rsidR="008F0AEB" w:rsidRPr="00B379AF" w:rsidRDefault="008F0AEB" w:rsidP="00C24C84">
      <w:pPr>
        <w:pStyle w:val="Akapitzlist"/>
        <w:numPr>
          <w:ilvl w:val="0"/>
          <w:numId w:val="11"/>
        </w:numPr>
        <w:suppressAutoHyphens/>
        <w:jc w:val="both"/>
        <w:rPr>
          <w:rFonts w:asciiTheme="minorHAnsi" w:hAnsiTheme="minorHAnsi"/>
        </w:rPr>
      </w:pPr>
      <w:r w:rsidRPr="00B379AF">
        <w:rPr>
          <w:rFonts w:asciiTheme="minorHAnsi" w:hAnsiTheme="minorHAnsi"/>
        </w:rPr>
        <w:t xml:space="preserve">W trakcie badania i oceny ofert, Zamawiający ma prawo poprawić omyłki w tekście ofert, zgodnie z art. 223 ust. 2 w/w ustawy. </w:t>
      </w:r>
    </w:p>
    <w:p w14:paraId="6645A268" w14:textId="150BECE7" w:rsidR="008F0AEB" w:rsidRPr="00B379AF" w:rsidRDefault="008F0AEB" w:rsidP="00C24C84">
      <w:pPr>
        <w:pStyle w:val="Akapitzlist"/>
        <w:numPr>
          <w:ilvl w:val="0"/>
          <w:numId w:val="11"/>
        </w:numPr>
        <w:jc w:val="both"/>
        <w:rPr>
          <w:rFonts w:asciiTheme="minorHAnsi" w:hAnsiTheme="minorHAnsi"/>
        </w:rPr>
      </w:pPr>
      <w:r w:rsidRPr="00B379AF">
        <w:rPr>
          <w:rFonts w:asciiTheme="minorHAnsi" w:hAnsiTheme="minorHAnsi"/>
        </w:rPr>
        <w:t>Jeżeli została złożona oferta, której wybór prowadziłby do powstania u Zamawiającego obowiązku podatkowego zgodnie z ustawa z dnia 11 marca 2004 r. o podatku od towarów i usług (Dz. U. z 20</w:t>
      </w:r>
      <w:r w:rsidR="00245A27" w:rsidRPr="00B379AF">
        <w:rPr>
          <w:rFonts w:asciiTheme="minorHAnsi" w:hAnsiTheme="minorHAnsi"/>
        </w:rPr>
        <w:t>23</w:t>
      </w:r>
      <w:r w:rsidRPr="00B379AF">
        <w:rPr>
          <w:rFonts w:asciiTheme="minorHAnsi" w:hAnsiTheme="minorHAnsi"/>
        </w:rPr>
        <w:t xml:space="preserve"> r. poz. </w:t>
      </w:r>
      <w:r w:rsidR="00245A27" w:rsidRPr="00B379AF">
        <w:rPr>
          <w:rFonts w:asciiTheme="minorHAnsi" w:hAnsiTheme="minorHAnsi"/>
        </w:rPr>
        <w:t>1570</w:t>
      </w:r>
      <w:r w:rsidRPr="00B379AF">
        <w:rPr>
          <w:rFonts w:asciiTheme="minorHAnsi" w:hAnsiTheme="minorHAnsi"/>
        </w:rPr>
        <w:t xml:space="preserve">, z </w:t>
      </w:r>
      <w:proofErr w:type="spellStart"/>
      <w:r w:rsidRPr="00B379AF">
        <w:rPr>
          <w:rFonts w:asciiTheme="minorHAnsi" w:hAnsiTheme="minorHAnsi"/>
        </w:rPr>
        <w:t>późn</w:t>
      </w:r>
      <w:proofErr w:type="spellEnd"/>
      <w:r w:rsidRPr="00B379AF">
        <w:rPr>
          <w:rFonts w:asciiTheme="minorHAnsi" w:hAnsiTheme="minorHAnsi"/>
        </w:rPr>
        <w:t>. zm.), dla celów zastosowania kryterium ceny lub kosztu Zamawiający dolicza do przedstawionej w tej ofercie ceny kwotę podatku od towarów i usług, którą miałby obowiązek rozliczyć. W ofercie Wykonawca ma obowiązek:</w:t>
      </w:r>
    </w:p>
    <w:p w14:paraId="18746951" w14:textId="77777777" w:rsidR="008F0AEB" w:rsidRPr="00B379AF" w:rsidRDefault="008F0AEB" w:rsidP="00C24C84">
      <w:pPr>
        <w:pStyle w:val="Akapitzlist"/>
        <w:numPr>
          <w:ilvl w:val="3"/>
          <w:numId w:val="17"/>
        </w:numPr>
        <w:jc w:val="both"/>
        <w:rPr>
          <w:rFonts w:asciiTheme="minorHAnsi" w:hAnsiTheme="minorHAnsi"/>
        </w:rPr>
      </w:pPr>
      <w:r w:rsidRPr="00B379AF">
        <w:rPr>
          <w:rFonts w:asciiTheme="minorHAnsi" w:hAnsiTheme="minorHAnsi"/>
        </w:rPr>
        <w:t>poinformowania Zamawiającego, że wybór jego oferty będzie prowadził do powstania u Zamawiającego obowiązku podatkowego;</w:t>
      </w:r>
    </w:p>
    <w:p w14:paraId="44F913BB" w14:textId="77777777" w:rsidR="008F0AEB" w:rsidRPr="00B379AF" w:rsidRDefault="008F0AEB" w:rsidP="00C24C84">
      <w:pPr>
        <w:pStyle w:val="Akapitzlist"/>
        <w:numPr>
          <w:ilvl w:val="3"/>
          <w:numId w:val="17"/>
        </w:numPr>
        <w:jc w:val="both"/>
        <w:rPr>
          <w:rFonts w:asciiTheme="minorHAnsi" w:hAnsiTheme="minorHAnsi"/>
        </w:rPr>
      </w:pPr>
      <w:r w:rsidRPr="00B379AF">
        <w:rPr>
          <w:rFonts w:asciiTheme="minorHAnsi" w:hAnsiTheme="minorHAnsi"/>
        </w:rPr>
        <w:t>wskazania nazwy (rodzaju) towaru lub usługi, których dostawa lub świadczenie będą prowadziły do powstania obowiązku podatkowego;</w:t>
      </w:r>
    </w:p>
    <w:p w14:paraId="2276B577" w14:textId="77777777" w:rsidR="008F0AEB" w:rsidRPr="00B379AF" w:rsidRDefault="008F0AEB" w:rsidP="00C24C84">
      <w:pPr>
        <w:pStyle w:val="Akapitzlist"/>
        <w:numPr>
          <w:ilvl w:val="3"/>
          <w:numId w:val="17"/>
        </w:numPr>
        <w:jc w:val="both"/>
        <w:rPr>
          <w:rFonts w:asciiTheme="minorHAnsi" w:hAnsiTheme="minorHAnsi"/>
        </w:rPr>
      </w:pPr>
      <w:r w:rsidRPr="00B379AF">
        <w:rPr>
          <w:rFonts w:asciiTheme="minorHAnsi" w:hAnsiTheme="minorHAnsi"/>
        </w:rPr>
        <w:lastRenderedPageBreak/>
        <w:t>wskazania wartości towaru lub usługi objętego obowiązkiem podatkowym Zamawiającego, bez kwoty podatku;</w:t>
      </w:r>
    </w:p>
    <w:p w14:paraId="3F1C697A" w14:textId="77777777" w:rsidR="008F0AEB" w:rsidRPr="00B379AF" w:rsidRDefault="008F0AEB" w:rsidP="00C24C84">
      <w:pPr>
        <w:pStyle w:val="Akapitzlist"/>
        <w:numPr>
          <w:ilvl w:val="3"/>
          <w:numId w:val="17"/>
        </w:numPr>
        <w:jc w:val="both"/>
        <w:rPr>
          <w:rFonts w:asciiTheme="minorHAnsi" w:hAnsiTheme="minorHAnsi"/>
        </w:rPr>
      </w:pPr>
      <w:r w:rsidRPr="00B379AF">
        <w:rPr>
          <w:rFonts w:asciiTheme="minorHAnsi" w:hAnsiTheme="minorHAnsi"/>
        </w:rPr>
        <w:t xml:space="preserve">wskazania stawki podatku od towarów i usług, która zgodnie z wiedzą wykonawcy, będzie miała zastosowanie. </w:t>
      </w:r>
    </w:p>
    <w:p w14:paraId="40073F98" w14:textId="77777777" w:rsidR="008F0AEB" w:rsidRPr="00B379AF" w:rsidRDefault="008F0AEB" w:rsidP="008F0AEB">
      <w:pPr>
        <w:pStyle w:val="Akapitzlist"/>
        <w:spacing w:line="360" w:lineRule="auto"/>
        <w:jc w:val="both"/>
        <w:rPr>
          <w:rFonts w:asciiTheme="minorHAnsi" w:hAnsiTheme="minorHAnsi"/>
        </w:rPr>
      </w:pPr>
    </w:p>
    <w:p w14:paraId="711F6EA0" w14:textId="77777777" w:rsidR="008F0AEB" w:rsidRPr="00B379AF" w:rsidRDefault="008F0AEB" w:rsidP="0076136E">
      <w:pPr>
        <w:pStyle w:val="Akapitzlist"/>
        <w:numPr>
          <w:ilvl w:val="0"/>
          <w:numId w:val="25"/>
        </w:numPr>
        <w:suppressAutoHyphens/>
        <w:spacing w:line="360" w:lineRule="auto"/>
        <w:jc w:val="both"/>
        <w:rPr>
          <w:rFonts w:asciiTheme="minorHAnsi" w:hAnsiTheme="minorHAnsi"/>
          <w:b/>
        </w:rPr>
      </w:pPr>
      <w:r w:rsidRPr="00B379AF">
        <w:rPr>
          <w:rFonts w:asciiTheme="minorHAnsi" w:hAnsiTheme="minorHAnsi"/>
          <w:b/>
        </w:rPr>
        <w:t>OPIS KRYTERIÓW, KTÓRYMI ZAMAWIAJĄCY BĘDZIE SIĘ KIEROWAŁ PRZY WYBORZE OFERTY, WRAZ Z PODANIEM WAG TYCH KRYTERIÓW I SPOSOBU OCENY OFERT</w:t>
      </w:r>
    </w:p>
    <w:p w14:paraId="5DE3EA1B" w14:textId="1A18E511" w:rsidR="008F0AEB" w:rsidRPr="00B379AF" w:rsidRDefault="008F0AEB" w:rsidP="008F0AEB">
      <w:pPr>
        <w:spacing w:line="360" w:lineRule="auto"/>
        <w:jc w:val="both"/>
        <w:rPr>
          <w:rFonts w:asciiTheme="minorHAnsi" w:hAnsiTheme="minorHAnsi" w:cstheme="minorHAnsi"/>
        </w:rPr>
      </w:pPr>
      <w:r w:rsidRPr="00B379AF">
        <w:rPr>
          <w:rFonts w:asciiTheme="minorHAnsi" w:hAnsiTheme="minorHAnsi" w:cstheme="minorHAnsi"/>
        </w:rPr>
        <w:t>Oferty zostaną ocenione przez Zamawiającego w oparciu o następujące kryteria i ich znaczenie:</w:t>
      </w:r>
    </w:p>
    <w:tbl>
      <w:tblPr>
        <w:tblW w:w="0" w:type="auto"/>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2106"/>
        <w:gridCol w:w="1585"/>
        <w:gridCol w:w="1620"/>
      </w:tblGrid>
      <w:tr w:rsidR="008F0AEB" w:rsidRPr="00B379AF" w14:paraId="06C7522E" w14:textId="77777777" w:rsidTr="008F0AEB">
        <w:tc>
          <w:tcPr>
            <w:tcW w:w="2330" w:type="dxa"/>
            <w:tcBorders>
              <w:top w:val="single" w:sz="4" w:space="0" w:color="auto"/>
              <w:left w:val="single" w:sz="4" w:space="0" w:color="auto"/>
              <w:bottom w:val="single" w:sz="4" w:space="0" w:color="auto"/>
              <w:right w:val="single" w:sz="4" w:space="0" w:color="auto"/>
            </w:tcBorders>
          </w:tcPr>
          <w:p w14:paraId="0811EDE8" w14:textId="77777777" w:rsidR="008F0AEB" w:rsidRPr="00B379AF" w:rsidRDefault="008F0AEB" w:rsidP="00BC2654">
            <w:pPr>
              <w:autoSpaceDE w:val="0"/>
              <w:autoSpaceDN w:val="0"/>
              <w:adjustRightInd w:val="0"/>
              <w:jc w:val="both"/>
              <w:rPr>
                <w:rFonts w:asciiTheme="minorHAnsi" w:hAnsiTheme="minorHAnsi" w:cstheme="minorHAnsi"/>
              </w:rPr>
            </w:pPr>
            <w:r w:rsidRPr="00B379AF">
              <w:rPr>
                <w:rFonts w:asciiTheme="minorHAnsi" w:hAnsiTheme="minorHAnsi" w:cstheme="minorHAnsi"/>
              </w:rPr>
              <w:t>Kryterium</w:t>
            </w:r>
          </w:p>
          <w:p w14:paraId="32E08C6A" w14:textId="77777777" w:rsidR="008F0AEB" w:rsidRPr="00B379AF" w:rsidRDefault="008F0AEB" w:rsidP="00BC2654">
            <w:pPr>
              <w:autoSpaceDE w:val="0"/>
              <w:autoSpaceDN w:val="0"/>
              <w:adjustRightInd w:val="0"/>
              <w:jc w:val="both"/>
              <w:rPr>
                <w:rFonts w:asciiTheme="minorHAnsi" w:hAnsiTheme="minorHAnsi" w:cstheme="minorHAnsi"/>
              </w:rPr>
            </w:pPr>
          </w:p>
        </w:tc>
        <w:tc>
          <w:tcPr>
            <w:tcW w:w="2106" w:type="dxa"/>
            <w:tcBorders>
              <w:top w:val="single" w:sz="4" w:space="0" w:color="auto"/>
              <w:left w:val="single" w:sz="4" w:space="0" w:color="auto"/>
              <w:bottom w:val="single" w:sz="4" w:space="0" w:color="auto"/>
              <w:right w:val="single" w:sz="4" w:space="0" w:color="auto"/>
            </w:tcBorders>
          </w:tcPr>
          <w:p w14:paraId="6B777BA6" w14:textId="77777777" w:rsidR="008F0AEB" w:rsidRPr="00B379AF" w:rsidRDefault="008F0AEB" w:rsidP="00BC2654">
            <w:pPr>
              <w:autoSpaceDE w:val="0"/>
              <w:autoSpaceDN w:val="0"/>
              <w:adjustRightInd w:val="0"/>
              <w:jc w:val="both"/>
              <w:rPr>
                <w:rFonts w:asciiTheme="minorHAnsi" w:hAnsiTheme="minorHAnsi" w:cstheme="minorHAnsi"/>
              </w:rPr>
            </w:pPr>
            <w:r w:rsidRPr="00B379AF">
              <w:rPr>
                <w:rFonts w:asciiTheme="minorHAnsi" w:hAnsiTheme="minorHAnsi" w:cstheme="minorHAnsi"/>
              </w:rPr>
              <w:t>Znaczenie</w:t>
            </w:r>
          </w:p>
          <w:p w14:paraId="61CF7189" w14:textId="77777777" w:rsidR="008F0AEB" w:rsidRPr="00B379AF" w:rsidRDefault="008F0AEB" w:rsidP="00BC2654">
            <w:pPr>
              <w:autoSpaceDE w:val="0"/>
              <w:autoSpaceDN w:val="0"/>
              <w:adjustRightInd w:val="0"/>
              <w:jc w:val="both"/>
              <w:rPr>
                <w:rFonts w:asciiTheme="minorHAnsi" w:hAnsiTheme="minorHAnsi" w:cstheme="minorHAnsi"/>
              </w:rPr>
            </w:pPr>
            <w:r w:rsidRPr="00B379AF">
              <w:rPr>
                <w:rFonts w:asciiTheme="minorHAnsi" w:hAnsiTheme="minorHAnsi" w:cstheme="minorHAnsi"/>
              </w:rPr>
              <w:t>procentowe</w:t>
            </w:r>
          </w:p>
          <w:p w14:paraId="6E4373B4" w14:textId="77777777" w:rsidR="008F0AEB" w:rsidRPr="00B379AF" w:rsidRDefault="008F0AEB" w:rsidP="00BC2654">
            <w:pPr>
              <w:autoSpaceDE w:val="0"/>
              <w:autoSpaceDN w:val="0"/>
              <w:adjustRightInd w:val="0"/>
              <w:jc w:val="both"/>
              <w:rPr>
                <w:rFonts w:asciiTheme="minorHAnsi" w:hAnsiTheme="minorHAnsi" w:cstheme="minorHAnsi"/>
              </w:rPr>
            </w:pPr>
            <w:r w:rsidRPr="00B379AF">
              <w:rPr>
                <w:rFonts w:asciiTheme="minorHAnsi" w:hAnsiTheme="minorHAnsi" w:cstheme="minorHAnsi"/>
              </w:rPr>
              <w:t>kryterium</w:t>
            </w:r>
          </w:p>
        </w:tc>
        <w:tc>
          <w:tcPr>
            <w:tcW w:w="1585" w:type="dxa"/>
            <w:shd w:val="clear" w:color="auto" w:fill="auto"/>
          </w:tcPr>
          <w:p w14:paraId="2CBA9F8D" w14:textId="77777777" w:rsidR="008F0AEB" w:rsidRPr="00B379AF" w:rsidRDefault="008F0AEB" w:rsidP="00BC2654">
            <w:pPr>
              <w:rPr>
                <w:rFonts w:asciiTheme="minorHAnsi" w:hAnsiTheme="minorHAnsi" w:cstheme="minorHAnsi"/>
              </w:rPr>
            </w:pPr>
            <w:r w:rsidRPr="00B379AF">
              <w:rPr>
                <w:rFonts w:asciiTheme="minorHAnsi" w:hAnsiTheme="minorHAnsi" w:cstheme="minorHAnsi"/>
              </w:rPr>
              <w:t>Ilość punktów do uzyskania za dane kryterium</w:t>
            </w:r>
          </w:p>
        </w:tc>
        <w:tc>
          <w:tcPr>
            <w:tcW w:w="1620" w:type="dxa"/>
          </w:tcPr>
          <w:p w14:paraId="0E87B214" w14:textId="77777777" w:rsidR="008F0AEB" w:rsidRPr="00B379AF" w:rsidRDefault="008F0AEB" w:rsidP="00BC2654">
            <w:pPr>
              <w:rPr>
                <w:rFonts w:asciiTheme="minorHAnsi" w:hAnsiTheme="minorHAnsi" w:cstheme="minorHAnsi"/>
              </w:rPr>
            </w:pPr>
            <w:r w:rsidRPr="00B379AF">
              <w:rPr>
                <w:rFonts w:asciiTheme="minorHAnsi" w:hAnsiTheme="minorHAnsi" w:cstheme="minorHAnsi"/>
              </w:rPr>
              <w:t>Maksymalna ilość punktów po uwzględnieniu „wagi” kryterium</w:t>
            </w:r>
          </w:p>
        </w:tc>
      </w:tr>
      <w:tr w:rsidR="008F0AEB" w:rsidRPr="00B379AF" w14:paraId="72D99618" w14:textId="77777777" w:rsidTr="008F0AEB">
        <w:trPr>
          <w:trHeight w:val="525"/>
        </w:trPr>
        <w:tc>
          <w:tcPr>
            <w:tcW w:w="2330" w:type="dxa"/>
            <w:tcBorders>
              <w:top w:val="single" w:sz="4" w:space="0" w:color="auto"/>
              <w:left w:val="single" w:sz="4" w:space="0" w:color="auto"/>
              <w:bottom w:val="single" w:sz="4" w:space="0" w:color="auto"/>
              <w:right w:val="single" w:sz="4" w:space="0" w:color="auto"/>
            </w:tcBorders>
          </w:tcPr>
          <w:p w14:paraId="27A868EF" w14:textId="77777777" w:rsidR="008F0AEB" w:rsidRPr="00B379AF" w:rsidRDefault="008F0AEB" w:rsidP="00BC2654">
            <w:pPr>
              <w:autoSpaceDE w:val="0"/>
              <w:autoSpaceDN w:val="0"/>
              <w:adjustRightInd w:val="0"/>
              <w:jc w:val="both"/>
              <w:rPr>
                <w:rFonts w:asciiTheme="minorHAnsi" w:hAnsiTheme="minorHAnsi" w:cstheme="minorHAnsi"/>
                <w:bCs/>
              </w:rPr>
            </w:pPr>
            <w:r w:rsidRPr="00B379AF">
              <w:rPr>
                <w:rFonts w:asciiTheme="minorHAnsi" w:hAnsiTheme="minorHAnsi" w:cstheme="minorHAnsi"/>
                <w:bCs/>
              </w:rPr>
              <w:t>(1)</w:t>
            </w:r>
          </w:p>
        </w:tc>
        <w:tc>
          <w:tcPr>
            <w:tcW w:w="2106" w:type="dxa"/>
            <w:tcBorders>
              <w:top w:val="single" w:sz="4" w:space="0" w:color="auto"/>
              <w:left w:val="single" w:sz="4" w:space="0" w:color="auto"/>
              <w:bottom w:val="single" w:sz="4" w:space="0" w:color="auto"/>
              <w:right w:val="single" w:sz="4" w:space="0" w:color="auto"/>
            </w:tcBorders>
          </w:tcPr>
          <w:p w14:paraId="02CE5179" w14:textId="77777777" w:rsidR="008F0AEB" w:rsidRPr="00B379AF" w:rsidRDefault="008F0AEB" w:rsidP="00BC2654">
            <w:pPr>
              <w:autoSpaceDE w:val="0"/>
              <w:autoSpaceDN w:val="0"/>
              <w:adjustRightInd w:val="0"/>
              <w:jc w:val="both"/>
              <w:rPr>
                <w:rFonts w:asciiTheme="minorHAnsi" w:hAnsiTheme="minorHAnsi" w:cstheme="minorHAnsi"/>
                <w:bCs/>
              </w:rPr>
            </w:pPr>
            <w:r w:rsidRPr="00B379AF">
              <w:rPr>
                <w:rFonts w:asciiTheme="minorHAnsi" w:hAnsiTheme="minorHAnsi" w:cstheme="minorHAnsi"/>
                <w:bCs/>
              </w:rPr>
              <w:t>(2)</w:t>
            </w:r>
          </w:p>
        </w:tc>
        <w:tc>
          <w:tcPr>
            <w:tcW w:w="1585" w:type="dxa"/>
            <w:shd w:val="clear" w:color="auto" w:fill="auto"/>
          </w:tcPr>
          <w:p w14:paraId="40184EB9" w14:textId="77777777" w:rsidR="008F0AEB" w:rsidRPr="00B379AF" w:rsidRDefault="008F0AEB" w:rsidP="00BC2654">
            <w:pPr>
              <w:rPr>
                <w:rFonts w:asciiTheme="minorHAnsi" w:hAnsiTheme="minorHAnsi" w:cstheme="minorHAnsi"/>
              </w:rPr>
            </w:pPr>
            <w:r w:rsidRPr="00B379AF">
              <w:rPr>
                <w:rFonts w:asciiTheme="minorHAnsi" w:hAnsiTheme="minorHAnsi" w:cstheme="minorHAnsi"/>
              </w:rPr>
              <w:t>(3)</w:t>
            </w:r>
          </w:p>
        </w:tc>
        <w:tc>
          <w:tcPr>
            <w:tcW w:w="1620" w:type="dxa"/>
          </w:tcPr>
          <w:p w14:paraId="7F90D8C9" w14:textId="77777777" w:rsidR="008F0AEB" w:rsidRPr="00B379AF" w:rsidRDefault="008F0AEB" w:rsidP="00BC2654">
            <w:pPr>
              <w:rPr>
                <w:rFonts w:asciiTheme="minorHAnsi" w:hAnsiTheme="minorHAnsi" w:cstheme="minorHAnsi"/>
              </w:rPr>
            </w:pPr>
            <w:r w:rsidRPr="00B379AF">
              <w:rPr>
                <w:rFonts w:asciiTheme="minorHAnsi" w:hAnsiTheme="minorHAnsi" w:cstheme="minorHAnsi"/>
              </w:rPr>
              <w:t>(4) = (2)x(3)</w:t>
            </w:r>
          </w:p>
        </w:tc>
      </w:tr>
      <w:tr w:rsidR="008F0AEB" w:rsidRPr="00B379AF" w14:paraId="7AF7B1DC" w14:textId="77777777" w:rsidTr="008F0AEB">
        <w:trPr>
          <w:trHeight w:val="525"/>
        </w:trPr>
        <w:tc>
          <w:tcPr>
            <w:tcW w:w="2330" w:type="dxa"/>
            <w:tcBorders>
              <w:top w:val="single" w:sz="4" w:space="0" w:color="auto"/>
              <w:left w:val="single" w:sz="4" w:space="0" w:color="auto"/>
              <w:bottom w:val="single" w:sz="4" w:space="0" w:color="auto"/>
              <w:right w:val="single" w:sz="4" w:space="0" w:color="auto"/>
            </w:tcBorders>
          </w:tcPr>
          <w:p w14:paraId="20601952" w14:textId="77777777" w:rsidR="008F0AEB" w:rsidRPr="00B379AF" w:rsidRDefault="008F0AEB" w:rsidP="00BC2654">
            <w:pPr>
              <w:autoSpaceDE w:val="0"/>
              <w:autoSpaceDN w:val="0"/>
              <w:adjustRightInd w:val="0"/>
              <w:jc w:val="both"/>
              <w:rPr>
                <w:rFonts w:asciiTheme="minorHAnsi" w:hAnsiTheme="minorHAnsi" w:cstheme="minorHAnsi"/>
              </w:rPr>
            </w:pPr>
            <w:r w:rsidRPr="00B379AF">
              <w:rPr>
                <w:rFonts w:asciiTheme="minorHAnsi" w:hAnsiTheme="minorHAnsi" w:cstheme="minorHAnsi"/>
                <w:bCs/>
              </w:rPr>
              <w:t>Kryterium Cena (A)</w:t>
            </w:r>
          </w:p>
        </w:tc>
        <w:tc>
          <w:tcPr>
            <w:tcW w:w="2106" w:type="dxa"/>
            <w:tcBorders>
              <w:top w:val="single" w:sz="4" w:space="0" w:color="auto"/>
              <w:left w:val="single" w:sz="4" w:space="0" w:color="auto"/>
              <w:bottom w:val="single" w:sz="4" w:space="0" w:color="auto"/>
              <w:right w:val="single" w:sz="4" w:space="0" w:color="auto"/>
            </w:tcBorders>
          </w:tcPr>
          <w:p w14:paraId="21B82958" w14:textId="77777777" w:rsidR="008F0AEB" w:rsidRPr="00B379AF" w:rsidRDefault="008F0AEB" w:rsidP="00BC2654">
            <w:pPr>
              <w:autoSpaceDE w:val="0"/>
              <w:autoSpaceDN w:val="0"/>
              <w:adjustRightInd w:val="0"/>
              <w:jc w:val="both"/>
              <w:rPr>
                <w:rFonts w:asciiTheme="minorHAnsi" w:hAnsiTheme="minorHAnsi" w:cstheme="minorHAnsi"/>
                <w:bCs/>
              </w:rPr>
            </w:pPr>
            <w:r w:rsidRPr="00B379AF">
              <w:rPr>
                <w:rFonts w:asciiTheme="minorHAnsi" w:hAnsiTheme="minorHAnsi" w:cstheme="minorHAnsi"/>
                <w:bCs/>
              </w:rPr>
              <w:t>60%</w:t>
            </w:r>
          </w:p>
          <w:p w14:paraId="3116E48B" w14:textId="77777777" w:rsidR="008F0AEB" w:rsidRPr="00B379AF" w:rsidRDefault="008F0AEB" w:rsidP="00BC2654">
            <w:pPr>
              <w:autoSpaceDE w:val="0"/>
              <w:autoSpaceDN w:val="0"/>
              <w:adjustRightInd w:val="0"/>
              <w:jc w:val="both"/>
              <w:rPr>
                <w:rFonts w:asciiTheme="minorHAnsi" w:hAnsiTheme="minorHAnsi" w:cstheme="minorHAnsi"/>
              </w:rPr>
            </w:pPr>
          </w:p>
        </w:tc>
        <w:tc>
          <w:tcPr>
            <w:tcW w:w="1585" w:type="dxa"/>
            <w:shd w:val="clear" w:color="auto" w:fill="auto"/>
          </w:tcPr>
          <w:p w14:paraId="564A7E96" w14:textId="77777777" w:rsidR="008F0AEB" w:rsidRPr="00B379AF" w:rsidRDefault="008F0AEB" w:rsidP="00BC2654">
            <w:pPr>
              <w:rPr>
                <w:rFonts w:asciiTheme="minorHAnsi" w:hAnsiTheme="minorHAnsi" w:cstheme="minorHAnsi"/>
              </w:rPr>
            </w:pPr>
            <w:r w:rsidRPr="00B379AF">
              <w:rPr>
                <w:rFonts w:asciiTheme="minorHAnsi" w:hAnsiTheme="minorHAnsi" w:cstheme="minorHAnsi"/>
              </w:rPr>
              <w:t>do 100 pkt</w:t>
            </w:r>
          </w:p>
        </w:tc>
        <w:tc>
          <w:tcPr>
            <w:tcW w:w="1620" w:type="dxa"/>
          </w:tcPr>
          <w:p w14:paraId="02E73562" w14:textId="77777777" w:rsidR="008F0AEB" w:rsidRPr="00B379AF" w:rsidRDefault="008F0AEB" w:rsidP="00BC2654">
            <w:pPr>
              <w:rPr>
                <w:rFonts w:asciiTheme="minorHAnsi" w:hAnsiTheme="minorHAnsi" w:cstheme="minorHAnsi"/>
              </w:rPr>
            </w:pPr>
            <w:r w:rsidRPr="00B379AF">
              <w:rPr>
                <w:rFonts w:asciiTheme="minorHAnsi" w:hAnsiTheme="minorHAnsi" w:cstheme="minorHAnsi"/>
              </w:rPr>
              <w:t>60 pkt</w:t>
            </w:r>
          </w:p>
        </w:tc>
      </w:tr>
      <w:tr w:rsidR="008F0AEB" w:rsidRPr="00B379AF" w14:paraId="02238846" w14:textId="77777777" w:rsidTr="008F0AEB">
        <w:trPr>
          <w:trHeight w:val="630"/>
        </w:trPr>
        <w:tc>
          <w:tcPr>
            <w:tcW w:w="2330" w:type="dxa"/>
            <w:tcBorders>
              <w:top w:val="single" w:sz="4" w:space="0" w:color="auto"/>
              <w:left w:val="single" w:sz="4" w:space="0" w:color="auto"/>
              <w:bottom w:val="single" w:sz="4" w:space="0" w:color="auto"/>
              <w:right w:val="single" w:sz="4" w:space="0" w:color="auto"/>
            </w:tcBorders>
          </w:tcPr>
          <w:p w14:paraId="0B6F4D26" w14:textId="0F3DA7C1" w:rsidR="008F0AEB" w:rsidRPr="00B379AF" w:rsidRDefault="00402A2E" w:rsidP="00BC2654">
            <w:pPr>
              <w:autoSpaceDE w:val="0"/>
              <w:autoSpaceDN w:val="0"/>
              <w:adjustRightInd w:val="0"/>
              <w:jc w:val="both"/>
              <w:rPr>
                <w:rFonts w:asciiTheme="minorHAnsi" w:hAnsiTheme="minorHAnsi" w:cstheme="minorHAnsi"/>
                <w:bCs/>
              </w:rPr>
            </w:pPr>
            <w:r w:rsidRPr="00B379AF">
              <w:rPr>
                <w:rFonts w:asciiTheme="minorHAnsi" w:hAnsiTheme="minorHAnsi" w:cstheme="minorHAnsi"/>
                <w:bCs/>
                <w:sz w:val="24"/>
                <w:szCs w:val="24"/>
              </w:rPr>
              <w:t>Kryterium (B) – czas reakcji serwisu pompy ciepła i centrali wentylacyjnej</w:t>
            </w:r>
          </w:p>
        </w:tc>
        <w:tc>
          <w:tcPr>
            <w:tcW w:w="2106" w:type="dxa"/>
            <w:tcBorders>
              <w:top w:val="single" w:sz="4" w:space="0" w:color="auto"/>
              <w:left w:val="single" w:sz="4" w:space="0" w:color="auto"/>
              <w:bottom w:val="single" w:sz="4" w:space="0" w:color="auto"/>
              <w:right w:val="single" w:sz="4" w:space="0" w:color="auto"/>
            </w:tcBorders>
          </w:tcPr>
          <w:p w14:paraId="47EF5789" w14:textId="77777777" w:rsidR="008F0AEB" w:rsidRPr="00B379AF" w:rsidRDefault="008F0AEB" w:rsidP="00BC2654">
            <w:pPr>
              <w:autoSpaceDE w:val="0"/>
              <w:autoSpaceDN w:val="0"/>
              <w:adjustRightInd w:val="0"/>
              <w:jc w:val="both"/>
              <w:rPr>
                <w:rFonts w:asciiTheme="minorHAnsi" w:hAnsiTheme="minorHAnsi" w:cstheme="minorHAnsi"/>
              </w:rPr>
            </w:pPr>
            <w:r w:rsidRPr="00B379AF">
              <w:rPr>
                <w:rFonts w:asciiTheme="minorHAnsi" w:hAnsiTheme="minorHAnsi" w:cstheme="minorHAnsi"/>
              </w:rPr>
              <w:t>40%</w:t>
            </w:r>
          </w:p>
          <w:p w14:paraId="43FE0D78" w14:textId="77777777" w:rsidR="008F0AEB" w:rsidRPr="00B379AF" w:rsidRDefault="008F0AEB" w:rsidP="00BC2654">
            <w:pPr>
              <w:autoSpaceDE w:val="0"/>
              <w:autoSpaceDN w:val="0"/>
              <w:adjustRightInd w:val="0"/>
              <w:jc w:val="both"/>
              <w:rPr>
                <w:rFonts w:asciiTheme="minorHAnsi" w:hAnsiTheme="minorHAnsi" w:cstheme="minorHAnsi"/>
                <w:bCs/>
              </w:rPr>
            </w:pPr>
          </w:p>
        </w:tc>
        <w:tc>
          <w:tcPr>
            <w:tcW w:w="1585" w:type="dxa"/>
            <w:shd w:val="clear" w:color="auto" w:fill="auto"/>
          </w:tcPr>
          <w:p w14:paraId="04578140" w14:textId="77777777" w:rsidR="008F0AEB" w:rsidRPr="00B379AF" w:rsidRDefault="008F0AEB" w:rsidP="00BC2654">
            <w:pPr>
              <w:rPr>
                <w:rFonts w:asciiTheme="minorHAnsi" w:hAnsiTheme="minorHAnsi" w:cstheme="minorHAnsi"/>
              </w:rPr>
            </w:pPr>
            <w:r w:rsidRPr="00B379AF">
              <w:rPr>
                <w:rFonts w:asciiTheme="minorHAnsi" w:hAnsiTheme="minorHAnsi" w:cstheme="minorHAnsi"/>
              </w:rPr>
              <w:t>0 pkt albo 50 pkt albo 100 pkt</w:t>
            </w:r>
          </w:p>
        </w:tc>
        <w:tc>
          <w:tcPr>
            <w:tcW w:w="1620" w:type="dxa"/>
          </w:tcPr>
          <w:p w14:paraId="2C0620C2" w14:textId="77777777" w:rsidR="008F0AEB" w:rsidRPr="00B379AF" w:rsidRDefault="008F0AEB" w:rsidP="00BC2654">
            <w:pPr>
              <w:rPr>
                <w:rFonts w:asciiTheme="minorHAnsi" w:hAnsiTheme="minorHAnsi" w:cstheme="minorHAnsi"/>
              </w:rPr>
            </w:pPr>
            <w:r w:rsidRPr="00B379AF">
              <w:rPr>
                <w:rFonts w:asciiTheme="minorHAnsi" w:hAnsiTheme="minorHAnsi" w:cstheme="minorHAnsi"/>
              </w:rPr>
              <w:t>40 pkt</w:t>
            </w:r>
          </w:p>
        </w:tc>
      </w:tr>
    </w:tbl>
    <w:p w14:paraId="282F9815" w14:textId="77777777" w:rsidR="008F0AEB" w:rsidRPr="00B379AF" w:rsidRDefault="008F0AEB" w:rsidP="008F0AEB">
      <w:pPr>
        <w:pStyle w:val="Akapitzlist"/>
        <w:autoSpaceDE w:val="0"/>
        <w:autoSpaceDN w:val="0"/>
        <w:adjustRightInd w:val="0"/>
        <w:ind w:left="1571"/>
        <w:jc w:val="both"/>
      </w:pPr>
    </w:p>
    <w:p w14:paraId="1CFA8579" w14:textId="77777777" w:rsidR="00F70539" w:rsidRPr="00B379AF" w:rsidRDefault="00F70539" w:rsidP="008F0AEB">
      <w:pPr>
        <w:pStyle w:val="Akapitzlist"/>
        <w:spacing w:line="360" w:lineRule="auto"/>
        <w:ind w:left="1571"/>
        <w:jc w:val="both"/>
        <w:rPr>
          <w:rFonts w:asciiTheme="minorHAnsi" w:hAnsiTheme="minorHAnsi"/>
          <w:b/>
        </w:rPr>
      </w:pPr>
    </w:p>
    <w:p w14:paraId="67286D3C" w14:textId="424CF25C" w:rsidR="008F0AEB" w:rsidRPr="00B379AF" w:rsidRDefault="008F0AEB" w:rsidP="008F0AEB">
      <w:pPr>
        <w:pStyle w:val="Akapitzlist"/>
        <w:spacing w:line="360" w:lineRule="auto"/>
        <w:ind w:left="1571"/>
        <w:jc w:val="both"/>
        <w:rPr>
          <w:rFonts w:asciiTheme="minorHAnsi" w:hAnsiTheme="minorHAnsi"/>
          <w:b/>
        </w:rPr>
      </w:pPr>
      <w:r w:rsidRPr="00B379AF">
        <w:rPr>
          <w:rFonts w:asciiTheme="minorHAnsi" w:hAnsiTheme="minorHAnsi"/>
          <w:b/>
        </w:rPr>
        <w:t xml:space="preserve">kryterium                </w:t>
      </w:r>
      <w:r w:rsidRPr="00B379AF">
        <w:rPr>
          <w:rFonts w:asciiTheme="minorHAnsi" w:hAnsiTheme="minorHAnsi"/>
          <w:b/>
        </w:rPr>
        <w:tab/>
      </w:r>
      <w:r w:rsidRPr="00B379AF">
        <w:rPr>
          <w:rFonts w:asciiTheme="minorHAnsi" w:hAnsiTheme="minorHAnsi"/>
          <w:b/>
        </w:rPr>
        <w:tab/>
      </w:r>
      <w:r w:rsidRPr="00B379AF">
        <w:rPr>
          <w:rFonts w:asciiTheme="minorHAnsi" w:hAnsiTheme="minorHAnsi"/>
          <w:b/>
        </w:rPr>
        <w:tab/>
      </w:r>
      <w:r w:rsidRPr="00B379AF">
        <w:rPr>
          <w:rFonts w:asciiTheme="minorHAnsi" w:hAnsiTheme="minorHAnsi"/>
          <w:b/>
        </w:rPr>
        <w:tab/>
        <w:t xml:space="preserve"> znaczenie</w:t>
      </w:r>
    </w:p>
    <w:p w14:paraId="14F37E33" w14:textId="77777777" w:rsidR="008F0AEB" w:rsidRPr="00B379AF" w:rsidRDefault="008F0AEB" w:rsidP="008F0AEB">
      <w:pPr>
        <w:pStyle w:val="Akapitzlist"/>
        <w:spacing w:line="360" w:lineRule="auto"/>
        <w:ind w:left="1571"/>
        <w:jc w:val="both"/>
        <w:rPr>
          <w:rFonts w:asciiTheme="minorHAnsi" w:hAnsiTheme="minorHAnsi"/>
          <w:sz w:val="24"/>
          <w:szCs w:val="24"/>
        </w:rPr>
      </w:pPr>
      <w:r w:rsidRPr="00B379AF">
        <w:rPr>
          <w:rFonts w:asciiTheme="minorHAnsi" w:hAnsiTheme="minorHAnsi"/>
          <w:sz w:val="24"/>
          <w:szCs w:val="24"/>
        </w:rPr>
        <w:t>A – cena                                                          60%</w:t>
      </w:r>
    </w:p>
    <w:p w14:paraId="5C3D377A" w14:textId="77777777" w:rsidR="008F0AEB" w:rsidRPr="00B379AF" w:rsidRDefault="008F0AEB" w:rsidP="008F0AEB">
      <w:pPr>
        <w:pStyle w:val="Akapitzlist"/>
        <w:ind w:left="1571"/>
        <w:jc w:val="both"/>
        <w:rPr>
          <w:rFonts w:asciiTheme="minorHAnsi" w:hAnsiTheme="minorHAnsi"/>
          <w:sz w:val="24"/>
          <w:szCs w:val="24"/>
        </w:rPr>
      </w:pPr>
      <w:r w:rsidRPr="00B379AF">
        <w:rPr>
          <w:rFonts w:asciiTheme="minorHAnsi" w:hAnsiTheme="minorHAnsi"/>
          <w:sz w:val="24"/>
          <w:szCs w:val="24"/>
        </w:rPr>
        <w:t>Celem wyboru najkorzystniejszej oferty Zamawiający będzie się posługiwał następującymi obliczeniami:</w:t>
      </w:r>
    </w:p>
    <w:p w14:paraId="33863211" w14:textId="77777777" w:rsidR="008F0AEB" w:rsidRPr="00B379AF" w:rsidRDefault="008F0AEB" w:rsidP="008F0AEB">
      <w:pPr>
        <w:pStyle w:val="Akapitzlist"/>
        <w:ind w:left="1571"/>
        <w:jc w:val="both"/>
        <w:rPr>
          <w:rFonts w:asciiTheme="minorHAnsi" w:hAnsiTheme="minorHAnsi"/>
          <w:sz w:val="24"/>
          <w:szCs w:val="24"/>
        </w:rPr>
      </w:pPr>
    </w:p>
    <w:p w14:paraId="3E3B7B7C" w14:textId="77777777" w:rsidR="008F0AEB" w:rsidRPr="00B379AF" w:rsidRDefault="008F0AEB" w:rsidP="008F0AEB">
      <w:pPr>
        <w:pStyle w:val="Akapitzlist"/>
        <w:ind w:left="1571"/>
        <w:jc w:val="both"/>
        <w:rPr>
          <w:rFonts w:asciiTheme="minorHAnsi" w:hAnsiTheme="minorHAnsi"/>
          <w:sz w:val="24"/>
          <w:szCs w:val="24"/>
        </w:rPr>
      </w:pPr>
    </w:p>
    <w:p w14:paraId="0AFD1E90" w14:textId="77777777" w:rsidR="008F0AEB" w:rsidRPr="00B379AF" w:rsidRDefault="008F0AEB" w:rsidP="008F0AEB">
      <w:pPr>
        <w:pStyle w:val="Akapitzlist"/>
        <w:spacing w:after="0" w:line="240" w:lineRule="auto"/>
        <w:ind w:left="1571"/>
        <w:jc w:val="both"/>
        <w:rPr>
          <w:rFonts w:asciiTheme="minorHAnsi" w:hAnsiTheme="minorHAnsi"/>
          <w:sz w:val="24"/>
          <w:szCs w:val="24"/>
        </w:rPr>
      </w:pPr>
      <w:r w:rsidRPr="00B379AF">
        <w:rPr>
          <w:rFonts w:asciiTheme="minorHAnsi" w:hAnsiTheme="minorHAnsi"/>
          <w:sz w:val="24"/>
          <w:szCs w:val="24"/>
        </w:rPr>
        <w:t xml:space="preserve"> najniższa cena</w:t>
      </w:r>
    </w:p>
    <w:p w14:paraId="2B8A3DF9" w14:textId="77777777" w:rsidR="008F0AEB" w:rsidRPr="00B379AF" w:rsidRDefault="008F0AEB" w:rsidP="008F0AEB">
      <w:pPr>
        <w:ind w:left="851"/>
        <w:jc w:val="both"/>
        <w:rPr>
          <w:rFonts w:asciiTheme="minorHAnsi" w:hAnsiTheme="minorHAnsi"/>
        </w:rPr>
      </w:pPr>
      <w:r w:rsidRPr="00B379AF">
        <w:rPr>
          <w:rFonts w:asciiTheme="minorHAnsi" w:hAnsiTheme="minorHAnsi"/>
        </w:rPr>
        <w:t>A  =   -------------------------         x  60</w:t>
      </w:r>
    </w:p>
    <w:p w14:paraId="7178541E" w14:textId="77777777" w:rsidR="008F0AEB" w:rsidRPr="00B379AF" w:rsidRDefault="008F0AEB" w:rsidP="008F0AEB">
      <w:pPr>
        <w:ind w:left="360"/>
        <w:jc w:val="both"/>
        <w:rPr>
          <w:rFonts w:asciiTheme="minorHAnsi" w:hAnsiTheme="minorHAnsi"/>
        </w:rPr>
      </w:pPr>
      <w:r w:rsidRPr="00B379AF">
        <w:rPr>
          <w:rFonts w:asciiTheme="minorHAnsi" w:hAnsiTheme="minorHAnsi"/>
        </w:rPr>
        <w:t xml:space="preserve">                   cena ocenianej oferty</w:t>
      </w:r>
    </w:p>
    <w:p w14:paraId="6A888E2F" w14:textId="77777777" w:rsidR="008F0AEB" w:rsidRPr="00B379AF" w:rsidRDefault="008F0AEB" w:rsidP="00402A2E">
      <w:pPr>
        <w:pStyle w:val="Akapitzlist"/>
        <w:spacing w:line="360" w:lineRule="auto"/>
        <w:ind w:left="1080" w:firstLine="336"/>
        <w:jc w:val="both"/>
        <w:rPr>
          <w:rFonts w:asciiTheme="minorHAnsi" w:hAnsiTheme="minorHAnsi" w:cstheme="minorHAnsi"/>
          <w:b/>
          <w:sz w:val="24"/>
          <w:szCs w:val="24"/>
        </w:rPr>
      </w:pPr>
      <w:r w:rsidRPr="00B379AF">
        <w:rPr>
          <w:rFonts w:asciiTheme="minorHAnsi" w:hAnsiTheme="minorHAnsi" w:cstheme="minorHAnsi"/>
          <w:b/>
          <w:sz w:val="24"/>
          <w:szCs w:val="24"/>
        </w:rPr>
        <w:t xml:space="preserve">kryterium                </w:t>
      </w:r>
      <w:r w:rsidRPr="00B379AF">
        <w:rPr>
          <w:rFonts w:asciiTheme="minorHAnsi" w:hAnsiTheme="minorHAnsi" w:cstheme="minorHAnsi"/>
          <w:b/>
          <w:sz w:val="24"/>
          <w:szCs w:val="24"/>
        </w:rPr>
        <w:tab/>
      </w:r>
      <w:r w:rsidRPr="00B379AF">
        <w:rPr>
          <w:rFonts w:asciiTheme="minorHAnsi" w:hAnsiTheme="minorHAnsi" w:cstheme="minorHAnsi"/>
          <w:b/>
          <w:sz w:val="24"/>
          <w:szCs w:val="24"/>
        </w:rPr>
        <w:tab/>
      </w:r>
      <w:r w:rsidRPr="00B379AF">
        <w:rPr>
          <w:rFonts w:asciiTheme="minorHAnsi" w:hAnsiTheme="minorHAnsi" w:cstheme="minorHAnsi"/>
          <w:b/>
          <w:sz w:val="24"/>
          <w:szCs w:val="24"/>
        </w:rPr>
        <w:tab/>
      </w:r>
      <w:r w:rsidRPr="00B379AF">
        <w:rPr>
          <w:rFonts w:asciiTheme="minorHAnsi" w:hAnsiTheme="minorHAnsi" w:cstheme="minorHAnsi"/>
          <w:b/>
          <w:sz w:val="24"/>
          <w:szCs w:val="24"/>
        </w:rPr>
        <w:tab/>
      </w:r>
      <w:r w:rsidRPr="00B379AF">
        <w:rPr>
          <w:rFonts w:asciiTheme="minorHAnsi" w:hAnsiTheme="minorHAnsi" w:cstheme="minorHAnsi"/>
          <w:b/>
          <w:sz w:val="24"/>
          <w:szCs w:val="24"/>
        </w:rPr>
        <w:tab/>
      </w:r>
      <w:r w:rsidRPr="00B379AF">
        <w:rPr>
          <w:rFonts w:asciiTheme="minorHAnsi" w:hAnsiTheme="minorHAnsi" w:cstheme="minorHAnsi"/>
          <w:b/>
          <w:sz w:val="24"/>
          <w:szCs w:val="24"/>
        </w:rPr>
        <w:tab/>
      </w:r>
      <w:r w:rsidRPr="00B379AF">
        <w:rPr>
          <w:rFonts w:asciiTheme="minorHAnsi" w:hAnsiTheme="minorHAnsi" w:cstheme="minorHAnsi"/>
          <w:b/>
          <w:sz w:val="24"/>
          <w:szCs w:val="24"/>
        </w:rPr>
        <w:tab/>
        <w:t xml:space="preserve"> znaczenie</w:t>
      </w:r>
    </w:p>
    <w:p w14:paraId="30D335E5" w14:textId="406BA455" w:rsidR="00402A2E" w:rsidRPr="00B379AF" w:rsidRDefault="00402A2E" w:rsidP="00402A2E">
      <w:pPr>
        <w:ind w:left="360" w:firstLine="348"/>
        <w:jc w:val="both"/>
        <w:rPr>
          <w:rFonts w:asciiTheme="minorHAnsi" w:hAnsiTheme="minorHAnsi" w:cstheme="minorHAnsi"/>
          <w:sz w:val="24"/>
          <w:szCs w:val="24"/>
        </w:rPr>
      </w:pPr>
      <w:r w:rsidRPr="00B379AF">
        <w:rPr>
          <w:rFonts w:asciiTheme="minorHAnsi" w:hAnsiTheme="minorHAnsi" w:cstheme="minorHAnsi"/>
          <w:sz w:val="24"/>
          <w:szCs w:val="24"/>
        </w:rPr>
        <w:t>B – czas reakcji serwisu pompy ciepła i centralni wentylacyjnej</w:t>
      </w:r>
      <w:r w:rsidRPr="00B379AF">
        <w:rPr>
          <w:rFonts w:asciiTheme="minorHAnsi" w:hAnsiTheme="minorHAnsi" w:cstheme="minorHAnsi"/>
          <w:bCs/>
          <w:sz w:val="24"/>
          <w:szCs w:val="24"/>
        </w:rPr>
        <w:tab/>
        <w:t>-</w:t>
      </w:r>
      <w:r w:rsidRPr="00B379AF">
        <w:rPr>
          <w:rFonts w:asciiTheme="minorHAnsi" w:hAnsiTheme="minorHAnsi" w:cstheme="minorHAnsi"/>
          <w:bCs/>
          <w:sz w:val="24"/>
          <w:szCs w:val="24"/>
        </w:rPr>
        <w:tab/>
        <w:t xml:space="preserve">   </w:t>
      </w:r>
      <w:r w:rsidRPr="00B379AF">
        <w:rPr>
          <w:rFonts w:asciiTheme="minorHAnsi" w:hAnsiTheme="minorHAnsi" w:cstheme="minorHAnsi"/>
          <w:sz w:val="24"/>
          <w:szCs w:val="24"/>
        </w:rPr>
        <w:t xml:space="preserve">    40 %</w:t>
      </w:r>
    </w:p>
    <w:p w14:paraId="25BA8443" w14:textId="77777777" w:rsidR="00402A2E" w:rsidRPr="00B379AF" w:rsidRDefault="00402A2E" w:rsidP="00402A2E">
      <w:pPr>
        <w:ind w:left="360"/>
        <w:jc w:val="both"/>
        <w:rPr>
          <w:rFonts w:asciiTheme="minorHAnsi" w:hAnsiTheme="minorHAnsi" w:cstheme="minorHAnsi"/>
          <w:sz w:val="24"/>
          <w:szCs w:val="24"/>
        </w:rPr>
      </w:pPr>
    </w:p>
    <w:p w14:paraId="49185122" w14:textId="7C8C197B" w:rsidR="00402A2E" w:rsidRPr="00B379AF" w:rsidRDefault="00402A2E" w:rsidP="00402A2E">
      <w:pPr>
        <w:ind w:left="360"/>
        <w:jc w:val="both"/>
        <w:rPr>
          <w:rFonts w:asciiTheme="minorHAnsi" w:hAnsiTheme="minorHAnsi" w:cstheme="minorHAnsi"/>
          <w:sz w:val="24"/>
          <w:szCs w:val="24"/>
        </w:rPr>
      </w:pPr>
      <w:r w:rsidRPr="00B379AF">
        <w:rPr>
          <w:rFonts w:asciiTheme="minorHAnsi" w:hAnsiTheme="minorHAnsi" w:cstheme="minorHAnsi"/>
          <w:sz w:val="24"/>
          <w:szCs w:val="24"/>
        </w:rPr>
        <w:t>Celem wyboru najkorzystniejszej oferty Zamawiający będzie się posługiwał następującymi obliczeniami:</w:t>
      </w:r>
    </w:p>
    <w:p w14:paraId="44ED5526" w14:textId="77777777" w:rsidR="00402A2E" w:rsidRPr="00B379AF" w:rsidRDefault="00402A2E" w:rsidP="00402A2E">
      <w:pPr>
        <w:ind w:left="360"/>
        <w:jc w:val="both"/>
        <w:rPr>
          <w:rFonts w:asciiTheme="minorHAnsi" w:hAnsiTheme="minorHAnsi" w:cstheme="minorHAnsi"/>
          <w:sz w:val="24"/>
          <w:szCs w:val="24"/>
        </w:rPr>
      </w:pPr>
      <w:r w:rsidRPr="00B379AF">
        <w:rPr>
          <w:rFonts w:asciiTheme="minorHAnsi" w:hAnsiTheme="minorHAnsi" w:cstheme="minorHAnsi"/>
          <w:sz w:val="24"/>
          <w:szCs w:val="24"/>
        </w:rPr>
        <w:t>B = (oświadczenie Wykonawcy B1 albo oświadczenie Wykonawcy B2 albo oświadczenie Wykonawcy B3) x 40%</w:t>
      </w:r>
    </w:p>
    <w:p w14:paraId="752F09FF" w14:textId="77777777" w:rsidR="00402A2E" w:rsidRPr="00B379AF" w:rsidRDefault="00402A2E" w:rsidP="00402A2E">
      <w:pPr>
        <w:ind w:left="360"/>
        <w:jc w:val="both"/>
        <w:rPr>
          <w:rFonts w:asciiTheme="minorHAnsi" w:eastAsia="Arial" w:hAnsiTheme="minorHAnsi" w:cstheme="minorHAnsi"/>
          <w:sz w:val="24"/>
          <w:szCs w:val="24"/>
        </w:rPr>
      </w:pPr>
      <w:bookmarkStart w:id="7" w:name="_Hlk103941456"/>
      <w:r w:rsidRPr="00B379AF">
        <w:rPr>
          <w:rFonts w:asciiTheme="minorHAnsi" w:eastAsia="Arial" w:hAnsiTheme="minorHAnsi" w:cstheme="minorHAnsi"/>
          <w:sz w:val="24"/>
          <w:szCs w:val="24"/>
        </w:rPr>
        <w:t>Przez reakcję serwisu należy rozmieć czas od momentu skutecznego przekazania przez Użytkownika w dni robocze (7:00-15:00) wykonawcy pełnej informacji o wadzie fizycznej wynikającej z udzielonej gwarancji wraz z aktualnymi danymi kontaktowymi użytkownika (adres, telefon, nazwisko) do momentu kontaktu wykonawcy z użytkownikiem. Kontakt z użytkownikiem ma na celu ustalenie wstępnych przyczyn, skutków wady fizycznej, zaplanowania metody i czasu jej usunięcia.</w:t>
      </w:r>
    </w:p>
    <w:p w14:paraId="289F6463" w14:textId="77777777" w:rsidR="00402A2E" w:rsidRPr="00B379AF" w:rsidRDefault="00402A2E" w:rsidP="00402A2E">
      <w:pPr>
        <w:ind w:left="360"/>
        <w:jc w:val="both"/>
        <w:rPr>
          <w:rFonts w:asciiTheme="minorHAnsi" w:hAnsiTheme="minorHAnsi" w:cstheme="minorHAnsi"/>
          <w:sz w:val="24"/>
          <w:szCs w:val="24"/>
        </w:rPr>
      </w:pPr>
      <w:r w:rsidRPr="00B379AF">
        <w:rPr>
          <w:rFonts w:asciiTheme="minorHAnsi" w:eastAsia="Arial" w:hAnsiTheme="minorHAnsi" w:cstheme="minorHAnsi"/>
          <w:sz w:val="24"/>
          <w:szCs w:val="24"/>
        </w:rPr>
        <w:t xml:space="preserve">Zgłoszenie usterki/wady następuje w formie </w:t>
      </w:r>
      <w:proofErr w:type="spellStart"/>
      <w:r w:rsidRPr="00B379AF">
        <w:rPr>
          <w:rFonts w:asciiTheme="minorHAnsi" w:eastAsia="Arial" w:hAnsiTheme="minorHAnsi" w:cstheme="minorHAnsi"/>
          <w:sz w:val="24"/>
          <w:szCs w:val="24"/>
        </w:rPr>
        <w:t>emailowej</w:t>
      </w:r>
      <w:proofErr w:type="spellEnd"/>
      <w:r w:rsidRPr="00B379AF">
        <w:rPr>
          <w:rFonts w:asciiTheme="minorHAnsi" w:eastAsia="Arial" w:hAnsiTheme="minorHAnsi" w:cstheme="minorHAnsi"/>
          <w:sz w:val="24"/>
          <w:szCs w:val="24"/>
        </w:rPr>
        <w:t xml:space="preserve"> lub telefonicznej. Do czasu reakcji nie wlicza się dni ustawowo wolnych od pracy oraz sobót. </w:t>
      </w:r>
    </w:p>
    <w:p w14:paraId="05DB0169" w14:textId="116D0910" w:rsidR="00402A2E" w:rsidRPr="00B379AF" w:rsidRDefault="00402A2E" w:rsidP="00402A2E">
      <w:pPr>
        <w:ind w:left="360"/>
        <w:jc w:val="both"/>
        <w:rPr>
          <w:rFonts w:asciiTheme="minorHAnsi" w:hAnsiTheme="minorHAnsi" w:cstheme="minorHAnsi"/>
          <w:sz w:val="24"/>
          <w:szCs w:val="24"/>
        </w:rPr>
      </w:pPr>
      <w:bookmarkStart w:id="8" w:name="_Hlk166066601"/>
      <w:bookmarkEnd w:id="7"/>
      <w:r w:rsidRPr="00B379AF">
        <w:rPr>
          <w:rFonts w:asciiTheme="minorHAnsi" w:hAnsiTheme="minorHAnsi" w:cstheme="minorHAnsi"/>
          <w:sz w:val="24"/>
          <w:szCs w:val="24"/>
        </w:rPr>
        <w:t xml:space="preserve">B1 – czas reakcji serwisu </w:t>
      </w:r>
      <w:r w:rsidR="002151FF" w:rsidRPr="00B379AF">
        <w:rPr>
          <w:rFonts w:asciiTheme="minorHAnsi" w:hAnsiTheme="minorHAnsi" w:cstheme="minorHAnsi"/>
          <w:sz w:val="24"/>
          <w:szCs w:val="24"/>
        </w:rPr>
        <w:t>12</w:t>
      </w:r>
      <w:r w:rsidRPr="00B379AF">
        <w:rPr>
          <w:rFonts w:asciiTheme="minorHAnsi" w:hAnsiTheme="minorHAnsi" w:cstheme="minorHAnsi"/>
          <w:sz w:val="24"/>
          <w:szCs w:val="24"/>
        </w:rPr>
        <w:t xml:space="preserve"> godzin– 100 pkt.</w:t>
      </w:r>
    </w:p>
    <w:p w14:paraId="3DD1CBA6" w14:textId="1F015872" w:rsidR="00402A2E" w:rsidRPr="00B379AF" w:rsidRDefault="00402A2E" w:rsidP="00402A2E">
      <w:pPr>
        <w:ind w:left="360"/>
        <w:jc w:val="both"/>
        <w:rPr>
          <w:rFonts w:asciiTheme="minorHAnsi" w:hAnsiTheme="minorHAnsi" w:cstheme="minorHAnsi"/>
          <w:sz w:val="24"/>
          <w:szCs w:val="24"/>
        </w:rPr>
      </w:pPr>
      <w:r w:rsidRPr="00B379AF">
        <w:rPr>
          <w:rFonts w:asciiTheme="minorHAnsi" w:hAnsiTheme="minorHAnsi" w:cstheme="minorHAnsi"/>
          <w:sz w:val="24"/>
          <w:szCs w:val="24"/>
        </w:rPr>
        <w:t xml:space="preserve">B2 – czas reakcji serwisu </w:t>
      </w:r>
      <w:r w:rsidR="002151FF" w:rsidRPr="00B379AF">
        <w:rPr>
          <w:rFonts w:asciiTheme="minorHAnsi" w:hAnsiTheme="minorHAnsi" w:cstheme="minorHAnsi"/>
          <w:sz w:val="24"/>
          <w:szCs w:val="24"/>
        </w:rPr>
        <w:t>24</w:t>
      </w:r>
      <w:r w:rsidRPr="00B379AF">
        <w:rPr>
          <w:rFonts w:asciiTheme="minorHAnsi" w:hAnsiTheme="minorHAnsi" w:cstheme="minorHAnsi"/>
          <w:sz w:val="24"/>
          <w:szCs w:val="24"/>
        </w:rPr>
        <w:t xml:space="preserve"> godzin</w:t>
      </w:r>
      <w:r w:rsidR="005E0B68" w:rsidRPr="00B379AF">
        <w:rPr>
          <w:rFonts w:asciiTheme="minorHAnsi" w:hAnsiTheme="minorHAnsi" w:cstheme="minorHAnsi"/>
          <w:sz w:val="24"/>
          <w:szCs w:val="24"/>
        </w:rPr>
        <w:t>y</w:t>
      </w:r>
      <w:r w:rsidRPr="00B379AF">
        <w:rPr>
          <w:rFonts w:asciiTheme="minorHAnsi" w:hAnsiTheme="minorHAnsi" w:cstheme="minorHAnsi"/>
          <w:sz w:val="24"/>
          <w:szCs w:val="24"/>
        </w:rPr>
        <w:t xml:space="preserve"> – 50 pkt.</w:t>
      </w:r>
    </w:p>
    <w:p w14:paraId="347E631E" w14:textId="309B733B" w:rsidR="00402A2E" w:rsidRPr="00B379AF" w:rsidRDefault="00402A2E" w:rsidP="00402A2E">
      <w:pPr>
        <w:ind w:left="360"/>
        <w:jc w:val="both"/>
        <w:rPr>
          <w:rFonts w:asciiTheme="minorHAnsi" w:hAnsiTheme="minorHAnsi" w:cstheme="minorHAnsi"/>
          <w:sz w:val="24"/>
          <w:szCs w:val="24"/>
        </w:rPr>
      </w:pPr>
      <w:r w:rsidRPr="00B379AF">
        <w:rPr>
          <w:rFonts w:asciiTheme="minorHAnsi" w:hAnsiTheme="minorHAnsi" w:cstheme="minorHAnsi"/>
          <w:sz w:val="24"/>
          <w:szCs w:val="24"/>
        </w:rPr>
        <w:t xml:space="preserve">B3 – czas reakcji serwisu </w:t>
      </w:r>
      <w:r w:rsidR="002151FF" w:rsidRPr="00B379AF">
        <w:rPr>
          <w:rFonts w:asciiTheme="minorHAnsi" w:hAnsiTheme="minorHAnsi" w:cstheme="minorHAnsi"/>
          <w:sz w:val="24"/>
          <w:szCs w:val="24"/>
        </w:rPr>
        <w:t>36</w:t>
      </w:r>
      <w:r w:rsidRPr="00B379AF">
        <w:rPr>
          <w:rFonts w:asciiTheme="minorHAnsi" w:hAnsiTheme="minorHAnsi" w:cstheme="minorHAnsi"/>
          <w:sz w:val="24"/>
          <w:szCs w:val="24"/>
        </w:rPr>
        <w:t xml:space="preserve"> godzin</w:t>
      </w:r>
      <w:r w:rsidR="005E0B68" w:rsidRPr="00B379AF">
        <w:rPr>
          <w:rFonts w:asciiTheme="minorHAnsi" w:hAnsiTheme="minorHAnsi" w:cstheme="minorHAnsi"/>
          <w:sz w:val="24"/>
          <w:szCs w:val="24"/>
        </w:rPr>
        <w:t xml:space="preserve"> </w:t>
      </w:r>
      <w:r w:rsidRPr="00B379AF">
        <w:rPr>
          <w:rFonts w:asciiTheme="minorHAnsi" w:hAnsiTheme="minorHAnsi" w:cstheme="minorHAnsi"/>
          <w:sz w:val="24"/>
          <w:szCs w:val="24"/>
        </w:rPr>
        <w:t>– 0 pkt</w:t>
      </w:r>
    </w:p>
    <w:p w14:paraId="6DF00398" w14:textId="77777777" w:rsidR="007B77DB" w:rsidRPr="00B379AF" w:rsidRDefault="007B77DB" w:rsidP="007B77DB">
      <w:pPr>
        <w:ind w:left="360"/>
        <w:jc w:val="both"/>
        <w:rPr>
          <w:rFonts w:asciiTheme="minorHAnsi" w:eastAsiaTheme="minorHAnsi" w:hAnsiTheme="minorHAnsi" w:cstheme="minorHAnsi"/>
          <w:color w:val="000000"/>
        </w:rPr>
      </w:pPr>
      <w:bookmarkStart w:id="9" w:name="_Hlk166066690"/>
      <w:bookmarkEnd w:id="8"/>
      <w:r w:rsidRPr="00B379AF">
        <w:rPr>
          <w:rFonts w:asciiTheme="minorHAnsi" w:eastAsiaTheme="minorHAnsi" w:hAnsiTheme="minorHAnsi" w:cstheme="minorHAnsi"/>
          <w:color w:val="000000"/>
        </w:rPr>
        <w:t>W przypadku nie zaznaczenia żadnej z pozycji  lub zaznaczenie kilku pozycji dotyczących kryterium „czas reakcji serwisu pompy ciepła i centrali wentylacyjnej” przez Wykonawcę, Zamawiający przyzna 0 pkt. w tym kryterium i przyjmuje czas reakcji serwisu 36 godzin.</w:t>
      </w:r>
    </w:p>
    <w:bookmarkEnd w:id="9"/>
    <w:p w14:paraId="201F6514" w14:textId="77777777" w:rsidR="00402A2E" w:rsidRPr="00B379AF" w:rsidRDefault="00402A2E" w:rsidP="00402A2E">
      <w:pPr>
        <w:pStyle w:val="Akapitzlist"/>
        <w:suppressAutoHyphens/>
        <w:spacing w:line="360" w:lineRule="auto"/>
        <w:ind w:left="1080"/>
        <w:jc w:val="both"/>
        <w:rPr>
          <w:rFonts w:asciiTheme="minorHAnsi" w:hAnsiTheme="minorHAnsi"/>
          <w:b/>
        </w:rPr>
      </w:pPr>
    </w:p>
    <w:p w14:paraId="17EC5C61" w14:textId="4F23812C" w:rsidR="008F0AEB" w:rsidRPr="00B379AF" w:rsidRDefault="008F0AEB" w:rsidP="0076136E">
      <w:pPr>
        <w:pStyle w:val="Akapitzlist"/>
        <w:numPr>
          <w:ilvl w:val="0"/>
          <w:numId w:val="25"/>
        </w:numPr>
        <w:suppressAutoHyphens/>
        <w:spacing w:line="360" w:lineRule="auto"/>
        <w:jc w:val="both"/>
        <w:rPr>
          <w:rFonts w:asciiTheme="minorHAnsi" w:hAnsiTheme="minorHAnsi"/>
          <w:b/>
        </w:rPr>
      </w:pPr>
      <w:r w:rsidRPr="00B379AF">
        <w:rPr>
          <w:rFonts w:asciiTheme="minorHAnsi" w:hAnsiTheme="minorHAnsi"/>
          <w:b/>
        </w:rPr>
        <w:t>INFORMACJE O FORMALNOŚCIACH, JAKIE POWINNY ZOSTAĆ DOPEŁNIONE PO WYBORZE OFERTY W CELU ZAWARCIA UMOWY W SPRAWIE ZAMÓWIENIA PUBLICZNEGO</w:t>
      </w:r>
    </w:p>
    <w:p w14:paraId="6AE2ACBF" w14:textId="77777777" w:rsidR="008F0AEB" w:rsidRPr="00B379AF" w:rsidRDefault="008F0AEB" w:rsidP="008F0AEB">
      <w:pPr>
        <w:pStyle w:val="Tekstpodstawowy"/>
        <w:spacing w:after="200" w:line="276" w:lineRule="auto"/>
        <w:jc w:val="both"/>
        <w:rPr>
          <w:rFonts w:asciiTheme="minorHAnsi" w:hAnsiTheme="minorHAnsi"/>
          <w:szCs w:val="24"/>
        </w:rPr>
      </w:pPr>
      <w:r w:rsidRPr="00B379AF">
        <w:rPr>
          <w:rFonts w:asciiTheme="minorHAnsi" w:hAnsiTheme="minorHAnsi"/>
          <w:szCs w:val="24"/>
        </w:rPr>
        <w:t>Najpóźniej do dnia podpisania umowy Wykonawca zobowiązany jest dostarczyć:</w:t>
      </w:r>
    </w:p>
    <w:p w14:paraId="150A0723" w14:textId="77777777" w:rsidR="008F0AEB" w:rsidRPr="00B379AF" w:rsidRDefault="008F0AEB" w:rsidP="008F0AEB">
      <w:pPr>
        <w:pStyle w:val="Tekstpodstawowy"/>
        <w:numPr>
          <w:ilvl w:val="0"/>
          <w:numId w:val="2"/>
        </w:numPr>
        <w:spacing w:after="200" w:line="276" w:lineRule="auto"/>
        <w:jc w:val="both"/>
        <w:rPr>
          <w:rFonts w:asciiTheme="minorHAnsi" w:hAnsiTheme="minorHAnsi"/>
          <w:szCs w:val="24"/>
        </w:rPr>
      </w:pPr>
      <w:r w:rsidRPr="00B379AF">
        <w:rPr>
          <w:rFonts w:asciiTheme="minorHAnsi" w:hAnsiTheme="minorHAnsi"/>
          <w:szCs w:val="24"/>
        </w:rPr>
        <w:t>dowód wniesienia zabezpieczenia należytego wykonania zamówienia,</w:t>
      </w:r>
    </w:p>
    <w:p w14:paraId="3CC084FC" w14:textId="77777777" w:rsidR="008F0AEB" w:rsidRPr="00B379AF" w:rsidRDefault="008F0AEB" w:rsidP="008F0AEB">
      <w:pPr>
        <w:pStyle w:val="Akapitzlist"/>
        <w:numPr>
          <w:ilvl w:val="0"/>
          <w:numId w:val="2"/>
        </w:numPr>
        <w:spacing w:before="240"/>
        <w:jc w:val="both"/>
        <w:rPr>
          <w:rFonts w:asciiTheme="minorHAnsi" w:hAnsiTheme="minorHAnsi"/>
          <w:sz w:val="24"/>
          <w:szCs w:val="24"/>
        </w:rPr>
      </w:pPr>
      <w:r w:rsidRPr="00B379AF">
        <w:rPr>
          <w:rFonts w:asciiTheme="minorHAnsi" w:hAnsiTheme="minorHAnsi"/>
          <w:sz w:val="24"/>
          <w:szCs w:val="24"/>
        </w:rPr>
        <w:t>dokument  ubezpieczenia prowadzonej działalności od odpowiedzialności cywilnej na kwotę nie mniejszą</w:t>
      </w:r>
      <w:r w:rsidRPr="00B379AF">
        <w:rPr>
          <w:color w:val="000000"/>
          <w:sz w:val="24"/>
          <w:szCs w:val="24"/>
        </w:rPr>
        <w:t xml:space="preserve"> niż wartość całkowita oferty na okres realizacji umowy,</w:t>
      </w:r>
    </w:p>
    <w:p w14:paraId="69D34FA8" w14:textId="27B8DF91" w:rsidR="00B108FE" w:rsidRPr="00B379AF" w:rsidRDefault="00B108FE" w:rsidP="00B108FE">
      <w:pPr>
        <w:pStyle w:val="Tekstpodstawowy"/>
        <w:numPr>
          <w:ilvl w:val="0"/>
          <w:numId w:val="2"/>
        </w:numPr>
        <w:spacing w:line="276" w:lineRule="auto"/>
        <w:jc w:val="both"/>
        <w:rPr>
          <w:rFonts w:asciiTheme="minorHAnsi" w:hAnsiTheme="minorHAnsi" w:cstheme="minorHAnsi"/>
          <w:szCs w:val="24"/>
        </w:rPr>
      </w:pPr>
      <w:r w:rsidRPr="00B379AF">
        <w:rPr>
          <w:rFonts w:asciiTheme="minorHAnsi" w:hAnsiTheme="minorHAnsi" w:cstheme="minorHAnsi"/>
          <w:szCs w:val="24"/>
        </w:rPr>
        <w:t>dokumenty potwierdzające posiadane uprawnienia przez osoby które będą uczestniczyć w realizacji zamówienia</w:t>
      </w:r>
      <w:r w:rsidR="00340AC1" w:rsidRPr="00B379AF">
        <w:rPr>
          <w:rFonts w:asciiTheme="minorHAnsi" w:hAnsiTheme="minorHAnsi" w:cstheme="minorHAnsi"/>
          <w:szCs w:val="24"/>
        </w:rPr>
        <w:t xml:space="preserve">, </w:t>
      </w:r>
    </w:p>
    <w:p w14:paraId="40BA8506" w14:textId="77777777" w:rsidR="008F0AEB" w:rsidRPr="00B379AF" w:rsidRDefault="008F0AEB" w:rsidP="008F0AEB">
      <w:pPr>
        <w:pStyle w:val="Akapitzlist"/>
        <w:numPr>
          <w:ilvl w:val="0"/>
          <w:numId w:val="2"/>
        </w:numPr>
        <w:spacing w:before="240"/>
        <w:jc w:val="both"/>
        <w:rPr>
          <w:rFonts w:asciiTheme="minorHAnsi" w:hAnsiTheme="minorHAnsi"/>
          <w:sz w:val="24"/>
          <w:szCs w:val="24"/>
        </w:rPr>
      </w:pPr>
      <w:r w:rsidRPr="00B379AF">
        <w:rPr>
          <w:rFonts w:asciiTheme="minorHAnsi" w:hAnsiTheme="minorHAnsi"/>
          <w:sz w:val="24"/>
          <w:szCs w:val="24"/>
        </w:rPr>
        <w:t xml:space="preserve">dokumenty regulujące współpracę podmiotów występujących wspólnie, potwierdzające zawarcie konsorcjum/spółki cywilnej, podpisane przez wszystkich partnerów (np. kopia zawartej umowy, porozumienia) – w przypadku gdy jako </w:t>
      </w:r>
      <w:r w:rsidRPr="00B379AF">
        <w:rPr>
          <w:rFonts w:asciiTheme="minorHAnsi" w:hAnsiTheme="minorHAnsi"/>
          <w:sz w:val="24"/>
          <w:szCs w:val="24"/>
        </w:rPr>
        <w:lastRenderedPageBreak/>
        <w:t>najkorzystniejsza została wybrana oferta złożona przez podmioty występujące wspólnie.</w:t>
      </w:r>
    </w:p>
    <w:p w14:paraId="4E8E09FA" w14:textId="77777777" w:rsidR="008F0AEB" w:rsidRPr="00B379AF" w:rsidRDefault="008F0AEB" w:rsidP="008F0AEB">
      <w:pPr>
        <w:pStyle w:val="Akapitzlist"/>
        <w:spacing w:before="240"/>
        <w:jc w:val="both"/>
        <w:rPr>
          <w:rFonts w:asciiTheme="minorHAnsi" w:hAnsiTheme="minorHAnsi"/>
          <w:sz w:val="24"/>
          <w:szCs w:val="24"/>
        </w:rPr>
      </w:pPr>
    </w:p>
    <w:p w14:paraId="3A218AA5" w14:textId="77777777" w:rsidR="008F0AEB" w:rsidRPr="00B379AF" w:rsidRDefault="008F0AEB" w:rsidP="0076136E">
      <w:pPr>
        <w:pStyle w:val="Akapitzlist"/>
        <w:numPr>
          <w:ilvl w:val="0"/>
          <w:numId w:val="25"/>
        </w:numPr>
        <w:suppressAutoHyphens/>
        <w:spacing w:line="360" w:lineRule="auto"/>
        <w:jc w:val="both"/>
        <w:rPr>
          <w:rFonts w:asciiTheme="minorHAnsi" w:hAnsiTheme="minorHAnsi"/>
          <w:b/>
          <w:sz w:val="24"/>
          <w:szCs w:val="24"/>
        </w:rPr>
      </w:pPr>
      <w:r w:rsidRPr="00B379AF">
        <w:rPr>
          <w:rFonts w:asciiTheme="minorHAnsi" w:hAnsiTheme="minorHAnsi"/>
          <w:b/>
          <w:sz w:val="24"/>
          <w:szCs w:val="24"/>
        </w:rPr>
        <w:t>WYMAGANIA DOTYCZĄCE ZABEZPIECZENIA NALEŻYTEGO WYKONANIA UMOWY</w:t>
      </w:r>
    </w:p>
    <w:p w14:paraId="33D0B914" w14:textId="77777777" w:rsidR="008F0AEB" w:rsidRPr="00B379AF" w:rsidRDefault="008F0AEB" w:rsidP="008F0AEB">
      <w:pPr>
        <w:jc w:val="both"/>
        <w:rPr>
          <w:rFonts w:asciiTheme="minorHAnsi" w:hAnsiTheme="minorHAnsi"/>
          <w:sz w:val="24"/>
          <w:szCs w:val="24"/>
        </w:rPr>
      </w:pPr>
      <w:r w:rsidRPr="00B379AF">
        <w:rPr>
          <w:rFonts w:asciiTheme="minorHAnsi" w:hAnsiTheme="minorHAnsi"/>
          <w:sz w:val="24"/>
          <w:szCs w:val="24"/>
        </w:rPr>
        <w:t xml:space="preserve">Zabezpieczenie może być wnoszone według wyboru Wykonawcy w jednej lub kilku następujących formach: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p>
    <w:p w14:paraId="695905A3" w14:textId="77777777" w:rsidR="008F0AEB" w:rsidRPr="00B379AF" w:rsidRDefault="008F0AEB" w:rsidP="008F0AEB">
      <w:pPr>
        <w:jc w:val="both"/>
        <w:rPr>
          <w:rFonts w:asciiTheme="minorHAnsi" w:hAnsiTheme="minorHAnsi"/>
          <w:sz w:val="24"/>
          <w:szCs w:val="24"/>
        </w:rPr>
      </w:pPr>
      <w:r w:rsidRPr="00B379AF">
        <w:rPr>
          <w:rFonts w:asciiTheme="minorHAnsi" w:hAnsiTheme="minorHAnsi"/>
          <w:sz w:val="24"/>
          <w:szCs w:val="24"/>
        </w:rPr>
        <w:t>Zabezpieczenie wnoszone w pieniądzu Wykonawca wpłaca przelewem na rachunek bankowy wskazany przez Zamawiającego. Wniesienie zabezpieczenia oznacza uznanie kwoty zabezpieczenia przez Zamawiającego.</w:t>
      </w:r>
    </w:p>
    <w:p w14:paraId="173A2219" w14:textId="77777777" w:rsidR="008F0AEB" w:rsidRPr="00B379AF" w:rsidRDefault="008F0AEB" w:rsidP="008F0AEB">
      <w:pPr>
        <w:jc w:val="both"/>
        <w:rPr>
          <w:rFonts w:asciiTheme="minorHAnsi" w:hAnsiTheme="minorHAnsi"/>
          <w:sz w:val="24"/>
          <w:szCs w:val="24"/>
        </w:rPr>
      </w:pPr>
      <w:r w:rsidRPr="00B379AF">
        <w:rPr>
          <w:rFonts w:asciiTheme="minorHAnsi" w:hAnsiTheme="minorHAnsi"/>
          <w:sz w:val="24"/>
          <w:szCs w:val="24"/>
        </w:rPr>
        <w:t>Zabezpieczenie ustala się w wysokości 5 % ceny całkowitej podanej w ofercie.</w:t>
      </w:r>
    </w:p>
    <w:p w14:paraId="67813336" w14:textId="77777777" w:rsidR="008F0AEB" w:rsidRPr="00B379AF" w:rsidRDefault="008F0AEB" w:rsidP="0076136E">
      <w:pPr>
        <w:pStyle w:val="Tekstpodstawowy"/>
        <w:numPr>
          <w:ilvl w:val="0"/>
          <w:numId w:val="25"/>
        </w:numPr>
        <w:spacing w:line="276" w:lineRule="auto"/>
        <w:jc w:val="both"/>
        <w:rPr>
          <w:rFonts w:asciiTheme="minorHAnsi" w:hAnsiTheme="minorHAnsi"/>
          <w:b/>
          <w:szCs w:val="24"/>
        </w:rPr>
      </w:pPr>
      <w:r w:rsidRPr="00B379AF">
        <w:rPr>
          <w:rFonts w:asciiTheme="minorHAnsi" w:hAnsiTheme="minorHAnsi"/>
          <w:b/>
          <w:szCs w:val="24"/>
        </w:rPr>
        <w:t>INFORMACJE DOTYCZĄCE PODWYKONAWSTWA</w:t>
      </w:r>
    </w:p>
    <w:p w14:paraId="62969F0B" w14:textId="77777777" w:rsidR="008F0AEB" w:rsidRPr="00B379AF" w:rsidRDefault="008F0AEB" w:rsidP="008F0AEB">
      <w:pPr>
        <w:pStyle w:val="Tekstpodstawowy"/>
        <w:spacing w:line="276" w:lineRule="auto"/>
        <w:ind w:left="360"/>
        <w:jc w:val="both"/>
        <w:rPr>
          <w:rFonts w:asciiTheme="minorHAnsi" w:hAnsiTheme="minorHAnsi"/>
          <w:szCs w:val="24"/>
        </w:rPr>
      </w:pPr>
    </w:p>
    <w:p w14:paraId="668D2094" w14:textId="4C947B47" w:rsidR="00BC67F2" w:rsidRPr="00B379AF" w:rsidRDefault="00BC67F2" w:rsidP="00BC67F2">
      <w:pPr>
        <w:pStyle w:val="Tekstpodstawowy"/>
        <w:spacing w:line="276" w:lineRule="auto"/>
        <w:jc w:val="both"/>
        <w:rPr>
          <w:rFonts w:asciiTheme="minorHAnsi" w:hAnsiTheme="minorHAnsi"/>
          <w:szCs w:val="24"/>
        </w:rPr>
      </w:pPr>
      <w:r w:rsidRPr="00B379AF">
        <w:rPr>
          <w:rFonts w:asciiTheme="minorHAnsi" w:hAnsiTheme="minorHAnsi"/>
          <w:szCs w:val="24"/>
        </w:rPr>
        <w:t>Informacje dotyczące podwykonaw</w:t>
      </w:r>
      <w:r w:rsidR="00F16981" w:rsidRPr="00B379AF">
        <w:rPr>
          <w:rFonts w:asciiTheme="minorHAnsi" w:hAnsiTheme="minorHAnsi"/>
          <w:szCs w:val="24"/>
        </w:rPr>
        <w:t>stw</w:t>
      </w:r>
      <w:r w:rsidRPr="00B379AF">
        <w:rPr>
          <w:rFonts w:asciiTheme="minorHAnsi" w:hAnsiTheme="minorHAnsi"/>
          <w:szCs w:val="24"/>
        </w:rPr>
        <w:t>a reguluj</w:t>
      </w:r>
      <w:r w:rsidR="00F16981" w:rsidRPr="00B379AF">
        <w:rPr>
          <w:rFonts w:asciiTheme="minorHAnsi" w:hAnsiTheme="minorHAnsi"/>
          <w:szCs w:val="24"/>
        </w:rPr>
        <w:t>e</w:t>
      </w:r>
      <w:r w:rsidRPr="00B379AF">
        <w:rPr>
          <w:rFonts w:asciiTheme="minorHAnsi" w:hAnsiTheme="minorHAnsi"/>
          <w:szCs w:val="24"/>
        </w:rPr>
        <w:t xml:space="preserve"> projekt um</w:t>
      </w:r>
      <w:r w:rsidR="00F16981" w:rsidRPr="00B379AF">
        <w:rPr>
          <w:rFonts w:asciiTheme="minorHAnsi" w:hAnsiTheme="minorHAnsi"/>
          <w:szCs w:val="24"/>
        </w:rPr>
        <w:t>owy</w:t>
      </w:r>
      <w:r w:rsidRPr="00B379AF">
        <w:rPr>
          <w:rFonts w:asciiTheme="minorHAnsi" w:hAnsiTheme="minorHAnsi"/>
          <w:szCs w:val="24"/>
        </w:rPr>
        <w:t>, któr</w:t>
      </w:r>
      <w:r w:rsidR="00F16981" w:rsidRPr="00B379AF">
        <w:rPr>
          <w:rFonts w:asciiTheme="minorHAnsi" w:hAnsiTheme="minorHAnsi"/>
          <w:szCs w:val="24"/>
        </w:rPr>
        <w:t>y</w:t>
      </w:r>
      <w:r w:rsidRPr="00B379AF">
        <w:rPr>
          <w:rFonts w:asciiTheme="minorHAnsi" w:hAnsiTheme="minorHAnsi"/>
          <w:szCs w:val="24"/>
        </w:rPr>
        <w:t xml:space="preserve"> stanowi załącznik</w:t>
      </w:r>
      <w:r w:rsidRPr="00B379AF">
        <w:rPr>
          <w:rFonts w:asciiTheme="minorHAnsi" w:hAnsiTheme="minorHAnsi"/>
          <w:szCs w:val="24"/>
        </w:rPr>
        <w:br/>
        <w:t xml:space="preserve">nr </w:t>
      </w:r>
      <w:r w:rsidR="00F16981" w:rsidRPr="00B379AF">
        <w:rPr>
          <w:rFonts w:asciiTheme="minorHAnsi" w:hAnsiTheme="minorHAnsi"/>
          <w:szCs w:val="24"/>
        </w:rPr>
        <w:t>1</w:t>
      </w:r>
      <w:r w:rsidR="00184FB8" w:rsidRPr="00B379AF">
        <w:rPr>
          <w:rFonts w:asciiTheme="minorHAnsi" w:hAnsiTheme="minorHAnsi"/>
          <w:szCs w:val="24"/>
        </w:rPr>
        <w:t>4</w:t>
      </w:r>
      <w:r w:rsidRPr="00B379AF">
        <w:rPr>
          <w:rFonts w:asciiTheme="minorHAnsi" w:hAnsiTheme="minorHAnsi"/>
          <w:szCs w:val="24"/>
        </w:rPr>
        <w:t xml:space="preserve"> do SWZ.</w:t>
      </w:r>
    </w:p>
    <w:p w14:paraId="38664B4B" w14:textId="77777777" w:rsidR="008F0AEB" w:rsidRPr="00B379AF" w:rsidRDefault="008F0AEB" w:rsidP="008F0AEB">
      <w:pPr>
        <w:pStyle w:val="Tekstpodstawowy"/>
        <w:spacing w:line="360" w:lineRule="auto"/>
        <w:ind w:left="360"/>
        <w:jc w:val="both"/>
        <w:rPr>
          <w:rFonts w:asciiTheme="minorHAnsi" w:hAnsiTheme="minorHAnsi"/>
          <w:szCs w:val="24"/>
        </w:rPr>
      </w:pPr>
    </w:p>
    <w:p w14:paraId="0B1257AB" w14:textId="77777777" w:rsidR="008F0AEB" w:rsidRPr="00B379AF" w:rsidRDefault="008F0AEB" w:rsidP="0076136E">
      <w:pPr>
        <w:pStyle w:val="Akapitzlist"/>
        <w:numPr>
          <w:ilvl w:val="0"/>
          <w:numId w:val="25"/>
        </w:numPr>
        <w:suppressAutoHyphens/>
        <w:spacing w:line="360" w:lineRule="auto"/>
        <w:jc w:val="both"/>
        <w:rPr>
          <w:rFonts w:asciiTheme="minorHAnsi" w:hAnsiTheme="minorHAnsi"/>
          <w:b/>
          <w:sz w:val="24"/>
          <w:szCs w:val="24"/>
        </w:rPr>
      </w:pPr>
      <w:r w:rsidRPr="00B379AF">
        <w:rPr>
          <w:rFonts w:asciiTheme="minorHAnsi" w:hAnsiTheme="minorHAnsi"/>
          <w:b/>
          <w:sz w:val="24"/>
          <w:szCs w:val="24"/>
        </w:rPr>
        <w:t xml:space="preserve">PROJEKTOWANE POSTANOWIENIA UMOWY W SPRAWIE ZAMÓWIENIA PUBLICZNEGO, KTÓRE ZOSTANĄ WPROWADZONE DO TREŚCI UMOWY </w:t>
      </w:r>
    </w:p>
    <w:p w14:paraId="068DC294" w14:textId="74EF6564" w:rsidR="00BC67F2" w:rsidRPr="00B379AF" w:rsidRDefault="00BC67F2" w:rsidP="00BC67F2">
      <w:pPr>
        <w:jc w:val="both"/>
        <w:rPr>
          <w:rStyle w:val="markedcontent"/>
          <w:rFonts w:asciiTheme="minorHAnsi" w:hAnsiTheme="minorHAnsi" w:cstheme="minorHAnsi"/>
          <w:sz w:val="24"/>
          <w:szCs w:val="24"/>
        </w:rPr>
      </w:pPr>
      <w:r w:rsidRPr="00B379AF">
        <w:rPr>
          <w:rFonts w:asciiTheme="minorHAnsi" w:hAnsiTheme="minorHAnsi" w:cstheme="minorHAnsi"/>
          <w:sz w:val="24"/>
          <w:szCs w:val="24"/>
        </w:rPr>
        <w:t xml:space="preserve">1. </w:t>
      </w:r>
      <w:r w:rsidRPr="00B379AF">
        <w:rPr>
          <w:rStyle w:val="markedcontent"/>
          <w:rFonts w:asciiTheme="minorHAnsi" w:hAnsiTheme="minorHAnsi" w:cstheme="minorHAnsi"/>
          <w:sz w:val="24"/>
          <w:szCs w:val="24"/>
        </w:rPr>
        <w:t>Wybrany Wykonawca jest zobowiązany do zawarcia umowy w sprawie zamówienia</w:t>
      </w:r>
      <w:r w:rsidRPr="00B379AF">
        <w:rPr>
          <w:rFonts w:asciiTheme="minorHAnsi" w:hAnsiTheme="minorHAnsi" w:cstheme="minorHAnsi"/>
          <w:sz w:val="24"/>
          <w:szCs w:val="24"/>
        </w:rPr>
        <w:br/>
      </w:r>
      <w:r w:rsidRPr="00B379AF">
        <w:rPr>
          <w:rStyle w:val="markedcontent"/>
          <w:rFonts w:asciiTheme="minorHAnsi" w:hAnsiTheme="minorHAnsi" w:cstheme="minorHAnsi"/>
          <w:sz w:val="24"/>
          <w:szCs w:val="24"/>
        </w:rPr>
        <w:t>publicznego na warunkach określonych we wzo</w:t>
      </w:r>
      <w:r w:rsidR="00F16981" w:rsidRPr="00B379AF">
        <w:rPr>
          <w:rStyle w:val="markedcontent"/>
          <w:rFonts w:asciiTheme="minorHAnsi" w:hAnsiTheme="minorHAnsi" w:cstheme="minorHAnsi"/>
          <w:sz w:val="24"/>
          <w:szCs w:val="24"/>
        </w:rPr>
        <w:t>rze</w:t>
      </w:r>
      <w:r w:rsidRPr="00B379AF">
        <w:rPr>
          <w:rStyle w:val="markedcontent"/>
          <w:rFonts w:asciiTheme="minorHAnsi" w:hAnsiTheme="minorHAnsi" w:cstheme="minorHAnsi"/>
          <w:sz w:val="24"/>
          <w:szCs w:val="24"/>
        </w:rPr>
        <w:t xml:space="preserve"> um</w:t>
      </w:r>
      <w:r w:rsidR="00F16981" w:rsidRPr="00B379AF">
        <w:rPr>
          <w:rStyle w:val="markedcontent"/>
          <w:rFonts w:asciiTheme="minorHAnsi" w:hAnsiTheme="minorHAnsi" w:cstheme="minorHAnsi"/>
          <w:sz w:val="24"/>
          <w:szCs w:val="24"/>
        </w:rPr>
        <w:t>owy</w:t>
      </w:r>
      <w:r w:rsidRPr="00B379AF">
        <w:rPr>
          <w:rStyle w:val="markedcontent"/>
          <w:rFonts w:asciiTheme="minorHAnsi" w:hAnsiTheme="minorHAnsi" w:cstheme="minorHAnsi"/>
          <w:sz w:val="24"/>
          <w:szCs w:val="24"/>
        </w:rPr>
        <w:t>, stanowiący</w:t>
      </w:r>
      <w:r w:rsidR="00400D6E" w:rsidRPr="00B379AF">
        <w:rPr>
          <w:rStyle w:val="markedcontent"/>
          <w:rFonts w:asciiTheme="minorHAnsi" w:hAnsiTheme="minorHAnsi" w:cstheme="minorHAnsi"/>
          <w:sz w:val="24"/>
          <w:szCs w:val="24"/>
        </w:rPr>
        <w:t>m</w:t>
      </w:r>
      <w:r w:rsidRPr="00B379AF">
        <w:rPr>
          <w:rStyle w:val="markedcontent"/>
          <w:rFonts w:asciiTheme="minorHAnsi" w:hAnsiTheme="minorHAnsi" w:cstheme="minorHAnsi"/>
          <w:sz w:val="24"/>
          <w:szCs w:val="24"/>
        </w:rPr>
        <w:t xml:space="preserve"> załącznik nr </w:t>
      </w:r>
      <w:r w:rsidR="00400D6E" w:rsidRPr="00B379AF">
        <w:rPr>
          <w:rStyle w:val="markedcontent"/>
          <w:rFonts w:asciiTheme="minorHAnsi" w:hAnsiTheme="minorHAnsi" w:cstheme="minorHAnsi"/>
          <w:sz w:val="24"/>
          <w:szCs w:val="24"/>
        </w:rPr>
        <w:t>1</w:t>
      </w:r>
      <w:r w:rsidR="00184FB8" w:rsidRPr="00B379AF">
        <w:rPr>
          <w:rStyle w:val="markedcontent"/>
          <w:rFonts w:asciiTheme="minorHAnsi" w:hAnsiTheme="minorHAnsi" w:cstheme="minorHAnsi"/>
          <w:sz w:val="24"/>
          <w:szCs w:val="24"/>
        </w:rPr>
        <w:t>4</w:t>
      </w:r>
      <w:r w:rsidRPr="00B379AF">
        <w:rPr>
          <w:rStyle w:val="markedcontent"/>
          <w:rFonts w:asciiTheme="minorHAnsi" w:hAnsiTheme="minorHAnsi" w:cstheme="minorHAnsi"/>
          <w:sz w:val="24"/>
          <w:szCs w:val="24"/>
        </w:rPr>
        <w:t xml:space="preserve"> do SWZ.</w:t>
      </w:r>
    </w:p>
    <w:p w14:paraId="076E4FA2" w14:textId="41BAF04F" w:rsidR="00BC67F2" w:rsidRPr="00B379AF" w:rsidRDefault="00BC67F2" w:rsidP="00BC67F2">
      <w:pPr>
        <w:jc w:val="both"/>
        <w:rPr>
          <w:rStyle w:val="markedcontent"/>
          <w:rFonts w:asciiTheme="minorHAnsi" w:hAnsiTheme="minorHAnsi" w:cstheme="minorHAnsi"/>
          <w:sz w:val="24"/>
          <w:szCs w:val="24"/>
        </w:rPr>
      </w:pPr>
      <w:r w:rsidRPr="00B379AF">
        <w:rPr>
          <w:rStyle w:val="markedcontent"/>
          <w:rFonts w:asciiTheme="minorHAnsi" w:hAnsiTheme="minorHAnsi" w:cstheme="minorHAnsi"/>
          <w:sz w:val="24"/>
          <w:szCs w:val="24"/>
        </w:rPr>
        <w:t>2. Zamawiający przewiduje możliwość zmiany zawartej umowy w stosunku do treści</w:t>
      </w:r>
      <w:r w:rsidRPr="00B379AF">
        <w:rPr>
          <w:rFonts w:asciiTheme="minorHAnsi" w:hAnsiTheme="minorHAnsi" w:cstheme="minorHAnsi"/>
          <w:sz w:val="24"/>
          <w:szCs w:val="24"/>
        </w:rPr>
        <w:br/>
      </w:r>
      <w:r w:rsidRPr="00B379AF">
        <w:rPr>
          <w:rStyle w:val="markedcontent"/>
          <w:rFonts w:asciiTheme="minorHAnsi" w:hAnsiTheme="minorHAnsi" w:cstheme="minorHAnsi"/>
          <w:sz w:val="24"/>
          <w:szCs w:val="24"/>
        </w:rPr>
        <w:t xml:space="preserve">wybranej oferty w zakresie uregulowanym w art. 454-455 </w:t>
      </w:r>
      <w:proofErr w:type="spellStart"/>
      <w:r w:rsidRPr="00B379AF">
        <w:rPr>
          <w:rStyle w:val="markedcontent"/>
          <w:rFonts w:asciiTheme="minorHAnsi" w:hAnsiTheme="minorHAnsi" w:cstheme="minorHAnsi"/>
          <w:sz w:val="24"/>
          <w:szCs w:val="24"/>
        </w:rPr>
        <w:t>Pzp</w:t>
      </w:r>
      <w:proofErr w:type="spellEnd"/>
      <w:r w:rsidRPr="00B379AF">
        <w:rPr>
          <w:rStyle w:val="markedcontent"/>
          <w:rFonts w:asciiTheme="minorHAnsi" w:hAnsiTheme="minorHAnsi" w:cstheme="minorHAnsi"/>
          <w:sz w:val="24"/>
          <w:szCs w:val="24"/>
        </w:rPr>
        <w:t xml:space="preserve"> oraz wskazanym we wzor</w:t>
      </w:r>
      <w:r w:rsidR="00400D6E" w:rsidRPr="00B379AF">
        <w:rPr>
          <w:rStyle w:val="markedcontent"/>
          <w:rFonts w:asciiTheme="minorHAnsi" w:hAnsiTheme="minorHAnsi" w:cstheme="minorHAnsi"/>
          <w:sz w:val="24"/>
          <w:szCs w:val="24"/>
        </w:rPr>
        <w:t>ze</w:t>
      </w:r>
      <w:r w:rsidRPr="00B379AF">
        <w:rPr>
          <w:rFonts w:asciiTheme="minorHAnsi" w:hAnsiTheme="minorHAnsi" w:cstheme="minorHAnsi"/>
          <w:sz w:val="24"/>
          <w:szCs w:val="24"/>
        </w:rPr>
        <w:br/>
      </w:r>
      <w:r w:rsidRPr="00B379AF">
        <w:rPr>
          <w:rStyle w:val="markedcontent"/>
          <w:rFonts w:asciiTheme="minorHAnsi" w:hAnsiTheme="minorHAnsi" w:cstheme="minorHAnsi"/>
          <w:sz w:val="24"/>
          <w:szCs w:val="24"/>
        </w:rPr>
        <w:t>um</w:t>
      </w:r>
      <w:r w:rsidR="00400D6E" w:rsidRPr="00B379AF">
        <w:rPr>
          <w:rStyle w:val="markedcontent"/>
          <w:rFonts w:asciiTheme="minorHAnsi" w:hAnsiTheme="minorHAnsi" w:cstheme="minorHAnsi"/>
          <w:sz w:val="24"/>
          <w:szCs w:val="24"/>
        </w:rPr>
        <w:t>owy</w:t>
      </w:r>
      <w:r w:rsidRPr="00B379AF">
        <w:rPr>
          <w:rStyle w:val="markedcontent"/>
          <w:rFonts w:asciiTheme="minorHAnsi" w:hAnsiTheme="minorHAnsi" w:cstheme="minorHAnsi"/>
          <w:sz w:val="24"/>
          <w:szCs w:val="24"/>
        </w:rPr>
        <w:t>, stanowiący</w:t>
      </w:r>
      <w:r w:rsidR="00400D6E" w:rsidRPr="00B379AF">
        <w:rPr>
          <w:rStyle w:val="markedcontent"/>
          <w:rFonts w:asciiTheme="minorHAnsi" w:hAnsiTheme="minorHAnsi" w:cstheme="minorHAnsi"/>
          <w:sz w:val="24"/>
          <w:szCs w:val="24"/>
        </w:rPr>
        <w:t>m</w:t>
      </w:r>
      <w:r w:rsidRPr="00B379AF">
        <w:rPr>
          <w:rStyle w:val="markedcontent"/>
          <w:rFonts w:asciiTheme="minorHAnsi" w:hAnsiTheme="minorHAnsi" w:cstheme="minorHAnsi"/>
          <w:sz w:val="24"/>
          <w:szCs w:val="24"/>
        </w:rPr>
        <w:t xml:space="preserve"> załącznik nr </w:t>
      </w:r>
      <w:r w:rsidR="00400D6E" w:rsidRPr="00B379AF">
        <w:rPr>
          <w:rStyle w:val="markedcontent"/>
          <w:rFonts w:asciiTheme="minorHAnsi" w:hAnsiTheme="minorHAnsi" w:cstheme="minorHAnsi"/>
          <w:sz w:val="24"/>
          <w:szCs w:val="24"/>
        </w:rPr>
        <w:t>1</w:t>
      </w:r>
      <w:r w:rsidR="00184FB8" w:rsidRPr="00B379AF">
        <w:rPr>
          <w:rStyle w:val="markedcontent"/>
          <w:rFonts w:asciiTheme="minorHAnsi" w:hAnsiTheme="minorHAnsi" w:cstheme="minorHAnsi"/>
          <w:sz w:val="24"/>
          <w:szCs w:val="24"/>
        </w:rPr>
        <w:t>4</w:t>
      </w:r>
      <w:r w:rsidRPr="00B379AF">
        <w:rPr>
          <w:rStyle w:val="markedcontent"/>
          <w:rFonts w:asciiTheme="minorHAnsi" w:hAnsiTheme="minorHAnsi" w:cstheme="minorHAnsi"/>
          <w:sz w:val="24"/>
          <w:szCs w:val="24"/>
        </w:rPr>
        <w:t xml:space="preserve"> do SWZ.</w:t>
      </w:r>
    </w:p>
    <w:p w14:paraId="7780700E" w14:textId="77777777" w:rsidR="00184FB8" w:rsidRPr="00B379AF" w:rsidRDefault="00184FB8" w:rsidP="00BC67F2">
      <w:pPr>
        <w:jc w:val="both"/>
        <w:rPr>
          <w:rStyle w:val="markedcontent"/>
          <w:rFonts w:asciiTheme="minorHAnsi" w:hAnsiTheme="minorHAnsi" w:cstheme="minorHAnsi"/>
          <w:sz w:val="24"/>
          <w:szCs w:val="24"/>
        </w:rPr>
      </w:pPr>
    </w:p>
    <w:p w14:paraId="4A6728E2" w14:textId="77777777" w:rsidR="0076136E" w:rsidRPr="00B379AF" w:rsidRDefault="0076136E" w:rsidP="0076136E">
      <w:pPr>
        <w:pStyle w:val="Tekstpodstawowy"/>
        <w:spacing w:line="276" w:lineRule="auto"/>
        <w:jc w:val="both"/>
        <w:rPr>
          <w:rFonts w:asciiTheme="minorHAnsi" w:hAnsiTheme="minorHAnsi"/>
          <w:b/>
          <w:bCs/>
          <w:szCs w:val="24"/>
        </w:rPr>
      </w:pPr>
      <w:r w:rsidRPr="00B379AF">
        <w:rPr>
          <w:rFonts w:asciiTheme="minorHAnsi" w:hAnsiTheme="minorHAnsi"/>
          <w:b/>
          <w:bCs/>
          <w:szCs w:val="24"/>
        </w:rPr>
        <w:t>XXIII. UZASADNIENIE NIE PODZIELENIA ZAMÓWIENIA NA CZĘŚCI</w:t>
      </w:r>
    </w:p>
    <w:p w14:paraId="72984854" w14:textId="77777777" w:rsidR="0076136E" w:rsidRPr="00B379AF" w:rsidRDefault="0076136E" w:rsidP="0076136E">
      <w:pPr>
        <w:jc w:val="both"/>
        <w:rPr>
          <w:rStyle w:val="markedcontent"/>
          <w:rFonts w:asciiTheme="minorHAnsi" w:hAnsiTheme="minorHAnsi" w:cstheme="minorHAnsi"/>
        </w:rPr>
      </w:pPr>
    </w:p>
    <w:p w14:paraId="571BC3BD" w14:textId="77777777" w:rsidR="0076136E" w:rsidRPr="00B379AF" w:rsidRDefault="0076136E" w:rsidP="0076136E">
      <w:pPr>
        <w:pStyle w:val="ZALACZNIK-Wyliczenie2-x"/>
        <w:spacing w:line="276" w:lineRule="auto"/>
        <w:ind w:left="436" w:firstLine="0"/>
        <w:rPr>
          <w:rFonts w:asciiTheme="minorHAnsi" w:hAnsiTheme="minorHAnsi" w:cstheme="minorHAnsi"/>
          <w:sz w:val="24"/>
          <w:szCs w:val="24"/>
        </w:rPr>
      </w:pPr>
      <w:r w:rsidRPr="00B379AF">
        <w:rPr>
          <w:rFonts w:asciiTheme="minorHAnsi" w:hAnsiTheme="minorHAnsi" w:cstheme="minorHAnsi"/>
          <w:sz w:val="24"/>
          <w:szCs w:val="24"/>
        </w:rPr>
        <w:t>Zamówienie jest niepodzielne na części, ze względów:</w:t>
      </w:r>
    </w:p>
    <w:p w14:paraId="5F310200" w14:textId="77777777" w:rsidR="0076136E" w:rsidRPr="00B379AF" w:rsidRDefault="0076136E" w:rsidP="0076136E">
      <w:pPr>
        <w:pStyle w:val="ZALACZNIK-Wyliczenie2-x"/>
        <w:numPr>
          <w:ilvl w:val="0"/>
          <w:numId w:val="24"/>
        </w:numPr>
        <w:spacing w:line="276" w:lineRule="auto"/>
        <w:rPr>
          <w:rFonts w:asciiTheme="minorHAnsi" w:hAnsiTheme="minorHAnsi" w:cstheme="minorHAnsi"/>
          <w:sz w:val="24"/>
          <w:szCs w:val="24"/>
        </w:rPr>
      </w:pPr>
      <w:r w:rsidRPr="00B379AF">
        <w:rPr>
          <w:rFonts w:asciiTheme="minorHAnsi" w:hAnsiTheme="minorHAnsi" w:cstheme="minorHAnsi"/>
          <w:sz w:val="24"/>
          <w:szCs w:val="24"/>
        </w:rPr>
        <w:t>technicznych – przedmiot zamówienia obejmuje roboty budowlane w jednym obiekcie, który jest niepodzielny, co powoduje iż nie ma podstaw do dzielenia zamówienia.</w:t>
      </w:r>
    </w:p>
    <w:p w14:paraId="762699C1" w14:textId="77777777" w:rsidR="0076136E" w:rsidRPr="00B379AF" w:rsidRDefault="0076136E" w:rsidP="0076136E">
      <w:pPr>
        <w:pStyle w:val="ZALACZNIK-Wyliczenie2-x"/>
        <w:numPr>
          <w:ilvl w:val="0"/>
          <w:numId w:val="24"/>
        </w:numPr>
        <w:spacing w:line="276" w:lineRule="auto"/>
        <w:rPr>
          <w:rFonts w:asciiTheme="minorHAnsi" w:hAnsiTheme="minorHAnsi" w:cstheme="minorHAnsi"/>
          <w:sz w:val="24"/>
          <w:szCs w:val="24"/>
        </w:rPr>
      </w:pPr>
      <w:r w:rsidRPr="00B379AF">
        <w:rPr>
          <w:rFonts w:asciiTheme="minorHAnsi" w:hAnsiTheme="minorHAnsi" w:cstheme="minorHAnsi"/>
          <w:sz w:val="24"/>
          <w:szCs w:val="24"/>
        </w:rPr>
        <w:t xml:space="preserve">organizacyjnych – konieczność skoordynowania działań kilku wykonawców na </w:t>
      </w:r>
      <w:r w:rsidRPr="00B379AF">
        <w:rPr>
          <w:rFonts w:asciiTheme="minorHAnsi" w:hAnsiTheme="minorHAnsi" w:cstheme="minorHAnsi"/>
          <w:sz w:val="24"/>
          <w:szCs w:val="24"/>
        </w:rPr>
        <w:lastRenderedPageBreak/>
        <w:t>przedmiotowym zadaniu mogłaby spowodować zagrożenia niewłaściwego wykonania zamówienia oraz podwyższenia kosztów, a jednocześnie brak możliwości wyegzekwowania roszczeń z tytułu gwarancji i rękojmi. Realizacja zamówienia przez kilku wykonawców spowodowałaby trudności w ustaleniu ewentualnych przyczyn błędów w wykonaniu zamówienia.</w:t>
      </w:r>
    </w:p>
    <w:p w14:paraId="41E58690" w14:textId="77777777" w:rsidR="0076136E" w:rsidRPr="00B379AF" w:rsidRDefault="0076136E" w:rsidP="0076136E">
      <w:pPr>
        <w:pStyle w:val="Akapitzlist"/>
        <w:numPr>
          <w:ilvl w:val="0"/>
          <w:numId w:val="24"/>
        </w:numPr>
        <w:spacing w:after="160"/>
        <w:jc w:val="both"/>
        <w:rPr>
          <w:rFonts w:cstheme="minorHAnsi"/>
          <w:sz w:val="24"/>
          <w:szCs w:val="24"/>
        </w:rPr>
      </w:pPr>
      <w:r w:rsidRPr="00B379AF">
        <w:rPr>
          <w:rFonts w:cstheme="minorHAnsi"/>
          <w:sz w:val="24"/>
          <w:szCs w:val="24"/>
        </w:rPr>
        <w:t xml:space="preserve">ekonomicznych - wartość przedmiotowego zamówienia nie przekracza 2 mln euro, a więc nie dokonanie podziału nie stanowi bariery w ubieganiu się o zamówienie nawet przez mikroprzedsiębiorstwa, czym wpisuje się w treść motywu (78) dyrektywy klasycznej nr 2014/24/UE z dnia 26 lutego 2014 r., a tym samym nie powoduje ograniczenia konkurencyjności wśród wykonawców. Ponadto w przypadku realizacji zamówienia przez kilku wykonawców mogłoby to wiązać się z niewykonaniem jednej części zamówienia, co mogłoby wiązać się z niedotrzymaniem warunków umowy na dofinansowanie. </w:t>
      </w:r>
    </w:p>
    <w:p w14:paraId="1D68091F" w14:textId="77777777" w:rsidR="0076136E" w:rsidRPr="00B379AF" w:rsidRDefault="0076136E" w:rsidP="0076136E">
      <w:pPr>
        <w:pStyle w:val="ZALACZNIK-Wyliczenie2-x"/>
        <w:spacing w:line="276" w:lineRule="auto"/>
        <w:ind w:left="436" w:firstLine="0"/>
        <w:rPr>
          <w:rFonts w:asciiTheme="minorHAnsi" w:hAnsiTheme="minorHAnsi" w:cstheme="minorHAnsi"/>
          <w:sz w:val="24"/>
          <w:szCs w:val="24"/>
        </w:rPr>
      </w:pPr>
      <w:r w:rsidRPr="00B379AF">
        <w:rPr>
          <w:rFonts w:asciiTheme="minorHAnsi" w:hAnsiTheme="minorHAnsi" w:cstheme="minorHAnsi"/>
          <w:sz w:val="24"/>
          <w:szCs w:val="24"/>
        </w:rPr>
        <w:t>W wyniku braku podziału na części w trakcie trwania postępowania, żaden z wykonawców nie będzie w pozycji uprzywilejowanej.</w:t>
      </w:r>
    </w:p>
    <w:p w14:paraId="3B32B6B0" w14:textId="77777777" w:rsidR="0076136E" w:rsidRPr="00B379AF" w:rsidRDefault="0076136E" w:rsidP="0076136E">
      <w:pPr>
        <w:pStyle w:val="ZALACZNIK-Wyliczenie2-x"/>
        <w:spacing w:line="276" w:lineRule="auto"/>
        <w:rPr>
          <w:rFonts w:asciiTheme="minorHAnsi" w:hAnsiTheme="minorHAnsi" w:cstheme="minorHAnsi"/>
          <w:sz w:val="24"/>
          <w:szCs w:val="24"/>
        </w:rPr>
      </w:pPr>
    </w:p>
    <w:p w14:paraId="23976245" w14:textId="77777777" w:rsidR="0076136E" w:rsidRPr="00B379AF" w:rsidRDefault="0076136E" w:rsidP="0076136E">
      <w:pPr>
        <w:pStyle w:val="ZALACZNIK-Wyliczenie2-x"/>
        <w:spacing w:line="276" w:lineRule="auto"/>
        <w:ind w:left="436" w:firstLine="0"/>
        <w:rPr>
          <w:rFonts w:asciiTheme="minorHAnsi" w:hAnsiTheme="minorHAnsi" w:cstheme="minorHAnsi"/>
          <w:sz w:val="24"/>
          <w:szCs w:val="24"/>
        </w:rPr>
      </w:pPr>
      <w:r w:rsidRPr="00B379AF">
        <w:rPr>
          <w:rFonts w:asciiTheme="minorHAnsi" w:hAnsiTheme="minorHAnsi" w:cstheme="minorHAnsi"/>
          <w:sz w:val="24"/>
          <w:szCs w:val="24"/>
        </w:rPr>
        <w:t xml:space="preserve">W związku z powyższym nie naruszając zasady uczciwej konkurencji oraz równego traktowania wykonawców, ustalając na podstawie powyższych dowodów, iż przedmiotowe postępowanie jest niepodzielne i tworzy nierozerwalną całość, Zamawiający podjął decyzję o braku podziału zamówienia na części. </w:t>
      </w:r>
    </w:p>
    <w:p w14:paraId="01A1ACDD" w14:textId="77777777" w:rsidR="0076136E" w:rsidRPr="00B379AF" w:rsidRDefault="0076136E" w:rsidP="0076136E">
      <w:pPr>
        <w:ind w:left="720"/>
        <w:jc w:val="both"/>
        <w:rPr>
          <w:rFonts w:asciiTheme="minorHAnsi" w:hAnsiTheme="minorHAnsi" w:cstheme="minorHAnsi"/>
          <w:sz w:val="24"/>
          <w:szCs w:val="24"/>
        </w:rPr>
      </w:pPr>
    </w:p>
    <w:p w14:paraId="02D64E32" w14:textId="472E426F" w:rsidR="008F0AEB" w:rsidRPr="00B379AF" w:rsidRDefault="008F0AEB" w:rsidP="00F70539">
      <w:pPr>
        <w:pStyle w:val="Akapitzlist"/>
        <w:numPr>
          <w:ilvl w:val="0"/>
          <w:numId w:val="40"/>
        </w:numPr>
        <w:suppressAutoHyphens/>
        <w:spacing w:line="360" w:lineRule="auto"/>
        <w:jc w:val="both"/>
        <w:rPr>
          <w:rFonts w:asciiTheme="minorHAnsi" w:hAnsiTheme="minorHAnsi"/>
          <w:b/>
          <w:sz w:val="24"/>
          <w:szCs w:val="24"/>
        </w:rPr>
      </w:pPr>
      <w:r w:rsidRPr="00B379AF">
        <w:rPr>
          <w:rFonts w:asciiTheme="minorHAnsi" w:hAnsiTheme="minorHAnsi"/>
          <w:b/>
          <w:sz w:val="24"/>
          <w:szCs w:val="24"/>
        </w:rPr>
        <w:t>POUCZENIE O ŚRODKACH OCHRONY PRAWNEJ PRZYSŁUGUJĄCYCH WYKONAWCY W TOKU POSTĘPOWANIA O UDZIELENIE ZAMÓWIENIA</w:t>
      </w:r>
    </w:p>
    <w:p w14:paraId="72829859" w14:textId="77777777" w:rsidR="008F0AEB" w:rsidRPr="00B379AF" w:rsidRDefault="008F0AEB" w:rsidP="008F0AEB">
      <w:pPr>
        <w:pStyle w:val="Tekstpodstawowy"/>
        <w:spacing w:line="276" w:lineRule="auto"/>
        <w:jc w:val="both"/>
        <w:rPr>
          <w:rFonts w:asciiTheme="minorHAnsi" w:hAnsiTheme="minorHAnsi"/>
          <w:szCs w:val="24"/>
        </w:rPr>
      </w:pPr>
    </w:p>
    <w:p w14:paraId="171B736A" w14:textId="77777777" w:rsidR="008F0AEB" w:rsidRPr="00B379AF" w:rsidRDefault="008F0AEB" w:rsidP="008F0AEB">
      <w:pPr>
        <w:pStyle w:val="Tekstpodstawowy"/>
        <w:spacing w:line="276" w:lineRule="auto"/>
        <w:jc w:val="both"/>
        <w:rPr>
          <w:rFonts w:asciiTheme="minorHAnsi" w:hAnsiTheme="minorHAnsi"/>
          <w:szCs w:val="24"/>
        </w:rPr>
      </w:pPr>
      <w:r w:rsidRPr="00B379AF">
        <w:rPr>
          <w:rFonts w:asciiTheme="minorHAnsi" w:hAnsiTheme="minorHAnsi"/>
          <w:szCs w:val="24"/>
        </w:rPr>
        <w:t xml:space="preserve">Zgodnie z art. 505 w/w ustawy Wykonawcy, a także innym podmiotom, jeżeli mają lub mieli interes prawny w uzyskaniu zamówienia oraz ponieśli lub mogli ponieść szkodę w wyniku naruszenia przez Zamawiającego przepisów ustawy, w toku postępowania o udzielenie zamówienia przysługują środki ochrony prawnej. </w:t>
      </w:r>
    </w:p>
    <w:p w14:paraId="13277543" w14:textId="77777777" w:rsidR="008F0AEB" w:rsidRPr="00B379AF" w:rsidRDefault="008F0AEB" w:rsidP="008F0AEB">
      <w:pPr>
        <w:pStyle w:val="Tekstpodstawowy"/>
        <w:spacing w:line="276" w:lineRule="auto"/>
        <w:jc w:val="both"/>
        <w:rPr>
          <w:rFonts w:asciiTheme="minorHAnsi" w:hAnsiTheme="minorHAnsi"/>
          <w:szCs w:val="24"/>
        </w:rPr>
      </w:pPr>
    </w:p>
    <w:p w14:paraId="6BCA5751" w14:textId="77777777" w:rsidR="008F0AEB" w:rsidRPr="00B379AF" w:rsidRDefault="008F0AEB" w:rsidP="008F0AEB">
      <w:pPr>
        <w:pStyle w:val="Tekstpodstawowy"/>
        <w:spacing w:line="276" w:lineRule="auto"/>
        <w:jc w:val="both"/>
        <w:rPr>
          <w:rFonts w:asciiTheme="minorHAnsi" w:hAnsiTheme="minorHAnsi"/>
          <w:szCs w:val="24"/>
        </w:rPr>
      </w:pPr>
    </w:p>
    <w:p w14:paraId="4C849F4F" w14:textId="277A9FE7" w:rsidR="008F0AEB" w:rsidRPr="00B379AF" w:rsidRDefault="008F0AEB" w:rsidP="00F70539">
      <w:pPr>
        <w:pStyle w:val="Tekstpodstawowy"/>
        <w:numPr>
          <w:ilvl w:val="0"/>
          <w:numId w:val="40"/>
        </w:numPr>
        <w:spacing w:line="276" w:lineRule="auto"/>
        <w:jc w:val="both"/>
        <w:rPr>
          <w:rFonts w:asciiTheme="minorHAnsi" w:hAnsiTheme="minorHAnsi"/>
          <w:b/>
          <w:szCs w:val="24"/>
        </w:rPr>
      </w:pPr>
      <w:r w:rsidRPr="00B379AF">
        <w:rPr>
          <w:rFonts w:asciiTheme="minorHAnsi" w:hAnsiTheme="minorHAnsi"/>
          <w:b/>
          <w:szCs w:val="24"/>
        </w:rPr>
        <w:t>OBOWIĄZEK INFORMACYJNY WYNIKAJĄCY Z ART. 13 RODO W PRZYPADKU ZBIERANIA DANYCH OSOBOWYCH BEZPOŚREDNIO OD OSOBY FIZYCZNEJ KTÓREJ DANE DOTYCZĄ, W CELU ZWIAZANYM Z POSTĘPOWANIEM O UDZIELENIE ZAMÓWIENIA PUBLICZNEGO</w:t>
      </w:r>
    </w:p>
    <w:p w14:paraId="26553BB2" w14:textId="77777777" w:rsidR="00C24C84" w:rsidRPr="00B379AF" w:rsidRDefault="00C24C84" w:rsidP="00C24C84">
      <w:pPr>
        <w:pStyle w:val="Tekstpodstawowy"/>
        <w:spacing w:line="276" w:lineRule="auto"/>
        <w:ind w:left="1080"/>
        <w:jc w:val="both"/>
        <w:rPr>
          <w:rFonts w:asciiTheme="minorHAnsi" w:hAnsiTheme="minorHAnsi"/>
          <w:b/>
          <w:szCs w:val="24"/>
        </w:rPr>
      </w:pPr>
    </w:p>
    <w:p w14:paraId="16E06E4C" w14:textId="77777777" w:rsidR="008F0AEB" w:rsidRPr="00B379AF" w:rsidRDefault="008F0AEB" w:rsidP="008F0AEB">
      <w:pPr>
        <w:ind w:firstLine="567"/>
        <w:jc w:val="both"/>
        <w:rPr>
          <w:rFonts w:asciiTheme="minorHAnsi" w:hAnsiTheme="minorHAnsi" w:cstheme="minorHAnsi"/>
          <w:sz w:val="24"/>
          <w:szCs w:val="24"/>
        </w:rPr>
      </w:pPr>
      <w:r w:rsidRPr="00B379AF">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w:t>
      </w:r>
      <w:r w:rsidRPr="00B379AF">
        <w:rPr>
          <w:rFonts w:asciiTheme="minorHAnsi" w:hAnsiTheme="minorHAnsi" w:cstheme="minorHAnsi"/>
          <w:sz w:val="24"/>
          <w:szCs w:val="24"/>
        </w:rPr>
        <w:lastRenderedPageBreak/>
        <w:t xml:space="preserve">uchylenia dyrektywy 95/46/WE (ogólne rozporządzenie o ochronie danych) (Dz. Urz. UE L 119 z 04.05.2016, str. 1), dalej „RODO”, informuję, że: </w:t>
      </w:r>
    </w:p>
    <w:p w14:paraId="3AF40FDC" w14:textId="77777777" w:rsidR="008F0AEB" w:rsidRPr="00B379AF" w:rsidRDefault="008F0AEB" w:rsidP="00C24C84">
      <w:pPr>
        <w:pStyle w:val="Akapitzlist"/>
        <w:numPr>
          <w:ilvl w:val="0"/>
          <w:numId w:val="12"/>
        </w:numPr>
        <w:jc w:val="both"/>
        <w:rPr>
          <w:rFonts w:asciiTheme="minorHAnsi" w:hAnsiTheme="minorHAnsi" w:cstheme="minorHAnsi"/>
          <w:i/>
          <w:sz w:val="24"/>
          <w:szCs w:val="24"/>
        </w:rPr>
      </w:pPr>
      <w:r w:rsidRPr="00B379AF">
        <w:rPr>
          <w:rFonts w:asciiTheme="minorHAnsi" w:hAnsiTheme="minorHAnsi" w:cstheme="minorHAnsi"/>
          <w:sz w:val="24"/>
          <w:szCs w:val="24"/>
        </w:rPr>
        <w:t xml:space="preserve">administratorem Pani/Pana danych osobowych przetwarzanych w Urzędzie Gminy Lichnowy jest Wójt Gminy Lichnowy z siedzibą przy ul. Tczewskiej 6, 82-224 Lichnowy, tel. 55 271 27 23, email: </w:t>
      </w:r>
      <w:hyperlink r:id="rId26" w:history="1">
        <w:r w:rsidRPr="00B379AF">
          <w:rPr>
            <w:rStyle w:val="Hipercze"/>
            <w:rFonts w:asciiTheme="minorHAnsi" w:eastAsia="Times New Roman" w:hAnsiTheme="minorHAnsi" w:cstheme="minorHAnsi"/>
            <w:sz w:val="24"/>
            <w:szCs w:val="24"/>
            <w:lang w:eastAsia="pl-PL"/>
          </w:rPr>
          <w:t>sekretariat@lichnowy.pl</w:t>
        </w:r>
      </w:hyperlink>
      <w:r w:rsidRPr="00B379AF">
        <w:rPr>
          <w:rFonts w:asciiTheme="minorHAnsi" w:hAnsiTheme="minorHAnsi" w:cstheme="minorHAnsi"/>
          <w:sz w:val="24"/>
          <w:szCs w:val="24"/>
        </w:rPr>
        <w:t xml:space="preserve"> </w:t>
      </w:r>
    </w:p>
    <w:p w14:paraId="401131E1" w14:textId="77777777" w:rsidR="008F0AEB" w:rsidRPr="00B379AF"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B379AF">
        <w:rPr>
          <w:rFonts w:asciiTheme="minorHAnsi" w:eastAsia="Times New Roman" w:hAnsiTheme="minorHAnsi" w:cstheme="minorHAnsi"/>
          <w:sz w:val="24"/>
          <w:szCs w:val="24"/>
          <w:lang w:eastAsia="pl-PL"/>
        </w:rPr>
        <w:t xml:space="preserve">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w:t>
      </w:r>
    </w:p>
    <w:p w14:paraId="6EB35F19" w14:textId="21167B1A" w:rsidR="008F0AEB" w:rsidRPr="00B379AF"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B379AF">
        <w:rPr>
          <w:rFonts w:asciiTheme="minorHAnsi" w:hAnsiTheme="minorHAnsi" w:cstheme="minorHAnsi"/>
          <w:sz w:val="24"/>
          <w:szCs w:val="24"/>
        </w:rPr>
        <w:t>Pani/Pana dane osobowe przetwarzane będą na podstawie art. 6 ust. 1 lit. c</w:t>
      </w:r>
      <w:r w:rsidRPr="00B379AF">
        <w:rPr>
          <w:rFonts w:asciiTheme="minorHAnsi" w:hAnsiTheme="minorHAnsi" w:cstheme="minorHAnsi"/>
          <w:i/>
          <w:sz w:val="24"/>
          <w:szCs w:val="24"/>
        </w:rPr>
        <w:t xml:space="preserve"> </w:t>
      </w:r>
      <w:r w:rsidRPr="00B379AF">
        <w:rPr>
          <w:rFonts w:asciiTheme="minorHAnsi" w:hAnsiTheme="minorHAnsi" w:cstheme="minorHAnsi"/>
          <w:sz w:val="24"/>
          <w:szCs w:val="24"/>
        </w:rPr>
        <w:t xml:space="preserve">RODO, a także ustawą z dnia 11 września 2019 r. Prawo zamówień publicznych w celu związanym z postępowaniem o udzielenie zamówienia publicznego na </w:t>
      </w:r>
      <w:r w:rsidR="002151FF" w:rsidRPr="00B379AF">
        <w:rPr>
          <w:rFonts w:asciiTheme="minorHAnsi" w:hAnsiTheme="minorHAnsi" w:cstheme="minorHAnsi"/>
          <w:sz w:val="24"/>
          <w:szCs w:val="24"/>
        </w:rPr>
        <w:t xml:space="preserve">rozbudowę </w:t>
      </w:r>
      <w:r w:rsidR="00C968AE" w:rsidRPr="00B379AF">
        <w:rPr>
          <w:rFonts w:asciiTheme="minorHAnsi" w:hAnsiTheme="minorHAnsi" w:cstheme="minorHAnsi"/>
          <w:sz w:val="24"/>
          <w:szCs w:val="24"/>
        </w:rPr>
        <w:t xml:space="preserve">budynku świetlicy wiejskiej </w:t>
      </w:r>
      <w:r w:rsidR="002157AA" w:rsidRPr="00B379AF">
        <w:rPr>
          <w:rFonts w:asciiTheme="minorHAnsi" w:hAnsiTheme="minorHAnsi" w:cstheme="minorHAnsi"/>
          <w:sz w:val="24"/>
          <w:szCs w:val="24"/>
        </w:rPr>
        <w:t xml:space="preserve">i </w:t>
      </w:r>
      <w:r w:rsidR="00C968AE" w:rsidRPr="00B379AF">
        <w:rPr>
          <w:rFonts w:asciiTheme="minorHAnsi" w:hAnsiTheme="minorHAnsi" w:cstheme="minorHAnsi"/>
          <w:sz w:val="24"/>
          <w:szCs w:val="24"/>
        </w:rPr>
        <w:t>OSP w Lichnowach gminie Lichnowy</w:t>
      </w:r>
      <w:r w:rsidRPr="00B379AF">
        <w:rPr>
          <w:rFonts w:asciiTheme="minorHAnsi" w:hAnsiTheme="minorHAnsi"/>
          <w:sz w:val="24"/>
          <w:szCs w:val="24"/>
        </w:rPr>
        <w:t xml:space="preserve"> Nr RGI.271.</w:t>
      </w:r>
      <w:r w:rsidR="00C968AE" w:rsidRPr="00B379AF">
        <w:rPr>
          <w:rFonts w:asciiTheme="minorHAnsi" w:hAnsiTheme="minorHAnsi"/>
          <w:sz w:val="24"/>
          <w:szCs w:val="24"/>
        </w:rPr>
        <w:t>3</w:t>
      </w:r>
      <w:r w:rsidRPr="00B379AF">
        <w:rPr>
          <w:rFonts w:asciiTheme="minorHAnsi" w:hAnsiTheme="minorHAnsi"/>
          <w:sz w:val="24"/>
          <w:szCs w:val="24"/>
        </w:rPr>
        <w:t>.202</w:t>
      </w:r>
      <w:r w:rsidR="008B1F14" w:rsidRPr="00B379AF">
        <w:rPr>
          <w:rFonts w:asciiTheme="minorHAnsi" w:hAnsiTheme="minorHAnsi"/>
          <w:sz w:val="24"/>
          <w:szCs w:val="24"/>
        </w:rPr>
        <w:t>4</w:t>
      </w:r>
      <w:r w:rsidRPr="00B379AF">
        <w:rPr>
          <w:rFonts w:asciiTheme="minorHAnsi" w:hAnsiTheme="minorHAnsi"/>
          <w:sz w:val="24"/>
          <w:szCs w:val="24"/>
        </w:rPr>
        <w:t xml:space="preserve"> </w:t>
      </w:r>
      <w:r w:rsidRPr="00B379AF">
        <w:rPr>
          <w:rFonts w:asciiTheme="minorHAnsi" w:hAnsiTheme="minorHAnsi" w:cstheme="minorHAnsi"/>
          <w:sz w:val="24"/>
          <w:szCs w:val="24"/>
        </w:rPr>
        <w:t>prowadzonym w trybie podstawowym</w:t>
      </w:r>
      <w:r w:rsidRPr="00B379AF">
        <w:rPr>
          <w:rFonts w:asciiTheme="minorHAnsi" w:hAnsiTheme="minorHAnsi"/>
          <w:sz w:val="24"/>
          <w:szCs w:val="24"/>
        </w:rPr>
        <w:t xml:space="preserve">, na podstawie art.275 pkt 2 </w:t>
      </w:r>
      <w:r w:rsidRPr="00B379AF">
        <w:rPr>
          <w:rFonts w:asciiTheme="minorHAnsi" w:hAnsiTheme="minorHAnsi"/>
          <w:spacing w:val="-2"/>
          <w:sz w:val="24"/>
          <w:szCs w:val="24"/>
        </w:rPr>
        <w:t xml:space="preserve">ustawy </w:t>
      </w:r>
      <w:proofErr w:type="spellStart"/>
      <w:r w:rsidRPr="00B379AF">
        <w:rPr>
          <w:rFonts w:asciiTheme="minorHAnsi" w:hAnsiTheme="minorHAnsi"/>
          <w:spacing w:val="-2"/>
          <w:sz w:val="24"/>
          <w:szCs w:val="24"/>
        </w:rPr>
        <w:t>Pzp</w:t>
      </w:r>
      <w:proofErr w:type="spellEnd"/>
      <w:r w:rsidRPr="00B379AF">
        <w:rPr>
          <w:rFonts w:asciiTheme="minorHAnsi" w:hAnsiTheme="minorHAnsi" w:cstheme="minorHAnsi"/>
          <w:sz w:val="24"/>
          <w:szCs w:val="24"/>
        </w:rPr>
        <w:t>;</w:t>
      </w:r>
    </w:p>
    <w:p w14:paraId="72544488" w14:textId="77777777" w:rsidR="008F0AEB" w:rsidRPr="00B379AF"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B379AF">
        <w:rPr>
          <w:rFonts w:asciiTheme="minorHAnsi" w:eastAsia="Times New Roman" w:hAnsiTheme="minorHAnsi" w:cstheme="minorHAnsi"/>
          <w:sz w:val="24"/>
          <w:szCs w:val="24"/>
          <w:lang w:eastAsia="pl-PL"/>
        </w:rPr>
        <w:t xml:space="preserve">w zakresie, w jakim obowiązek podania przez Panią/Pana danych nie wynika z ustawy </w:t>
      </w:r>
      <w:proofErr w:type="spellStart"/>
      <w:r w:rsidRPr="00B379AF">
        <w:rPr>
          <w:rFonts w:asciiTheme="minorHAnsi" w:eastAsia="Times New Roman" w:hAnsiTheme="minorHAnsi" w:cstheme="minorHAnsi"/>
          <w:sz w:val="24"/>
          <w:szCs w:val="24"/>
          <w:lang w:eastAsia="pl-PL"/>
        </w:rPr>
        <w:t>Pzp</w:t>
      </w:r>
      <w:proofErr w:type="spellEnd"/>
      <w:r w:rsidRPr="00B379AF">
        <w:rPr>
          <w:rFonts w:asciiTheme="minorHAnsi" w:eastAsia="Times New Roman" w:hAnsiTheme="minorHAnsi" w:cstheme="minorHAnsi"/>
          <w:sz w:val="24"/>
          <w:szCs w:val="24"/>
          <w:lang w:eastAsia="pl-PL"/>
        </w:rPr>
        <w:t>, pozostałe dane mogą być przetwarzane na podstawie Pani/Pana zgody, tj. art. 6 ust.1 lit. a RODO. Dotyczy to w szczególności danych ułatwiających kontakt z Panią/Panem, takich jak adres email lub numer telefonu.</w:t>
      </w:r>
    </w:p>
    <w:p w14:paraId="25D5F863" w14:textId="77777777" w:rsidR="008F0AEB" w:rsidRPr="00B379AF"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B379AF">
        <w:rPr>
          <w:rFonts w:asciiTheme="minorHAnsi" w:eastAsia="Times New Roman" w:hAnsiTheme="minorHAnsi" w:cstheme="minorHAnsi"/>
          <w:sz w:val="24"/>
          <w:szCs w:val="24"/>
          <w:lang w:eastAsia="pl-PL"/>
        </w:rPr>
        <w:t>Administrator nie planuje dalej przetwarzać danych osobowych w celu innym niż cel, w którym dane osobowe zostały zebrane, jednak w razie powzięcia takich planów przed takich dalszym przetwarzaniem informuje Panią/Pana, o tym innym celu oraz udzieli wszelkich innych stosownych informacji, w szczególności o okresie przechowywania danych oraz przysługujących Pani/Panu prawach.</w:t>
      </w:r>
    </w:p>
    <w:p w14:paraId="3C1F4957" w14:textId="77777777" w:rsidR="008B1F14" w:rsidRPr="00B379AF" w:rsidRDefault="008F0AEB" w:rsidP="008B1F14">
      <w:pPr>
        <w:pStyle w:val="Akapitzlist"/>
        <w:numPr>
          <w:ilvl w:val="0"/>
          <w:numId w:val="12"/>
        </w:numPr>
        <w:spacing w:after="0"/>
        <w:jc w:val="both"/>
        <w:rPr>
          <w:color w:val="0070C0"/>
        </w:rPr>
      </w:pPr>
      <w:bookmarkStart w:id="10" w:name="_Hlk158015593"/>
      <w:r w:rsidRPr="00B379AF">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(Dz. U. z 20</w:t>
      </w:r>
      <w:r w:rsidR="00100365" w:rsidRPr="00B379AF">
        <w:rPr>
          <w:rFonts w:asciiTheme="minorHAnsi" w:hAnsiTheme="minorHAnsi" w:cstheme="minorHAnsi"/>
          <w:sz w:val="24"/>
          <w:szCs w:val="24"/>
        </w:rPr>
        <w:t>21</w:t>
      </w:r>
      <w:r w:rsidRPr="00B379AF">
        <w:rPr>
          <w:rFonts w:asciiTheme="minorHAnsi" w:hAnsiTheme="minorHAnsi" w:cstheme="minorHAnsi"/>
          <w:sz w:val="24"/>
          <w:szCs w:val="24"/>
        </w:rPr>
        <w:t xml:space="preserve"> r. poz. </w:t>
      </w:r>
      <w:r w:rsidR="00100365" w:rsidRPr="00B379AF">
        <w:rPr>
          <w:rFonts w:asciiTheme="minorHAnsi" w:hAnsiTheme="minorHAnsi" w:cstheme="minorHAnsi"/>
          <w:sz w:val="24"/>
          <w:szCs w:val="24"/>
        </w:rPr>
        <w:t>1129</w:t>
      </w:r>
      <w:r w:rsidRPr="00B379AF">
        <w:rPr>
          <w:rFonts w:asciiTheme="minorHAnsi" w:hAnsiTheme="minorHAnsi" w:cstheme="minorHAnsi"/>
          <w:sz w:val="24"/>
          <w:szCs w:val="24"/>
        </w:rPr>
        <w:t xml:space="preserve">), dalej „ustawa </w:t>
      </w:r>
      <w:proofErr w:type="spellStart"/>
      <w:r w:rsidRPr="00B379AF">
        <w:rPr>
          <w:rFonts w:asciiTheme="minorHAnsi" w:hAnsiTheme="minorHAnsi" w:cstheme="minorHAnsi"/>
          <w:sz w:val="24"/>
          <w:szCs w:val="24"/>
        </w:rPr>
        <w:t>Pzp</w:t>
      </w:r>
      <w:proofErr w:type="spellEnd"/>
      <w:r w:rsidRPr="00B379AF">
        <w:rPr>
          <w:rFonts w:asciiTheme="minorHAnsi" w:hAnsiTheme="minorHAnsi" w:cstheme="minorHAnsi"/>
          <w:sz w:val="24"/>
          <w:szCs w:val="24"/>
        </w:rPr>
        <w:t xml:space="preserve">”;  upoważnieni pracownicy Gminy Lichnowy </w:t>
      </w:r>
      <w:r w:rsidR="008B1F14" w:rsidRPr="00B379AF">
        <w:rPr>
          <w:rFonts w:asciiTheme="minorHAnsi" w:hAnsiTheme="minorHAnsi" w:cstheme="minorHAnsi"/>
          <w:sz w:val="24"/>
          <w:szCs w:val="24"/>
        </w:rPr>
        <w:t xml:space="preserve">spółka OpenNexus Sp. z o.o.  z siedzibą w Poznaniu przy ul. Bolesława Krzywoustego 3, 61-144 Poznań,  zarejestrowaną w </w:t>
      </w:r>
      <w:r w:rsidR="008B1F14" w:rsidRPr="00B379AF">
        <w:rPr>
          <w:sz w:val="24"/>
          <w:szCs w:val="24"/>
        </w:rPr>
        <w:t xml:space="preserve">Sądzie Rejonowym Poznań - Nowe Miasto i Wilda w Poznaniu, Wydział VIII Gospodarczy Krajowego Rejestru Sądowego pod numerem KRS 0000335959, NIP: 7792363577, REGON: 301196705, jako właściciel Platformy Zakupowej, na której Gmina Lichnowy prowadzi postępowania o udzielenie zamówienia publicznego, działającą pod adresem:  </w:t>
      </w:r>
      <w:hyperlink w:history="1">
        <w:r w:rsidR="008B1F14" w:rsidRPr="00B379AF">
          <w:rPr>
            <w:rStyle w:val="Hipercze"/>
            <w:color w:val="0070C0"/>
            <w:sz w:val="24"/>
            <w:szCs w:val="24"/>
          </w:rPr>
          <w:t>https://</w:t>
        </w:r>
      </w:hyperlink>
      <w:r w:rsidR="008B1F14" w:rsidRPr="00B379AF">
        <w:rPr>
          <w:color w:val="0070C0"/>
          <w:sz w:val="24"/>
          <w:szCs w:val="24"/>
        </w:rPr>
        <w:t>platformazakupowa.pl/pn/lichnowy</w:t>
      </w:r>
    </w:p>
    <w:bookmarkEnd w:id="10"/>
    <w:p w14:paraId="45013EDF" w14:textId="174D56EA" w:rsidR="008F0AEB" w:rsidRPr="00B379AF" w:rsidRDefault="008F0AEB" w:rsidP="00BC2654">
      <w:pPr>
        <w:pStyle w:val="Akapitzlist"/>
        <w:numPr>
          <w:ilvl w:val="0"/>
          <w:numId w:val="12"/>
        </w:numPr>
        <w:spacing w:after="0"/>
        <w:jc w:val="both"/>
        <w:rPr>
          <w:rFonts w:asciiTheme="minorHAnsi" w:eastAsia="Times New Roman" w:hAnsiTheme="minorHAnsi" w:cstheme="minorHAnsi"/>
          <w:sz w:val="24"/>
          <w:szCs w:val="24"/>
          <w:lang w:eastAsia="pl-PL"/>
        </w:rPr>
      </w:pPr>
      <w:r w:rsidRPr="00B379AF">
        <w:rPr>
          <w:rFonts w:asciiTheme="minorHAnsi" w:eastAsia="Times New Roman" w:hAnsiTheme="minorHAnsi" w:cstheme="minorHAnsi"/>
          <w:sz w:val="24"/>
          <w:szCs w:val="24"/>
          <w:lang w:eastAsia="pl-PL"/>
        </w:rPr>
        <w:t>Pani/Pana dane osobowe nie będą przekazywane do państwa trzeciego/organizacji międzynarodowej</w:t>
      </w:r>
    </w:p>
    <w:p w14:paraId="5BD5C275" w14:textId="77777777" w:rsidR="008F0AEB" w:rsidRPr="00B379AF"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B379AF">
        <w:rPr>
          <w:rFonts w:asciiTheme="minorHAnsi" w:eastAsia="Times New Roman" w:hAnsiTheme="minorHAnsi" w:cstheme="minorHAnsi"/>
          <w:sz w:val="24"/>
          <w:szCs w:val="24"/>
          <w:lang w:eastAsia="pl-PL"/>
        </w:rPr>
        <w:t xml:space="preserve">Pani/Pana dane osobowe będą przechowywane, zgodnie z art. 78 ust. 1 ustawy </w:t>
      </w:r>
      <w:proofErr w:type="spellStart"/>
      <w:r w:rsidRPr="00B379AF">
        <w:rPr>
          <w:rFonts w:asciiTheme="minorHAnsi" w:eastAsia="Times New Roman" w:hAnsiTheme="minorHAnsi" w:cstheme="minorHAnsi"/>
          <w:sz w:val="24"/>
          <w:szCs w:val="24"/>
          <w:lang w:eastAsia="pl-PL"/>
        </w:rPr>
        <w:t>Pzp</w:t>
      </w:r>
      <w:proofErr w:type="spellEnd"/>
      <w:r w:rsidRPr="00B379AF">
        <w:rPr>
          <w:rFonts w:asciiTheme="minorHAnsi" w:eastAsia="Times New Roman" w:hAnsiTheme="minorHAnsi" w:cstheme="minorHAnsi"/>
          <w:sz w:val="24"/>
          <w:szCs w:val="24"/>
          <w:lang w:eastAsia="pl-PL"/>
        </w:rPr>
        <w:t xml:space="preserve">, przez okres 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w:t>
      </w:r>
      <w:r w:rsidRPr="00B379AF">
        <w:rPr>
          <w:rFonts w:asciiTheme="minorHAnsi" w:eastAsia="Times New Roman" w:hAnsiTheme="minorHAnsi" w:cstheme="minorHAnsi"/>
          <w:sz w:val="24"/>
          <w:szCs w:val="24"/>
          <w:lang w:eastAsia="pl-PL"/>
        </w:rPr>
        <w:lastRenderedPageBreak/>
        <w:t>z dnia 18 stycznia 2011 r. w sprawie instrukcji kancelaryjnej, jednolitych rzeczowych wykazów akt, instrukcji w sprawie organizacji i zakresu działania archiwów zakładowych oraz umów o dofinansowanie;</w:t>
      </w:r>
    </w:p>
    <w:p w14:paraId="3291ED5A" w14:textId="77777777" w:rsidR="008F0AEB" w:rsidRPr="00B379AF" w:rsidRDefault="008F0AEB" w:rsidP="00C24C84">
      <w:pPr>
        <w:pStyle w:val="Akapitzlist"/>
        <w:numPr>
          <w:ilvl w:val="0"/>
          <w:numId w:val="12"/>
        </w:numPr>
        <w:spacing w:after="0"/>
        <w:jc w:val="both"/>
        <w:rPr>
          <w:rFonts w:asciiTheme="minorHAnsi" w:eastAsia="Times New Roman" w:hAnsiTheme="minorHAnsi" w:cstheme="minorHAnsi"/>
          <w:b/>
          <w:i/>
          <w:sz w:val="24"/>
          <w:szCs w:val="24"/>
          <w:lang w:eastAsia="pl-PL"/>
        </w:rPr>
      </w:pPr>
      <w:r w:rsidRPr="00B379AF">
        <w:rPr>
          <w:rFonts w:asciiTheme="minorHAnsi" w:eastAsia="Times New Roman"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B379AF">
        <w:rPr>
          <w:rFonts w:asciiTheme="minorHAnsi" w:eastAsia="Times New Roman" w:hAnsiTheme="minorHAnsi" w:cstheme="minorHAnsi"/>
          <w:sz w:val="24"/>
          <w:szCs w:val="24"/>
          <w:lang w:eastAsia="pl-PL"/>
        </w:rPr>
        <w:t>Pzp</w:t>
      </w:r>
      <w:proofErr w:type="spellEnd"/>
      <w:r w:rsidRPr="00B379AF">
        <w:rPr>
          <w:rFonts w:asciiTheme="minorHAnsi" w:eastAsia="Times New Roman"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B379AF">
        <w:rPr>
          <w:rFonts w:asciiTheme="minorHAnsi" w:eastAsia="Times New Roman" w:hAnsiTheme="minorHAnsi" w:cstheme="minorHAnsi"/>
          <w:sz w:val="24"/>
          <w:szCs w:val="24"/>
          <w:lang w:eastAsia="pl-PL"/>
        </w:rPr>
        <w:t>Pzp</w:t>
      </w:r>
      <w:proofErr w:type="spellEnd"/>
      <w:r w:rsidRPr="00B379AF">
        <w:rPr>
          <w:rFonts w:asciiTheme="minorHAnsi" w:eastAsia="Times New Roman" w:hAnsiTheme="minorHAnsi" w:cstheme="minorHAnsi"/>
          <w:sz w:val="24"/>
          <w:szCs w:val="24"/>
          <w:lang w:eastAsia="pl-PL"/>
        </w:rPr>
        <w:t xml:space="preserve">;  </w:t>
      </w:r>
    </w:p>
    <w:p w14:paraId="234B7049" w14:textId="77777777" w:rsidR="008F0AEB" w:rsidRPr="00B379AF" w:rsidRDefault="008F0AEB" w:rsidP="00C24C84">
      <w:pPr>
        <w:pStyle w:val="Akapitzlist"/>
        <w:numPr>
          <w:ilvl w:val="0"/>
          <w:numId w:val="12"/>
        </w:numPr>
        <w:spacing w:after="0"/>
        <w:jc w:val="both"/>
        <w:rPr>
          <w:rFonts w:asciiTheme="minorHAnsi" w:hAnsiTheme="minorHAnsi" w:cstheme="minorHAnsi"/>
          <w:sz w:val="24"/>
          <w:szCs w:val="24"/>
        </w:rPr>
      </w:pPr>
      <w:r w:rsidRPr="00B379AF">
        <w:rPr>
          <w:rFonts w:asciiTheme="minorHAnsi" w:eastAsia="Times New Roman" w:hAnsiTheme="minorHAnsi" w:cstheme="minorHAnsi"/>
          <w:sz w:val="24"/>
          <w:szCs w:val="24"/>
          <w:lang w:eastAsia="pl-PL"/>
        </w:rPr>
        <w:t>w odniesieniu do Pani/Pana danych osobowych decyzje nie będą podejmowane w sposób zautomatyzowany, stosowanie do art. 22 RODO;</w:t>
      </w:r>
    </w:p>
    <w:p w14:paraId="201F6B26" w14:textId="77777777" w:rsidR="008F0AEB" w:rsidRPr="00B379AF"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B379AF">
        <w:rPr>
          <w:rFonts w:asciiTheme="minorHAnsi" w:eastAsia="Times New Roman" w:hAnsiTheme="minorHAnsi" w:cstheme="minorHAnsi"/>
          <w:sz w:val="24"/>
          <w:szCs w:val="24"/>
          <w:lang w:eastAsia="pl-PL"/>
        </w:rPr>
        <w:t>posiada Pani/Pan:</w:t>
      </w:r>
    </w:p>
    <w:p w14:paraId="705E6758" w14:textId="77777777" w:rsidR="008F0AEB" w:rsidRPr="00B379AF" w:rsidRDefault="008F0AEB" w:rsidP="008F0AEB">
      <w:pPr>
        <w:pStyle w:val="Akapitzlist"/>
        <w:spacing w:after="0"/>
        <w:jc w:val="both"/>
        <w:rPr>
          <w:rFonts w:asciiTheme="minorHAnsi" w:eastAsia="Times New Roman" w:hAnsiTheme="minorHAnsi" w:cstheme="minorHAnsi"/>
          <w:sz w:val="24"/>
          <w:szCs w:val="24"/>
          <w:lang w:eastAsia="pl-PL"/>
        </w:rPr>
      </w:pPr>
      <w:r w:rsidRPr="00B379AF">
        <w:rPr>
          <w:rFonts w:asciiTheme="minorHAnsi" w:eastAsia="Times New Roman" w:hAnsiTheme="minorHAnsi" w:cstheme="minorHAnsi"/>
          <w:sz w:val="24"/>
          <w:szCs w:val="24"/>
          <w:lang w:eastAsia="pl-PL"/>
        </w:rPr>
        <w:t>- na podstawie art. 15 RODO prawo dostępu do danych osobowych Pani/Pana dotyczących;</w:t>
      </w:r>
    </w:p>
    <w:p w14:paraId="70AF934D" w14:textId="77777777" w:rsidR="008F0AEB" w:rsidRPr="00B379AF" w:rsidRDefault="008F0AEB" w:rsidP="008F0AEB">
      <w:pPr>
        <w:pStyle w:val="Akapitzlist"/>
        <w:spacing w:after="0"/>
        <w:jc w:val="both"/>
        <w:rPr>
          <w:rFonts w:asciiTheme="minorHAnsi" w:eastAsia="Times New Roman" w:hAnsiTheme="minorHAnsi" w:cstheme="minorHAnsi"/>
          <w:sz w:val="24"/>
          <w:szCs w:val="24"/>
          <w:lang w:eastAsia="pl-PL"/>
        </w:rPr>
      </w:pPr>
      <w:r w:rsidRPr="00B379AF">
        <w:rPr>
          <w:rFonts w:asciiTheme="minorHAnsi" w:eastAsia="Times New Roman" w:hAnsiTheme="minorHAnsi" w:cstheme="minorHAnsi"/>
          <w:sz w:val="24"/>
          <w:szCs w:val="24"/>
          <w:lang w:eastAsia="pl-PL"/>
        </w:rPr>
        <w:t>- na podstawie art. 16 RODO prawo do sprostowania Pani/Pana danych osobowych</w:t>
      </w:r>
      <w:r w:rsidRPr="00B379AF">
        <w:rPr>
          <w:rStyle w:val="Odwoanieprzypisudolnego"/>
          <w:rFonts w:asciiTheme="minorHAnsi" w:hAnsiTheme="minorHAnsi" w:cstheme="minorHAnsi"/>
          <w:sz w:val="24"/>
          <w:szCs w:val="24"/>
        </w:rPr>
        <w:footnoteReference w:id="1"/>
      </w:r>
      <w:r w:rsidRPr="00B379AF">
        <w:rPr>
          <w:rFonts w:asciiTheme="minorHAnsi" w:eastAsia="Times New Roman" w:hAnsiTheme="minorHAnsi" w:cstheme="minorHAnsi"/>
          <w:sz w:val="24"/>
          <w:szCs w:val="24"/>
          <w:lang w:eastAsia="pl-PL"/>
        </w:rPr>
        <w:t>;</w:t>
      </w:r>
    </w:p>
    <w:p w14:paraId="1AB2E663" w14:textId="77777777" w:rsidR="008F0AEB" w:rsidRPr="00B379AF" w:rsidRDefault="008F0AEB" w:rsidP="008F0AEB">
      <w:pPr>
        <w:pStyle w:val="Akapitzlist"/>
        <w:spacing w:after="0"/>
        <w:jc w:val="both"/>
        <w:rPr>
          <w:rFonts w:asciiTheme="minorHAnsi" w:eastAsia="Times New Roman" w:hAnsiTheme="minorHAnsi" w:cstheme="minorHAnsi"/>
          <w:sz w:val="24"/>
          <w:szCs w:val="24"/>
          <w:lang w:eastAsia="pl-PL"/>
        </w:rPr>
      </w:pPr>
      <w:r w:rsidRPr="00B379AF">
        <w:rPr>
          <w:rFonts w:asciiTheme="minorHAnsi" w:eastAsia="Times New Roman" w:hAnsiTheme="minorHAnsi" w:cstheme="minorHAnsi"/>
          <w:sz w:val="24"/>
          <w:szCs w:val="24"/>
          <w:lang w:eastAsia="pl-PL"/>
        </w:rPr>
        <w:t>- na podstawie art. 18 RODO prawo żądania od administratora ograniczenia przetwarzania danych osobowych z zastrzeżeniem przypadków, o których mowa w art. 18 ust. 2 RODO</w:t>
      </w:r>
      <w:r w:rsidRPr="00B379AF">
        <w:rPr>
          <w:rStyle w:val="Odwoanieprzypisudolnego"/>
          <w:rFonts w:asciiTheme="minorHAnsi" w:hAnsiTheme="minorHAnsi" w:cstheme="minorHAnsi"/>
          <w:sz w:val="24"/>
          <w:szCs w:val="24"/>
        </w:rPr>
        <w:footnoteReference w:id="2"/>
      </w:r>
      <w:r w:rsidRPr="00B379AF">
        <w:rPr>
          <w:rFonts w:asciiTheme="minorHAnsi" w:eastAsia="Times New Roman" w:hAnsiTheme="minorHAnsi" w:cstheme="minorHAnsi"/>
          <w:sz w:val="24"/>
          <w:szCs w:val="24"/>
          <w:lang w:eastAsia="pl-PL"/>
        </w:rPr>
        <w:t xml:space="preserve">;  </w:t>
      </w:r>
    </w:p>
    <w:p w14:paraId="5C3D2FB7" w14:textId="77777777" w:rsidR="008F0AEB" w:rsidRPr="00B379AF" w:rsidRDefault="008F0AEB" w:rsidP="008F0AEB">
      <w:pPr>
        <w:pStyle w:val="Akapitzlist"/>
        <w:spacing w:after="0"/>
        <w:jc w:val="both"/>
        <w:rPr>
          <w:rFonts w:asciiTheme="minorHAnsi" w:eastAsia="Times New Roman" w:hAnsiTheme="minorHAnsi" w:cstheme="minorHAnsi"/>
          <w:sz w:val="24"/>
          <w:szCs w:val="24"/>
          <w:lang w:eastAsia="pl-PL"/>
        </w:rPr>
      </w:pPr>
      <w:r w:rsidRPr="00B379AF">
        <w:rPr>
          <w:rFonts w:asciiTheme="minorHAnsi" w:eastAsia="Times New Roman" w:hAnsiTheme="minorHAnsi" w:cstheme="minorHAnsi"/>
          <w:sz w:val="24"/>
          <w:szCs w:val="24"/>
          <w:lang w:eastAsia="pl-PL"/>
        </w:rPr>
        <w:t>- prawo do wniesienia skargi do Prezesa Urzędu Ochrony Danych Osobowych, gdy uzna Pani/Pan, że przetwarzanie danych osobowych Pani/Pana dotyczących narusza przepisy RODO;</w:t>
      </w:r>
    </w:p>
    <w:p w14:paraId="325C71D2" w14:textId="77777777" w:rsidR="008F0AEB" w:rsidRPr="00B379AF" w:rsidRDefault="008F0AEB" w:rsidP="00C24C84">
      <w:pPr>
        <w:pStyle w:val="Akapitzlist"/>
        <w:numPr>
          <w:ilvl w:val="0"/>
          <w:numId w:val="12"/>
        </w:numPr>
        <w:spacing w:after="0"/>
        <w:jc w:val="both"/>
        <w:rPr>
          <w:rFonts w:asciiTheme="minorHAnsi" w:eastAsia="Times New Roman" w:hAnsiTheme="minorHAnsi" w:cstheme="minorHAnsi"/>
          <w:iCs/>
          <w:sz w:val="24"/>
          <w:szCs w:val="24"/>
          <w:lang w:eastAsia="pl-PL"/>
        </w:rPr>
      </w:pPr>
      <w:r w:rsidRPr="00B379AF">
        <w:rPr>
          <w:rFonts w:asciiTheme="minorHAnsi" w:eastAsia="Times New Roman" w:hAnsiTheme="minorHAnsi" w:cstheme="minorHAnsi"/>
          <w:iCs/>
          <w:sz w:val="24"/>
          <w:szCs w:val="24"/>
          <w:lang w:eastAsia="pl-PL"/>
        </w:rPr>
        <w:t>w przypadku gdy wykonanie obowiązków,  o których mowa w art. 15 ust.1-3 rozporządzenia 2016/679, wymagałoby niewspółmiernie dużego wysiłku, Zamawiający może żądać od Pani/Pana, wskazania dodatkowych informacji mających na celu sprecyzowanie żądania, w szczególności podania nazwy lub daty postępowania o udzielenie zamówienia publicznego lub konkursu;</w:t>
      </w:r>
    </w:p>
    <w:p w14:paraId="1F87662C" w14:textId="77777777" w:rsidR="008F0AEB" w:rsidRPr="00B379AF" w:rsidRDefault="008F0AEB" w:rsidP="00C24C84">
      <w:pPr>
        <w:pStyle w:val="Akapitzlist"/>
        <w:numPr>
          <w:ilvl w:val="0"/>
          <w:numId w:val="12"/>
        </w:numPr>
        <w:spacing w:after="0"/>
        <w:jc w:val="both"/>
        <w:rPr>
          <w:rFonts w:asciiTheme="minorHAnsi" w:eastAsia="Times New Roman" w:hAnsiTheme="minorHAnsi" w:cstheme="minorHAnsi"/>
          <w:iCs/>
          <w:sz w:val="24"/>
          <w:szCs w:val="24"/>
          <w:lang w:eastAsia="pl-PL"/>
        </w:rPr>
      </w:pPr>
      <w:r w:rsidRPr="00B379AF">
        <w:rPr>
          <w:rFonts w:asciiTheme="minorHAnsi" w:eastAsia="Times New Roman" w:hAnsiTheme="minorHAnsi" w:cstheme="minorHAnsi"/>
          <w:iCs/>
          <w:sz w:val="24"/>
          <w:szCs w:val="24"/>
          <w:lang w:eastAsia="pl-PL"/>
        </w:rPr>
        <w:t>wystąpienie z żądaniem ograniczenia przetwarzania danych, nie ogranicza przetwarzania danych osobowych do czasu zakończenia postępowania o udzielenie zamówienia publicznego lub konkursu.</w:t>
      </w:r>
    </w:p>
    <w:p w14:paraId="28677A81" w14:textId="77777777" w:rsidR="008F0AEB" w:rsidRPr="00B379AF" w:rsidRDefault="008F0AEB" w:rsidP="00C24C84">
      <w:pPr>
        <w:pStyle w:val="Akapitzlist"/>
        <w:numPr>
          <w:ilvl w:val="0"/>
          <w:numId w:val="12"/>
        </w:numPr>
        <w:spacing w:after="0"/>
        <w:jc w:val="both"/>
        <w:rPr>
          <w:rFonts w:asciiTheme="minorHAnsi" w:eastAsia="Times New Roman" w:hAnsiTheme="minorHAnsi" w:cstheme="minorHAnsi"/>
          <w:iCs/>
          <w:sz w:val="24"/>
          <w:szCs w:val="24"/>
          <w:lang w:eastAsia="pl-PL"/>
        </w:rPr>
      </w:pPr>
      <w:r w:rsidRPr="00B379AF">
        <w:rPr>
          <w:rFonts w:asciiTheme="minorHAnsi" w:eastAsia="Times New Roman" w:hAnsiTheme="minorHAnsi" w:cstheme="minorHAnsi"/>
          <w:iCs/>
          <w:sz w:val="24"/>
          <w:szCs w:val="24"/>
          <w:lang w:eastAsia="pl-PL"/>
        </w:rPr>
        <w:t>Podanie przez Panią/Pana danych osobowych jest warunkiem ustawowym. Jest Pani/pan zobowiązana do ich podania a konsekwencją niepodania danych osobowych będzie brak możliwości realizacji zadania nałożonego ustawą na Administratora. Nie dotyczy to podania danych w celu zawarcia i wykonania umowy. W tym wypadku niepodanie danych uniemożliwi jej zawarcie i wykonanie. W zakresie danych dodatkowych, takich jak email, telefon – ich podanie jest z reguły dobrowolne.</w:t>
      </w:r>
    </w:p>
    <w:p w14:paraId="24D37C82" w14:textId="77777777" w:rsidR="008F0AEB" w:rsidRPr="00B379AF" w:rsidRDefault="008F0AEB" w:rsidP="00C24C84">
      <w:pPr>
        <w:pStyle w:val="Akapitzlist"/>
        <w:numPr>
          <w:ilvl w:val="0"/>
          <w:numId w:val="12"/>
        </w:numPr>
        <w:spacing w:after="0"/>
        <w:jc w:val="both"/>
        <w:rPr>
          <w:rFonts w:asciiTheme="minorHAnsi" w:eastAsia="Times New Roman" w:hAnsiTheme="minorHAnsi" w:cstheme="minorHAnsi"/>
          <w:i/>
          <w:sz w:val="24"/>
          <w:szCs w:val="24"/>
          <w:lang w:eastAsia="pl-PL"/>
        </w:rPr>
      </w:pPr>
      <w:r w:rsidRPr="00B379AF">
        <w:rPr>
          <w:rFonts w:asciiTheme="minorHAnsi" w:eastAsia="Times New Roman" w:hAnsiTheme="minorHAnsi" w:cstheme="minorHAnsi"/>
          <w:sz w:val="24"/>
          <w:szCs w:val="24"/>
          <w:lang w:eastAsia="pl-PL"/>
        </w:rPr>
        <w:t>nie przysługuje Pani/Panu:</w:t>
      </w:r>
    </w:p>
    <w:p w14:paraId="605C524E" w14:textId="77777777" w:rsidR="008F0AEB" w:rsidRPr="00B379AF" w:rsidRDefault="008F0AEB" w:rsidP="008F0AEB">
      <w:pPr>
        <w:pStyle w:val="Akapitzlist"/>
        <w:spacing w:after="0"/>
        <w:jc w:val="both"/>
        <w:rPr>
          <w:rFonts w:asciiTheme="minorHAnsi" w:eastAsia="Times New Roman" w:hAnsiTheme="minorHAnsi" w:cstheme="minorHAnsi"/>
          <w:i/>
          <w:sz w:val="24"/>
          <w:szCs w:val="24"/>
          <w:lang w:eastAsia="pl-PL"/>
        </w:rPr>
      </w:pPr>
      <w:r w:rsidRPr="00B379AF">
        <w:rPr>
          <w:rFonts w:asciiTheme="minorHAnsi" w:eastAsia="Times New Roman" w:hAnsiTheme="minorHAnsi" w:cstheme="minorHAnsi"/>
          <w:sz w:val="24"/>
          <w:szCs w:val="24"/>
          <w:lang w:eastAsia="pl-PL"/>
        </w:rPr>
        <w:t>- w związku z art. 17 ust. 3 lit. b, d lub e RODO prawo do usunięcia danych osobowych;</w:t>
      </w:r>
    </w:p>
    <w:p w14:paraId="50CE5453" w14:textId="77777777" w:rsidR="008F0AEB" w:rsidRPr="00B379AF" w:rsidRDefault="008F0AEB" w:rsidP="008F0AEB">
      <w:pPr>
        <w:pStyle w:val="Akapitzlist"/>
        <w:spacing w:after="0"/>
        <w:jc w:val="both"/>
        <w:rPr>
          <w:rFonts w:asciiTheme="minorHAnsi" w:eastAsia="Times New Roman" w:hAnsiTheme="minorHAnsi" w:cstheme="minorHAnsi"/>
          <w:i/>
          <w:sz w:val="24"/>
          <w:szCs w:val="24"/>
          <w:lang w:eastAsia="pl-PL"/>
        </w:rPr>
      </w:pPr>
      <w:r w:rsidRPr="00B379AF">
        <w:rPr>
          <w:rFonts w:asciiTheme="minorHAnsi" w:eastAsia="Times New Roman" w:hAnsiTheme="minorHAnsi" w:cstheme="minorHAnsi"/>
          <w:sz w:val="24"/>
          <w:szCs w:val="24"/>
          <w:lang w:eastAsia="pl-PL"/>
        </w:rPr>
        <w:lastRenderedPageBreak/>
        <w:t>- prawo do przenoszenia danych osobowych, o którym mowa w art. 20 RODO;</w:t>
      </w:r>
    </w:p>
    <w:p w14:paraId="1685D3C4" w14:textId="77777777" w:rsidR="008F0AEB" w:rsidRPr="00B379AF" w:rsidRDefault="008F0AEB" w:rsidP="008F0AEB">
      <w:pPr>
        <w:pStyle w:val="Akapitzlist"/>
        <w:spacing w:after="0"/>
        <w:jc w:val="both"/>
        <w:rPr>
          <w:rFonts w:asciiTheme="minorHAnsi" w:eastAsia="Times New Roman" w:hAnsiTheme="minorHAnsi" w:cstheme="minorHAnsi"/>
          <w:sz w:val="24"/>
          <w:szCs w:val="24"/>
          <w:lang w:eastAsia="pl-PL"/>
        </w:rPr>
      </w:pPr>
      <w:r w:rsidRPr="00B379AF">
        <w:rPr>
          <w:rFonts w:asciiTheme="minorHAnsi" w:eastAsia="Times New Roman" w:hAnsiTheme="minorHAnsi" w:cstheme="minorHAnsi"/>
          <w:sz w:val="24"/>
          <w:szCs w:val="24"/>
          <w:lang w:eastAsia="pl-PL"/>
        </w:rPr>
        <w:t xml:space="preserve">- na podstawie art. 21 RODO prawo sprzeciwu, wobec przetwarzania danych osobowych, gdyż podstawą prawną przetwarzania Pani/Pana danych osobowych jest art. 6 ust. 1 lit. c RODO. </w:t>
      </w:r>
    </w:p>
    <w:p w14:paraId="2719B0FD" w14:textId="77777777" w:rsidR="008F0AEB" w:rsidRPr="00B379AF" w:rsidRDefault="008F0AEB" w:rsidP="008F0AEB">
      <w:pPr>
        <w:jc w:val="both"/>
        <w:rPr>
          <w:rFonts w:asciiTheme="minorHAnsi" w:hAnsiTheme="minorHAnsi" w:cstheme="minorHAnsi"/>
          <w:bCs/>
          <w:iCs/>
        </w:rPr>
      </w:pPr>
      <w:r w:rsidRPr="00B379AF">
        <w:rPr>
          <w:rFonts w:asciiTheme="minorHAnsi" w:hAnsiTheme="minorHAnsi" w:cstheme="minorHAnsi"/>
          <w:iCs/>
        </w:rPr>
        <w:t>Mając na względzie powyższe, Zamawiający</w:t>
      </w:r>
      <w:r w:rsidRPr="00B379AF">
        <w:rPr>
          <w:rFonts w:asciiTheme="minorHAnsi" w:hAnsiTheme="minorHAnsi" w:cstheme="minorHAnsi"/>
          <w:bCs/>
          <w:iCs/>
        </w:rPr>
        <w:t xml:space="preserve"> wymaga złożenia przez Wykonawcę następujących oświadczeń:</w:t>
      </w:r>
    </w:p>
    <w:p w14:paraId="1FA7A8E3" w14:textId="77777777" w:rsidR="008F0AEB" w:rsidRPr="00B379AF" w:rsidRDefault="008F0AEB" w:rsidP="00C24C84">
      <w:pPr>
        <w:pStyle w:val="Akapitzlist"/>
        <w:numPr>
          <w:ilvl w:val="0"/>
          <w:numId w:val="13"/>
        </w:numPr>
        <w:jc w:val="both"/>
        <w:rPr>
          <w:rFonts w:asciiTheme="minorHAnsi" w:hAnsiTheme="minorHAnsi" w:cstheme="minorHAnsi"/>
          <w:bCs/>
          <w:iCs/>
          <w:sz w:val="24"/>
          <w:szCs w:val="24"/>
        </w:rPr>
      </w:pPr>
      <w:r w:rsidRPr="00B379AF">
        <w:rPr>
          <w:rFonts w:asciiTheme="minorHAnsi" w:hAnsiTheme="minorHAnsi" w:cstheme="minorHAnsi"/>
          <w:bCs/>
          <w:iCs/>
          <w:sz w:val="24"/>
          <w:szCs w:val="24"/>
        </w:rPr>
        <w:t xml:space="preserve">oświadczenia o wypełnieniu obowiązku informacyjnego przewidzianego w art. 13 lub art. 14 Rozporządzenia Parlamentu Europejskiego i Rady (U) 2016/679 z dnia 27 kwietnia 2016 r. w sprawie ochrony osób fizycznych w związku z przetwarzaniem danych osobowych i w sprawie swobodnego przepływu takich danych oraz uchylenia dyrektywy 95/46/WE (ogólne rozporządzenie o ochronie danych ) </w:t>
      </w:r>
      <w:proofErr w:type="spellStart"/>
      <w:r w:rsidRPr="00B379AF">
        <w:rPr>
          <w:rFonts w:asciiTheme="minorHAnsi" w:hAnsiTheme="minorHAnsi" w:cstheme="minorHAnsi"/>
          <w:bCs/>
          <w:iCs/>
          <w:sz w:val="24"/>
          <w:szCs w:val="24"/>
        </w:rPr>
        <w:t>Dz.Urz</w:t>
      </w:r>
      <w:proofErr w:type="spellEnd"/>
      <w:r w:rsidRPr="00B379AF">
        <w:rPr>
          <w:rFonts w:asciiTheme="minorHAnsi" w:hAnsiTheme="minorHAnsi" w:cstheme="minorHAnsi"/>
          <w:bCs/>
          <w:iCs/>
          <w:sz w:val="24"/>
          <w:szCs w:val="24"/>
        </w:rPr>
        <w:t>. UE L 119 z 04.05.2016, str.1) wobec osób fizycznych, od których dane osobowe bezpośrednio lub pośrednio pozyskał w celu ubiegania się o udzielenie zamówienia publicznego w niniejszym postępowaniu – w formularzu ofertowym stanowiącym załącznik nr 1 do niniejszej specyfikacji,</w:t>
      </w:r>
    </w:p>
    <w:p w14:paraId="7E06D12C" w14:textId="77777777" w:rsidR="008F0AEB" w:rsidRPr="00B379AF" w:rsidRDefault="008F0AEB" w:rsidP="00C24C84">
      <w:pPr>
        <w:pStyle w:val="Akapitzlist"/>
        <w:numPr>
          <w:ilvl w:val="0"/>
          <w:numId w:val="13"/>
        </w:numPr>
        <w:jc w:val="both"/>
        <w:rPr>
          <w:rFonts w:asciiTheme="minorHAnsi" w:hAnsiTheme="minorHAnsi" w:cstheme="minorHAnsi"/>
          <w:bCs/>
          <w:iCs/>
          <w:sz w:val="24"/>
          <w:szCs w:val="24"/>
        </w:rPr>
      </w:pPr>
      <w:r w:rsidRPr="00B379AF">
        <w:rPr>
          <w:rFonts w:asciiTheme="minorHAnsi" w:hAnsiTheme="minorHAnsi" w:cstheme="minorHAnsi"/>
          <w:bCs/>
          <w:iCs/>
          <w:sz w:val="24"/>
          <w:szCs w:val="24"/>
        </w:rPr>
        <w:t xml:space="preserve">oświadczenie o wyrażeniu zgody na podstawie art. 6 ust.1 lit a Rozporządzenia Parlamentu Europejskiego i Rady (UE) 2016/679 z dnia 27 kwietnia 2016 r. </w:t>
      </w:r>
      <w:bookmarkStart w:id="11" w:name="_Hlk13469087"/>
      <w:r w:rsidRPr="00B379AF">
        <w:rPr>
          <w:rFonts w:asciiTheme="minorHAnsi" w:hAnsiTheme="minorHAnsi" w:cstheme="minorHAnsi"/>
          <w:bCs/>
          <w:iCs/>
          <w:sz w:val="24"/>
          <w:szCs w:val="24"/>
        </w:rPr>
        <w:t xml:space="preserve">w sprawie ochrony osób fizycznych w związku z przetwarzaniem danych osobowych i w sprawie swobodnego przepływu takich danych oraz uchylenia dyrektywy 95/46/WE (ogólne rozporządzenie o ochronie danych ) </w:t>
      </w:r>
      <w:proofErr w:type="spellStart"/>
      <w:r w:rsidRPr="00B379AF">
        <w:rPr>
          <w:rFonts w:asciiTheme="minorHAnsi" w:hAnsiTheme="minorHAnsi" w:cstheme="minorHAnsi"/>
          <w:bCs/>
          <w:iCs/>
          <w:sz w:val="24"/>
          <w:szCs w:val="24"/>
        </w:rPr>
        <w:t>Dz.Urz</w:t>
      </w:r>
      <w:proofErr w:type="spellEnd"/>
      <w:r w:rsidRPr="00B379AF">
        <w:rPr>
          <w:rFonts w:asciiTheme="minorHAnsi" w:hAnsiTheme="minorHAnsi" w:cstheme="minorHAnsi"/>
          <w:bCs/>
          <w:iCs/>
          <w:sz w:val="24"/>
          <w:szCs w:val="24"/>
        </w:rPr>
        <w:t>. UE L 119 z 04.05.2016, str.1)</w:t>
      </w:r>
      <w:bookmarkEnd w:id="11"/>
      <w:r w:rsidRPr="00B379AF">
        <w:rPr>
          <w:rFonts w:asciiTheme="minorHAnsi" w:hAnsiTheme="minorHAnsi" w:cstheme="minorHAnsi"/>
          <w:bCs/>
          <w:iCs/>
          <w:sz w:val="24"/>
          <w:szCs w:val="24"/>
        </w:rPr>
        <w:t xml:space="preserve"> na przetwarzanie danych osobowych w celu określonym w pkt c niniejszej klauzuli informacyjnej.</w:t>
      </w:r>
    </w:p>
    <w:p w14:paraId="6693747A" w14:textId="77777777" w:rsidR="008F0AEB" w:rsidRPr="00B379AF" w:rsidRDefault="008F0AEB" w:rsidP="008F0AEB">
      <w:pPr>
        <w:pStyle w:val="Akapitzlist"/>
        <w:jc w:val="both"/>
        <w:rPr>
          <w:rFonts w:asciiTheme="minorHAnsi" w:hAnsiTheme="minorHAnsi" w:cstheme="minorHAnsi"/>
          <w:bCs/>
          <w:iCs/>
          <w:sz w:val="24"/>
          <w:szCs w:val="24"/>
        </w:rPr>
      </w:pPr>
    </w:p>
    <w:p w14:paraId="087651F2" w14:textId="77777777" w:rsidR="008F0AEB" w:rsidRPr="00B379AF" w:rsidRDefault="008F0AEB" w:rsidP="00F70539">
      <w:pPr>
        <w:pStyle w:val="Akapitzlist"/>
        <w:numPr>
          <w:ilvl w:val="0"/>
          <w:numId w:val="40"/>
        </w:numPr>
        <w:suppressAutoHyphens/>
        <w:spacing w:line="360" w:lineRule="auto"/>
        <w:jc w:val="both"/>
        <w:rPr>
          <w:rFonts w:asciiTheme="minorHAnsi" w:hAnsiTheme="minorHAnsi"/>
          <w:b/>
          <w:sz w:val="24"/>
          <w:szCs w:val="24"/>
        </w:rPr>
      </w:pPr>
      <w:r w:rsidRPr="00B379AF">
        <w:rPr>
          <w:rFonts w:asciiTheme="minorHAnsi" w:hAnsiTheme="minorHAnsi"/>
          <w:b/>
          <w:sz w:val="24"/>
          <w:szCs w:val="24"/>
        </w:rPr>
        <w:t xml:space="preserve">ZAŁĄCZNIKI </w:t>
      </w:r>
    </w:p>
    <w:p w14:paraId="3E327852" w14:textId="77777777" w:rsidR="008F0AEB" w:rsidRPr="00B379AF" w:rsidRDefault="008F0AEB" w:rsidP="00F70539">
      <w:pPr>
        <w:pStyle w:val="Akapitzlist"/>
        <w:numPr>
          <w:ilvl w:val="3"/>
          <w:numId w:val="40"/>
        </w:numPr>
        <w:tabs>
          <w:tab w:val="left" w:pos="445"/>
        </w:tabs>
        <w:ind w:left="567"/>
        <w:jc w:val="both"/>
        <w:rPr>
          <w:rFonts w:asciiTheme="minorHAnsi" w:hAnsiTheme="minorHAnsi"/>
          <w:sz w:val="24"/>
          <w:szCs w:val="24"/>
        </w:rPr>
      </w:pPr>
      <w:r w:rsidRPr="00B379AF">
        <w:rPr>
          <w:rFonts w:asciiTheme="minorHAnsi" w:hAnsiTheme="minorHAnsi"/>
          <w:sz w:val="24"/>
          <w:szCs w:val="24"/>
        </w:rPr>
        <w:t xml:space="preserve">Formularz ofertowy </w:t>
      </w:r>
    </w:p>
    <w:p w14:paraId="313EBF9A" w14:textId="77777777" w:rsidR="008F0AEB" w:rsidRPr="00B379AF" w:rsidRDefault="008F0AEB" w:rsidP="00F70539">
      <w:pPr>
        <w:pStyle w:val="Akapitzlist"/>
        <w:numPr>
          <w:ilvl w:val="3"/>
          <w:numId w:val="40"/>
        </w:numPr>
        <w:tabs>
          <w:tab w:val="left" w:pos="445"/>
        </w:tabs>
        <w:ind w:left="567"/>
        <w:jc w:val="both"/>
        <w:rPr>
          <w:rFonts w:asciiTheme="minorHAnsi" w:hAnsiTheme="minorHAnsi"/>
          <w:sz w:val="24"/>
          <w:szCs w:val="24"/>
        </w:rPr>
      </w:pPr>
      <w:r w:rsidRPr="00B379AF">
        <w:rPr>
          <w:rFonts w:asciiTheme="minorHAnsi" w:hAnsiTheme="minorHAnsi"/>
          <w:sz w:val="24"/>
          <w:szCs w:val="24"/>
        </w:rPr>
        <w:t>Oświadczenie  składane na podstawie art. 125 ust. 1 – wzór formularza</w:t>
      </w:r>
    </w:p>
    <w:p w14:paraId="07C8F37A" w14:textId="77777777" w:rsidR="00701638" w:rsidRPr="00B379AF" w:rsidRDefault="008F0AEB" w:rsidP="00F70539">
      <w:pPr>
        <w:pStyle w:val="Akapitzlist"/>
        <w:numPr>
          <w:ilvl w:val="3"/>
          <w:numId w:val="40"/>
        </w:numPr>
        <w:tabs>
          <w:tab w:val="left" w:pos="445"/>
        </w:tabs>
        <w:ind w:left="567"/>
        <w:jc w:val="both"/>
        <w:rPr>
          <w:rFonts w:asciiTheme="minorHAnsi" w:hAnsiTheme="minorHAnsi"/>
          <w:sz w:val="24"/>
          <w:szCs w:val="24"/>
        </w:rPr>
      </w:pPr>
      <w:r w:rsidRPr="00B379AF">
        <w:rPr>
          <w:rFonts w:asciiTheme="minorHAnsi" w:hAnsiTheme="minorHAnsi"/>
          <w:sz w:val="24"/>
          <w:szCs w:val="24"/>
        </w:rPr>
        <w:t>Zobowiązanie innego podmiotu do udostępnienia niezbędnych zasobów wykonawcy – wzór formularza</w:t>
      </w:r>
    </w:p>
    <w:p w14:paraId="287CB938" w14:textId="67AA353A" w:rsidR="00701638" w:rsidRPr="00B379AF" w:rsidRDefault="00701638" w:rsidP="00F70539">
      <w:pPr>
        <w:pStyle w:val="Akapitzlist"/>
        <w:numPr>
          <w:ilvl w:val="3"/>
          <w:numId w:val="40"/>
        </w:numPr>
        <w:tabs>
          <w:tab w:val="left" w:pos="445"/>
        </w:tabs>
        <w:ind w:left="567"/>
        <w:jc w:val="both"/>
        <w:rPr>
          <w:rFonts w:asciiTheme="minorHAnsi" w:hAnsiTheme="minorHAnsi"/>
          <w:sz w:val="24"/>
          <w:szCs w:val="24"/>
        </w:rPr>
      </w:pPr>
      <w:r w:rsidRPr="00B379AF">
        <w:rPr>
          <w:rFonts w:asciiTheme="minorHAnsi" w:hAnsiTheme="minorHAnsi"/>
          <w:sz w:val="24"/>
          <w:szCs w:val="24"/>
        </w:rPr>
        <w:t>Oświadczenie wykonawców wspólnie ubiegających się o udzielenie zamówienia – wzór formularza</w:t>
      </w:r>
    </w:p>
    <w:p w14:paraId="474EA77D" w14:textId="77777777" w:rsidR="008F0AEB" w:rsidRPr="00B379AF" w:rsidRDefault="008F0AEB" w:rsidP="00F70539">
      <w:pPr>
        <w:pStyle w:val="Akapitzlist"/>
        <w:numPr>
          <w:ilvl w:val="3"/>
          <w:numId w:val="40"/>
        </w:numPr>
        <w:tabs>
          <w:tab w:val="left" w:pos="445"/>
        </w:tabs>
        <w:ind w:left="567"/>
        <w:jc w:val="both"/>
        <w:rPr>
          <w:rFonts w:asciiTheme="minorHAnsi" w:hAnsiTheme="minorHAnsi"/>
          <w:sz w:val="24"/>
          <w:szCs w:val="24"/>
        </w:rPr>
      </w:pPr>
      <w:r w:rsidRPr="00B379AF">
        <w:rPr>
          <w:rFonts w:asciiTheme="minorHAnsi" w:hAnsiTheme="minorHAnsi"/>
          <w:sz w:val="24"/>
          <w:szCs w:val="24"/>
        </w:rPr>
        <w:t>Wykaz wykonanych robót - wzór formularza</w:t>
      </w:r>
    </w:p>
    <w:p w14:paraId="2F7C487E" w14:textId="77777777" w:rsidR="008F0AEB" w:rsidRPr="00B379AF" w:rsidRDefault="008F0AEB" w:rsidP="00F70539">
      <w:pPr>
        <w:pStyle w:val="Akapitzlist"/>
        <w:numPr>
          <w:ilvl w:val="3"/>
          <w:numId w:val="40"/>
        </w:numPr>
        <w:tabs>
          <w:tab w:val="left" w:pos="445"/>
        </w:tabs>
        <w:ind w:left="567"/>
        <w:jc w:val="both"/>
        <w:rPr>
          <w:rFonts w:asciiTheme="minorHAnsi" w:hAnsiTheme="minorHAnsi"/>
          <w:sz w:val="24"/>
          <w:szCs w:val="24"/>
        </w:rPr>
      </w:pPr>
      <w:r w:rsidRPr="00B379AF">
        <w:rPr>
          <w:rFonts w:asciiTheme="minorHAnsi" w:hAnsiTheme="minorHAnsi"/>
          <w:sz w:val="24"/>
          <w:szCs w:val="24"/>
        </w:rPr>
        <w:t>Wykaz osób – wzór formularza</w:t>
      </w:r>
    </w:p>
    <w:p w14:paraId="6330F4DF" w14:textId="4F295E88" w:rsidR="00184FB8" w:rsidRPr="00B379AF" w:rsidRDefault="00184FB8" w:rsidP="00F70539">
      <w:pPr>
        <w:pStyle w:val="Akapitzlist"/>
        <w:numPr>
          <w:ilvl w:val="3"/>
          <w:numId w:val="40"/>
        </w:numPr>
        <w:tabs>
          <w:tab w:val="left" w:pos="445"/>
        </w:tabs>
        <w:ind w:left="567"/>
        <w:jc w:val="both"/>
        <w:rPr>
          <w:rFonts w:asciiTheme="minorHAnsi" w:hAnsiTheme="minorHAnsi"/>
          <w:sz w:val="24"/>
          <w:szCs w:val="24"/>
        </w:rPr>
      </w:pPr>
      <w:r w:rsidRPr="00B379AF">
        <w:rPr>
          <w:rFonts w:asciiTheme="minorHAnsi" w:hAnsiTheme="minorHAnsi"/>
          <w:sz w:val="24"/>
          <w:szCs w:val="24"/>
        </w:rPr>
        <w:t>Informacja banku – wzór formularza</w:t>
      </w:r>
    </w:p>
    <w:p w14:paraId="3556F328" w14:textId="37D32BE3" w:rsidR="008F0AEB" w:rsidRPr="00B379AF" w:rsidRDefault="00A6554E" w:rsidP="00F70539">
      <w:pPr>
        <w:pStyle w:val="Akapitzlist"/>
        <w:numPr>
          <w:ilvl w:val="3"/>
          <w:numId w:val="40"/>
        </w:numPr>
        <w:tabs>
          <w:tab w:val="left" w:pos="445"/>
        </w:tabs>
        <w:ind w:left="567"/>
        <w:jc w:val="both"/>
        <w:rPr>
          <w:rFonts w:asciiTheme="minorHAnsi" w:hAnsiTheme="minorHAnsi"/>
          <w:sz w:val="24"/>
          <w:szCs w:val="24"/>
        </w:rPr>
      </w:pPr>
      <w:r w:rsidRPr="00B379AF">
        <w:rPr>
          <w:rFonts w:asciiTheme="minorHAnsi" w:hAnsiTheme="minorHAnsi"/>
          <w:sz w:val="24"/>
          <w:szCs w:val="24"/>
        </w:rPr>
        <w:t>P</w:t>
      </w:r>
      <w:r w:rsidR="00184FB8" w:rsidRPr="00B379AF">
        <w:rPr>
          <w:rFonts w:asciiTheme="minorHAnsi" w:hAnsiTheme="minorHAnsi"/>
          <w:sz w:val="24"/>
          <w:szCs w:val="24"/>
        </w:rPr>
        <w:t>FU</w:t>
      </w:r>
    </w:p>
    <w:p w14:paraId="4E97CDB6" w14:textId="553BB916" w:rsidR="00BD4AB3" w:rsidRPr="00B379AF" w:rsidRDefault="00A6554E" w:rsidP="00F70539">
      <w:pPr>
        <w:pStyle w:val="Akapitzlist"/>
        <w:numPr>
          <w:ilvl w:val="3"/>
          <w:numId w:val="40"/>
        </w:numPr>
        <w:tabs>
          <w:tab w:val="left" w:pos="445"/>
        </w:tabs>
        <w:ind w:left="567"/>
        <w:jc w:val="both"/>
        <w:rPr>
          <w:rFonts w:asciiTheme="minorHAnsi" w:hAnsiTheme="minorHAnsi"/>
          <w:sz w:val="24"/>
          <w:szCs w:val="24"/>
        </w:rPr>
      </w:pPr>
      <w:r w:rsidRPr="00B379AF">
        <w:rPr>
          <w:rFonts w:asciiTheme="minorHAnsi" w:hAnsiTheme="minorHAnsi"/>
          <w:sz w:val="24"/>
          <w:szCs w:val="24"/>
        </w:rPr>
        <w:t xml:space="preserve"> </w:t>
      </w:r>
      <w:r w:rsidR="00184FB8" w:rsidRPr="00B379AF">
        <w:rPr>
          <w:rFonts w:asciiTheme="minorHAnsi" w:hAnsiTheme="minorHAnsi"/>
          <w:sz w:val="24"/>
          <w:szCs w:val="24"/>
        </w:rPr>
        <w:t>Rysunki</w:t>
      </w:r>
    </w:p>
    <w:p w14:paraId="58CEFCFE" w14:textId="3F37EE28" w:rsidR="00BD4AB3" w:rsidRPr="00B379AF" w:rsidRDefault="00A6554E" w:rsidP="00F70539">
      <w:pPr>
        <w:pStyle w:val="Akapitzlist"/>
        <w:numPr>
          <w:ilvl w:val="3"/>
          <w:numId w:val="40"/>
        </w:numPr>
        <w:tabs>
          <w:tab w:val="left" w:pos="445"/>
        </w:tabs>
        <w:ind w:left="567"/>
        <w:jc w:val="both"/>
        <w:rPr>
          <w:rFonts w:asciiTheme="minorHAnsi" w:hAnsiTheme="minorHAnsi"/>
          <w:sz w:val="24"/>
          <w:szCs w:val="24"/>
        </w:rPr>
      </w:pPr>
      <w:r w:rsidRPr="00B379AF">
        <w:rPr>
          <w:rFonts w:asciiTheme="minorHAnsi" w:hAnsiTheme="minorHAnsi"/>
          <w:sz w:val="24"/>
          <w:szCs w:val="24"/>
        </w:rPr>
        <w:t xml:space="preserve"> </w:t>
      </w:r>
      <w:r w:rsidR="00184FB8" w:rsidRPr="00B379AF">
        <w:rPr>
          <w:rFonts w:asciiTheme="minorHAnsi" w:hAnsiTheme="minorHAnsi"/>
          <w:sz w:val="24"/>
          <w:szCs w:val="24"/>
        </w:rPr>
        <w:t>Badania geotechniczne</w:t>
      </w:r>
    </w:p>
    <w:p w14:paraId="182F3E70" w14:textId="03CE09EA" w:rsidR="00BD4AB3" w:rsidRPr="00B379AF" w:rsidRDefault="00A6554E" w:rsidP="00F70539">
      <w:pPr>
        <w:pStyle w:val="Akapitzlist"/>
        <w:numPr>
          <w:ilvl w:val="3"/>
          <w:numId w:val="40"/>
        </w:numPr>
        <w:tabs>
          <w:tab w:val="left" w:pos="445"/>
        </w:tabs>
        <w:ind w:left="567"/>
        <w:jc w:val="both"/>
        <w:rPr>
          <w:rFonts w:asciiTheme="minorHAnsi" w:hAnsiTheme="minorHAnsi"/>
          <w:sz w:val="24"/>
          <w:szCs w:val="24"/>
        </w:rPr>
      </w:pPr>
      <w:r w:rsidRPr="00B379AF">
        <w:rPr>
          <w:rFonts w:asciiTheme="minorHAnsi" w:hAnsiTheme="minorHAnsi"/>
          <w:sz w:val="24"/>
          <w:szCs w:val="24"/>
        </w:rPr>
        <w:t>Przedmiar</w:t>
      </w:r>
      <w:r w:rsidR="00B379AF" w:rsidRPr="00B379AF">
        <w:rPr>
          <w:rFonts w:asciiTheme="minorHAnsi" w:hAnsiTheme="minorHAnsi"/>
          <w:sz w:val="24"/>
          <w:szCs w:val="24"/>
        </w:rPr>
        <w:t xml:space="preserve"> robót branży sanitarnej</w:t>
      </w:r>
    </w:p>
    <w:p w14:paraId="653D71B9" w14:textId="1B28AB1B" w:rsidR="00B379AF" w:rsidRPr="00B379AF" w:rsidRDefault="00B379AF" w:rsidP="00F70539">
      <w:pPr>
        <w:pStyle w:val="Akapitzlist"/>
        <w:numPr>
          <w:ilvl w:val="3"/>
          <w:numId w:val="40"/>
        </w:numPr>
        <w:tabs>
          <w:tab w:val="left" w:pos="445"/>
        </w:tabs>
        <w:ind w:left="567"/>
        <w:jc w:val="both"/>
        <w:rPr>
          <w:rFonts w:asciiTheme="minorHAnsi" w:hAnsiTheme="minorHAnsi"/>
          <w:sz w:val="24"/>
          <w:szCs w:val="24"/>
        </w:rPr>
      </w:pPr>
      <w:r w:rsidRPr="00B379AF">
        <w:rPr>
          <w:rFonts w:asciiTheme="minorHAnsi" w:hAnsiTheme="minorHAnsi"/>
          <w:sz w:val="24"/>
          <w:szCs w:val="24"/>
        </w:rPr>
        <w:t>Przedmiar robót ogólnobudowlany</w:t>
      </w:r>
    </w:p>
    <w:p w14:paraId="5A91E9BE" w14:textId="6E78D828" w:rsidR="00B379AF" w:rsidRPr="00B379AF" w:rsidRDefault="00B379AF" w:rsidP="00F70539">
      <w:pPr>
        <w:pStyle w:val="Akapitzlist"/>
        <w:numPr>
          <w:ilvl w:val="3"/>
          <w:numId w:val="40"/>
        </w:numPr>
        <w:tabs>
          <w:tab w:val="left" w:pos="445"/>
        </w:tabs>
        <w:ind w:left="567"/>
        <w:jc w:val="both"/>
        <w:rPr>
          <w:rFonts w:asciiTheme="minorHAnsi" w:hAnsiTheme="minorHAnsi"/>
          <w:sz w:val="24"/>
          <w:szCs w:val="24"/>
        </w:rPr>
      </w:pPr>
      <w:r w:rsidRPr="00B379AF">
        <w:rPr>
          <w:rFonts w:asciiTheme="minorHAnsi" w:hAnsiTheme="minorHAnsi"/>
          <w:sz w:val="24"/>
          <w:szCs w:val="24"/>
        </w:rPr>
        <w:t>Przedmiar robót branży elektrycznej</w:t>
      </w:r>
    </w:p>
    <w:p w14:paraId="13FED082" w14:textId="6E729E39" w:rsidR="00214016" w:rsidRPr="00B379AF" w:rsidRDefault="00BC67F2" w:rsidP="00F70539">
      <w:pPr>
        <w:pStyle w:val="Akapitzlist"/>
        <w:numPr>
          <w:ilvl w:val="3"/>
          <w:numId w:val="40"/>
        </w:numPr>
        <w:tabs>
          <w:tab w:val="left" w:pos="445"/>
        </w:tabs>
        <w:ind w:left="567"/>
        <w:jc w:val="both"/>
      </w:pPr>
      <w:r w:rsidRPr="00B379AF">
        <w:rPr>
          <w:rFonts w:asciiTheme="minorHAnsi" w:hAnsiTheme="minorHAnsi"/>
          <w:sz w:val="24"/>
          <w:szCs w:val="24"/>
        </w:rPr>
        <w:t>Projekt umowy</w:t>
      </w:r>
      <w:bookmarkEnd w:id="0"/>
    </w:p>
    <w:sectPr w:rsidR="00214016" w:rsidRPr="00B379AF" w:rsidSect="00BC2654">
      <w:footerReference w:type="default" r:id="rId27"/>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11E7F" w14:textId="77777777" w:rsidR="008F0AEB" w:rsidRDefault="008F0AEB" w:rsidP="008F0AEB">
      <w:pPr>
        <w:spacing w:after="0" w:line="240" w:lineRule="auto"/>
      </w:pPr>
      <w:r>
        <w:separator/>
      </w:r>
    </w:p>
  </w:endnote>
  <w:endnote w:type="continuationSeparator" w:id="0">
    <w:p w14:paraId="007ED3CB" w14:textId="77777777" w:rsidR="008F0AEB" w:rsidRDefault="008F0AEB" w:rsidP="008F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08140" w14:textId="77777777" w:rsidR="00F13A8B" w:rsidRDefault="008F0AEB">
    <w:pPr>
      <w:pStyle w:val="Stopka"/>
      <w:jc w:val="right"/>
    </w:pPr>
    <w:r>
      <w:fldChar w:fldCharType="begin"/>
    </w:r>
    <w:r>
      <w:instrText>PAGE   \* MERGEFORMAT</w:instrText>
    </w:r>
    <w:r>
      <w:fldChar w:fldCharType="separate"/>
    </w:r>
    <w:r>
      <w:rPr>
        <w:noProof/>
      </w:rPr>
      <w:t>3</w:t>
    </w:r>
    <w:r>
      <w:fldChar w:fldCharType="end"/>
    </w:r>
  </w:p>
  <w:p w14:paraId="7C3B1C7C" w14:textId="77777777" w:rsidR="00F13A8B" w:rsidRDefault="00F13A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39F564" w14:textId="77777777" w:rsidR="008F0AEB" w:rsidRDefault="008F0AEB" w:rsidP="008F0AEB">
      <w:pPr>
        <w:spacing w:after="0" w:line="240" w:lineRule="auto"/>
      </w:pPr>
      <w:r>
        <w:separator/>
      </w:r>
    </w:p>
  </w:footnote>
  <w:footnote w:type="continuationSeparator" w:id="0">
    <w:p w14:paraId="576B4D01" w14:textId="77777777" w:rsidR="008F0AEB" w:rsidRDefault="008F0AEB" w:rsidP="008F0AEB">
      <w:pPr>
        <w:spacing w:after="0" w:line="240" w:lineRule="auto"/>
      </w:pPr>
      <w:r>
        <w:continuationSeparator/>
      </w:r>
    </w:p>
  </w:footnote>
  <w:footnote w:id="1">
    <w:p w14:paraId="1A08EFB5" w14:textId="77777777" w:rsidR="008F0AEB" w:rsidRDefault="008F0AEB" w:rsidP="008F0AEB">
      <w:pPr>
        <w:pStyle w:val="Tekstprzypisudolnego"/>
        <w:ind w:left="142" w:hanging="142"/>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footnote>
  <w:footnote w:id="2">
    <w:p w14:paraId="63E0B344" w14:textId="77777777" w:rsidR="008F0AEB" w:rsidRPr="0084472F" w:rsidRDefault="008F0AEB" w:rsidP="008F0AEB">
      <w:pPr>
        <w:pStyle w:val="Akapitzlist"/>
        <w:spacing w:after="0" w:line="240" w:lineRule="auto"/>
        <w:ind w:left="142" w:hanging="142"/>
        <w:jc w:val="both"/>
        <w:rPr>
          <w:rFonts w:ascii="Arial" w:eastAsia="Times New Roman" w:hAnsi="Arial" w:cs="Arial"/>
          <w:i/>
          <w:sz w:val="18"/>
          <w:szCs w:val="18"/>
          <w:lang w:eastAsia="pl-PL"/>
        </w:rPr>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p w14:paraId="3E4A209A" w14:textId="77777777" w:rsidR="008F0AEB" w:rsidRDefault="008F0AEB" w:rsidP="008F0AE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DF78BB68"/>
    <w:name w:val="WW8Num3"/>
    <w:lvl w:ilvl="0">
      <w:start w:val="1"/>
      <w:numFmt w:val="decimal"/>
      <w:lvlText w:val="%1."/>
      <w:lvlJc w:val="left"/>
      <w:pPr>
        <w:tabs>
          <w:tab w:val="num" w:pos="720"/>
        </w:tabs>
        <w:ind w:left="720" w:hanging="360"/>
      </w:pPr>
      <w:rPr>
        <w:rFonts w:asciiTheme="minorHAnsi" w:eastAsia="Calibri" w:hAnsiTheme="minorHAnsi"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9"/>
    <w:multiLevelType w:val="singleLevel"/>
    <w:tmpl w:val="00000019"/>
    <w:lvl w:ilvl="0">
      <w:start w:val="1"/>
      <w:numFmt w:val="decimal"/>
      <w:suff w:val="space"/>
      <w:lvlText w:val="%1."/>
      <w:lvlJc w:val="left"/>
      <w:pPr>
        <w:tabs>
          <w:tab w:val="num" w:pos="0"/>
        </w:tabs>
        <w:ind w:left="0" w:firstLine="0"/>
      </w:pPr>
      <w:rPr>
        <w:rFonts w:ascii="Times New Roman" w:hAnsi="Times New Roman" w:cs="Times New Roman" w:hint="default"/>
        <w:b w:val="0"/>
        <w:bCs w:val="0"/>
        <w:sz w:val="22"/>
        <w:szCs w:val="22"/>
      </w:rPr>
    </w:lvl>
  </w:abstractNum>
  <w:abstractNum w:abstractNumId="2" w15:restartNumberingAfterBreak="0">
    <w:nsid w:val="016B103A"/>
    <w:multiLevelType w:val="hybridMultilevel"/>
    <w:tmpl w:val="794CD894"/>
    <w:lvl w:ilvl="0" w:tplc="329C1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757631"/>
    <w:multiLevelType w:val="hybridMultilevel"/>
    <w:tmpl w:val="8D4E77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A6644"/>
    <w:multiLevelType w:val="hybridMultilevel"/>
    <w:tmpl w:val="9348B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011F82"/>
    <w:multiLevelType w:val="hybridMultilevel"/>
    <w:tmpl w:val="297E4F8A"/>
    <w:lvl w:ilvl="0" w:tplc="DEDC614C">
      <w:start w:val="1"/>
      <w:numFmt w:val="decimal"/>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6" w15:restartNumberingAfterBreak="0">
    <w:nsid w:val="0E574B89"/>
    <w:multiLevelType w:val="multilevel"/>
    <w:tmpl w:val="234C9088"/>
    <w:lvl w:ilvl="0">
      <w:start w:val="1"/>
      <w:numFmt w:val="decimal"/>
      <w:lvlText w:val="%1."/>
      <w:lvlJc w:val="left"/>
      <w:pPr>
        <w:ind w:left="1776" w:hanging="360"/>
      </w:pPr>
      <w:rPr>
        <w:rFonts w:hint="default"/>
      </w:rPr>
    </w:lvl>
    <w:lvl w:ilvl="1">
      <w:start w:val="1"/>
      <w:numFmt w:val="decimal"/>
      <w:isLgl/>
      <w:lvlText w:val="%1.%2."/>
      <w:lvlJc w:val="left"/>
      <w:pPr>
        <w:ind w:left="2136" w:hanging="360"/>
      </w:pPr>
      <w:rPr>
        <w:rFonts w:hint="default"/>
        <w:color w:val="auto"/>
      </w:rPr>
    </w:lvl>
    <w:lvl w:ilvl="2">
      <w:start w:val="1"/>
      <w:numFmt w:val="decimal"/>
      <w:isLgl/>
      <w:lvlText w:val="%1.%2.%3."/>
      <w:lvlJc w:val="left"/>
      <w:pPr>
        <w:ind w:left="2856" w:hanging="720"/>
      </w:pPr>
      <w:rPr>
        <w:rFonts w:hint="default"/>
        <w:color w:val="auto"/>
      </w:rPr>
    </w:lvl>
    <w:lvl w:ilvl="3">
      <w:start w:val="1"/>
      <w:numFmt w:val="decimal"/>
      <w:isLgl/>
      <w:lvlText w:val="%1.%2.%3.%4."/>
      <w:lvlJc w:val="left"/>
      <w:pPr>
        <w:ind w:left="3216" w:hanging="720"/>
      </w:pPr>
      <w:rPr>
        <w:rFonts w:hint="default"/>
        <w:color w:val="auto"/>
      </w:rPr>
    </w:lvl>
    <w:lvl w:ilvl="4">
      <w:start w:val="1"/>
      <w:numFmt w:val="decimal"/>
      <w:isLgl/>
      <w:lvlText w:val="%1.%2.%3.%4.%5."/>
      <w:lvlJc w:val="left"/>
      <w:pPr>
        <w:ind w:left="3936" w:hanging="1080"/>
      </w:pPr>
      <w:rPr>
        <w:rFonts w:hint="default"/>
        <w:color w:val="auto"/>
      </w:rPr>
    </w:lvl>
    <w:lvl w:ilvl="5">
      <w:start w:val="1"/>
      <w:numFmt w:val="decimal"/>
      <w:isLgl/>
      <w:lvlText w:val="%1.%2.%3.%4.%5.%6."/>
      <w:lvlJc w:val="left"/>
      <w:pPr>
        <w:ind w:left="4296" w:hanging="1080"/>
      </w:pPr>
      <w:rPr>
        <w:rFonts w:hint="default"/>
        <w:color w:val="auto"/>
      </w:rPr>
    </w:lvl>
    <w:lvl w:ilvl="6">
      <w:start w:val="1"/>
      <w:numFmt w:val="decimal"/>
      <w:isLgl/>
      <w:lvlText w:val="%1.%2.%3.%4.%5.%6.%7."/>
      <w:lvlJc w:val="left"/>
      <w:pPr>
        <w:ind w:left="5016" w:hanging="1440"/>
      </w:pPr>
      <w:rPr>
        <w:rFonts w:hint="default"/>
        <w:color w:val="auto"/>
      </w:rPr>
    </w:lvl>
    <w:lvl w:ilvl="7">
      <w:start w:val="1"/>
      <w:numFmt w:val="decimal"/>
      <w:isLgl/>
      <w:lvlText w:val="%1.%2.%3.%4.%5.%6.%7.%8."/>
      <w:lvlJc w:val="left"/>
      <w:pPr>
        <w:ind w:left="5376" w:hanging="1440"/>
      </w:pPr>
      <w:rPr>
        <w:rFonts w:hint="default"/>
        <w:color w:val="auto"/>
      </w:rPr>
    </w:lvl>
    <w:lvl w:ilvl="8">
      <w:start w:val="1"/>
      <w:numFmt w:val="decimal"/>
      <w:isLgl/>
      <w:lvlText w:val="%1.%2.%3.%4.%5.%6.%7.%8.%9."/>
      <w:lvlJc w:val="left"/>
      <w:pPr>
        <w:ind w:left="6096" w:hanging="1800"/>
      </w:pPr>
      <w:rPr>
        <w:rFonts w:hint="default"/>
        <w:color w:val="auto"/>
      </w:rPr>
    </w:lvl>
  </w:abstractNum>
  <w:abstractNum w:abstractNumId="7" w15:restartNumberingAfterBreak="0">
    <w:nsid w:val="0F8F02A4"/>
    <w:multiLevelType w:val="hybridMultilevel"/>
    <w:tmpl w:val="1D222A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037186"/>
    <w:multiLevelType w:val="hybridMultilevel"/>
    <w:tmpl w:val="0CDCB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1459D"/>
    <w:multiLevelType w:val="hybridMultilevel"/>
    <w:tmpl w:val="147C373C"/>
    <w:lvl w:ilvl="0" w:tplc="421CB9C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E91A13"/>
    <w:multiLevelType w:val="hybridMultilevel"/>
    <w:tmpl w:val="D0A02652"/>
    <w:lvl w:ilvl="0" w:tplc="D5A2298C">
      <w:start w:val="1"/>
      <w:numFmt w:val="upperRoman"/>
      <w:lvlText w:val="%1."/>
      <w:lvlJc w:val="left"/>
      <w:pPr>
        <w:ind w:left="1571" w:hanging="720"/>
      </w:pPr>
      <w:rPr>
        <w:rFonts w:hint="default"/>
      </w:rPr>
    </w:lvl>
    <w:lvl w:ilvl="1" w:tplc="862E11C8">
      <w:start w:val="1"/>
      <w:numFmt w:val="decimal"/>
      <w:lvlText w:val="%2."/>
      <w:lvlJc w:val="left"/>
      <w:pPr>
        <w:ind w:left="1440" w:hanging="360"/>
      </w:pPr>
      <w:rPr>
        <w:rFonts w:ascii="Calibri" w:eastAsia="Calibri" w:hAnsi="Calibri" w:cs="Times New Roman"/>
      </w:rPr>
    </w:lvl>
    <w:lvl w:ilvl="2" w:tplc="6F1AD2F4">
      <w:start w:val="1"/>
      <w:numFmt w:val="lowerLetter"/>
      <w:lvlText w:val="%3)"/>
      <w:lvlJc w:val="right"/>
      <w:pPr>
        <w:ind w:left="2160" w:hanging="180"/>
      </w:pPr>
      <w:rPr>
        <w:rFonts w:ascii="Calibri" w:eastAsia="Calibri"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DD13B1"/>
    <w:multiLevelType w:val="hybridMultilevel"/>
    <w:tmpl w:val="7D629D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C670B"/>
    <w:multiLevelType w:val="hybridMultilevel"/>
    <w:tmpl w:val="7A686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4A3930"/>
    <w:multiLevelType w:val="hybridMultilevel"/>
    <w:tmpl w:val="2FA0860E"/>
    <w:lvl w:ilvl="0" w:tplc="5EA0B6A6">
      <w:start w:val="1"/>
      <w:numFmt w:val="lowerLetter"/>
      <w:lvlText w:val="%1)"/>
      <w:lvlJc w:val="left"/>
      <w:pPr>
        <w:ind w:left="360" w:hanging="360"/>
      </w:pPr>
      <w:rPr>
        <w:rFonts w:asciiTheme="minorHAnsi" w:eastAsia="Calibr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0D6C22"/>
    <w:multiLevelType w:val="hybridMultilevel"/>
    <w:tmpl w:val="B1D83FD8"/>
    <w:lvl w:ilvl="0" w:tplc="CE18015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ED1234"/>
    <w:multiLevelType w:val="hybridMultilevel"/>
    <w:tmpl w:val="13ECC976"/>
    <w:lvl w:ilvl="0" w:tplc="8D92B290">
      <w:start w:val="13"/>
      <w:numFmt w:val="upperRoman"/>
      <w:lvlText w:val="%1."/>
      <w:lvlJc w:val="left"/>
      <w:pPr>
        <w:ind w:left="1080" w:hanging="720"/>
      </w:pPr>
      <w:rPr>
        <w:rFonts w:hint="default"/>
        <w:sz w:val="24"/>
        <w:szCs w:val="24"/>
      </w:rPr>
    </w:lvl>
    <w:lvl w:ilvl="1" w:tplc="2C808312">
      <w:start w:val="1"/>
      <w:numFmt w:val="decimal"/>
      <w:lvlText w:val="%2."/>
      <w:lvlJc w:val="left"/>
      <w:pPr>
        <w:ind w:left="1440" w:hanging="360"/>
      </w:pPr>
      <w:rPr>
        <w:rFonts w:asciiTheme="minorHAnsi" w:eastAsia="Calibri" w:hAnsiTheme="minorHAnsi" w:cstheme="minorHAns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315134"/>
    <w:multiLevelType w:val="hybridMultilevel"/>
    <w:tmpl w:val="AA10D9E8"/>
    <w:lvl w:ilvl="0" w:tplc="40FA2934">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7A2C63"/>
    <w:multiLevelType w:val="multilevel"/>
    <w:tmpl w:val="6ABE955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cstheme="minorHAnsi" w:hint="default"/>
        <w:color w:val="auto"/>
        <w:u w:val="none"/>
      </w:rPr>
    </w:lvl>
    <w:lvl w:ilvl="2">
      <w:start w:val="1"/>
      <w:numFmt w:val="decimal"/>
      <w:isLgl/>
      <w:lvlText w:val="%1.%2.%3."/>
      <w:lvlJc w:val="left"/>
      <w:pPr>
        <w:ind w:left="3240" w:hanging="720"/>
      </w:pPr>
      <w:rPr>
        <w:rFonts w:cstheme="minorHAnsi" w:hint="default"/>
        <w:color w:val="auto"/>
        <w:u w:val="none"/>
      </w:rPr>
    </w:lvl>
    <w:lvl w:ilvl="3">
      <w:start w:val="1"/>
      <w:numFmt w:val="decimal"/>
      <w:isLgl/>
      <w:lvlText w:val="%1.%2.%3.%4."/>
      <w:lvlJc w:val="left"/>
      <w:pPr>
        <w:ind w:left="4320" w:hanging="720"/>
      </w:pPr>
      <w:rPr>
        <w:rFonts w:cstheme="minorHAnsi" w:hint="default"/>
        <w:color w:val="auto"/>
        <w:u w:val="none"/>
      </w:rPr>
    </w:lvl>
    <w:lvl w:ilvl="4">
      <w:start w:val="1"/>
      <w:numFmt w:val="decimal"/>
      <w:isLgl/>
      <w:lvlText w:val="%1.%2.%3.%4.%5."/>
      <w:lvlJc w:val="left"/>
      <w:pPr>
        <w:ind w:left="5760" w:hanging="1080"/>
      </w:pPr>
      <w:rPr>
        <w:rFonts w:cstheme="minorHAnsi" w:hint="default"/>
        <w:color w:val="auto"/>
        <w:u w:val="none"/>
      </w:rPr>
    </w:lvl>
    <w:lvl w:ilvl="5">
      <w:start w:val="1"/>
      <w:numFmt w:val="decimal"/>
      <w:isLgl/>
      <w:lvlText w:val="%1.%2.%3.%4.%5.%6."/>
      <w:lvlJc w:val="left"/>
      <w:pPr>
        <w:ind w:left="6840" w:hanging="1080"/>
      </w:pPr>
      <w:rPr>
        <w:rFonts w:cstheme="minorHAnsi" w:hint="default"/>
        <w:color w:val="auto"/>
        <w:u w:val="none"/>
      </w:rPr>
    </w:lvl>
    <w:lvl w:ilvl="6">
      <w:start w:val="1"/>
      <w:numFmt w:val="decimal"/>
      <w:isLgl/>
      <w:lvlText w:val="%1.%2.%3.%4.%5.%6.%7."/>
      <w:lvlJc w:val="left"/>
      <w:pPr>
        <w:ind w:left="8280" w:hanging="1440"/>
      </w:pPr>
      <w:rPr>
        <w:rFonts w:cstheme="minorHAnsi" w:hint="default"/>
        <w:color w:val="auto"/>
        <w:u w:val="none"/>
      </w:rPr>
    </w:lvl>
    <w:lvl w:ilvl="7">
      <w:start w:val="1"/>
      <w:numFmt w:val="decimal"/>
      <w:isLgl/>
      <w:lvlText w:val="%1.%2.%3.%4.%5.%6.%7.%8."/>
      <w:lvlJc w:val="left"/>
      <w:pPr>
        <w:ind w:left="9360" w:hanging="1440"/>
      </w:pPr>
      <w:rPr>
        <w:rFonts w:cstheme="minorHAnsi" w:hint="default"/>
        <w:color w:val="auto"/>
        <w:u w:val="none"/>
      </w:rPr>
    </w:lvl>
    <w:lvl w:ilvl="8">
      <w:start w:val="1"/>
      <w:numFmt w:val="decimal"/>
      <w:isLgl/>
      <w:lvlText w:val="%1.%2.%3.%4.%5.%6.%7.%8.%9."/>
      <w:lvlJc w:val="left"/>
      <w:pPr>
        <w:ind w:left="10800" w:hanging="1800"/>
      </w:pPr>
      <w:rPr>
        <w:rFonts w:cstheme="minorHAnsi" w:hint="default"/>
        <w:color w:val="auto"/>
        <w:u w:val="none"/>
      </w:rPr>
    </w:lvl>
  </w:abstractNum>
  <w:abstractNum w:abstractNumId="19" w15:restartNumberingAfterBreak="0">
    <w:nsid w:val="348D3078"/>
    <w:multiLevelType w:val="multilevel"/>
    <w:tmpl w:val="03C4DBEE"/>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473468"/>
    <w:multiLevelType w:val="hybridMultilevel"/>
    <w:tmpl w:val="70D03B86"/>
    <w:lvl w:ilvl="0" w:tplc="7F14847E">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1" w15:restartNumberingAfterBreak="0">
    <w:nsid w:val="39540FBB"/>
    <w:multiLevelType w:val="hybridMultilevel"/>
    <w:tmpl w:val="56020F34"/>
    <w:lvl w:ilvl="0" w:tplc="9BB28CF0">
      <w:start w:val="2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9A5706"/>
    <w:multiLevelType w:val="hybridMultilevel"/>
    <w:tmpl w:val="AE6863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561D11"/>
    <w:multiLevelType w:val="hybridMultilevel"/>
    <w:tmpl w:val="4A261DEA"/>
    <w:lvl w:ilvl="0" w:tplc="A5B464B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E17984"/>
    <w:multiLevelType w:val="hybridMultilevel"/>
    <w:tmpl w:val="3A16AE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3F29EF"/>
    <w:multiLevelType w:val="multilevel"/>
    <w:tmpl w:val="47D050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asciiTheme="minorHAnsi" w:eastAsia="Calibri" w:hAnsiTheme="minorHAns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B227B6"/>
    <w:multiLevelType w:val="multilevel"/>
    <w:tmpl w:val="E30E12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3E364EF"/>
    <w:multiLevelType w:val="multilevel"/>
    <w:tmpl w:val="E03CDFFA"/>
    <w:lvl w:ilvl="0">
      <w:start w:val="2"/>
      <w:numFmt w:val="decimal"/>
      <w:lvlText w:val="%1."/>
      <w:lvlJc w:val="left"/>
      <w:pPr>
        <w:ind w:left="360" w:hanging="360"/>
      </w:pPr>
      <w:rPr>
        <w:rFonts w:hint="default"/>
        <w:color w:val="000000"/>
        <w:sz w:val="22"/>
      </w:rPr>
    </w:lvl>
    <w:lvl w:ilvl="1">
      <w:start w:val="8"/>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28"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D42287"/>
    <w:multiLevelType w:val="hybridMultilevel"/>
    <w:tmpl w:val="B43AACA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CD6A0C"/>
    <w:multiLevelType w:val="hybridMultilevel"/>
    <w:tmpl w:val="755A810C"/>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148C9"/>
    <w:multiLevelType w:val="hybridMultilevel"/>
    <w:tmpl w:val="2B14177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714C83"/>
    <w:multiLevelType w:val="multilevel"/>
    <w:tmpl w:val="234C9088"/>
    <w:lvl w:ilvl="0">
      <w:start w:val="1"/>
      <w:numFmt w:val="decimal"/>
      <w:lvlText w:val="%1."/>
      <w:lvlJc w:val="left"/>
      <w:pPr>
        <w:ind w:left="1776" w:hanging="360"/>
      </w:pPr>
      <w:rPr>
        <w:rFonts w:hint="default"/>
      </w:rPr>
    </w:lvl>
    <w:lvl w:ilvl="1">
      <w:start w:val="1"/>
      <w:numFmt w:val="decimal"/>
      <w:isLgl/>
      <w:lvlText w:val="%1.%2."/>
      <w:lvlJc w:val="left"/>
      <w:pPr>
        <w:ind w:left="2136" w:hanging="360"/>
      </w:pPr>
      <w:rPr>
        <w:rFonts w:hint="default"/>
        <w:color w:val="auto"/>
      </w:rPr>
    </w:lvl>
    <w:lvl w:ilvl="2">
      <w:start w:val="1"/>
      <w:numFmt w:val="decimal"/>
      <w:isLgl/>
      <w:lvlText w:val="%1.%2.%3."/>
      <w:lvlJc w:val="left"/>
      <w:pPr>
        <w:ind w:left="2856" w:hanging="720"/>
      </w:pPr>
      <w:rPr>
        <w:rFonts w:hint="default"/>
        <w:color w:val="auto"/>
      </w:rPr>
    </w:lvl>
    <w:lvl w:ilvl="3">
      <w:start w:val="1"/>
      <w:numFmt w:val="decimal"/>
      <w:isLgl/>
      <w:lvlText w:val="%1.%2.%3.%4."/>
      <w:lvlJc w:val="left"/>
      <w:pPr>
        <w:ind w:left="3216" w:hanging="720"/>
      </w:pPr>
      <w:rPr>
        <w:rFonts w:hint="default"/>
        <w:color w:val="auto"/>
      </w:rPr>
    </w:lvl>
    <w:lvl w:ilvl="4">
      <w:start w:val="1"/>
      <w:numFmt w:val="decimal"/>
      <w:isLgl/>
      <w:lvlText w:val="%1.%2.%3.%4.%5."/>
      <w:lvlJc w:val="left"/>
      <w:pPr>
        <w:ind w:left="3936" w:hanging="1080"/>
      </w:pPr>
      <w:rPr>
        <w:rFonts w:hint="default"/>
        <w:color w:val="auto"/>
      </w:rPr>
    </w:lvl>
    <w:lvl w:ilvl="5">
      <w:start w:val="1"/>
      <w:numFmt w:val="decimal"/>
      <w:isLgl/>
      <w:lvlText w:val="%1.%2.%3.%4.%5.%6."/>
      <w:lvlJc w:val="left"/>
      <w:pPr>
        <w:ind w:left="4296" w:hanging="1080"/>
      </w:pPr>
      <w:rPr>
        <w:rFonts w:hint="default"/>
        <w:color w:val="auto"/>
      </w:rPr>
    </w:lvl>
    <w:lvl w:ilvl="6">
      <w:start w:val="1"/>
      <w:numFmt w:val="decimal"/>
      <w:isLgl/>
      <w:lvlText w:val="%1.%2.%3.%4.%5.%6.%7."/>
      <w:lvlJc w:val="left"/>
      <w:pPr>
        <w:ind w:left="5016" w:hanging="1440"/>
      </w:pPr>
      <w:rPr>
        <w:rFonts w:hint="default"/>
        <w:color w:val="auto"/>
      </w:rPr>
    </w:lvl>
    <w:lvl w:ilvl="7">
      <w:start w:val="1"/>
      <w:numFmt w:val="decimal"/>
      <w:isLgl/>
      <w:lvlText w:val="%1.%2.%3.%4.%5.%6.%7.%8."/>
      <w:lvlJc w:val="left"/>
      <w:pPr>
        <w:ind w:left="5376" w:hanging="1440"/>
      </w:pPr>
      <w:rPr>
        <w:rFonts w:hint="default"/>
        <w:color w:val="auto"/>
      </w:rPr>
    </w:lvl>
    <w:lvl w:ilvl="8">
      <w:start w:val="1"/>
      <w:numFmt w:val="decimal"/>
      <w:isLgl/>
      <w:lvlText w:val="%1.%2.%3.%4.%5.%6.%7.%8.%9."/>
      <w:lvlJc w:val="left"/>
      <w:pPr>
        <w:ind w:left="6096" w:hanging="1800"/>
      </w:pPr>
      <w:rPr>
        <w:rFonts w:hint="default"/>
        <w:color w:val="auto"/>
      </w:rPr>
    </w:lvl>
  </w:abstractNum>
  <w:abstractNum w:abstractNumId="34" w15:restartNumberingAfterBreak="0">
    <w:nsid w:val="59351C08"/>
    <w:multiLevelType w:val="hybridMultilevel"/>
    <w:tmpl w:val="3ED4A2CA"/>
    <w:lvl w:ilvl="0" w:tplc="00000005">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457C49"/>
    <w:multiLevelType w:val="hybridMultilevel"/>
    <w:tmpl w:val="7E2CE4DA"/>
    <w:lvl w:ilvl="0" w:tplc="DE96BCAA">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BC5E03"/>
    <w:multiLevelType w:val="hybridMultilevel"/>
    <w:tmpl w:val="BB8C8C0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D9A222D"/>
    <w:multiLevelType w:val="hybridMultilevel"/>
    <w:tmpl w:val="71647EC6"/>
    <w:lvl w:ilvl="0" w:tplc="D8A4AD06">
      <w:start w:val="1"/>
      <w:numFmt w:val="lowerLetter"/>
      <w:lvlText w:val="%1)"/>
      <w:lvlJc w:val="left"/>
      <w:pPr>
        <w:ind w:left="947" w:hanging="360"/>
      </w:pPr>
      <w:rPr>
        <w:rFonts w:ascii="Calibri" w:eastAsia="Calibri" w:hAnsi="Calibri" w:cs="Times New Roman"/>
      </w:rPr>
    </w:lvl>
    <w:lvl w:ilvl="1" w:tplc="04150003">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8" w15:restartNumberingAfterBreak="0">
    <w:nsid w:val="5EEA7204"/>
    <w:multiLevelType w:val="hybridMultilevel"/>
    <w:tmpl w:val="759C4EBC"/>
    <w:lvl w:ilvl="0" w:tplc="35869DF6">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6D1A49"/>
    <w:multiLevelType w:val="hybridMultilevel"/>
    <w:tmpl w:val="5FE09950"/>
    <w:lvl w:ilvl="0" w:tplc="B9242F7E">
      <w:start w:val="1"/>
      <w:numFmt w:val="lowerLetter"/>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7D3299"/>
    <w:multiLevelType w:val="hybridMultilevel"/>
    <w:tmpl w:val="12FE1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403FDF"/>
    <w:multiLevelType w:val="hybridMultilevel"/>
    <w:tmpl w:val="57469E32"/>
    <w:lvl w:ilvl="0" w:tplc="D5A2298C">
      <w:start w:val="1"/>
      <w:numFmt w:val="upperRoman"/>
      <w:lvlText w:val="%1."/>
      <w:lvlJc w:val="left"/>
      <w:pPr>
        <w:ind w:left="1571"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4D2474"/>
    <w:multiLevelType w:val="hybridMultilevel"/>
    <w:tmpl w:val="D93C4F06"/>
    <w:lvl w:ilvl="0" w:tplc="529EEBC0">
      <w:start w:val="2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A6065A"/>
    <w:multiLevelType w:val="hybridMultilevel"/>
    <w:tmpl w:val="CA9404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830042"/>
    <w:multiLevelType w:val="hybridMultilevel"/>
    <w:tmpl w:val="B60C9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87636D"/>
    <w:multiLevelType w:val="multilevel"/>
    <w:tmpl w:val="3CEA5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4647D62"/>
    <w:multiLevelType w:val="hybridMultilevel"/>
    <w:tmpl w:val="19701F4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BFD5CE9"/>
    <w:multiLevelType w:val="hybridMultilevel"/>
    <w:tmpl w:val="19701F4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DC25BA8"/>
    <w:multiLevelType w:val="hybridMultilevel"/>
    <w:tmpl w:val="71A8BF96"/>
    <w:lvl w:ilvl="0" w:tplc="90F8E398">
      <w:start w:val="1"/>
      <w:numFmt w:val="decimal"/>
      <w:lvlText w:val="%1."/>
      <w:lvlJc w:val="left"/>
      <w:pPr>
        <w:ind w:left="1931" w:hanging="360"/>
      </w:pPr>
      <w:rPr>
        <w:rFonts w:asciiTheme="minorHAnsi" w:eastAsia="Times New Roman" w:hAnsiTheme="minorHAnsi" w:cs="Times New Roman"/>
      </w:rPr>
    </w:lvl>
    <w:lvl w:ilvl="1" w:tplc="04150019">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9" w15:restartNumberingAfterBreak="0">
    <w:nsid w:val="7F6A4F73"/>
    <w:multiLevelType w:val="hybridMultilevel"/>
    <w:tmpl w:val="3E7218D6"/>
    <w:lvl w:ilvl="0" w:tplc="E3F25FBC">
      <w:start w:val="1"/>
      <w:numFmt w:val="lowerLetter"/>
      <w:lvlText w:val="%1)"/>
      <w:lvlJc w:val="left"/>
      <w:pPr>
        <w:ind w:left="7732" w:hanging="360"/>
      </w:pPr>
      <w:rPr>
        <w:rFonts w:hint="default"/>
      </w:rPr>
    </w:lvl>
    <w:lvl w:ilvl="1" w:tplc="04150019" w:tentative="1">
      <w:start w:val="1"/>
      <w:numFmt w:val="lowerLetter"/>
      <w:lvlText w:val="%2."/>
      <w:lvlJc w:val="left"/>
      <w:pPr>
        <w:ind w:left="8452" w:hanging="360"/>
      </w:pPr>
    </w:lvl>
    <w:lvl w:ilvl="2" w:tplc="0415001B" w:tentative="1">
      <w:start w:val="1"/>
      <w:numFmt w:val="lowerRoman"/>
      <w:lvlText w:val="%3."/>
      <w:lvlJc w:val="right"/>
      <w:pPr>
        <w:ind w:left="9172" w:hanging="180"/>
      </w:pPr>
    </w:lvl>
    <w:lvl w:ilvl="3" w:tplc="0415000F" w:tentative="1">
      <w:start w:val="1"/>
      <w:numFmt w:val="decimal"/>
      <w:lvlText w:val="%4."/>
      <w:lvlJc w:val="left"/>
      <w:pPr>
        <w:ind w:left="9892" w:hanging="360"/>
      </w:pPr>
    </w:lvl>
    <w:lvl w:ilvl="4" w:tplc="04150019" w:tentative="1">
      <w:start w:val="1"/>
      <w:numFmt w:val="lowerLetter"/>
      <w:lvlText w:val="%5."/>
      <w:lvlJc w:val="left"/>
      <w:pPr>
        <w:ind w:left="10612" w:hanging="360"/>
      </w:pPr>
    </w:lvl>
    <w:lvl w:ilvl="5" w:tplc="0415001B" w:tentative="1">
      <w:start w:val="1"/>
      <w:numFmt w:val="lowerRoman"/>
      <w:lvlText w:val="%6."/>
      <w:lvlJc w:val="right"/>
      <w:pPr>
        <w:ind w:left="11332" w:hanging="180"/>
      </w:pPr>
    </w:lvl>
    <w:lvl w:ilvl="6" w:tplc="0415000F" w:tentative="1">
      <w:start w:val="1"/>
      <w:numFmt w:val="decimal"/>
      <w:lvlText w:val="%7."/>
      <w:lvlJc w:val="left"/>
      <w:pPr>
        <w:ind w:left="12052" w:hanging="360"/>
      </w:pPr>
    </w:lvl>
    <w:lvl w:ilvl="7" w:tplc="04150019" w:tentative="1">
      <w:start w:val="1"/>
      <w:numFmt w:val="lowerLetter"/>
      <w:lvlText w:val="%8."/>
      <w:lvlJc w:val="left"/>
      <w:pPr>
        <w:ind w:left="12772" w:hanging="360"/>
      </w:pPr>
    </w:lvl>
    <w:lvl w:ilvl="8" w:tplc="0415001B" w:tentative="1">
      <w:start w:val="1"/>
      <w:numFmt w:val="lowerRoman"/>
      <w:lvlText w:val="%9."/>
      <w:lvlJc w:val="right"/>
      <w:pPr>
        <w:ind w:left="13492" w:hanging="180"/>
      </w:pPr>
    </w:lvl>
  </w:abstractNum>
  <w:num w:numId="1" w16cid:durableId="2001500136">
    <w:abstractNumId w:val="18"/>
  </w:num>
  <w:num w:numId="2" w16cid:durableId="2041395065">
    <w:abstractNumId w:val="43"/>
  </w:num>
  <w:num w:numId="3" w16cid:durableId="352877800">
    <w:abstractNumId w:val="41"/>
  </w:num>
  <w:num w:numId="4" w16cid:durableId="1627078934">
    <w:abstractNumId w:val="14"/>
  </w:num>
  <w:num w:numId="5" w16cid:durableId="328099472">
    <w:abstractNumId w:val="30"/>
  </w:num>
  <w:num w:numId="6" w16cid:durableId="296885342">
    <w:abstractNumId w:val="28"/>
  </w:num>
  <w:num w:numId="7" w16cid:durableId="1180316478">
    <w:abstractNumId w:val="49"/>
  </w:num>
  <w:num w:numId="8" w16cid:durableId="2111076839">
    <w:abstractNumId w:val="8"/>
  </w:num>
  <w:num w:numId="9" w16cid:durableId="2017802274">
    <w:abstractNumId w:val="17"/>
  </w:num>
  <w:num w:numId="10" w16cid:durableId="780222061">
    <w:abstractNumId w:val="20"/>
  </w:num>
  <w:num w:numId="11" w16cid:durableId="1250042283">
    <w:abstractNumId w:val="48"/>
  </w:num>
  <w:num w:numId="12" w16cid:durableId="1672413758">
    <w:abstractNumId w:val="34"/>
  </w:num>
  <w:num w:numId="13" w16cid:durableId="330178606">
    <w:abstractNumId w:val="7"/>
  </w:num>
  <w:num w:numId="14" w16cid:durableId="1712683184">
    <w:abstractNumId w:val="39"/>
  </w:num>
  <w:num w:numId="15" w16cid:durableId="895898241">
    <w:abstractNumId w:val="10"/>
  </w:num>
  <w:num w:numId="16" w16cid:durableId="1075856776">
    <w:abstractNumId w:val="32"/>
  </w:num>
  <w:num w:numId="17" w16cid:durableId="60056882">
    <w:abstractNumId w:val="25"/>
  </w:num>
  <w:num w:numId="18" w16cid:durableId="330179509">
    <w:abstractNumId w:val="38"/>
  </w:num>
  <w:num w:numId="19" w16cid:durableId="1996685675">
    <w:abstractNumId w:val="37"/>
  </w:num>
  <w:num w:numId="20" w16cid:durableId="584730707">
    <w:abstractNumId w:val="33"/>
  </w:num>
  <w:num w:numId="21" w16cid:durableId="832447726">
    <w:abstractNumId w:val="12"/>
  </w:num>
  <w:num w:numId="22" w16cid:durableId="398678813">
    <w:abstractNumId w:val="26"/>
  </w:num>
  <w:num w:numId="23" w16cid:durableId="1662852912">
    <w:abstractNumId w:val="31"/>
  </w:num>
  <w:num w:numId="24" w16cid:durableId="49811042">
    <w:abstractNumId w:val="5"/>
  </w:num>
  <w:num w:numId="25" w16cid:durableId="928856617">
    <w:abstractNumId w:val="16"/>
  </w:num>
  <w:num w:numId="26" w16cid:durableId="540627655">
    <w:abstractNumId w:val="42"/>
  </w:num>
  <w:num w:numId="27" w16cid:durableId="353458778">
    <w:abstractNumId w:val="15"/>
  </w:num>
  <w:num w:numId="28" w16cid:durableId="1894190299">
    <w:abstractNumId w:val="13"/>
  </w:num>
  <w:num w:numId="29" w16cid:durableId="1316447335">
    <w:abstractNumId w:val="29"/>
  </w:num>
  <w:num w:numId="30" w16cid:durableId="2133862955">
    <w:abstractNumId w:val="44"/>
  </w:num>
  <w:num w:numId="31" w16cid:durableId="1721512229">
    <w:abstractNumId w:val="40"/>
  </w:num>
  <w:num w:numId="32" w16cid:durableId="468674859">
    <w:abstractNumId w:val="22"/>
  </w:num>
  <w:num w:numId="33" w16cid:durableId="856312428">
    <w:abstractNumId w:val="3"/>
  </w:num>
  <w:num w:numId="34" w16cid:durableId="1180851801">
    <w:abstractNumId w:val="4"/>
  </w:num>
  <w:num w:numId="35" w16cid:durableId="1559823875">
    <w:abstractNumId w:val="11"/>
  </w:num>
  <w:num w:numId="36" w16cid:durableId="730037999">
    <w:abstractNumId w:val="36"/>
  </w:num>
  <w:num w:numId="37" w16cid:durableId="1377312138">
    <w:abstractNumId w:val="2"/>
  </w:num>
  <w:num w:numId="38" w16cid:durableId="377244860">
    <w:abstractNumId w:val="9"/>
  </w:num>
  <w:num w:numId="39" w16cid:durableId="430667993">
    <w:abstractNumId w:val="35"/>
  </w:num>
  <w:num w:numId="40" w16cid:durableId="139882948">
    <w:abstractNumId w:val="21"/>
  </w:num>
  <w:num w:numId="41" w16cid:durableId="1117410532">
    <w:abstractNumId w:val="19"/>
  </w:num>
  <w:num w:numId="42" w16cid:durableId="1323120897">
    <w:abstractNumId w:val="45"/>
  </w:num>
  <w:num w:numId="43" w16cid:durableId="1127359990">
    <w:abstractNumId w:val="1"/>
  </w:num>
  <w:num w:numId="44" w16cid:durableId="369694774">
    <w:abstractNumId w:val="6"/>
  </w:num>
  <w:num w:numId="45" w16cid:durableId="1528518257">
    <w:abstractNumId w:val="23"/>
  </w:num>
  <w:num w:numId="46" w16cid:durableId="1224608002">
    <w:abstractNumId w:val="46"/>
  </w:num>
  <w:num w:numId="47" w16cid:durableId="649286741">
    <w:abstractNumId w:val="47"/>
  </w:num>
  <w:num w:numId="48" w16cid:durableId="783502247">
    <w:abstractNumId w:val="24"/>
  </w:num>
  <w:num w:numId="49" w16cid:durableId="52475004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0AEB"/>
    <w:rsid w:val="00074F63"/>
    <w:rsid w:val="000A3765"/>
    <w:rsid w:val="000A72BB"/>
    <w:rsid w:val="000C53EE"/>
    <w:rsid w:val="000D4E95"/>
    <w:rsid w:val="00100365"/>
    <w:rsid w:val="00130951"/>
    <w:rsid w:val="0013260A"/>
    <w:rsid w:val="00133236"/>
    <w:rsid w:val="00154C29"/>
    <w:rsid w:val="00164365"/>
    <w:rsid w:val="00184FB8"/>
    <w:rsid w:val="001A2B39"/>
    <w:rsid w:val="001A519A"/>
    <w:rsid w:val="001A7CFD"/>
    <w:rsid w:val="001C726C"/>
    <w:rsid w:val="001E2330"/>
    <w:rsid w:val="001F1D0E"/>
    <w:rsid w:val="00214016"/>
    <w:rsid w:val="002151FF"/>
    <w:rsid w:val="002157AA"/>
    <w:rsid w:val="00243D6A"/>
    <w:rsid w:val="00245A27"/>
    <w:rsid w:val="00261504"/>
    <w:rsid w:val="002A787B"/>
    <w:rsid w:val="002D51B4"/>
    <w:rsid w:val="00333B93"/>
    <w:rsid w:val="00336F55"/>
    <w:rsid w:val="00340AC1"/>
    <w:rsid w:val="003B5C5D"/>
    <w:rsid w:val="003D5BE2"/>
    <w:rsid w:val="003F678C"/>
    <w:rsid w:val="00400D6E"/>
    <w:rsid w:val="00402A2E"/>
    <w:rsid w:val="00453D38"/>
    <w:rsid w:val="00464058"/>
    <w:rsid w:val="00496025"/>
    <w:rsid w:val="004F2792"/>
    <w:rsid w:val="0055290F"/>
    <w:rsid w:val="005A7AC3"/>
    <w:rsid w:val="005E0B68"/>
    <w:rsid w:val="005E1F83"/>
    <w:rsid w:val="005F0444"/>
    <w:rsid w:val="005F3811"/>
    <w:rsid w:val="006013EA"/>
    <w:rsid w:val="00604C18"/>
    <w:rsid w:val="00615512"/>
    <w:rsid w:val="00624B6B"/>
    <w:rsid w:val="006321BE"/>
    <w:rsid w:val="00655393"/>
    <w:rsid w:val="006B3888"/>
    <w:rsid w:val="006C0540"/>
    <w:rsid w:val="006C231C"/>
    <w:rsid w:val="00701638"/>
    <w:rsid w:val="00721E03"/>
    <w:rsid w:val="0076136E"/>
    <w:rsid w:val="00766434"/>
    <w:rsid w:val="007712F3"/>
    <w:rsid w:val="007751D8"/>
    <w:rsid w:val="0077539C"/>
    <w:rsid w:val="007853A2"/>
    <w:rsid w:val="0078700B"/>
    <w:rsid w:val="007A39A7"/>
    <w:rsid w:val="007B77DB"/>
    <w:rsid w:val="0081589D"/>
    <w:rsid w:val="00821E18"/>
    <w:rsid w:val="00837F7B"/>
    <w:rsid w:val="0087523E"/>
    <w:rsid w:val="00884096"/>
    <w:rsid w:val="008979D9"/>
    <w:rsid w:val="008B0CC2"/>
    <w:rsid w:val="008B1F14"/>
    <w:rsid w:val="008F0AEB"/>
    <w:rsid w:val="008F1F00"/>
    <w:rsid w:val="00925DBD"/>
    <w:rsid w:val="009C31A5"/>
    <w:rsid w:val="009D2098"/>
    <w:rsid w:val="009D72DE"/>
    <w:rsid w:val="009F3940"/>
    <w:rsid w:val="00A133AB"/>
    <w:rsid w:val="00A366AA"/>
    <w:rsid w:val="00A5420F"/>
    <w:rsid w:val="00A618B0"/>
    <w:rsid w:val="00A6554E"/>
    <w:rsid w:val="00AC62A9"/>
    <w:rsid w:val="00AE03F1"/>
    <w:rsid w:val="00AF5856"/>
    <w:rsid w:val="00B108FE"/>
    <w:rsid w:val="00B34C4B"/>
    <w:rsid w:val="00B379AF"/>
    <w:rsid w:val="00B527F7"/>
    <w:rsid w:val="00B91DC7"/>
    <w:rsid w:val="00BC2654"/>
    <w:rsid w:val="00BC67F2"/>
    <w:rsid w:val="00BD4AB3"/>
    <w:rsid w:val="00C24C84"/>
    <w:rsid w:val="00C52D3F"/>
    <w:rsid w:val="00C968AE"/>
    <w:rsid w:val="00CC2662"/>
    <w:rsid w:val="00D07B01"/>
    <w:rsid w:val="00D31F19"/>
    <w:rsid w:val="00D7278F"/>
    <w:rsid w:val="00D80DE4"/>
    <w:rsid w:val="00DA2DC1"/>
    <w:rsid w:val="00DC28A9"/>
    <w:rsid w:val="00DD345D"/>
    <w:rsid w:val="00DE71D1"/>
    <w:rsid w:val="00E072E8"/>
    <w:rsid w:val="00E15ADA"/>
    <w:rsid w:val="00E37D43"/>
    <w:rsid w:val="00E56EB7"/>
    <w:rsid w:val="00EA3049"/>
    <w:rsid w:val="00EB1825"/>
    <w:rsid w:val="00EC3959"/>
    <w:rsid w:val="00F042AE"/>
    <w:rsid w:val="00F1004B"/>
    <w:rsid w:val="00F13A8B"/>
    <w:rsid w:val="00F16981"/>
    <w:rsid w:val="00F37122"/>
    <w:rsid w:val="00F42B7C"/>
    <w:rsid w:val="00F51C49"/>
    <w:rsid w:val="00F55AEB"/>
    <w:rsid w:val="00F57842"/>
    <w:rsid w:val="00F6052A"/>
    <w:rsid w:val="00F65D55"/>
    <w:rsid w:val="00F70539"/>
    <w:rsid w:val="00F71DCB"/>
    <w:rsid w:val="00F87595"/>
    <w:rsid w:val="00FB7F31"/>
    <w:rsid w:val="00FC61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7F29"/>
  <w15:docId w15:val="{C28D6363-156F-4299-B4CB-DA86D354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AE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8B1F14"/>
    <w:pPr>
      <w:keepNext/>
      <w:keepLines/>
      <w:spacing w:before="400" w:after="120"/>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0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0AEB"/>
    <w:rPr>
      <w:rFonts w:ascii="Calibri" w:eastAsia="Calibri" w:hAnsi="Calibri" w:cs="Times New Roman"/>
    </w:rPr>
  </w:style>
  <w:style w:type="paragraph" w:styleId="Stopka">
    <w:name w:val="footer"/>
    <w:basedOn w:val="Normalny"/>
    <w:link w:val="StopkaZnak"/>
    <w:unhideWhenUsed/>
    <w:rsid w:val="008F0AEB"/>
    <w:pPr>
      <w:tabs>
        <w:tab w:val="center" w:pos="4536"/>
        <w:tab w:val="right" w:pos="9072"/>
      </w:tabs>
      <w:spacing w:after="0" w:line="240" w:lineRule="auto"/>
    </w:pPr>
  </w:style>
  <w:style w:type="character" w:customStyle="1" w:styleId="StopkaZnak">
    <w:name w:val="Stopka Znak"/>
    <w:basedOn w:val="Domylnaczcionkaakapitu"/>
    <w:link w:val="Stopka"/>
    <w:rsid w:val="008F0AEB"/>
    <w:rPr>
      <w:rFonts w:ascii="Calibri" w:eastAsia="Calibri" w:hAnsi="Calibri" w:cs="Times New Roma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F0AEB"/>
    <w:pPr>
      <w:ind w:left="720"/>
      <w:contextualSpacing/>
    </w:pPr>
  </w:style>
  <w:style w:type="character" w:styleId="Hipercze">
    <w:name w:val="Hyperlink"/>
    <w:basedOn w:val="Domylnaczcionkaakapitu"/>
    <w:rsid w:val="008F0AEB"/>
    <w:rPr>
      <w:color w:val="0000FF"/>
      <w:u w:val="single"/>
    </w:rPr>
  </w:style>
  <w:style w:type="paragraph" w:styleId="Tekstpodstawowy">
    <w:name w:val="Body Text"/>
    <w:basedOn w:val="Normalny"/>
    <w:link w:val="TekstpodstawowyZnak"/>
    <w:rsid w:val="008F0AEB"/>
    <w:pPr>
      <w:suppressAutoHyphens/>
      <w:spacing w:after="0" w:line="240" w:lineRule="auto"/>
    </w:pPr>
    <w:rPr>
      <w:rFonts w:ascii="Times New Roman" w:eastAsia="Times New Roman" w:hAnsi="Times New Roman" w:cs="Calibri"/>
      <w:sz w:val="24"/>
      <w:lang w:eastAsia="ar-SA"/>
    </w:rPr>
  </w:style>
  <w:style w:type="character" w:customStyle="1" w:styleId="TekstpodstawowyZnak">
    <w:name w:val="Tekst podstawowy Znak"/>
    <w:basedOn w:val="Domylnaczcionkaakapitu"/>
    <w:link w:val="Tekstpodstawowy"/>
    <w:rsid w:val="008F0AEB"/>
    <w:rPr>
      <w:rFonts w:ascii="Times New Roman" w:eastAsia="Times New Roman" w:hAnsi="Times New Roman" w:cs="Calibri"/>
      <w:sz w:val="24"/>
      <w:lang w:eastAsia="ar-SA"/>
    </w:rPr>
  </w:style>
  <w:style w:type="paragraph" w:customStyle="1" w:styleId="kasia">
    <w:name w:val="kasia"/>
    <w:basedOn w:val="Normalny"/>
    <w:rsid w:val="008F0AEB"/>
    <w:pPr>
      <w:suppressAutoHyphens/>
      <w:spacing w:line="240" w:lineRule="auto"/>
      <w:jc w:val="both"/>
    </w:pPr>
    <w:rPr>
      <w:rFonts w:ascii="Times New Roman" w:eastAsia="Times New Roman" w:hAnsi="Times New Roman" w:cs="Calibri"/>
      <w:sz w:val="24"/>
      <w:szCs w:val="20"/>
      <w:lang w:eastAsia="ar-SA"/>
    </w:rPr>
  </w:style>
  <w:style w:type="paragraph" w:customStyle="1" w:styleId="Tekstpodstawowy31">
    <w:name w:val="Tekst podstawowy 31"/>
    <w:basedOn w:val="Normalny"/>
    <w:rsid w:val="008F0AEB"/>
    <w:pPr>
      <w:suppressAutoHyphens/>
      <w:jc w:val="both"/>
    </w:pPr>
    <w:rPr>
      <w:rFonts w:ascii="Times New Roman" w:hAnsi="Times New Roman" w:cs="Calibri"/>
      <w:sz w:val="24"/>
      <w:lang w:eastAsia="ar-SA"/>
    </w:rPr>
  </w:style>
  <w:style w:type="paragraph" w:styleId="Tytu">
    <w:name w:val="Title"/>
    <w:basedOn w:val="Normalny"/>
    <w:next w:val="Podtytu"/>
    <w:link w:val="TytuZnak"/>
    <w:qFormat/>
    <w:rsid w:val="008F0AEB"/>
    <w:pPr>
      <w:suppressAutoHyphens/>
      <w:spacing w:after="0" w:line="240" w:lineRule="auto"/>
    </w:pPr>
    <w:rPr>
      <w:rFonts w:ascii="Times New Roman" w:eastAsia="Times New Roman" w:hAnsi="Times New Roman" w:cs="Calibri"/>
      <w:b/>
      <w:sz w:val="32"/>
      <w:lang w:eastAsia="ar-SA"/>
    </w:rPr>
  </w:style>
  <w:style w:type="character" w:customStyle="1" w:styleId="TytuZnak">
    <w:name w:val="Tytuł Znak"/>
    <w:basedOn w:val="Domylnaczcionkaakapitu"/>
    <w:link w:val="Tytu"/>
    <w:rsid w:val="008F0AEB"/>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8F0AEB"/>
    <w:pPr>
      <w:suppressAutoHyphens/>
      <w:spacing w:after="0" w:line="360" w:lineRule="auto"/>
    </w:pPr>
    <w:rPr>
      <w:rFonts w:ascii="Times New Roman" w:eastAsia="Times New Roman" w:hAnsi="Times New Roman" w:cs="Calibri"/>
      <w:sz w:val="24"/>
      <w:lang w:eastAsia="ar-SA"/>
    </w:rPr>
  </w:style>
  <w:style w:type="character" w:customStyle="1" w:styleId="TekstpodstawowywcityZnak">
    <w:name w:val="Tekst podstawowy wcięty Znak"/>
    <w:basedOn w:val="Domylnaczcionkaakapitu"/>
    <w:link w:val="Tekstpodstawowywcity"/>
    <w:semiHidden/>
    <w:rsid w:val="008F0AEB"/>
    <w:rPr>
      <w:rFonts w:ascii="Times New Roman" w:eastAsia="Times New Roman" w:hAnsi="Times New Roman" w:cs="Calibri"/>
      <w:sz w:val="24"/>
      <w:lang w:eastAsia="ar-SA"/>
    </w:rPr>
  </w:style>
  <w:style w:type="paragraph" w:customStyle="1" w:styleId="Tekstpodstawowywcity21">
    <w:name w:val="Tekst podstawowy wcięty 21"/>
    <w:basedOn w:val="Normalny"/>
    <w:rsid w:val="008F0AEB"/>
    <w:pPr>
      <w:suppressAutoHyphens/>
      <w:spacing w:after="0" w:line="360" w:lineRule="auto"/>
    </w:pPr>
    <w:rPr>
      <w:rFonts w:ascii="Times New Roman" w:eastAsia="Times New Roman" w:hAnsi="Times New Roman" w:cs="Calibri"/>
      <w:sz w:val="24"/>
      <w:lang w:eastAsia="ar-SA"/>
    </w:rPr>
  </w:style>
  <w:style w:type="paragraph" w:styleId="Podtytu">
    <w:name w:val="Subtitle"/>
    <w:basedOn w:val="Normalny"/>
    <w:link w:val="PodtytuZnak"/>
    <w:qFormat/>
    <w:rsid w:val="008F0AEB"/>
    <w:pPr>
      <w:suppressAutoHyphens/>
      <w:spacing w:after="60"/>
      <w:jc w:val="center"/>
      <w:outlineLvl w:val="1"/>
    </w:pPr>
    <w:rPr>
      <w:rFonts w:ascii="Arial" w:hAnsi="Arial" w:cs="Arial"/>
      <w:sz w:val="24"/>
      <w:szCs w:val="24"/>
      <w:lang w:eastAsia="ar-SA"/>
    </w:rPr>
  </w:style>
  <w:style w:type="character" w:customStyle="1" w:styleId="PodtytuZnak">
    <w:name w:val="Podtytuł Znak"/>
    <w:basedOn w:val="Domylnaczcionkaakapitu"/>
    <w:link w:val="Podtytu"/>
    <w:rsid w:val="008F0AEB"/>
    <w:rPr>
      <w:rFonts w:ascii="Arial" w:eastAsia="Calibri" w:hAnsi="Arial" w:cs="Arial"/>
      <w:sz w:val="24"/>
      <w:szCs w:val="24"/>
      <w:lang w:eastAsia="ar-SA"/>
    </w:rPr>
  </w:style>
  <w:style w:type="paragraph" w:customStyle="1" w:styleId="Default">
    <w:name w:val="Default"/>
    <w:rsid w:val="008F0AEB"/>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8F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8F0AEB"/>
    <w:pPr>
      <w:spacing w:after="0" w:line="240" w:lineRule="auto"/>
    </w:pPr>
    <w:rPr>
      <w:rFonts w:eastAsiaTheme="minorHAnsi" w:cs="Consolas"/>
      <w:szCs w:val="21"/>
    </w:rPr>
  </w:style>
  <w:style w:type="character" w:customStyle="1" w:styleId="ZwykytekstZnak">
    <w:name w:val="Zwykły tekst Znak"/>
    <w:basedOn w:val="Domylnaczcionkaakapitu"/>
    <w:link w:val="Zwykytekst"/>
    <w:uiPriority w:val="99"/>
    <w:rsid w:val="008F0AEB"/>
    <w:rPr>
      <w:rFonts w:ascii="Calibri" w:hAnsi="Calibri" w:cs="Consolas"/>
      <w:szCs w:val="21"/>
    </w:rPr>
  </w:style>
  <w:style w:type="paragraph" w:styleId="Tekstdymka">
    <w:name w:val="Balloon Text"/>
    <w:basedOn w:val="Normalny"/>
    <w:link w:val="TekstdymkaZnak"/>
    <w:uiPriority w:val="99"/>
    <w:semiHidden/>
    <w:unhideWhenUsed/>
    <w:rsid w:val="008F0AE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8F0AEB"/>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8F0AEB"/>
    <w:pPr>
      <w:suppressAutoHyphens/>
      <w:spacing w:after="120" w:line="480" w:lineRule="auto"/>
    </w:pPr>
    <w:rPr>
      <w:rFonts w:cs="Calibri"/>
      <w:lang w:eastAsia="ar-SA"/>
    </w:rPr>
  </w:style>
  <w:style w:type="character" w:customStyle="1" w:styleId="Tekstpodstawowy2Znak">
    <w:name w:val="Tekst podstawowy 2 Znak"/>
    <w:basedOn w:val="Domylnaczcionkaakapitu"/>
    <w:link w:val="Tekstpodstawowy2"/>
    <w:uiPriority w:val="99"/>
    <w:rsid w:val="008F0AEB"/>
    <w:rPr>
      <w:rFonts w:ascii="Calibri" w:eastAsia="Calibri" w:hAnsi="Calibri" w:cs="Calibri"/>
      <w:lang w:eastAsia="ar-SA"/>
    </w:rPr>
  </w:style>
  <w:style w:type="character" w:styleId="Nierozpoznanawzmianka">
    <w:name w:val="Unresolved Mention"/>
    <w:basedOn w:val="Domylnaczcionkaakapitu"/>
    <w:uiPriority w:val="99"/>
    <w:semiHidden/>
    <w:unhideWhenUsed/>
    <w:rsid w:val="008F0AEB"/>
    <w:rPr>
      <w:color w:val="808080"/>
      <w:shd w:val="clear" w:color="auto" w:fill="E6E6E6"/>
    </w:rPr>
  </w:style>
  <w:style w:type="paragraph" w:styleId="NormalnyWeb">
    <w:name w:val="Normal (Web)"/>
    <w:basedOn w:val="Normalny"/>
    <w:uiPriority w:val="99"/>
    <w:unhideWhenUsed/>
    <w:rsid w:val="008F0AEB"/>
    <w:pPr>
      <w:spacing w:before="100" w:beforeAutospacing="1" w:after="100" w:afterAutospacing="1" w:line="240" w:lineRule="auto"/>
    </w:pPr>
    <w:rPr>
      <w:rFonts w:eastAsiaTheme="minorHAnsi" w:cs="Calibri"/>
      <w:lang w:eastAsia="pl-PL"/>
    </w:rPr>
  </w:style>
  <w:style w:type="paragraph" w:styleId="Tekstprzypisudolnego">
    <w:name w:val="footnote text"/>
    <w:basedOn w:val="Normalny"/>
    <w:link w:val="TekstprzypisudolnegoZnak"/>
    <w:uiPriority w:val="99"/>
    <w:semiHidden/>
    <w:unhideWhenUsed/>
    <w:rsid w:val="008F0AE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F0AE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F0AEB"/>
    <w:rPr>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F0AEB"/>
    <w:rPr>
      <w:rFonts w:ascii="Calibri" w:eastAsia="Calibri" w:hAnsi="Calibri" w:cs="Times New Roman"/>
    </w:rPr>
  </w:style>
  <w:style w:type="paragraph" w:customStyle="1" w:styleId="p0">
    <w:name w:val="p0"/>
    <w:basedOn w:val="Normalny"/>
    <w:rsid w:val="008F0AE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8F0AEB"/>
    <w:pPr>
      <w:spacing w:before="100" w:beforeAutospacing="1" w:after="100" w:afterAutospacing="1" w:line="240" w:lineRule="auto"/>
    </w:pPr>
    <w:rPr>
      <w:rFonts w:ascii="Times New Roman" w:eastAsia="Times New Roman" w:hAnsi="Times New Roman"/>
      <w:sz w:val="24"/>
      <w:szCs w:val="24"/>
      <w:lang w:eastAsia="pl-PL"/>
    </w:rPr>
  </w:style>
  <w:style w:type="paragraph" w:styleId="Legenda">
    <w:name w:val="caption"/>
    <w:basedOn w:val="Normalny"/>
    <w:next w:val="Normalny"/>
    <w:uiPriority w:val="35"/>
    <w:unhideWhenUsed/>
    <w:qFormat/>
    <w:rsid w:val="008F0AEB"/>
    <w:pPr>
      <w:spacing w:line="240" w:lineRule="auto"/>
    </w:pPr>
    <w:rPr>
      <w:b/>
      <w:bCs/>
      <w:color w:val="4F81BD"/>
      <w:sz w:val="18"/>
      <w:szCs w:val="18"/>
    </w:rPr>
  </w:style>
  <w:style w:type="paragraph" w:customStyle="1" w:styleId="TableParagraph">
    <w:name w:val="Table Paragraph"/>
    <w:basedOn w:val="Normalny"/>
    <w:uiPriority w:val="1"/>
    <w:qFormat/>
    <w:rsid w:val="008F0AEB"/>
    <w:pPr>
      <w:widowControl w:val="0"/>
      <w:numPr>
        <w:numId w:val="16"/>
      </w:numPr>
      <w:autoSpaceDE w:val="0"/>
      <w:autoSpaceDN w:val="0"/>
      <w:spacing w:after="0" w:line="240" w:lineRule="auto"/>
    </w:pPr>
    <w:rPr>
      <w:rFonts w:ascii="Avenir-Light" w:eastAsia="Avenir-Light" w:hAnsi="Avenir-Light" w:cs="Avenir-Light"/>
      <w:lang w:val="en-US"/>
    </w:rPr>
  </w:style>
  <w:style w:type="paragraph" w:customStyle="1" w:styleId="Listapunktowana1">
    <w:name w:val="Lista punktowana1"/>
    <w:basedOn w:val="Normalny"/>
    <w:rsid w:val="008F0AEB"/>
    <w:pPr>
      <w:suppressAutoHyphens/>
      <w:spacing w:after="0" w:line="240" w:lineRule="auto"/>
      <w:ind w:firstLine="708"/>
    </w:pPr>
    <w:rPr>
      <w:rFonts w:ascii="Times New Roman" w:eastAsia="Times New Roman" w:hAnsi="Times New Roman"/>
      <w:sz w:val="28"/>
      <w:szCs w:val="24"/>
      <w:lang w:eastAsia="ar-SA"/>
    </w:rPr>
  </w:style>
  <w:style w:type="character" w:customStyle="1" w:styleId="Teksttreci12">
    <w:name w:val="Tekst treści (12)"/>
    <w:link w:val="Teksttreci121"/>
    <w:uiPriority w:val="99"/>
    <w:rsid w:val="008F0AEB"/>
    <w:rPr>
      <w:sz w:val="24"/>
      <w:szCs w:val="24"/>
      <w:shd w:val="clear" w:color="auto" w:fill="FFFFFF"/>
    </w:rPr>
  </w:style>
  <w:style w:type="paragraph" w:customStyle="1" w:styleId="Teksttreci121">
    <w:name w:val="Tekst treści (12)1"/>
    <w:basedOn w:val="Normalny"/>
    <w:link w:val="Teksttreci12"/>
    <w:uiPriority w:val="99"/>
    <w:rsid w:val="008F0AEB"/>
    <w:pPr>
      <w:shd w:val="clear" w:color="auto" w:fill="FFFFFF"/>
      <w:spacing w:after="0" w:line="274" w:lineRule="exact"/>
      <w:jc w:val="both"/>
    </w:pPr>
    <w:rPr>
      <w:rFonts w:asciiTheme="minorHAnsi" w:eastAsiaTheme="minorHAnsi" w:hAnsiTheme="minorHAnsi" w:cstheme="minorBidi"/>
      <w:sz w:val="24"/>
      <w:szCs w:val="24"/>
    </w:rPr>
  </w:style>
  <w:style w:type="character" w:customStyle="1" w:styleId="Teksttreci12Pogrubienie9">
    <w:name w:val="Tekst treści (12) + Pogrubienie9"/>
    <w:uiPriority w:val="99"/>
    <w:rsid w:val="008F0AEB"/>
    <w:rPr>
      <w:rFonts w:ascii="Palatino Linotype" w:hAnsi="Palatino Linotype" w:cs="Palatino Linotype"/>
      <w:b/>
      <w:bCs/>
      <w:sz w:val="24"/>
      <w:szCs w:val="24"/>
      <w:shd w:val="clear" w:color="auto" w:fill="FFFFFF"/>
    </w:rPr>
  </w:style>
  <w:style w:type="paragraph" w:customStyle="1" w:styleId="2Umowaustppoziom2">
    <w:name w:val="2. Umowa_ustęp_poziom_2"/>
    <w:basedOn w:val="Normalny"/>
    <w:link w:val="2Umowaustppoziom2Znak"/>
    <w:qFormat/>
    <w:rsid w:val="008F0AEB"/>
    <w:pPr>
      <w:tabs>
        <w:tab w:val="num" w:pos="567"/>
      </w:tabs>
      <w:spacing w:before="120" w:after="0" w:line="240" w:lineRule="auto"/>
      <w:ind w:left="567" w:hanging="567"/>
      <w:jc w:val="both"/>
    </w:pPr>
    <w:rPr>
      <w:kern w:val="22"/>
    </w:rPr>
  </w:style>
  <w:style w:type="character" w:customStyle="1" w:styleId="2Umowaustppoziom2Znak">
    <w:name w:val="2. Umowa_ustęp_poziom_2 Znak"/>
    <w:link w:val="2Umowaustppoziom2"/>
    <w:rsid w:val="008F0AEB"/>
    <w:rPr>
      <w:rFonts w:ascii="Calibri" w:eastAsia="Calibri" w:hAnsi="Calibri" w:cs="Times New Roman"/>
      <w:kern w:val="22"/>
    </w:rPr>
  </w:style>
  <w:style w:type="paragraph" w:customStyle="1" w:styleId="3Umowapunktpoziom3">
    <w:name w:val="3. Umowa_punkt_poziom_3"/>
    <w:basedOn w:val="2Umowaustppoziom2"/>
    <w:link w:val="3Umowapunktpoziom3Znak"/>
    <w:qFormat/>
    <w:rsid w:val="008F0AEB"/>
    <w:pPr>
      <w:tabs>
        <w:tab w:val="clear" w:pos="567"/>
        <w:tab w:val="num" w:pos="1134"/>
      </w:tabs>
      <w:ind w:left="1134"/>
    </w:pPr>
  </w:style>
  <w:style w:type="character" w:customStyle="1" w:styleId="3Umowapunktpoziom3Znak">
    <w:name w:val="3. Umowa_punkt_poziom_3 Znak"/>
    <w:link w:val="3Umowapunktpoziom3"/>
    <w:rsid w:val="008F0AEB"/>
    <w:rPr>
      <w:rFonts w:ascii="Calibri" w:eastAsia="Calibri" w:hAnsi="Calibri" w:cs="Times New Roman"/>
      <w:kern w:val="22"/>
    </w:rPr>
  </w:style>
  <w:style w:type="paragraph" w:customStyle="1" w:styleId="4Umowaliterapoziom4">
    <w:name w:val="4. Umowa_litera_poziom_4"/>
    <w:basedOn w:val="3Umowapunktpoziom3"/>
    <w:link w:val="4Umowaliterapoziom4Znak"/>
    <w:qFormat/>
    <w:rsid w:val="008F0AEB"/>
    <w:pPr>
      <w:tabs>
        <w:tab w:val="clear" w:pos="1134"/>
        <w:tab w:val="num" w:pos="1701"/>
      </w:tabs>
      <w:ind w:left="1701"/>
    </w:pPr>
  </w:style>
  <w:style w:type="character" w:customStyle="1" w:styleId="4Umowaliterapoziom4Znak">
    <w:name w:val="4. Umowa_litera_poziom_4 Znak"/>
    <w:link w:val="4Umowaliterapoziom4"/>
    <w:rsid w:val="008F0AEB"/>
    <w:rPr>
      <w:rFonts w:ascii="Calibri" w:eastAsia="Calibri" w:hAnsi="Calibri" w:cs="Times New Roman"/>
      <w:kern w:val="22"/>
    </w:rPr>
  </w:style>
  <w:style w:type="character" w:styleId="Odwoaniedokomentarza">
    <w:name w:val="annotation reference"/>
    <w:basedOn w:val="Domylnaczcionkaakapitu"/>
    <w:uiPriority w:val="99"/>
    <w:semiHidden/>
    <w:unhideWhenUsed/>
    <w:rsid w:val="008F0AEB"/>
    <w:rPr>
      <w:sz w:val="16"/>
      <w:szCs w:val="16"/>
    </w:rPr>
  </w:style>
  <w:style w:type="paragraph" w:styleId="Tekstkomentarza">
    <w:name w:val="annotation text"/>
    <w:basedOn w:val="Normalny"/>
    <w:link w:val="TekstkomentarzaZnak"/>
    <w:uiPriority w:val="99"/>
    <w:semiHidden/>
    <w:unhideWhenUsed/>
    <w:rsid w:val="008F0AE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8F0AE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0AEB"/>
    <w:rPr>
      <w:b/>
      <w:bCs/>
    </w:rPr>
  </w:style>
  <w:style w:type="character" w:customStyle="1" w:styleId="TematkomentarzaZnak">
    <w:name w:val="Temat komentarza Znak"/>
    <w:basedOn w:val="TekstkomentarzaZnak"/>
    <w:link w:val="Tematkomentarza"/>
    <w:uiPriority w:val="99"/>
    <w:semiHidden/>
    <w:rsid w:val="008F0AEB"/>
    <w:rPr>
      <w:rFonts w:ascii="Times New Roman" w:eastAsia="Times New Roman" w:hAnsi="Times New Roman" w:cs="Times New Roman"/>
      <w:b/>
      <w:bCs/>
      <w:sz w:val="20"/>
      <w:szCs w:val="20"/>
      <w:lang w:eastAsia="pl-PL"/>
    </w:rPr>
  </w:style>
  <w:style w:type="paragraph" w:customStyle="1" w:styleId="arimr">
    <w:name w:val="arimr"/>
    <w:basedOn w:val="Normalny"/>
    <w:rsid w:val="008F0AEB"/>
    <w:pPr>
      <w:widowControl w:val="0"/>
      <w:snapToGrid w:val="0"/>
      <w:spacing w:after="0" w:line="360" w:lineRule="auto"/>
    </w:pPr>
    <w:rPr>
      <w:rFonts w:ascii="Times New Roman" w:eastAsia="Times New Roman" w:hAnsi="Times New Roman"/>
      <w:sz w:val="24"/>
      <w:szCs w:val="20"/>
      <w:lang w:val="en-US" w:eastAsia="pl-PL"/>
    </w:rPr>
  </w:style>
  <w:style w:type="character" w:customStyle="1" w:styleId="Teksttreci">
    <w:name w:val="Tekst treści_"/>
    <w:link w:val="Teksttreci0"/>
    <w:rsid w:val="008F0AE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F0AEB"/>
    <w:pPr>
      <w:shd w:val="clear" w:color="auto" w:fill="FFFFFF"/>
      <w:spacing w:after="0" w:line="0" w:lineRule="atLeast"/>
      <w:ind w:hanging="1700"/>
    </w:pPr>
    <w:rPr>
      <w:rFonts w:ascii="Verdana" w:eastAsia="Verdana" w:hAnsi="Verdana" w:cs="Verdana"/>
      <w:sz w:val="19"/>
      <w:szCs w:val="19"/>
    </w:rPr>
  </w:style>
  <w:style w:type="character" w:styleId="Pogrubienie">
    <w:name w:val="Strong"/>
    <w:basedOn w:val="Domylnaczcionkaakapitu"/>
    <w:uiPriority w:val="22"/>
    <w:qFormat/>
    <w:rsid w:val="008F0AEB"/>
    <w:rPr>
      <w:b/>
      <w:bCs/>
    </w:rPr>
  </w:style>
  <w:style w:type="character" w:customStyle="1" w:styleId="markedcontent">
    <w:name w:val="markedcontent"/>
    <w:basedOn w:val="Domylnaczcionkaakapitu"/>
    <w:rsid w:val="008F1F00"/>
  </w:style>
  <w:style w:type="paragraph" w:customStyle="1" w:styleId="ZALACZNIK-Wyliczenie2-x">
    <w:name w:val="ZALACZNIK_-Wyliczenie 2 - (x)"/>
    <w:rsid w:val="00701638"/>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customStyle="1" w:styleId="Nagwek1Znak">
    <w:name w:val="Nagłówek 1 Znak"/>
    <w:basedOn w:val="Domylnaczcionkaakapitu"/>
    <w:link w:val="Nagwek1"/>
    <w:uiPriority w:val="9"/>
    <w:rsid w:val="008B1F14"/>
    <w:rPr>
      <w:rFonts w:ascii="Arial" w:eastAsia="Arial" w:hAnsi="Arial" w:cs="Arial"/>
      <w:sz w:val="40"/>
      <w:szCs w:val="40"/>
      <w:lang w:val="pl" w:eastAsia="pl-PL"/>
    </w:rPr>
  </w:style>
  <w:style w:type="character" w:customStyle="1" w:styleId="grame">
    <w:name w:val="grame"/>
    <w:basedOn w:val="Domylnaczcionkaakapitu"/>
    <w:uiPriority w:val="6"/>
    <w:rsid w:val="00E072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4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sekretariat@lichnowy.pl" TargetMode="External"/><Relationship Id="rId3" Type="http://schemas.openxmlformats.org/officeDocument/2006/relationships/settings" Target="settings.xml"/><Relationship Id="rId21" Type="http://schemas.openxmlformats.org/officeDocument/2006/relationships/hyperlink" Target="https://platformazakupowa.pl/pn/lichnowy" TargetMode="External"/><Relationship Id="rId7" Type="http://schemas.openxmlformats.org/officeDocument/2006/relationships/hyperlink" Target="https://platformazakupowa.pl/pn/lichnowy"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gminalichnowy.ezamawiajacy.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pn/lichnow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pn/lichnowy" TargetMode="External"/><Relationship Id="rId28" Type="http://schemas.openxmlformats.org/officeDocument/2006/relationships/fontTable" Target="fontTable.xml"/><Relationship Id="rId10" Type="http://schemas.openxmlformats.org/officeDocument/2006/relationships/hyperlink" Target="mailto:a.stachowiak@lichnowy.pl" TargetMode="External"/><Relationship Id="rId19" Type="http://schemas.openxmlformats.org/officeDocument/2006/relationships/hyperlink" Target="https://platformazakupowa.pl/pn/lichnowy" TargetMode="External"/><Relationship Id="rId4" Type="http://schemas.openxmlformats.org/officeDocument/2006/relationships/webSettings" Target="webSettings.xml"/><Relationship Id="rId9" Type="http://schemas.openxmlformats.org/officeDocument/2006/relationships/hyperlink" Target="mailto:a.stachowiak@lichnowy.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2369</TotalTime>
  <Pages>26</Pages>
  <Words>9036</Words>
  <Characters>54219</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cp:keywords/>
  <dc:description/>
  <cp:lastModifiedBy>Anna Stachowiak</cp:lastModifiedBy>
  <cp:revision>2</cp:revision>
  <cp:lastPrinted>2024-02-05T07:47:00Z</cp:lastPrinted>
  <dcterms:created xsi:type="dcterms:W3CDTF">2021-05-17T09:11:00Z</dcterms:created>
  <dcterms:modified xsi:type="dcterms:W3CDTF">2024-05-13T08:54:00Z</dcterms:modified>
</cp:coreProperties>
</file>