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3DE40AB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4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402A2B93" w:rsidR="00A46AC9" w:rsidRPr="00B73246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</w:t>
      </w:r>
      <w:r w:rsidRPr="00B73246">
        <w:rPr>
          <w:rFonts w:ascii="Verdana" w:hAnsi="Verdana"/>
          <w:b/>
          <w:sz w:val="20"/>
          <w:szCs w:val="20"/>
        </w:rPr>
        <w:t xml:space="preserve">sprawy: </w:t>
      </w:r>
      <w:r w:rsidR="00B73246" w:rsidRPr="00B73246">
        <w:rPr>
          <w:rFonts w:ascii="Verdana" w:hAnsi="Verdana" w:cs="Times New Roman"/>
          <w:b/>
          <w:bCs/>
          <w:sz w:val="20"/>
          <w:szCs w:val="20"/>
        </w:rPr>
        <w:t xml:space="preserve">Dostawa i montaż belownicy Z/I w Bełchatowie </w:t>
      </w:r>
      <w:r w:rsidR="00591ED9">
        <w:rPr>
          <w:rFonts w:ascii="Verdana" w:hAnsi="Verdana" w:cs="Times New Roman"/>
          <w:b/>
          <w:bCs/>
          <w:sz w:val="20"/>
          <w:szCs w:val="20"/>
        </w:rPr>
        <w:t>II</w:t>
      </w:r>
      <w:r w:rsidR="00B73246" w:rsidRPr="00B73246">
        <w:rPr>
          <w:rFonts w:ascii="Verdana" w:hAnsi="Verdana" w:cs="Times New Roman"/>
          <w:b/>
          <w:bCs/>
          <w:sz w:val="20"/>
          <w:szCs w:val="20"/>
        </w:rPr>
        <w:t>/2021</w:t>
      </w:r>
      <w:r w:rsidR="00B73246" w:rsidRPr="00B73246">
        <w:rPr>
          <w:rFonts w:ascii="Verdana" w:hAnsi="Verdana" w:cs="Times New Roman"/>
          <w:b/>
          <w:bCs/>
          <w:i/>
          <w:iCs/>
          <w:sz w:val="20"/>
          <w:szCs w:val="20"/>
        </w:rPr>
        <w:t>.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91ED9"/>
    <w:rsid w:val="00663A2B"/>
    <w:rsid w:val="006F3C12"/>
    <w:rsid w:val="00703804"/>
    <w:rsid w:val="007A68AA"/>
    <w:rsid w:val="009160D9"/>
    <w:rsid w:val="009E6EC8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dcterms:created xsi:type="dcterms:W3CDTF">2019-10-01T06:43:00Z</dcterms:created>
  <dcterms:modified xsi:type="dcterms:W3CDTF">2021-04-28T09:53:00Z</dcterms:modified>
</cp:coreProperties>
</file>