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86B28" w14:textId="63C7AB13" w:rsidR="008834A6" w:rsidRPr="008834A6" w:rsidRDefault="004B5004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36719C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79328E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0"/>
        </w:rPr>
      </w:pPr>
      <w:r w:rsidRPr="00E953B2">
        <w:rPr>
          <w:rFonts w:eastAsia="Times New Roman" w:cs="Calibri"/>
          <w:b/>
          <w:sz w:val="24"/>
          <w:szCs w:val="20"/>
        </w:rPr>
        <w:t xml:space="preserve">Zamawiający: </w:t>
      </w:r>
    </w:p>
    <w:p w14:paraId="1395168A" w14:textId="77777777" w:rsidR="00E953B2" w:rsidRPr="00E953B2" w:rsidRDefault="00E953B2" w:rsidP="00E953B2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sz w:val="24"/>
          <w:szCs w:val="24"/>
        </w:rPr>
      </w:pPr>
      <w:smartTag w:uri="urn:schemas-microsoft-com:office:smarttags" w:element="PersonName">
        <w:smartTagPr>
          <w:attr w:name="ProductID" w:val="Gmina Skołyszyn&#10;"/>
        </w:smartTagPr>
        <w:r w:rsidRPr="00E953B2">
          <w:rPr>
            <w:rFonts w:eastAsia="Times New Roman" w:cs="Calibri"/>
            <w:b/>
            <w:sz w:val="24"/>
            <w:szCs w:val="24"/>
          </w:rPr>
          <w:t>GMINA SKOŁYSZYN</w:t>
        </w:r>
      </w:smartTag>
    </w:p>
    <w:p w14:paraId="598E5FD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38-242 Skołyszyn 12</w:t>
      </w:r>
    </w:p>
    <w:p w14:paraId="45FF54F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tel. /fax 013 4491062-64</w:t>
      </w:r>
    </w:p>
    <w:p w14:paraId="6F6B080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  <w:lang w:val="de-DE"/>
        </w:rPr>
      </w:pPr>
      <w:proofErr w:type="spellStart"/>
      <w:r w:rsidRPr="00E953B2">
        <w:rPr>
          <w:rFonts w:eastAsia="Times New Roman" w:cs="Calibri"/>
          <w:sz w:val="24"/>
          <w:szCs w:val="24"/>
          <w:lang w:val="de-DE"/>
        </w:rPr>
        <w:t>e-mail</w:t>
      </w:r>
      <w:proofErr w:type="spellEnd"/>
      <w:r w:rsidRPr="00E953B2">
        <w:rPr>
          <w:rFonts w:eastAsia="Times New Roman" w:cs="Calibri"/>
          <w:sz w:val="24"/>
          <w:szCs w:val="24"/>
          <w:lang w:val="de-DE"/>
        </w:rPr>
        <w:t xml:space="preserve">: </w:t>
      </w:r>
      <w:hyperlink r:id="rId8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przetargi@skolyszyn.pl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;  </w:t>
      </w:r>
      <w:hyperlink r:id="rId9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gmina@skolyszyn.pl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 </w:t>
      </w:r>
    </w:p>
    <w:p w14:paraId="781FEA41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 xml:space="preserve">strona internetowa: </w:t>
      </w:r>
      <w:hyperlink r:id="rId10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</w:rPr>
          <w:t>https://bip.skolyszyn.pl</w:t>
        </w:r>
      </w:hyperlink>
      <w:r w:rsidRPr="00E953B2">
        <w:rPr>
          <w:rFonts w:eastAsia="Times New Roman" w:cs="Calibri"/>
          <w:sz w:val="24"/>
          <w:szCs w:val="24"/>
        </w:rPr>
        <w:t xml:space="preserve">  </w:t>
      </w:r>
    </w:p>
    <w:p w14:paraId="7B6AA73C" w14:textId="1B60D284" w:rsidR="00E953B2" w:rsidRPr="00E953B2" w:rsidRDefault="008B6C48" w:rsidP="00E953B2">
      <w:pPr>
        <w:widowControl w:val="0"/>
        <w:suppressAutoHyphens/>
        <w:spacing w:after="0" w:line="240" w:lineRule="auto"/>
        <w:rPr>
          <w:rFonts w:eastAsia="Times New Roman" w:cs="Calibri"/>
          <w:szCs w:val="24"/>
        </w:rPr>
      </w:pPr>
      <w:r>
        <w:rPr>
          <w:rFonts w:eastAsia="Times New Roman" w:cs="Calibri"/>
          <w:b/>
          <w:szCs w:val="24"/>
        </w:rPr>
        <w:t>Oznaczenie sprawy: GPIR.271.1.</w:t>
      </w:r>
      <w:r w:rsidR="00BC68C4">
        <w:rPr>
          <w:rFonts w:eastAsia="Times New Roman" w:cs="Calibri"/>
          <w:b/>
          <w:szCs w:val="24"/>
        </w:rPr>
        <w:t>1</w:t>
      </w:r>
      <w:r w:rsidR="005969F9">
        <w:rPr>
          <w:rFonts w:eastAsia="Times New Roman" w:cs="Calibri"/>
          <w:b/>
          <w:szCs w:val="24"/>
        </w:rPr>
        <w:t>5</w:t>
      </w:r>
      <w:r w:rsidR="00E953B2" w:rsidRPr="00E953B2">
        <w:rPr>
          <w:rFonts w:eastAsia="Times New Roman" w:cs="Calibri"/>
          <w:b/>
          <w:szCs w:val="24"/>
        </w:rPr>
        <w:t>.202</w:t>
      </w:r>
      <w:r w:rsidR="00BC68C4">
        <w:rPr>
          <w:rFonts w:eastAsia="Times New Roman" w:cs="Calibri"/>
          <w:b/>
          <w:szCs w:val="24"/>
        </w:rPr>
        <w:t>4</w:t>
      </w:r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14E87CCA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„</w:t>
      </w:r>
      <w:r w:rsidR="005969F9" w:rsidRPr="005969F9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>Poprawa stanu gospodarki kanalizacyjnej na terenie Gminy Skołyszyn</w:t>
      </w:r>
      <w:r w:rsidRPr="00E953B2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112B50E9" w:rsidR="008834A6" w:rsidRPr="004B5004" w:rsidRDefault="008834A6" w:rsidP="00E953B2">
      <w:pPr>
        <w:spacing w:after="0"/>
        <w:ind w:firstLine="709"/>
        <w:jc w:val="both"/>
        <w:rPr>
          <w:rFonts w:asciiTheme="minorHAnsi" w:hAnsiTheme="minorHAnsi" w:cstheme="minorHAnsi"/>
          <w:b/>
          <w:i/>
          <w:iCs/>
        </w:rPr>
      </w:pPr>
      <w:r w:rsidRPr="004B5004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  <w:r w:rsidR="0036719C" w:rsidRPr="0036719C">
        <w:rPr>
          <w:rFonts w:cs="Calibri"/>
          <w:b/>
          <w:bCs/>
        </w:rPr>
        <w:t xml:space="preserve"> </w:t>
      </w:r>
      <w:r w:rsidR="005969F9" w:rsidRPr="005969F9">
        <w:rPr>
          <w:rFonts w:cs="Calibri"/>
          <w:b/>
          <w:bCs/>
          <w:i/>
          <w:iCs/>
        </w:rPr>
        <w:t>Poprawa stanu gospodarki kanalizacyjnej na terenie Gminy Skołyszyn</w:t>
      </w:r>
      <w:r w:rsidR="005969F9" w:rsidRPr="005969F9">
        <w:rPr>
          <w:rFonts w:cs="Calibri"/>
          <w:b/>
          <w:bCs/>
          <w:i/>
          <w:iCs/>
        </w:rPr>
        <w:t xml:space="preserve"> </w:t>
      </w:r>
      <w:r w:rsidR="00BA5C41" w:rsidRPr="004B5004">
        <w:rPr>
          <w:rFonts w:asciiTheme="minorHAnsi" w:eastAsia="Times New Roman" w:hAnsiTheme="minorHAnsi" w:cstheme="minorHAnsi"/>
          <w:b/>
          <w:bCs/>
          <w:lang w:eastAsia="pl-PL"/>
        </w:rPr>
        <w:t xml:space="preserve">- </w:t>
      </w:r>
      <w:r w:rsidRPr="004B5004">
        <w:rPr>
          <w:rFonts w:asciiTheme="minorHAnsi" w:eastAsia="Times New Roman" w:hAnsiTheme="minorHAnsi" w:cstheme="minorHAnsi"/>
          <w:lang w:eastAsia="pl-PL"/>
        </w:rPr>
        <w:t xml:space="preserve">prowadzonego przez Gminę </w:t>
      </w:r>
      <w:r w:rsidR="00E953B2" w:rsidRPr="004B5004">
        <w:rPr>
          <w:rFonts w:asciiTheme="minorHAnsi" w:eastAsia="Times New Roman" w:hAnsiTheme="minorHAnsi" w:cstheme="minorHAnsi"/>
          <w:lang w:eastAsia="pl-PL"/>
        </w:rPr>
        <w:t>Skołyszyn</w:t>
      </w:r>
      <w:r w:rsidRPr="004B5004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Pr="004B5004">
        <w:rPr>
          <w:rFonts w:asciiTheme="minorHAnsi" w:eastAsia="Times New Roman" w:hAnsiTheme="minorHAnsi" w:cstheme="minorHAnsi"/>
          <w:lang w:eastAsia="pl-PL"/>
        </w:rPr>
        <w:t>oświadczam</w:t>
      </w:r>
      <w:r w:rsidR="005E0F76" w:rsidRPr="004B5004">
        <w:rPr>
          <w:rFonts w:asciiTheme="minorHAnsi" w:eastAsia="Times New Roman" w:hAnsiTheme="minorHAnsi" w:cstheme="minorHAnsi"/>
          <w:lang w:eastAsia="pl-PL"/>
        </w:rPr>
        <w:t>y</w:t>
      </w:r>
      <w:r w:rsidRPr="004B5004">
        <w:rPr>
          <w:rFonts w:asciiTheme="minorHAnsi" w:eastAsia="Times New Roman" w:hAnsiTheme="minorHAnsi" w:cstheme="minorHAnsi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3C4F938A" w:rsidR="005E0F76" w:rsidRPr="005E0F76" w:rsidRDefault="005E0F76" w:rsidP="00BC68C4">
      <w:pPr>
        <w:tabs>
          <w:tab w:val="left" w:pos="7440"/>
        </w:tabs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  <w:r w:rsidR="00BC68C4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Default="005E0F76" w:rsidP="00BA5C41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0643A29D" w14:textId="31599CF9" w:rsidR="008834A6" w:rsidRPr="00F43A9B" w:rsidRDefault="00D45F12" w:rsidP="00F43A9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ne</w:t>
      </w:r>
      <w:proofErr w:type="spellEnd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sectPr w:rsidR="008834A6" w:rsidRPr="00F43A9B" w:rsidSect="00B556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0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8B6C48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3CBF4D6B" w:rsidR="000B5844" w:rsidRPr="005703F4" w:rsidRDefault="000B5844" w:rsidP="00E01D5A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i/>
        <w:iCs/>
        <w:sz w:val="18"/>
        <w:szCs w:val="18"/>
      </w:rPr>
    </w:pPr>
    <w:r w:rsidRPr="005703F4">
      <w:rPr>
        <w:rFonts w:eastAsia="Times New Roman" w:cs="Calibri"/>
        <w:i/>
        <w:iCs/>
        <w:sz w:val="18"/>
        <w:szCs w:val="18"/>
      </w:rPr>
      <w:t xml:space="preserve">Oświadczenie na podstawie art. 117 ust. 4 ustawy </w:t>
    </w:r>
    <w:proofErr w:type="spellStart"/>
    <w:r w:rsidRPr="005703F4">
      <w:rPr>
        <w:rFonts w:eastAsia="Times New Roman" w:cs="Calibri"/>
        <w:i/>
        <w:iCs/>
        <w:sz w:val="18"/>
        <w:szCs w:val="18"/>
      </w:rPr>
      <w:t>Pzp</w:t>
    </w:r>
    <w:proofErr w:type="spellEnd"/>
    <w:r w:rsidRPr="005703F4">
      <w:rPr>
        <w:rFonts w:eastAsia="Times New Roman" w:cs="Calibri"/>
        <w:i/>
        <w:iCs/>
        <w:sz w:val="18"/>
        <w:szCs w:val="18"/>
      </w:rPr>
      <w:t xml:space="preserve"> – postępowanie Nr GPIR.271.1.</w:t>
    </w:r>
    <w:r w:rsidR="00BC68C4">
      <w:rPr>
        <w:rFonts w:eastAsia="Times New Roman" w:cs="Calibri"/>
        <w:i/>
        <w:iCs/>
        <w:sz w:val="18"/>
        <w:szCs w:val="18"/>
      </w:rPr>
      <w:t>1</w:t>
    </w:r>
    <w:r w:rsidR="005969F9">
      <w:rPr>
        <w:rFonts w:eastAsia="Times New Roman" w:cs="Calibri"/>
        <w:i/>
        <w:iCs/>
        <w:sz w:val="18"/>
        <w:szCs w:val="18"/>
      </w:rPr>
      <w:t>5</w:t>
    </w:r>
    <w:r w:rsidRPr="005703F4">
      <w:rPr>
        <w:rFonts w:eastAsia="Times New Roman" w:cs="Calibri"/>
        <w:i/>
        <w:iCs/>
        <w:sz w:val="18"/>
        <w:szCs w:val="18"/>
      </w:rPr>
      <w:t>.202</w:t>
    </w:r>
    <w:r w:rsidR="00BC68C4">
      <w:rPr>
        <w:rFonts w:eastAsia="Times New Roman" w:cs="Calibri"/>
        <w:i/>
        <w:iCs/>
        <w:sz w:val="18"/>
        <w:szCs w:val="18"/>
      </w:rPr>
      <w:t>4</w:t>
    </w:r>
    <w:r w:rsidRPr="005703F4">
      <w:rPr>
        <w:rFonts w:eastAsia="Times New Roman" w:cs="Calibri"/>
        <w:i/>
        <w:iCs/>
        <w:sz w:val="18"/>
        <w:szCs w:val="18"/>
      </w:rPr>
      <w:t xml:space="preserve"> - </w:t>
    </w:r>
    <w:r w:rsidR="005969F9" w:rsidRPr="00772E8C">
      <w:rPr>
        <w:rFonts w:cs="Calibri"/>
        <w:b/>
        <w:bCs/>
        <w:i/>
        <w:iCs/>
        <w:sz w:val="18"/>
        <w:szCs w:val="20"/>
      </w:rPr>
      <w:t>Poprawa stanu gospodarki kanalizacyjnej na terenie Gminy Skołyszyn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EF58A" w14:textId="7286B3FB" w:rsidR="005969F9" w:rsidRPr="00D6790F" w:rsidRDefault="005969F9" w:rsidP="005969F9">
    <w:pPr>
      <w:pStyle w:val="Nagwek"/>
      <w:pBdr>
        <w:bottom w:val="single" w:sz="4" w:space="1" w:color="auto"/>
      </w:pBdr>
    </w:pPr>
    <w:bookmarkStart w:id="0" w:name="_Hlk170212570"/>
    <w:bookmarkStart w:id="1" w:name="_Hlk170212571"/>
    <w:bookmarkStart w:id="2" w:name="_Hlk170212572"/>
    <w:bookmarkStart w:id="3" w:name="_Hlk170212573"/>
    <w:r>
      <w:rPr>
        <w:rFonts w:cs="Calibri"/>
        <w:i/>
        <w:noProof/>
        <w:sz w:val="18"/>
        <w:szCs w:val="18"/>
      </w:rPr>
      <w:drawing>
        <wp:anchor distT="0" distB="0" distL="114300" distR="114300" simplePos="0" relativeHeight="251659264" behindDoc="1" locked="0" layoutInCell="1" allowOverlap="0" wp14:anchorId="01A1DA17" wp14:editId="63E8B311">
          <wp:simplePos x="0" y="0"/>
          <wp:positionH relativeFrom="column">
            <wp:posOffset>-147955</wp:posOffset>
          </wp:positionH>
          <wp:positionV relativeFrom="paragraph">
            <wp:posOffset>-75565</wp:posOffset>
          </wp:positionV>
          <wp:extent cx="786765" cy="885190"/>
          <wp:effectExtent l="0" t="0" r="0" b="0"/>
          <wp:wrapNone/>
          <wp:docPr id="475601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4F81BD"/>
        <w:sz w:val="18"/>
        <w:szCs w:val="18"/>
      </w:rPr>
      <w:t xml:space="preserve">                                                  </w:t>
    </w:r>
    <w:r>
      <w:rPr>
        <w:b/>
        <w:bCs/>
        <w:color w:val="4F81BD"/>
        <w:sz w:val="18"/>
        <w:szCs w:val="18"/>
      </w:rPr>
      <w:t xml:space="preserve">                                                                    </w:t>
    </w:r>
    <w:r>
      <w:rPr>
        <w:b/>
        <w:bCs/>
        <w:color w:val="4F81BD"/>
        <w:sz w:val="18"/>
        <w:szCs w:val="18"/>
      </w:rPr>
      <w:t xml:space="preserve">    </w:t>
    </w:r>
    <w:r w:rsidRPr="003D54A4">
      <w:rPr>
        <w:noProof/>
      </w:rPr>
      <w:drawing>
        <wp:inline distT="0" distB="0" distL="0" distR="0" wp14:anchorId="393846C0" wp14:editId="2E4A22CA">
          <wp:extent cx="2713355" cy="793750"/>
          <wp:effectExtent l="0" t="0" r="0" b="6350"/>
          <wp:docPr id="2361384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35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4F81BD"/>
        <w:sz w:val="18"/>
        <w:szCs w:val="18"/>
      </w:rPr>
      <w:t xml:space="preserve">                      </w:t>
    </w:r>
    <w:bookmarkEnd w:id="0"/>
    <w:bookmarkEnd w:id="1"/>
    <w:bookmarkEnd w:id="2"/>
    <w:bookmarkEnd w:id="3"/>
  </w:p>
  <w:p w14:paraId="748B1A48" w14:textId="3742594E" w:rsidR="003450F9" w:rsidRPr="00EC33AC" w:rsidRDefault="003450F9" w:rsidP="00EC33AC">
    <w:pPr>
      <w:pBdr>
        <w:bottom w:val="single" w:sz="6" w:space="1" w:color="auto"/>
      </w:pBdr>
      <w:tabs>
        <w:tab w:val="center" w:pos="4536"/>
        <w:tab w:val="right" w:pos="9072"/>
      </w:tabs>
      <w:spacing w:after="360"/>
      <w:rPr>
        <w:rFonts w:ascii="Arial" w:hAnsi="Arial" w:cs="Arial"/>
        <w:i/>
        <w:color w:val="000000"/>
        <w:sz w:val="14"/>
        <w:szCs w:val="14"/>
        <w:lang w:bidi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649253">
    <w:abstractNumId w:val="4"/>
  </w:num>
  <w:num w:numId="2" w16cid:durableId="785006546">
    <w:abstractNumId w:val="3"/>
  </w:num>
  <w:num w:numId="3" w16cid:durableId="1422876000">
    <w:abstractNumId w:val="5"/>
  </w:num>
  <w:num w:numId="4" w16cid:durableId="935863577">
    <w:abstractNumId w:val="0"/>
  </w:num>
  <w:num w:numId="5" w16cid:durableId="225341322">
    <w:abstractNumId w:val="7"/>
  </w:num>
  <w:num w:numId="6" w16cid:durableId="160855923">
    <w:abstractNumId w:val="8"/>
  </w:num>
  <w:num w:numId="7" w16cid:durableId="285621006">
    <w:abstractNumId w:val="2"/>
  </w:num>
  <w:num w:numId="8" w16cid:durableId="1697341408">
    <w:abstractNumId w:val="6"/>
  </w:num>
  <w:num w:numId="9" w16cid:durableId="6707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1254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939E2"/>
    <w:rsid w:val="002F7B60"/>
    <w:rsid w:val="003037CB"/>
    <w:rsid w:val="00311FDF"/>
    <w:rsid w:val="00344D73"/>
    <w:rsid w:val="003450F9"/>
    <w:rsid w:val="00365771"/>
    <w:rsid w:val="0036719C"/>
    <w:rsid w:val="00390134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B5004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703F4"/>
    <w:rsid w:val="005969F9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B6C48"/>
    <w:rsid w:val="008C0B23"/>
    <w:rsid w:val="008D2962"/>
    <w:rsid w:val="008E6132"/>
    <w:rsid w:val="008E6C71"/>
    <w:rsid w:val="00912B0D"/>
    <w:rsid w:val="00914167"/>
    <w:rsid w:val="00920B1A"/>
    <w:rsid w:val="009220C9"/>
    <w:rsid w:val="00924201"/>
    <w:rsid w:val="00927BA2"/>
    <w:rsid w:val="00927F48"/>
    <w:rsid w:val="009335F8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4516A"/>
    <w:rsid w:val="00A518DA"/>
    <w:rsid w:val="00A67025"/>
    <w:rsid w:val="00A67E63"/>
    <w:rsid w:val="00A73013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A5C41"/>
    <w:rsid w:val="00BB3BCE"/>
    <w:rsid w:val="00BC68C4"/>
    <w:rsid w:val="00BD2802"/>
    <w:rsid w:val="00BF03DE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D0455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01D5A"/>
    <w:rsid w:val="00E12985"/>
    <w:rsid w:val="00E26721"/>
    <w:rsid w:val="00E5472C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C079E"/>
    <w:rsid w:val="00EC33AC"/>
    <w:rsid w:val="00EE6C31"/>
    <w:rsid w:val="00EF3F2A"/>
    <w:rsid w:val="00F14518"/>
    <w:rsid w:val="00F2104B"/>
    <w:rsid w:val="00F277C5"/>
    <w:rsid w:val="00F43030"/>
    <w:rsid w:val="00F43A9B"/>
    <w:rsid w:val="00F51270"/>
    <w:rsid w:val="00F528F6"/>
    <w:rsid w:val="00F81906"/>
    <w:rsid w:val="00F9226E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618E-5772-4A51-A181-34C532F0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17</cp:revision>
  <cp:lastPrinted>2023-11-15T06:55:00Z</cp:lastPrinted>
  <dcterms:created xsi:type="dcterms:W3CDTF">2022-01-27T12:27:00Z</dcterms:created>
  <dcterms:modified xsi:type="dcterms:W3CDTF">2024-06-27T12:04:00Z</dcterms:modified>
</cp:coreProperties>
</file>