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E216" w14:textId="57FDF07E" w:rsidR="00D96321" w:rsidRDefault="00D96321" w:rsidP="000C7665">
      <w:pPr>
        <w:pStyle w:val="NumeracjaUrzdowa"/>
        <w:numPr>
          <w:ilvl w:val="0"/>
          <w:numId w:val="0"/>
        </w:numPr>
        <w:tabs>
          <w:tab w:val="left" w:pos="708"/>
        </w:tabs>
        <w:spacing w:line="240" w:lineRule="auto"/>
        <w:ind w:left="360"/>
        <w:jc w:val="right"/>
        <w:rPr>
          <w:b/>
          <w:bCs/>
          <w:i/>
          <w:sz w:val="22"/>
          <w:szCs w:val="22"/>
        </w:rPr>
      </w:pPr>
      <w:r>
        <w:rPr>
          <w:b/>
          <w:bCs/>
          <w:i/>
          <w:sz w:val="22"/>
          <w:szCs w:val="22"/>
        </w:rPr>
        <w:t xml:space="preserve">Obowiązujący </w:t>
      </w:r>
      <w:r w:rsidR="000C7665" w:rsidRPr="000C7665">
        <w:rPr>
          <w:b/>
          <w:bCs/>
          <w:i/>
          <w:sz w:val="22"/>
          <w:szCs w:val="22"/>
        </w:rPr>
        <w:t>Projekt umowy</w:t>
      </w:r>
      <w:r>
        <w:rPr>
          <w:b/>
          <w:bCs/>
          <w:i/>
          <w:sz w:val="22"/>
          <w:szCs w:val="22"/>
        </w:rPr>
        <w:t>,</w:t>
      </w:r>
    </w:p>
    <w:p w14:paraId="3605D310" w14:textId="392273ED" w:rsidR="00D96321" w:rsidRDefault="00A22B9B" w:rsidP="000C7665">
      <w:pPr>
        <w:pStyle w:val="NumeracjaUrzdowa"/>
        <w:numPr>
          <w:ilvl w:val="0"/>
          <w:numId w:val="0"/>
        </w:numPr>
        <w:tabs>
          <w:tab w:val="left" w:pos="708"/>
        </w:tabs>
        <w:spacing w:line="240" w:lineRule="auto"/>
        <w:ind w:left="360"/>
        <w:jc w:val="right"/>
        <w:rPr>
          <w:b/>
          <w:bCs/>
          <w:i/>
          <w:sz w:val="22"/>
          <w:szCs w:val="22"/>
        </w:rPr>
      </w:pPr>
      <w:r>
        <w:rPr>
          <w:b/>
          <w:bCs/>
          <w:i/>
          <w:sz w:val="22"/>
          <w:szCs w:val="22"/>
        </w:rPr>
        <w:t xml:space="preserve"> </w:t>
      </w:r>
      <w:r w:rsidR="005C739E">
        <w:rPr>
          <w:b/>
          <w:bCs/>
          <w:i/>
          <w:sz w:val="22"/>
          <w:szCs w:val="22"/>
        </w:rPr>
        <w:t>modyfikacja z dnia 24</w:t>
      </w:r>
      <w:r w:rsidR="00D96321">
        <w:rPr>
          <w:b/>
          <w:bCs/>
          <w:i/>
          <w:sz w:val="22"/>
          <w:szCs w:val="22"/>
        </w:rPr>
        <w:t xml:space="preserve"> listopada 2021 r.</w:t>
      </w:r>
    </w:p>
    <w:p w14:paraId="79506651" w14:textId="77777777" w:rsidR="00D96321" w:rsidRDefault="00D96321" w:rsidP="000C7665">
      <w:pPr>
        <w:pStyle w:val="NumeracjaUrzdowa"/>
        <w:numPr>
          <w:ilvl w:val="0"/>
          <w:numId w:val="0"/>
        </w:numPr>
        <w:tabs>
          <w:tab w:val="left" w:pos="708"/>
        </w:tabs>
        <w:spacing w:line="240" w:lineRule="auto"/>
        <w:ind w:left="360"/>
        <w:jc w:val="right"/>
        <w:rPr>
          <w:b/>
          <w:bCs/>
          <w:i/>
          <w:sz w:val="22"/>
          <w:szCs w:val="22"/>
        </w:rPr>
      </w:pPr>
    </w:p>
    <w:p w14:paraId="7ABB7F82" w14:textId="5A3D3613" w:rsidR="000C7665" w:rsidRPr="000C7665" w:rsidRDefault="00D96321" w:rsidP="000C7665">
      <w:pPr>
        <w:pStyle w:val="NumeracjaUrzdowa"/>
        <w:numPr>
          <w:ilvl w:val="0"/>
          <w:numId w:val="0"/>
        </w:numPr>
        <w:tabs>
          <w:tab w:val="left" w:pos="708"/>
        </w:tabs>
        <w:spacing w:line="240" w:lineRule="auto"/>
        <w:ind w:left="360"/>
        <w:jc w:val="right"/>
        <w:rPr>
          <w:b/>
          <w:bCs/>
          <w:i/>
          <w:sz w:val="22"/>
          <w:szCs w:val="22"/>
        </w:rPr>
      </w:pPr>
      <w:r>
        <w:rPr>
          <w:b/>
          <w:bCs/>
          <w:i/>
          <w:sz w:val="22"/>
          <w:szCs w:val="22"/>
        </w:rPr>
        <w:t>Załącznik nr 4 do SWZ</w:t>
      </w:r>
      <w:r w:rsidR="00DF27AE">
        <w:rPr>
          <w:b/>
          <w:bCs/>
          <w:i/>
          <w:sz w:val="22"/>
          <w:szCs w:val="22"/>
        </w:rPr>
        <w:t xml:space="preserve"> </w:t>
      </w:r>
    </w:p>
    <w:p w14:paraId="1FBAD38A" w14:textId="65B4682A" w:rsidR="001A3035" w:rsidRPr="000C7665" w:rsidRDefault="001A3035" w:rsidP="00743521">
      <w:pPr>
        <w:pStyle w:val="Standard"/>
        <w:tabs>
          <w:tab w:val="left" w:pos="426"/>
        </w:tabs>
        <w:spacing w:line="240" w:lineRule="auto"/>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bookmarkStart w:id="0" w:name="_GoBack"/>
      <w:bookmarkEnd w:id="0"/>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FFB2626" w14:textId="66F86F0B" w:rsidR="00893193" w:rsidRDefault="00AE41DF" w:rsidP="00893193">
      <w:pPr>
        <w:pStyle w:val="NumeracjaUrzdowa"/>
        <w:widowControl/>
        <w:numPr>
          <w:ilvl w:val="0"/>
          <w:numId w:val="92"/>
        </w:numPr>
        <w:spacing w:before="120" w:after="120" w:line="240" w:lineRule="auto"/>
        <w:ind w:left="426" w:right="0" w:hanging="426"/>
        <w:rPr>
          <w:b/>
          <w:bCs/>
          <w:sz w:val="22"/>
          <w:szCs w:val="22"/>
        </w:rPr>
      </w:pPr>
      <w:r w:rsidRPr="00BC7E26">
        <w:rPr>
          <w:sz w:val="22"/>
          <w:szCs w:val="22"/>
        </w:rPr>
        <w:t xml:space="preserve">Podstawą zawarcia niniejszej umowy jest udzielenie zamówienia publicznego w trybie </w:t>
      </w:r>
      <w:r w:rsidR="00771F89" w:rsidRPr="00BC7E26">
        <w:rPr>
          <w:sz w:val="22"/>
          <w:szCs w:val="22"/>
        </w:rPr>
        <w:t>podstawowym</w:t>
      </w:r>
      <w:r w:rsidRPr="00BC7E26">
        <w:rPr>
          <w:sz w:val="22"/>
          <w:szCs w:val="22"/>
        </w:rPr>
        <w:t xml:space="preserve"> zgodnie z przepisami ustawy z dnia </w:t>
      </w:r>
      <w:r w:rsidR="00771F89" w:rsidRPr="00BC7E26">
        <w:rPr>
          <w:sz w:val="22"/>
          <w:szCs w:val="22"/>
        </w:rPr>
        <w:t>11</w:t>
      </w:r>
      <w:r w:rsidR="008A1068" w:rsidRPr="00BC7E26">
        <w:rPr>
          <w:sz w:val="22"/>
          <w:szCs w:val="22"/>
        </w:rPr>
        <w:t xml:space="preserve"> </w:t>
      </w:r>
      <w:r w:rsidR="00771F89" w:rsidRPr="00BC7E26">
        <w:rPr>
          <w:sz w:val="22"/>
          <w:szCs w:val="22"/>
        </w:rPr>
        <w:t>września</w:t>
      </w:r>
      <w:r w:rsidRPr="00BC7E26">
        <w:rPr>
          <w:sz w:val="22"/>
          <w:szCs w:val="22"/>
        </w:rPr>
        <w:t xml:space="preserve"> 2</w:t>
      </w:r>
      <w:r w:rsidR="00771F89" w:rsidRPr="00BC7E26">
        <w:rPr>
          <w:sz w:val="22"/>
          <w:szCs w:val="22"/>
        </w:rPr>
        <w:t>019</w:t>
      </w:r>
      <w:r w:rsidRPr="00BC7E26">
        <w:rPr>
          <w:sz w:val="22"/>
          <w:szCs w:val="22"/>
        </w:rPr>
        <w:t xml:space="preserve"> r. Prawo zamówień publicznych (</w:t>
      </w:r>
      <w:r w:rsidR="00564C71" w:rsidRPr="00BC7E26">
        <w:rPr>
          <w:color w:val="000000"/>
          <w:sz w:val="22"/>
          <w:szCs w:val="22"/>
        </w:rPr>
        <w:t xml:space="preserve">tj. Dz. U. </w:t>
      </w:r>
      <w:r w:rsidR="00746950" w:rsidRPr="00BC7E26">
        <w:rPr>
          <w:color w:val="000000"/>
          <w:sz w:val="22"/>
          <w:szCs w:val="22"/>
        </w:rPr>
        <w:t xml:space="preserve">                             </w:t>
      </w:r>
      <w:r w:rsidR="00564C71" w:rsidRPr="00BC7E26">
        <w:rPr>
          <w:color w:val="000000"/>
          <w:sz w:val="22"/>
          <w:szCs w:val="22"/>
        </w:rPr>
        <w:t>z 20</w:t>
      </w:r>
      <w:r w:rsidR="00F162F5" w:rsidRPr="00BC7E26">
        <w:rPr>
          <w:color w:val="000000"/>
          <w:sz w:val="22"/>
          <w:szCs w:val="22"/>
        </w:rPr>
        <w:t>21</w:t>
      </w:r>
      <w:r w:rsidR="00564C71" w:rsidRPr="00BC7E26">
        <w:rPr>
          <w:color w:val="000000"/>
          <w:sz w:val="22"/>
          <w:szCs w:val="22"/>
        </w:rPr>
        <w:t xml:space="preserve"> r.</w:t>
      </w:r>
      <w:r w:rsidR="009C4574" w:rsidRPr="00BC7E26">
        <w:rPr>
          <w:color w:val="000000"/>
          <w:sz w:val="22"/>
          <w:szCs w:val="22"/>
        </w:rPr>
        <w:t>,</w:t>
      </w:r>
      <w:r w:rsidR="00564C71" w:rsidRPr="00BC7E26">
        <w:rPr>
          <w:color w:val="000000"/>
          <w:sz w:val="22"/>
          <w:szCs w:val="22"/>
        </w:rPr>
        <w:t xml:space="preserve"> poz. </w:t>
      </w:r>
      <w:r w:rsidR="00F162F5" w:rsidRPr="00BC7E26">
        <w:rPr>
          <w:color w:val="000000"/>
          <w:sz w:val="22"/>
          <w:szCs w:val="22"/>
        </w:rPr>
        <w:t>1129</w:t>
      </w:r>
      <w:r w:rsidR="00940EC7" w:rsidRPr="00BC7E26">
        <w:rPr>
          <w:color w:val="000000"/>
          <w:sz w:val="22"/>
          <w:szCs w:val="22"/>
        </w:rPr>
        <w:t xml:space="preserve"> ze zm.</w:t>
      </w:r>
      <w:r w:rsidRPr="00BC7E26">
        <w:rPr>
          <w:color w:val="000000"/>
          <w:sz w:val="22"/>
          <w:szCs w:val="22"/>
        </w:rPr>
        <w:t xml:space="preserve">) </w:t>
      </w:r>
      <w:r w:rsidRPr="00BC7E26">
        <w:rPr>
          <w:sz w:val="22"/>
          <w:szCs w:val="22"/>
        </w:rPr>
        <w:t>pn</w:t>
      </w:r>
      <w:r w:rsidR="005E15E3" w:rsidRPr="00BC7E26">
        <w:rPr>
          <w:sz w:val="22"/>
          <w:szCs w:val="22"/>
        </w:rPr>
        <w:t>.:</w:t>
      </w:r>
      <w:r w:rsidR="00EC74B5" w:rsidRPr="00BC7E26">
        <w:rPr>
          <w:sz w:val="22"/>
          <w:szCs w:val="22"/>
        </w:rPr>
        <w:t xml:space="preserve"> </w:t>
      </w:r>
      <w:r w:rsidR="003470E4" w:rsidRPr="00BC7E26">
        <w:rPr>
          <w:sz w:val="22"/>
          <w:szCs w:val="22"/>
        </w:rPr>
        <w:t xml:space="preserve"> </w:t>
      </w:r>
      <w:bookmarkStart w:id="1" w:name="_Hlk76377177"/>
      <w:bookmarkStart w:id="2" w:name="_Hlk71612863"/>
      <w:r w:rsidR="00893193" w:rsidRPr="00BC7E26">
        <w:rPr>
          <w:b/>
          <w:bCs/>
          <w:sz w:val="22"/>
          <w:szCs w:val="22"/>
        </w:rPr>
        <w:t>,, Wykonanie nakładki w pasie drogi powiatowej Nr 5109 E relacji Modlna - Leśmierz  gm. Ozorków "</w:t>
      </w:r>
      <w:bookmarkEnd w:id="1"/>
    </w:p>
    <w:p w14:paraId="7C2B92E4" w14:textId="3A94511C" w:rsidR="00A83789" w:rsidRPr="007D7C6B" w:rsidRDefault="00BC7E26" w:rsidP="007D7C6B">
      <w:pPr>
        <w:pStyle w:val="NumeracjaUrzdowa"/>
        <w:widowControl/>
        <w:numPr>
          <w:ilvl w:val="0"/>
          <w:numId w:val="92"/>
        </w:numPr>
        <w:spacing w:before="120" w:after="120" w:line="240" w:lineRule="auto"/>
        <w:ind w:left="426" w:right="0" w:hanging="426"/>
        <w:rPr>
          <w:b/>
          <w:bCs/>
          <w:sz w:val="22"/>
          <w:szCs w:val="22"/>
        </w:rPr>
      </w:pPr>
      <w:bookmarkStart w:id="3" w:name="_Hlk83799060"/>
      <w:bookmarkEnd w:id="2"/>
      <w:r w:rsidRPr="007D7C6B">
        <w:rPr>
          <w:lang w:eastAsia="pl-PL"/>
        </w:rPr>
        <w:t>P</w:t>
      </w:r>
      <w:bookmarkEnd w:id="3"/>
      <w:r w:rsidRPr="007D7C6B">
        <w:rPr>
          <w:lang w:eastAsia="pl-PL"/>
        </w:rPr>
        <w:t xml:space="preserve">rzedmiotem zamówienia są roboty budowlane </w:t>
      </w:r>
      <w:r w:rsidRPr="007D7C6B">
        <w:t>w ramach zadania pn.:</w:t>
      </w:r>
      <w:r w:rsidRPr="007D7C6B">
        <w:rPr>
          <w:lang w:eastAsia="pl-PL"/>
        </w:rPr>
        <w:t xml:space="preserve"> </w:t>
      </w:r>
      <w:r w:rsidRPr="007D7C6B">
        <w:rPr>
          <w:b/>
          <w:bCs/>
        </w:rPr>
        <w:t>,, Wykonanie nakładki w pasie drogi powiatowej Nr 5109 E relacji Modlna - Leśmierz  gm. Ozorków "</w:t>
      </w:r>
      <w:r w:rsidRPr="007D7C6B">
        <w:rPr>
          <w:lang w:eastAsia="pl-PL"/>
        </w:rPr>
        <w:t xml:space="preserve"> polegające na odnowie nawierzchni bitumicznej oraz poboczy 3,38 km.  w pasie drogi powiatowej Nr 5109 E relacji Modlna - Leśmierz  gm. Ozorków. Droga powiatowa Nr 5109 E  relacji Modlna - Leśmierz posiada charakter drogi zamiejskiej ( jezdnia o nawierzchni bitumicznej + pobocza gruntowe). Warstwa ścieralna pokryta jest siatką spękań na ponad połowie powierzchni. Pobocza gruntowe utwardzone materiałem kamiennym, zarośnięte i zdeformowane.</w:t>
      </w:r>
      <w:r w:rsidR="007D7C6B" w:rsidRPr="007D7C6B">
        <w:rPr>
          <w:lang w:eastAsia="pl-PL"/>
        </w:rPr>
        <w:t xml:space="preserve"> </w:t>
      </w:r>
      <w:r w:rsidRPr="007D7C6B">
        <w:rPr>
          <w:lang w:eastAsia="pl-PL"/>
        </w:rPr>
        <w:t>Odprowadzenie wód opadowych powierzchniowe - na pobocze - w granicach pasa drogowego</w:t>
      </w:r>
      <w:r w:rsidR="007D7C6B" w:rsidRPr="007D7C6B">
        <w:rPr>
          <w:lang w:eastAsia="pl-PL"/>
        </w:rPr>
        <w:t xml:space="preserve">, </w:t>
      </w:r>
      <w:r w:rsidR="00A83789" w:rsidRPr="007D7C6B">
        <w:t>zgodnie ze  Specyfikacją Warunków Zamówienia dla postępowania, o którym mowa w ust. 1</w:t>
      </w:r>
      <w:r w:rsidR="00546C64" w:rsidRPr="007D7C6B">
        <w:t xml:space="preserve"> oraz dokumentacją projektową,</w:t>
      </w:r>
      <w:r w:rsidR="00A83789" w:rsidRPr="007D7C6B">
        <w:t xml:space="preserve"> stanowiącymi integralną część Specyfikacji Warunków Zamówienia (dalej</w:t>
      </w:r>
      <w:r w:rsidR="00F16CAD" w:rsidRPr="007D7C6B">
        <w:t xml:space="preserve"> zwaną</w:t>
      </w:r>
      <w:r w:rsidR="00A83789" w:rsidRPr="007D7C6B">
        <w:t xml:space="preserve">: SWZ). </w:t>
      </w:r>
    </w:p>
    <w:p w14:paraId="673620A5" w14:textId="77777777" w:rsidR="002D1ED2" w:rsidRDefault="00A83789" w:rsidP="00E91842">
      <w:pPr>
        <w:pStyle w:val="NumeracjaUrzdowa"/>
        <w:numPr>
          <w:ilvl w:val="0"/>
          <w:numId w:val="98"/>
        </w:numPr>
        <w:spacing w:line="240" w:lineRule="auto"/>
        <w:ind w:left="426" w:hanging="426"/>
        <w:rPr>
          <w:sz w:val="22"/>
          <w:szCs w:val="22"/>
        </w:rPr>
      </w:pPr>
      <w:r w:rsidRPr="002D1ED2">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DBADA2" w14:textId="77777777" w:rsidR="002D1ED2" w:rsidRDefault="002D1ED2" w:rsidP="002D1ED2">
      <w:pPr>
        <w:pStyle w:val="NumeracjaUrzdowa"/>
        <w:numPr>
          <w:ilvl w:val="0"/>
          <w:numId w:val="0"/>
        </w:numPr>
        <w:spacing w:line="240" w:lineRule="auto"/>
        <w:ind w:left="426"/>
        <w:rPr>
          <w:sz w:val="22"/>
          <w:szCs w:val="22"/>
        </w:rPr>
      </w:pPr>
    </w:p>
    <w:p w14:paraId="6D5D4C9A" w14:textId="32EB2339" w:rsidR="002D1ED2" w:rsidRPr="00962781" w:rsidRDefault="002D1ED2" w:rsidP="00E91842">
      <w:pPr>
        <w:pStyle w:val="NumeracjaUrzdowa"/>
        <w:numPr>
          <w:ilvl w:val="0"/>
          <w:numId w:val="98"/>
        </w:numPr>
        <w:spacing w:line="240" w:lineRule="auto"/>
        <w:ind w:left="426" w:hanging="426"/>
        <w:rPr>
          <w:color w:val="000000" w:themeColor="text1"/>
          <w:sz w:val="22"/>
          <w:szCs w:val="22"/>
        </w:rPr>
      </w:pPr>
      <w:r w:rsidRPr="00962781">
        <w:rPr>
          <w:color w:val="000000" w:themeColor="text1"/>
          <w:sz w:val="22"/>
          <w:szCs w:val="22"/>
        </w:rPr>
        <w:t xml:space="preserve">Przedmiot zamówienia jest realizowany w ramach dofinansowania z Rządowego Funduszu </w:t>
      </w:r>
      <w:r w:rsidR="00D96321">
        <w:rPr>
          <w:color w:val="000000" w:themeColor="text1"/>
          <w:sz w:val="22"/>
          <w:szCs w:val="22"/>
        </w:rPr>
        <w:t>Rozwoju Dróg</w:t>
      </w:r>
      <w:r w:rsidRPr="00962781">
        <w:rPr>
          <w:color w:val="000000" w:themeColor="text1"/>
          <w:sz w:val="22"/>
          <w:szCs w:val="22"/>
        </w:rPr>
        <w:t>.</w:t>
      </w: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A0690E" w:rsidRDefault="00CC06A2" w:rsidP="00950BCB">
      <w:pPr>
        <w:pStyle w:val="Standard"/>
        <w:spacing w:line="240" w:lineRule="auto"/>
        <w:jc w:val="center"/>
        <w:rPr>
          <w:sz w:val="22"/>
          <w:szCs w:val="22"/>
        </w:rPr>
      </w:pPr>
    </w:p>
    <w:p w14:paraId="1869CC80" w14:textId="77777777" w:rsidR="00A0690E" w:rsidRPr="00A0690E" w:rsidRDefault="00A0690E" w:rsidP="004049F3">
      <w:pPr>
        <w:pStyle w:val="Akapitzlist"/>
        <w:numPr>
          <w:ilvl w:val="0"/>
          <w:numId w:val="0"/>
        </w:numPr>
        <w:ind w:left="709"/>
        <w:rPr>
          <w:rFonts w:ascii="Times New Roman" w:hAnsi="Times New Roman"/>
        </w:rPr>
      </w:pPr>
      <w:bookmarkStart w:id="4" w:name="_Hlk65232507"/>
      <w:r w:rsidRPr="00A0690E">
        <w:rPr>
          <w:rFonts w:ascii="Times New Roman" w:hAnsi="Times New Roman"/>
        </w:rPr>
        <w:t>Ustala się następujące terminy realizacji przedmiotu zamówienia:</w:t>
      </w:r>
    </w:p>
    <w:p w14:paraId="7BCB146A" w14:textId="77777777" w:rsidR="00701CA5" w:rsidRDefault="00701CA5" w:rsidP="00B72ABB">
      <w:pPr>
        <w:widowControl/>
        <w:numPr>
          <w:ilvl w:val="0"/>
          <w:numId w:val="99"/>
        </w:numPr>
        <w:jc w:val="both"/>
        <w:textAlignment w:val="auto"/>
        <w:rPr>
          <w:rFonts w:ascii="Times New Roman" w:eastAsia="Times New Roman" w:hAnsi="Times New Roman" w:cs="Times New Roman"/>
          <w:bCs/>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C92CEE">
        <w:rPr>
          <w:rFonts w:ascii="Times New Roman" w:eastAsia="Times New Roman" w:hAnsi="Times New Roman" w:cs="Times New Roman"/>
          <w:b/>
          <w:sz w:val="22"/>
          <w:szCs w:val="22"/>
        </w:rPr>
        <w:t>od dnia podpisania umowy;</w:t>
      </w:r>
    </w:p>
    <w:p w14:paraId="38DB2297" w14:textId="77777777" w:rsidR="00701CA5" w:rsidRPr="00C004D3" w:rsidRDefault="00701CA5" w:rsidP="00B72ABB">
      <w:pPr>
        <w:widowControl/>
        <w:numPr>
          <w:ilvl w:val="0"/>
          <w:numId w:val="99"/>
        </w:numPr>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4A82D778" w14:textId="2A91F437" w:rsidR="00940EC7" w:rsidRPr="007407F0" w:rsidRDefault="00701CA5" w:rsidP="00477B62">
      <w:pPr>
        <w:widowControl/>
        <w:numPr>
          <w:ilvl w:val="0"/>
          <w:numId w:val="99"/>
        </w:numPr>
        <w:spacing w:after="240"/>
        <w:jc w:val="both"/>
        <w:textAlignment w:val="auto"/>
        <w:rPr>
          <w:rFonts w:ascii="Times New Roman" w:hAnsi="Times New Roman"/>
          <w:b/>
        </w:rPr>
      </w:pPr>
      <w:r w:rsidRPr="00701CA5">
        <w:rPr>
          <w:rFonts w:ascii="Times New Roman" w:eastAsia="Times New Roman" w:hAnsi="Times New Roman" w:cs="Times New Roman"/>
          <w:sz w:val="22"/>
          <w:szCs w:val="22"/>
        </w:rPr>
        <w:t>termin zakończenia realizacji robót</w:t>
      </w:r>
      <w:r w:rsidRPr="00701CA5">
        <w:rPr>
          <w:rFonts w:ascii="Times New Roman" w:eastAsia="Times New Roman" w:hAnsi="Times New Roman" w:cs="Times New Roman"/>
          <w:bCs/>
          <w:sz w:val="22"/>
          <w:szCs w:val="22"/>
        </w:rPr>
        <w:t>:</w:t>
      </w:r>
      <w:r w:rsidRPr="00701CA5">
        <w:rPr>
          <w:rFonts w:ascii="Times New Roman" w:eastAsia="Times New Roman" w:hAnsi="Times New Roman" w:cs="Times New Roman"/>
          <w:sz w:val="22"/>
          <w:szCs w:val="22"/>
        </w:rPr>
        <w:t xml:space="preserve"> </w:t>
      </w:r>
      <w:r w:rsidRPr="00866C84">
        <w:rPr>
          <w:rFonts w:ascii="Times New Roman" w:eastAsia="Times New Roman" w:hAnsi="Times New Roman" w:cs="Times New Roman"/>
          <w:b/>
          <w:sz w:val="22"/>
          <w:szCs w:val="22"/>
        </w:rPr>
        <w:t>do</w:t>
      </w:r>
      <w:r w:rsidR="00C51B25">
        <w:rPr>
          <w:rFonts w:ascii="Times New Roman" w:eastAsia="Times New Roman" w:hAnsi="Times New Roman" w:cs="Times New Roman"/>
          <w:b/>
          <w:sz w:val="22"/>
          <w:szCs w:val="22"/>
        </w:rPr>
        <w:t xml:space="preserve"> 30</w:t>
      </w:r>
      <w:r w:rsidRPr="00866C84">
        <w:rPr>
          <w:rFonts w:ascii="Times New Roman" w:eastAsia="Times New Roman" w:hAnsi="Times New Roman" w:cs="Times New Roman"/>
          <w:b/>
          <w:sz w:val="22"/>
          <w:szCs w:val="22"/>
        </w:rPr>
        <w:t xml:space="preserve"> dni kalendarzowych od daty przekazania terenu robót. </w:t>
      </w:r>
      <w:bookmarkEnd w:id="4"/>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B10B2C">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60A4A866" w:rsidR="007B44C5" w:rsidRPr="00344E0F"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robót budowlanych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B10B2C">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B10B2C">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3A249035"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7BD194C" w14:textId="1C49A0D4" w:rsidR="000E7BB6" w:rsidRDefault="000E7BB6" w:rsidP="000E7BB6">
      <w:pPr>
        <w:pStyle w:val="NumeracjaUrzdowa"/>
        <w:numPr>
          <w:ilvl w:val="0"/>
          <w:numId w:val="0"/>
        </w:numPr>
        <w:spacing w:before="120" w:line="240" w:lineRule="auto"/>
        <w:ind w:left="284"/>
        <w:rPr>
          <w:sz w:val="22"/>
          <w:szCs w:val="22"/>
        </w:rPr>
      </w:pPr>
    </w:p>
    <w:p w14:paraId="4FABA694" w14:textId="77777777" w:rsidR="00CA0A16" w:rsidRPr="000E7BB6" w:rsidRDefault="00CA0A1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58F9278B" w14:textId="77777777" w:rsidR="00234FB7" w:rsidRPr="000C7665" w:rsidRDefault="00234FB7" w:rsidP="00234FB7">
      <w:pPr>
        <w:pStyle w:val="NumeracjaUrzdowa"/>
        <w:numPr>
          <w:ilvl w:val="0"/>
          <w:numId w:val="10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Pr>
          <w:sz w:val="22"/>
          <w:szCs w:val="22"/>
        </w:rPr>
        <w:t xml:space="preserve">                     </w:t>
      </w:r>
      <w:r w:rsidRPr="000C7665">
        <w:rPr>
          <w:sz w:val="22"/>
          <w:szCs w:val="22"/>
        </w:rPr>
        <w:t>w terminie do 7 dni kalendarzowych od dnia podpisania umowy, a Wykonawca zobowiązuje się do jego przejęcia w tym terminie.</w:t>
      </w:r>
    </w:p>
    <w:p w14:paraId="696EDA15" w14:textId="77777777" w:rsidR="00234FB7" w:rsidRPr="000F1319" w:rsidRDefault="00234FB7" w:rsidP="00234FB7">
      <w:pPr>
        <w:pStyle w:val="NumeracjaUrzdowa"/>
        <w:numPr>
          <w:ilvl w:val="0"/>
          <w:numId w:val="101"/>
        </w:numPr>
        <w:spacing w:after="240" w:line="240" w:lineRule="auto"/>
        <w:ind w:left="284" w:hanging="284"/>
        <w:rPr>
          <w:sz w:val="22"/>
          <w:szCs w:val="22"/>
        </w:rPr>
      </w:pPr>
      <w:r w:rsidRPr="000C7665">
        <w:rPr>
          <w:color w:val="000000"/>
          <w:sz w:val="22"/>
          <w:szCs w:val="22"/>
        </w:rPr>
        <w:t xml:space="preserve">Wykonawca </w:t>
      </w:r>
      <w:r>
        <w:rPr>
          <w:color w:val="000000"/>
          <w:sz w:val="22"/>
          <w:szCs w:val="22"/>
        </w:rPr>
        <w:t>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5CB1489F"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Pr>
          <w:sz w:val="22"/>
          <w:szCs w:val="22"/>
        </w:rPr>
        <w:lastRenderedPageBreak/>
        <w:t>Wykonawca zobowiązuje się wykonać przedmiot umowy zgodnie z zasadami wiedzy technicznej oraz przepisami prawa.</w:t>
      </w:r>
    </w:p>
    <w:p w14:paraId="183BD24F"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sidRPr="00837D16">
        <w:rPr>
          <w:sz w:val="22"/>
          <w:szCs w:val="22"/>
        </w:rPr>
        <w:t xml:space="preserve">Wykonawca zobowiązuje się wykonać przedmiot umowy zgodnie z dokumentacją wymienioną                   </w:t>
      </w:r>
      <w:r w:rsidRPr="00412A8E">
        <w:rPr>
          <w:b/>
          <w:sz w:val="22"/>
          <w:szCs w:val="22"/>
        </w:rPr>
        <w:t>w § 1 ust. 2</w:t>
      </w:r>
      <w:bookmarkStart w:id="5" w:name="_Hlk65151211"/>
      <w:r w:rsidRPr="00412A8E">
        <w:rPr>
          <w:b/>
          <w:sz w:val="22"/>
          <w:szCs w:val="22"/>
        </w:rPr>
        <w:t>.</w:t>
      </w:r>
    </w:p>
    <w:p w14:paraId="49FFCC4F"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sidRPr="00837D16">
        <w:rPr>
          <w:sz w:val="22"/>
          <w:szCs w:val="22"/>
        </w:rPr>
        <w:t xml:space="preserve">Wykonawca zobowiązany jest do pozyskania we własnym zakresie, w ramach wynagrodzenia określonego w </w:t>
      </w:r>
      <w:r w:rsidRPr="00837D16">
        <w:rPr>
          <w:b/>
          <w:bCs/>
          <w:sz w:val="22"/>
          <w:szCs w:val="22"/>
        </w:rPr>
        <w:t>§ 3 ust. 1</w:t>
      </w:r>
      <w:r w:rsidRPr="00837D16">
        <w:rPr>
          <w:sz w:val="22"/>
          <w:szCs w:val="22"/>
        </w:rPr>
        <w:t>, wszelkiej dokumentacji niezbędnej do realizacji przedmiotu zamówienia</w:t>
      </w:r>
      <w:r>
        <w:rPr>
          <w:sz w:val="22"/>
          <w:szCs w:val="22"/>
        </w:rPr>
        <w:t>.</w:t>
      </w:r>
    </w:p>
    <w:p w14:paraId="754DC199" w14:textId="77777777" w:rsidR="00234FB7" w:rsidRDefault="00234FB7" w:rsidP="00234FB7">
      <w:pPr>
        <w:pStyle w:val="NumeracjaUrzdowa"/>
        <w:numPr>
          <w:ilvl w:val="0"/>
          <w:numId w:val="100"/>
        </w:numPr>
        <w:spacing w:after="240" w:line="240" w:lineRule="auto"/>
        <w:ind w:left="426" w:hanging="426"/>
        <w:textAlignment w:val="auto"/>
        <w:rPr>
          <w:sz w:val="22"/>
          <w:szCs w:val="22"/>
        </w:rPr>
      </w:pPr>
      <w:r w:rsidRPr="00837D16">
        <w:rPr>
          <w:sz w:val="22"/>
          <w:szCs w:val="22"/>
        </w:rPr>
        <w:t>Zamawiający udzieli Wykonawcy pełnomocnictwa do reprezentowania go przed organami opiniującymi, wydającymi decyzje oraz zgody</w:t>
      </w:r>
      <w:r>
        <w:rPr>
          <w:sz w:val="22"/>
          <w:szCs w:val="22"/>
        </w:rPr>
        <w:t>.</w:t>
      </w:r>
    </w:p>
    <w:p w14:paraId="67678523" w14:textId="77777777" w:rsidR="00412A8E" w:rsidRDefault="00234FB7" w:rsidP="00412A8E">
      <w:pPr>
        <w:pStyle w:val="NumeracjaUrzdowa"/>
        <w:numPr>
          <w:ilvl w:val="0"/>
          <w:numId w:val="100"/>
        </w:numPr>
        <w:spacing w:after="240" w:line="240" w:lineRule="auto"/>
        <w:ind w:left="284"/>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0E8CB545" w14:textId="77777777" w:rsidR="00412A8E" w:rsidRDefault="00234FB7" w:rsidP="00412A8E">
      <w:pPr>
        <w:pStyle w:val="NumeracjaUrzdowa"/>
        <w:numPr>
          <w:ilvl w:val="0"/>
          <w:numId w:val="100"/>
        </w:numPr>
        <w:spacing w:after="240" w:line="240" w:lineRule="auto"/>
        <w:ind w:left="284"/>
        <w:rPr>
          <w:sz w:val="22"/>
          <w:szCs w:val="22"/>
        </w:rPr>
      </w:pPr>
      <w:r w:rsidRPr="00412A8E">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2CDEB4D2"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Wykonawca odpowiada za działania, uchybienia i zaniechania osób</w:t>
      </w:r>
      <w:r w:rsidR="00412A8E" w:rsidRPr="00412A8E">
        <w:rPr>
          <w:sz w:val="22"/>
          <w:szCs w:val="22"/>
        </w:rPr>
        <w:t>, z których pomocą zobowiązanie</w:t>
      </w:r>
      <w:r w:rsidR="00412A8E">
        <w:rPr>
          <w:sz w:val="22"/>
          <w:szCs w:val="22"/>
        </w:rPr>
        <w:t xml:space="preserve"> </w:t>
      </w:r>
      <w:r w:rsidRPr="00412A8E">
        <w:rPr>
          <w:sz w:val="22"/>
          <w:szCs w:val="22"/>
        </w:rPr>
        <w:t xml:space="preserve">wykonuje, jak również osób, którym wykonanie zobowiązania powierza, jak za własne działanie, </w:t>
      </w:r>
    </w:p>
    <w:p w14:paraId="7B96EE2B"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15AF21FB"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Wykonawca na własny koszt zorganizuje zaplecze budowy oraz zapewni miejsce składowania odpadów oraz ich usunięcia. Wykonawca pokryje wszelkie koszty niezbędne do realizacji tych robót.</w:t>
      </w:r>
    </w:p>
    <w:p w14:paraId="4452D140"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Wykonawca jest odpowiedzialny za prawidłową organizację i zabezpieczenie ruchu  oraz robót budowlanych w czasie realizacji przedmiotu umowy.</w:t>
      </w:r>
    </w:p>
    <w:p w14:paraId="0F1EB321"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6C92A52F"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w:t>
      </w:r>
      <w:r w:rsidR="00412A8E">
        <w:rPr>
          <w:sz w:val="22"/>
          <w:szCs w:val="22"/>
        </w:rPr>
        <w:t xml:space="preserve"> sporządzenia protokołu odbioru </w:t>
      </w:r>
      <w:r w:rsidRPr="00412A8E">
        <w:rPr>
          <w:sz w:val="22"/>
          <w:szCs w:val="22"/>
        </w:rPr>
        <w:t xml:space="preserve">z gestorami sieci </w:t>
      </w:r>
      <w:r w:rsidR="00412A8E">
        <w:rPr>
          <w:sz w:val="22"/>
          <w:szCs w:val="22"/>
        </w:rPr>
        <w:br/>
      </w:r>
      <w:r w:rsidRPr="00412A8E">
        <w:rPr>
          <w:sz w:val="22"/>
          <w:szCs w:val="22"/>
        </w:rPr>
        <w:t>i przekazania Zamawiającemu.</w:t>
      </w:r>
    </w:p>
    <w:p w14:paraId="4174B15F"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412A8E">
        <w:rPr>
          <w:b/>
          <w:sz w:val="22"/>
          <w:szCs w:val="22"/>
        </w:rPr>
        <w:t>w ust. 14,</w:t>
      </w:r>
      <w:r w:rsidRPr="00412A8E">
        <w:rPr>
          <w:sz w:val="22"/>
          <w:szCs w:val="22"/>
        </w:rPr>
        <w:t xml:space="preserve"> Wykonawca zobowiązany jest do jej usunięcia lub naprawienia na własny koszt w wyznaczonym przez Zamawiającego terminie.</w:t>
      </w:r>
    </w:p>
    <w:p w14:paraId="64FFAB72"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 xml:space="preserve">Jeżeli Wykonawca opóźnia się w realizacji postanowień określonych </w:t>
      </w:r>
      <w:r w:rsidRPr="00412A8E">
        <w:rPr>
          <w:b/>
          <w:sz w:val="22"/>
          <w:szCs w:val="22"/>
        </w:rPr>
        <w:t>w ust. 1</w:t>
      </w:r>
      <w:r w:rsidR="00E45DF2" w:rsidRPr="00412A8E">
        <w:rPr>
          <w:b/>
          <w:sz w:val="22"/>
          <w:szCs w:val="22"/>
        </w:rPr>
        <w:t>5</w:t>
      </w:r>
      <w:r w:rsidRPr="00412A8E">
        <w:rPr>
          <w:sz w:val="22"/>
          <w:szCs w:val="22"/>
        </w:rPr>
        <w:t xml:space="preserve"> Zamawiający zleci usunięcie awarii na koszt Wykonawcy, potrącając odpowiednie kwoty z faktury na co Wykonawca wyraża zgodę.</w:t>
      </w:r>
      <w:bookmarkStart w:id="6" w:name="_Hlk65155230"/>
      <w:bookmarkEnd w:id="5"/>
    </w:p>
    <w:p w14:paraId="2F84A394"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 xml:space="preserve">Wykonawca zobowiązany jest do wykonania przedmiotu umowy z własnych materiałów zgodnie                       z przekazaną przez Zamawiającego dokumentacją, zasadami wiedzy technicznej, z obowiązującymi </w:t>
      </w:r>
      <w:r w:rsidRPr="00412A8E">
        <w:rPr>
          <w:sz w:val="22"/>
          <w:szCs w:val="22"/>
        </w:rPr>
        <w:lastRenderedPageBreak/>
        <w:t>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bookmarkStart w:id="7" w:name="_Hlk65155513"/>
      <w:bookmarkEnd w:id="6"/>
    </w:p>
    <w:p w14:paraId="2DCDEA1C"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1A752C56"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Wykonawca zobowiązany jest posiadać deklaracje zgodności z Polska Normą (określoną                                     w STWIORB) lub aprobatę techniczną na wykorzystywane do robót materiały.</w:t>
      </w:r>
    </w:p>
    <w:p w14:paraId="3ACA19F8" w14:textId="77777777" w:rsidR="00412A8E" w:rsidRDefault="008F40E2" w:rsidP="00412A8E">
      <w:pPr>
        <w:pStyle w:val="NumeracjaUrzdowa"/>
        <w:numPr>
          <w:ilvl w:val="0"/>
          <w:numId w:val="100"/>
        </w:numPr>
        <w:spacing w:after="240" w:line="240" w:lineRule="auto"/>
        <w:ind w:left="284" w:hanging="284"/>
        <w:rPr>
          <w:sz w:val="22"/>
          <w:szCs w:val="22"/>
        </w:rPr>
      </w:pPr>
      <w:r w:rsidRPr="00412A8E">
        <w:rPr>
          <w:sz w:val="22"/>
          <w:szCs w:val="22"/>
        </w:rPr>
        <w:t>Wykonawca, przekaże Zamawiającemu gwarancje producentów, aprobaty techniczne i certyfikaty na materiały wbudowywane w ramach realizacji zamówienia, wraz z instrukcjami eksploatacyjnymi przed ich wbudowaniem.</w:t>
      </w:r>
    </w:p>
    <w:p w14:paraId="0E5912F6"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1D6FE38B"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Wykonawca będzie utrzymywał teren robót w stanie uporządkowanym i nie może wykorzystać go do celów innych niż realizacja przedmiotu umowy.</w:t>
      </w:r>
      <w:bookmarkEnd w:id="7"/>
    </w:p>
    <w:p w14:paraId="01700FF8" w14:textId="77777777" w:rsidR="00412A8E" w:rsidRDefault="00234FB7" w:rsidP="00412A8E">
      <w:pPr>
        <w:pStyle w:val="NumeracjaUrzdowa"/>
        <w:numPr>
          <w:ilvl w:val="0"/>
          <w:numId w:val="100"/>
        </w:numPr>
        <w:spacing w:after="240" w:line="240" w:lineRule="auto"/>
        <w:ind w:left="284" w:hanging="284"/>
        <w:rPr>
          <w:sz w:val="22"/>
          <w:szCs w:val="22"/>
        </w:rPr>
      </w:pPr>
      <w:r w:rsidRPr="00412A8E">
        <w:rPr>
          <w:sz w:val="22"/>
          <w:szCs w:val="22"/>
        </w:rPr>
        <w:t xml:space="preserve">Po zakończeniu robót Wykonawca pozostawi cały teren robót uporządkowany i nadający się </w:t>
      </w:r>
      <w:r w:rsidRPr="00412A8E">
        <w:rPr>
          <w:sz w:val="22"/>
          <w:szCs w:val="22"/>
        </w:rPr>
        <w:br/>
        <w:t>do użytkowania bez konieczności wykonania jakichkolwiek dodatkowych prac przez Zamawiającego.</w:t>
      </w:r>
    </w:p>
    <w:p w14:paraId="07EFFAA3" w14:textId="4E0209B7" w:rsidR="00412A8E" w:rsidRPr="00412A8E" w:rsidRDefault="00234FB7" w:rsidP="00412A8E">
      <w:pPr>
        <w:pStyle w:val="NumeracjaUrzdowa"/>
        <w:numPr>
          <w:ilvl w:val="0"/>
          <w:numId w:val="100"/>
        </w:numPr>
        <w:spacing w:after="240" w:line="240" w:lineRule="auto"/>
        <w:ind w:left="284" w:hanging="284"/>
        <w:rPr>
          <w:sz w:val="22"/>
          <w:szCs w:val="22"/>
        </w:rPr>
      </w:pPr>
      <w:r w:rsidRPr="00412A8E">
        <w:t>Wykonawca zobowiązany jest do opracowania dokumentacji powykonawczej w formie papier</w:t>
      </w:r>
      <w:r w:rsidR="009A682F">
        <w:t xml:space="preserve">owej </w:t>
      </w:r>
      <w:r w:rsidRPr="00412A8E">
        <w:t>w ilości 2 egzemplarzy</w:t>
      </w:r>
      <w:r w:rsidR="00412A8E">
        <w:t>.</w:t>
      </w:r>
    </w:p>
    <w:p w14:paraId="568EE7BC" w14:textId="075D3952" w:rsidR="00412A8E" w:rsidRPr="00412A8E" w:rsidRDefault="00EC5D83" w:rsidP="00412A8E">
      <w:pPr>
        <w:pStyle w:val="NumeracjaUrzdowa"/>
        <w:numPr>
          <w:ilvl w:val="0"/>
          <w:numId w:val="100"/>
        </w:numPr>
        <w:spacing w:after="240" w:line="240" w:lineRule="auto"/>
        <w:ind w:left="284" w:hanging="284"/>
        <w:rPr>
          <w:sz w:val="22"/>
          <w:szCs w:val="22"/>
        </w:rPr>
      </w:pPr>
      <w:r w:rsidRPr="00412A8E">
        <w:t>Wykonawca zobowiązany jest do opracowania inwentaryzacji geodezyjnej wykonywa</w:t>
      </w:r>
      <w:r w:rsidR="009A682F">
        <w:t xml:space="preserve">nych robót </w:t>
      </w:r>
      <w:r w:rsidRPr="00412A8E">
        <w:t>z adnotacją geodety obsługującego inwestycję, pn</w:t>
      </w:r>
      <w:r w:rsidR="00C33765" w:rsidRPr="00412A8E">
        <w:t>.</w:t>
      </w:r>
      <w:r w:rsidR="00FD7188" w:rsidRPr="00412A8E">
        <w:t xml:space="preserve"> </w:t>
      </w:r>
      <w:r w:rsidR="00644FA0" w:rsidRPr="00412A8E">
        <w:rPr>
          <w:b/>
          <w:bCs/>
        </w:rPr>
        <w:t>,, Wykonanie nakładki w pasie drogi powiatowej Nr 5109 E relacji Modlna - Leśmierz  gm. Ozorków "</w:t>
      </w:r>
      <w:r w:rsidRPr="00412A8E">
        <w:rPr>
          <w:bCs/>
        </w:rPr>
        <w:t>i wskazania, iż mieści się w istniejącym pasie drogowym oraz z pisemnym potwierdzeniem geodety, że w czasie realizacji przedmiotowej inwestycji nie został naruszony żaden punkt osnowy geodezyjnej.</w:t>
      </w:r>
    </w:p>
    <w:p w14:paraId="05B31772" w14:textId="0F8A6BC8" w:rsidR="00133E43" w:rsidRPr="00412A8E" w:rsidRDefault="00EC5D83" w:rsidP="00412A8E">
      <w:pPr>
        <w:pStyle w:val="NumeracjaUrzdowa"/>
        <w:numPr>
          <w:ilvl w:val="0"/>
          <w:numId w:val="100"/>
        </w:numPr>
        <w:spacing w:after="240" w:line="240" w:lineRule="auto"/>
        <w:ind w:left="284" w:hanging="284"/>
        <w:rPr>
          <w:sz w:val="22"/>
          <w:szCs w:val="22"/>
        </w:rPr>
      </w:pPr>
      <w:r w:rsidRPr="00412A8E">
        <w:rPr>
          <w:bCs/>
        </w:rPr>
        <w:t xml:space="preserve">Dokumenty, o których mowa w </w:t>
      </w:r>
      <w:r w:rsidRPr="00412A8E">
        <w:rPr>
          <w:b/>
        </w:rPr>
        <w:t>ust. 2</w:t>
      </w:r>
      <w:r w:rsidR="00E45DF2" w:rsidRPr="00412A8E">
        <w:rPr>
          <w:b/>
        </w:rPr>
        <w:t>4</w:t>
      </w:r>
      <w:r w:rsidRPr="00412A8E">
        <w:rPr>
          <w:b/>
        </w:rPr>
        <w:t xml:space="preserve"> i 2</w:t>
      </w:r>
      <w:r w:rsidR="00E45DF2" w:rsidRPr="00412A8E">
        <w:rPr>
          <w:b/>
        </w:rPr>
        <w:t>5</w:t>
      </w:r>
      <w:r w:rsidRPr="00412A8E">
        <w:rPr>
          <w:bCs/>
        </w:rPr>
        <w:t xml:space="preserve"> Wykonawca zobowiązany jest złożyć w siedzibie Zamawiającego w terminie nie dłuższym niż 14 dni kalendarzowych od dnia zgłoszenia robót</w:t>
      </w:r>
      <w:r w:rsidR="009A682F">
        <w:rPr>
          <w:bCs/>
        </w:rPr>
        <w:t xml:space="preserve"> </w:t>
      </w:r>
      <w:r w:rsidRPr="00412A8E">
        <w:rPr>
          <w:bCs/>
        </w:rPr>
        <w:t>do odbioru.</w:t>
      </w: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2192BBE3" w14:textId="77777777" w:rsidR="000428FE" w:rsidRDefault="000428FE" w:rsidP="003F1405">
      <w:pPr>
        <w:pStyle w:val="NumeracjaUrzdowa"/>
        <w:numPr>
          <w:ilvl w:val="0"/>
          <w:numId w:val="0"/>
        </w:numPr>
        <w:spacing w:line="240" w:lineRule="auto"/>
        <w:ind w:left="227" w:hanging="227"/>
        <w:jc w:val="center"/>
        <w:rPr>
          <w:b/>
          <w:sz w:val="22"/>
          <w:szCs w:val="22"/>
        </w:rPr>
      </w:pPr>
    </w:p>
    <w:p w14:paraId="5AA13C7D" w14:textId="3E2D44F2" w:rsidR="00D2044D" w:rsidRPr="00487C7F" w:rsidRDefault="00AE41DF" w:rsidP="00B10B2C">
      <w:pPr>
        <w:pStyle w:val="NumeracjaUrzdowa"/>
        <w:numPr>
          <w:ilvl w:val="0"/>
          <w:numId w:val="59"/>
        </w:numPr>
        <w:spacing w:after="240" w:line="240" w:lineRule="auto"/>
        <w:ind w:left="284" w:right="0" w:hanging="284"/>
        <w:rPr>
          <w:sz w:val="22"/>
          <w:szCs w:val="22"/>
        </w:rPr>
      </w:pPr>
      <w:bookmarkStart w:id="8"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t>
      </w:r>
      <w:r w:rsidRPr="00487C7F">
        <w:rPr>
          <w:sz w:val="22"/>
          <w:szCs w:val="22"/>
        </w:rPr>
        <w:t>robót budowlanych, uwzględniający poszczególne eta</w:t>
      </w:r>
      <w:r w:rsidR="00673A77" w:rsidRPr="00487C7F">
        <w:rPr>
          <w:sz w:val="22"/>
          <w:szCs w:val="22"/>
        </w:rPr>
        <w:t xml:space="preserve">py  robót budowlanych wraz </w:t>
      </w:r>
      <w:r w:rsidRPr="00487C7F">
        <w:rPr>
          <w:sz w:val="22"/>
          <w:szCs w:val="22"/>
        </w:rPr>
        <w:t xml:space="preserve">z terminami ich rozpoczęcia 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8"/>
    <w:p w14:paraId="612CB023" w14:textId="541C4DE2" w:rsidR="00CC4C88" w:rsidRPr="000428FE" w:rsidRDefault="002A464E" w:rsidP="00B10B2C">
      <w:pPr>
        <w:pStyle w:val="NumeracjaUrzdowa"/>
        <w:widowControl/>
        <w:numPr>
          <w:ilvl w:val="0"/>
          <w:numId w:val="59"/>
        </w:numPr>
        <w:suppressAutoHyphens w:val="0"/>
        <w:spacing w:after="240" w:line="240" w:lineRule="auto"/>
        <w:ind w:left="284" w:right="0" w:hanging="284"/>
        <w:contextualSpacing/>
        <w:rPr>
          <w:b/>
          <w:kern w:val="0"/>
          <w:lang w:eastAsia="pl-PL" w:bidi="ar-SA"/>
        </w:rPr>
      </w:pPr>
      <w:r w:rsidRPr="000428FE">
        <w:rPr>
          <w:b/>
          <w:sz w:val="22"/>
          <w:szCs w:val="22"/>
        </w:rPr>
        <w:t>Wy</w:t>
      </w:r>
      <w:r w:rsidR="000A14D0" w:rsidRPr="000428FE">
        <w:rPr>
          <w:b/>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p>
    <w:p w14:paraId="6DD70EA5" w14:textId="55D828EC" w:rsidR="00F81EBE" w:rsidRDefault="00F81EBE" w:rsidP="00C64D10">
      <w:pPr>
        <w:pStyle w:val="Default"/>
        <w:numPr>
          <w:ilvl w:val="0"/>
          <w:numId w:val="102"/>
        </w:numPr>
        <w:suppressAutoHyphens w:val="0"/>
        <w:adjustRightInd w:val="0"/>
        <w:spacing w:after="19"/>
        <w:textAlignment w:val="auto"/>
        <w:rPr>
          <w:rFonts w:ascii="Times New Roman" w:hAnsi="Times New Roman" w:cs="Times New Roman"/>
          <w:sz w:val="22"/>
          <w:szCs w:val="22"/>
        </w:rPr>
      </w:pPr>
      <w:bookmarkStart w:id="9" w:name="_Hlk83798809"/>
      <w:r>
        <w:rPr>
          <w:rFonts w:ascii="Times New Roman" w:hAnsi="Times New Roman" w:cs="Times New Roman"/>
          <w:sz w:val="22"/>
          <w:szCs w:val="22"/>
        </w:rPr>
        <w:t>prace bitumiczne w zakresie frezowania nawierzchni, skropienia nawierzchni emulsją asfaltową, ułożenia warstwy ścieralnej, wykonania oznakowania poziomego</w:t>
      </w:r>
      <w:r w:rsidR="00B64EE4">
        <w:rPr>
          <w:rFonts w:ascii="Times New Roman" w:hAnsi="Times New Roman" w:cs="Times New Roman"/>
          <w:sz w:val="22"/>
          <w:szCs w:val="22"/>
        </w:rPr>
        <w:t>;</w:t>
      </w:r>
    </w:p>
    <w:bookmarkEnd w:id="9"/>
    <w:p w14:paraId="1FD58FEC" w14:textId="77777777" w:rsidR="00481E2E" w:rsidRDefault="00481E2E" w:rsidP="00C64D10">
      <w:pPr>
        <w:pStyle w:val="Default"/>
        <w:numPr>
          <w:ilvl w:val="0"/>
          <w:numId w:val="102"/>
        </w:numPr>
        <w:suppressAutoHyphens w:val="0"/>
        <w:adjustRightInd w:val="0"/>
        <w:spacing w:after="19"/>
        <w:textAlignment w:val="auto"/>
        <w:rPr>
          <w:rFonts w:ascii="Times New Roman" w:hAnsi="Times New Roman" w:cs="Times New Roman"/>
          <w:sz w:val="22"/>
          <w:szCs w:val="22"/>
        </w:rPr>
      </w:pPr>
      <w:r>
        <w:rPr>
          <w:rFonts w:ascii="Times New Roman" w:hAnsi="Times New Roman" w:cs="Times New Roman"/>
          <w:sz w:val="22"/>
          <w:szCs w:val="22"/>
        </w:rPr>
        <w:lastRenderedPageBreak/>
        <w:t>prace ziemne w zakresie wykonania koryta pobocza, odwiezienia  urobku z wykopów poza teren budowy,  profilowania podłoża pod warstwy konstrukcyjne pobocza, ułożenie kruszywa, zagęszczenia pobocza.</w:t>
      </w:r>
    </w:p>
    <w:p w14:paraId="6728836F" w14:textId="77777777" w:rsidR="00CB1EF7" w:rsidRPr="00344E0F" w:rsidRDefault="00CB1EF7" w:rsidP="00344E0F">
      <w:pPr>
        <w:ind w:left="360"/>
        <w:rPr>
          <w:rFonts w:ascii="Times New Roman" w:hAnsi="Times New Roman"/>
        </w:rPr>
      </w:pPr>
    </w:p>
    <w:p w14:paraId="6B934C25" w14:textId="404F8573" w:rsidR="002A464E" w:rsidRPr="00DD6B3E" w:rsidRDefault="00355280" w:rsidP="00940EC7">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940EC7">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B10B2C">
      <w:pPr>
        <w:pStyle w:val="Akapitzlist"/>
        <w:widowControl/>
        <w:numPr>
          <w:ilvl w:val="0"/>
          <w:numId w:val="78"/>
        </w:numPr>
        <w:tabs>
          <w:tab w:val="left" w:pos="284"/>
          <w:tab w:val="left" w:pos="1843"/>
        </w:tabs>
        <w:autoSpaceDN/>
        <w:spacing w:before="120" w:after="120" w:line="276" w:lineRule="auto"/>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3699B5B2" w14:textId="77777777" w:rsidR="000428FE" w:rsidRDefault="00213EAA" w:rsidP="000428FE">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5216D75B" w14:textId="597FEFC4" w:rsidR="000428FE" w:rsidRPr="000428FE" w:rsidRDefault="000428FE" w:rsidP="000428FE">
      <w:pPr>
        <w:numPr>
          <w:ilvl w:val="0"/>
          <w:numId w:val="78"/>
        </w:numPr>
        <w:spacing w:before="240"/>
        <w:ind w:left="284" w:right="-2" w:hanging="284"/>
        <w:jc w:val="both"/>
        <w:rPr>
          <w:rFonts w:ascii="Times New Roman" w:eastAsia="Times New Roman" w:hAnsi="Times New Roman" w:cs="Times New Roman"/>
          <w:b/>
          <w:sz w:val="22"/>
          <w:szCs w:val="22"/>
        </w:rPr>
      </w:pPr>
      <w:r w:rsidRPr="000428FE">
        <w:rPr>
          <w:rFonts w:ascii="Times New Roman" w:hAnsi="Times New Roman" w:cs="Times New Roman"/>
          <w:b/>
          <w:color w:val="000000"/>
          <w:sz w:val="22"/>
          <w:szCs w:val="22"/>
        </w:rPr>
        <w:t xml:space="preserve">Wykonawca zobowiązany jest, aby przez cały okres realizacji zamówienia </w:t>
      </w:r>
      <w:r w:rsidRPr="000428FE">
        <w:rPr>
          <w:rFonts w:ascii="Times New Roman" w:hAnsi="Times New Roman" w:cs="Times New Roman"/>
          <w:b/>
          <w:sz w:val="22"/>
          <w:szCs w:val="22"/>
        </w:rPr>
        <w:t xml:space="preserve">zatrudnić dwie osoby bezrobotne w pełnym wymiarze czasu pracy, </w:t>
      </w:r>
      <w:r w:rsidRPr="000428FE">
        <w:rPr>
          <w:rFonts w:ascii="Times New Roman" w:hAnsi="Times New Roman"/>
          <w:b/>
          <w:bCs/>
          <w:sz w:val="22"/>
          <w:szCs w:val="22"/>
        </w:rPr>
        <w:t>które wymagają wsparcia w uzyskaniu zatrudnienia tzn. mogą dotyczyć w szczególności:</w:t>
      </w:r>
    </w:p>
    <w:p w14:paraId="51509E31" w14:textId="77777777" w:rsidR="000428FE" w:rsidRPr="008E1E37" w:rsidRDefault="000428FE" w:rsidP="00C64D10">
      <w:pPr>
        <w:pStyle w:val="NormalnyWeb"/>
        <w:numPr>
          <w:ilvl w:val="0"/>
          <w:numId w:val="103"/>
        </w:numPr>
        <w:shd w:val="clear" w:color="auto" w:fill="FFFFFF"/>
        <w:spacing w:before="240" w:after="0" w:line="240"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 xml:space="preserve">bezrobotnych w rozumieniu ustawy z dnia 20 kwietnia 2004 r. o promocji zatrudnienia </w:t>
      </w:r>
      <w:r>
        <w:rPr>
          <w:rFonts w:ascii="Times New Roman" w:eastAsia="TimesNewRomanPS-BoldMT" w:hAnsi="Times New Roman"/>
          <w:bCs/>
          <w:sz w:val="22"/>
          <w:szCs w:val="22"/>
        </w:rPr>
        <w:br/>
        <w:t>i instytucjach rynku pracy;</w:t>
      </w:r>
    </w:p>
    <w:p w14:paraId="1CD1995E" w14:textId="77777777" w:rsidR="000428FE" w:rsidRPr="008E1E37" w:rsidRDefault="000428FE" w:rsidP="00C64D10">
      <w:pPr>
        <w:pStyle w:val="NormalnyWeb"/>
        <w:numPr>
          <w:ilvl w:val="0"/>
          <w:numId w:val="103"/>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osób poszukujących pracy, niepozostających w zatrudnieniu lub niewykonujących</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innej pracy zarobkowej, w rozumieniu ustawy z dnia 20 kwietnia 2004 r. o promocji</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 xml:space="preserve">zatrudnienia </w:t>
      </w:r>
      <w:r>
        <w:rPr>
          <w:rFonts w:ascii="Times New Roman" w:eastAsia="TimesNewRomanPS-BoldMT" w:hAnsi="Times New Roman"/>
          <w:bCs/>
          <w:sz w:val="22"/>
          <w:szCs w:val="22"/>
        </w:rPr>
        <w:br/>
        <w:t>i instytucjach rynku pracy;</w:t>
      </w:r>
    </w:p>
    <w:p w14:paraId="2FF55D47" w14:textId="77777777" w:rsidR="000428FE" w:rsidRPr="008E1E37" w:rsidRDefault="000428FE" w:rsidP="00C64D10">
      <w:pPr>
        <w:pStyle w:val="NormalnyWeb"/>
        <w:numPr>
          <w:ilvl w:val="0"/>
          <w:numId w:val="103"/>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osób usamodzielnianych, o których mowa w art. 140 ust. 1 i 2 ustawy z dnia 9</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czerwca 2011 r. o wspieraniu rodziny i systemie pieczy zastę</w:t>
      </w:r>
      <w:r>
        <w:rPr>
          <w:rFonts w:ascii="Times New Roman" w:eastAsia="TimesNewRomanPS-BoldMT" w:hAnsi="Times New Roman"/>
          <w:bCs/>
          <w:sz w:val="22"/>
          <w:szCs w:val="22"/>
        </w:rPr>
        <w:t>pczej;</w:t>
      </w:r>
    </w:p>
    <w:p w14:paraId="7308341F" w14:textId="77777777" w:rsidR="000428FE" w:rsidRPr="008E1E37" w:rsidRDefault="000428FE" w:rsidP="00C64D10">
      <w:pPr>
        <w:pStyle w:val="NormalnyWeb"/>
        <w:numPr>
          <w:ilvl w:val="0"/>
          <w:numId w:val="103"/>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młodocianych, o których mowa w przepisach prawa pracy, w celu przygotowania</w:t>
      </w:r>
      <w:r>
        <w:rPr>
          <w:rFonts w:ascii="Times New Roman" w:eastAsia="TimesNewRomanPS-BoldMT" w:hAnsi="Times New Roman"/>
          <w:bCs/>
          <w:sz w:val="22"/>
          <w:szCs w:val="22"/>
        </w:rPr>
        <w:t xml:space="preserve"> zawodowego;</w:t>
      </w:r>
    </w:p>
    <w:p w14:paraId="1CC48678" w14:textId="77777777" w:rsidR="000428FE" w:rsidRPr="008E1E37" w:rsidRDefault="000428FE" w:rsidP="00C64D10">
      <w:pPr>
        <w:pStyle w:val="NormalnyWeb"/>
        <w:numPr>
          <w:ilvl w:val="0"/>
          <w:numId w:val="103"/>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osób niepełnosprawnych w rozumieniu ustawy z dnia 27 sierpnia 1997 r. o rehabilitacji</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zawodowej i społecznej oraz zatrudnianiu osób niepeł</w:t>
      </w:r>
      <w:r>
        <w:rPr>
          <w:rFonts w:ascii="Times New Roman" w:eastAsia="TimesNewRomanPS-BoldMT" w:hAnsi="Times New Roman"/>
          <w:bCs/>
          <w:sz w:val="22"/>
          <w:szCs w:val="22"/>
        </w:rPr>
        <w:t>nosprawnych;</w:t>
      </w:r>
    </w:p>
    <w:p w14:paraId="3A677127" w14:textId="01B31747" w:rsidR="000428FE" w:rsidRPr="00D96321" w:rsidRDefault="000428FE" w:rsidP="00C64D10">
      <w:pPr>
        <w:pStyle w:val="NormalnyWeb"/>
        <w:numPr>
          <w:ilvl w:val="0"/>
          <w:numId w:val="103"/>
        </w:numPr>
        <w:shd w:val="clear" w:color="auto" w:fill="FFFFFF"/>
        <w:spacing w:before="240" w:after="0" w:line="276" w:lineRule="auto"/>
        <w:textAlignment w:val="auto"/>
        <w:rPr>
          <w:rFonts w:ascii="Times New Roman" w:hAnsi="Times New Roman"/>
          <w:b/>
          <w:bCs/>
          <w:sz w:val="22"/>
          <w:szCs w:val="22"/>
        </w:rPr>
      </w:pPr>
      <w:r w:rsidRPr="008E1E37">
        <w:rPr>
          <w:rFonts w:ascii="Times New Roman" w:eastAsia="TimesNewRomanPS-BoldMT" w:hAnsi="Times New Roman"/>
          <w:bCs/>
          <w:sz w:val="22"/>
          <w:szCs w:val="22"/>
        </w:rPr>
        <w:t>innych osób niż określone w lit. a–e, o których mowa w ustawie z dnia 13 czerwca</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 xml:space="preserve">2003 r. </w:t>
      </w:r>
      <w:r>
        <w:rPr>
          <w:rFonts w:ascii="Times New Roman" w:eastAsia="TimesNewRomanPS-BoldMT" w:hAnsi="Times New Roman"/>
          <w:bCs/>
          <w:sz w:val="22"/>
          <w:szCs w:val="22"/>
        </w:rPr>
        <w:br/>
      </w:r>
      <w:r w:rsidRPr="008E1E37">
        <w:rPr>
          <w:rFonts w:ascii="Times New Roman" w:eastAsia="TimesNewRomanPS-BoldMT" w:hAnsi="Times New Roman"/>
          <w:bCs/>
          <w:sz w:val="22"/>
          <w:szCs w:val="22"/>
        </w:rPr>
        <w:t>o zatrudnieniu socjalnym (Dz. U. z 2020 r. poz. 176) lub we właściwych</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przepisach państw członkowskich Unii Europejskiej lub Europejskiego Obszaru</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Gospodarczego,</w:t>
      </w:r>
      <w:r>
        <w:rPr>
          <w:rFonts w:ascii="Times New Roman" w:hAnsi="Times New Roman"/>
          <w:b/>
          <w:bCs/>
          <w:sz w:val="22"/>
          <w:szCs w:val="22"/>
        </w:rPr>
        <w:t xml:space="preserve"> </w:t>
      </w:r>
      <w:r w:rsidRPr="008E1E37">
        <w:rPr>
          <w:rFonts w:ascii="Times New Roman" w:eastAsia="TimesNewRomanPS-BoldMT" w:hAnsi="Times New Roman"/>
          <w:bCs/>
          <w:sz w:val="22"/>
          <w:szCs w:val="22"/>
        </w:rPr>
        <w:t>osób do 30. roku życia oraz po ukończeniu 50. roku życia, posiadających status</w:t>
      </w:r>
      <w:r>
        <w:rPr>
          <w:rFonts w:ascii="Times New Roman" w:eastAsia="TimesNewRomanPS-BoldMT" w:hAnsi="Times New Roman"/>
          <w:bCs/>
          <w:sz w:val="22"/>
          <w:szCs w:val="22"/>
        </w:rPr>
        <w:t xml:space="preserve"> </w:t>
      </w:r>
      <w:r w:rsidRPr="008E1E37">
        <w:rPr>
          <w:rFonts w:ascii="Times New Roman" w:eastAsia="TimesNewRomanPS-BoldMT" w:hAnsi="Times New Roman"/>
          <w:bCs/>
          <w:sz w:val="22"/>
          <w:szCs w:val="22"/>
        </w:rPr>
        <w:t>osoby poszukującej pracy, bez zatrudnienia.</w:t>
      </w:r>
    </w:p>
    <w:p w14:paraId="4E90C2E7" w14:textId="77777777" w:rsidR="00D96321" w:rsidRPr="008E1E37" w:rsidRDefault="00D96321" w:rsidP="00D96321">
      <w:pPr>
        <w:pStyle w:val="NormalnyWeb"/>
        <w:shd w:val="clear" w:color="auto" w:fill="FFFFFF"/>
        <w:spacing w:before="240" w:after="0" w:line="276" w:lineRule="auto"/>
        <w:ind w:left="720"/>
        <w:textAlignment w:val="auto"/>
        <w:rPr>
          <w:rFonts w:ascii="Times New Roman" w:hAnsi="Times New Roman"/>
          <w:b/>
          <w:bCs/>
          <w:sz w:val="22"/>
          <w:szCs w:val="22"/>
        </w:rPr>
      </w:pPr>
    </w:p>
    <w:p w14:paraId="6A2B32E2" w14:textId="7BBDC0A3" w:rsidR="000428FE" w:rsidRPr="000428FE" w:rsidRDefault="000428FE" w:rsidP="009A682F">
      <w:pPr>
        <w:pStyle w:val="Akapitzlist"/>
        <w:widowControl/>
        <w:numPr>
          <w:ilvl w:val="0"/>
          <w:numId w:val="105"/>
        </w:numPr>
        <w:ind w:left="426" w:hanging="426"/>
        <w:rPr>
          <w:rFonts w:ascii="Times New Roman" w:hAnsi="Times New Roman"/>
          <w:b/>
        </w:rPr>
      </w:pPr>
      <w:r w:rsidRPr="000428FE">
        <w:rPr>
          <w:rFonts w:ascii="Times New Roman" w:hAnsi="Times New Roman"/>
        </w:rPr>
        <w:t xml:space="preserve">Wykonawca zobowiązany jest do przekazania Zamawiającemu w terminie </w:t>
      </w:r>
      <w:r w:rsidRPr="000428FE">
        <w:rPr>
          <w:rFonts w:ascii="Times New Roman" w:hAnsi="Times New Roman"/>
          <w:b/>
          <w:bCs/>
        </w:rPr>
        <w:t>7 dni</w:t>
      </w:r>
      <w:r w:rsidRPr="000428FE">
        <w:rPr>
          <w:rFonts w:ascii="Times New Roman" w:hAnsi="Times New Roman"/>
        </w:rPr>
        <w:t xml:space="preserve"> od dnia podpisania umowy lub na każdorazowe wezwanie Zamawiającego w trakcie realizacji umowy w terminie </w:t>
      </w:r>
      <w:r w:rsidRPr="000428FE">
        <w:rPr>
          <w:rFonts w:ascii="Times New Roman" w:hAnsi="Times New Roman"/>
          <w:b/>
          <w:bCs/>
        </w:rPr>
        <w:t>3 dni</w:t>
      </w:r>
      <w:r w:rsidRPr="000428FE">
        <w:rPr>
          <w:rFonts w:ascii="Times New Roman" w:hAnsi="Times New Roman"/>
        </w:rPr>
        <w:t xml:space="preserve"> kalendarzowych od otrzymania wezwania, dowodu złożonego w formie oświadczenia lub dokumentu poświadczającego fakt zatrudnienia, określonego w katalogu dokumentów </w:t>
      </w:r>
      <w:r w:rsidR="00C64D10">
        <w:rPr>
          <w:rFonts w:ascii="Times New Roman" w:hAnsi="Times New Roman"/>
        </w:rPr>
        <w:br/>
      </w:r>
      <w:r w:rsidRPr="000428FE">
        <w:rPr>
          <w:rFonts w:ascii="Times New Roman" w:hAnsi="Times New Roman"/>
        </w:rPr>
        <w:t>w szczególności może to być jeden z opisanych poniżej:</w:t>
      </w:r>
    </w:p>
    <w:p w14:paraId="164BE697" w14:textId="77777777" w:rsidR="000428FE" w:rsidRPr="000428FE" w:rsidRDefault="000428FE" w:rsidP="000428FE">
      <w:pPr>
        <w:pStyle w:val="Akapitzlist"/>
        <w:numPr>
          <w:ilvl w:val="0"/>
          <w:numId w:val="0"/>
        </w:numPr>
        <w:ind w:left="1080" w:right="-2"/>
        <w:rPr>
          <w:rFonts w:ascii="Times New Roman" w:hAnsi="Times New Roman"/>
        </w:rPr>
      </w:pPr>
    </w:p>
    <w:p w14:paraId="78D9E434" w14:textId="77777777" w:rsidR="000428FE" w:rsidRPr="000428FE" w:rsidRDefault="000428FE" w:rsidP="00C64D10">
      <w:pPr>
        <w:pStyle w:val="Akapitzlist"/>
        <w:widowControl/>
        <w:numPr>
          <w:ilvl w:val="0"/>
          <w:numId w:val="104"/>
        </w:numPr>
        <w:tabs>
          <w:tab w:val="left" w:pos="993"/>
          <w:tab w:val="left" w:pos="1560"/>
          <w:tab w:val="left" w:pos="1843"/>
        </w:tabs>
        <w:autoSpaceDN/>
        <w:ind w:left="1276" w:right="-2" w:hanging="294"/>
        <w:textAlignment w:val="auto"/>
        <w:rPr>
          <w:rFonts w:ascii="Times New Roman" w:hAnsi="Times New Roman"/>
        </w:rPr>
      </w:pPr>
      <w:r w:rsidRPr="000428FE">
        <w:rPr>
          <w:rFonts w:ascii="Times New Roman" w:hAnsi="Times New Roman"/>
        </w:rPr>
        <w:t>oświadczenia Wykonawcy lub podwykonawcy o zatrudnieniu osoby bezrobotnej;</w:t>
      </w:r>
    </w:p>
    <w:p w14:paraId="5A148551" w14:textId="77777777" w:rsidR="000428FE" w:rsidRPr="000428FE" w:rsidRDefault="000428FE" w:rsidP="000428FE">
      <w:pPr>
        <w:pStyle w:val="Akapitzlist"/>
        <w:numPr>
          <w:ilvl w:val="0"/>
          <w:numId w:val="0"/>
        </w:numPr>
        <w:tabs>
          <w:tab w:val="left" w:pos="993"/>
          <w:tab w:val="left" w:pos="1560"/>
          <w:tab w:val="left" w:pos="1843"/>
        </w:tabs>
        <w:ind w:left="1276" w:right="-2"/>
        <w:rPr>
          <w:rFonts w:ascii="Times New Roman" w:hAnsi="Times New Roman"/>
        </w:rPr>
      </w:pPr>
    </w:p>
    <w:p w14:paraId="604B59F4" w14:textId="77777777" w:rsidR="000428FE" w:rsidRPr="000428FE" w:rsidRDefault="000428FE" w:rsidP="00C64D10">
      <w:pPr>
        <w:pStyle w:val="Akapitzlist"/>
        <w:widowControl/>
        <w:numPr>
          <w:ilvl w:val="0"/>
          <w:numId w:val="104"/>
        </w:numPr>
        <w:tabs>
          <w:tab w:val="left" w:pos="993"/>
          <w:tab w:val="left" w:pos="1560"/>
          <w:tab w:val="left" w:pos="1843"/>
        </w:tabs>
        <w:autoSpaceDN/>
        <w:ind w:left="1276" w:right="-2" w:hanging="294"/>
        <w:textAlignment w:val="auto"/>
        <w:rPr>
          <w:rFonts w:ascii="Times New Roman" w:hAnsi="Times New Roman"/>
        </w:rPr>
      </w:pPr>
      <w:r w:rsidRPr="000428FE">
        <w:rPr>
          <w:rFonts w:ascii="Times New Roman" w:hAnsi="Times New Roman"/>
        </w:rPr>
        <w:t>poświadczonej za zgodność z oryginałem kopii umowy świadczącej o zatrudnieniu na czas realizacji zamówienia osoby bezrobotnej;</w:t>
      </w:r>
    </w:p>
    <w:p w14:paraId="45C6C433" w14:textId="77777777" w:rsidR="000428FE" w:rsidRPr="000428FE" w:rsidRDefault="000428FE" w:rsidP="000428FE">
      <w:pPr>
        <w:pStyle w:val="Akapitzlist"/>
        <w:numPr>
          <w:ilvl w:val="0"/>
          <w:numId w:val="0"/>
        </w:numPr>
        <w:tabs>
          <w:tab w:val="left" w:pos="993"/>
          <w:tab w:val="left" w:pos="1560"/>
          <w:tab w:val="left" w:pos="1843"/>
        </w:tabs>
        <w:ind w:left="1276" w:right="-2"/>
        <w:rPr>
          <w:rFonts w:ascii="Times New Roman" w:hAnsi="Times New Roman"/>
        </w:rPr>
      </w:pPr>
    </w:p>
    <w:p w14:paraId="7561BB34" w14:textId="77777777" w:rsidR="000428FE" w:rsidRPr="000428FE" w:rsidRDefault="000428FE" w:rsidP="00C64D10">
      <w:pPr>
        <w:pStyle w:val="Akapitzlist"/>
        <w:widowControl/>
        <w:numPr>
          <w:ilvl w:val="0"/>
          <w:numId w:val="104"/>
        </w:numPr>
        <w:tabs>
          <w:tab w:val="left" w:pos="993"/>
          <w:tab w:val="left" w:pos="1560"/>
          <w:tab w:val="left" w:pos="1843"/>
        </w:tabs>
        <w:autoSpaceDN/>
        <w:ind w:left="1276" w:right="-2" w:hanging="294"/>
        <w:textAlignment w:val="auto"/>
        <w:rPr>
          <w:rFonts w:ascii="Times New Roman" w:hAnsi="Times New Roman"/>
        </w:rPr>
      </w:pPr>
      <w:r w:rsidRPr="000428FE">
        <w:rPr>
          <w:rFonts w:ascii="Times New Roman" w:hAnsi="Times New Roman"/>
        </w:rPr>
        <w:t xml:space="preserve">innych dokumentów zawierających informacje, w tym dane osobowe, niezbędne </w:t>
      </w:r>
      <w:r w:rsidRPr="000428FE">
        <w:rPr>
          <w:rFonts w:ascii="Times New Roman" w:hAnsi="Times New Roman"/>
        </w:rPr>
        <w:br/>
        <w:t xml:space="preserve">do weryfikacji zatrudnienia na podstawie umowy o pracę, w szczególności imię </w:t>
      </w:r>
      <w:r w:rsidRPr="000428FE">
        <w:rPr>
          <w:rFonts w:ascii="Times New Roman" w:hAnsi="Times New Roman"/>
        </w:rPr>
        <w:br/>
        <w:t xml:space="preserve">i nazwisko zatrudnionego pracownika, datę zawarcia umowy o pracę, rodzaj umowy </w:t>
      </w:r>
      <w:r w:rsidRPr="000428FE">
        <w:rPr>
          <w:rFonts w:ascii="Times New Roman" w:hAnsi="Times New Roman"/>
        </w:rPr>
        <w:br/>
        <w:t>o pracę oraz zakres obowiązków pracownika;</w:t>
      </w:r>
    </w:p>
    <w:p w14:paraId="4157C28F" w14:textId="77777777" w:rsidR="000428FE" w:rsidRPr="000428FE" w:rsidRDefault="000428FE" w:rsidP="000428FE">
      <w:pPr>
        <w:pStyle w:val="Akapitzlist"/>
        <w:numPr>
          <w:ilvl w:val="0"/>
          <w:numId w:val="0"/>
        </w:numPr>
        <w:tabs>
          <w:tab w:val="left" w:pos="993"/>
          <w:tab w:val="left" w:pos="1560"/>
          <w:tab w:val="left" w:pos="1843"/>
        </w:tabs>
        <w:ind w:left="1276" w:right="-2"/>
        <w:rPr>
          <w:rFonts w:ascii="Times New Roman" w:hAnsi="Times New Roman"/>
        </w:rPr>
      </w:pPr>
    </w:p>
    <w:p w14:paraId="68062A8F" w14:textId="77777777" w:rsidR="000428FE" w:rsidRDefault="000428FE" w:rsidP="00C64D10">
      <w:pPr>
        <w:pStyle w:val="Akapitzlist"/>
        <w:widowControl/>
        <w:numPr>
          <w:ilvl w:val="0"/>
          <w:numId w:val="104"/>
        </w:numPr>
        <w:tabs>
          <w:tab w:val="left" w:pos="993"/>
          <w:tab w:val="left" w:pos="1560"/>
          <w:tab w:val="left" w:pos="1843"/>
        </w:tabs>
        <w:autoSpaceDN/>
        <w:ind w:left="1276" w:right="-2" w:hanging="294"/>
        <w:textAlignment w:val="auto"/>
        <w:rPr>
          <w:rFonts w:ascii="Times New Roman" w:hAnsi="Times New Roman"/>
        </w:rPr>
      </w:pPr>
      <w:r w:rsidRPr="000428FE">
        <w:rPr>
          <w:rFonts w:ascii="Times New Roman" w:hAnsi="Times New Roman"/>
        </w:rPr>
        <w:t xml:space="preserve">innego dokumentu potwierdzającego fakt zatrudnienia przez Wykonawcę osób bezrobotnych lub z którego wynika skierowanie osób bezrobotnych do pracy u Wykonawcy w okresie realizacji zamówienia. </w:t>
      </w:r>
    </w:p>
    <w:p w14:paraId="6656150A" w14:textId="77777777" w:rsidR="000428FE" w:rsidRDefault="000428FE" w:rsidP="000428FE">
      <w:pPr>
        <w:pStyle w:val="Akapitzlist"/>
        <w:widowControl/>
        <w:numPr>
          <w:ilvl w:val="0"/>
          <w:numId w:val="0"/>
        </w:numPr>
        <w:tabs>
          <w:tab w:val="left" w:pos="993"/>
          <w:tab w:val="left" w:pos="1560"/>
          <w:tab w:val="left" w:pos="1843"/>
        </w:tabs>
        <w:autoSpaceDN/>
        <w:ind w:left="1276" w:right="-2"/>
        <w:textAlignment w:val="auto"/>
        <w:rPr>
          <w:rFonts w:ascii="Times New Roman" w:hAnsi="Times New Roman"/>
        </w:rPr>
      </w:pPr>
    </w:p>
    <w:p w14:paraId="2401D91C" w14:textId="74C5A442" w:rsidR="009A682F" w:rsidRDefault="000428FE" w:rsidP="009A682F">
      <w:pPr>
        <w:pStyle w:val="Akapitzlist"/>
        <w:widowControl/>
        <w:numPr>
          <w:ilvl w:val="0"/>
          <w:numId w:val="106"/>
        </w:numPr>
        <w:tabs>
          <w:tab w:val="left" w:pos="993"/>
          <w:tab w:val="left" w:pos="1560"/>
          <w:tab w:val="left" w:pos="1843"/>
        </w:tabs>
        <w:autoSpaceDN/>
        <w:ind w:left="426" w:right="-2" w:hanging="426"/>
        <w:textAlignment w:val="auto"/>
        <w:rPr>
          <w:rFonts w:ascii="Times New Roman" w:hAnsi="Times New Roman"/>
        </w:rPr>
      </w:pPr>
      <w:r w:rsidRPr="000428FE">
        <w:rPr>
          <w:rFonts w:ascii="Times New Roman" w:hAnsi="Times New Roman"/>
        </w:rPr>
        <w:t>W przypadku rozwiązania stosunku pracy przez osobę zatrudnioną lub przez Wykonawcę lub Podwykonawcę przed zakończeniem realizacji zamówienia pn</w:t>
      </w:r>
      <w:r w:rsidR="00D96321">
        <w:rPr>
          <w:rFonts w:ascii="Times New Roman" w:hAnsi="Times New Roman"/>
        </w:rPr>
        <w:t>.</w:t>
      </w:r>
      <w:r w:rsidRPr="000428FE">
        <w:rPr>
          <w:rFonts w:ascii="Times New Roman" w:hAnsi="Times New Roman"/>
        </w:rPr>
        <w:t xml:space="preserve">: </w:t>
      </w:r>
      <w:r w:rsidRPr="000428FE">
        <w:rPr>
          <w:rFonts w:ascii="Times New Roman" w:hAnsi="Times New Roman"/>
          <w:bCs/>
        </w:rPr>
        <w:t xml:space="preserve">„Wykonanie nakładki w pasie drogi powiatowej Nr 5109 E relacji Modlna - Leśmierz  gm. Ozorków”. </w:t>
      </w:r>
      <w:r w:rsidRPr="000428FE">
        <w:rPr>
          <w:rFonts w:ascii="Times New Roman" w:hAnsi="Times New Roman"/>
        </w:rPr>
        <w:t>Wykonawca lub Podwykonawca będzie zobowiązany do zatrudnienia na to miejsce innej osoby bezrobotnej w wymaganej liczbie.</w:t>
      </w:r>
    </w:p>
    <w:p w14:paraId="7E116B67" w14:textId="77777777" w:rsidR="009A682F" w:rsidRDefault="009A682F" w:rsidP="009A682F">
      <w:pPr>
        <w:pStyle w:val="Akapitzlist"/>
        <w:widowControl/>
        <w:numPr>
          <w:ilvl w:val="0"/>
          <w:numId w:val="0"/>
        </w:numPr>
        <w:tabs>
          <w:tab w:val="left" w:pos="993"/>
          <w:tab w:val="left" w:pos="1560"/>
          <w:tab w:val="left" w:pos="1843"/>
        </w:tabs>
        <w:autoSpaceDN/>
        <w:ind w:left="426" w:right="-2"/>
        <w:textAlignment w:val="auto"/>
        <w:rPr>
          <w:rFonts w:ascii="Times New Roman" w:hAnsi="Times New Roman"/>
        </w:rPr>
      </w:pPr>
    </w:p>
    <w:p w14:paraId="46E2E0DA" w14:textId="6B22B593" w:rsidR="000428FE" w:rsidRPr="009A682F" w:rsidRDefault="000428FE" w:rsidP="009A682F">
      <w:pPr>
        <w:pStyle w:val="Akapitzlist"/>
        <w:widowControl/>
        <w:numPr>
          <w:ilvl w:val="0"/>
          <w:numId w:val="106"/>
        </w:numPr>
        <w:tabs>
          <w:tab w:val="left" w:pos="993"/>
          <w:tab w:val="left" w:pos="1560"/>
          <w:tab w:val="left" w:pos="1843"/>
        </w:tabs>
        <w:autoSpaceDN/>
        <w:ind w:left="426" w:right="-2" w:hanging="426"/>
        <w:textAlignment w:val="auto"/>
        <w:rPr>
          <w:rFonts w:ascii="Times New Roman" w:hAnsi="Times New Roman"/>
        </w:rPr>
      </w:pPr>
      <w:r w:rsidRPr="009A682F">
        <w:rPr>
          <w:rFonts w:ascii="Times New Roman" w:hAnsi="Times New Roman"/>
        </w:rPr>
        <w:t xml:space="preserve">Wykonawca nie zapłaci kary umownej, o której mowa </w:t>
      </w:r>
      <w:r w:rsidRPr="009A682F">
        <w:rPr>
          <w:rFonts w:ascii="Times New Roman" w:hAnsi="Times New Roman"/>
          <w:b/>
        </w:rPr>
        <w:t>w § 12 ust.</w:t>
      </w:r>
      <w:r w:rsidR="00C64D10" w:rsidRPr="009A682F">
        <w:rPr>
          <w:rFonts w:ascii="Times New Roman" w:hAnsi="Times New Roman"/>
          <w:b/>
        </w:rPr>
        <w:t xml:space="preserve"> 1 pkt 4</w:t>
      </w:r>
      <w:r w:rsidRPr="009A682F">
        <w:rPr>
          <w:rFonts w:ascii="Times New Roman" w:hAnsi="Times New Roman"/>
        </w:rPr>
        <w:t xml:space="preserve">, jeżeli przedstawi kopię zgłoszenia przekazanego do urzędu pracy lub inny dokument określający chęć zatrudnienia osób bezrobotnych przy realizacji powyższego zamówienia przekazany odpowiedniemu organowi zajmującemu się realizacją zadań z zakresu rynku pracy </w:t>
      </w:r>
      <w:r w:rsidR="00563C4B">
        <w:rPr>
          <w:rFonts w:ascii="Times New Roman" w:hAnsi="Times New Roman"/>
        </w:rPr>
        <w:t>lub</w:t>
      </w:r>
      <w:r w:rsidRPr="009A682F">
        <w:rPr>
          <w:rFonts w:ascii="Times New Roman" w:hAnsi="Times New Roman"/>
        </w:rPr>
        <w:t xml:space="preserve"> dokumenty poświadczające brak osób bezrobotnych zdolnych do pracy przy realizowanym zamówieniu lub odmowę podjęcia pracy przez osobę bezrobotną.</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3E236CF0" w:rsidR="00F37798" w:rsidRPr="00F37798" w:rsidRDefault="00F37798" w:rsidP="00F37798">
      <w:pPr>
        <w:pStyle w:val="NumeracjaUrzdowa"/>
        <w:numPr>
          <w:ilvl w:val="0"/>
          <w:numId w:val="61"/>
        </w:numPr>
        <w:tabs>
          <w:tab w:val="left" w:pos="284"/>
        </w:tabs>
        <w:spacing w:after="240" w:line="240" w:lineRule="auto"/>
        <w:ind w:left="284" w:right="-57"/>
        <w:textAlignment w:val="auto"/>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BFC40EA" w14:textId="77777777" w:rsidR="0071748F" w:rsidRPr="000C7665" w:rsidRDefault="0071748F" w:rsidP="0071748F">
      <w:pPr>
        <w:pStyle w:val="Akapitzlist"/>
        <w:numPr>
          <w:ilvl w:val="0"/>
          <w:numId w:val="0"/>
        </w:numPr>
        <w:spacing w:after="240"/>
        <w:ind w:left="1080"/>
        <w:rPr>
          <w:rFonts w:ascii="Times New Roman" w:eastAsia="Calibri" w:hAnsi="Times New Roman"/>
          <w:bCs/>
          <w:lang w:eastAsia="pl-PL"/>
        </w:rPr>
      </w:pP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10" w:name="_Hlk65217780"/>
      <w:bookmarkStart w:id="11"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0"/>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27EC039E" w:rsidR="00976F4D" w:rsidRPr="00C64D10"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2" w:name="_Hlk67316522"/>
      <w:r w:rsidRPr="000C7665">
        <w:rPr>
          <w:b/>
          <w:sz w:val="22"/>
          <w:szCs w:val="22"/>
        </w:rPr>
        <w:t>§ 3 ust</w:t>
      </w:r>
      <w:r>
        <w:rPr>
          <w:b/>
          <w:sz w:val="22"/>
          <w:szCs w:val="22"/>
        </w:rPr>
        <w:t>.</w:t>
      </w:r>
      <w:r w:rsidRPr="000C7665">
        <w:rPr>
          <w:b/>
          <w:sz w:val="22"/>
          <w:szCs w:val="22"/>
        </w:rPr>
        <w:t xml:space="preserve"> </w:t>
      </w:r>
      <w:bookmarkEnd w:id="12"/>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1;</w:t>
      </w:r>
    </w:p>
    <w:p w14:paraId="5D366C90" w14:textId="076B7F73" w:rsidR="00C64D10" w:rsidRPr="00C64D10" w:rsidRDefault="00C64D10" w:rsidP="00C64D10">
      <w:pPr>
        <w:pStyle w:val="NumeracjaUrzdowa"/>
        <w:numPr>
          <w:ilvl w:val="0"/>
          <w:numId w:val="68"/>
        </w:numPr>
        <w:spacing w:before="120" w:after="120" w:line="240" w:lineRule="auto"/>
        <w:rPr>
          <w:b/>
          <w:sz w:val="22"/>
          <w:szCs w:val="22"/>
        </w:rPr>
      </w:pPr>
      <w:r w:rsidRPr="00F60750">
        <w:rPr>
          <w:b/>
          <w:color w:val="000000"/>
          <w:sz w:val="22"/>
          <w:szCs w:val="22"/>
        </w:rPr>
        <w:t xml:space="preserve">5 000,00 złotych </w:t>
      </w:r>
      <w:r w:rsidRPr="00F60750">
        <w:rPr>
          <w:color w:val="000000"/>
          <w:sz w:val="22"/>
          <w:szCs w:val="22"/>
        </w:rPr>
        <w:t xml:space="preserve">za każdą niezatrudnioną osobę bezrobotną </w:t>
      </w:r>
      <w:r w:rsidRPr="00F60750">
        <w:rPr>
          <w:sz w:val="22"/>
          <w:szCs w:val="22"/>
        </w:rPr>
        <w:t>poniżej liczby wymaganej przez Zamawiającego</w:t>
      </w:r>
      <w:r w:rsidRPr="00F60750">
        <w:rPr>
          <w:color w:val="000000"/>
          <w:sz w:val="22"/>
          <w:szCs w:val="22"/>
        </w:rPr>
        <w:t xml:space="preserve">, w terminie o którym mowa w </w:t>
      </w:r>
      <w:r>
        <w:rPr>
          <w:b/>
          <w:color w:val="000000"/>
          <w:sz w:val="22"/>
          <w:szCs w:val="22"/>
        </w:rPr>
        <w:t>§ 5 ust. 7</w:t>
      </w:r>
      <w:r w:rsidRPr="00F60750">
        <w:rPr>
          <w:b/>
          <w:color w:val="000000"/>
          <w:sz w:val="22"/>
          <w:szCs w:val="22"/>
        </w:rPr>
        <w:t xml:space="preserve">, </w:t>
      </w:r>
      <w:r w:rsidRPr="00F60750">
        <w:rPr>
          <w:color w:val="000000"/>
          <w:sz w:val="22"/>
          <w:szCs w:val="22"/>
        </w:rPr>
        <w:t>za każde zdarzenie</w:t>
      </w:r>
      <w:r>
        <w:rPr>
          <w:color w:val="000000"/>
          <w:sz w:val="22"/>
          <w:szCs w:val="22"/>
        </w:rPr>
        <w:t xml:space="preserve">, </w:t>
      </w:r>
      <w:r w:rsidRPr="00F60750">
        <w:rPr>
          <w:color w:val="000000"/>
          <w:sz w:val="22"/>
          <w:szCs w:val="22"/>
        </w:rPr>
        <w:t xml:space="preserve">z zastrzeżeniem </w:t>
      </w:r>
      <w:r w:rsidRPr="00F60750">
        <w:rPr>
          <w:b/>
          <w:color w:val="000000"/>
          <w:sz w:val="22"/>
          <w:szCs w:val="22"/>
        </w:rPr>
        <w:t xml:space="preserve">§ 5 </w:t>
      </w:r>
      <w:r>
        <w:rPr>
          <w:b/>
          <w:color w:val="000000"/>
          <w:sz w:val="22"/>
          <w:szCs w:val="22"/>
        </w:rPr>
        <w:t>ust. 10;</w:t>
      </w:r>
    </w:p>
    <w:p w14:paraId="48312708" w14:textId="4A4F8247"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20</w:t>
      </w:r>
      <w:r w:rsidRPr="000C7665">
        <w:rPr>
          <w:sz w:val="22"/>
          <w:szCs w:val="22"/>
        </w:rPr>
        <w:t>, za każde zdarzenie;</w:t>
      </w:r>
    </w:p>
    <w:p w14:paraId="55370467" w14:textId="78AE1301"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za każdy dzień zwłoki                                    w niedochowaniu obowiązku złożenia Zamawiającemu 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w:t>
      </w:r>
      <w:r w:rsidR="00334E01">
        <w:rPr>
          <w:b/>
          <w:sz w:val="22"/>
          <w:szCs w:val="22"/>
        </w:rPr>
        <w:t>6</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3" w:name="_Hlk63684869"/>
      <w:bookmarkEnd w:id="11"/>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3"/>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B10B2C">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60D20BF3" w14:textId="4619C7AC" w:rsidR="007E19F4" w:rsidRDefault="00AE41DF" w:rsidP="00743521">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60DF37D" w14:textId="77777777" w:rsidR="0023659B" w:rsidRPr="00743521" w:rsidRDefault="0023659B" w:rsidP="0023659B">
      <w:pPr>
        <w:pStyle w:val="NumeracjaUrzdowa"/>
        <w:numPr>
          <w:ilvl w:val="0"/>
          <w:numId w:val="0"/>
        </w:numPr>
        <w:spacing w:after="240" w:line="240" w:lineRule="auto"/>
        <w:ind w:left="426"/>
        <w:rPr>
          <w:sz w:val="22"/>
          <w:szCs w:val="22"/>
        </w:rPr>
      </w:pP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odstąpień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B10B2C">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B10B2C">
      <w:pPr>
        <w:pStyle w:val="Standard"/>
        <w:numPr>
          <w:ilvl w:val="0"/>
          <w:numId w:val="90"/>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B10B2C">
      <w:pPr>
        <w:pStyle w:val="Standard"/>
        <w:numPr>
          <w:ilvl w:val="0"/>
          <w:numId w:val="90"/>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B10B2C">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14963E27" w:rsidR="006335CC" w:rsidRPr="005C04E5" w:rsidRDefault="005C04E5" w:rsidP="006335CC">
      <w:pPr>
        <w:pageBreakBefore/>
        <w:spacing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bCs/>
          <w:i/>
          <w:sz w:val="20"/>
          <w:szCs w:val="20"/>
        </w:rPr>
        <w:t>ZP.272.___</w:t>
      </w:r>
      <w:r w:rsidR="006335CC" w:rsidRPr="005C04E5">
        <w:rPr>
          <w:rFonts w:ascii="Times New Roman" w:eastAsia="Times New Roman" w:hAnsi="Times New Roman" w:cs="Times New Roman"/>
          <w:bCs/>
          <w:i/>
          <w:sz w:val="20"/>
          <w:szCs w:val="20"/>
        </w:rPr>
        <w:t xml:space="preserve">2021                                                           </w:t>
      </w:r>
      <w:r w:rsidR="006335CC" w:rsidRPr="005C04E5">
        <w:rPr>
          <w:rFonts w:ascii="Times New Roman" w:eastAsia="Times New Roman" w:hAnsi="Times New Roman" w:cs="Times New Roman"/>
          <w:i/>
          <w:sz w:val="20"/>
          <w:szCs w:val="20"/>
        </w:rPr>
        <w:t>Załącznik do Umowy nr ______z dnia ____________</w:t>
      </w:r>
    </w:p>
    <w:p w14:paraId="6078D77B" w14:textId="77777777" w:rsidR="006335CC" w:rsidRPr="005C04E5" w:rsidRDefault="006335CC" w:rsidP="006335CC">
      <w:pPr>
        <w:tabs>
          <w:tab w:val="left" w:pos="567"/>
          <w:tab w:val="left" w:pos="851"/>
        </w:tabs>
        <w:spacing w:line="360" w:lineRule="auto"/>
        <w:ind w:left="510" w:hanging="510"/>
        <w:jc w:val="both"/>
        <w:rPr>
          <w:rFonts w:ascii="Times New Roman" w:eastAsia="Times New Roman" w:hAnsi="Times New Roman" w:cs="Times New Roman"/>
          <w:i/>
          <w:sz w:val="20"/>
          <w:szCs w:val="20"/>
        </w:rPr>
      </w:pPr>
    </w:p>
    <w:p w14:paraId="16EF6E17" w14:textId="77777777" w:rsidR="006335CC" w:rsidRPr="005C04E5" w:rsidRDefault="006335CC" w:rsidP="006335CC">
      <w:pPr>
        <w:tabs>
          <w:tab w:val="left" w:pos="567"/>
          <w:tab w:val="left" w:pos="851"/>
        </w:tabs>
        <w:spacing w:line="360" w:lineRule="auto"/>
        <w:ind w:left="510" w:hanging="510"/>
        <w:jc w:val="both"/>
        <w:rPr>
          <w:rFonts w:ascii="Times New Roman" w:eastAsia="Times New Roman" w:hAnsi="Times New Roman" w:cs="Times New Roman"/>
          <w:i/>
          <w:sz w:val="18"/>
          <w:szCs w:val="18"/>
        </w:rPr>
      </w:pPr>
      <w:r w:rsidRPr="005C04E5">
        <w:rPr>
          <w:rFonts w:ascii="Times New Roman" w:eastAsia="Times New Roman" w:hAnsi="Times New Roman" w:cs="Times New Roman"/>
          <w:i/>
          <w:sz w:val="18"/>
          <w:szCs w:val="18"/>
        </w:rPr>
        <w:t>____________________________________________________</w:t>
      </w:r>
    </w:p>
    <w:p w14:paraId="7A5F2B1D" w14:textId="77777777" w:rsidR="006335CC" w:rsidRPr="005C04E5" w:rsidRDefault="006335CC" w:rsidP="006335CC">
      <w:pPr>
        <w:tabs>
          <w:tab w:val="left" w:pos="567"/>
          <w:tab w:val="left" w:pos="851"/>
        </w:tabs>
        <w:spacing w:line="360" w:lineRule="auto"/>
        <w:jc w:val="both"/>
        <w:rPr>
          <w:rFonts w:ascii="Times New Roman" w:eastAsia="Times New Roman" w:hAnsi="Times New Roman" w:cs="Times New Roman"/>
          <w:i/>
          <w:sz w:val="18"/>
          <w:szCs w:val="18"/>
        </w:rPr>
      </w:pPr>
      <w:r w:rsidRPr="005C04E5">
        <w:rPr>
          <w:rFonts w:ascii="Times New Roman" w:eastAsia="Times New Roman" w:hAnsi="Times New Roman" w:cs="Times New Roman"/>
          <w:i/>
          <w:sz w:val="18"/>
          <w:szCs w:val="18"/>
        </w:rPr>
        <w:t xml:space="preserve">           (nazwa komórki organizacyjnej Zamawiającego)</w:t>
      </w:r>
    </w:p>
    <w:p w14:paraId="3005F1AB" w14:textId="77777777" w:rsidR="006335CC" w:rsidRPr="005C04E5" w:rsidRDefault="006335CC" w:rsidP="006335CC">
      <w:pPr>
        <w:spacing w:line="360" w:lineRule="auto"/>
        <w:rPr>
          <w:rFonts w:ascii="Times New Roman" w:eastAsia="Times New Roman" w:hAnsi="Times New Roman" w:cs="Times New Roman"/>
          <w:sz w:val="18"/>
          <w:szCs w:val="18"/>
        </w:rPr>
      </w:pPr>
    </w:p>
    <w:p w14:paraId="6F1509F4" w14:textId="77777777" w:rsidR="006335CC" w:rsidRPr="000428FE" w:rsidRDefault="006335CC" w:rsidP="006335CC">
      <w:pPr>
        <w:spacing w:line="360" w:lineRule="auto"/>
        <w:jc w:val="center"/>
        <w:rPr>
          <w:rFonts w:ascii="Times New Roman" w:eastAsia="Times New Roman" w:hAnsi="Times New Roman" w:cs="Times New Roman"/>
          <w:b/>
          <w:bCs/>
          <w:sz w:val="22"/>
          <w:szCs w:val="22"/>
        </w:rPr>
      </w:pPr>
      <w:r w:rsidRPr="000428FE">
        <w:rPr>
          <w:rFonts w:ascii="Times New Roman" w:eastAsia="Times New Roman" w:hAnsi="Times New Roman" w:cs="Times New Roman"/>
          <w:b/>
          <w:bCs/>
          <w:sz w:val="22"/>
          <w:szCs w:val="22"/>
        </w:rPr>
        <w:t>RAPORT Z REALIZACJI ZAMÓWIENIA</w:t>
      </w:r>
    </w:p>
    <w:p w14:paraId="152BD7DE" w14:textId="77777777" w:rsidR="006335CC" w:rsidRPr="000428FE" w:rsidRDefault="006335CC" w:rsidP="006335CC">
      <w:pPr>
        <w:tabs>
          <w:tab w:val="left" w:pos="0"/>
        </w:tabs>
        <w:spacing w:before="57"/>
        <w:jc w:val="center"/>
        <w:rPr>
          <w:rFonts w:ascii="Times New Roman" w:eastAsia="Times New Roman" w:hAnsi="Times New Roman" w:cs="Times New Roman"/>
          <w:color w:val="000000"/>
          <w:sz w:val="22"/>
          <w:szCs w:val="22"/>
        </w:rPr>
      </w:pPr>
      <w:r w:rsidRPr="000428FE">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0428FE"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0428FE" w:rsidRDefault="006335CC" w:rsidP="006335CC">
      <w:pPr>
        <w:tabs>
          <w:tab w:val="left" w:pos="0"/>
        </w:tabs>
        <w:spacing w:before="57"/>
        <w:jc w:val="center"/>
        <w:rPr>
          <w:rFonts w:ascii="Times New Roman" w:eastAsia="Times New Roman" w:hAnsi="Times New Roman" w:cs="Times New Roman"/>
          <w:iCs/>
          <w:sz w:val="22"/>
          <w:szCs w:val="22"/>
        </w:rPr>
      </w:pPr>
      <w:r w:rsidRPr="000428FE">
        <w:rPr>
          <w:rFonts w:ascii="Times New Roman" w:eastAsia="Times New Roman" w:hAnsi="Times New Roman" w:cs="Times New Roman"/>
          <w:iCs/>
          <w:sz w:val="22"/>
          <w:szCs w:val="22"/>
        </w:rPr>
        <w:t xml:space="preserve"> pn:</w:t>
      </w:r>
    </w:p>
    <w:p w14:paraId="15BA7214" w14:textId="77777777" w:rsidR="006335CC" w:rsidRPr="000428FE"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0428FE" w:rsidRDefault="006335CC" w:rsidP="006335CC">
      <w:pPr>
        <w:jc w:val="center"/>
        <w:rPr>
          <w:rFonts w:ascii="Times New Roman" w:eastAsia="Times New Roman" w:hAnsi="Times New Roman" w:cs="Times New Roman"/>
          <w:b/>
          <w:bCs/>
          <w:kern w:val="0"/>
          <w:sz w:val="22"/>
          <w:szCs w:val="22"/>
          <w:lang w:eastAsia="pl-PL" w:bidi="ar-SA"/>
        </w:rPr>
      </w:pPr>
      <w:r w:rsidRPr="000428FE">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0428FE"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0428FE" w:rsidRDefault="006335CC" w:rsidP="006335CC">
      <w:pPr>
        <w:jc w:val="center"/>
        <w:rPr>
          <w:rFonts w:ascii="Times New Roman" w:eastAsia="Times New Roman" w:hAnsi="Times New Roman" w:cs="Times New Roman"/>
          <w:b/>
          <w:bCs/>
          <w:kern w:val="0"/>
          <w:sz w:val="22"/>
          <w:szCs w:val="22"/>
          <w:lang w:eastAsia="pl-PL" w:bidi="ar-SA"/>
        </w:rPr>
      </w:pPr>
      <w:r w:rsidRPr="000428FE">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0428FE"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0428FE" w:rsidRDefault="006335CC" w:rsidP="006335CC">
      <w:pPr>
        <w:spacing w:line="360" w:lineRule="auto"/>
        <w:jc w:val="both"/>
        <w:rPr>
          <w:rFonts w:ascii="Times New Roman" w:eastAsia="Times New Roman" w:hAnsi="Times New Roman" w:cs="Times New Roman"/>
          <w:b/>
          <w:bCs/>
          <w:sz w:val="22"/>
          <w:szCs w:val="22"/>
          <w:u w:val="single"/>
        </w:rPr>
      </w:pPr>
      <w:r w:rsidRPr="000428FE">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0428FE"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0428FE" w:rsidRDefault="006335CC" w:rsidP="006335CC">
      <w:pPr>
        <w:spacing w:line="360" w:lineRule="auto"/>
        <w:jc w:val="both"/>
        <w:rPr>
          <w:rFonts w:ascii="Times New Roman" w:eastAsia="Times New Roman" w:hAnsi="Times New Roman" w:cs="Times New Roman"/>
          <w:b/>
          <w:bCs/>
          <w:sz w:val="22"/>
          <w:szCs w:val="22"/>
        </w:rPr>
      </w:pPr>
      <w:r w:rsidRPr="000428FE">
        <w:rPr>
          <w:rFonts w:ascii="Times New Roman" w:eastAsia="Times New Roman" w:hAnsi="Times New Roman" w:cs="Times New Roman"/>
          <w:b/>
          <w:bCs/>
          <w:sz w:val="22"/>
          <w:szCs w:val="22"/>
        </w:rPr>
        <w:t xml:space="preserve">Raport z realizacji zamówienia należy sporządzić w terminie </w:t>
      </w:r>
      <w:r w:rsidRPr="000428FE">
        <w:rPr>
          <w:rFonts w:ascii="Times New Roman" w:eastAsia="Times New Roman" w:hAnsi="Times New Roman" w:cs="Times New Roman"/>
          <w:b/>
          <w:bCs/>
          <w:sz w:val="22"/>
          <w:szCs w:val="22"/>
          <w:u w:val="single"/>
        </w:rPr>
        <w:t xml:space="preserve">miesiąca </w:t>
      </w:r>
      <w:r w:rsidRPr="000428FE">
        <w:rPr>
          <w:rFonts w:ascii="Times New Roman" w:eastAsia="Times New Roman" w:hAnsi="Times New Roman" w:cs="Times New Roman"/>
          <w:b/>
          <w:bCs/>
          <w:sz w:val="22"/>
          <w:szCs w:val="22"/>
        </w:rPr>
        <w:t>od dnia:</w:t>
      </w:r>
    </w:p>
    <w:p w14:paraId="6FB9C171" w14:textId="77777777" w:rsidR="006335CC" w:rsidRPr="000428FE"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0428FE">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0428FE"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0428FE">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0428FE"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0428FE" w:rsidRDefault="006335CC" w:rsidP="00E72562">
      <w:pPr>
        <w:spacing w:line="276" w:lineRule="auto"/>
        <w:jc w:val="both"/>
        <w:rPr>
          <w:rFonts w:ascii="Times New Roman" w:eastAsia="Times New Roman" w:hAnsi="Times New Roman" w:cs="Times New Roman"/>
          <w:b/>
          <w:bCs/>
          <w:sz w:val="22"/>
          <w:szCs w:val="22"/>
          <w:u w:val="single"/>
        </w:rPr>
      </w:pPr>
      <w:r w:rsidRPr="000428FE">
        <w:rPr>
          <w:rFonts w:ascii="Times New Roman" w:eastAsia="Times New Roman" w:hAnsi="Times New Roman" w:cs="Times New Roman"/>
          <w:b/>
          <w:bCs/>
          <w:sz w:val="22"/>
          <w:szCs w:val="22"/>
          <w:u w:val="single"/>
        </w:rPr>
        <w:t>Dane Wykonawcy realizującego zamówienie:</w:t>
      </w:r>
    </w:p>
    <w:p w14:paraId="55546037" w14:textId="77777777" w:rsidR="006335CC" w:rsidRPr="000428FE" w:rsidRDefault="006335CC" w:rsidP="00E72562">
      <w:pPr>
        <w:spacing w:line="276" w:lineRule="auto"/>
        <w:jc w:val="both"/>
        <w:rPr>
          <w:rFonts w:ascii="Times New Roman" w:eastAsia="Times New Roman" w:hAnsi="Times New Roman" w:cs="Times New Roman"/>
          <w:sz w:val="22"/>
          <w:szCs w:val="22"/>
          <w:u w:val="single"/>
        </w:rPr>
      </w:pPr>
    </w:p>
    <w:p w14:paraId="20FC07DB" w14:textId="2A78A2C1" w:rsidR="006335CC" w:rsidRPr="000428FE" w:rsidRDefault="005C04E5" w:rsidP="00E72562">
      <w:pPr>
        <w:spacing w:line="276" w:lineRule="auto"/>
        <w:jc w:val="both"/>
        <w:rPr>
          <w:rFonts w:ascii="Times New Roman" w:eastAsia="Times New Roman" w:hAnsi="Times New Roman" w:cs="Times New Roman"/>
          <w:b/>
          <w:sz w:val="22"/>
          <w:szCs w:val="22"/>
        </w:rPr>
      </w:pPr>
      <w:r w:rsidRPr="000428FE">
        <w:rPr>
          <w:rFonts w:ascii="Times New Roman" w:eastAsia="Times New Roman" w:hAnsi="Times New Roman" w:cs="Times New Roman"/>
          <w:b/>
          <w:sz w:val="22"/>
          <w:szCs w:val="22"/>
        </w:rPr>
        <w:t>Nazwa:_______________________________________________________________</w:t>
      </w:r>
    </w:p>
    <w:p w14:paraId="7FC62948" w14:textId="77777777" w:rsidR="006335CC" w:rsidRPr="000428FE" w:rsidRDefault="006335CC" w:rsidP="00E72562">
      <w:pPr>
        <w:spacing w:line="276" w:lineRule="auto"/>
        <w:jc w:val="both"/>
        <w:rPr>
          <w:rFonts w:ascii="Times New Roman" w:eastAsia="Times New Roman" w:hAnsi="Times New Roman" w:cs="Times New Roman"/>
          <w:b/>
          <w:sz w:val="22"/>
          <w:szCs w:val="22"/>
        </w:rPr>
      </w:pPr>
    </w:p>
    <w:p w14:paraId="702AAF5B" w14:textId="1BA1FBFF" w:rsidR="006335CC" w:rsidRPr="000428FE" w:rsidRDefault="005C04E5" w:rsidP="00E72562">
      <w:pPr>
        <w:spacing w:line="276" w:lineRule="auto"/>
        <w:ind w:left="510" w:hanging="510"/>
        <w:jc w:val="both"/>
        <w:rPr>
          <w:rFonts w:ascii="Times New Roman" w:eastAsia="Times New Roman" w:hAnsi="Times New Roman" w:cs="Times New Roman"/>
          <w:b/>
          <w:sz w:val="22"/>
          <w:szCs w:val="22"/>
        </w:rPr>
      </w:pPr>
      <w:r w:rsidRPr="000428FE">
        <w:rPr>
          <w:rFonts w:ascii="Times New Roman" w:eastAsia="Times New Roman" w:hAnsi="Times New Roman" w:cs="Times New Roman"/>
          <w:b/>
          <w:sz w:val="22"/>
          <w:szCs w:val="22"/>
        </w:rPr>
        <w:t>Adres:________________________________________________________________</w:t>
      </w:r>
    </w:p>
    <w:p w14:paraId="30962E2B" w14:textId="77777777" w:rsidR="006335CC" w:rsidRPr="000428FE"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0428FE"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0428FE">
        <w:rPr>
          <w:rFonts w:ascii="Times New Roman" w:eastAsiaTheme="minorHAnsi" w:hAnsi="Times New Roman" w:cs="Times New Roman"/>
          <w:b/>
          <w:kern w:val="0"/>
          <w:sz w:val="22"/>
          <w:szCs w:val="22"/>
          <w:u w:val="single"/>
          <w:lang w:eastAsia="en-US" w:bidi="ar-SA"/>
        </w:rPr>
        <w:t xml:space="preserve">Przebieg realizacji umowy: </w:t>
      </w:r>
    </w:p>
    <w:p w14:paraId="271FD229" w14:textId="3E45E6A2" w:rsidR="006335CC" w:rsidRPr="000428FE"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wskazanie, czy umowa zos</w:t>
      </w:r>
      <w:r w:rsidR="005C04E5" w:rsidRPr="000428FE">
        <w:rPr>
          <w:rFonts w:ascii="Times New Roman" w:eastAsiaTheme="minorHAnsi" w:hAnsi="Times New Roman" w:cs="Times New Roman"/>
          <w:kern w:val="0"/>
          <w:sz w:val="22"/>
          <w:szCs w:val="22"/>
          <w:lang w:eastAsia="en-US" w:bidi="ar-SA"/>
        </w:rPr>
        <w:t>tała wykonana______________________________________________</w:t>
      </w:r>
    </w:p>
    <w:p w14:paraId="0ACE36E7" w14:textId="496C9AB8" w:rsidR="006335CC" w:rsidRPr="000428FE"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termin wykonania umowy, w tym informacja czy umowę wykonano w pierwotnie określonym term</w:t>
      </w:r>
      <w:r w:rsidR="005C04E5" w:rsidRPr="000428FE">
        <w:rPr>
          <w:rFonts w:ascii="Times New Roman" w:eastAsiaTheme="minorHAnsi" w:hAnsi="Times New Roman" w:cs="Times New Roman"/>
          <w:kern w:val="0"/>
          <w:sz w:val="22"/>
          <w:szCs w:val="22"/>
          <w:lang w:eastAsia="en-US" w:bidi="ar-SA"/>
        </w:rPr>
        <w:t>inie_________________________________________________________________________</w:t>
      </w:r>
    </w:p>
    <w:p w14:paraId="241D04C0" w14:textId="1116382C" w:rsidR="006335CC" w:rsidRPr="000428FE"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w:t>
      </w:r>
      <w:r w:rsidR="005C04E5" w:rsidRPr="000428FE">
        <w:rPr>
          <w:rFonts w:ascii="Times New Roman" w:eastAsiaTheme="minorHAnsi" w:hAnsi="Times New Roman" w:cs="Times New Roman"/>
          <w:kern w:val="0"/>
          <w:sz w:val="22"/>
          <w:szCs w:val="22"/>
          <w:lang w:eastAsia="en-US" w:bidi="ar-SA"/>
        </w:rPr>
        <w:t xml:space="preserve"> tyle razy, ile to konieczne)______________________________________________</w:t>
      </w:r>
    </w:p>
    <w:p w14:paraId="084C0282" w14:textId="77777777" w:rsidR="006335CC" w:rsidRPr="000428FE"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C44F2BF" w:rsidR="006335CC" w:rsidRPr="000428FE" w:rsidRDefault="005C04E5" w:rsidP="006335CC">
      <w:pPr>
        <w:spacing w:line="360" w:lineRule="auto"/>
        <w:ind w:left="780"/>
        <w:contextualSpacing/>
        <w:jc w:val="both"/>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________________________________________________________________________________</w:t>
      </w:r>
    </w:p>
    <w:p w14:paraId="5DF91A5C" w14:textId="77777777" w:rsidR="006335CC" w:rsidRPr="000428FE"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2871D2F5" w:rsidR="006335CC" w:rsidRPr="000428FE" w:rsidRDefault="005C04E5" w:rsidP="006335CC">
      <w:pPr>
        <w:spacing w:line="360" w:lineRule="auto"/>
        <w:ind w:left="780"/>
        <w:contextualSpacing/>
        <w:jc w:val="both"/>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________________________________________________________________________________</w:t>
      </w:r>
    </w:p>
    <w:p w14:paraId="01723DD9" w14:textId="2BF735FB" w:rsidR="006335CC" w:rsidRPr="000428FE"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16BB6522" w14:textId="77777777" w:rsidR="006335CC" w:rsidRPr="000428FE"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0428FE">
        <w:rPr>
          <w:rFonts w:ascii="Times New Roman" w:eastAsia="Times New Roman" w:hAnsi="Times New Roman" w:cs="Times New Roman"/>
          <w:bCs/>
          <w:sz w:val="22"/>
          <w:szCs w:val="22"/>
        </w:rPr>
        <w:t>TAK/NIE/DOTYCZY/NIE DOTYCZY (niepotrzebne skreślić),</w:t>
      </w:r>
    </w:p>
    <w:p w14:paraId="2E237EC7" w14:textId="77777777" w:rsidR="006335CC" w:rsidRPr="000428FE"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0428FE">
        <w:rPr>
          <w:rFonts w:ascii="Times New Roman" w:eastAsia="Times New Roman" w:hAnsi="Times New Roman" w:cs="Times New Roman"/>
          <w:bCs/>
          <w:sz w:val="22"/>
          <w:szCs w:val="22"/>
        </w:rPr>
        <w:t>TAK/NIE/DOTYCZY/NIE DOTYCZY (niepotrzebne skreślić),</w:t>
      </w:r>
    </w:p>
    <w:p w14:paraId="22C36AD4" w14:textId="77777777" w:rsidR="006335CC" w:rsidRPr="000428FE"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0428FE">
        <w:rPr>
          <w:rFonts w:ascii="Times New Roman" w:eastAsia="Times New Roman" w:hAnsi="Times New Roman" w:cs="Times New Roman"/>
          <w:bCs/>
          <w:sz w:val="22"/>
          <w:szCs w:val="22"/>
        </w:rPr>
        <w:t>TAK/NIE/DOTYCZY/NIE DOTYCZY (niepotrzebne skreślić).</w:t>
      </w:r>
    </w:p>
    <w:p w14:paraId="3DE610A2" w14:textId="77777777" w:rsidR="006335CC" w:rsidRPr="000428FE" w:rsidRDefault="006335CC" w:rsidP="006335CC">
      <w:pPr>
        <w:spacing w:line="360" w:lineRule="auto"/>
        <w:rPr>
          <w:rFonts w:ascii="Times New Roman" w:eastAsia="Times New Roman" w:hAnsi="Times New Roman" w:cs="Times New Roman"/>
          <w:b/>
          <w:sz w:val="22"/>
          <w:szCs w:val="22"/>
          <w:u w:val="single"/>
        </w:rPr>
      </w:pPr>
      <w:r w:rsidRPr="000428FE">
        <w:rPr>
          <w:rFonts w:ascii="Times New Roman" w:eastAsia="Times New Roman" w:hAnsi="Times New Roman" w:cs="Times New Roman"/>
          <w:b/>
          <w:sz w:val="22"/>
          <w:szCs w:val="22"/>
          <w:u w:val="single"/>
        </w:rPr>
        <w:t>Ocena z realizacji :</w:t>
      </w:r>
    </w:p>
    <w:p w14:paraId="5D9E7A75" w14:textId="663E6690" w:rsidR="006335CC" w:rsidRPr="000428FE"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0428FE"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0428FE"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0428FE"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0428FE"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13C4444E" w14:textId="6C299C4F" w:rsidR="006335CC" w:rsidRPr="000428FE" w:rsidRDefault="006335CC" w:rsidP="005C04E5">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4" w:name="_Hlk63589829"/>
      <w:r w:rsidRPr="000428FE">
        <w:rPr>
          <w:rFonts w:ascii="Times New Roman" w:eastAsia="Times New Roman" w:hAnsi="Times New Roman" w:cs="Times New Roman"/>
          <w:bCs/>
          <w:sz w:val="22"/>
          <w:szCs w:val="22"/>
        </w:rPr>
        <w:t xml:space="preserve">TAK/NIE (niepotrzebne skreślić). </w:t>
      </w:r>
      <w:bookmarkEnd w:id="14"/>
    </w:p>
    <w:p w14:paraId="6B7D1B7B" w14:textId="77777777" w:rsidR="006335CC" w:rsidRPr="000428FE" w:rsidRDefault="006335CC" w:rsidP="006335CC">
      <w:pPr>
        <w:spacing w:line="360" w:lineRule="auto"/>
        <w:jc w:val="both"/>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0428FE"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0428FE"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0428FE" w:rsidRDefault="006335CC">
            <w:pPr>
              <w:tabs>
                <w:tab w:val="left" w:pos="0"/>
                <w:tab w:val="left" w:pos="284"/>
              </w:tabs>
              <w:jc w:val="center"/>
              <w:rPr>
                <w:rFonts w:ascii="Times New Roman" w:eastAsia="Times New Roman" w:hAnsi="Times New Roman" w:cs="Times New Roman"/>
                <w:sz w:val="22"/>
                <w:szCs w:val="22"/>
              </w:rPr>
            </w:pPr>
            <w:r w:rsidRPr="000428FE">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0428FE" w:rsidRDefault="006335CC">
            <w:pPr>
              <w:tabs>
                <w:tab w:val="left" w:pos="0"/>
                <w:tab w:val="left" w:pos="284"/>
              </w:tabs>
              <w:jc w:val="center"/>
              <w:rPr>
                <w:rFonts w:ascii="Times New Roman" w:eastAsia="Times New Roman" w:hAnsi="Times New Roman" w:cs="Times New Roman"/>
                <w:sz w:val="22"/>
                <w:szCs w:val="22"/>
              </w:rPr>
            </w:pPr>
            <w:r w:rsidRPr="000428FE">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0428FE" w:rsidRDefault="006335CC">
            <w:pPr>
              <w:tabs>
                <w:tab w:val="left" w:pos="0"/>
                <w:tab w:val="left" w:pos="284"/>
              </w:tabs>
              <w:jc w:val="center"/>
              <w:rPr>
                <w:rFonts w:ascii="Times New Roman" w:eastAsia="Times New Roman" w:hAnsi="Times New Roman" w:cs="Times New Roman"/>
                <w:sz w:val="22"/>
                <w:szCs w:val="22"/>
              </w:rPr>
            </w:pPr>
            <w:r w:rsidRPr="000428FE">
              <w:rPr>
                <w:rFonts w:ascii="Times New Roman" w:eastAsia="Times New Roman" w:hAnsi="Times New Roman" w:cs="Times New Roman"/>
                <w:sz w:val="22"/>
                <w:szCs w:val="22"/>
              </w:rPr>
              <w:t>Cena ryczałtowa podana w ofercie albo maksymalna wartość nominalna zobowiązania Zamawiającego wynikająca  z umowy</w:t>
            </w:r>
            <w:r w:rsidRPr="000428FE">
              <w:rPr>
                <w:rFonts w:ascii="Times New Roman" w:eastAsia="Times New Roman" w:hAnsi="Times New Roman" w:cs="Times New Roman"/>
                <w:sz w:val="22"/>
                <w:szCs w:val="22"/>
                <w:vertAlign w:val="superscript"/>
              </w:rPr>
              <w:footnoteReference w:id="1"/>
            </w:r>
          </w:p>
        </w:tc>
      </w:tr>
      <w:tr w:rsidR="006335CC" w:rsidRPr="000428FE"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0428FE"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0428FE"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0428FE"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0428FE" w:rsidRDefault="006335CC" w:rsidP="006335CC">
      <w:pPr>
        <w:spacing w:line="360" w:lineRule="auto"/>
        <w:jc w:val="both"/>
        <w:rPr>
          <w:rFonts w:ascii="Times New Roman" w:eastAsia="Times New Roman" w:hAnsi="Times New Roman" w:cs="Times New Roman"/>
          <w:bCs/>
          <w:sz w:val="22"/>
          <w:szCs w:val="22"/>
        </w:rPr>
      </w:pPr>
    </w:p>
    <w:p w14:paraId="172C4DDF" w14:textId="271B0964" w:rsidR="006335CC" w:rsidRPr="000428FE"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Okoliczności, o których mowa w pkt od 1 do 4 oraz</w:t>
      </w:r>
      <w:r w:rsidR="005C04E5" w:rsidRPr="000428FE">
        <w:rPr>
          <w:rFonts w:ascii="Times New Roman" w:eastAsia="Times New Roman" w:hAnsi="Times New Roman" w:cs="Times New Roman"/>
          <w:bCs/>
          <w:sz w:val="22"/>
          <w:szCs w:val="22"/>
        </w:rPr>
        <w:t xml:space="preserve"> przyczyny ich wystąpienia: </w:t>
      </w:r>
    </w:p>
    <w:p w14:paraId="39A5C248" w14:textId="534414DF" w:rsidR="005C04E5" w:rsidRPr="000428FE" w:rsidRDefault="005C04E5" w:rsidP="005C04E5">
      <w:pPr>
        <w:widowControl/>
        <w:spacing w:line="360" w:lineRule="auto"/>
        <w:ind w:left="720"/>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________________________________________________________________________</w:t>
      </w:r>
    </w:p>
    <w:p w14:paraId="75E19D27" w14:textId="6B56E1D1" w:rsidR="005C04E5" w:rsidRPr="000428FE" w:rsidRDefault="005C04E5" w:rsidP="005C04E5">
      <w:pPr>
        <w:widowControl/>
        <w:spacing w:line="360" w:lineRule="auto"/>
        <w:ind w:left="720"/>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_________________________________________________________________________</w:t>
      </w:r>
    </w:p>
    <w:p w14:paraId="19B422A8" w14:textId="4354DF05" w:rsidR="006335CC" w:rsidRPr="000428FE"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Ocenę sposobu wykonania zamówienia, w tym jakości jego w</w:t>
      </w:r>
      <w:r w:rsidR="005C04E5" w:rsidRPr="000428FE">
        <w:rPr>
          <w:rFonts w:ascii="Times New Roman" w:eastAsia="Times New Roman" w:hAnsi="Times New Roman" w:cs="Times New Roman"/>
          <w:bCs/>
          <w:sz w:val="22"/>
          <w:szCs w:val="22"/>
        </w:rPr>
        <w:t xml:space="preserve">ykonania: </w:t>
      </w:r>
    </w:p>
    <w:p w14:paraId="366E5F90" w14:textId="29FC9623" w:rsidR="005C04E5" w:rsidRPr="000428FE" w:rsidRDefault="005C04E5" w:rsidP="005C04E5">
      <w:pPr>
        <w:widowControl/>
        <w:spacing w:line="360" w:lineRule="auto"/>
        <w:ind w:left="720"/>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_________________________________________________________________________________</w:t>
      </w:r>
    </w:p>
    <w:p w14:paraId="5A1895F4" w14:textId="7C3D984A" w:rsidR="005C04E5" w:rsidRPr="000428FE" w:rsidRDefault="005C04E5" w:rsidP="005C04E5">
      <w:pPr>
        <w:widowControl/>
        <w:spacing w:line="360" w:lineRule="auto"/>
        <w:ind w:left="720"/>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_________________________________________________________________________________</w:t>
      </w:r>
    </w:p>
    <w:p w14:paraId="2EA234D0" w14:textId="77777777" w:rsidR="006335CC" w:rsidRPr="000428FE"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6208493D" w14:textId="72EE9AD3" w:rsidR="005C04E5" w:rsidRPr="000428FE" w:rsidRDefault="005C04E5" w:rsidP="005C04E5">
      <w:pPr>
        <w:widowControl/>
        <w:spacing w:line="360" w:lineRule="auto"/>
        <w:ind w:left="720"/>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________________________________________________________________________________</w:t>
      </w:r>
    </w:p>
    <w:p w14:paraId="46B67F8C" w14:textId="6247F11A" w:rsidR="005C04E5" w:rsidRPr="000428FE" w:rsidRDefault="005C04E5" w:rsidP="005C04E5">
      <w:pPr>
        <w:widowControl/>
        <w:spacing w:line="360" w:lineRule="auto"/>
        <w:ind w:left="720"/>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________________________________________________________________________________</w:t>
      </w:r>
    </w:p>
    <w:p w14:paraId="7CF96B14" w14:textId="078DC90B" w:rsidR="005C04E5" w:rsidRPr="000428FE" w:rsidRDefault="005C04E5" w:rsidP="005C04E5">
      <w:pPr>
        <w:widowControl/>
        <w:spacing w:line="360" w:lineRule="auto"/>
        <w:ind w:left="720"/>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________________________________________________________________________________</w:t>
      </w:r>
    </w:p>
    <w:p w14:paraId="65665853" w14:textId="2257643C" w:rsidR="005C04E5" w:rsidRPr="000428FE" w:rsidRDefault="005C04E5" w:rsidP="005C04E5">
      <w:pPr>
        <w:widowControl/>
        <w:spacing w:line="360" w:lineRule="auto"/>
        <w:ind w:left="720"/>
        <w:jc w:val="both"/>
        <w:textAlignment w:val="auto"/>
        <w:rPr>
          <w:rFonts w:ascii="Times New Roman" w:eastAsia="Times New Roman" w:hAnsi="Times New Roman" w:cs="Times New Roman"/>
          <w:bCs/>
          <w:sz w:val="22"/>
          <w:szCs w:val="22"/>
        </w:rPr>
      </w:pPr>
      <w:r w:rsidRPr="000428FE">
        <w:rPr>
          <w:rFonts w:ascii="Times New Roman" w:eastAsia="Times New Roman" w:hAnsi="Times New Roman" w:cs="Times New Roman"/>
          <w:bCs/>
          <w:sz w:val="22"/>
          <w:szCs w:val="22"/>
        </w:rPr>
        <w:t>________________________________________________________________________________</w:t>
      </w:r>
    </w:p>
    <w:p w14:paraId="7C955333" w14:textId="77777777" w:rsidR="006335CC" w:rsidRPr="000428FE"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49C9" w14:textId="4BE0E2B6"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893193">
      <w:rPr>
        <w:b/>
        <w:bCs/>
        <w:sz w:val="22"/>
        <w:szCs w:val="22"/>
      </w:rPr>
      <w:t>43.</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EE0F2C"/>
    <w:multiLevelType w:val="hybridMultilevel"/>
    <w:tmpl w:val="7E76D700"/>
    <w:lvl w:ilvl="0" w:tplc="DB562858">
      <w:start w:val="8"/>
      <w:numFmt w:val="decimal"/>
      <w:lvlText w:val="%1."/>
      <w:lvlJc w:val="left"/>
      <w:pPr>
        <w:ind w:left="1141" w:hanging="360"/>
      </w:pPr>
      <w:rPr>
        <w:rFonts w:hint="default"/>
        <w:b w:val="0"/>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650283"/>
    <w:multiLevelType w:val="hybridMultilevel"/>
    <w:tmpl w:val="241E1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0"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129150A"/>
    <w:multiLevelType w:val="hybridMultilevel"/>
    <w:tmpl w:val="7B5859F8"/>
    <w:lvl w:ilvl="0" w:tplc="D93682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A332408E"/>
    <w:lvl w:ilvl="0">
      <w:start w:val="5"/>
      <w:numFmt w:val="decimal"/>
      <w:lvlText w:val="%1."/>
      <w:lvlJc w:val="left"/>
      <w:pPr>
        <w:ind w:left="720" w:hanging="360"/>
      </w:pPr>
      <w:rPr>
        <w:rFonts w:hint="default"/>
        <w:b w:val="0"/>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4F64F2F"/>
    <w:multiLevelType w:val="hybridMultilevel"/>
    <w:tmpl w:val="A73E757C"/>
    <w:lvl w:ilvl="0" w:tplc="94063B48">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8E211E9"/>
    <w:multiLevelType w:val="hybridMultilevel"/>
    <w:tmpl w:val="FDF08496"/>
    <w:lvl w:ilvl="0" w:tplc="A2F875C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1"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4"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4"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5"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5"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22"/>
  </w:num>
  <w:num w:numId="3">
    <w:abstractNumId w:val="80"/>
  </w:num>
  <w:num w:numId="4">
    <w:abstractNumId w:val="0"/>
  </w:num>
  <w:num w:numId="5">
    <w:abstractNumId w:val="1"/>
  </w:num>
  <w:num w:numId="6">
    <w:abstractNumId w:val="91"/>
  </w:num>
  <w:num w:numId="7">
    <w:abstractNumId w:val="93"/>
  </w:num>
  <w:num w:numId="8">
    <w:abstractNumId w:val="94"/>
  </w:num>
  <w:num w:numId="9">
    <w:abstractNumId w:val="28"/>
  </w:num>
  <w:num w:numId="10">
    <w:abstractNumId w:val="83"/>
  </w:num>
  <w:num w:numId="11">
    <w:abstractNumId w:val="26"/>
  </w:num>
  <w:num w:numId="12">
    <w:abstractNumId w:val="45"/>
  </w:num>
  <w:num w:numId="13">
    <w:abstractNumId w:val="48"/>
  </w:num>
  <w:num w:numId="14">
    <w:abstractNumId w:val="20"/>
  </w:num>
  <w:num w:numId="15">
    <w:abstractNumId w:val="54"/>
  </w:num>
  <w:num w:numId="16">
    <w:abstractNumId w:val="52"/>
  </w:num>
  <w:num w:numId="17">
    <w:abstractNumId w:val="58"/>
  </w:num>
  <w:num w:numId="18">
    <w:abstractNumId w:val="104"/>
  </w:num>
  <w:num w:numId="19">
    <w:abstractNumId w:val="62"/>
  </w:num>
  <w:num w:numId="20">
    <w:abstractNumId w:val="2"/>
  </w:num>
  <w:num w:numId="21">
    <w:abstractNumId w:val="102"/>
  </w:num>
  <w:num w:numId="22">
    <w:abstractNumId w:val="10"/>
  </w:num>
  <w:num w:numId="23">
    <w:abstractNumId w:val="7"/>
  </w:num>
  <w:num w:numId="24">
    <w:abstractNumId w:val="69"/>
  </w:num>
  <w:num w:numId="25">
    <w:abstractNumId w:val="56"/>
  </w:num>
  <w:num w:numId="26">
    <w:abstractNumId w:val="77"/>
  </w:num>
  <w:num w:numId="27">
    <w:abstractNumId w:val="39"/>
  </w:num>
  <w:num w:numId="28">
    <w:abstractNumId w:val="78"/>
  </w:num>
  <w:num w:numId="29">
    <w:abstractNumId w:val="37"/>
  </w:num>
  <w:num w:numId="30">
    <w:abstractNumId w:val="30"/>
  </w:num>
  <w:num w:numId="31">
    <w:abstractNumId w:val="15"/>
  </w:num>
  <w:num w:numId="32">
    <w:abstractNumId w:val="105"/>
  </w:num>
  <w:num w:numId="33">
    <w:abstractNumId w:val="9"/>
  </w:num>
  <w:num w:numId="34">
    <w:abstractNumId w:val="13"/>
  </w:num>
  <w:num w:numId="35">
    <w:abstractNumId w:val="99"/>
  </w:num>
  <w:num w:numId="36">
    <w:abstractNumId w:val="6"/>
  </w:num>
  <w:num w:numId="37">
    <w:abstractNumId w:val="51"/>
  </w:num>
  <w:num w:numId="38">
    <w:abstractNumId w:val="8"/>
  </w:num>
  <w:num w:numId="39">
    <w:abstractNumId w:val="92"/>
  </w:num>
  <w:num w:numId="40">
    <w:abstractNumId w:val="5"/>
  </w:num>
  <w:num w:numId="41">
    <w:abstractNumId w:val="97"/>
  </w:num>
  <w:num w:numId="42">
    <w:abstractNumId w:val="42"/>
  </w:num>
  <w:num w:numId="43">
    <w:abstractNumId w:val="84"/>
  </w:num>
  <w:num w:numId="44">
    <w:abstractNumId w:val="81"/>
  </w:num>
  <w:num w:numId="45">
    <w:abstractNumId w:val="21"/>
  </w:num>
  <w:num w:numId="46">
    <w:abstractNumId w:val="85"/>
  </w:num>
  <w:num w:numId="47">
    <w:abstractNumId w:val="68"/>
  </w:num>
  <w:num w:numId="48">
    <w:abstractNumId w:val="63"/>
  </w:num>
  <w:num w:numId="49">
    <w:abstractNumId w:val="101"/>
  </w:num>
  <w:num w:numId="50">
    <w:abstractNumId w:val="31"/>
  </w:num>
  <w:num w:numId="51">
    <w:abstractNumId w:val="64"/>
  </w:num>
  <w:num w:numId="52">
    <w:abstractNumId w:val="98"/>
  </w:num>
  <w:num w:numId="53">
    <w:abstractNumId w:val="34"/>
  </w:num>
  <w:num w:numId="54">
    <w:abstractNumId w:val="25"/>
  </w:num>
  <w:num w:numId="55">
    <w:abstractNumId w:val="44"/>
  </w:num>
  <w:num w:numId="56">
    <w:abstractNumId w:val="24"/>
  </w:num>
  <w:num w:numId="57">
    <w:abstractNumId w:val="79"/>
  </w:num>
  <w:num w:numId="58">
    <w:abstractNumId w:val="82"/>
  </w:num>
  <w:num w:numId="59">
    <w:abstractNumId w:val="4"/>
  </w:num>
  <w:num w:numId="60">
    <w:abstractNumId w:val="18"/>
  </w:num>
  <w:num w:numId="61">
    <w:abstractNumId w:val="53"/>
  </w:num>
  <w:num w:numId="62">
    <w:abstractNumId w:val="17"/>
  </w:num>
  <w:num w:numId="63">
    <w:abstractNumId w:val="71"/>
  </w:num>
  <w:num w:numId="64">
    <w:abstractNumId w:val="90"/>
  </w:num>
  <w:num w:numId="65">
    <w:abstractNumId w:val="41"/>
  </w:num>
  <w:num w:numId="66">
    <w:abstractNumId w:val="16"/>
  </w:num>
  <w:num w:numId="67">
    <w:abstractNumId w:val="88"/>
  </w:num>
  <w:num w:numId="68">
    <w:abstractNumId w:val="36"/>
  </w:num>
  <w:num w:numId="69">
    <w:abstractNumId w:val="47"/>
  </w:num>
  <w:num w:numId="70">
    <w:abstractNumId w:val="89"/>
  </w:num>
  <w:num w:numId="71">
    <w:abstractNumId w:val="14"/>
  </w:num>
  <w:num w:numId="72">
    <w:abstractNumId w:val="19"/>
  </w:num>
  <w:num w:numId="73">
    <w:abstractNumId w:val="103"/>
  </w:num>
  <w:num w:numId="74">
    <w:abstractNumId w:val="96"/>
  </w:num>
  <w:num w:numId="75">
    <w:abstractNumId w:val="26"/>
  </w:num>
  <w:num w:numId="76">
    <w:abstractNumId w:val="40"/>
  </w:num>
  <w:num w:numId="77">
    <w:abstractNumId w:val="73"/>
  </w:num>
  <w:num w:numId="78">
    <w:abstractNumId w:val="60"/>
  </w:num>
  <w:num w:numId="79">
    <w:abstractNumId w:val="96"/>
    <w:lvlOverride w:ilvl="0">
      <w:startOverride w:val="1"/>
    </w:lvlOverride>
  </w:num>
  <w:num w:numId="80">
    <w:abstractNumId w:val="33"/>
  </w:num>
  <w:num w:numId="81">
    <w:abstractNumId w:val="46"/>
  </w:num>
  <w:num w:numId="82">
    <w:abstractNumId w:val="87"/>
  </w:num>
  <w:num w:numId="83">
    <w:abstractNumId w:val="66"/>
  </w:num>
  <w:num w:numId="84">
    <w:abstractNumId w:val="65"/>
  </w:num>
  <w:num w:numId="85">
    <w:abstractNumId w:val="49"/>
  </w:num>
  <w:num w:numId="86">
    <w:abstractNumId w:val="75"/>
  </w:num>
  <w:num w:numId="87">
    <w:abstractNumId w:val="12"/>
  </w:num>
  <w:num w:numId="88">
    <w:abstractNumId w:val="95"/>
  </w:num>
  <w:num w:numId="89">
    <w:abstractNumId w:val="43"/>
  </w:num>
  <w:num w:numId="90">
    <w:abstractNumId w:val="27"/>
  </w:num>
  <w:num w:numId="91">
    <w:abstractNumId w:val="3"/>
  </w:num>
  <w:num w:numId="92">
    <w:abstractNumId w:val="100"/>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num>
  <w:num w:numId="99">
    <w:abstractNumId w:val="61"/>
  </w:num>
  <w:num w:numId="100">
    <w:abstractNumId w:val="57"/>
  </w:num>
  <w:num w:numId="101">
    <w:abstractNumId w:val="72"/>
  </w:num>
  <w:num w:numId="102">
    <w:abstractNumId w:val="32"/>
  </w:num>
  <w:num w:numId="103">
    <w:abstractNumId w:val="55"/>
  </w:num>
  <w:num w:numId="104">
    <w:abstractNumId w:val="67"/>
  </w:num>
  <w:num w:numId="105">
    <w:abstractNumId w:val="11"/>
  </w:num>
  <w:num w:numId="106">
    <w:abstractNumId w:val="76"/>
  </w:num>
  <w:num w:numId="107">
    <w:abstractNumId w:val="2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4262D"/>
    <w:rsid w:val="000428FE"/>
    <w:rsid w:val="00047349"/>
    <w:rsid w:val="000510CE"/>
    <w:rsid w:val="000623A7"/>
    <w:rsid w:val="00074E60"/>
    <w:rsid w:val="00080193"/>
    <w:rsid w:val="000A04F5"/>
    <w:rsid w:val="000A14D0"/>
    <w:rsid w:val="000A5011"/>
    <w:rsid w:val="000C7665"/>
    <w:rsid w:val="000D302A"/>
    <w:rsid w:val="000D6A1F"/>
    <w:rsid w:val="000E2E76"/>
    <w:rsid w:val="000E380A"/>
    <w:rsid w:val="000E7BB6"/>
    <w:rsid w:val="000F1319"/>
    <w:rsid w:val="000F158D"/>
    <w:rsid w:val="000F4D63"/>
    <w:rsid w:val="00113039"/>
    <w:rsid w:val="001240AC"/>
    <w:rsid w:val="00125C53"/>
    <w:rsid w:val="0013067F"/>
    <w:rsid w:val="00133E43"/>
    <w:rsid w:val="00140C53"/>
    <w:rsid w:val="00143D5B"/>
    <w:rsid w:val="0014435F"/>
    <w:rsid w:val="0014581C"/>
    <w:rsid w:val="0015388A"/>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1ED2"/>
    <w:rsid w:val="002D2108"/>
    <w:rsid w:val="002D2599"/>
    <w:rsid w:val="002D47D6"/>
    <w:rsid w:val="002E5CF9"/>
    <w:rsid w:val="002F0765"/>
    <w:rsid w:val="002F6594"/>
    <w:rsid w:val="00305281"/>
    <w:rsid w:val="00307B2B"/>
    <w:rsid w:val="00317523"/>
    <w:rsid w:val="003246B1"/>
    <w:rsid w:val="00325654"/>
    <w:rsid w:val="00332D84"/>
    <w:rsid w:val="0033408D"/>
    <w:rsid w:val="00334E01"/>
    <w:rsid w:val="00340585"/>
    <w:rsid w:val="00344E0F"/>
    <w:rsid w:val="003470E4"/>
    <w:rsid w:val="00355280"/>
    <w:rsid w:val="003552D1"/>
    <w:rsid w:val="00363E3E"/>
    <w:rsid w:val="00367C3C"/>
    <w:rsid w:val="003752B3"/>
    <w:rsid w:val="00394886"/>
    <w:rsid w:val="003957BC"/>
    <w:rsid w:val="003A1038"/>
    <w:rsid w:val="003A3629"/>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12A8E"/>
    <w:rsid w:val="00425529"/>
    <w:rsid w:val="004315FD"/>
    <w:rsid w:val="00436F1B"/>
    <w:rsid w:val="00437BAB"/>
    <w:rsid w:val="00441368"/>
    <w:rsid w:val="00444800"/>
    <w:rsid w:val="00451A35"/>
    <w:rsid w:val="004525A3"/>
    <w:rsid w:val="00454F62"/>
    <w:rsid w:val="004721EC"/>
    <w:rsid w:val="00477B62"/>
    <w:rsid w:val="00481E2E"/>
    <w:rsid w:val="0048635B"/>
    <w:rsid w:val="004870DE"/>
    <w:rsid w:val="00487C7F"/>
    <w:rsid w:val="00495584"/>
    <w:rsid w:val="004A09A3"/>
    <w:rsid w:val="004A0A76"/>
    <w:rsid w:val="004B2D7F"/>
    <w:rsid w:val="004C5EAA"/>
    <w:rsid w:val="004F3E60"/>
    <w:rsid w:val="00506525"/>
    <w:rsid w:val="00510C4D"/>
    <w:rsid w:val="005136FC"/>
    <w:rsid w:val="00515F25"/>
    <w:rsid w:val="0051688E"/>
    <w:rsid w:val="00520F90"/>
    <w:rsid w:val="00525F82"/>
    <w:rsid w:val="0053581A"/>
    <w:rsid w:val="00536809"/>
    <w:rsid w:val="00537EAA"/>
    <w:rsid w:val="00543D52"/>
    <w:rsid w:val="00546C64"/>
    <w:rsid w:val="0055207C"/>
    <w:rsid w:val="0055624D"/>
    <w:rsid w:val="00563C4B"/>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04E5"/>
    <w:rsid w:val="005C1898"/>
    <w:rsid w:val="005C5253"/>
    <w:rsid w:val="005C555D"/>
    <w:rsid w:val="005C739E"/>
    <w:rsid w:val="005D0A68"/>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44FA0"/>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B7195"/>
    <w:rsid w:val="006C0390"/>
    <w:rsid w:val="006C28EE"/>
    <w:rsid w:val="006D61C9"/>
    <w:rsid w:val="006E48FB"/>
    <w:rsid w:val="006F2A68"/>
    <w:rsid w:val="006F775A"/>
    <w:rsid w:val="00701CA5"/>
    <w:rsid w:val="00704214"/>
    <w:rsid w:val="007054E0"/>
    <w:rsid w:val="0071086D"/>
    <w:rsid w:val="0071748F"/>
    <w:rsid w:val="007346FF"/>
    <w:rsid w:val="0073582D"/>
    <w:rsid w:val="007407F0"/>
    <w:rsid w:val="00743521"/>
    <w:rsid w:val="00743947"/>
    <w:rsid w:val="00746950"/>
    <w:rsid w:val="0074762D"/>
    <w:rsid w:val="007476A9"/>
    <w:rsid w:val="00752335"/>
    <w:rsid w:val="00754B32"/>
    <w:rsid w:val="007560CF"/>
    <w:rsid w:val="0076104E"/>
    <w:rsid w:val="00763116"/>
    <w:rsid w:val="00764E7E"/>
    <w:rsid w:val="00771C3A"/>
    <w:rsid w:val="00771F89"/>
    <w:rsid w:val="007730D8"/>
    <w:rsid w:val="007737E9"/>
    <w:rsid w:val="0077543C"/>
    <w:rsid w:val="00777AA0"/>
    <w:rsid w:val="00783DD1"/>
    <w:rsid w:val="00790AF0"/>
    <w:rsid w:val="007B295A"/>
    <w:rsid w:val="007B44C5"/>
    <w:rsid w:val="007B7911"/>
    <w:rsid w:val="007D7C6B"/>
    <w:rsid w:val="007E02BA"/>
    <w:rsid w:val="007E19F4"/>
    <w:rsid w:val="007E578F"/>
    <w:rsid w:val="007E5BE3"/>
    <w:rsid w:val="007F4A69"/>
    <w:rsid w:val="008272BF"/>
    <w:rsid w:val="008352CB"/>
    <w:rsid w:val="00840379"/>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193"/>
    <w:rsid w:val="00893BBD"/>
    <w:rsid w:val="008A1068"/>
    <w:rsid w:val="008B6224"/>
    <w:rsid w:val="008B6D77"/>
    <w:rsid w:val="008C2473"/>
    <w:rsid w:val="008C5F36"/>
    <w:rsid w:val="008C71D5"/>
    <w:rsid w:val="008C71D9"/>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2781"/>
    <w:rsid w:val="00963B38"/>
    <w:rsid w:val="0097042C"/>
    <w:rsid w:val="009709DE"/>
    <w:rsid w:val="00976F4D"/>
    <w:rsid w:val="00996740"/>
    <w:rsid w:val="00996BA2"/>
    <w:rsid w:val="009A43E0"/>
    <w:rsid w:val="009A682F"/>
    <w:rsid w:val="009B0A3A"/>
    <w:rsid w:val="009B3923"/>
    <w:rsid w:val="009C4574"/>
    <w:rsid w:val="009C5BBF"/>
    <w:rsid w:val="009D7E8D"/>
    <w:rsid w:val="009E4C32"/>
    <w:rsid w:val="009E7D96"/>
    <w:rsid w:val="009F0675"/>
    <w:rsid w:val="009F140A"/>
    <w:rsid w:val="009F5137"/>
    <w:rsid w:val="009F53AB"/>
    <w:rsid w:val="009F7AC5"/>
    <w:rsid w:val="00A013F5"/>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81A62"/>
    <w:rsid w:val="00A825CF"/>
    <w:rsid w:val="00A83789"/>
    <w:rsid w:val="00A92711"/>
    <w:rsid w:val="00A95911"/>
    <w:rsid w:val="00AB1C84"/>
    <w:rsid w:val="00AB35A8"/>
    <w:rsid w:val="00AB595E"/>
    <w:rsid w:val="00AC044F"/>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368C"/>
    <w:rsid w:val="00B06463"/>
    <w:rsid w:val="00B10B2C"/>
    <w:rsid w:val="00B120F5"/>
    <w:rsid w:val="00B20900"/>
    <w:rsid w:val="00B4425A"/>
    <w:rsid w:val="00B45AEE"/>
    <w:rsid w:val="00B479A8"/>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A71FA"/>
    <w:rsid w:val="00BB0200"/>
    <w:rsid w:val="00BB2303"/>
    <w:rsid w:val="00BB2526"/>
    <w:rsid w:val="00BC7A0D"/>
    <w:rsid w:val="00BC7E26"/>
    <w:rsid w:val="00BD521B"/>
    <w:rsid w:val="00BD5328"/>
    <w:rsid w:val="00BD5716"/>
    <w:rsid w:val="00BD61BD"/>
    <w:rsid w:val="00BD6C0A"/>
    <w:rsid w:val="00BE0024"/>
    <w:rsid w:val="00BE204C"/>
    <w:rsid w:val="00BF700D"/>
    <w:rsid w:val="00C0280E"/>
    <w:rsid w:val="00C04262"/>
    <w:rsid w:val="00C2463F"/>
    <w:rsid w:val="00C24EE1"/>
    <w:rsid w:val="00C33765"/>
    <w:rsid w:val="00C346CD"/>
    <w:rsid w:val="00C3563E"/>
    <w:rsid w:val="00C366DA"/>
    <w:rsid w:val="00C37BFC"/>
    <w:rsid w:val="00C518CE"/>
    <w:rsid w:val="00C51B25"/>
    <w:rsid w:val="00C52C3F"/>
    <w:rsid w:val="00C5626A"/>
    <w:rsid w:val="00C56410"/>
    <w:rsid w:val="00C57C15"/>
    <w:rsid w:val="00C64D10"/>
    <w:rsid w:val="00C81A7D"/>
    <w:rsid w:val="00C83E6B"/>
    <w:rsid w:val="00C858F9"/>
    <w:rsid w:val="00C9234F"/>
    <w:rsid w:val="00C92CEE"/>
    <w:rsid w:val="00C94F2F"/>
    <w:rsid w:val="00C9733B"/>
    <w:rsid w:val="00CA0A16"/>
    <w:rsid w:val="00CA3BFC"/>
    <w:rsid w:val="00CA716B"/>
    <w:rsid w:val="00CA7E68"/>
    <w:rsid w:val="00CB1EF7"/>
    <w:rsid w:val="00CC06A2"/>
    <w:rsid w:val="00CC4C88"/>
    <w:rsid w:val="00CC50CE"/>
    <w:rsid w:val="00CD245F"/>
    <w:rsid w:val="00CD6957"/>
    <w:rsid w:val="00CE771A"/>
    <w:rsid w:val="00D078E5"/>
    <w:rsid w:val="00D10E8F"/>
    <w:rsid w:val="00D10FC1"/>
    <w:rsid w:val="00D112C0"/>
    <w:rsid w:val="00D15A1E"/>
    <w:rsid w:val="00D2044D"/>
    <w:rsid w:val="00D21203"/>
    <w:rsid w:val="00D220D3"/>
    <w:rsid w:val="00D300E5"/>
    <w:rsid w:val="00D34458"/>
    <w:rsid w:val="00D44660"/>
    <w:rsid w:val="00D64B0B"/>
    <w:rsid w:val="00D6523C"/>
    <w:rsid w:val="00D7325D"/>
    <w:rsid w:val="00D748F3"/>
    <w:rsid w:val="00D7666D"/>
    <w:rsid w:val="00D829E7"/>
    <w:rsid w:val="00D93DAB"/>
    <w:rsid w:val="00D96321"/>
    <w:rsid w:val="00DA20A6"/>
    <w:rsid w:val="00DA4630"/>
    <w:rsid w:val="00DA46A0"/>
    <w:rsid w:val="00DA4B98"/>
    <w:rsid w:val="00DB7496"/>
    <w:rsid w:val="00DD5161"/>
    <w:rsid w:val="00DD6B3E"/>
    <w:rsid w:val="00DE4B67"/>
    <w:rsid w:val="00DE7018"/>
    <w:rsid w:val="00DE7DE5"/>
    <w:rsid w:val="00DF1ED5"/>
    <w:rsid w:val="00DF27AE"/>
    <w:rsid w:val="00DF396C"/>
    <w:rsid w:val="00DF3B16"/>
    <w:rsid w:val="00DF4157"/>
    <w:rsid w:val="00E027A9"/>
    <w:rsid w:val="00E03CB0"/>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5D83"/>
    <w:rsid w:val="00EC6BE8"/>
    <w:rsid w:val="00EC7138"/>
    <w:rsid w:val="00EC74B5"/>
    <w:rsid w:val="00ED73BC"/>
    <w:rsid w:val="00EE0CAF"/>
    <w:rsid w:val="00EE1FDF"/>
    <w:rsid w:val="00EF1825"/>
    <w:rsid w:val="00EF1880"/>
    <w:rsid w:val="00EF37EE"/>
    <w:rsid w:val="00EF62DD"/>
    <w:rsid w:val="00F02EF1"/>
    <w:rsid w:val="00F0672E"/>
    <w:rsid w:val="00F162F5"/>
    <w:rsid w:val="00F16CAD"/>
    <w:rsid w:val="00F20839"/>
    <w:rsid w:val="00F20E68"/>
    <w:rsid w:val="00F21A47"/>
    <w:rsid w:val="00F237A1"/>
    <w:rsid w:val="00F33F50"/>
    <w:rsid w:val="00F36EB3"/>
    <w:rsid w:val="00F37798"/>
    <w:rsid w:val="00F404BE"/>
    <w:rsid w:val="00F42AC2"/>
    <w:rsid w:val="00F438E7"/>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1F0B-7594-4CA2-BE70-C7DC6ACF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1134</TotalTime>
  <Pages>18</Pages>
  <Words>7447</Words>
  <Characters>44684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138</cp:revision>
  <cp:lastPrinted>2021-11-23T10:19:00Z</cp:lastPrinted>
  <dcterms:created xsi:type="dcterms:W3CDTF">2021-06-24T07:08:00Z</dcterms:created>
  <dcterms:modified xsi:type="dcterms:W3CDTF">2021-11-24T15:17:00Z</dcterms:modified>
</cp:coreProperties>
</file>