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C15" w:rsidRDefault="00E02114">
      <w:pPr>
        <w:shd w:val="clear" w:color="auto" w:fill="FFFFFF"/>
        <w:spacing w:before="274"/>
        <w:ind w:right="38"/>
        <w:jc w:val="right"/>
        <w:rPr>
          <w:rFonts w:ascii="Arial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bCs/>
          <w:spacing w:val="8"/>
          <w:sz w:val="20"/>
          <w:szCs w:val="20"/>
        </w:rPr>
        <w:t>Załącznik nr 1a do SWZ</w:t>
      </w:r>
    </w:p>
    <w:tbl>
      <w:tblPr>
        <w:tblW w:w="14630" w:type="dxa"/>
        <w:tblInd w:w="-51" w:type="dxa"/>
        <w:tblLayout w:type="fixed"/>
        <w:tblCellMar>
          <w:top w:w="55" w:type="dxa"/>
          <w:left w:w="7" w:type="dxa"/>
          <w:bottom w:w="55" w:type="dxa"/>
          <w:right w:w="48" w:type="dxa"/>
        </w:tblCellMar>
        <w:tblLook w:val="0000" w:firstRow="0" w:lastRow="0" w:firstColumn="0" w:lastColumn="0" w:noHBand="0" w:noVBand="0"/>
      </w:tblPr>
      <w:tblGrid>
        <w:gridCol w:w="14630"/>
      </w:tblGrid>
      <w:tr w:rsidR="00FF2C15">
        <w:tc>
          <w:tcPr>
            <w:tcW w:w="14630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</w:tcPr>
          <w:p w:rsidR="00FF2C15" w:rsidRDefault="00E02114">
            <w:pPr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-Bold" w:hAnsi="Arial" w:cs="Arial"/>
                <w:b/>
                <w:bCs/>
                <w:spacing w:val="60"/>
                <w:szCs w:val="20"/>
              </w:rPr>
              <w:t>FORMULARZ  CENOWY</w:t>
            </w:r>
          </w:p>
        </w:tc>
      </w:tr>
    </w:tbl>
    <w:p w:rsidR="00FF2C15" w:rsidRDefault="00FF2C15">
      <w:pPr>
        <w:spacing w:line="360" w:lineRule="auto"/>
        <w:ind w:left="1701" w:right="283"/>
        <w:rPr>
          <w:rFonts w:ascii="Arial" w:eastAsia="Times New Roman" w:hAnsi="Arial" w:cs="Arial"/>
          <w:sz w:val="20"/>
          <w:szCs w:val="20"/>
        </w:rPr>
      </w:pPr>
    </w:p>
    <w:p w:rsidR="00FF2C15" w:rsidRDefault="00E02114">
      <w:pPr>
        <w:widowControl/>
        <w:spacing w:after="57"/>
        <w:ind w:right="283"/>
      </w:pPr>
      <w:r>
        <w:rPr>
          <w:rFonts w:ascii="Arial" w:eastAsia="Times New Roman" w:hAnsi="Arial" w:cs="Arial"/>
          <w:color w:val="auto"/>
          <w:kern w:val="2"/>
          <w:sz w:val="20"/>
          <w:szCs w:val="20"/>
          <w:lang w:eastAsia="zh-CN" w:bidi="hi-IN"/>
        </w:rPr>
        <w:t>Nazwa wykonawcy: ......................................................................................................…........</w:t>
      </w:r>
    </w:p>
    <w:p w:rsidR="00FF2C15" w:rsidRDefault="00E02114">
      <w:pPr>
        <w:widowControl/>
        <w:spacing w:after="57"/>
        <w:ind w:left="13" w:right="283"/>
      </w:pPr>
      <w:r>
        <w:rPr>
          <w:rFonts w:ascii="Arial" w:eastAsia="Times New Roman" w:hAnsi="Arial" w:cs="Arial"/>
          <w:color w:val="auto"/>
          <w:kern w:val="2"/>
          <w:sz w:val="20"/>
          <w:szCs w:val="20"/>
          <w:lang w:eastAsia="zh-CN" w:bidi="hi-IN"/>
        </w:rPr>
        <w:t>Adres: ...........................................................................................................................….........</w:t>
      </w:r>
    </w:p>
    <w:p w:rsidR="00FF2C15" w:rsidRDefault="00E02114">
      <w:pPr>
        <w:widowControl/>
        <w:spacing w:after="57"/>
        <w:ind w:right="283"/>
      </w:pPr>
      <w:r>
        <w:rPr>
          <w:rFonts w:ascii="Arial" w:eastAsia="Times New Roman" w:hAnsi="Arial" w:cs="Arial"/>
          <w:color w:val="auto"/>
          <w:kern w:val="2"/>
          <w:sz w:val="20"/>
          <w:szCs w:val="20"/>
          <w:lang w:eastAsia="zh-CN" w:bidi="hi-IN"/>
        </w:rPr>
        <w:t>Tel/fax : ........................................................</w:t>
      </w:r>
    </w:p>
    <w:p w:rsidR="00FF2C15" w:rsidRDefault="00E02114">
      <w:pPr>
        <w:widowControl/>
        <w:spacing w:after="57"/>
        <w:ind w:left="13" w:right="283"/>
      </w:pPr>
      <w:r>
        <w:rPr>
          <w:rFonts w:ascii="Arial" w:eastAsia="Times New Roman" w:hAnsi="Arial" w:cs="Arial"/>
          <w:color w:val="auto"/>
          <w:kern w:val="2"/>
          <w:sz w:val="20"/>
          <w:szCs w:val="20"/>
          <w:lang w:eastAsia="zh-CN" w:bidi="hi-IN"/>
        </w:rPr>
        <w:t xml:space="preserve">NIP : ..........................   Regon: .......................…, nr KRS:.......................… </w:t>
      </w:r>
      <w:r>
        <w:rPr>
          <w:rFonts w:ascii="Arial" w:eastAsia="Times New Roman" w:hAnsi="Arial" w:cs="Arial"/>
          <w:i/>
          <w:iCs/>
          <w:color w:val="auto"/>
          <w:kern w:val="2"/>
          <w:sz w:val="20"/>
          <w:szCs w:val="20"/>
          <w:lang w:eastAsia="zh-CN" w:bidi="hi-IN"/>
        </w:rPr>
        <w:t>(jeżeli dotyczy)</w:t>
      </w:r>
    </w:p>
    <w:p w:rsidR="00FF2C15" w:rsidRDefault="00E02114">
      <w:pPr>
        <w:shd w:val="clear" w:color="auto" w:fill="FFFFFF"/>
        <w:spacing w:after="57"/>
        <w:ind w:right="38"/>
      </w:pPr>
      <w:r>
        <w:rPr>
          <w:rFonts w:ascii="Arial" w:eastAsia="Times New Roman" w:hAnsi="Arial" w:cs="Arial"/>
          <w:color w:val="auto"/>
          <w:kern w:val="2"/>
          <w:sz w:val="20"/>
          <w:szCs w:val="20"/>
          <w:lang w:eastAsia="zh-CN"/>
        </w:rPr>
        <w:t>Adres e –mail: ..................................................................</w:t>
      </w:r>
    </w:p>
    <w:p w:rsidR="00FF2C15" w:rsidRDefault="00E02114">
      <w:pPr>
        <w:shd w:val="clear" w:color="auto" w:fill="FFFFFF"/>
        <w:spacing w:before="274" w:after="120"/>
        <w:ind w:right="38"/>
        <w:rPr>
          <w:rFonts w:ascii="Arial" w:eastAsia="Times New Roman" w:hAnsi="Arial" w:cs="Arial"/>
          <w:color w:val="auto"/>
          <w:kern w:val="2"/>
          <w:sz w:val="20"/>
          <w:szCs w:val="20"/>
          <w:lang w:eastAsia="zh-CN"/>
        </w:rPr>
      </w:pPr>
      <w:r>
        <w:rPr>
          <w:rFonts w:ascii="Arial" w:eastAsia="Times-Roman" w:hAnsi="Arial" w:cs="Arial"/>
          <w:spacing w:val="8"/>
          <w:sz w:val="20"/>
          <w:szCs w:val="20"/>
          <w:lang w:eastAsia="zh-CN"/>
        </w:rPr>
        <w:t>Ubiegając się o udzielenie zamówienia publicznego na zadanie:</w:t>
      </w:r>
      <w:r>
        <w:rPr>
          <w:rFonts w:ascii="Arial" w:eastAsia="Times New Roman" w:hAnsi="Arial" w:cs="Arial"/>
          <w:spacing w:val="8"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pacing w:val="8"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pacing w:val="8"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pacing w:val="8"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pacing w:val="8"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pacing w:val="8"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pacing w:val="8"/>
          <w:sz w:val="20"/>
          <w:szCs w:val="20"/>
        </w:rPr>
        <w:tab/>
      </w:r>
    </w:p>
    <w:p w:rsidR="00FF2C15" w:rsidRPr="003E7459" w:rsidRDefault="003E7459">
      <w:pPr>
        <w:widowControl/>
        <w:jc w:val="center"/>
        <w:rPr>
          <w:rFonts w:ascii="Liberation Serif" w:eastAsia="SimSun" w:hAnsi="Liberation Serif" w:cs="Arial"/>
          <w:color w:val="auto"/>
          <w:kern w:val="2"/>
          <w:sz w:val="22"/>
          <w:lang w:eastAsia="zh-CN" w:bidi="hi-IN"/>
        </w:rPr>
      </w:pPr>
      <w:r w:rsidRPr="003E7459">
        <w:rPr>
          <w:rFonts w:ascii="Arial" w:eastAsia="SimSun" w:hAnsi="Arial" w:cs="Arial"/>
          <w:b/>
          <w:bCs/>
          <w:iCs/>
          <w:color w:val="auto"/>
          <w:kern w:val="2"/>
          <w:sz w:val="28"/>
          <w:szCs w:val="32"/>
          <w:lang w:eastAsia="zh-CN" w:bidi="hi-IN"/>
        </w:rPr>
        <w:t>„Dostawa (sprzedaż) energii elektrycznej do celów oświetlenia ulicznego oraz sygnalizacji świetlnych na terenie miasta i gminy Wieliczka w roku 2025”</w:t>
      </w:r>
    </w:p>
    <w:p w:rsidR="00FF2C15" w:rsidRDefault="00E02114">
      <w:pPr>
        <w:rPr>
          <w:rFonts w:ascii="Arial" w:hAnsi="Arial" w:cs="Arial"/>
          <w:sz w:val="20"/>
          <w:szCs w:val="20"/>
        </w:rPr>
      </w:pPr>
      <w:r>
        <w:rPr>
          <w:rStyle w:val="fontstyle01"/>
          <w:rFonts w:ascii="Arial" w:eastAsia="Times New Roman" w:hAnsi="Arial" w:cs="Arial"/>
          <w:b w:val="0"/>
          <w:bCs w:val="0"/>
          <w:highlight w:val="white"/>
          <w:lang w:bidi="hi-IN"/>
        </w:rPr>
        <w:t>przedstawiam formularz cenowy</w:t>
      </w:r>
    </w:p>
    <w:p w:rsidR="00FF2C15" w:rsidRDefault="00FF2C15">
      <w:pPr>
        <w:jc w:val="center"/>
        <w:rPr>
          <w:rFonts w:ascii="Arial" w:eastAsia="Times New Roman" w:hAnsi="Arial" w:cs="Arial"/>
          <w:i/>
          <w:iCs/>
          <w:color w:val="auto"/>
          <w:sz w:val="20"/>
          <w:szCs w:val="20"/>
        </w:rPr>
      </w:pPr>
    </w:p>
    <w:tbl>
      <w:tblPr>
        <w:tblW w:w="14610" w:type="dxa"/>
        <w:tblInd w:w="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1"/>
        <w:gridCol w:w="4321"/>
        <w:gridCol w:w="704"/>
        <w:gridCol w:w="2190"/>
        <w:gridCol w:w="1451"/>
        <w:gridCol w:w="1595"/>
        <w:gridCol w:w="1774"/>
        <w:gridCol w:w="1854"/>
      </w:tblGrid>
      <w:tr w:rsidR="00FF2C15">
        <w:trPr>
          <w:trHeight w:hRule="exact" w:val="79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F2C15" w:rsidRDefault="00E02114">
            <w:pPr>
              <w:shd w:val="clear" w:color="auto" w:fill="FFFFFF"/>
              <w:snapToGrid w:val="0"/>
              <w:ind w:left="3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>Oznaczenie składnika cenowego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pacing w:val="-5"/>
                <w:sz w:val="20"/>
                <w:szCs w:val="20"/>
              </w:rPr>
              <w:t>J.m.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pacing w:val="-4"/>
                <w:sz w:val="20"/>
                <w:szCs w:val="20"/>
              </w:rPr>
              <w:t>Ilość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F2C15" w:rsidRDefault="00E02114">
            <w:pPr>
              <w:shd w:val="clear" w:color="auto" w:fill="FFFFFF"/>
              <w:snapToGrid w:val="0"/>
              <w:ind w:right="1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pacing w:val="-2"/>
                <w:sz w:val="20"/>
                <w:szCs w:val="20"/>
              </w:rPr>
              <w:t xml:space="preserve">Cena jedn. </w:t>
            </w:r>
            <w:r>
              <w:rPr>
                <w:rFonts w:ascii="Arial" w:eastAsia="Times New Roman" w:hAnsi="Arial" w:cs="Arial"/>
                <w:b/>
                <w:bCs/>
                <w:spacing w:val="-4"/>
                <w:sz w:val="20"/>
                <w:szCs w:val="20"/>
              </w:rPr>
              <w:t>netto (w PLN)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F2C15" w:rsidRDefault="00E02114">
            <w:pPr>
              <w:shd w:val="clear" w:color="auto" w:fill="FFFFFF"/>
              <w:snapToGrid w:val="0"/>
              <w:ind w:left="10" w:right="1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pacing w:val="-2"/>
                <w:sz w:val="20"/>
                <w:szCs w:val="20"/>
              </w:rPr>
              <w:t>Wartość netto</w:t>
            </w:r>
          </w:p>
          <w:p w:rsidR="00FF2C15" w:rsidRDefault="00E02114">
            <w:pPr>
              <w:shd w:val="clear" w:color="auto" w:fill="FFFFFF"/>
              <w:ind w:left="10" w:right="1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pacing w:val="-2"/>
                <w:sz w:val="20"/>
                <w:szCs w:val="20"/>
              </w:rPr>
              <w:t>(w PLN)</w:t>
            </w:r>
          </w:p>
          <w:p w:rsidR="00FF2C15" w:rsidRDefault="00E02114">
            <w:pPr>
              <w:shd w:val="clear" w:color="auto" w:fill="FFFFFF"/>
              <w:ind w:left="10" w:right="1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pacing w:val="-2"/>
                <w:sz w:val="20"/>
                <w:szCs w:val="20"/>
              </w:rPr>
              <w:t>kol. 4 x kol. 5</w:t>
            </w:r>
          </w:p>
          <w:p w:rsidR="00FF2C15" w:rsidRDefault="00FF2C15">
            <w:pPr>
              <w:shd w:val="clear" w:color="auto" w:fill="FFFFFF"/>
              <w:ind w:right="14"/>
              <w:jc w:val="center"/>
              <w:rPr>
                <w:rFonts w:ascii="Arial" w:eastAsia="Times New Roman" w:hAnsi="Arial" w:cs="Arial"/>
                <w:b/>
                <w:bCs/>
                <w:color w:val="auto"/>
                <w:spacing w:val="-2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F2C15" w:rsidRDefault="00E02114">
            <w:pPr>
              <w:shd w:val="clear" w:color="auto" w:fill="FFFFFF"/>
              <w:snapToGrid w:val="0"/>
              <w:ind w:left="10" w:right="1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pacing w:val="-2"/>
                <w:sz w:val="20"/>
                <w:szCs w:val="20"/>
              </w:rPr>
              <w:t xml:space="preserve">Wartość 23% VAT </w:t>
            </w:r>
            <w:r>
              <w:rPr>
                <w:rFonts w:ascii="Arial" w:eastAsia="Times New Roman" w:hAnsi="Arial" w:cs="Arial"/>
                <w:b/>
                <w:bCs/>
                <w:spacing w:val="-7"/>
                <w:sz w:val="20"/>
                <w:szCs w:val="20"/>
              </w:rPr>
              <w:t>(w PLN)</w:t>
            </w:r>
          </w:p>
          <w:p w:rsidR="00FF2C15" w:rsidRDefault="00FF2C15">
            <w:pPr>
              <w:shd w:val="clear" w:color="auto" w:fill="FFFFFF"/>
              <w:ind w:left="10" w:right="14"/>
              <w:jc w:val="center"/>
              <w:rPr>
                <w:rFonts w:ascii="Arial" w:eastAsia="Times New Roman" w:hAnsi="Arial" w:cs="Arial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F2C15" w:rsidRDefault="00E02114">
            <w:pPr>
              <w:shd w:val="clear" w:color="auto" w:fill="FFFFFF"/>
              <w:snapToGrid w:val="0"/>
              <w:ind w:left="149" w:right="17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pacing w:val="-7"/>
                <w:sz w:val="20"/>
                <w:szCs w:val="20"/>
              </w:rPr>
              <w:t>(w PLN)</w:t>
            </w:r>
          </w:p>
          <w:p w:rsidR="00FF2C15" w:rsidRDefault="00E02114">
            <w:pPr>
              <w:shd w:val="clear" w:color="auto" w:fill="FFFFFF"/>
              <w:ind w:left="149" w:right="17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>kol. 6 +7</w:t>
            </w:r>
          </w:p>
        </w:tc>
      </w:tr>
      <w:tr w:rsidR="00FF2C15">
        <w:trPr>
          <w:trHeight w:hRule="exact" w:val="326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ind w:left="17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7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FF2C15">
        <w:trPr>
          <w:trHeight w:hRule="exact" w:val="384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Grupa taryfowa C12b – energia czynna dzienna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kWh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3E7459">
            <w:pPr>
              <w:pStyle w:val="Tekstpodstawowywcity21"/>
              <w:shd w:val="clear" w:color="auto" w:fill="FFFFFF"/>
              <w:tabs>
                <w:tab w:val="left" w:pos="720"/>
                <w:tab w:val="left" w:pos="3600"/>
                <w:tab w:val="left" w:pos="5040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459">
              <w:rPr>
                <w:rFonts w:ascii="Arial" w:hAnsi="Arial" w:cs="Arial"/>
                <w:b/>
                <w:bCs/>
                <w:sz w:val="20"/>
                <w:szCs w:val="20"/>
              </w:rPr>
              <w:t>2 084 400</w:t>
            </w:r>
            <w:r w:rsidR="00273B51" w:rsidRPr="00273B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02114">
              <w:rPr>
                <w:rFonts w:ascii="Arial" w:hAnsi="Arial" w:cs="Arial"/>
                <w:b/>
                <w:bCs/>
                <w:sz w:val="20"/>
                <w:szCs w:val="20"/>
              </w:rPr>
              <w:t>kWh</w:t>
            </w: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</w:tr>
      <w:tr w:rsidR="00FF2C15">
        <w:trPr>
          <w:trHeight w:hRule="exact" w:val="394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Grupa taryfowa C12b – energia czynna nocna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kWh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3E7459">
            <w:pPr>
              <w:pStyle w:val="Tekstpodstawowywcity21"/>
              <w:shd w:val="clear" w:color="auto" w:fill="FFFFFF"/>
              <w:tabs>
                <w:tab w:val="left" w:pos="720"/>
                <w:tab w:val="left" w:pos="3600"/>
                <w:tab w:val="left" w:pos="5040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459">
              <w:rPr>
                <w:rFonts w:ascii="Arial" w:hAnsi="Arial" w:cs="Arial"/>
                <w:b/>
                <w:bCs/>
                <w:sz w:val="20"/>
                <w:szCs w:val="20"/>
              </w:rPr>
              <w:t>2 614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3E7459"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E02114">
              <w:rPr>
                <w:rFonts w:ascii="Arial" w:hAnsi="Arial" w:cs="Arial"/>
                <w:b/>
                <w:bCs/>
                <w:sz w:val="20"/>
                <w:szCs w:val="20"/>
              </w:rPr>
              <w:t>kWh</w:t>
            </w: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</w:tr>
      <w:tr w:rsidR="00FF2C15">
        <w:trPr>
          <w:trHeight w:hRule="exact" w:val="394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Grupa taryfowa C11 – energia całodobowa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kWh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805D9B">
            <w:pPr>
              <w:pStyle w:val="Tekstpodstawowywcity21"/>
              <w:shd w:val="clear" w:color="auto" w:fill="FFFFFF"/>
              <w:tabs>
                <w:tab w:val="left" w:pos="720"/>
                <w:tab w:val="left" w:pos="3600"/>
                <w:tab w:val="left" w:pos="5040"/>
              </w:tabs>
              <w:snapToGri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5D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70 000 </w:t>
            </w:r>
            <w:r w:rsidR="00E02114">
              <w:rPr>
                <w:rFonts w:ascii="Arial" w:hAnsi="Arial" w:cs="Arial"/>
                <w:b/>
                <w:bCs/>
                <w:sz w:val="20"/>
                <w:szCs w:val="20"/>
              </w:rPr>
              <w:t>kWh</w:t>
            </w: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</w:tr>
      <w:tr w:rsidR="00FF2C15">
        <w:trPr>
          <w:trHeight w:hRule="exact" w:val="394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Opłata ……………………………………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</w:tr>
      <w:tr w:rsidR="00FF2C15">
        <w:trPr>
          <w:trHeight w:hRule="exact" w:val="384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E02114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Opłata ……………………………………</w:t>
            </w:r>
          </w:p>
        </w:tc>
        <w:tc>
          <w:tcPr>
            <w:tcW w:w="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</w:tr>
      <w:tr w:rsidR="00FF2C15">
        <w:trPr>
          <w:trHeight w:hRule="exact" w:val="394"/>
        </w:trPr>
        <w:tc>
          <w:tcPr>
            <w:tcW w:w="9385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F2C15" w:rsidRDefault="00E0211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Łącznie za sprzedaż  energii elektrycznej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F2C15" w:rsidRDefault="00FF2C15">
            <w:pPr>
              <w:shd w:val="clear" w:color="auto" w:fill="FFFFFF"/>
              <w:snapToGrid w:val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</w:tr>
    </w:tbl>
    <w:p w:rsidR="00FF2C15" w:rsidRDefault="00E02114">
      <w:pPr>
        <w:shd w:val="clear" w:color="auto" w:fill="FFFFFF"/>
        <w:spacing w:line="250" w:lineRule="exact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pacing w:val="4"/>
          <w:sz w:val="20"/>
          <w:szCs w:val="20"/>
        </w:rPr>
        <w:t>W przypadku dodatkowych opłat, które związane są ze sprzedażą energii i będą wykazywane na fakturze rozliczeniowej Wykonawca zobowiązany jest</w:t>
      </w:r>
    </w:p>
    <w:p w:rsidR="00FF2C15" w:rsidRDefault="00E02114">
      <w:pPr>
        <w:shd w:val="clear" w:color="auto" w:fill="FFFFFF"/>
        <w:spacing w:line="250" w:lineRule="exact"/>
        <w:ind w:left="5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wypełnić wiersze lp. 4-5 (do wyliczenia ich wartości przyjmować okres 12 miesięcy). W przypadku braku ilości pozycji należy dodać wiersze kolejne.</w:t>
      </w:r>
    </w:p>
    <w:sectPr w:rsidR="00FF2C15">
      <w:footerReference w:type="default" r:id="rId6"/>
      <w:pgSz w:w="16838" w:h="11906" w:orient="landscape"/>
      <w:pgMar w:top="1134" w:right="1134" w:bottom="1964" w:left="1134" w:header="0" w:footer="113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3A3" w:rsidRDefault="00E02114">
      <w:r>
        <w:separator/>
      </w:r>
    </w:p>
  </w:endnote>
  <w:endnote w:type="continuationSeparator" w:id="0">
    <w:p w:rsidR="004313A3" w:rsidRDefault="00E02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Times New Roman"/>
    <w:charset w:val="EE"/>
    <w:family w:val="roman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roman"/>
    <w:notTrueType/>
    <w:pitch w:val="default"/>
  </w:font>
  <w:font w:name="Times-Roman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C15" w:rsidRDefault="00E02114">
    <w:pPr>
      <w:spacing w:line="360" w:lineRule="auto"/>
      <w:jc w:val="right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>…………………………………….</w:t>
    </w:r>
  </w:p>
  <w:p w:rsidR="00FF2C15" w:rsidRDefault="00E02114">
    <w:pPr>
      <w:jc w:val="right"/>
    </w:pPr>
    <w:r>
      <w:rPr>
        <w:rFonts w:ascii="Arial" w:eastAsia="Times New Roman" w:hAnsi="Arial" w:cs="Arial"/>
        <w:i/>
        <w:sz w:val="16"/>
        <w:szCs w:val="16"/>
      </w:rPr>
      <w:t xml:space="preserve">Data; </w:t>
    </w:r>
    <w:bookmarkStart w:id="1" w:name="_Hlk102639179"/>
    <w:r>
      <w:rPr>
        <w:rFonts w:ascii="Arial" w:eastAsia="Times New Roman" w:hAnsi="Arial" w:cs="Arial"/>
        <w:i/>
        <w:sz w:val="16"/>
        <w:szCs w:val="16"/>
      </w:rPr>
      <w:t xml:space="preserve">kwalifikowany podpis elektroniczny </w:t>
    </w:r>
    <w:bookmarkEnd w:id="1"/>
    <w:r>
      <w:rPr>
        <w:rFonts w:eastAsia="Times New Roman"/>
        <w:sz w:val="20"/>
        <w:szCs w:val="20"/>
      </w:rPr>
      <w:t xml:space="preserve">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3A3" w:rsidRDefault="00E02114">
      <w:r>
        <w:separator/>
      </w:r>
    </w:p>
  </w:footnote>
  <w:footnote w:type="continuationSeparator" w:id="0">
    <w:p w:rsidR="004313A3" w:rsidRDefault="00E021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/>
  <w:revisionView w:insDel="0" w:formatting="0"/>
  <w:defaultTabStop w:val="113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C15"/>
    <w:rsid w:val="00273B51"/>
    <w:rsid w:val="003E7459"/>
    <w:rsid w:val="004313A3"/>
    <w:rsid w:val="00805D9B"/>
    <w:rsid w:val="00E02114"/>
    <w:rsid w:val="00FF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2F1274-AA4D-4DB9-A076-7B277ECDE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rFonts w:eastAsia="Lucida Sans Unicode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Domylnaczcionkaakapitu1">
    <w:name w:val="Domyślna czcionka akapitu1"/>
    <w:qFormat/>
  </w:style>
  <w:style w:type="character" w:customStyle="1" w:styleId="fontstyle01">
    <w:name w:val="fontstyle01"/>
    <w:basedOn w:val="Domylnaczcionkaakapitu1"/>
    <w:qFormat/>
    <w:rPr>
      <w:rFonts w:ascii="Arial-BoldMT" w:hAnsi="Arial-BoldMT" w:cs="Arial-BoldM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57" w:hanging="357"/>
      <w:jc w:val="both"/>
    </w:pPr>
    <w:rPr>
      <w:sz w:val="26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7285"/>
        <w:tab w:val="right" w:pos="14570"/>
      </w:tabs>
    </w:pPr>
  </w:style>
  <w:style w:type="paragraph" w:styleId="Stopka">
    <w:name w:val="footer"/>
    <w:basedOn w:val="Gwkaistop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Trąbka</dc:creator>
  <dc:description/>
  <cp:lastModifiedBy>Ewelina Trąbka</cp:lastModifiedBy>
  <cp:revision>2</cp:revision>
  <cp:lastPrinted>1995-11-21T15:41:00Z</cp:lastPrinted>
  <dcterms:created xsi:type="dcterms:W3CDTF">2024-09-06T10:58:00Z</dcterms:created>
  <dcterms:modified xsi:type="dcterms:W3CDTF">2024-09-06T10:58:00Z</dcterms:modified>
  <dc:language>pl-PL</dc:language>
</cp:coreProperties>
</file>