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87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M O W A   </w:t>
      </w:r>
      <w:r w:rsidR="005D0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SA.271.2…..22</w:t>
      </w:r>
    </w:p>
    <w:p w:rsidR="005D0FB6" w:rsidRDefault="005D0FB6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SA.271.2……2022)</w:t>
      </w:r>
    </w:p>
    <w:p w:rsidR="005D0FB6" w:rsidRDefault="005D0FB6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0FB6" w:rsidRPr="001071F3" w:rsidRDefault="005D0FB6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 </w:t>
      </w:r>
      <w:r w:rsid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Łosiu pomiędzy Skarbem Państwa Państwowym Gospodarstwem Leśnym Lasy Państwowe Nadleśnictwem Łosie z siedzibą w Łosiu 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738-000-67-44</w:t>
      </w:r>
      <w:r w:rsid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0FB6" w:rsidRPr="005D0FB6">
        <w:t xml:space="preserve"> </w:t>
      </w:r>
      <w:r w:rsidR="005D0FB6" w:rsidRP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350545725</w:t>
      </w:r>
      <w:r w:rsid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Nadleśniczego </w:t>
      </w:r>
      <w:r w:rsidRPr="00107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Bartłomiej Sołtysa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dalej Zamawiającym 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:rsidR="00DF1087" w:rsidRDefault="005D0FB6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5D0FB6" w:rsidRDefault="005D0FB6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</w:p>
    <w:p w:rsidR="005D0FB6" w:rsidRPr="001071F3" w:rsidRDefault="005D0FB6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„Zamawiający” powierza a „Wykonawca” przyjmuje do wykonania  następujące zadanie: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dokumentacji projektowo-kosztorysowej </w:t>
      </w:r>
      <w:r w:rsidR="005D0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likwidację  oczyszczalni ścieków 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wykonanie dokumentacji projektowo-kosztorysowej </w:t>
      </w:r>
    </w:p>
    <w:p w:rsidR="00DF1087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uzyskaniem </w:t>
      </w:r>
      <w:r w:rsid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decyzji administracyjnych. </w:t>
      </w:r>
    </w:p>
    <w:p w:rsidR="005D0FB6" w:rsidRPr="001071F3" w:rsidRDefault="005D0FB6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8EB" w:rsidRDefault="007678EB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wynagrodzenie wg złożonej oferty cenowej z dnia </w:t>
      </w:r>
      <w:r w:rsid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proofErr w:type="spellStart"/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5D0FB6" w:rsidP="00DF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</w:t>
      </w:r>
      <w:r w:rsidR="00DF1087" w:rsidRPr="00107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netto</w:t>
      </w:r>
      <w:r w:rsidR="00DF1087" w:rsidRPr="001071F3">
        <w:rPr>
          <w:rFonts w:ascii="Times New Roman" w:hAnsi="Times New Roman" w:cs="Times New Roman"/>
          <w:color w:val="000000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r w:rsidR="00DF1087" w:rsidRPr="001071F3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DF1087" w:rsidRPr="001071F3" w:rsidRDefault="00DF1087" w:rsidP="00DF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1F3">
        <w:rPr>
          <w:rFonts w:ascii="Times New Roman" w:hAnsi="Times New Roman" w:cs="Times New Roman"/>
          <w:color w:val="000000"/>
          <w:sz w:val="24"/>
          <w:szCs w:val="24"/>
        </w:rPr>
        <w:t xml:space="preserve">podatek Vat </w:t>
      </w:r>
      <w:r w:rsidR="005D0FB6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1F3">
        <w:rPr>
          <w:rFonts w:ascii="Times New Roman" w:hAnsi="Times New Roman" w:cs="Times New Roman"/>
          <w:color w:val="000000"/>
          <w:sz w:val="24"/>
          <w:szCs w:val="24"/>
        </w:rPr>
        <w:t>zł, (słownie: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F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1F3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DF1087" w:rsidRPr="001071F3" w:rsidRDefault="00DF1087" w:rsidP="00DF1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1F3">
        <w:rPr>
          <w:rFonts w:ascii="Times New Roman" w:hAnsi="Times New Roman" w:cs="Times New Roman"/>
          <w:color w:val="000000"/>
          <w:sz w:val="24"/>
          <w:szCs w:val="24"/>
        </w:rPr>
        <w:t>brutto: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F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1F3">
        <w:rPr>
          <w:rFonts w:ascii="Times New Roman" w:hAnsi="Times New Roman" w:cs="Times New Roman"/>
          <w:color w:val="000000"/>
          <w:sz w:val="24"/>
          <w:szCs w:val="24"/>
        </w:rPr>
        <w:t>zł,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1F3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FB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</w:t>
      </w:r>
      <w:r w:rsidRPr="001071F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1087" w:rsidRPr="001071F3" w:rsidRDefault="00DF1087" w:rsidP="00DF10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od </w:t>
      </w:r>
      <w:r w:rsid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5D0F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DF1087" w:rsidRPr="001071F3" w:rsidRDefault="00DF1087" w:rsidP="00DF10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od daty dostarczenia rachunku 14 dni.     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Zamawiającego należy przekazanie wszelkich posiadanych dokumentów związanych z </w:t>
      </w:r>
      <w:r w:rsidR="00A57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oczyszczalnią ścieków </w:t>
      </w:r>
      <w:bookmarkStart w:id="0" w:name="_GoBack"/>
      <w:bookmarkEnd w:id="0"/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potrzebnych na realizację zamówienia.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należy:</w:t>
      </w:r>
    </w:p>
    <w:p w:rsidR="00DF1087" w:rsidRPr="001071F3" w:rsidRDefault="00DF1087" w:rsidP="00DF10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Zamawiającemu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terminach określonych w umowie w trzech egzemplarzach w formie tradycyjnej i elektronicznej (PDF)</w:t>
      </w:r>
    </w:p>
    <w:p w:rsidR="00DF1087" w:rsidRPr="001071F3" w:rsidRDefault="00DF1087" w:rsidP="00DF10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678EB" w:rsidRPr="001071F3" w:rsidRDefault="007678EB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 wynagrodzenia nastąpi po dokonaniu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bezusterkowego 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polegających na uzyskaniu prawomocnej decyzji pozwolenia na rozbiórkę. </w:t>
      </w:r>
    </w:p>
    <w:p w:rsidR="007678EB" w:rsidRDefault="007678EB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zapłacić Zamawiającemu karę umowną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1087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zwłokę w usunięciu wad stwierdzonych przy odbiorze lub w okresie rękojmi za wady w wysokości   0,2 % wynagrodzenia umownego za każdy dzień zwłoki liczonej od dnia wyznaczonego na usunięcie wad</w:t>
      </w: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 nie dotrzymanie terminu pośredniego w wysokości 1%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umownego za każdy dzień zwłoki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za wykonane roboty zostanie przekazana na rachunek bankowy  wskazany przez Wykonawcę na fakturze w terminie do 14 dni od daty wpływu faktury do Nadleśnictwa.</w:t>
      </w:r>
    </w:p>
    <w:p w:rsidR="00DF1087" w:rsidRPr="001071F3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ceny netto będzie doliczany podatek VAT obowiązujący w danym dniu wystawienia faktury.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Default="00DF1087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postanowienia umowy wiążą obie strony i zobowiązują  je do ich realizacji bez odrębnych ustaleń. Zmiana postanowień umowy może nastąpić za zgodą obu stron wyrażoną na piśmie w formie aneksu do umowy.</w:t>
      </w:r>
    </w:p>
    <w:p w:rsidR="007678EB" w:rsidRPr="001071F3" w:rsidRDefault="007678EB" w:rsidP="00DF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sprawy sporne wynikające z niniejszej umowy rozstrzyga Sąd Rejonowy w Gorlicach.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niniejszą umową będą miały zastosowanie przepisy 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Cywilnego.</w:t>
      </w: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DF1087" w:rsidRPr="001071F3" w:rsidRDefault="00DF1087" w:rsidP="00DF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 w 2 jednobrzmiących  egzemplarzach po jednym dla każdej ze stron. </w:t>
      </w:r>
    </w:p>
    <w:p w:rsidR="005D0FB6" w:rsidRDefault="005D0FB6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FB6" w:rsidRPr="001071F3" w:rsidRDefault="005D0FB6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087" w:rsidRPr="001071F3" w:rsidRDefault="00DF1087" w:rsidP="00DF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ZAMAWIAJĄCY:                                                               WYKONAWCA:</w:t>
      </w:r>
    </w:p>
    <w:p w:rsidR="00C52DBD" w:rsidRDefault="00A575D2"/>
    <w:sectPr w:rsidR="00C5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C0562"/>
    <w:multiLevelType w:val="hybridMultilevel"/>
    <w:tmpl w:val="F8C4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B1CD8"/>
    <w:multiLevelType w:val="hybridMultilevel"/>
    <w:tmpl w:val="A080D25C"/>
    <w:lvl w:ilvl="0" w:tplc="EED27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D"/>
    <w:rsid w:val="004A7171"/>
    <w:rsid w:val="005D0FB6"/>
    <w:rsid w:val="00750C03"/>
    <w:rsid w:val="007678EB"/>
    <w:rsid w:val="007D1E8A"/>
    <w:rsid w:val="008519ED"/>
    <w:rsid w:val="00A575D2"/>
    <w:rsid w:val="00D6508D"/>
    <w:rsid w:val="00D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A6B0A-E4C2-4465-90E0-E2034155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Gutowski</dc:creator>
  <cp:keywords/>
  <dc:description/>
  <cp:lastModifiedBy>Dorota Stachoń (Nadl. Łosie)</cp:lastModifiedBy>
  <cp:revision>3</cp:revision>
  <dcterms:created xsi:type="dcterms:W3CDTF">2022-07-15T07:53:00Z</dcterms:created>
  <dcterms:modified xsi:type="dcterms:W3CDTF">2022-07-18T12:16:00Z</dcterms:modified>
</cp:coreProperties>
</file>