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D5AC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UCHWAŁA NR .......</w:t>
      </w:r>
      <w:r w:rsidRPr="00402C85">
        <w:rPr>
          <w:rFonts w:ascii="Arial" w:hAnsi="Arial" w:cs="Arial"/>
          <w:b/>
          <w:bCs/>
          <w:kern w:val="0"/>
          <w:sz w:val="20"/>
          <w:szCs w:val="20"/>
        </w:rPr>
        <w:br/>
        <w:t>Rady Gminy Rewal</w:t>
      </w:r>
    </w:p>
    <w:p w14:paraId="4910D138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 dnia 23 listopada 2023 r.</w:t>
      </w:r>
    </w:p>
    <w:p w14:paraId="253731DA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w sprawie zmian</w:t>
      </w:r>
      <w:r w:rsidRPr="00402C85">
        <w:rPr>
          <w:rFonts w:ascii="Arial" w:hAnsi="Arial" w:cs="Arial"/>
          <w:b/>
          <w:bCs/>
          <w:kern w:val="0"/>
          <w:sz w:val="28"/>
          <w:szCs w:val="28"/>
        </w:rPr>
        <w:t xml:space="preserve"> Wieloletniej Prognozy Finansowej Gminy Rewal na lata 2023-2026</w:t>
      </w:r>
    </w:p>
    <w:p w14:paraId="5180503C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Na podstawie art. 230 ust. 6 ustawy z dnia 27 sierpnia 2009 roku o finansach publicznych (t.j. Dz. U. 2023 r. poz. 1270 z późn. zm.) uchwala się co następuje:</w:t>
      </w:r>
    </w:p>
    <w:p w14:paraId="4292F80C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§1.</w:t>
      </w:r>
      <w:r w:rsidRPr="00402C85">
        <w:rPr>
          <w:rFonts w:ascii="Arial" w:hAnsi="Arial" w:cs="Arial"/>
          <w:kern w:val="0"/>
          <w:sz w:val="20"/>
          <w:szCs w:val="20"/>
        </w:rPr>
        <w:tab/>
        <w:t>W uchwale nr LVIII/412/22 Rady Gminy Rewal z dnia 15.12.2022 r. w sprawie Wieloletniej Prognozy Finansowej Gminy Rewal na lata 2023-2026 z późn. zmianami wprowadza się następujące zmiany:</w:t>
      </w:r>
    </w:p>
    <w:p w14:paraId="1B42AD91" w14:textId="77777777" w:rsidR="00402C85" w:rsidRPr="00402C85" w:rsidRDefault="00402C85" w:rsidP="00402C85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załącznik nr 1 – Wieloletnia Prognoza Finansowa Gminy Rewal na lata 2023-2026 otrzymuje brzmienie załącznika nr 1 do uchwały;</w:t>
      </w:r>
    </w:p>
    <w:p w14:paraId="680958E8" w14:textId="77777777" w:rsidR="00402C85" w:rsidRPr="00402C85" w:rsidRDefault="00402C85" w:rsidP="00402C85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 Wykazie wieloletnich przedsięwzięć Gminy Rewal, stanowiącym załącznik nr 2 do zmienianej uchwały – określone w załączniku nr 2 do niniejszej uchwały.</w:t>
      </w:r>
    </w:p>
    <w:p w14:paraId="49A4B630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§2.</w:t>
      </w:r>
      <w:r w:rsidRPr="00402C85">
        <w:rPr>
          <w:rFonts w:ascii="Arial" w:hAnsi="Arial" w:cs="Arial"/>
          <w:kern w:val="0"/>
          <w:sz w:val="20"/>
          <w:szCs w:val="20"/>
        </w:rPr>
        <w:tab/>
        <w:t>Wykonanie uchwały powierza się Wójtowi Gminy Rewal.</w:t>
      </w:r>
    </w:p>
    <w:p w14:paraId="4EEE3D95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§3.</w:t>
      </w:r>
      <w:r w:rsidRPr="00402C85">
        <w:rPr>
          <w:rFonts w:ascii="Arial" w:hAnsi="Arial" w:cs="Arial"/>
          <w:kern w:val="0"/>
          <w:sz w:val="20"/>
          <w:szCs w:val="20"/>
        </w:rPr>
        <w:tab/>
        <w:t>Uchwała wchodzi w życie z dniem podjęcia.</w:t>
      </w:r>
    </w:p>
    <w:p w14:paraId="24BD576B" w14:textId="77777777" w:rsidR="00402C85" w:rsidRPr="00402C85" w:rsidRDefault="00402C85" w:rsidP="00402C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5A110AD0" w14:textId="77777777" w:rsidR="00E52761" w:rsidRDefault="00E52761"/>
    <w:p w14:paraId="3DF2CB6E" w14:textId="77777777" w:rsidR="00402C85" w:rsidRDefault="00402C85"/>
    <w:p w14:paraId="277353D6" w14:textId="77777777" w:rsidR="00402C85" w:rsidRDefault="00402C85"/>
    <w:p w14:paraId="2E8602AF" w14:textId="77777777" w:rsidR="00402C85" w:rsidRDefault="00402C85"/>
    <w:p w14:paraId="37EF42E8" w14:textId="77777777" w:rsidR="00402C85" w:rsidRDefault="00402C85"/>
    <w:p w14:paraId="599A6C9B" w14:textId="77777777" w:rsidR="00402C85" w:rsidRDefault="00402C85"/>
    <w:p w14:paraId="42710FDB" w14:textId="77777777" w:rsidR="00402C85" w:rsidRDefault="00402C85"/>
    <w:p w14:paraId="15D04206" w14:textId="77777777" w:rsidR="00402C85" w:rsidRDefault="00402C85"/>
    <w:p w14:paraId="13666191" w14:textId="77777777" w:rsidR="00402C85" w:rsidRDefault="00402C85"/>
    <w:p w14:paraId="4618241C" w14:textId="77777777" w:rsidR="00402C85" w:rsidRDefault="00402C85"/>
    <w:p w14:paraId="325204F3" w14:textId="77777777" w:rsidR="00402C85" w:rsidRDefault="00402C85"/>
    <w:p w14:paraId="54E4458A" w14:textId="77777777" w:rsidR="00402C85" w:rsidRDefault="00402C85"/>
    <w:p w14:paraId="19E016C5" w14:textId="77777777" w:rsidR="00402C85" w:rsidRDefault="00402C85"/>
    <w:p w14:paraId="6A29E5BC" w14:textId="77777777" w:rsidR="00402C85" w:rsidRDefault="00402C85"/>
    <w:p w14:paraId="353D3B18" w14:textId="77777777" w:rsidR="00402C85" w:rsidRDefault="00402C85"/>
    <w:p w14:paraId="648520D5" w14:textId="77777777" w:rsidR="00402C85" w:rsidRDefault="00402C85"/>
    <w:p w14:paraId="351EA29F" w14:textId="77777777" w:rsidR="00402C85" w:rsidRDefault="00402C85"/>
    <w:p w14:paraId="5A108C9A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lastRenderedPageBreak/>
        <w:t>Objaśnienia przyjętych wartości do Wieloletniej Prognozy Finansowej Gminy Rewal na lata 2023-2026</w:t>
      </w:r>
    </w:p>
    <w:p w14:paraId="47EEE5CF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Zgodnie ze zmianami w budżecie na dzień 23 listopada 2023 r., dokonano następujących zmian w Wieloletniej Prognozie Finansowej Gminy Rewal:</w:t>
      </w:r>
    </w:p>
    <w:p w14:paraId="32F30553" w14:textId="77777777" w:rsidR="00402C85" w:rsidRPr="00402C85" w:rsidRDefault="00402C85" w:rsidP="00402C85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Dochody ogółem zwiększono o 3 558 859,75 zł, z czego dochody bieżące zwiększono o 3 498 859,75 zł, a dochody majątkowe zwiększono o 60 000,00 zł.</w:t>
      </w:r>
    </w:p>
    <w:p w14:paraId="302013CD" w14:textId="77777777" w:rsidR="00402C85" w:rsidRPr="00402C85" w:rsidRDefault="00402C85" w:rsidP="00402C85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Wydatki ogółem zwiększono o 4 195 808,91 zł, z czego wydatki bieżące zwiększono o 3 093 416,91 zł, a wydatki majątkowe zwiększono o 1 102 392,00 zł.</w:t>
      </w:r>
    </w:p>
    <w:p w14:paraId="59A4605C" w14:textId="77777777" w:rsidR="00402C85" w:rsidRPr="00402C85" w:rsidRDefault="00402C85" w:rsidP="00402C85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Wynik budżetu jest nadwyżkowy i po zmianach wynosi 4 466 357,15 zł.</w:t>
      </w:r>
    </w:p>
    <w:p w14:paraId="12118ECE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46A01F18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2023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C85" w:rsidRPr="00402C85" w14:paraId="4A79E19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6A5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32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C3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DA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C85" w:rsidRPr="00402C85" w14:paraId="246BFFF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50F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66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81 006 258,63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59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+3 558 859,75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54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84 565 118,38</w:t>
            </w:r>
          </w:p>
        </w:tc>
      </w:tr>
      <w:tr w:rsidR="00402C85" w:rsidRPr="00402C85" w14:paraId="6A255B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4C2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43E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64 067 351,16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2B2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+3 498 859,75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06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67 566 210,91</w:t>
            </w:r>
          </w:p>
        </w:tc>
      </w:tr>
      <w:tr w:rsidR="00402C85" w:rsidRPr="00402C85" w14:paraId="113DD8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4FD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AFF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4 791 475,00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97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+1 596 908,40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7F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6 388 383,40</w:t>
            </w:r>
          </w:p>
        </w:tc>
      </w:tr>
      <w:tr w:rsidR="00402C85" w:rsidRPr="00402C85" w14:paraId="0A8863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2AC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416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3 547 648,32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058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+1 901 951,35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C2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5 449 599,67</w:t>
            </w:r>
          </w:p>
        </w:tc>
      </w:tr>
      <w:tr w:rsidR="00402C85" w:rsidRPr="00402C85" w14:paraId="373458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B4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0FBE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16 938 907,47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C8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CA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16 998 907,47</w:t>
            </w:r>
          </w:p>
        </w:tc>
      </w:tr>
      <w:tr w:rsidR="00402C85" w:rsidRPr="00402C85" w14:paraId="2CAF216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4D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2495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75 902 952,32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A67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+4 195 808,91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D0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80 098 761,23</w:t>
            </w:r>
          </w:p>
        </w:tc>
      </w:tr>
      <w:tr w:rsidR="00402C85" w:rsidRPr="00402C85" w14:paraId="3645F6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28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5A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58 551 142,32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77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+3 093 416,91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59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61 644 559,23</w:t>
            </w:r>
          </w:p>
        </w:tc>
      </w:tr>
      <w:tr w:rsidR="00402C85" w:rsidRPr="00402C85" w14:paraId="511BC1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BB7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1C12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14 899 731,55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80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+575 698,14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8F1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15 475 429,69</w:t>
            </w:r>
          </w:p>
        </w:tc>
      </w:tr>
      <w:tr w:rsidR="00402C85" w:rsidRPr="00402C85" w14:paraId="54A212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514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67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43 012 660,77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93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+2 517 718,77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80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45 530 379,54</w:t>
            </w:r>
          </w:p>
        </w:tc>
      </w:tr>
      <w:tr w:rsidR="00402C85" w:rsidRPr="00402C85" w14:paraId="21ED43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9C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0D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17 351 810,00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088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+1 102 392,00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37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18 454 202,00</w:t>
            </w:r>
          </w:p>
        </w:tc>
      </w:tr>
      <w:tr w:rsidR="00402C85" w:rsidRPr="00402C85" w14:paraId="7601726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45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22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5 103 306,31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0B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-636 949,16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20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4 466 357,15</w:t>
            </w:r>
          </w:p>
        </w:tc>
      </w:tr>
    </w:tbl>
    <w:p w14:paraId="308E281E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8A5CCF5" w14:textId="6A01AC5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 xml:space="preserve">Od </w:t>
      </w:r>
      <w:r w:rsidR="00B32AC7">
        <w:rPr>
          <w:rFonts w:ascii="Arial" w:hAnsi="Arial" w:cs="Arial"/>
          <w:kern w:val="0"/>
          <w:sz w:val="20"/>
          <w:szCs w:val="20"/>
        </w:rPr>
        <w:t>lipca 2023</w:t>
      </w:r>
      <w:r w:rsidRPr="00402C85">
        <w:rPr>
          <w:rFonts w:ascii="Arial" w:hAnsi="Arial" w:cs="Arial"/>
          <w:kern w:val="0"/>
          <w:sz w:val="20"/>
          <w:szCs w:val="20"/>
        </w:rPr>
        <w:t xml:space="preserve"> r. nie dokonywano zmian w zakresie planowanych dochodów i wydatków budżetowych.</w:t>
      </w:r>
    </w:p>
    <w:p w14:paraId="6BB4A679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 Wieloletniej Prognozie Finansowej Gminy Rewal:</w:t>
      </w:r>
    </w:p>
    <w:p w14:paraId="0C635723" w14:textId="77777777" w:rsidR="00402C85" w:rsidRPr="00402C85" w:rsidRDefault="00402C85" w:rsidP="00402C85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Przychody budżetu zwiększono o 636 949,16 zł i po zmianach wynoszą 636 949,16 zł.</w:t>
      </w:r>
    </w:p>
    <w:p w14:paraId="5A1291D6" w14:textId="77777777" w:rsidR="00402C85" w:rsidRPr="00402C85" w:rsidRDefault="00402C85" w:rsidP="00402C85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Rozchody nie uległy zmianie.</w:t>
      </w:r>
    </w:p>
    <w:p w14:paraId="15719A75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423F3A91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2023 rok.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C85" w:rsidRPr="00402C85" w14:paraId="1653C2A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B222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395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B9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B9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C85" w:rsidRPr="00402C85" w14:paraId="74ECD0D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FB5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31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55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+636 949,16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01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636 949,16</w:t>
            </w:r>
          </w:p>
        </w:tc>
      </w:tr>
      <w:tr w:rsidR="00402C85" w:rsidRPr="00402C85" w14:paraId="3D06F7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70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4C8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93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+636 949,16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EB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636 949,16</w:t>
            </w:r>
          </w:p>
        </w:tc>
      </w:tr>
    </w:tbl>
    <w:p w14:paraId="4F48C4CB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5B27876" w14:textId="77777777" w:rsid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 zakresie zawartych umów, rozchody Gminy Rewal zaplanowano zgodnie z harmonogramami. W tabeli poniżej spłatę ww. zobowiązań przedstawiono w kolumnie „Zobowiązanie historyczne”.</w:t>
      </w:r>
    </w:p>
    <w:p w14:paraId="1763A000" w14:textId="77777777" w:rsidR="00B32AC7" w:rsidRPr="00402C85" w:rsidRDefault="00B32AC7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AC4231B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3. Spłata zaciągniętych i planowanych zobowiązań Gminy Rewal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402C85" w:rsidRPr="00402C85" w14:paraId="70484DB2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D4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187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402C85" w:rsidRPr="00402C85" w14:paraId="437A9F11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A12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F77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5 103 306,31</w:t>
            </w:r>
          </w:p>
        </w:tc>
      </w:tr>
      <w:tr w:rsidR="00402C85" w:rsidRPr="00402C85" w14:paraId="6663146C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2C2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0AB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5 000 000,00</w:t>
            </w:r>
          </w:p>
        </w:tc>
      </w:tr>
      <w:tr w:rsidR="00402C85" w:rsidRPr="00402C85" w14:paraId="4830D7C8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13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C7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6 000 000,00</w:t>
            </w:r>
          </w:p>
        </w:tc>
      </w:tr>
    </w:tbl>
    <w:p w14:paraId="14D2E721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79F99DCC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Zmiany w Wieloletniej Prognozie Finansowej Gminy Rewal na lata 2023-2026 spowodowały modyfikacje w kształtowaniu się relacji z art. 243 ustawy o finansach publicznych. Szczegóły zaprezentowano w tabeli poniżej.</w:t>
      </w:r>
    </w:p>
    <w:p w14:paraId="78279FE1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02C85" w:rsidRPr="00402C85" w14:paraId="11401230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75D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A18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067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66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F9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3D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przewidywane wykonanie)</w:t>
            </w:r>
          </w:p>
        </w:tc>
      </w:tr>
      <w:tr w:rsidR="00402C85" w:rsidRPr="00402C85" w14:paraId="5F2D668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38F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0A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9,05%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9D3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50,31%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2B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2A9E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50,19%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FE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C85" w:rsidRPr="00402C85" w14:paraId="3D3812D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7B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D4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8,38%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9EE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45,59%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7D8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5EC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45,47%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2CF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C85" w:rsidRPr="00402C85" w14:paraId="0915AFF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C9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817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9,37%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CC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24,01%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0A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F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23,89%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C8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C85" w:rsidRPr="00402C85" w14:paraId="1CFB49C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B0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E0D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D6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13,11%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8E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57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13,92%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A6C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6F4B0BC5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D0F7DA7" w14:textId="21E96C40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Dane w tabeli powyżej wskazują, że w całym okresie prognozy Gmina Rewal spełnia relację, o której mowa w art. 243 ust. 1 ustawy o finansach publicznych. Spełnienie dotyczy zarówno relacji obliczonej na podstawie planu na dzień 30.09.202</w:t>
      </w:r>
      <w:r w:rsidR="00B32AC7">
        <w:rPr>
          <w:rFonts w:ascii="Arial" w:hAnsi="Arial" w:cs="Arial"/>
          <w:kern w:val="0"/>
          <w:sz w:val="20"/>
          <w:szCs w:val="20"/>
        </w:rPr>
        <w:t>3</w:t>
      </w:r>
      <w:r w:rsidRPr="00402C85">
        <w:rPr>
          <w:rFonts w:ascii="Arial" w:hAnsi="Arial" w:cs="Arial"/>
          <w:kern w:val="0"/>
          <w:sz w:val="20"/>
          <w:szCs w:val="20"/>
        </w:rPr>
        <w:t xml:space="preserve"> r. jak i w oparciu o kolumnę „202</w:t>
      </w:r>
      <w:r w:rsidR="00B32AC7">
        <w:rPr>
          <w:rFonts w:ascii="Arial" w:hAnsi="Arial" w:cs="Arial"/>
          <w:kern w:val="0"/>
          <w:sz w:val="20"/>
          <w:szCs w:val="20"/>
        </w:rPr>
        <w:t>3</w:t>
      </w:r>
      <w:r w:rsidRPr="00402C85">
        <w:rPr>
          <w:rFonts w:ascii="Arial" w:hAnsi="Arial" w:cs="Arial"/>
          <w:kern w:val="0"/>
          <w:sz w:val="20"/>
          <w:szCs w:val="20"/>
        </w:rPr>
        <w:t xml:space="preserve"> przewidywane wykonanie”.</w:t>
      </w:r>
    </w:p>
    <w:p w14:paraId="46543786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Zmiana Wieloletniej Prognozy Finansowej Gminy Rewal obejmuje również zmiany w załączniku nr 2, które szczegółowo opisano poniżej.</w:t>
      </w:r>
    </w:p>
    <w:p w14:paraId="27E2F0F0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Do załącznika nr 2 dodano następujące przedsięwzięcia:</w:t>
      </w:r>
    </w:p>
    <w:p w14:paraId="4841F82F" w14:textId="77777777" w:rsidR="00402C85" w:rsidRPr="00402C85" w:rsidRDefault="00402C85" w:rsidP="00402C8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Przebudowa drogi gminnej - ul.Piastowska m.Pobierowo.</w:t>
      </w:r>
    </w:p>
    <w:p w14:paraId="25DB0A7A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5F2DB745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77DCC0CF" w14:textId="77777777" w:rsidR="00402C85" w:rsidRPr="00402C85" w:rsidRDefault="00402C85" w:rsidP="00402C8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C85">
        <w:rPr>
          <w:rFonts w:ascii="Arial" w:hAnsi="Arial" w:cs="Arial"/>
          <w:b/>
          <w:bCs/>
          <w:kern w:val="0"/>
          <w:sz w:val="20"/>
          <w:szCs w:val="20"/>
        </w:rPr>
        <w:t>Tabela 5.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C85" w:rsidRPr="00402C85" w14:paraId="7B9B1FC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0DE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59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1FA6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00D1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C85" w:rsidRPr="00402C85" w14:paraId="0A0E44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492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F6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4 053 766,31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5BA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+870 380,94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E74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4 924 147,25</w:t>
            </w:r>
          </w:p>
        </w:tc>
      </w:tr>
      <w:tr w:rsidR="00402C85" w:rsidRPr="00402C85" w14:paraId="0F79DE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098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0C0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714 174,38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76B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+1 079 619,06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C79" w14:textId="77777777" w:rsidR="00402C85" w:rsidRPr="00402C85" w:rsidRDefault="00402C85" w:rsidP="00402C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C85">
              <w:rPr>
                <w:rFonts w:ascii="Arial" w:hAnsi="Arial" w:cs="Arial"/>
                <w:kern w:val="0"/>
                <w:sz w:val="20"/>
                <w:szCs w:val="20"/>
              </w:rPr>
              <w:t>1 793 793,44</w:t>
            </w:r>
          </w:p>
        </w:tc>
      </w:tr>
    </w:tbl>
    <w:p w14:paraId="515AFBEB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A7F5185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71672B69" w14:textId="77777777" w:rsidR="00402C85" w:rsidRPr="00402C85" w:rsidRDefault="00402C85" w:rsidP="00402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C85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1DF96205" w14:textId="77777777" w:rsidR="00402C85" w:rsidRPr="00402C85" w:rsidRDefault="00402C85" w:rsidP="00402C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15FA9C97" w14:textId="77777777" w:rsidR="00402C85" w:rsidRDefault="00402C85"/>
    <w:sectPr w:rsidR="00402C85" w:rsidSect="00B75D01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501433444">
    <w:abstractNumId w:val="0"/>
  </w:num>
  <w:num w:numId="2" w16cid:durableId="1386291935">
    <w:abstractNumId w:val="1"/>
  </w:num>
  <w:num w:numId="3" w16cid:durableId="183987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D3"/>
    <w:rsid w:val="00402C85"/>
    <w:rsid w:val="00B32AC7"/>
    <w:rsid w:val="00C62BFC"/>
    <w:rsid w:val="00D847D3"/>
    <w:rsid w:val="00E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1EC"/>
  <w15:chartTrackingRefBased/>
  <w15:docId w15:val="{FD5C1AA6-6580-4F71-96C7-666342EF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BŻ. Żoła</dc:creator>
  <cp:keywords/>
  <dc:description/>
  <cp:lastModifiedBy>Beata BŻ. Żoła</cp:lastModifiedBy>
  <cp:revision>3</cp:revision>
  <dcterms:created xsi:type="dcterms:W3CDTF">2023-11-21T10:48:00Z</dcterms:created>
  <dcterms:modified xsi:type="dcterms:W3CDTF">2023-11-21T11:00:00Z</dcterms:modified>
</cp:coreProperties>
</file>