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1D39" w14:textId="77777777" w:rsidR="00D565BC" w:rsidRPr="00D565BC" w:rsidRDefault="00D565BC" w:rsidP="00D565BC">
      <w:pPr>
        <w:suppressAutoHyphens/>
        <w:spacing w:after="0" w:line="240" w:lineRule="auto"/>
        <w:ind w:left="5928" w:firstLine="57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1 do SWZ</w:t>
      </w:r>
    </w:p>
    <w:p w14:paraId="7C9FEC1E" w14:textId="77777777" w:rsidR="00D565BC" w:rsidRPr="00D565BC" w:rsidRDefault="00D565BC" w:rsidP="00D565BC">
      <w:pPr>
        <w:suppressAutoHyphens/>
        <w:spacing w:after="0" w:line="240" w:lineRule="auto"/>
        <w:ind w:left="5928" w:firstLine="57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E3247FE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Druk oferty do postępowania numer ZP-7/PP/2023</w:t>
      </w:r>
    </w:p>
    <w:p w14:paraId="0A008FF4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29F2B5A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Pieczę wykonawcy</w:t>
      </w:r>
    </w:p>
    <w:p w14:paraId="3F4EFFE0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4BB0898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6458F5B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Nazwa i adres wykonawcy</w:t>
      </w:r>
    </w:p>
    <w:p w14:paraId="55994B42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4E8FB77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</w:p>
    <w:p w14:paraId="2903F1ED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764E7F1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…………………………………………………………………………………………………</w:t>
      </w:r>
    </w:p>
    <w:p w14:paraId="1522D00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393A7AF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Nr telefonu………………………………</w:t>
      </w:r>
    </w:p>
    <w:p w14:paraId="0294CA2E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11D05E1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Nr faksu…………………………………</w:t>
      </w:r>
    </w:p>
    <w:p w14:paraId="717740EF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7030A83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Internet http:/…………………………….</w:t>
      </w:r>
    </w:p>
    <w:p w14:paraId="1AB6F678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81A19E1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e-mail …………………………………….</w:t>
      </w:r>
    </w:p>
    <w:p w14:paraId="1C5FC71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165D563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NIP ………………………………………</w:t>
      </w:r>
    </w:p>
    <w:p w14:paraId="5AB7FF7E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FD17E61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  <w:t>Oświadczamy, że jesteśmy (</w:t>
      </w:r>
      <w:r w:rsidRPr="00D565BC">
        <w:rPr>
          <w:rFonts w:ascii="Times New Roman" w:eastAsia="Times New Roman" w:hAnsi="Times New Roman" w:cs="Times New Roman"/>
          <w:i/>
          <w:iCs/>
          <w:kern w:val="0"/>
          <w:szCs w:val="24"/>
          <w:lang w:val="pl" w:eastAsia="ar-SA"/>
          <w14:ligatures w14:val="none"/>
        </w:rPr>
        <w:t>właściwe podkreślić</w:t>
      </w:r>
      <w:r w:rsidRPr="00D565BC"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  <w:t xml:space="preserve">): </w:t>
      </w:r>
    </w:p>
    <w:p w14:paraId="02EA47E0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  <w:t xml:space="preserve">a) mikroprzedsiębiorstwem </w:t>
      </w:r>
    </w:p>
    <w:p w14:paraId="70D420C8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  <w:t>b) małym przedsiębiorstwem</w:t>
      </w:r>
    </w:p>
    <w:p w14:paraId="14FA92A5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  <w:t>c) średnim przedsiębiorstwem</w:t>
      </w:r>
    </w:p>
    <w:p w14:paraId="6BD88367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val="pl" w:eastAsia="ar-SA"/>
          <w14:ligatures w14:val="none"/>
        </w:rPr>
        <w:t>d) dużym przedsiębiorstwem</w:t>
      </w:r>
    </w:p>
    <w:p w14:paraId="6C3600D9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val="pl"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bCs/>
          <w:kern w:val="0"/>
          <w:szCs w:val="24"/>
          <w:lang w:val="pl" w:eastAsia="ar-SA"/>
          <w14:ligatures w14:val="none"/>
        </w:rPr>
        <w:t>* właściwe podkreślić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669"/>
        <w:gridCol w:w="1583"/>
        <w:gridCol w:w="367"/>
        <w:gridCol w:w="2349"/>
      </w:tblGrid>
      <w:tr w:rsidR="00D565BC" w:rsidRPr="00D565BC" w14:paraId="5C977F01" w14:textId="77777777" w:rsidTr="00B966A7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6ECB7D8A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Kategoria przedsiębiorstwa</w:t>
            </w:r>
          </w:p>
        </w:tc>
        <w:tc>
          <w:tcPr>
            <w:tcW w:w="2639" w:type="dxa"/>
            <w:vAlign w:val="center"/>
            <w:hideMark/>
          </w:tcPr>
          <w:p w14:paraId="0F9C08F4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Liczba zatrudnionych osób (RJR)</w:t>
            </w:r>
          </w:p>
        </w:tc>
        <w:tc>
          <w:tcPr>
            <w:tcW w:w="1553" w:type="dxa"/>
            <w:vAlign w:val="center"/>
            <w:hideMark/>
          </w:tcPr>
          <w:p w14:paraId="701028D1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Roczny obrót (EUR)</w:t>
            </w:r>
          </w:p>
        </w:tc>
        <w:tc>
          <w:tcPr>
            <w:tcW w:w="337" w:type="dxa"/>
            <w:vAlign w:val="center"/>
            <w:hideMark/>
          </w:tcPr>
          <w:p w14:paraId="36FAD243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 </w:t>
            </w:r>
          </w:p>
        </w:tc>
        <w:tc>
          <w:tcPr>
            <w:tcW w:w="2304" w:type="dxa"/>
            <w:vAlign w:val="center"/>
            <w:hideMark/>
          </w:tcPr>
          <w:p w14:paraId="4F612363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Całkowity bilans roczny (EUR)</w:t>
            </w:r>
          </w:p>
        </w:tc>
      </w:tr>
      <w:tr w:rsidR="00D565BC" w:rsidRPr="00D565BC" w14:paraId="165DA3FF" w14:textId="77777777" w:rsidTr="00B966A7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3AF034BC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Duże</w:t>
            </w:r>
          </w:p>
        </w:tc>
        <w:tc>
          <w:tcPr>
            <w:tcW w:w="2639" w:type="dxa"/>
            <w:vAlign w:val="center"/>
            <w:hideMark/>
          </w:tcPr>
          <w:p w14:paraId="2C23F54D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&gt;250</w:t>
            </w:r>
          </w:p>
        </w:tc>
        <w:tc>
          <w:tcPr>
            <w:tcW w:w="1553" w:type="dxa"/>
            <w:vAlign w:val="center"/>
            <w:hideMark/>
          </w:tcPr>
          <w:p w14:paraId="7A865F1D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&gt; 50 mln</w:t>
            </w:r>
          </w:p>
        </w:tc>
        <w:tc>
          <w:tcPr>
            <w:tcW w:w="337" w:type="dxa"/>
            <w:vAlign w:val="center"/>
            <w:hideMark/>
          </w:tcPr>
          <w:p w14:paraId="0FFBDB11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lub</w:t>
            </w:r>
          </w:p>
        </w:tc>
        <w:tc>
          <w:tcPr>
            <w:tcW w:w="2304" w:type="dxa"/>
            <w:vAlign w:val="center"/>
            <w:hideMark/>
          </w:tcPr>
          <w:p w14:paraId="4C0FD4A5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&gt; 43 mln</w:t>
            </w:r>
          </w:p>
        </w:tc>
      </w:tr>
      <w:tr w:rsidR="00D565BC" w:rsidRPr="00D565BC" w14:paraId="7F6D73B1" w14:textId="77777777" w:rsidTr="00B966A7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21693040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Średnie</w:t>
            </w:r>
          </w:p>
        </w:tc>
        <w:tc>
          <w:tcPr>
            <w:tcW w:w="2639" w:type="dxa"/>
            <w:vAlign w:val="center"/>
            <w:hideMark/>
          </w:tcPr>
          <w:p w14:paraId="5B6CCD15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&lt;250</w:t>
            </w:r>
          </w:p>
        </w:tc>
        <w:tc>
          <w:tcPr>
            <w:tcW w:w="1553" w:type="dxa"/>
            <w:vAlign w:val="center"/>
            <w:hideMark/>
          </w:tcPr>
          <w:p w14:paraId="7804838E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≤ 50 mln</w:t>
            </w:r>
          </w:p>
        </w:tc>
        <w:tc>
          <w:tcPr>
            <w:tcW w:w="337" w:type="dxa"/>
            <w:vAlign w:val="center"/>
            <w:hideMark/>
          </w:tcPr>
          <w:p w14:paraId="6037D220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lub</w:t>
            </w:r>
          </w:p>
        </w:tc>
        <w:tc>
          <w:tcPr>
            <w:tcW w:w="2304" w:type="dxa"/>
            <w:vAlign w:val="center"/>
            <w:hideMark/>
          </w:tcPr>
          <w:p w14:paraId="5884F30F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≤ 43 mln</w:t>
            </w:r>
          </w:p>
        </w:tc>
      </w:tr>
      <w:tr w:rsidR="00D565BC" w:rsidRPr="00D565BC" w14:paraId="06D1AECC" w14:textId="77777777" w:rsidTr="00B966A7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24FC4710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Małe</w:t>
            </w:r>
          </w:p>
        </w:tc>
        <w:tc>
          <w:tcPr>
            <w:tcW w:w="2639" w:type="dxa"/>
            <w:vAlign w:val="center"/>
            <w:hideMark/>
          </w:tcPr>
          <w:p w14:paraId="7D3EEABB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&lt;50</w:t>
            </w:r>
          </w:p>
        </w:tc>
        <w:tc>
          <w:tcPr>
            <w:tcW w:w="1553" w:type="dxa"/>
            <w:vAlign w:val="center"/>
            <w:hideMark/>
          </w:tcPr>
          <w:p w14:paraId="71BFF16E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≤ 10 mln</w:t>
            </w:r>
          </w:p>
        </w:tc>
        <w:tc>
          <w:tcPr>
            <w:tcW w:w="337" w:type="dxa"/>
            <w:vAlign w:val="center"/>
            <w:hideMark/>
          </w:tcPr>
          <w:p w14:paraId="6B9DFF92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lub</w:t>
            </w:r>
          </w:p>
        </w:tc>
        <w:tc>
          <w:tcPr>
            <w:tcW w:w="2304" w:type="dxa"/>
            <w:vAlign w:val="center"/>
            <w:hideMark/>
          </w:tcPr>
          <w:p w14:paraId="2762728F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≤ 10 mln</w:t>
            </w:r>
          </w:p>
        </w:tc>
      </w:tr>
      <w:tr w:rsidR="00D565BC" w:rsidRPr="00D565BC" w14:paraId="51757ECB" w14:textId="77777777" w:rsidTr="00B966A7">
        <w:trPr>
          <w:tblCellSpacing w:w="15" w:type="dxa"/>
        </w:trPr>
        <w:tc>
          <w:tcPr>
            <w:tcW w:w="2393" w:type="dxa"/>
            <w:vAlign w:val="center"/>
            <w:hideMark/>
          </w:tcPr>
          <w:p w14:paraId="352B693B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Mikro</w:t>
            </w:r>
          </w:p>
        </w:tc>
        <w:tc>
          <w:tcPr>
            <w:tcW w:w="2639" w:type="dxa"/>
            <w:vAlign w:val="center"/>
            <w:hideMark/>
          </w:tcPr>
          <w:p w14:paraId="5D70BAD9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&lt;10</w:t>
            </w:r>
          </w:p>
        </w:tc>
        <w:tc>
          <w:tcPr>
            <w:tcW w:w="1553" w:type="dxa"/>
            <w:vAlign w:val="center"/>
            <w:hideMark/>
          </w:tcPr>
          <w:p w14:paraId="48BCFC6F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≤ 2 mln</w:t>
            </w:r>
          </w:p>
        </w:tc>
        <w:tc>
          <w:tcPr>
            <w:tcW w:w="337" w:type="dxa"/>
            <w:vAlign w:val="center"/>
            <w:hideMark/>
          </w:tcPr>
          <w:p w14:paraId="152D13DB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lub</w:t>
            </w:r>
          </w:p>
        </w:tc>
        <w:tc>
          <w:tcPr>
            <w:tcW w:w="2304" w:type="dxa"/>
            <w:vAlign w:val="center"/>
            <w:hideMark/>
          </w:tcPr>
          <w:p w14:paraId="7D5F70C0" w14:textId="77777777" w:rsidR="00D565BC" w:rsidRPr="00D565BC" w:rsidRDefault="00D565BC" w:rsidP="00D5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pl" w:eastAsia="pl-PL"/>
                <w14:ligatures w14:val="none"/>
              </w:rPr>
              <w:t>≤ 2 mln</w:t>
            </w:r>
          </w:p>
        </w:tc>
      </w:tr>
    </w:tbl>
    <w:p w14:paraId="238E1421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CA6FC6C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4D2E8B2F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0D9E5CA6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0F55063A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BDCA235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6A479B80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8256BF1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EAAF2B7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6F2E1B1D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6D3100F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A1BF845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OFERTA</w:t>
      </w:r>
    </w:p>
    <w:p w14:paraId="1E1073B1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8331441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A9D0257" w14:textId="340C4F2E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1.    Nawiązując do ogłoszenia o postępowaniu </w:t>
      </w:r>
      <w:r w:rsidRPr="00D565BC">
        <w:rPr>
          <w:rFonts w:ascii="Times New Roman" w:eastAsia="Times New Roman" w:hAnsi="Times New Roman" w:cs="Times New Roman"/>
          <w:color w:val="000000"/>
          <w:kern w:val="0"/>
          <w:szCs w:val="24"/>
          <w:lang w:eastAsia="ar-SA"/>
          <w14:ligatures w14:val="none"/>
        </w:rPr>
        <w:t>na dostawę i wymianę urządzeń pomiarowych w nieruchomościach stanowiących własność Poznańskiego Towarzystwa Budownictwa Społecznego Spółka  z ograniczoną odpowiedzialnością, pod nazwą „</w:t>
      </w:r>
      <w:r w:rsidRPr="00D565BC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Dostawa i wymiana urządzeń pomiarowych w nieruchomościach stanowiących własność Poznańskiego Towarzystwa Budownictwa Społecznego Sp. z o.o. w Poznaniu przy ulicach: Kosynierska 12-26, Kosynierska 7A-7F, Górczyńska 8-12A, Grabowa 22A”,  ZP-7/PP/2023</w:t>
      </w:r>
      <w:r w:rsidRPr="00D565BC">
        <w:rPr>
          <w:rFonts w:ascii="Times New Roman" w:eastAsia="Times New Roman" w:hAnsi="Times New Roman" w:cs="Times New Roman"/>
          <w:color w:val="000000"/>
          <w:kern w:val="0"/>
          <w:szCs w:val="24"/>
          <w:lang w:eastAsia="ar-SA"/>
          <w14:ligatures w14:val="none"/>
        </w:rPr>
        <w:t xml:space="preserve">, 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składam/y niniejszą ofertę:</w:t>
      </w:r>
    </w:p>
    <w:p w14:paraId="546F9FD7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953EBF2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wartość netto …………………………………. zł</w:t>
      </w:r>
    </w:p>
    <w:p w14:paraId="038F91E3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5DC6551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VAT (8%)…………………………….zł</w:t>
      </w:r>
    </w:p>
    <w:p w14:paraId="6327A293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294CC8E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(słownie……………………………………………………………………………….złotych)</w:t>
      </w:r>
    </w:p>
    <w:p w14:paraId="21780D53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5A3E34D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wartość netto …………………………………. zł</w:t>
      </w:r>
    </w:p>
    <w:p w14:paraId="4B53C9A7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86BECD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VAT (23%)…………………………….zł</w:t>
      </w:r>
    </w:p>
    <w:p w14:paraId="0F6A313A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7EF433A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(słownie……………………………………………………………………………….złotych)</w:t>
      </w:r>
    </w:p>
    <w:p w14:paraId="30F2FB03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4946E24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D5242ED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Cena (brutto)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……………………………………zł</w:t>
      </w:r>
    </w:p>
    <w:p w14:paraId="57DE7502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C3BB1C2" w14:textId="77777777" w:rsidR="00D565BC" w:rsidRPr="00D565BC" w:rsidRDefault="00D565BC" w:rsidP="00D565BC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(słownie………………………………………………………………………………złotych brutto)</w:t>
      </w:r>
    </w:p>
    <w:p w14:paraId="1CD3C8D1" w14:textId="77777777" w:rsidR="00D565BC" w:rsidRDefault="00D565BC" w:rsidP="00D56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Zgodnie z formularzem cenowym  – załącznikiem numer 2 do SWZ, który wypełniony  </w:t>
      </w:r>
    </w:p>
    <w:p w14:paraId="73EF793D" w14:textId="77777777" w:rsidR="00D565BC" w:rsidRDefault="00D565BC" w:rsidP="00D56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91F25C2" w14:textId="3CB12BF0" w:rsidR="00D565BC" w:rsidRPr="00D565BC" w:rsidRDefault="00D565BC" w:rsidP="00D56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i podpisany dołączamy do niniejszego „formularza  ofertowego” (oferty).</w:t>
      </w:r>
    </w:p>
    <w:p w14:paraId="6AF86BD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74E6502" w14:textId="77777777" w:rsidR="00D565BC" w:rsidRPr="00D565BC" w:rsidRDefault="00D565BC" w:rsidP="00D565BC">
      <w:pPr>
        <w:suppressAutoHyphens/>
        <w:spacing w:after="0" w:line="276" w:lineRule="auto"/>
        <w:ind w:left="240" w:hanging="240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2. Oświadczamy, że udzielamy gwarancję zgodnie ze wzorem stanowiącym </w:t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1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do wzoru umowy.</w:t>
      </w:r>
    </w:p>
    <w:p w14:paraId="7585DD42" w14:textId="77777777" w:rsidR="00D565BC" w:rsidRPr="00D565BC" w:rsidRDefault="00D565BC" w:rsidP="00D565B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3. Oświadczamy, że wszystkie urządzenia pomiarowe będą fabrycznie nowe i będą posiadały obowiązujące cechy legalizacyjne zgodne z obowiązującą Dyrektywę Parlamentu Europejskiego i Rady 2014/32/UE z dnia 26 lutego 2014 r. w sprawie harmonizacji ustawodawstw państw członkowskich odnoszących się do udostępniania na rynku przyrządów pomiarowych. </w:t>
      </w:r>
    </w:p>
    <w:p w14:paraId="2B861D85" w14:textId="77777777" w:rsidR="00D565BC" w:rsidRPr="00D565BC" w:rsidRDefault="00D565BC" w:rsidP="00D565B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4. Zobowiązujemy się ponieść wszelkie inne dodatkowe, nieprzewidziane koszty, jakie mogą wyniknąć w czasie realizacji zamówienia dla zapewnienia prawidłowej realizacji umowy.</w:t>
      </w:r>
    </w:p>
    <w:p w14:paraId="53274A90" w14:textId="77777777" w:rsidR="00D565BC" w:rsidRPr="00D565BC" w:rsidRDefault="00D565BC" w:rsidP="00D565B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5. Oświadczamy, iż przy wykonaniu prac określonych w SWZ będziemy stosować przepisy bhp i p.poż.</w:t>
      </w:r>
    </w:p>
    <w:p w14:paraId="25644896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6. Oświadczamy, że uważamy się związani niniejszą ofertą przez czas wskazany w SWZ.</w:t>
      </w:r>
    </w:p>
    <w:p w14:paraId="134166E8" w14:textId="77777777" w:rsidR="00D565BC" w:rsidRPr="00D565BC" w:rsidRDefault="00D565BC" w:rsidP="00D565B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lastRenderedPageBreak/>
        <w:t xml:space="preserve">7. Zapoznaliśmy się ze wszystkimi warunkami zamówienia, specyfikacją warunków zamówienia oraz dodatkami i akceptujemy je bez zastrzeżeń. </w:t>
      </w:r>
    </w:p>
    <w:p w14:paraId="4F157F8A" w14:textId="77777777" w:rsidR="00D565BC" w:rsidRPr="00D565BC" w:rsidRDefault="00D565BC" w:rsidP="00D565BC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8. Oświadczamy, że:</w:t>
      </w:r>
    </w:p>
    <w:p w14:paraId="06CA9FE3" w14:textId="77777777" w:rsidR="00D565BC" w:rsidRPr="00D565BC" w:rsidRDefault="00D565BC" w:rsidP="00D565BC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- spełniamy warunki udziału w postępowaniu,</w:t>
      </w:r>
    </w:p>
    <w:p w14:paraId="26647745" w14:textId="77777777" w:rsidR="00D565BC" w:rsidRPr="00D565BC" w:rsidRDefault="00D565BC" w:rsidP="00D565BC">
      <w:pPr>
        <w:suppressAutoHyphens/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- zapoznaliśmy się z zapisami specyfikacji istotnych warunków zamówienia i załącznikami  do SWZ, </w:t>
      </w:r>
    </w:p>
    <w:p w14:paraId="7740678E" w14:textId="2CC6F72D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   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-   akceptujemy zapisy we wzorze umowy,</w:t>
      </w:r>
    </w:p>
    <w:p w14:paraId="7CD1BC73" w14:textId="77777777" w:rsidR="00D565BC" w:rsidRPr="00D565BC" w:rsidRDefault="00D565BC" w:rsidP="00D565B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9. </w:t>
      </w:r>
      <w:r w:rsidRPr="00D565BC">
        <w:rPr>
          <w:rFonts w:ascii="Times New Roman" w:eastAsia="Times New Roman" w:hAnsi="Times New Roman" w:cs="Times New Roman"/>
          <w:bCs/>
          <w:kern w:val="0"/>
          <w:szCs w:val="28"/>
          <w:lang w:eastAsia="ar-SA"/>
          <w14:ligatures w14:val="none"/>
        </w:rPr>
        <w:t>Oświadczamy, że zawarty w Specyfikacji  Warunków Zamówienia wzór umowy został przez nas zaakceptowany i zobowiązujemy się w przypadku wyboru naszej oferty do zawarcia umowy na warunkach w niej określonych oraz w miejscu  i terminie wyznaczonym przez   Zamawiającego.</w:t>
      </w:r>
    </w:p>
    <w:p w14:paraId="15379060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FAA6B73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10.</w:t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 xml:space="preserve"> 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Wskazujemy nr konta, na które należy zwrócić wadium wniesione w pieniądzu:</w:t>
      </w:r>
    </w:p>
    <w:p w14:paraId="17E8D393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A097C1A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8EAD926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  ……………………………………………………………………………………………….</w:t>
      </w:r>
    </w:p>
    <w:p w14:paraId="24994945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     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  <w:t xml:space="preserve">      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(wypełnia Wykonawca wnoszący wadium w pieniądzu)</w:t>
      </w:r>
    </w:p>
    <w:p w14:paraId="279C93F7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3CE5318A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3FAA478F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11. Do niniejszej oferty załączamy:</w:t>
      </w:r>
    </w:p>
    <w:p w14:paraId="02881D48" w14:textId="77777777" w:rsidR="00D565BC" w:rsidRPr="00D565BC" w:rsidRDefault="00D565BC" w:rsidP="00D565BC">
      <w:pPr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formularz cenowy,</w:t>
      </w:r>
    </w:p>
    <w:p w14:paraId="3AD80EF3" w14:textId="77777777" w:rsidR="00D565BC" w:rsidRPr="00D565BC" w:rsidRDefault="00D565BC" w:rsidP="00D565BC">
      <w:pPr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 oświadczenia w zakresie wskazanym w załączniku nr 3, 4, 12, 13 do SWZ tj. odpowiednio wstępne potwierdzenie, że wykonawca nie podlega wykluczeniu oraz wstępne potwierdzenie, że wykonawca  spełnia warunki udziału w postępowaniu,</w:t>
      </w:r>
    </w:p>
    <w:p w14:paraId="0DC2582D" w14:textId="77777777" w:rsidR="00D565BC" w:rsidRPr="00D565BC" w:rsidRDefault="00D565BC" w:rsidP="00D565BC">
      <w:pPr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dowód wniesienia wadium (Zamawiający dopuszcza załączenie dowodu wniesienia wadium do oferty uznając, że wadium to zostało wniesione przed terminem składania ofert),</w:t>
      </w:r>
    </w:p>
    <w:p w14:paraId="73BD5CEF" w14:textId="77777777" w:rsidR="00D565BC" w:rsidRPr="00D565BC" w:rsidRDefault="00D565BC" w:rsidP="00D565BC">
      <w:pPr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wzory oferowanych urządzeń pomiarowych (dostarczone do siedziby Zamawiającego do terminu składania ofert),</w:t>
      </w:r>
    </w:p>
    <w:p w14:paraId="42A32B92" w14:textId="77777777" w:rsidR="00D565BC" w:rsidRPr="00D565BC" w:rsidRDefault="00D565BC" w:rsidP="00D565BC">
      <w:pPr>
        <w:numPr>
          <w:ilvl w:val="0"/>
          <w:numId w:val="4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oświadczenie wykonawcy w zakresie wypełnienia obowiązków informacyjnych wynikających z RODO  wg wzoru stanowiącego załącznik nr 10 do SWZ,</w:t>
      </w:r>
    </w:p>
    <w:p w14:paraId="08CB4580" w14:textId="77777777" w:rsidR="00D565BC" w:rsidRPr="00D565BC" w:rsidRDefault="00D565BC" w:rsidP="00D565BC">
      <w:pPr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 inne dokumenty……………………………………………………………………</w:t>
      </w:r>
    </w:p>
    <w:p w14:paraId="79360195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</w:t>
      </w:r>
    </w:p>
    <w:p w14:paraId="27E7B947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FBB8DEA" w14:textId="77777777" w:rsidR="00D565BC" w:rsidRPr="00D565BC" w:rsidRDefault="00D565BC" w:rsidP="00D565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Na …….kolejno ponumerowanych stronach składamy całość oferty.</w:t>
      </w:r>
    </w:p>
    <w:p w14:paraId="594041E4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BDAC568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2D41827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DAF3CE6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6C02E40" w14:textId="401857B2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                                                                            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   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…………………………</w:t>
      </w:r>
      <w:r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</w:t>
      </w: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…………………………………..</w:t>
      </w:r>
    </w:p>
    <w:p w14:paraId="45BB4044" w14:textId="77777777" w:rsidR="00D565BC" w:rsidRPr="00D565BC" w:rsidRDefault="00D565BC" w:rsidP="00D565B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miejsce i data                                                                                         podpisy osób uprawnionych </w:t>
      </w:r>
    </w:p>
    <w:p w14:paraId="3B9D43A6" w14:textId="77777777" w:rsidR="00D565BC" w:rsidRPr="00D565BC" w:rsidRDefault="00D565BC" w:rsidP="00D565B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        do reprezentacji</w:t>
      </w:r>
    </w:p>
    <w:p w14:paraId="1B391412" w14:textId="24EF896E" w:rsidR="00D565BC" w:rsidRPr="00D565BC" w:rsidRDefault="00D565BC" w:rsidP="00D565BC">
      <w:pPr>
        <w:suppressAutoHyphens/>
        <w:spacing w:after="0" w:line="240" w:lineRule="auto"/>
        <w:ind w:left="5529" w:hanging="1701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</w:t>
      </w:r>
      <w:r w:rsidRPr="00D565BC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Wykonawcy lub Pełnomocnika</w:t>
      </w:r>
    </w:p>
    <w:p w14:paraId="77C3A511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sectPr w:rsidR="00D565BC" w:rsidRPr="00D565BC">
          <w:headerReference w:type="default" r:id="rId5"/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A075AA" w14:textId="638D89B4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lastRenderedPageBreak/>
        <w:t>Formularz cenowy</w:t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ab/>
        <w:t>Załącznik nr 2 do SWZ</w:t>
      </w:r>
    </w:p>
    <w:tbl>
      <w:tblPr>
        <w:tblW w:w="15168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2976"/>
        <w:gridCol w:w="709"/>
        <w:gridCol w:w="992"/>
        <w:gridCol w:w="1134"/>
        <w:gridCol w:w="1276"/>
        <w:gridCol w:w="1276"/>
        <w:gridCol w:w="1276"/>
        <w:gridCol w:w="2126"/>
      </w:tblGrid>
      <w:tr w:rsidR="00D565BC" w:rsidRPr="00D565BC" w14:paraId="3E933A8A" w14:textId="77777777" w:rsidTr="00D565BC">
        <w:trPr>
          <w:trHeight w:val="96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EB13B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172004D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Rodzaj urządzenia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2319D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parametry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60AE2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j.m.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C63F2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ilość w 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302FE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cena jedn. Netto</w:t>
            </w:r>
          </w:p>
          <w:p w14:paraId="4636C06F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PLN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14D53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cena jedn. Brutto</w:t>
            </w:r>
          </w:p>
          <w:p w14:paraId="24802B51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PLN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A84CF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wartość netto </w:t>
            </w:r>
          </w:p>
          <w:p w14:paraId="0295F6DC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PLN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BFA7D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 brutto</w:t>
            </w:r>
          </w:p>
          <w:p w14:paraId="08355978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PLN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602BA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nazwa, marka, symbol oferowanego urządzenia</w:t>
            </w:r>
          </w:p>
        </w:tc>
      </w:tr>
      <w:tr w:rsidR="00D565BC" w:rsidRPr="00D565BC" w14:paraId="0C73F20B" w14:textId="77777777" w:rsidTr="00D565BC">
        <w:trPr>
          <w:trHeight w:val="157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996FA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1D34F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Wodomierz zimnej wody z możliwością odczytu radiowego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4330D" w14:textId="77777777" w:rsidR="00D565BC" w:rsidRPr="00D565BC" w:rsidRDefault="00D565BC" w:rsidP="00D565BC">
            <w:pPr>
              <w:suppressAutoHyphens/>
              <w:spacing w:after="0" w:line="36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wodomierze skrzydełkowe do zimnej o przepływie ciągłym Q3= 1,6m³/h zgodnych z dyrektywą MID, o średnicy  DN 15 w charakterystyce metrologicznej minimum: R =40 w pionie , z modułem radiowego odczytu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739CA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color w:val="000000"/>
                <w:kern w:val="0"/>
                <w:szCs w:val="24"/>
                <w:lang w:eastAsia="ar-SA"/>
                <w14:ligatures w14:val="none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0B978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82E8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E97B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FF032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E9364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4C6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</w:tr>
      <w:tr w:rsidR="00D565BC" w:rsidRPr="00D565BC" w14:paraId="33B3E62D" w14:textId="77777777" w:rsidTr="00D565BC">
        <w:trPr>
          <w:trHeight w:val="17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94A7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2.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99E9B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Wodomierz ciepłej wody z możliwością odczytu radiowego         z zaworkami zwrotnymi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653B6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wodomierze skrzydełkowe do ciepłej o przepływie ciągłym Q3= 1,6m³/h zgodnych z dyrektywą MID.,  o średnicy  DN 15 w charakterystyce metrologicznej minimum: R =40 w pionie., z modułem radiowego odczytu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637D3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color w:val="000000"/>
                <w:kern w:val="0"/>
                <w:szCs w:val="24"/>
                <w:lang w:eastAsia="ar-SA"/>
                <w14:ligatures w14:val="none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85F2F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D87D7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3287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30643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540D4E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F68CA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</w:tr>
      <w:tr w:rsidR="00D565BC" w:rsidRPr="00D565BC" w14:paraId="76C9B74C" w14:textId="77777777" w:rsidTr="00D565BC">
        <w:trPr>
          <w:trHeight w:val="10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92093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776328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Ciepłomierz centralnego ogrzewania z możliwością odczytu radiowego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3E4DF" w14:textId="77777777" w:rsidR="00D565BC" w:rsidRPr="00D565BC" w:rsidRDefault="00D565BC" w:rsidP="00D565B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 xml:space="preserve">ciepłomierze: mechaniczne z wielostrumieniowym przetwornikiem lub </w:t>
            </w:r>
            <w:proofErr w:type="spellStart"/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ultradźwiekowe</w:t>
            </w:r>
            <w:proofErr w:type="spellEnd"/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 xml:space="preserve"> o przepływie </w:t>
            </w:r>
            <w:proofErr w:type="spellStart"/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Qn</w:t>
            </w:r>
            <w:proofErr w:type="spellEnd"/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 xml:space="preserve"> = 0,6m³ o średnicy DN 15 zgodne z dyrektywą MID., z modułem radiowego odczytu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03C11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color w:val="000000"/>
                <w:kern w:val="0"/>
                <w:szCs w:val="24"/>
                <w:lang w:eastAsia="ar-SA"/>
                <w14:ligatures w14:val="none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DD382A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04A85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7B10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50064E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EBC38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7A10A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</w:tr>
      <w:tr w:rsidR="00D565BC" w:rsidRPr="00D565BC" w14:paraId="090381B8" w14:textId="77777777" w:rsidTr="00D565BC">
        <w:trPr>
          <w:trHeight w:val="10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89E76F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04B70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Dostawa zestawu odczytowego wraz z kosztem eksploatacji w okresie 5-ciu lat (w tym koszty oprogramowania, i zainstalowania programu na komputerze PTBS) lub koszt  montażu koncentratorów i  obsługi odczytów comiesięcznych w portalu internetowym w okresie 5-ciu lat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AF7C7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możliwość  comiesięcznych odczytów do 31.12.2028r ,</w:t>
            </w:r>
          </w:p>
          <w:p w14:paraId="1B60834F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format danych odczytowych: standard </w:t>
            </w:r>
            <w:proofErr w:type="spellStart"/>
            <w:r w:rsidRPr="00D565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excel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A2478" w14:textId="77777777" w:rsidR="00D565BC" w:rsidRPr="00D565BC" w:rsidRDefault="00D565BC" w:rsidP="00D565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60755" w14:textId="77777777" w:rsidR="00D565BC" w:rsidRPr="00D565BC" w:rsidRDefault="00D565BC" w:rsidP="00D565B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04056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FD26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783A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3378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6DC7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D565BC" w:rsidRPr="00D565BC" w14:paraId="3387F09C" w14:textId="77777777" w:rsidTr="00D565BC">
        <w:trPr>
          <w:trHeight w:val="6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418D4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9649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3E99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41FD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55AF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04904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05A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ACFE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  <w:t>Razem (cena)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67F4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E7128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</w:p>
        </w:tc>
      </w:tr>
    </w:tbl>
    <w:p w14:paraId="01266BCA" w14:textId="77777777" w:rsidR="00D565BC" w:rsidRPr="00D565BC" w:rsidRDefault="00D565BC" w:rsidP="00D565B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sectPr w:rsidR="00D565BC" w:rsidRPr="00D565BC" w:rsidSect="00D565BC">
          <w:headerReference w:type="default" r:id="rId8"/>
          <w:footerReference w:type="default" r:id="rId9"/>
          <w:headerReference w:type="first" r:id="rId10"/>
          <w:footerReference w:type="first" r:id="rId11"/>
          <w:pgSz w:w="16837" w:h="11905" w:orient="landscape"/>
          <w:pgMar w:top="720" w:right="720" w:bottom="720" w:left="720" w:header="709" w:footer="709" w:gutter="0"/>
          <w:cols w:space="60"/>
          <w:noEndnote/>
          <w:docGrid w:linePitch="326"/>
        </w:sectPr>
      </w:pPr>
    </w:p>
    <w:p w14:paraId="3A01D310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30AECDE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3 do SWZ</w:t>
      </w:r>
    </w:p>
    <w:p w14:paraId="052E0713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1D21248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5472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Zamawiający:</w:t>
      </w:r>
    </w:p>
    <w:p w14:paraId="03143EB5" w14:textId="77777777" w:rsidR="00D565BC" w:rsidRPr="00D565BC" w:rsidRDefault="00D565BC" w:rsidP="00D565BC">
      <w:pPr>
        <w:spacing w:after="0"/>
        <w:ind w:left="5246" w:firstLine="708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AB66478" w14:textId="77777777" w:rsidR="00D565BC" w:rsidRPr="00D565BC" w:rsidRDefault="00D565BC" w:rsidP="00D565BC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Poznańskie Towarzystwo </w:t>
      </w:r>
    </w:p>
    <w:p w14:paraId="02392AB7" w14:textId="77777777" w:rsidR="00D565BC" w:rsidRPr="00D565BC" w:rsidRDefault="00D565BC" w:rsidP="00D565BC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Budownictwa Społecznego Sp. z o.o.</w:t>
      </w:r>
    </w:p>
    <w:p w14:paraId="66284DCC" w14:textId="77777777" w:rsidR="00D565BC" w:rsidRPr="00D565BC" w:rsidRDefault="00D565BC" w:rsidP="00D565BC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ul. Konfederacka 4 </w:t>
      </w:r>
    </w:p>
    <w:p w14:paraId="333D8878" w14:textId="77777777" w:rsidR="00D565BC" w:rsidRPr="00D565BC" w:rsidRDefault="00D565BC" w:rsidP="00D565BC">
      <w:pPr>
        <w:spacing w:after="0" w:line="240" w:lineRule="auto"/>
        <w:ind w:left="5529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60-281 Poznań</w:t>
      </w:r>
    </w:p>
    <w:p w14:paraId="5AA929A7" w14:textId="77777777" w:rsidR="00D565BC" w:rsidRPr="00D565BC" w:rsidRDefault="00D565BC" w:rsidP="00D565BC">
      <w:pPr>
        <w:spacing w:after="0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26AFBF24" w14:textId="77777777" w:rsidR="00D565BC" w:rsidRPr="00D565BC" w:rsidRDefault="00D565BC" w:rsidP="00D565BC">
      <w:pPr>
        <w:spacing w:after="0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Wykonawca:</w:t>
      </w:r>
    </w:p>
    <w:p w14:paraId="3F4488E4" w14:textId="77777777" w:rsidR="00D565BC" w:rsidRPr="00D565BC" w:rsidRDefault="00D565BC" w:rsidP="00D565BC">
      <w:pPr>
        <w:spacing w:after="0" w:line="480" w:lineRule="auto"/>
        <w:ind w:right="595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4344713D" w14:textId="77777777" w:rsidR="00D565BC" w:rsidRPr="00D565BC" w:rsidRDefault="00D565BC" w:rsidP="00D565BC">
      <w:pPr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33B905E8" w14:textId="77777777" w:rsidR="00D565BC" w:rsidRPr="00D565BC" w:rsidRDefault="00D565BC" w:rsidP="00D565BC">
      <w:pPr>
        <w:spacing w:after="0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5C245977" w14:textId="77777777" w:rsidR="00D565BC" w:rsidRPr="00D565BC" w:rsidRDefault="00D565BC" w:rsidP="00D565BC">
      <w:pPr>
        <w:spacing w:after="0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79890F4E" w14:textId="77777777" w:rsidR="00D565BC" w:rsidRPr="00D565BC" w:rsidRDefault="00D565BC" w:rsidP="00D565BC">
      <w:pPr>
        <w:spacing w:after="0" w:line="480" w:lineRule="auto"/>
        <w:ind w:right="595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1A1D24D1" w14:textId="77777777" w:rsidR="00D565BC" w:rsidRPr="00D565BC" w:rsidRDefault="00D565BC" w:rsidP="00D565BC">
      <w:pPr>
        <w:spacing w:after="0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6B1A149B" w14:textId="77777777" w:rsidR="00D565BC" w:rsidRPr="00D565BC" w:rsidRDefault="00D565BC" w:rsidP="00D565BC">
      <w:pPr>
        <w:rPr>
          <w:rFonts w:ascii="Arial" w:eastAsia="Calibri" w:hAnsi="Arial" w:cs="Arial"/>
          <w:kern w:val="0"/>
          <w:sz w:val="22"/>
          <w14:ligatures w14:val="none"/>
        </w:rPr>
      </w:pPr>
    </w:p>
    <w:p w14:paraId="62955E5D" w14:textId="77777777" w:rsidR="00D565BC" w:rsidRPr="00D565BC" w:rsidRDefault="00D565BC" w:rsidP="00D565BC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 xml:space="preserve">Oświadczenie wykonawcy </w:t>
      </w:r>
    </w:p>
    <w:p w14:paraId="175210E5" w14:textId="77777777" w:rsidR="00D565BC" w:rsidRPr="00D565BC" w:rsidRDefault="00D565BC" w:rsidP="00D565BC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składane na podstawie art. 125 ust. 1 ustawy z dnia 11 września 2019 r. </w:t>
      </w:r>
    </w:p>
    <w:p w14:paraId="425EE560" w14:textId="77777777" w:rsidR="00D565BC" w:rsidRPr="00D565BC" w:rsidRDefault="00D565BC" w:rsidP="00D565BC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Prawo zamówień publicznych (dalej jako: ustawa Pzp), </w:t>
      </w:r>
    </w:p>
    <w:p w14:paraId="4D9278F4" w14:textId="77777777" w:rsidR="00D565BC" w:rsidRPr="00D565BC" w:rsidRDefault="00D565BC" w:rsidP="00D565BC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73703C2" w14:textId="77777777" w:rsidR="00D565BC" w:rsidRPr="00D565BC" w:rsidRDefault="00D565BC" w:rsidP="00D565BC">
      <w:pPr>
        <w:spacing w:before="120" w:after="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>DOTYCZĄCE PRZESŁANEK WYKLUCZENIA Z POSTĘPOWANIA</w:t>
      </w:r>
    </w:p>
    <w:p w14:paraId="6497D828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Na potrzeby postępowania o zawarcie umowy o zamówienie publiczne pn. „</w:t>
      </w:r>
      <w:r w:rsidRPr="00D565BC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 xml:space="preserve">Dostawa i wymiana urządzeń pomiarowych w nieruchomościach stanowiących własność Poznańskiego Towarzystwa Budownictwa Społecznego Sp. z o.o. w Poznaniu przy ulicach: Kosynierska 12-26, Kosynierska 7A-7F, Górczyńska 8-12A, Grabowa 22A”. </w:t>
      </w: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Nr sprawy  ZP-7/PP/2023</w:t>
      </w: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,</w:t>
      </w:r>
      <w:r w:rsidRPr="00D565B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</w:t>
      </w: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co następuje:</w:t>
      </w:r>
    </w:p>
    <w:p w14:paraId="304C5697" w14:textId="77777777" w:rsidR="00D565BC" w:rsidRPr="00D565BC" w:rsidRDefault="00D565BC" w:rsidP="00D565BC">
      <w:pPr>
        <w:shd w:val="clear" w:color="auto" w:fill="BFBFBF"/>
        <w:spacing w:after="0" w:line="360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BA2B372" w14:textId="77777777" w:rsidR="00D565BC" w:rsidRPr="00D565BC" w:rsidRDefault="00D565BC" w:rsidP="00D565BC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OŚWIADCZENIA DOTYCZĄCE WYKONAWCY:</w:t>
      </w:r>
    </w:p>
    <w:p w14:paraId="2BCB1F64" w14:textId="77777777" w:rsidR="00D565BC" w:rsidRPr="00D565BC" w:rsidRDefault="00D565BC" w:rsidP="00D565BC">
      <w:pPr>
        <w:numPr>
          <w:ilvl w:val="0"/>
          <w:numId w:val="12"/>
        </w:numPr>
        <w:suppressAutoHyphens/>
        <w:spacing w:after="0" w:line="360" w:lineRule="auto"/>
        <w:ind w:left="142" w:hanging="142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nie podlegam wykluczeniu z postępowania na podstawie  art. 108 ust 1 ustawy Pzp.</w:t>
      </w:r>
    </w:p>
    <w:p w14:paraId="2A800649" w14:textId="77777777" w:rsidR="00D565BC" w:rsidRPr="00D565BC" w:rsidRDefault="00D565BC" w:rsidP="00D565BC">
      <w:pPr>
        <w:tabs>
          <w:tab w:val="left" w:pos="5670"/>
        </w:tabs>
        <w:spacing w:after="0" w:line="360" w:lineRule="auto"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0C7DF8E3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D174F"/>
          <w:kern w:val="0"/>
          <w:sz w:val="22"/>
          <w:lang w:eastAsia="pl-PL"/>
          <w14:ligatures w14:val="none"/>
        </w:rPr>
      </w:pPr>
      <w:r w:rsidRPr="00D565BC">
        <w:rPr>
          <w:rFonts w:ascii="Arial" w:eastAsia="Times New Roman" w:hAnsi="Arial" w:cs="Arial"/>
          <w:color w:val="1D174F"/>
          <w:kern w:val="0"/>
          <w:sz w:val="22"/>
          <w:lang w:eastAsia="pl-PL"/>
          <w14:ligatures w14:val="none"/>
        </w:rPr>
        <w:t>Oświadczam, że zachodzą w stosunku do mnie podstawy wykluczenia z postępowania na podstawie art. 108 ust. 1 ustawy Pzp (podać mającą zastosowanie podstawę wykluczenia spośród wymienionych w art. 108 ust. 1 ustawy Pzp). Jednocześnie oświadczam, że w związku z ww. okolicznością, na podstawie art. 110 ust. 2 ustawy Pzp podjąłem następujące środki naprawcze (jeśli dotyczy):</w:t>
      </w:r>
    </w:p>
    <w:p w14:paraId="57C1D230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………………………………………………………………………………………………………………..</w:t>
      </w:r>
    </w:p>
    <w:p w14:paraId="41A95E58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526D2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FEF965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B24686" w14:textId="77777777" w:rsidR="00D565BC" w:rsidRPr="00D565BC" w:rsidRDefault="00D565BC" w:rsidP="00D565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73484A4F" w14:textId="77777777" w:rsidR="00D565BC" w:rsidRPr="00D565BC" w:rsidRDefault="00D565BC" w:rsidP="00D565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757AB6A" w14:textId="77777777" w:rsidR="00D565BC" w:rsidRPr="00D565BC" w:rsidRDefault="00D565BC" w:rsidP="00D565B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PODMIOTU, NA KTÓREGO ZASOBY POWOŁUJE SIĘ WYKONAWCA:</w:t>
      </w:r>
    </w:p>
    <w:p w14:paraId="3957DEF2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7B10B0CB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 stosunku do następującego/</w:t>
      </w:r>
      <w:proofErr w:type="spellStart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</w:t>
      </w:r>
      <w:proofErr w:type="spellStart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tów</w:t>
      </w:r>
      <w:proofErr w:type="spellEnd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, na którego/</w:t>
      </w:r>
      <w:proofErr w:type="spellStart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zasoby powołuję się w niniejszym postępowaniu, tj.: ……………………………………………………………</w:t>
      </w: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(podać pełną nazwę/firmę, adres, a także w zależności od podmiotu: NIP/PESEL, KRS/</w:t>
      </w:r>
      <w:proofErr w:type="spellStart"/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  <w:r w:rsidRPr="00D565B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</w:t>
      </w: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nie zachodzą podstawy wykluczenia z postępowania o zawarcie umowy.</w:t>
      </w:r>
    </w:p>
    <w:p w14:paraId="4A5B5581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EC1626" w14:textId="77777777" w:rsidR="00D565BC" w:rsidRPr="00D565BC" w:rsidRDefault="00D565BC" w:rsidP="00D565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781A72F0" w14:textId="77777777" w:rsidR="00D565BC" w:rsidRPr="00D565BC" w:rsidRDefault="00D565BC" w:rsidP="00D565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29B857CD" w14:textId="77777777" w:rsidR="00D565BC" w:rsidRPr="00D565BC" w:rsidRDefault="00D565BC" w:rsidP="00D565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200D1BA2" w14:textId="77777777" w:rsidR="00D565BC" w:rsidRPr="00D565BC" w:rsidRDefault="00D565BC" w:rsidP="00D565B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[UWAGA: zastosować tylko wtedy, gdy zamawiający przewidział możliwość, o której mowa w art. 25a ust. 5 pkt 2 ustawy Pzp]</w:t>
      </w:r>
    </w:p>
    <w:p w14:paraId="31E9C642" w14:textId="77777777" w:rsidR="00D565BC" w:rsidRPr="00D565BC" w:rsidRDefault="00D565BC" w:rsidP="00D565B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PODWYKONAWCY NIEBĘDĄCEGO PODMIOTEM, NA KTÓREGO ZASOBY POWOŁUJE SIĘ WYKONAWCA:</w:t>
      </w:r>
    </w:p>
    <w:p w14:paraId="7067927D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506BAE4F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 stosunku do następującego/</w:t>
      </w:r>
      <w:proofErr w:type="spellStart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</w:t>
      </w:r>
      <w:proofErr w:type="spellStart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tów</w:t>
      </w:r>
      <w:proofErr w:type="spellEnd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, będącego/</w:t>
      </w:r>
      <w:proofErr w:type="spellStart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podwykonawcą/</w:t>
      </w:r>
      <w:proofErr w:type="spellStart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ami</w:t>
      </w:r>
      <w:proofErr w:type="spellEnd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: ……………………………………………………………………..….……</w:t>
      </w: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(podać pełną nazwę/firmę, adres, a także w zależności od podmiotu: NIP/PESEL, KRS/</w:t>
      </w:r>
      <w:proofErr w:type="spellStart"/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  <w:r w:rsidRPr="00D565BC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, </w:t>
      </w: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nie</w:t>
      </w:r>
      <w:r w:rsidRPr="00D565BC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</w:t>
      </w: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zachodzą podstawy wykluczenia z postępowania o zawarcie umowy.</w:t>
      </w:r>
    </w:p>
    <w:p w14:paraId="4E0AF1ED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EFFA26" w14:textId="77777777" w:rsidR="00D565BC" w:rsidRPr="00D565BC" w:rsidRDefault="00D565BC" w:rsidP="00D565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555C509B" w14:textId="77777777" w:rsidR="00D565BC" w:rsidRPr="00D565BC" w:rsidRDefault="00D565BC" w:rsidP="00D565B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p w14:paraId="518D2B1D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2FBBEB73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wszystkie informacje podane w powyższych oświadczeniach są aktualne                   i zgodne z prawdą oraz zostały przedstawione z pełną świadomością konsekwencji wprowadzenia zamawiającego w błąd przy przedstawianiu informacji.</w:t>
      </w:r>
    </w:p>
    <w:p w14:paraId="5744748A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837C332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48590B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88CA27D" w14:textId="77777777" w:rsidR="00D565BC" w:rsidRPr="00D565BC" w:rsidRDefault="00D565BC" w:rsidP="00D565B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16423E53" w14:textId="77777777" w:rsidR="00D565BC" w:rsidRPr="00D565BC" w:rsidRDefault="00D565BC" w:rsidP="00D565B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65DB060" w14:textId="77777777" w:rsidR="00D565BC" w:rsidRPr="00D565BC" w:rsidRDefault="00D565BC" w:rsidP="00D565B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53440B85" w14:textId="77777777" w:rsidR="00D565BC" w:rsidRPr="00D565BC" w:rsidRDefault="00D565BC" w:rsidP="00D565B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747AD371" w14:textId="77777777" w:rsidR="00D565BC" w:rsidRPr="00D565BC" w:rsidRDefault="00D565BC" w:rsidP="00D565B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270E85FF" w14:textId="77777777" w:rsidR="00D565BC" w:rsidRPr="00D565BC" w:rsidRDefault="00D565BC" w:rsidP="00D565B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7337497F" w14:textId="77777777" w:rsidR="00D565BC" w:rsidRPr="00D565BC" w:rsidRDefault="00D565BC" w:rsidP="00D565B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2B0B8061" w14:textId="77777777" w:rsidR="00D565BC" w:rsidRPr="00D565BC" w:rsidRDefault="00D565BC" w:rsidP="00D565B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7348CACC" w14:textId="77777777" w:rsidR="00D565BC" w:rsidRPr="00D565BC" w:rsidRDefault="00D565BC" w:rsidP="00D565B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4A98F1D7" w14:textId="77777777" w:rsidR="00D565BC" w:rsidRPr="00D565BC" w:rsidRDefault="00D565BC" w:rsidP="00D565B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Załącznik nr 4 do SWZ</w:t>
      </w:r>
    </w:p>
    <w:p w14:paraId="68829726" w14:textId="77777777" w:rsidR="00D565BC" w:rsidRPr="00D565BC" w:rsidRDefault="00D565BC" w:rsidP="00D565B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74ED8908" w14:textId="77777777" w:rsidR="00D565BC" w:rsidRPr="00D565BC" w:rsidRDefault="00D565BC" w:rsidP="00D565BC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Zamawiający:</w:t>
      </w:r>
    </w:p>
    <w:p w14:paraId="57AEFE40" w14:textId="77777777" w:rsidR="00D565BC" w:rsidRPr="00D565BC" w:rsidRDefault="00D565BC" w:rsidP="00D565BC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Poznańskie Towarzystwo </w:t>
      </w:r>
    </w:p>
    <w:p w14:paraId="6F5CD150" w14:textId="77777777" w:rsidR="00D565BC" w:rsidRPr="00D565BC" w:rsidRDefault="00D565BC" w:rsidP="00D565BC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Budownictwa Społecznego Sp. z o.o.</w:t>
      </w:r>
    </w:p>
    <w:p w14:paraId="56D6D1C3" w14:textId="77777777" w:rsidR="00D565BC" w:rsidRPr="00D565BC" w:rsidRDefault="00D565BC" w:rsidP="00D565BC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ul. Konfederacka 4 </w:t>
      </w:r>
    </w:p>
    <w:p w14:paraId="0A3A0EAB" w14:textId="77777777" w:rsidR="00D565BC" w:rsidRPr="00D565BC" w:rsidRDefault="00D565BC" w:rsidP="00D565BC">
      <w:pPr>
        <w:spacing w:after="0" w:line="360" w:lineRule="auto"/>
        <w:ind w:left="5472" w:firstLine="57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60-281 Poznań</w:t>
      </w:r>
    </w:p>
    <w:p w14:paraId="70516E04" w14:textId="77777777" w:rsidR="00D565BC" w:rsidRPr="00D565BC" w:rsidRDefault="00D565BC" w:rsidP="00D565BC">
      <w:pPr>
        <w:ind w:left="5954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7EF67C9F" w14:textId="77777777" w:rsidR="00D565BC" w:rsidRPr="00D565BC" w:rsidRDefault="00D565BC" w:rsidP="00D565BC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Wykonawca:</w:t>
      </w:r>
    </w:p>
    <w:p w14:paraId="5117D2A0" w14:textId="77777777" w:rsidR="00D565BC" w:rsidRPr="00D565BC" w:rsidRDefault="00D565BC" w:rsidP="00D565BC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19F82F80" w14:textId="77777777" w:rsidR="00D565BC" w:rsidRPr="00D565BC" w:rsidRDefault="00D565BC" w:rsidP="00D565BC">
      <w:pPr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61430023" w14:textId="77777777" w:rsidR="00D565BC" w:rsidRPr="00D565BC" w:rsidRDefault="00D565BC" w:rsidP="00D565BC">
      <w:pPr>
        <w:spacing w:after="0" w:line="480" w:lineRule="auto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  <w:t>reprezentowany przez:</w:t>
      </w:r>
    </w:p>
    <w:p w14:paraId="62693939" w14:textId="77777777" w:rsidR="00D565BC" w:rsidRPr="00D565BC" w:rsidRDefault="00D565BC" w:rsidP="00D565BC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79C518DE" w14:textId="77777777" w:rsidR="00D565BC" w:rsidRPr="00D565BC" w:rsidRDefault="00D565BC" w:rsidP="00D565BC">
      <w:pPr>
        <w:spacing w:after="0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 reprezentacji)</w:t>
      </w:r>
    </w:p>
    <w:p w14:paraId="195802B3" w14:textId="77777777" w:rsidR="00D565BC" w:rsidRPr="00D565BC" w:rsidRDefault="00D565BC" w:rsidP="00D565BC">
      <w:pPr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606C3EDA" w14:textId="77777777" w:rsidR="00D565BC" w:rsidRPr="00D565BC" w:rsidRDefault="00D565BC" w:rsidP="00D565BC">
      <w:pPr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33B42962" w14:textId="77777777" w:rsidR="00D565BC" w:rsidRPr="00D565BC" w:rsidRDefault="00D565BC" w:rsidP="00D565BC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 xml:space="preserve">Oświadczenie wykonawcy </w:t>
      </w:r>
    </w:p>
    <w:p w14:paraId="21A45591" w14:textId="77777777" w:rsidR="00D565BC" w:rsidRPr="00D565BC" w:rsidRDefault="00D565BC" w:rsidP="00D565BC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składane na podstawie art. 125 ust. 1 ustawy z dnia 11 września 2019 r. </w:t>
      </w:r>
    </w:p>
    <w:p w14:paraId="387361A9" w14:textId="77777777" w:rsidR="00D565BC" w:rsidRPr="00D565BC" w:rsidRDefault="00D565BC" w:rsidP="00D565BC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Prawo zamówień publicznych (dalej jako: ustawa Pzp), </w:t>
      </w:r>
    </w:p>
    <w:p w14:paraId="3D765CE6" w14:textId="77777777" w:rsidR="00D565BC" w:rsidRPr="00D565BC" w:rsidRDefault="00D565BC" w:rsidP="00D565BC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0D6A87E" w14:textId="77777777" w:rsidR="00D565BC" w:rsidRPr="00D565BC" w:rsidRDefault="00D565BC" w:rsidP="00D565BC">
      <w:pPr>
        <w:spacing w:before="120"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 xml:space="preserve">DOTYCZĄCE SPEŁNIANIA WARUNKÓW UDZIAŁU W POSTĘPOWANIU </w:t>
      </w:r>
    </w:p>
    <w:p w14:paraId="460AA172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Na potrzeby postępowania o zawarcie umowy o zamówienie publiczne pn. </w:t>
      </w:r>
      <w:r w:rsidRPr="00D565BC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 xml:space="preserve">Dostawa i wymiana urządzeń pomiarowych w nieruchomościach stanowiących własność Poznańskiego Towarzystwa Budownictwa Społecznego Sp. z o.o. w Poznaniu przy ulicach: Kosynierska 12-26, Kosynierska 7A-7F, Górczyńska 8-12A, Grabowa 22A. </w:t>
      </w:r>
    </w:p>
    <w:p w14:paraId="20E06AAF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N</w:t>
      </w: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r sprawy ZP-7/PP/2023</w:t>
      </w: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 </w:t>
      </w:r>
    </w:p>
    <w:p w14:paraId="5C697977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co następuje:</w:t>
      </w:r>
    </w:p>
    <w:p w14:paraId="5565A56B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3787D5E2" w14:textId="77777777" w:rsidR="00D565BC" w:rsidRPr="00D565BC" w:rsidRDefault="00D565BC" w:rsidP="00D565B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lastRenderedPageBreak/>
        <w:t>INFORMACJA DOTYCZĄCA WYKONAWCY:</w:t>
      </w:r>
    </w:p>
    <w:p w14:paraId="71251B09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378B239A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dokument i właściwą jednostkę redakcyjną dokumentu, w której określono warunki udziału w postępowaniu)</w:t>
      </w:r>
      <w:r w:rsidRPr="00D565BC">
        <w:rPr>
          <w:rFonts w:ascii="Arial" w:eastAsia="Calibri" w:hAnsi="Arial" w:cs="Arial"/>
          <w:kern w:val="0"/>
          <w:sz w:val="16"/>
          <w:szCs w:val="16"/>
          <w14:ligatures w14:val="none"/>
        </w:rPr>
        <w:t>.</w:t>
      </w:r>
    </w:p>
    <w:p w14:paraId="6FE1A42F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3E6485BA" w14:textId="77777777" w:rsidR="00D565BC" w:rsidRPr="00D565BC" w:rsidRDefault="00D565BC" w:rsidP="00D565BC">
      <w:pPr>
        <w:shd w:val="clear" w:color="auto" w:fill="BFBFBF"/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INFORMACJA W ZWIĄZKU Z POLEGANIEM NA ZASOBACH INNYCH PODMIOTÓW</w:t>
      </w: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: </w:t>
      </w:r>
    </w:p>
    <w:p w14:paraId="316B04B7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 celu wykazania spełniania warunków udziału w postępowaniu, określonych przez zamawiającego w SWZ</w:t>
      </w: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,</w:t>
      </w: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polegam na zasobach następującego/</w:t>
      </w:r>
      <w:proofErr w:type="spellStart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podmiotu/ów: ……………………………………………………………………….</w:t>
      </w:r>
    </w:p>
    <w:p w14:paraId="71A0B9A4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DFECEA0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………………………………………………………………………………………………………………… </w:t>
      </w:r>
      <w:r w:rsidRPr="00D565B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(wskazać podmiot i określić odpowiedni zakres dla wskazanego podmiotu). </w:t>
      </w:r>
    </w:p>
    <w:p w14:paraId="7349A850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6BCAFD3F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5624136" w14:textId="77777777" w:rsidR="00D565BC" w:rsidRPr="00D565BC" w:rsidRDefault="00D565BC" w:rsidP="00D565B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p w14:paraId="056CA10B" w14:textId="77777777" w:rsidR="00D565BC" w:rsidRPr="00D565BC" w:rsidRDefault="00D565BC" w:rsidP="00D565BC">
      <w:pPr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336AD01B" w14:textId="77777777" w:rsidR="00D565BC" w:rsidRPr="00D565BC" w:rsidRDefault="00D565BC" w:rsidP="00D565BC">
      <w:pPr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 w:rsidRPr="00D565BC">
        <w:rPr>
          <w:rFonts w:ascii="Arial" w:eastAsia="Calibri" w:hAnsi="Arial" w:cs="Arial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3BE5CA0" w14:textId="77777777" w:rsidR="00D565BC" w:rsidRPr="00D565BC" w:rsidRDefault="00D565BC" w:rsidP="00D565B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8F41E2C" w14:textId="77777777" w:rsidR="00D565BC" w:rsidRPr="00D565BC" w:rsidRDefault="00D565BC" w:rsidP="00D565BC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83652BB" w14:textId="77777777" w:rsidR="00D565BC" w:rsidRPr="00D565BC" w:rsidRDefault="00D565BC" w:rsidP="00D565BC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10941E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20F27FA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A7D7CEE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B2EB1DE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96A71C9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39BE138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E1BF9D6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24C4E13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45C05BF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95537DE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54D246D" w14:textId="77777777" w:rsidR="00D565BC" w:rsidRPr="00D565BC" w:rsidRDefault="00D565BC" w:rsidP="00D565BC">
      <w:pPr>
        <w:spacing w:after="200" w:line="276" w:lineRule="auto"/>
        <w:ind w:left="6327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bookmarkStart w:id="0" w:name="_Hlk72835875"/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lastRenderedPageBreak/>
        <w:t>Załącznik nr 5 do SWZ</w:t>
      </w:r>
    </w:p>
    <w:p w14:paraId="5B7B4F33" w14:textId="77777777" w:rsidR="00D565BC" w:rsidRPr="00D565BC" w:rsidRDefault="00D565BC" w:rsidP="00D565BC">
      <w:pPr>
        <w:spacing w:after="200" w:line="276" w:lineRule="auto"/>
        <w:ind w:left="6327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Wzór umowy</w:t>
      </w:r>
    </w:p>
    <w:p w14:paraId="249A3D0F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Wzór umowy stanowi odrębny plik do SWZ.</w:t>
      </w:r>
    </w:p>
    <w:bookmarkEnd w:id="0"/>
    <w:p w14:paraId="4C2520A5" w14:textId="77777777" w:rsidR="00D565BC" w:rsidRPr="00D565BC" w:rsidRDefault="00D565BC" w:rsidP="00D565B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623C9F" w14:textId="77777777" w:rsidR="00D565BC" w:rsidRPr="00D565BC" w:rsidRDefault="00D565BC" w:rsidP="00D565B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EBC8212" w14:textId="77777777" w:rsidR="00D565BC" w:rsidRPr="00D565BC" w:rsidRDefault="00D565BC" w:rsidP="00D565B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0D6AC01" w14:textId="77777777" w:rsidR="00D565BC" w:rsidRPr="00D565BC" w:rsidRDefault="00D565BC" w:rsidP="00D565B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6917670" w14:textId="77777777" w:rsidR="00D565BC" w:rsidRPr="00D565BC" w:rsidRDefault="00D565BC" w:rsidP="00D565B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5795286" w14:textId="77777777" w:rsidR="00D565BC" w:rsidRPr="00D565BC" w:rsidRDefault="00D565BC" w:rsidP="00D565B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A5F9C1E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0F52900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832D9BE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1D80180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6BE5D2B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0093A61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D11432C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A4AE813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6B5D02F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8006627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25BC028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4E79E24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4AA9C39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0382C0D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5FE8D13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176B4AC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1FDF720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6FE429B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34E0A70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3F34FD8" w14:textId="77777777" w:rsidR="00D565BC" w:rsidRPr="00D565BC" w:rsidRDefault="00D565BC" w:rsidP="00D565BC">
      <w:pPr>
        <w:suppressAutoHyphens/>
        <w:spacing w:after="0" w:line="360" w:lineRule="auto"/>
        <w:ind w:left="6612" w:firstLine="5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Załącznik nr 1 do </w:t>
      </w:r>
      <w:r w:rsidRPr="00D565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ar-SA"/>
          <w14:ligatures w14:val="none"/>
        </w:rPr>
        <w:t>umowy</w:t>
      </w:r>
    </w:p>
    <w:p w14:paraId="784ACD55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……………………………………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68B43B19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miejscowość. data </w:t>
      </w:r>
    </w:p>
    <w:p w14:paraId="654C2CC9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5EFAC7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.......................................................</w:t>
      </w:r>
    </w:p>
    <w:p w14:paraId="74C78360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pieczęć udzielającego gwarancji</w:t>
      </w:r>
    </w:p>
    <w:p w14:paraId="2507E6F9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B34A3EB" w14:textId="77777777" w:rsidR="00D565BC" w:rsidRPr="00D565BC" w:rsidRDefault="00D565BC" w:rsidP="00D56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GWARANCJA</w:t>
      </w:r>
    </w:p>
    <w:p w14:paraId="6D813075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reprezentowana przez:</w:t>
      </w:r>
    </w:p>
    <w:p w14:paraId="102CDA4A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BEFE02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23643F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zwana w niniejszym dokumencie GWARANTEM: </w:t>
      </w:r>
    </w:p>
    <w:p w14:paraId="75C9B6B3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udziela gwarancji na wykonane roboty i zamontowane urządzenia z tytułu umowy 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nr…/2023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na dostawę wraz z montażem 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209 szt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ciepłomierzy: mechanicznych z wielostrumieniowym przetwornikiem lub ultradźwiękowe o przepływie </w:t>
      </w:r>
      <w:proofErr w:type="spellStart"/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Qn</w:t>
      </w:r>
      <w:proofErr w:type="spellEnd"/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= 0,6m³ o średnicy DN 15 zgodne z dyrektywą MID., z modułem radiowego odczytu, </w:t>
      </w:r>
    </w:p>
    <w:p w14:paraId="5672EDEF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124 szt.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wodomierzy skrzydełkowych do ciepłej o przepływie ciągłym Q3= 1,6m³/h zgodnych z dyrektywą MID.,  o średnicy  DN 15 w charakterystyce metrologicznej minimum: R =40 w pionie., z modułem radiowego odczytu</w:t>
      </w:r>
      <w:r w:rsidRPr="00D565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Pr="00D565BC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222 szt.</w:t>
      </w:r>
      <w:r w:rsidRPr="00D565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wodomierzy skrzydełkowych do zimnej o przepływie ciągłym Q3= 1,6m³/h zgodnych z dyrektywą MID, o średnicy  DN 15 w charakterystyce metrologicznej minimum: R =40 w pionie , z modułem radiowego odczytu w budynkach stanowiących własność PTBS Sp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z o.o., zawartej w dniu 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……………....2023r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w Poznaniu, pomiędzy spółką Poznańskie Towarzystwo Budownictwa Społecznego z o.o. z siedzibą  w Poznaniu, przy ul. Konfederackiej 4, wpisaną do Krajowego Rejestru Sądowego pod nr KRS 0000030524, zwaną dalej Zamawiającym, na następujących warunkach: </w:t>
      </w:r>
    </w:p>
    <w:p w14:paraId="121EBBE0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 Termin gwarancji wynosi  60 m-</w:t>
      </w:r>
      <w:proofErr w:type="spellStart"/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cy</w:t>
      </w:r>
      <w:proofErr w:type="spellEnd"/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na całość wykonanych robót i zamontowanych urządzeń będących przedmiotem umowy zawartej pomiędzy Gwarantem,  a Zamawiającym, liczony od dnia ostatecznego podpisania bez zastrzeżeń protokołu odbioru przedmiotu umowy. </w:t>
      </w:r>
    </w:p>
    <w:p w14:paraId="401A2FE1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2. Zamawiający może dochodzić roszczeń z tytułu gwarancji także po okresie wskazanym w pkt.1, jeżeli zgłosił wadę przed upływem tego okresu. </w:t>
      </w:r>
    </w:p>
    <w:p w14:paraId="47ABAAB9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3. Wady i usterki zgłaszane będą Gwarantowi w siedzibie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………………………….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na piśmie pod adresem 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…………………..</w:t>
      </w:r>
    </w:p>
    <w:p w14:paraId="1FC148D6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4. Gwarant oświadcza, że zobowiązuje się przystąpić do usuwania wad i usterek niezwłocznie, nie później jednak niż                w terminie 5 dni od chwili zgłoszenia. Termin przystąpienia do usuwania wad i usterek w technicznie uzasadnionych przypadkach może zostać wydłużony jedynie za zgodą Zamawiającego. </w:t>
      </w:r>
    </w:p>
    <w:p w14:paraId="5513F41C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5. Całkowite usunięcie zgłoszonych wad i usterek nastąpi niezwłocznie, nie później jednak niż w terminie 7 dni od ich zgłoszenia. Termin ten w technicznie uzasadnionych przypadkach może zostać wydłużony jedynie za zgodą Zamawiającego. </w:t>
      </w:r>
    </w:p>
    <w:p w14:paraId="7988C31D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6. Gwarant zapewnia zamawiającego, że stopień twardości wody nie będzie miał wpływu na sposób rozpatrywania ewentualnych roszczeń gwarancyjnych zamawiającego. </w:t>
      </w:r>
    </w:p>
    <w:p w14:paraId="0EB233C9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7. W przypadku opóźnienia w usuwaniu zgłoszonych wad i usterek lub nienależytego wykonania napraw gwarancyjnych Zamawiający, po pisemnym wezwaniu i wyznaczeniu dodatkowego terminu do ich usunięcia ma prawo do przeprowadzenia prac polegających na usunięciu ujawnionych wad i usterek, przy pomocy innych podmiotów, na koszt  i ryzyko Gwaranta, na co ten ostatni wyraża nieodwołalną zgodę. </w:t>
      </w:r>
    </w:p>
    <w:p w14:paraId="6579706C" w14:textId="77777777" w:rsidR="00D565BC" w:rsidRPr="00D565BC" w:rsidRDefault="00D565BC" w:rsidP="00D5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8. W przypadkach zgłoszenia przez Zamawiającego do Wykonawcy wadliwych tj. stojących wodomierzy (brak pomiaru pomimo wypływu wody) lub awarii wodomierza wynikającej z uszkodzenia mechanicznego (np. pęknięcia) Gwarant jest zobowiązany do zamontowania nowego urządzenia w terminie do </w:t>
      </w:r>
      <w:r w:rsidRPr="00D565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10 dni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od daty zgłoszenia niezależnie od wdrożenia procedury wyjaśniającej powody uszkodzeń</w:t>
      </w:r>
    </w:p>
    <w:p w14:paraId="7EDAC73B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9. W przypadku nie przystąpienia do usuwania zgłoszonych usterek i wad w terminie określonym w pkt. 4 lub w przypadku nie usunięcia zgłoszonych usterek i wad w terminie określonym w pkt 5, Zamawiający niezależnie od wykonania uprawnień Zamawiającego opisanych w pkt 7, może naliczyć karę umowną zgodnie z § 11 ust.1b umowy 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nr ……../2023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tj. kwotę 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……………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zł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za każdy rozpoczęty dzień opóźnienia</w:t>
      </w:r>
    </w:p>
    <w:p w14:paraId="2A1A2722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10. Gwarant nie może odmówić usunięcia wad i usterek bez względu na związane z tym koszty. </w:t>
      </w:r>
    </w:p>
    <w:p w14:paraId="485C1134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11.Do upływu gwarancji Gwarant zobowiązany jest pisemnie informować Zamawiającego o zmianie swego zamieszkania oraz miejsca prowadzenia działalności. W przypadku, gdy list wysłany do Gwaranta, na ostatnio podany adres, powróci z adnotacją np. </w:t>
      </w:r>
      <w:r w:rsidRPr="00D565B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,,adresat nieznany”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, </w:t>
      </w:r>
      <w:r w:rsidRPr="00D565B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„adresat wyprowadził się”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lub gdy list (polecony/ za zwrotnym potwierdzeniem odbioru) nie zostanie odebrany, Zamawiający uprawniony jest do niezwłocznego przeprowadzenia prac polegających na usunięciu ujawnionych wad i usterek na koszt Gwaranta. </w:t>
      </w:r>
    </w:p>
    <w:p w14:paraId="0F0CC72B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12. Zmiany niniejszego dokumentu wymagają pod rygorem nieważności, zachowania formy pisemnej i zgody Zamawiającego. </w:t>
      </w:r>
    </w:p>
    <w:p w14:paraId="784176D6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13. W sprawach nie uregulowanych niniejszym dokumentem zastosowanie ma umowa 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nr......./2023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z dnia </w:t>
      </w:r>
      <w:r w:rsidRPr="00D565B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………….…......2023 r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oraz odpowiednie przepisy prawa. </w:t>
      </w:r>
    </w:p>
    <w:p w14:paraId="0278F51E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14.Niniejsza gwarancja stanowi integralną część wyżej powołanej umowy zawartej pomiędzy stronami. </w:t>
      </w:r>
    </w:p>
    <w:p w14:paraId="75603FA9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15. Gwarancję sporządzono w 4 jednobrzmiących egzemplarzach, jeden dla Wykonawcy i trzy dla Zamawiającego. </w:t>
      </w:r>
    </w:p>
    <w:p w14:paraId="08772658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06B065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  </w:t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ab/>
      </w: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ab/>
      </w:r>
    </w:p>
    <w:p w14:paraId="41A9F5E6" w14:textId="77777777" w:rsidR="00D565BC" w:rsidRPr="00D565BC" w:rsidRDefault="00D565BC" w:rsidP="00D565BC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GWARANT</w:t>
      </w:r>
    </w:p>
    <w:p w14:paraId="304B3EEA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1B95FFD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FA4439A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BC24ADA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7BE7A38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16374EA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F88DBD2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065E494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FFEC62C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C057FF7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A0B1BD8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73803B7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AF33995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FF4C227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BC90E69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B3AAD7B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51E31A2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262E78D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759BB93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87DEED0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23F7782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7D876D0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652F96E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837D224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0859F79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143AA1D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BE20D7A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3A2BCD60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sectPr w:rsidR="00D565BC" w:rsidRPr="00D565BC" w:rsidSect="0084371D">
          <w:pgSz w:w="11905" w:h="16837"/>
          <w:pgMar w:top="1418" w:right="1418" w:bottom="1418" w:left="1418" w:header="709" w:footer="709" w:gutter="0"/>
          <w:cols w:space="60"/>
          <w:noEndnote/>
          <w:docGrid w:linePitch="326"/>
        </w:sectPr>
      </w:pPr>
      <w:r w:rsidRPr="00D565BC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 xml:space="preserve">Załącznik nr 2 </w:t>
      </w:r>
      <w:r w:rsidRPr="00D565BC"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  <w:t xml:space="preserve">do umowy- </w:t>
      </w:r>
      <w:r w:rsidRPr="00D565BC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 xml:space="preserve"> patrz zapisy w  Rozdziale V pkt 3 Specyfikacji Warunków Zamówienia.</w:t>
      </w:r>
    </w:p>
    <w:p w14:paraId="3D729D5D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tbl>
      <w:tblPr>
        <w:tblW w:w="274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081"/>
        <w:gridCol w:w="2489"/>
        <w:gridCol w:w="2845"/>
        <w:gridCol w:w="1105"/>
        <w:gridCol w:w="1363"/>
        <w:gridCol w:w="3117"/>
        <w:gridCol w:w="1987"/>
        <w:gridCol w:w="54"/>
        <w:gridCol w:w="12854"/>
      </w:tblGrid>
      <w:tr w:rsidR="00D565BC" w:rsidRPr="00D565BC" w14:paraId="4245DF40" w14:textId="77777777" w:rsidTr="00B966A7">
        <w:trPr>
          <w:trHeight w:val="330"/>
        </w:trPr>
        <w:tc>
          <w:tcPr>
            <w:tcW w:w="8075" w:type="dxa"/>
            <w:gridSpan w:val="5"/>
          </w:tcPr>
          <w:p w14:paraId="710BC92E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  <w:p w14:paraId="6C31E61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Protokół stanu ciepłomierzy co/wodomierzy </w:t>
            </w:r>
            <w:proofErr w:type="spellStart"/>
            <w:r w:rsidRPr="00D565BC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  <w:t>zw</w:t>
            </w:r>
            <w:proofErr w:type="spellEnd"/>
            <w:r w:rsidRPr="00D565BC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/wodomierzy </w:t>
            </w:r>
            <w:proofErr w:type="spellStart"/>
            <w:r w:rsidRPr="00D565BC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  <w:t>cw</w:t>
            </w:r>
            <w:proofErr w:type="spellEnd"/>
          </w:p>
        </w:tc>
        <w:tc>
          <w:tcPr>
            <w:tcW w:w="19375" w:type="dxa"/>
            <w:gridSpan w:val="5"/>
            <w:noWrap/>
            <w:vAlign w:val="bottom"/>
            <w:hideMark/>
          </w:tcPr>
          <w:p w14:paraId="5154EE4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Załącznik nr 3 </w:t>
            </w:r>
            <w:r w:rsidRPr="00D565BC">
              <w:rPr>
                <w:rFonts w:ascii="Arial" w:eastAsia="Times New Roman" w:hAnsi="Arial" w:cs="Arial"/>
                <w:b/>
                <w:bCs/>
                <w:kern w:val="0"/>
                <w:szCs w:val="24"/>
                <w:u w:val="single"/>
                <w:lang w:eastAsia="ar-SA"/>
                <w14:ligatures w14:val="none"/>
              </w:rPr>
              <w:t>do umowy</w:t>
            </w:r>
          </w:p>
        </w:tc>
      </w:tr>
      <w:tr w:rsidR="00D565BC" w:rsidRPr="00D565BC" w14:paraId="48ACEECF" w14:textId="77777777" w:rsidTr="00B966A7">
        <w:trPr>
          <w:gridAfter w:val="1"/>
          <w:wAfter w:w="12854" w:type="dxa"/>
          <w:trHeight w:val="375"/>
        </w:trPr>
        <w:tc>
          <w:tcPr>
            <w:tcW w:w="1459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D9282B4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Adres nieruchomości: ul.. ………………………………………………Poznań, dnia……………………………</w:t>
            </w:r>
          </w:p>
        </w:tc>
      </w:tr>
      <w:tr w:rsidR="00D565BC" w:rsidRPr="00D565BC" w14:paraId="41386C9D" w14:textId="77777777" w:rsidTr="00B966A7">
        <w:trPr>
          <w:gridAfter w:val="2"/>
          <w:wAfter w:w="12908" w:type="dxa"/>
          <w:trHeight w:val="78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52569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D565BC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L.p</w:t>
            </w:r>
            <w:proofErr w:type="spellEnd"/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D18F9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nr lokalu mieszkalnego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7E636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typ i nr demontowanego urządzenia pomiarowego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B9490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Stan licznika demontowanego urządzenia pomiarowego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346C9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Typ i nr seryjny nowego urządzenia pomiarowego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37844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Stan licznika nowego urządzenia pomiarowego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DB397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podpis najemcy/ przedstawiciela PTBS</w:t>
            </w:r>
          </w:p>
        </w:tc>
      </w:tr>
      <w:tr w:rsidR="00D565BC" w:rsidRPr="00D565BC" w14:paraId="5BDD88E6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B8978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C5908B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46F71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81277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D39D13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3DDF7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B35C0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30692EEF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9D56A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DD38FF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E06148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00EE69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C6F12A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1E8285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81ECE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31C24B31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A4D55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B58CC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E73C9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0B1A9B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08924A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0DC8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78F0FF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6BEA9E3D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CB678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E650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869AFB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F4561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969D92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27CA3F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86B56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439D62AB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5783B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A242D5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EA9F39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B303E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A6688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04F11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A2B8E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3A8015AB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DF1CA8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5B070A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29D25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7726E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1D2B5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1468E5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08ED2F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7E29727F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C02AF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8FCAF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695172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6670B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FEB7FB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E4E51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34583B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37798A21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1A72A4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ACC4D5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08159E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321A2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221625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B86A52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D3C6AB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151EE9D2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B4DF1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DE692A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754FD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85C8C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750915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EA55B5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E6A398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07D11843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CE18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65A3E8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4DD24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889CD9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F60D5E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6BB58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1ECDF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7AB75771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9C826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438EDF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CCD8C1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A4327E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31BF19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7D0C2E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49225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78E50ED6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2835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963D43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B8E8D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C94E1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C63F04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6C7B28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BD8D5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0E42D619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710DF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CEE87F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BA0D6E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A1FEC4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B77BD3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16003A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13A23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  <w:tr w:rsidR="00D565BC" w:rsidRPr="00D565BC" w14:paraId="2BEBE84D" w14:textId="77777777" w:rsidTr="00B966A7">
        <w:trPr>
          <w:gridAfter w:val="2"/>
          <w:wAfter w:w="12908" w:type="dxa"/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C46D0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D56937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3219A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0FF29D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DB5909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F38C9C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65E416" w14:textId="77777777" w:rsidR="00D565BC" w:rsidRPr="00D565BC" w:rsidRDefault="00D565BC" w:rsidP="00D565BC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</w:p>
        </w:tc>
      </w:tr>
    </w:tbl>
    <w:p w14:paraId="143B9051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C1C2BB2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sectPr w:rsidR="00D565BC" w:rsidRPr="00D565BC" w:rsidSect="00DF4A56">
          <w:pgSz w:w="16837" w:h="11905" w:orient="landscape"/>
          <w:pgMar w:top="1418" w:right="1418" w:bottom="1418" w:left="1418" w:header="709" w:footer="709" w:gutter="0"/>
          <w:cols w:space="60"/>
          <w:noEndnote/>
          <w:docGrid w:linePitch="326"/>
        </w:sectPr>
      </w:pPr>
    </w:p>
    <w:p w14:paraId="6FC5354F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B9B1C3E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897832B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D565BC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 xml:space="preserve">Załącznik nr 4 </w:t>
      </w:r>
      <w:r w:rsidRPr="00D565BC"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  <w:t>do umowy</w:t>
      </w:r>
      <w:r w:rsidRPr="00D565BC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 xml:space="preserve">- patrz zapisy w Rozdziale V pkt 10 Specyfikacji Warunków Zamówienia. </w:t>
      </w:r>
    </w:p>
    <w:p w14:paraId="378FB9DA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FD9A0A3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AF448C8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8990A02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221B12F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1975CB3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6CC05FB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C0E6EEA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0C1BCE2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377F495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BEEC0BB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164C683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2205DBD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3EB906CF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B47034C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E565B1E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1F265F0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B3D9270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4279BE4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E94656D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E03DA25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4D48539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807B5FF" w14:textId="77777777" w:rsidR="00D565BC" w:rsidRPr="00D565BC" w:rsidRDefault="00D565BC" w:rsidP="00D565B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ADDCCC1" w14:textId="77777777" w:rsidR="00D565BC" w:rsidRPr="00D565BC" w:rsidRDefault="00D565BC" w:rsidP="00D565B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3A04EF24" w14:textId="77777777" w:rsidR="00D565BC" w:rsidRPr="00D565BC" w:rsidRDefault="00D565BC" w:rsidP="00D565BC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D565BC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>Załącznik nr 6 do SWZ</w:t>
      </w:r>
    </w:p>
    <w:p w14:paraId="6A57088D" w14:textId="77777777" w:rsidR="00D565BC" w:rsidRPr="00D565BC" w:rsidRDefault="00D565BC" w:rsidP="00D565BC">
      <w:pPr>
        <w:jc w:val="center"/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</w:pPr>
      <w:r w:rsidRPr="00D565BC"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  <w:t>Oświadczenie wykonawcy</w:t>
      </w:r>
    </w:p>
    <w:p w14:paraId="27EFE636" w14:textId="77777777" w:rsidR="00D565BC" w:rsidRPr="00D565BC" w:rsidRDefault="00D565BC" w:rsidP="00D565BC">
      <w:pPr>
        <w:jc w:val="center"/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</w:pPr>
      <w:r w:rsidRPr="00D565BC"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  <w:t>w zakresie art. 108 ust. 1 pkt 5 ustawy Pzp o braku przynależności do tej samej grupy kapitałowej w rozumieniu ustawy z 16 lutego 2007 r. o ochronie konkurencji i konsumentów</w:t>
      </w:r>
    </w:p>
    <w:p w14:paraId="395F690E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D565BC">
        <w:rPr>
          <w:rFonts w:ascii="Cambria" w:eastAsia="Calibri" w:hAnsi="Cambria" w:cs="Arial"/>
          <w:kern w:val="0"/>
          <w:szCs w:val="24"/>
          <w14:ligatures w14:val="none"/>
        </w:rPr>
        <w:t xml:space="preserve">zamówienie pn. </w:t>
      </w:r>
      <w:r w:rsidRPr="00D565BC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 xml:space="preserve">Dostawa i wymiana urządzeń pomiarowych w nieruchomościach stanowiących własność Poznańskiego Towarzystwa Budownictwa Społecznego Sp. z o.o. w Poznaniu przy ulicach: Kosynierska 12-26, Kosynierska 7A-7F, Górczyńska 8-12A, Grabowa 22A., </w:t>
      </w:r>
      <w:r w:rsidRPr="00D565BC">
        <w:rPr>
          <w:rFonts w:ascii="Cambria" w:eastAsia="Calibri" w:hAnsi="Cambria" w:cs="Arial"/>
          <w:kern w:val="0"/>
          <w:szCs w:val="24"/>
          <w14:ligatures w14:val="none"/>
        </w:rPr>
        <w:t>(numer referencyjny       ZP-7/PP/2023).</w:t>
      </w:r>
    </w:p>
    <w:p w14:paraId="1C4E03D9" w14:textId="77777777" w:rsidR="00D565BC" w:rsidRPr="00D565BC" w:rsidRDefault="00D565BC" w:rsidP="00D565BC">
      <w:pPr>
        <w:tabs>
          <w:tab w:val="left" w:pos="0"/>
        </w:tabs>
        <w:suppressAutoHyphens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D565BC">
        <w:rPr>
          <w:rFonts w:ascii="Cambria" w:eastAsia="Calibri" w:hAnsi="Cambria" w:cs="Arial"/>
          <w:kern w:val="0"/>
          <w:szCs w:val="24"/>
          <w14:ligatures w14:val="none"/>
        </w:rPr>
        <w:t>Działając w imieniu …………………………………………. z siedzibą w …………………………………………. przy ul. ……………….., wpisanego do Krajowego Rejestru Sądowego pod nr …………………………….., posiadającej Numer Identyfikacji Podatkowej (NIP): …………………………. , REGON ……………………………….</w:t>
      </w:r>
    </w:p>
    <w:p w14:paraId="77F6536D" w14:textId="77777777" w:rsidR="00D565BC" w:rsidRPr="00D565BC" w:rsidRDefault="00D565BC" w:rsidP="00D565BC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D565BC">
        <w:rPr>
          <w:rFonts w:ascii="Cambria" w:eastAsia="Calibri" w:hAnsi="Cambria" w:cs="Arial"/>
          <w:kern w:val="0"/>
          <w:szCs w:val="24"/>
          <w14:ligatures w14:val="none"/>
        </w:rPr>
        <w:t>oświadczam, że:</w:t>
      </w:r>
    </w:p>
    <w:p w14:paraId="3FEB7442" w14:textId="77777777" w:rsidR="00D565BC" w:rsidRPr="00D565BC" w:rsidRDefault="00D565BC" w:rsidP="00D565BC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D565BC">
        <w:rPr>
          <w:rFonts w:ascii="Cambria" w:eastAsia="Calibri" w:hAnsi="Cambria" w:cs="Arial"/>
          <w:b/>
          <w:bCs/>
          <w:kern w:val="0"/>
          <w:szCs w:val="24"/>
          <w14:ligatures w14:val="none"/>
        </w:rPr>
        <w:t>nie należymy</w:t>
      </w:r>
      <w:r w:rsidRPr="00D565BC">
        <w:rPr>
          <w:rFonts w:ascii="Cambria" w:eastAsia="Calibri" w:hAnsi="Cambria" w:cs="Arial"/>
          <w:kern w:val="0"/>
          <w:szCs w:val="24"/>
          <w14:ligatures w14:val="none"/>
        </w:rPr>
        <w:t xml:space="preserve"> </w:t>
      </w:r>
      <w:bookmarkStart w:id="1" w:name="_Hlk65355385"/>
      <w:r w:rsidRPr="00D565BC">
        <w:rPr>
          <w:rFonts w:ascii="Cambria" w:eastAsia="Calibri" w:hAnsi="Cambria" w:cs="Arial"/>
          <w:kern w:val="0"/>
          <w:szCs w:val="24"/>
          <w14:ligatures w14:val="none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1"/>
      <w:r w:rsidRPr="00D565BC">
        <w:rPr>
          <w:rFonts w:ascii="Cambria" w:eastAsia="Calibri" w:hAnsi="Cambria" w:cs="Arial"/>
          <w:kern w:val="0"/>
          <w:szCs w:val="24"/>
          <w14:ligatures w14:val="none"/>
        </w:rPr>
        <w:t>*</w:t>
      </w:r>
    </w:p>
    <w:p w14:paraId="46D7E4F6" w14:textId="77777777" w:rsidR="00D565BC" w:rsidRPr="00D565BC" w:rsidRDefault="00D565BC" w:rsidP="00D565BC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D565BC">
        <w:rPr>
          <w:rFonts w:ascii="Cambria" w:eastAsia="Calibri" w:hAnsi="Cambria" w:cs="Arial"/>
          <w:b/>
          <w:bCs/>
          <w:kern w:val="0"/>
          <w:szCs w:val="24"/>
          <w14:ligatures w14:val="none"/>
        </w:rPr>
        <w:t>należymy</w:t>
      </w:r>
      <w:r w:rsidRPr="00D565BC">
        <w:rPr>
          <w:rFonts w:ascii="Cambria" w:eastAsia="Calibri" w:hAnsi="Cambria" w:cs="Arial"/>
          <w:kern w:val="0"/>
          <w:szCs w:val="24"/>
          <w14:ligatures w14:val="none"/>
        </w:rPr>
        <w:t xml:space="preserve"> do tej samej grupy kapitałowej w rozumieniu ustawy z 16 lutego 2007 r.                o 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14:paraId="63779B2A" w14:textId="77777777" w:rsidR="00D565BC" w:rsidRPr="00D565BC" w:rsidRDefault="00D565BC" w:rsidP="00D565BC">
      <w:pPr>
        <w:tabs>
          <w:tab w:val="left" w:pos="0"/>
        </w:tabs>
        <w:spacing w:after="200" w:line="276" w:lineRule="auto"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D565BC">
        <w:rPr>
          <w:rFonts w:ascii="Cambria" w:eastAsia="Calibri" w:hAnsi="Cambria" w:cs="Arial"/>
          <w:kern w:val="0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7E888660" w14:textId="77777777" w:rsidR="00D565BC" w:rsidRPr="00D565BC" w:rsidRDefault="00D565BC" w:rsidP="00D565BC">
      <w:pPr>
        <w:tabs>
          <w:tab w:val="left" w:pos="0"/>
        </w:tabs>
        <w:spacing w:after="200" w:line="276" w:lineRule="auto"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D565BC">
        <w:rPr>
          <w:rFonts w:ascii="Cambria" w:eastAsia="Calibri" w:hAnsi="Cambria" w:cs="Arial"/>
          <w:kern w:val="0"/>
          <w:szCs w:val="24"/>
          <w14:ligatures w14:val="none"/>
        </w:rPr>
        <w:t>*niepotrzebne skreślić</w:t>
      </w:r>
    </w:p>
    <w:p w14:paraId="56981533" w14:textId="77777777" w:rsidR="00D565BC" w:rsidRPr="00D565BC" w:rsidRDefault="00D565BC" w:rsidP="00D565BC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</w:pPr>
      <w:r w:rsidRPr="00D565BC"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  <w:t>Oświadczenie przekazuje się zamawiającemu w postaci elektronicznej opatrzonej, przez osobę umocowaną do działania w imieniu wykonawcy, kwalifikowanym podpisem elektronicznym, a w przypadku postępowań o wartości mniejszej niż progi unijne, kwalifikowanym podpisem elektronicznym, podpisem zaufanym lub podpisem osobistym.</w:t>
      </w:r>
    </w:p>
    <w:p w14:paraId="237216FA" w14:textId="77777777" w:rsidR="00D565BC" w:rsidRPr="00D565BC" w:rsidRDefault="00D565BC" w:rsidP="00D565BC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D565BC"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</w:t>
      </w:r>
    </w:p>
    <w:p w14:paraId="6AE8394D" w14:textId="77777777" w:rsidR="00D565BC" w:rsidRPr="00D565BC" w:rsidRDefault="00D565BC" w:rsidP="00D565BC">
      <w:pPr>
        <w:spacing w:after="200" w:line="240" w:lineRule="auto"/>
        <w:ind w:left="502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9EB3FEC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10031CE" w14:textId="77777777" w:rsidR="00D565BC" w:rsidRPr="00D565BC" w:rsidRDefault="00D565BC" w:rsidP="00D565BC">
      <w:pPr>
        <w:suppressAutoHyphens/>
        <w:spacing w:after="0" w:line="360" w:lineRule="auto"/>
        <w:ind w:left="6555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F8362FB" w14:textId="77777777" w:rsidR="00D565BC" w:rsidRPr="00D565BC" w:rsidRDefault="00D565BC" w:rsidP="00D565BC">
      <w:pPr>
        <w:suppressAutoHyphens/>
        <w:spacing w:after="0" w:line="360" w:lineRule="auto"/>
        <w:ind w:left="6555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E792B65" w14:textId="77777777" w:rsidR="00D565BC" w:rsidRPr="00D565BC" w:rsidRDefault="00D565BC" w:rsidP="00D565BC">
      <w:pPr>
        <w:suppressAutoHyphens/>
        <w:spacing w:after="0" w:line="360" w:lineRule="auto"/>
        <w:ind w:left="6555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lastRenderedPageBreak/>
        <w:t>Załącznik nr 7 do SWZ</w:t>
      </w:r>
    </w:p>
    <w:p w14:paraId="3982C2F2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87D7E20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15C8504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4567B9CD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Wykaz wykonanych głównych dostaw/usług w  okresie ostatnich trzech lat przed dniem wszczęcia postępowania o zawarcie umowy o zamówienie publiczne (a jeżeli okres prowadzenia działalności jest krótszy - w tym okresie)</w:t>
      </w:r>
      <w:r w:rsidRPr="00D565BC"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  <w:t>.</w:t>
      </w:r>
    </w:p>
    <w:p w14:paraId="374FD506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p w14:paraId="0CAC2212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p w14:paraId="42A3CCAE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54"/>
        <w:gridCol w:w="2262"/>
        <w:gridCol w:w="2272"/>
      </w:tblGrid>
      <w:tr w:rsidR="00D565BC" w:rsidRPr="00D565BC" w14:paraId="2231D3E6" w14:textId="77777777" w:rsidTr="00B966A7">
        <w:tc>
          <w:tcPr>
            <w:tcW w:w="675" w:type="dxa"/>
            <w:shd w:val="clear" w:color="auto" w:fill="auto"/>
          </w:tcPr>
          <w:p w14:paraId="20EFF545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930" w:type="dxa"/>
            <w:shd w:val="clear" w:color="auto" w:fill="auto"/>
          </w:tcPr>
          <w:p w14:paraId="30A12B8A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Rodzaj dostaw/usług</w:t>
            </w:r>
          </w:p>
        </w:tc>
        <w:tc>
          <w:tcPr>
            <w:tcW w:w="2303" w:type="dxa"/>
            <w:shd w:val="clear" w:color="auto" w:fill="auto"/>
          </w:tcPr>
          <w:p w14:paraId="32100DF2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wartość</w:t>
            </w:r>
          </w:p>
        </w:tc>
        <w:tc>
          <w:tcPr>
            <w:tcW w:w="2303" w:type="dxa"/>
            <w:shd w:val="clear" w:color="auto" w:fill="auto"/>
          </w:tcPr>
          <w:p w14:paraId="2CF3DB53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Data i miejsce wykonania</w:t>
            </w:r>
          </w:p>
        </w:tc>
      </w:tr>
      <w:tr w:rsidR="00D565BC" w:rsidRPr="00D565BC" w14:paraId="4E9D0468" w14:textId="77777777" w:rsidTr="00B966A7">
        <w:tc>
          <w:tcPr>
            <w:tcW w:w="675" w:type="dxa"/>
            <w:shd w:val="clear" w:color="auto" w:fill="auto"/>
          </w:tcPr>
          <w:p w14:paraId="6C9AE2BD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930" w:type="dxa"/>
            <w:shd w:val="clear" w:color="auto" w:fill="auto"/>
          </w:tcPr>
          <w:p w14:paraId="0CF951BE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53C19AD9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455E52D8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D565BC" w:rsidRPr="00D565BC" w14:paraId="6C90D769" w14:textId="77777777" w:rsidTr="00B966A7">
        <w:tc>
          <w:tcPr>
            <w:tcW w:w="675" w:type="dxa"/>
            <w:shd w:val="clear" w:color="auto" w:fill="auto"/>
          </w:tcPr>
          <w:p w14:paraId="78BEDEBF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930" w:type="dxa"/>
            <w:shd w:val="clear" w:color="auto" w:fill="auto"/>
          </w:tcPr>
          <w:p w14:paraId="4D7444D7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0081C4E6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0D6B6866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D565BC" w:rsidRPr="00D565BC" w14:paraId="4BE6EE93" w14:textId="77777777" w:rsidTr="00B966A7">
        <w:tc>
          <w:tcPr>
            <w:tcW w:w="675" w:type="dxa"/>
            <w:shd w:val="clear" w:color="auto" w:fill="auto"/>
          </w:tcPr>
          <w:p w14:paraId="0BA4D1FE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930" w:type="dxa"/>
            <w:shd w:val="clear" w:color="auto" w:fill="auto"/>
          </w:tcPr>
          <w:p w14:paraId="4D18BC4A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48FC3381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303" w:type="dxa"/>
            <w:shd w:val="clear" w:color="auto" w:fill="auto"/>
          </w:tcPr>
          <w:p w14:paraId="0E50C6CA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</w:tbl>
    <w:p w14:paraId="755B6A45" w14:textId="77777777" w:rsidR="00D565BC" w:rsidRPr="00D565BC" w:rsidRDefault="00D565BC" w:rsidP="00D565BC">
      <w:pPr>
        <w:spacing w:after="200" w:line="240" w:lineRule="auto"/>
        <w:ind w:left="502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F08D659" w14:textId="77777777" w:rsidR="00D565BC" w:rsidRPr="00D565BC" w:rsidRDefault="00D565BC" w:rsidP="00D565B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113E2C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2EFF351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A562A0B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697A3A3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26D948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0E80A0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0D5D2EF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60A0898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9F88D08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F472F45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8ED28DB" w14:textId="77777777" w:rsidR="00D565BC" w:rsidRPr="00D565BC" w:rsidRDefault="00D565BC" w:rsidP="00D565B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ab/>
      </w:r>
    </w:p>
    <w:p w14:paraId="7D453BA3" w14:textId="77777777" w:rsidR="00D565BC" w:rsidRPr="00D565BC" w:rsidRDefault="00D565BC" w:rsidP="00D565B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40DD380" w14:textId="77777777" w:rsidR="00D565BC" w:rsidRPr="00D565BC" w:rsidRDefault="00D565BC" w:rsidP="00D565B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177B5F0" w14:textId="77777777" w:rsidR="00D565BC" w:rsidRPr="00D565BC" w:rsidRDefault="00D565BC" w:rsidP="00D565B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88B62E5" w14:textId="77777777" w:rsidR="00D565BC" w:rsidRPr="00D565BC" w:rsidRDefault="00D565BC" w:rsidP="00D565B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65DD990" w14:textId="77777777" w:rsidR="00D565BC" w:rsidRPr="00D565BC" w:rsidRDefault="00D565BC" w:rsidP="00D565B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9703D9C" w14:textId="77777777" w:rsidR="00D565BC" w:rsidRPr="00D565BC" w:rsidRDefault="00D565BC" w:rsidP="00D565B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1F84A6A" w14:textId="77777777" w:rsidR="00D565BC" w:rsidRPr="00D565BC" w:rsidRDefault="00D565BC" w:rsidP="00D565B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D4B7596" w14:textId="77777777" w:rsidR="00D565BC" w:rsidRPr="00D565BC" w:rsidRDefault="00D565BC" w:rsidP="00D565BC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2EAD45C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5E1A83C" w14:textId="77777777" w:rsidR="00D565BC" w:rsidRPr="00D565BC" w:rsidRDefault="00D565BC" w:rsidP="00D565B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7CFFE554" w14:textId="77777777" w:rsidR="00D565BC" w:rsidRPr="00D565BC" w:rsidRDefault="00D565BC" w:rsidP="00D565B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000DB810" w14:textId="77777777" w:rsidR="00D565BC" w:rsidRPr="00D565BC" w:rsidRDefault="00D565BC" w:rsidP="00D565B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295AEAB2" w14:textId="77777777" w:rsidR="00D565BC" w:rsidRPr="00D565BC" w:rsidRDefault="00D565BC" w:rsidP="00D565B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  <w:lastRenderedPageBreak/>
        <w:t>Załącznik nr 8 do SWZ</w:t>
      </w:r>
    </w:p>
    <w:p w14:paraId="1FEA80F0" w14:textId="77777777" w:rsidR="00D565BC" w:rsidRPr="00D565BC" w:rsidRDefault="00D565BC" w:rsidP="00D565B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0261493D" w14:textId="77777777" w:rsidR="00D565BC" w:rsidRPr="00D565BC" w:rsidRDefault="00D565BC" w:rsidP="00D565B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694358AA" w14:textId="77777777" w:rsidR="00D565BC" w:rsidRPr="00D565BC" w:rsidRDefault="00D565BC" w:rsidP="00D565B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57AD51BE" w14:textId="77777777" w:rsidR="00D565BC" w:rsidRPr="00D565BC" w:rsidRDefault="00D565BC" w:rsidP="00D565BC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2F25CAA7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 xml:space="preserve">Wykaz prac, które będą zlecane podwykonawcom </w:t>
      </w:r>
      <w:r w:rsidRPr="00D565BC">
        <w:rPr>
          <w:rFonts w:ascii="Times New Roman" w:eastAsia="Times New Roman" w:hAnsi="Times New Roman" w:cs="Times New Roman"/>
          <w:b/>
          <w:bCs/>
          <w:kern w:val="0"/>
          <w:sz w:val="22"/>
          <w:lang w:eastAsia="ar-SA"/>
          <w14:ligatures w14:val="none"/>
        </w:rPr>
        <w:t xml:space="preserve"> </w:t>
      </w:r>
      <w:r w:rsidRPr="00D565BC"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  <w:t>(W przypadku jeżeli wykonawca nie przewiduje podwykonawców- wpisuje „nie dotyczy” i załącza niniejszy załącznik do oferty).</w:t>
      </w:r>
    </w:p>
    <w:p w14:paraId="57DC4055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</w:pPr>
    </w:p>
    <w:p w14:paraId="379CEAA6" w14:textId="77777777" w:rsidR="00D565BC" w:rsidRPr="00D565BC" w:rsidRDefault="00D565BC" w:rsidP="00D565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084"/>
        <w:gridCol w:w="1701"/>
        <w:gridCol w:w="3402"/>
      </w:tblGrid>
      <w:tr w:rsidR="00D565BC" w:rsidRPr="00D565BC" w14:paraId="6A8F6289" w14:textId="77777777" w:rsidTr="00B966A7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19E2C01E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 xml:space="preserve">Lp. </w:t>
            </w:r>
          </w:p>
        </w:tc>
        <w:tc>
          <w:tcPr>
            <w:tcW w:w="3084" w:type="dxa"/>
          </w:tcPr>
          <w:p w14:paraId="2AF10243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Rodzaj prac</w:t>
            </w:r>
          </w:p>
        </w:tc>
        <w:tc>
          <w:tcPr>
            <w:tcW w:w="1701" w:type="dxa"/>
          </w:tcPr>
          <w:p w14:paraId="7AF08320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Zakres prac</w:t>
            </w:r>
          </w:p>
        </w:tc>
        <w:tc>
          <w:tcPr>
            <w:tcW w:w="3402" w:type="dxa"/>
          </w:tcPr>
          <w:p w14:paraId="77E36B11" w14:textId="77777777" w:rsidR="00D565BC" w:rsidRPr="00D565BC" w:rsidRDefault="00D565BC" w:rsidP="00D565B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D565BC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Uwagi</w:t>
            </w:r>
          </w:p>
        </w:tc>
      </w:tr>
      <w:tr w:rsidR="00D565BC" w:rsidRPr="00D565BC" w14:paraId="1B699A5E" w14:textId="77777777" w:rsidTr="00B966A7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19C40940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10A389CF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CEA8E75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7D680A8C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D565BC" w:rsidRPr="00D565BC" w14:paraId="76998B8D" w14:textId="77777777" w:rsidTr="00B966A7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3D53C537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51C1AA3E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0DACEF82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3E6CFFAE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D565BC" w:rsidRPr="00D565BC" w14:paraId="220D38F4" w14:textId="77777777" w:rsidTr="00B966A7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7B8B9C27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35F26ECB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30912781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4BA55DD3" w14:textId="77777777" w:rsidR="00D565BC" w:rsidRPr="00D565BC" w:rsidRDefault="00D565BC" w:rsidP="00D565B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</w:tbl>
    <w:p w14:paraId="704E9F30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33DD745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6783C05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DA37060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21ABD35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6D98C25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2E244E1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D79329E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D97D129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43FCBD1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E7AD411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9263A10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A8E3FE4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E3603FD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943EBE9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DBE0BCF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ED7C695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6EA3FC8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39DCD06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7CF3234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2C5B243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5545EBF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0C3BE40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0666735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3921A71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70D581C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5FA1C10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7136F3F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F9FB122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C5B38E5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2A29757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29498AF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lastRenderedPageBreak/>
        <w:t>Załącznik nr 9 do SWZ</w:t>
      </w:r>
    </w:p>
    <w:p w14:paraId="09B22E46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13A5DC7E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5D0895EE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OŚWIADCZENIE</w:t>
      </w:r>
    </w:p>
    <w:p w14:paraId="2D6CA23B" w14:textId="77777777" w:rsidR="00D565BC" w:rsidRPr="00D565BC" w:rsidRDefault="00D565BC" w:rsidP="00D565BC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3B9871F3" w14:textId="77777777" w:rsidR="00D565BC" w:rsidRPr="00D565BC" w:rsidRDefault="00D565BC" w:rsidP="00D565BC">
      <w:pPr>
        <w:spacing w:after="200" w:line="360" w:lineRule="auto"/>
        <w:ind w:left="502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Zgodnie z wymaganiami Zamawiającego określonymi w postępowaniu ZP-7/PP/2023 oświadczamy, że jako Wykonawca oraz nasz ewentualny podwykonawca lub dalszy podwykonawca  będziemy zatrudniać na podstawie umowy o pracę wszystkie osoby wykonujące czynności określone w przedmiocie zamówienia,  jeżeli wykonywanie tych czynności polega na wykonywaniu  pracy w sposób określony w art. 22 ust.1 ustawy z dnia 26 czerwca 1974 r. – Kodeks Pracy oraz oświadczamy, że  złożymy nie później niż w dniu zawarcia umowy wykaz tych osób wraz z oświadczeniem potwierdzającym zatrudnienie ich na podstawie umowy o pracę i o niezaleganiu z wypłatą wynagrodzenia na dzień złożenia oświadczenia.</w:t>
      </w:r>
    </w:p>
    <w:p w14:paraId="625839D0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DAEC5CA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4E6BF6E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34AD248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871B62C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D66A1A8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5549B8D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9E02AE4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7DA4F48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D2070EB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098D991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2DF3C42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9178CBD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77F038D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EB830B5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B316C97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21FB8B8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5FE38D8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4D793AD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D49528D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0F0CAFB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0A7DE44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306C3CC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59254EE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9D116FD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56BAA4C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E70FCE7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FA2F4D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0"/>
          <w:szCs w:val="24"/>
          <w:lang w:eastAsia="pl-PL"/>
          <w14:ligatures w14:val="none"/>
        </w:rPr>
      </w:pPr>
    </w:p>
    <w:p w14:paraId="6997F4E2" w14:textId="77777777" w:rsidR="00D565BC" w:rsidRPr="00D565BC" w:rsidRDefault="00D565BC" w:rsidP="00D565BC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noProof/>
          <w:kern w:val="0"/>
          <w:szCs w:val="24"/>
          <w:lang w:eastAsia="pl-PL"/>
          <w14:ligatures w14:val="none"/>
        </w:rPr>
      </w:pPr>
    </w:p>
    <w:p w14:paraId="059A69F5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D565BC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10 do SWZ</w:t>
      </w:r>
    </w:p>
    <w:p w14:paraId="0FDF860B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D2603A7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666E53A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474A774" w14:textId="77777777" w:rsidR="00D565BC" w:rsidRPr="00D565BC" w:rsidRDefault="00D565BC" w:rsidP="00D565B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D565BC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 xml:space="preserve">Oświadczenie Wykonawcy w zakresie wypełnienia obowiązków informacyjnych przewidzianych w art. 13 lub art. 14 RODO. </w:t>
      </w:r>
    </w:p>
    <w:p w14:paraId="7A48EE9E" w14:textId="77777777" w:rsidR="00D565BC" w:rsidRPr="00D565BC" w:rsidRDefault="00D565BC" w:rsidP="00D565BC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Cs w:val="24"/>
          <w:u w:val="single"/>
          <w14:ligatures w14:val="none"/>
        </w:rPr>
      </w:pPr>
    </w:p>
    <w:p w14:paraId="5AF72FAA" w14:textId="77777777" w:rsidR="00D565BC" w:rsidRPr="00D565BC" w:rsidRDefault="00D565BC" w:rsidP="00D565BC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Cs w:val="24"/>
          <w:u w:val="single"/>
          <w14:ligatures w14:val="none"/>
        </w:rPr>
      </w:pPr>
    </w:p>
    <w:p w14:paraId="57EC67CB" w14:textId="77777777" w:rsidR="00D565BC" w:rsidRPr="00D565BC" w:rsidRDefault="00D565BC" w:rsidP="00D565B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</w:pPr>
    </w:p>
    <w:p w14:paraId="2356CB30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D565BC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 xml:space="preserve">Oświadczam, że wypełniłem obowiązki informacyjne przewidziane w art. 13 lub art. 14 RODO wobec osób fizycznych, </w:t>
      </w:r>
      <w:r w:rsidRPr="00D565BC">
        <w:rPr>
          <w:rFonts w:ascii="Times New Roman" w:eastAsia="Calibri" w:hAnsi="Times New Roman" w:cs="Times New Roman"/>
          <w:kern w:val="0"/>
          <w:szCs w:val="24"/>
          <w14:ligatures w14:val="none"/>
        </w:rPr>
        <w:t>od których dane osobowe bezpośrednio lub pośrednio pozyskałem</w:t>
      </w:r>
      <w:r w:rsidRPr="00D565BC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 xml:space="preserve"> w celu ubiegania się o udzielenie zamówienia publicznego w niniejszym postępowaniu</w:t>
      </w:r>
      <w:r w:rsidRPr="00D565BC">
        <w:rPr>
          <w:rFonts w:ascii="Times New Roman" w:eastAsia="Calibri" w:hAnsi="Times New Roman" w:cs="Times New Roman"/>
          <w:kern w:val="0"/>
          <w:szCs w:val="24"/>
          <w14:ligatures w14:val="none"/>
        </w:rPr>
        <w:t>.</w:t>
      </w:r>
    </w:p>
    <w:p w14:paraId="53BDAE41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ED2C7D6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7491683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9F17B26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00E5FA9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2789DCE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84A9F48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1CD76E3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25691E6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E27D735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977DDFF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68C865D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80B41AD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2E363E9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87CC839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619FFBB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left="6327" w:firstLine="57"/>
        <w:jc w:val="both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3E749EA5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left="6327" w:firstLine="57"/>
        <w:jc w:val="both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1AF7077F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left="6327" w:firstLine="57"/>
        <w:jc w:val="both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11E747AA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left="6327" w:firstLine="57"/>
        <w:jc w:val="both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70B504E5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left="6327" w:firstLine="57"/>
        <w:jc w:val="both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6B89B19C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left="6327" w:firstLine="57"/>
        <w:jc w:val="both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1C6FA795" w14:textId="77777777" w:rsid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left="6327" w:firstLine="57"/>
        <w:jc w:val="both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66CF79B0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left="6327" w:firstLine="57"/>
        <w:jc w:val="both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</w:p>
    <w:p w14:paraId="027CC6FD" w14:textId="77777777" w:rsidR="00D565BC" w:rsidRPr="00D565BC" w:rsidRDefault="00D565BC" w:rsidP="00D565BC">
      <w:pPr>
        <w:suppressAutoHyphens/>
        <w:autoSpaceDE w:val="0"/>
        <w:autoSpaceDN w:val="0"/>
        <w:adjustRightInd w:val="0"/>
        <w:spacing w:after="0" w:line="360" w:lineRule="auto"/>
        <w:ind w:left="6327" w:firstLine="57"/>
        <w:jc w:val="both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  <w:r w:rsidRPr="00D565BC"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  <w:lastRenderedPageBreak/>
        <w:t>Załącznik nr 11 do SWZ</w:t>
      </w:r>
    </w:p>
    <w:p w14:paraId="07EA92CF" w14:textId="77777777" w:rsidR="00D565BC" w:rsidRPr="00D565BC" w:rsidRDefault="00D565BC" w:rsidP="00D565BC">
      <w:pPr>
        <w:suppressAutoHyphens/>
        <w:spacing w:after="0" w:line="240" w:lineRule="auto"/>
        <w:ind w:left="6441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D0EB9D6" w14:textId="77777777" w:rsidR="00D565BC" w:rsidRPr="00D565BC" w:rsidRDefault="00D565BC" w:rsidP="00D565BC">
      <w:pPr>
        <w:spacing w:after="0" w:line="240" w:lineRule="auto"/>
        <w:jc w:val="center"/>
        <w:rPr>
          <w:rFonts w:ascii="Arial" w:eastAsia="Calibri" w:hAnsi="Arial" w:cs="Arial"/>
          <w:kern w:val="0"/>
          <w:sz w:val="22"/>
          <w14:ligatures w14:val="none"/>
        </w:rPr>
      </w:pPr>
      <w:bookmarkStart w:id="2" w:name="_Hlk76126549"/>
      <w:r w:rsidRPr="00D565BC">
        <w:rPr>
          <w:rFonts w:ascii="Arial" w:eastAsia="Calibri" w:hAnsi="Arial" w:cs="Arial"/>
          <w:kern w:val="0"/>
          <w:sz w:val="22"/>
          <w14:ligatures w14:val="none"/>
        </w:rPr>
        <w:t>Umowa powierzenia przetwarzania danych osobowych</w:t>
      </w:r>
    </w:p>
    <w:bookmarkEnd w:id="2"/>
    <w:p w14:paraId="48FC1EC6" w14:textId="77777777" w:rsidR="00D565BC" w:rsidRPr="00D565BC" w:rsidRDefault="00D565BC" w:rsidP="00D565BC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kern w:val="0"/>
          <w:sz w:val="22"/>
          <w14:ligatures w14:val="none"/>
        </w:rPr>
        <w:t>zawarta w dniu …………… w Poznaniu</w:t>
      </w:r>
    </w:p>
    <w:p w14:paraId="0B356CE5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pomiędzy: </w:t>
      </w:r>
    </w:p>
    <w:p w14:paraId="1B9F544D" w14:textId="77777777" w:rsidR="00D565BC" w:rsidRPr="00D565BC" w:rsidRDefault="00D565BC" w:rsidP="00D565BC">
      <w:pPr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eastAsia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spółką Poznańskie Towarzystwo Budownictwa Społecznego Spółka z o.o</w:t>
      </w:r>
      <w:r w:rsidRPr="00D565B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. z siedzibą w Poznaniu  60-281, przy ul. Konfederackiej 4, zarejestrowaną w Sądzie Rejonowym Poznań – Nowe Miasto i Wilda w Poznaniu Wydział VIII Gospodarczy Krajowego Rejestru Sądowego pod nr KRS 0000030524, kapitał zakładowy 371 291 500,00 zł </w:t>
      </w:r>
      <w:proofErr w:type="spellStart"/>
      <w:r w:rsidRPr="00D565B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zł</w:t>
      </w:r>
      <w:proofErr w:type="spellEnd"/>
      <w:r w:rsidRPr="00D565B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., posiadającą numer NIP: 778-12-25-831, REGON: 630682977</w:t>
      </w:r>
    </w:p>
    <w:p w14:paraId="4A71CFE9" w14:textId="77777777" w:rsidR="00D565BC" w:rsidRPr="00D565BC" w:rsidRDefault="00D565BC" w:rsidP="00D565BC">
      <w:pPr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D565BC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reprezentowaną przez:      </w:t>
      </w:r>
    </w:p>
    <w:p w14:paraId="0B41F17E" w14:textId="77777777" w:rsidR="00D565BC" w:rsidRPr="00D565BC" w:rsidRDefault="00D565BC" w:rsidP="00D565BC">
      <w:pPr>
        <w:spacing w:after="0" w:line="276" w:lineRule="auto"/>
        <w:rPr>
          <w:rFonts w:eastAsia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565BC">
        <w:rPr>
          <w:rFonts w:eastAsia="Times New Roman" w:cs="Times New Roman"/>
          <w:b/>
          <w:kern w:val="0"/>
          <w:sz w:val="20"/>
          <w:szCs w:val="20"/>
          <w:lang w:eastAsia="pl-PL"/>
          <w14:ligatures w14:val="none"/>
        </w:rPr>
        <w:t>Andrzeja Koniecznego- Prezesa Zarządu</w:t>
      </w:r>
    </w:p>
    <w:p w14:paraId="7BDA2C10" w14:textId="77777777" w:rsidR="00D565BC" w:rsidRPr="00D565BC" w:rsidRDefault="00D565BC" w:rsidP="00D565BC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565BC">
        <w:rPr>
          <w:rFonts w:eastAsia="Times New Roman" w:cs="Times New Roman"/>
          <w:b/>
          <w:kern w:val="0"/>
          <w:sz w:val="20"/>
          <w:szCs w:val="20"/>
          <w:lang w:eastAsia="pl-PL"/>
          <w14:ligatures w14:val="none"/>
        </w:rPr>
        <w:t>Agnieszką Szymankiewicz  - Wiceprezesa Zarządu</w:t>
      </w:r>
    </w:p>
    <w:p w14:paraId="7BD951FA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>zwanym dalej „</w:t>
      </w: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Administratorem danych”</w:t>
      </w:r>
    </w:p>
    <w:p w14:paraId="5B2AE0E0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 </w:t>
      </w:r>
    </w:p>
    <w:p w14:paraId="1701D15C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eastAsia="Calibri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………………………………………………………………………………………………………………………………………………….</w:t>
      </w:r>
    </w:p>
    <w:p w14:paraId="3BC9840C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>zwanym dalej „</w:t>
      </w: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Podmiotem przetwarzającym” </w:t>
      </w:r>
    </w:p>
    <w:p w14:paraId="3CDBA118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0BFDC4D" w14:textId="77777777" w:rsidR="00D565BC" w:rsidRPr="00D565BC" w:rsidRDefault="00D565BC" w:rsidP="00D565B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łącznie zwane </w:t>
      </w: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Stronami</w:t>
      </w:r>
    </w:p>
    <w:p w14:paraId="6B7353DB" w14:textId="77777777" w:rsidR="00D565BC" w:rsidRPr="00D565BC" w:rsidRDefault="00D565BC" w:rsidP="00D565BC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§ 1</w:t>
      </w:r>
    </w:p>
    <w:p w14:paraId="4264E940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Powierzenie przetwarzania danych osobowych</w:t>
      </w:r>
    </w:p>
    <w:p w14:paraId="34551D48" w14:textId="77777777" w:rsidR="00D565BC" w:rsidRPr="00D565BC" w:rsidRDefault="00D565BC" w:rsidP="00D565BC">
      <w:pPr>
        <w:widowControl w:val="0"/>
        <w:numPr>
          <w:ilvl w:val="0"/>
          <w:numId w:val="47"/>
        </w:numPr>
        <w:suppressAutoHyphens/>
        <w:spacing w:after="0" w:line="256" w:lineRule="auto"/>
        <w:ind w:hanging="357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W celu wykonania umowy nr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…………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 dnia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……….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r. (dalej – Umowa) zawartej pomiędzy …………………….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powierza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Podmiotowi przetwarzającemu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w dalszej części „Rozporządzeniem”) dane osobowe do przetwarzania, na zasadach i w celu określonym w niniejszej umowie.</w:t>
      </w:r>
    </w:p>
    <w:p w14:paraId="4051359D" w14:textId="77777777" w:rsidR="00D565BC" w:rsidRPr="00D565BC" w:rsidRDefault="00D565BC" w:rsidP="00D565BC">
      <w:pPr>
        <w:widowControl w:val="0"/>
        <w:numPr>
          <w:ilvl w:val="0"/>
          <w:numId w:val="47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przetwarzać powierzone mu dane osobowe zgodnie z niniejszą umową, Rozporządzeniem oraz z innymi przepisami prawa powszechnie obowiązującego, które chronią prawa osób, których dane dotyczą w sposób całkowicie zautomatyzowany i/lub częściowo zautomatyzowany i/lub inny niż zautomatyzowany (tj. w formie papierowej).</w:t>
      </w:r>
    </w:p>
    <w:p w14:paraId="06829571" w14:textId="77777777" w:rsidR="00D565BC" w:rsidRPr="00D565BC" w:rsidRDefault="00D565BC" w:rsidP="00D565BC">
      <w:pPr>
        <w:widowControl w:val="0"/>
        <w:suppressAutoHyphens/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§ 2</w:t>
      </w:r>
    </w:p>
    <w:p w14:paraId="5AABB583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Zakres i cel przetwarzania danych</w:t>
      </w:r>
    </w:p>
    <w:p w14:paraId="085F5BE7" w14:textId="77777777" w:rsidR="00D565BC" w:rsidRPr="00D565BC" w:rsidRDefault="00D565BC" w:rsidP="00D565BC">
      <w:pPr>
        <w:widowControl w:val="0"/>
        <w:numPr>
          <w:ilvl w:val="0"/>
          <w:numId w:val="48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będzie przetwarzał, powierzone na podstawie umowy dane zwykłe. </w:t>
      </w:r>
    </w:p>
    <w:p w14:paraId="4D556351" w14:textId="77777777" w:rsidR="00D565BC" w:rsidRPr="00D565BC" w:rsidRDefault="00D565BC" w:rsidP="00D565BC">
      <w:pPr>
        <w:widowControl w:val="0"/>
        <w:numPr>
          <w:ilvl w:val="0"/>
          <w:numId w:val="48"/>
        </w:numPr>
        <w:suppressAutoHyphens/>
        <w:spacing w:after="0" w:line="256" w:lineRule="auto"/>
        <w:jc w:val="both"/>
        <w:rPr>
          <w:rFonts w:eastAsia="Calibri" w:cs="Arial"/>
          <w:i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Powierzone przez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dane osobowe będą przetwarzane przez Podmiot przetwarzający wyłącznie w celu  realizacji umowy usługi sprzątania w zakresie</w:t>
      </w:r>
      <w:r w:rsidRPr="00D565BC">
        <w:rPr>
          <w:rFonts w:eastAsia="Calibri" w:cs="Times New Roman"/>
          <w:b/>
          <w:kern w:val="0"/>
          <w:sz w:val="20"/>
          <w:szCs w:val="20"/>
          <w14:ligatures w14:val="none"/>
        </w:rPr>
        <w:t xml:space="preserve"> …………………………………………………………………………………………..</w:t>
      </w:r>
      <w:r w:rsidRPr="00D565BC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</w:t>
      </w:r>
    </w:p>
    <w:p w14:paraId="5FCFEF51" w14:textId="77777777" w:rsidR="00D565BC" w:rsidRPr="00D565BC" w:rsidRDefault="00D565BC" w:rsidP="00D565BC">
      <w:pPr>
        <w:widowControl w:val="0"/>
        <w:suppressAutoHyphens/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§ 3</w:t>
      </w:r>
    </w:p>
    <w:p w14:paraId="471CEEE9" w14:textId="77777777" w:rsidR="00D565BC" w:rsidRPr="00D565BC" w:rsidRDefault="00D565BC" w:rsidP="00D565BC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sz w:val="20"/>
          <w:szCs w:val="20"/>
          <w:lang w:eastAsia="ar-SA"/>
          <w14:ligatures w14:val="none"/>
        </w:rPr>
      </w:pPr>
      <w:r w:rsidRPr="00D565BC">
        <w:rPr>
          <w:rFonts w:eastAsia="Lucida Sans Unicode" w:cs="Arial"/>
          <w:b/>
          <w:sz w:val="20"/>
          <w:szCs w:val="20"/>
          <w:lang w:eastAsia="ar-SA"/>
          <w14:ligatures w14:val="none"/>
        </w:rPr>
        <w:t xml:space="preserve">Obowiązki podmiotu przetwarzającego </w:t>
      </w:r>
    </w:p>
    <w:p w14:paraId="3C063D7B" w14:textId="77777777" w:rsidR="00D565BC" w:rsidRPr="00D565BC" w:rsidRDefault="00D565BC" w:rsidP="00D565BC">
      <w:pPr>
        <w:widowControl w:val="0"/>
        <w:numPr>
          <w:ilvl w:val="0"/>
          <w:numId w:val="49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5671738B" w14:textId="77777777" w:rsidR="00D565BC" w:rsidRPr="00D565BC" w:rsidRDefault="00D565BC" w:rsidP="00D565BC">
      <w:pPr>
        <w:widowControl w:val="0"/>
        <w:numPr>
          <w:ilvl w:val="0"/>
          <w:numId w:val="49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zobowiązuje się dołożyć należytej staranności przy przetwarzaniu powierzonych danych osobowych.</w:t>
      </w:r>
    </w:p>
    <w:p w14:paraId="596A8FDC" w14:textId="77777777" w:rsidR="00D565BC" w:rsidRPr="00D565BC" w:rsidRDefault="00D565BC" w:rsidP="00D565BC">
      <w:pPr>
        <w:widowControl w:val="0"/>
        <w:numPr>
          <w:ilvl w:val="0"/>
          <w:numId w:val="49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zobowiązuje się do nadania upoważnień do przetwarzania danych osobowych wszystkim osobom, które będą przetwarzały powierzone dane w celu realizacji niniejszej umowy.  </w:t>
      </w:r>
    </w:p>
    <w:p w14:paraId="681DC821" w14:textId="77777777" w:rsidR="00D565BC" w:rsidRPr="00D565BC" w:rsidRDefault="00D565BC" w:rsidP="00D565BC">
      <w:pPr>
        <w:widowControl w:val="0"/>
        <w:numPr>
          <w:ilvl w:val="0"/>
          <w:numId w:val="49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599398B1" w14:textId="77777777" w:rsidR="00D565BC" w:rsidRPr="00D565BC" w:rsidRDefault="00D565BC" w:rsidP="00D565BC">
      <w:pPr>
        <w:widowControl w:val="0"/>
        <w:numPr>
          <w:ilvl w:val="0"/>
          <w:numId w:val="49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ma obowiązek prowadzić odrębny rejestr wszystkich kategorii czynności przetwarzania, których dokonuje w imieniu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>. Wskazany rejestr powinien zawierać następujące informacje:</w:t>
      </w:r>
    </w:p>
    <w:p w14:paraId="0E559E10" w14:textId="77777777" w:rsidR="00D565BC" w:rsidRPr="00D565BC" w:rsidRDefault="00D565BC" w:rsidP="00D565BC">
      <w:pPr>
        <w:widowControl w:val="0"/>
        <w:numPr>
          <w:ilvl w:val="0"/>
          <w:numId w:val="50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imię i nazwisko lub nazwa oraz dane kontaktowe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Podmiotu przetwarzającego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>;</w:t>
      </w:r>
    </w:p>
    <w:p w14:paraId="059D848A" w14:textId="77777777" w:rsidR="00D565BC" w:rsidRPr="00D565BC" w:rsidRDefault="00D565BC" w:rsidP="00D565BC">
      <w:pPr>
        <w:widowControl w:val="0"/>
        <w:numPr>
          <w:ilvl w:val="0"/>
          <w:numId w:val="50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kategorie przetwarzań dokonywanych w imieniu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>;</w:t>
      </w:r>
    </w:p>
    <w:p w14:paraId="06F24281" w14:textId="77777777" w:rsidR="00D565BC" w:rsidRPr="00D565BC" w:rsidRDefault="00D565BC" w:rsidP="00D565BC">
      <w:pPr>
        <w:widowControl w:val="0"/>
        <w:numPr>
          <w:ilvl w:val="0"/>
          <w:numId w:val="50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>gdy ma to zastosowanie – przekazania danych osobowych do państwa trzeciego lub organizacji międzynarodowej, w tym nazwa tego państwa trzeciego lub organizacji międzynarodowej, a w przypadku określonych w RODO przekazań także dokumentacja odpowiednich zabezpieczeń;</w:t>
      </w:r>
    </w:p>
    <w:p w14:paraId="16EE1453" w14:textId="77777777" w:rsidR="00D565BC" w:rsidRPr="00D565BC" w:rsidRDefault="00D565BC" w:rsidP="00D565BC">
      <w:pPr>
        <w:widowControl w:val="0"/>
        <w:numPr>
          <w:ilvl w:val="0"/>
          <w:numId w:val="50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>ogólny opis technicznych i organizacyjnych środków bezpieczeństwa.</w:t>
      </w:r>
    </w:p>
    <w:p w14:paraId="468E763D" w14:textId="77777777" w:rsidR="00D565BC" w:rsidRPr="00D565BC" w:rsidRDefault="00D565BC" w:rsidP="00D565BC">
      <w:pPr>
        <w:widowControl w:val="0"/>
        <w:numPr>
          <w:ilvl w:val="0"/>
          <w:numId w:val="49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lastRenderedPageBreak/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jest zobowiązany do przedłożenia tego rejestru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Administratorowi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>.</w:t>
      </w:r>
    </w:p>
    <w:p w14:paraId="625AE3F1" w14:textId="77777777" w:rsidR="00D565BC" w:rsidRPr="00D565BC" w:rsidRDefault="00D565BC" w:rsidP="00D565BC">
      <w:pPr>
        <w:widowControl w:val="0"/>
        <w:numPr>
          <w:ilvl w:val="0"/>
          <w:numId w:val="49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po zakończeniu świadczenia usług związanych z przetwarzaniem usuwa/zwraca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Administratorowi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wszelkie dane osobowe (</w:t>
      </w:r>
      <w:r w:rsidRPr="00D565BC">
        <w:rPr>
          <w:rFonts w:eastAsia="Calibri" w:cs="Arial"/>
          <w:i/>
          <w:kern w:val="0"/>
          <w:sz w:val="20"/>
          <w:szCs w:val="20"/>
          <w14:ligatures w14:val="none"/>
        </w:rPr>
        <w:t>należy wybrać czy podmiot przetwarzający ma usunąć czy zwrócić dane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>) oraz usuwa wszelkie ich istniejące kopie, chyba że prawo Unii lub prawo państwa członkowskiego nakazują przechowywanie danych osobowych.</w:t>
      </w:r>
    </w:p>
    <w:p w14:paraId="53E76FF6" w14:textId="77777777" w:rsidR="00D565BC" w:rsidRPr="00D565BC" w:rsidRDefault="00D565BC" w:rsidP="00D565BC">
      <w:pPr>
        <w:widowControl w:val="0"/>
        <w:numPr>
          <w:ilvl w:val="0"/>
          <w:numId w:val="49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W miarę możliwości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pomaga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 xml:space="preserve">Administratorowi danych 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w niezbędnym zakresie wywiązywać się z obowiązku odpowiadania na żądania osoby, której dane dotyczą oraz wywiązywania się z obowiązków określonych w art. 32-36 Rozporządzenia. </w:t>
      </w:r>
    </w:p>
    <w:p w14:paraId="70BF2148" w14:textId="77777777" w:rsidR="00D565BC" w:rsidRPr="00D565BC" w:rsidRDefault="00D565BC" w:rsidP="00D565BC">
      <w:pPr>
        <w:widowControl w:val="0"/>
        <w:numPr>
          <w:ilvl w:val="0"/>
          <w:numId w:val="49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po stwierdzeniu naruszenia ochrony danych osobowych bez zbędnej zwłoki zgłasza je administratorowi w ciągu 24h. </w:t>
      </w:r>
    </w:p>
    <w:p w14:paraId="6F6CBD17" w14:textId="77777777" w:rsidR="00D565BC" w:rsidRPr="00D565BC" w:rsidRDefault="00D565BC" w:rsidP="00D565BC">
      <w:pPr>
        <w:widowControl w:val="0"/>
        <w:suppressAutoHyphens/>
        <w:spacing w:after="0" w:line="240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</w:p>
    <w:p w14:paraId="399F17F6" w14:textId="77777777" w:rsidR="00D565BC" w:rsidRPr="00D565BC" w:rsidRDefault="00D565BC" w:rsidP="00D565BC">
      <w:pPr>
        <w:widowControl w:val="0"/>
        <w:suppressAutoHyphens/>
        <w:spacing w:after="0" w:line="240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</w:p>
    <w:p w14:paraId="276714E8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§ 4</w:t>
      </w:r>
    </w:p>
    <w:p w14:paraId="3899C845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Nadzór nad wykonaniem Umowy o powierzenie</w:t>
      </w:r>
    </w:p>
    <w:p w14:paraId="7EA4DD8C" w14:textId="77777777" w:rsidR="00D565BC" w:rsidRPr="00D565BC" w:rsidRDefault="00D565BC" w:rsidP="00D565BC">
      <w:pPr>
        <w:widowControl w:val="0"/>
        <w:numPr>
          <w:ilvl w:val="0"/>
          <w:numId w:val="51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zgodnie z art. 28 ust. 3 pkt h) Rozporządzenia ma prawo kontroli, czy środki zastosowane przez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przy przetwarzaniu i zabezpieczeniu powierzonych danych osobowych spełniają postanowienia umowy. </w:t>
      </w:r>
    </w:p>
    <w:p w14:paraId="15D445F0" w14:textId="77777777" w:rsidR="00D565BC" w:rsidRPr="00D565BC" w:rsidRDefault="00D565BC" w:rsidP="00D565BC">
      <w:pPr>
        <w:widowControl w:val="0"/>
        <w:numPr>
          <w:ilvl w:val="0"/>
          <w:numId w:val="51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realizować będzie prawo kontroli w godzinach pracy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Podmiotu przetwarzającego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i z minimum trzy dniowym  jego uprzedzeniem.</w:t>
      </w:r>
    </w:p>
    <w:p w14:paraId="0B8BC841" w14:textId="77777777" w:rsidR="00D565BC" w:rsidRPr="00D565BC" w:rsidRDefault="00D565BC" w:rsidP="00D565BC">
      <w:pPr>
        <w:widowControl w:val="0"/>
        <w:numPr>
          <w:ilvl w:val="0"/>
          <w:numId w:val="51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zobowiązuje się do usunięcia uchybień stwierdzonych podczas kontroli w terminie wskazanym przez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nie dłuższym niż 7 dni (*</w:t>
      </w:r>
      <w:r w:rsidRPr="00D565BC">
        <w:rPr>
          <w:rFonts w:eastAsia="Calibri" w:cs="Arial"/>
          <w:i/>
          <w:kern w:val="0"/>
          <w:sz w:val="20"/>
          <w:szCs w:val="20"/>
          <w14:ligatures w14:val="none"/>
        </w:rPr>
        <w:t>administrator termin może określić dowolnie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>).</w:t>
      </w:r>
    </w:p>
    <w:p w14:paraId="0C8E24B5" w14:textId="77777777" w:rsidR="00D565BC" w:rsidRPr="00D565BC" w:rsidRDefault="00D565BC" w:rsidP="00D565BC">
      <w:pPr>
        <w:widowControl w:val="0"/>
        <w:numPr>
          <w:ilvl w:val="0"/>
          <w:numId w:val="51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udostępnia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Administratorowi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wszelkie informacje niezbędne do wykazania spełnienia obowiązków określonych w art. 28 Rozporządzenia. </w:t>
      </w:r>
    </w:p>
    <w:p w14:paraId="4422E4FB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§ 5</w:t>
      </w:r>
    </w:p>
    <w:p w14:paraId="09B757FD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Dalsze powierzenie danych do przetwarzania</w:t>
      </w:r>
    </w:p>
    <w:p w14:paraId="59B7407A" w14:textId="77777777" w:rsidR="00D565BC" w:rsidRPr="00D565BC" w:rsidRDefault="00D565BC" w:rsidP="00D565BC">
      <w:pPr>
        <w:widowControl w:val="0"/>
        <w:numPr>
          <w:ilvl w:val="0"/>
          <w:numId w:val="52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może powierzyć dane osobowe objęte niniejszą umową do dalszego przetwarzania podwykonawcom jedynie w celu wykonania umowy po uzyskaniu uprzedniej pisemnej zgody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.  </w:t>
      </w:r>
    </w:p>
    <w:p w14:paraId="663171AB" w14:textId="77777777" w:rsidR="00D565BC" w:rsidRPr="00D565BC" w:rsidRDefault="00D565BC" w:rsidP="00D565BC">
      <w:pPr>
        <w:widowControl w:val="0"/>
        <w:numPr>
          <w:ilvl w:val="0"/>
          <w:numId w:val="52"/>
        </w:numPr>
        <w:suppressAutoHyphens/>
        <w:spacing w:after="0" w:line="256" w:lineRule="auto"/>
        <w:ind w:hanging="357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Przekazanie powierzonych danych do państwa trzeciego może nastąpić jedynie na pisemne polecenie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chyba, że obowiązek taki nakłada na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prawo Unii lub prawo państwa członkowskiego, któremu podlega Podmiot przetwarzający. W takim przypadku przed rozpoczęciem przetwarzania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informuje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o tym obowiązku prawnym, o ile prawo to nie zabrania udzielania takiej informacji z uwagi na ważny interes publiczny.</w:t>
      </w:r>
    </w:p>
    <w:p w14:paraId="11E295CD" w14:textId="77777777" w:rsidR="00D565BC" w:rsidRPr="00D565BC" w:rsidRDefault="00D565BC" w:rsidP="00D565BC">
      <w:pPr>
        <w:widowControl w:val="0"/>
        <w:numPr>
          <w:ilvl w:val="0"/>
          <w:numId w:val="52"/>
        </w:numPr>
        <w:suppressAutoHyphens/>
        <w:spacing w:after="0" w:line="256" w:lineRule="auto"/>
        <w:ind w:hanging="357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Podwykonawca, o którym mowa w § 5 ust. 1 umowy winien spełniać te same gwarancje i obowiązki jakie zostały nałożone na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w niniejszej umowie. </w:t>
      </w:r>
    </w:p>
    <w:p w14:paraId="3C99836F" w14:textId="77777777" w:rsidR="00D565BC" w:rsidRPr="00D565BC" w:rsidRDefault="00D565BC" w:rsidP="00D565BC">
      <w:pPr>
        <w:widowControl w:val="0"/>
        <w:numPr>
          <w:ilvl w:val="0"/>
          <w:numId w:val="52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ponosi pełną odpowiedzialność wobec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za nie wywiązanie się ze spoczywających na podwykonawcy obowiązków ochrony danych.</w:t>
      </w:r>
    </w:p>
    <w:p w14:paraId="6854085F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</w:p>
    <w:p w14:paraId="7AD2168D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</w:p>
    <w:p w14:paraId="68B80A98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§ 6</w:t>
      </w:r>
    </w:p>
    <w:p w14:paraId="777B4E4B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Odpowiedzialność Podmiotu przetwarzającego</w:t>
      </w:r>
    </w:p>
    <w:p w14:paraId="507794B9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</w:p>
    <w:p w14:paraId="16915241" w14:textId="77777777" w:rsidR="00D565BC" w:rsidRPr="00D565BC" w:rsidRDefault="00D565BC" w:rsidP="00D565BC">
      <w:pPr>
        <w:widowControl w:val="0"/>
        <w:numPr>
          <w:ilvl w:val="0"/>
          <w:numId w:val="53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jest odpowiedzialny za udostępnienie lub wykorzystanie danych osobowych niezgodnie z treścią umowy, a w szczególności za udostępnienie powierzonych do przetwarzania danych osobowych osobom nieupoważnionym. </w:t>
      </w:r>
    </w:p>
    <w:p w14:paraId="600D414E" w14:textId="77777777" w:rsidR="00D565BC" w:rsidRPr="00D565BC" w:rsidRDefault="00D565BC" w:rsidP="00D565BC">
      <w:pPr>
        <w:widowControl w:val="0"/>
        <w:numPr>
          <w:ilvl w:val="0"/>
          <w:numId w:val="53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zobowiązuje się do niezwłocznego poinformowania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 xml:space="preserve">Administratora danych 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o jakimkolwiek postępowaniu, w szczególności administracyjnym lub sądowym, dotyczącym przetwarzania przez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danych osobowych określonych w umowie, o jakiejkolwiek decyzji administracyjnej lub orzeczeniu dotyczącym przetwarzania tych danych, skierowanych do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Podmiotu przetwarzającego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, a także o wszelkich planowanych, o ile są wiadome, lub realizowanych kontrolach i inspekcjach dotyczących przetwarzania w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Podmiocie przetwarzającym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tych danych osobowych, w szczególności prowadzonych przez inspektorów upoważnionych przez Prezesa Urzędu Ochrony Danych Osobowych. Niniejszy ustęp dotyczy wyłącznie danych osobowych powierzonych przez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. </w:t>
      </w:r>
    </w:p>
    <w:p w14:paraId="778F484A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§ 7</w:t>
      </w:r>
    </w:p>
    <w:p w14:paraId="4ED541DB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Czas obowiązywania umowy</w:t>
      </w:r>
    </w:p>
    <w:p w14:paraId="664C5BE1" w14:textId="77777777" w:rsidR="00D565BC" w:rsidRPr="00D565BC" w:rsidRDefault="00D565BC" w:rsidP="00D565BC">
      <w:pPr>
        <w:widowControl w:val="0"/>
        <w:numPr>
          <w:ilvl w:val="0"/>
          <w:numId w:val="54"/>
        </w:numPr>
        <w:suppressAutoHyphens/>
        <w:spacing w:after="0" w:line="256" w:lineRule="auto"/>
        <w:jc w:val="both"/>
        <w:rPr>
          <w:rFonts w:eastAsia="Calibri" w:cs="Arial"/>
          <w:i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>Niniejsza umowa obowiązuje od dnia jej zawarcia przez czas:</w:t>
      </w:r>
    </w:p>
    <w:p w14:paraId="1A6DA11B" w14:textId="77777777" w:rsidR="00D565BC" w:rsidRPr="00D565BC" w:rsidRDefault="00D565BC" w:rsidP="00D565BC">
      <w:pPr>
        <w:widowControl w:val="0"/>
        <w:spacing w:line="256" w:lineRule="auto"/>
        <w:jc w:val="both"/>
        <w:rPr>
          <w:rFonts w:eastAsia="Calibri" w:cs="Arial"/>
          <w:i/>
          <w:kern w:val="0"/>
          <w:sz w:val="20"/>
          <w:szCs w:val="20"/>
          <w:lang w:eastAsia="ar-SA"/>
          <w14:ligatures w14:val="none"/>
        </w:rPr>
      </w:pPr>
      <w:r w:rsidRPr="00D565BC">
        <w:rPr>
          <w:rFonts w:eastAsia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…………………………………………………………</w:t>
      </w:r>
    </w:p>
    <w:p w14:paraId="7ACA3E87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 xml:space="preserve">§ 8 </w:t>
      </w:r>
    </w:p>
    <w:p w14:paraId="3BCDCA50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lastRenderedPageBreak/>
        <w:t>Rozwiązanie umowy</w:t>
      </w:r>
    </w:p>
    <w:p w14:paraId="60D72FE9" w14:textId="77777777" w:rsidR="00D565BC" w:rsidRPr="00D565BC" w:rsidRDefault="00D565BC" w:rsidP="00D565BC">
      <w:pPr>
        <w:spacing w:after="0" w:line="240" w:lineRule="auto"/>
        <w:jc w:val="both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może rozwiązać niniejszą umowę ze skutkiem natychmiastowym, gdy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>:</w:t>
      </w:r>
    </w:p>
    <w:p w14:paraId="3A55D71C" w14:textId="77777777" w:rsidR="00D565BC" w:rsidRPr="00D565BC" w:rsidRDefault="00D565BC" w:rsidP="00D565BC">
      <w:pPr>
        <w:widowControl w:val="0"/>
        <w:numPr>
          <w:ilvl w:val="0"/>
          <w:numId w:val="55"/>
        </w:numPr>
        <w:suppressAutoHyphens/>
        <w:spacing w:after="0" w:line="256" w:lineRule="auto"/>
        <w:ind w:hanging="357"/>
        <w:jc w:val="both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>pomimo zobowiązania go do usunięcia uchybień stwierdzonych podczas kontroli nie usunie ich w wyznaczonym terminie;</w:t>
      </w:r>
    </w:p>
    <w:p w14:paraId="0A2A225E" w14:textId="77777777" w:rsidR="00D565BC" w:rsidRPr="00D565BC" w:rsidRDefault="00D565BC" w:rsidP="00D565BC">
      <w:pPr>
        <w:widowControl w:val="0"/>
        <w:numPr>
          <w:ilvl w:val="0"/>
          <w:numId w:val="55"/>
        </w:numPr>
        <w:suppressAutoHyphens/>
        <w:spacing w:after="0" w:line="256" w:lineRule="auto"/>
        <w:ind w:hanging="357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>przetwarza dane osobowe w sposób niezgodny z umową;</w:t>
      </w:r>
    </w:p>
    <w:p w14:paraId="0D7537C9" w14:textId="77777777" w:rsidR="00D565BC" w:rsidRPr="00D565BC" w:rsidRDefault="00D565BC" w:rsidP="00D565BC">
      <w:pPr>
        <w:widowControl w:val="0"/>
        <w:numPr>
          <w:ilvl w:val="0"/>
          <w:numId w:val="55"/>
        </w:numPr>
        <w:suppressAutoHyphens/>
        <w:spacing w:after="0" w:line="256" w:lineRule="auto"/>
        <w:ind w:hanging="357"/>
        <w:jc w:val="both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powierzył przetwarzanie danych osobowych innemu podmiotowi bez zgody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>.</w:t>
      </w:r>
    </w:p>
    <w:p w14:paraId="64E9C002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§ 9</w:t>
      </w:r>
    </w:p>
    <w:p w14:paraId="7677EA16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Zasady zachowania poufności</w:t>
      </w:r>
    </w:p>
    <w:p w14:paraId="715C3444" w14:textId="77777777" w:rsidR="00D565BC" w:rsidRPr="00D565BC" w:rsidRDefault="00D565BC" w:rsidP="00D565BC">
      <w:pPr>
        <w:widowControl w:val="0"/>
        <w:numPr>
          <w:ilvl w:val="0"/>
          <w:numId w:val="56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zobowiązuje się do zachowania w tajemnicy wszelkich informacji, danych, materiałów, dokumentów i danych osobowych otrzymanych od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794E12A8" w14:textId="77777777" w:rsidR="00D565BC" w:rsidRPr="00D565BC" w:rsidRDefault="00D565BC" w:rsidP="00D565BC">
      <w:pPr>
        <w:widowControl w:val="0"/>
        <w:numPr>
          <w:ilvl w:val="0"/>
          <w:numId w:val="56"/>
        </w:numPr>
        <w:suppressAutoHyphens/>
        <w:spacing w:after="0" w:line="256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Podmiot przetwarzający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oświadcza, że w związku ze zobowiązaniem do zachowania w tajemnicy danych poufnych nie będą one wykorzystywane, ujawniane ani udostępniane bez pisemnej zgody </w:t>
      </w: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Administratora danych</w:t>
      </w: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w innym celu niż wykonanie umowy, chyba że konieczność ujawnienia posiadanych informacji wynika  z obowiązujących przepisów prawa lub umowy.</w:t>
      </w:r>
    </w:p>
    <w:p w14:paraId="432E9DE8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§ 10</w:t>
      </w:r>
    </w:p>
    <w:p w14:paraId="6E6CB641" w14:textId="77777777" w:rsidR="00D565BC" w:rsidRPr="00D565BC" w:rsidRDefault="00D565BC" w:rsidP="00D565BC">
      <w:pPr>
        <w:spacing w:after="0" w:line="240" w:lineRule="auto"/>
        <w:jc w:val="center"/>
        <w:rPr>
          <w:rFonts w:eastAsia="Calibri" w:cs="Arial"/>
          <w:b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b/>
          <w:kern w:val="0"/>
          <w:sz w:val="20"/>
          <w:szCs w:val="20"/>
          <w14:ligatures w14:val="none"/>
        </w:rPr>
        <w:t>Postanowienia końcowe</w:t>
      </w:r>
    </w:p>
    <w:p w14:paraId="5B98C7CF" w14:textId="77777777" w:rsidR="00D565BC" w:rsidRPr="00D565BC" w:rsidRDefault="00D565BC" w:rsidP="00D565BC">
      <w:pPr>
        <w:widowControl w:val="0"/>
        <w:numPr>
          <w:ilvl w:val="0"/>
          <w:numId w:val="57"/>
        </w:numPr>
        <w:suppressAutoHyphens/>
        <w:spacing w:after="0" w:line="256" w:lineRule="auto"/>
        <w:ind w:hanging="357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Wszelkie zmiany i uzupełnienia Umowy o powierzenie dokonywane będą w formie pisemnej pod rygorem nieważności. </w:t>
      </w:r>
    </w:p>
    <w:p w14:paraId="0F363522" w14:textId="77777777" w:rsidR="00D565BC" w:rsidRPr="00D565BC" w:rsidRDefault="00D565BC" w:rsidP="00D565BC">
      <w:pPr>
        <w:widowControl w:val="0"/>
        <w:numPr>
          <w:ilvl w:val="0"/>
          <w:numId w:val="57"/>
        </w:numPr>
        <w:suppressAutoHyphens/>
        <w:spacing w:after="0" w:line="256" w:lineRule="auto"/>
        <w:ind w:hanging="357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>W sprawach nieuregulowanych zastosowanie będą miały przepisy Kodeksu cywilnego oraz Rozporządzenia.</w:t>
      </w:r>
    </w:p>
    <w:p w14:paraId="2DA1002A" w14:textId="77777777" w:rsidR="00D565BC" w:rsidRPr="00D565BC" w:rsidRDefault="00D565BC" w:rsidP="00D565BC">
      <w:pPr>
        <w:widowControl w:val="0"/>
        <w:numPr>
          <w:ilvl w:val="0"/>
          <w:numId w:val="57"/>
        </w:numPr>
        <w:suppressAutoHyphens/>
        <w:spacing w:after="0" w:line="256" w:lineRule="auto"/>
        <w:ind w:hanging="357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 W przypadku sporów wynikających z realizacji umowy o powierzenie Strony poddają jej rozstrzygnięciu przez sąd właściwy ze względu na siedzibę Administratora danych.</w:t>
      </w:r>
    </w:p>
    <w:p w14:paraId="1490288C" w14:textId="77777777" w:rsidR="00D565BC" w:rsidRPr="00D565BC" w:rsidRDefault="00D565BC" w:rsidP="00D565BC">
      <w:pPr>
        <w:widowControl w:val="0"/>
        <w:numPr>
          <w:ilvl w:val="0"/>
          <w:numId w:val="57"/>
        </w:numPr>
        <w:suppressAutoHyphens/>
        <w:spacing w:after="0" w:line="256" w:lineRule="auto"/>
        <w:ind w:hanging="357"/>
        <w:jc w:val="both"/>
        <w:rPr>
          <w:rFonts w:eastAsia="Calibri" w:cs="Arial"/>
          <w:kern w:val="0"/>
          <w:sz w:val="20"/>
          <w:szCs w:val="20"/>
          <w14:ligatures w14:val="none"/>
        </w:rPr>
      </w:pPr>
      <w:r w:rsidRPr="00D565BC">
        <w:rPr>
          <w:rFonts w:eastAsia="Calibri" w:cs="Arial"/>
          <w:kern w:val="0"/>
          <w:sz w:val="20"/>
          <w:szCs w:val="20"/>
          <w14:ligatures w14:val="none"/>
        </w:rPr>
        <w:t xml:space="preserve">Umowę sporządzono w dwóch jednobrzmiących egzemplarzach, po jednym dla każdej ze Stron. </w:t>
      </w:r>
    </w:p>
    <w:p w14:paraId="79703BCD" w14:textId="77777777" w:rsidR="00D565BC" w:rsidRPr="00D565BC" w:rsidRDefault="00D565BC" w:rsidP="00D565BC">
      <w:pPr>
        <w:spacing w:after="0" w:line="240" w:lineRule="auto"/>
        <w:jc w:val="both"/>
        <w:rPr>
          <w:rFonts w:eastAsia="Calibri" w:cs="Arial"/>
          <w:kern w:val="0"/>
          <w:sz w:val="22"/>
          <w14:ligatures w14:val="none"/>
        </w:rPr>
      </w:pPr>
    </w:p>
    <w:p w14:paraId="61B3297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D565BC">
        <w:rPr>
          <w:rFonts w:eastAsia="Calibri" w:cs="Arial"/>
          <w:b/>
          <w:kern w:val="0"/>
          <w:sz w:val="22"/>
          <w14:ligatures w14:val="none"/>
        </w:rPr>
        <w:t>Podmiot przetwarzający</w:t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</w:r>
      <w:r w:rsidRPr="00D565BC">
        <w:rPr>
          <w:rFonts w:eastAsia="Calibri" w:cs="Arial"/>
          <w:b/>
          <w:kern w:val="0"/>
          <w:sz w:val="22"/>
          <w14:ligatures w14:val="none"/>
        </w:rPr>
        <w:tab/>
        <w:t>Administrator danych</w:t>
      </w:r>
    </w:p>
    <w:p w14:paraId="314AE67E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17939F4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42B118BC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F0ECEFF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627D94B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1C7BEC2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6EDC7E8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B1AE84B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24E7D5B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82BEC6C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8198EFA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78ED8F3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E25AABC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613BA92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DE96FCB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A76D34B" w14:textId="77777777" w:rsidR="00D565BC" w:rsidRDefault="00D565BC" w:rsidP="00D565B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</w:p>
    <w:p w14:paraId="594C4A1D" w14:textId="77777777" w:rsidR="00D565BC" w:rsidRDefault="00D565BC" w:rsidP="00D565B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</w:p>
    <w:p w14:paraId="144B7D22" w14:textId="77777777" w:rsidR="00D565BC" w:rsidRDefault="00D565BC" w:rsidP="00D565B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</w:p>
    <w:p w14:paraId="2F72A938" w14:textId="0094B7DE" w:rsidR="00D565BC" w:rsidRPr="00D565BC" w:rsidRDefault="00D565BC" w:rsidP="00D565B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lastRenderedPageBreak/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</w:r>
      <w:r w:rsidRPr="00D565BC">
        <w:rPr>
          <w:rFonts w:ascii="Arial" w:eastAsia="Book Antiqua" w:hAnsi="Arial" w:cs="Arial"/>
          <w:b/>
          <w:kern w:val="0"/>
          <w:sz w:val="22"/>
          <w14:ligatures w14:val="none"/>
        </w:rPr>
        <w:tab/>
        <w:t>Załącznik nr 12 do SWZ</w:t>
      </w:r>
    </w:p>
    <w:p w14:paraId="5CD2A787" w14:textId="77777777" w:rsidR="00D565BC" w:rsidRPr="00D565BC" w:rsidRDefault="00D565BC" w:rsidP="00D565BC">
      <w:pPr>
        <w:tabs>
          <w:tab w:val="left" w:pos="284"/>
        </w:tabs>
        <w:spacing w:after="0" w:line="360" w:lineRule="auto"/>
        <w:ind w:right="-1135"/>
        <w:jc w:val="center"/>
        <w:rPr>
          <w:rFonts w:ascii="Calibri" w:eastAsia="Book Antiqua" w:hAnsi="Calibri" w:cs="Calibri"/>
          <w:b/>
          <w:kern w:val="0"/>
          <w:szCs w:val="24"/>
          <w14:ligatures w14:val="none"/>
        </w:rPr>
      </w:pPr>
    </w:p>
    <w:p w14:paraId="1871CC3F" w14:textId="77777777" w:rsidR="00D565BC" w:rsidRPr="00D565BC" w:rsidRDefault="00D565BC" w:rsidP="00D565BC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Cs w:val="24"/>
          <w14:ligatures w14:val="none"/>
        </w:rPr>
      </w:pPr>
      <w:r w:rsidRPr="00D565BC">
        <w:rPr>
          <w:rFonts w:ascii="Arial" w:eastAsia="Book Antiqua" w:hAnsi="Arial" w:cs="Arial"/>
          <w:b/>
          <w:kern w:val="0"/>
          <w:szCs w:val="24"/>
          <w14:ligatures w14:val="none"/>
        </w:rPr>
        <w:t>OŚWIADCZENIE WYKONAWCY</w:t>
      </w:r>
    </w:p>
    <w:p w14:paraId="60B55D6F" w14:textId="77777777" w:rsidR="00D565BC" w:rsidRPr="00D565BC" w:rsidRDefault="00D565BC" w:rsidP="00D565BC">
      <w:pPr>
        <w:spacing w:after="0" w:line="360" w:lineRule="auto"/>
        <w:ind w:left="360"/>
        <w:contextualSpacing/>
        <w:jc w:val="both"/>
        <w:rPr>
          <w:rFonts w:ascii="Calibri" w:eastAsia="Arial" w:hAnsi="Calibri" w:cs="Calibri"/>
          <w:kern w:val="0"/>
          <w:sz w:val="22"/>
          <w:lang w:val="pl" w:eastAsia="pl-PL"/>
          <w14:ligatures w14:val="none"/>
        </w:rPr>
      </w:pPr>
    </w:p>
    <w:p w14:paraId="28CE4F48" w14:textId="77777777" w:rsidR="00D565BC" w:rsidRPr="00D565BC" w:rsidRDefault="00D565BC" w:rsidP="00D565BC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</w:pPr>
      <w:r w:rsidRPr="00D565BC"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  <w:t>o niepodleganiu wykluczeniu z postępowania na podstawie Art. 7 ust. 1 pkt 1-3 ustawy o szczególnych rozwiązaniach w zakresie przeciwdziałania wspieraniu agresji na Ukrainę oraz służących ochronie bezpieczeństwa narodowego</w:t>
      </w:r>
    </w:p>
    <w:p w14:paraId="0DC43C79" w14:textId="77777777" w:rsidR="00D565BC" w:rsidRPr="00D565BC" w:rsidRDefault="00D565BC" w:rsidP="00D565BC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</w:p>
    <w:p w14:paraId="3C50B417" w14:textId="77777777" w:rsidR="00D565BC" w:rsidRPr="00D565BC" w:rsidRDefault="00D565BC" w:rsidP="00D565BC">
      <w:pPr>
        <w:spacing w:after="0" w:line="360" w:lineRule="auto"/>
        <w:ind w:left="360"/>
        <w:contextualSpacing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  <w:r w:rsidRPr="00D565BC">
        <w:rPr>
          <w:rFonts w:ascii="Arial" w:eastAsia="Arial" w:hAnsi="Arial" w:cs="Arial"/>
          <w:kern w:val="0"/>
          <w:sz w:val="22"/>
          <w:lang w:val="pl" w:eastAsia="pl-PL"/>
          <w14:ligatures w14:val="none"/>
        </w:rPr>
        <w:t>Oświadczam, że firma ............................................................................................................................................................................... nie podlega wykluczeniu z postępowania na podstawie Art. 7 ust. 1 pkt 1-3 ustawy o szczególnych rozwiązaniach w zakresie przeciwdziałania wspieraniu agresji na Ukrainę oraz służących ochronie bezpieczeństwa narodowego.</w:t>
      </w:r>
    </w:p>
    <w:p w14:paraId="7F19B0CA" w14:textId="77777777" w:rsidR="00D565BC" w:rsidRPr="00D565BC" w:rsidRDefault="00D565BC" w:rsidP="00D565BC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</w:p>
    <w:p w14:paraId="17A03ECE" w14:textId="77777777" w:rsidR="00D565BC" w:rsidRPr="00D565BC" w:rsidRDefault="00D565BC" w:rsidP="00D565BC">
      <w:pPr>
        <w:spacing w:after="0" w:line="360" w:lineRule="auto"/>
        <w:ind w:left="720" w:right="-1"/>
        <w:jc w:val="both"/>
        <w:rPr>
          <w:rFonts w:ascii="Arial" w:eastAsia="Book Antiqua" w:hAnsi="Arial" w:cs="Arial"/>
          <w:kern w:val="0"/>
          <w:sz w:val="22"/>
          <w:lang w:val="pl"/>
          <w14:ligatures w14:val="none"/>
        </w:rPr>
      </w:pPr>
    </w:p>
    <w:p w14:paraId="79961D67" w14:textId="77777777" w:rsidR="00D565BC" w:rsidRPr="00D565BC" w:rsidRDefault="00D565BC" w:rsidP="00D565BC">
      <w:pPr>
        <w:spacing w:after="0" w:line="360" w:lineRule="auto"/>
        <w:ind w:left="720" w:right="-1"/>
        <w:jc w:val="both"/>
        <w:rPr>
          <w:rFonts w:ascii="Arial" w:eastAsia="Book Antiqua" w:hAnsi="Arial" w:cs="Arial"/>
          <w:kern w:val="0"/>
          <w:sz w:val="22"/>
          <w:lang w:val="pl"/>
          <w14:ligatures w14:val="none"/>
        </w:rPr>
      </w:pPr>
    </w:p>
    <w:p w14:paraId="0EF2FDF2" w14:textId="77777777" w:rsidR="00D565BC" w:rsidRPr="00D565BC" w:rsidRDefault="00D565BC" w:rsidP="00D565BC">
      <w:pPr>
        <w:spacing w:after="0" w:line="360" w:lineRule="auto"/>
        <w:ind w:right="-1"/>
        <w:jc w:val="both"/>
        <w:rPr>
          <w:rFonts w:ascii="Arial" w:eastAsia="Book Antiqua" w:hAnsi="Arial" w:cs="Arial"/>
          <w:kern w:val="0"/>
          <w:sz w:val="22"/>
          <w:lang w:val="pl"/>
          <w14:ligatures w14:val="none"/>
        </w:rPr>
      </w:pPr>
      <w:r w:rsidRPr="00D565BC">
        <w:rPr>
          <w:rFonts w:ascii="Arial" w:eastAsia="Book Antiqua" w:hAnsi="Arial" w:cs="Arial"/>
          <w:kern w:val="0"/>
          <w:sz w:val="22"/>
          <w:lang w:val="pl"/>
          <w14:ligatures w14:val="none"/>
        </w:rPr>
        <w:t>...........................                                                      ...........................................................</w:t>
      </w:r>
    </w:p>
    <w:p w14:paraId="1B04D467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>miejscowość i data</w:t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</w:r>
      <w:r w:rsidRPr="00D565BC"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  <w:tab/>
        <w:t xml:space="preserve"> pieczęć i podpis upoważnionego przedstawiciela Wykonawcy</w:t>
      </w:r>
    </w:p>
    <w:p w14:paraId="235542B2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18EC60E3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3F4D9D1C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1F91214D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1DB7508E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1C9A194D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5EC95DE9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6E24A3A9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0EA77971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49EA9F05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48E35AC8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551E8DEF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1037FD84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4F0575D0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1F8583A2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601793E0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0390D0CB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65A6BC1C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488B5922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0C7F4849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0A04BDB0" w14:textId="77777777" w:rsidR="00D565BC" w:rsidRPr="00D565BC" w:rsidRDefault="00D565BC" w:rsidP="00D565BC">
      <w:pPr>
        <w:suppressAutoHyphens/>
        <w:spacing w:after="0" w:line="240" w:lineRule="auto"/>
        <w:rPr>
          <w:rFonts w:ascii="Arial" w:eastAsia="Book Antiqua" w:hAnsi="Arial" w:cs="Arial"/>
          <w:kern w:val="0"/>
          <w:sz w:val="22"/>
          <w:vertAlign w:val="superscript"/>
          <w14:ligatures w14:val="none"/>
        </w:rPr>
      </w:pPr>
    </w:p>
    <w:p w14:paraId="72EDC002" w14:textId="77777777" w:rsidR="00D565BC" w:rsidRPr="00D565BC" w:rsidRDefault="00D565BC" w:rsidP="00D565BC">
      <w:pPr>
        <w:spacing w:after="0" w:line="276" w:lineRule="auto"/>
        <w:ind w:left="6327"/>
        <w:rPr>
          <w:rFonts w:ascii="Times New Roman" w:eastAsia="Arial" w:hAnsi="Times New Roman" w:cs="Times New Roman"/>
          <w:b/>
          <w:bCs/>
          <w:kern w:val="0"/>
          <w:sz w:val="22"/>
          <w:lang w:val="pl" w:eastAsia="pl-PL"/>
          <w14:ligatures w14:val="none"/>
        </w:rPr>
      </w:pPr>
      <w:r w:rsidRPr="00D565BC">
        <w:rPr>
          <w:rFonts w:ascii="Times New Roman" w:eastAsia="Arial" w:hAnsi="Times New Roman" w:cs="Times New Roman"/>
          <w:b/>
          <w:bCs/>
          <w:kern w:val="0"/>
          <w:sz w:val="22"/>
          <w:lang w:val="pl" w:eastAsia="pl-PL"/>
          <w14:ligatures w14:val="none"/>
        </w:rPr>
        <w:t>Załącznik nr 13 do SWZ</w:t>
      </w:r>
    </w:p>
    <w:p w14:paraId="25EBF9F9" w14:textId="77777777" w:rsidR="00D565BC" w:rsidRPr="00D565BC" w:rsidRDefault="00D565BC" w:rsidP="00D565BC">
      <w:pPr>
        <w:spacing w:after="0" w:line="276" w:lineRule="auto"/>
        <w:ind w:left="6327"/>
        <w:rPr>
          <w:rFonts w:ascii="Times New Roman" w:eastAsia="Arial" w:hAnsi="Times New Roman" w:cs="Times New Roman"/>
          <w:kern w:val="0"/>
          <w:sz w:val="22"/>
          <w:lang w:val="pl" w:eastAsia="pl-PL"/>
          <w14:ligatures w14:val="none"/>
        </w:rPr>
      </w:pPr>
    </w:p>
    <w:p w14:paraId="68E19900" w14:textId="77777777" w:rsidR="00D565BC" w:rsidRPr="00D565BC" w:rsidRDefault="00D565BC" w:rsidP="00D565BC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kern w:val="0"/>
          <w:sz w:val="22"/>
          <w:lang w:val="pl" w:eastAsia="pl-PL"/>
          <w14:ligatures w14:val="none"/>
        </w:rPr>
      </w:pPr>
      <w:r w:rsidRPr="00D565BC">
        <w:rPr>
          <w:rFonts w:ascii="Times New Roman" w:eastAsia="Arial" w:hAnsi="Times New Roman" w:cs="Times New Roman"/>
          <w:b/>
          <w:bCs/>
          <w:kern w:val="0"/>
          <w:sz w:val="22"/>
          <w:lang w:val="pl" w:eastAsia="pl-PL"/>
          <w14:ligatures w14:val="none"/>
        </w:rPr>
        <w:t>Oświadczenie o niepodleganiu wykluczeniu na podstawie art. 109 ust. 1 pkt 1) do 10) ustawy Pzp.</w:t>
      </w:r>
    </w:p>
    <w:p w14:paraId="31B78325" w14:textId="77777777" w:rsidR="00D565BC" w:rsidRPr="00D565BC" w:rsidRDefault="00D565BC" w:rsidP="00D565BC">
      <w:pPr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2"/>
          <w:lang w:val="pl" w:eastAsia="pl-PL"/>
          <w14:ligatures w14:val="none"/>
        </w:rPr>
      </w:pPr>
      <w:r w:rsidRPr="00D565BC">
        <w:rPr>
          <w:rFonts w:ascii="Times New Roman" w:eastAsia="Arial" w:hAnsi="Times New Roman" w:cs="Times New Roman"/>
          <w:kern w:val="0"/>
          <w:sz w:val="22"/>
          <w:lang w:val="pl" w:eastAsia="pl-PL"/>
          <w14:ligatures w14:val="none"/>
        </w:rPr>
        <w:t>Niniejszym oświadczam, że nie podlegam wykluczeniu z postępowania z poniższych przesłanek określonych w art. 109 ust.1  pkt 1) do 10):</w:t>
      </w:r>
    </w:p>
    <w:p w14:paraId="682EFCBA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1) 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DA2670D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2) który naruszył obowiązki w dziedzinie ochrony środowiska, prawa socjalnego lub prawa pracy:</w:t>
      </w:r>
    </w:p>
    <w:p w14:paraId="0A5844C1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77524A4B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b) będącego osobą fizyczną prawomocnie skazanego za wykroczenie przeciwko prawom pracownika lub wykroczenie przeciwko środowisku, jeżeli za jego popełnienie wymierzono karę aresztu, ograniczenia wolności lub karę grzywny,</w:t>
      </w:r>
    </w:p>
    <w:p w14:paraId="2AF92991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33BC5F24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3)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pkt 2 lit. a lub b;</w:t>
      </w:r>
    </w:p>
    <w:p w14:paraId="5C9ABC25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730D000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6A873CD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6) jeżeli występuje konflikt interesów w rozumieniu art. 56 ust. 2, którego nie można skutecznie wyeliminować w inny sposób, niż przez wykluczenie wykonawcy;</w:t>
      </w:r>
    </w:p>
    <w:p w14:paraId="676F7D93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7) który, z przyczyn leżących po jego stronie, w znacznym stopniu lub zakresie nie wykonał lub nienależycie wykonał albo długotrwale nienależycie wykonywał,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B316524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101EFC4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9) który bezprawnie wpływał lub próbował wpływać na czynności zamawiającego lub próbował pozyskać lub pozyskał informacje poufne, mogące dać mu przewagę w postępowaniu o udzielenie zamówienia;</w:t>
      </w:r>
    </w:p>
    <w:p w14:paraId="72581C4D" w14:textId="77777777" w:rsidR="00D565BC" w:rsidRPr="00D565BC" w:rsidRDefault="00D565BC" w:rsidP="00D565B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D565BC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10) który w wyniku lekkomyślności lub niedbalstwa przedstawił informacje wprowadzające w błąd, co mogło mieć istotny wpływ na decyzje podejmowane przez zamawiającego w postępowaniu o udzielenie zamówienia.</w:t>
      </w:r>
    </w:p>
    <w:p w14:paraId="3942979B" w14:textId="77777777" w:rsidR="00D565BC" w:rsidRPr="00D565BC" w:rsidRDefault="00D565BC" w:rsidP="00D565B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kern w:val="0"/>
          <w:sz w:val="22"/>
          <w:lang w:eastAsia="pl-PL"/>
          <w14:ligatures w14:val="none"/>
        </w:rPr>
      </w:pPr>
    </w:p>
    <w:p w14:paraId="4ABEE2DC" w14:textId="77777777" w:rsidR="00D565BC" w:rsidRPr="00D565BC" w:rsidRDefault="00D565BC" w:rsidP="00D565BC">
      <w:pPr>
        <w:tabs>
          <w:tab w:val="center" w:pos="4536"/>
          <w:tab w:val="right" w:pos="9072"/>
        </w:tabs>
        <w:spacing w:after="0" w:line="240" w:lineRule="auto"/>
        <w:rPr>
          <w:rFonts w:eastAsia="Calibri" w:cs="Times New Roman"/>
          <w:b/>
          <w:bCs/>
          <w:kern w:val="0"/>
          <w14:ligatures w14:val="none"/>
        </w:rPr>
      </w:pPr>
      <w:r w:rsidRPr="00D565BC">
        <w:rPr>
          <w:rFonts w:eastAsia="Calibri" w:cs="Times New Roman"/>
          <w:b/>
          <w:bCs/>
          <w:kern w:val="0"/>
          <w14:ligatures w14:val="none"/>
        </w:rPr>
        <w:tab/>
      </w:r>
      <w:r w:rsidRPr="00D565BC">
        <w:rPr>
          <w:rFonts w:eastAsia="Calibri" w:cs="Times New Roman"/>
          <w:b/>
          <w:bCs/>
          <w:kern w:val="0"/>
          <w14:ligatures w14:val="none"/>
        </w:rPr>
        <w:tab/>
        <w:t>Załącznik nr 14 do SWZ</w:t>
      </w:r>
    </w:p>
    <w:p w14:paraId="1811EBB0" w14:textId="77777777" w:rsidR="00D565BC" w:rsidRPr="00D565BC" w:rsidRDefault="00D565BC" w:rsidP="00D565BC">
      <w:pPr>
        <w:tabs>
          <w:tab w:val="left" w:pos="990"/>
        </w:tabs>
        <w:spacing w:line="276" w:lineRule="auto"/>
        <w:jc w:val="right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D565BC">
        <w:rPr>
          <w:rFonts w:ascii="Arial" w:eastAsia="Calibri" w:hAnsi="Arial" w:cs="Arial"/>
          <w:kern w:val="0"/>
          <w:sz w:val="16"/>
          <w:szCs w:val="16"/>
          <w14:ligatures w14:val="none"/>
        </w:rPr>
        <w:t>(składany wraz z ofertą jeżeli dotyczy)</w:t>
      </w:r>
    </w:p>
    <w:p w14:paraId="028B89A5" w14:textId="77777777" w:rsidR="00D565BC" w:rsidRPr="00D565BC" w:rsidRDefault="00D565BC" w:rsidP="00D565BC">
      <w:pPr>
        <w:spacing w:line="256" w:lineRule="auto"/>
        <w:jc w:val="right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</w:p>
    <w:p w14:paraId="3E2C3617" w14:textId="77777777" w:rsidR="00D565BC" w:rsidRPr="00D565BC" w:rsidRDefault="00D565BC" w:rsidP="00D565BC">
      <w:pPr>
        <w:spacing w:line="25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bookmarkStart w:id="3" w:name="_Hlk108520072"/>
      <w:bookmarkStart w:id="4" w:name="_Hlk108520351"/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 xml:space="preserve">zobowiązanie podmiotu udostępniającego zasoby </w:t>
      </w:r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dla zamówienia publicznego</w:t>
      </w:r>
      <w:bookmarkEnd w:id="4"/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bookmarkEnd w:id="3"/>
      <w:r w:rsidRPr="00D565B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prowadzonego w trybie podstawowym bez negocjacji pn.:</w:t>
      </w:r>
    </w:p>
    <w:p w14:paraId="4123DE35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0"/>
          <w:sz w:val="22"/>
          <w:lang w:eastAsia="ar-SA"/>
          <w14:ligatures w14:val="none"/>
        </w:rPr>
      </w:pPr>
      <w:r w:rsidRPr="00D565BC">
        <w:rPr>
          <w:rFonts w:ascii="Calibri" w:eastAsia="Times New Roman" w:hAnsi="Calibri" w:cs="Arial"/>
          <w:b/>
          <w:bCs/>
          <w:kern w:val="0"/>
          <w:sz w:val="22"/>
          <w:lang w:eastAsia="ar-SA"/>
          <w14:ligatures w14:val="none"/>
        </w:rPr>
        <w:t>Dostawa i wymiana urządzeń pomiarowych w nieruchomościach stanowiących własność Poznańskiego Towarzystwa Budownictwa Społecznego Sp. z o.o. w Poznaniu przy ulicach: Kosynierska 12-26, Kosynierska 7A-7F, Górczyńska 8-12A, Grabowa 22A.</w:t>
      </w:r>
    </w:p>
    <w:p w14:paraId="18107D89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565BC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WYKONAWCA:</w:t>
      </w:r>
    </w:p>
    <w:p w14:paraId="4BACA1EC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690"/>
        <w:gridCol w:w="2730"/>
      </w:tblGrid>
      <w:tr w:rsidR="00D565BC" w:rsidRPr="00D565BC" w14:paraId="2041AAB2" w14:textId="77777777" w:rsidTr="00B966A7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CBA92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E32BB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F28C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Adres(y) Wykonawcy(ów)</w:t>
            </w:r>
          </w:p>
        </w:tc>
      </w:tr>
      <w:tr w:rsidR="00D565BC" w:rsidRPr="00D565BC" w14:paraId="77DA6462" w14:textId="77777777" w:rsidTr="00B966A7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E2D3B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9FD9B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26F4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D565BC" w:rsidRPr="00D565BC" w14:paraId="38D5A071" w14:textId="77777777" w:rsidTr="00B966A7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A0CA6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3F854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4E95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678E1B2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67750EB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565BC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PODMIOT UDOSTĘPNIAJĄCY ZASOBY:</w:t>
      </w:r>
    </w:p>
    <w:p w14:paraId="7A680688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690"/>
        <w:gridCol w:w="2730"/>
      </w:tblGrid>
      <w:tr w:rsidR="00D565BC" w:rsidRPr="00D565BC" w14:paraId="6B557A33" w14:textId="77777777" w:rsidTr="00B966A7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F9455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A3D58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4936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Adres Podmiotu</w:t>
            </w:r>
          </w:p>
        </w:tc>
      </w:tr>
      <w:tr w:rsidR="00D565BC" w:rsidRPr="00D565BC" w14:paraId="704D27AA" w14:textId="77777777" w:rsidTr="00B966A7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DF1B6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65B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E9E45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E05" w14:textId="77777777" w:rsidR="00D565BC" w:rsidRPr="00D565BC" w:rsidRDefault="00D565BC" w:rsidP="00D565BC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5AF79CB7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68441156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D565BC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(UWAGA: </w:t>
      </w:r>
      <w:r w:rsidRPr="00D565BC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w przypadku udostępniania różnych zasobów przez różne podmioty, wymagane jest złożenie odrębnych załączników podpisanych odpowiednio przez podmiot (y) udostępniające właściwe zasoby</w:t>
      </w:r>
      <w:r w:rsidRPr="00D565BC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)</w:t>
      </w:r>
    </w:p>
    <w:p w14:paraId="165A0FEC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82197FE" w14:textId="77777777" w:rsidR="00D565BC" w:rsidRPr="00D565BC" w:rsidRDefault="00D565BC" w:rsidP="00D565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bookmarkStart w:id="5" w:name="bookmark6"/>
      <w:r w:rsidRPr="00D565BC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OŚWIADCZAM (Y), ŻE:</w:t>
      </w:r>
      <w:bookmarkEnd w:id="5"/>
    </w:p>
    <w:p w14:paraId="5BD0BB25" w14:textId="77777777" w:rsidR="00D565BC" w:rsidRPr="00D565BC" w:rsidRDefault="00D565BC" w:rsidP="00D565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71A86C68" w14:textId="77777777" w:rsidR="00D565BC" w:rsidRPr="00D565BC" w:rsidRDefault="00D565BC" w:rsidP="00D565BC">
      <w:pPr>
        <w:spacing w:line="25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>stosownie do treści art. 118 ust. 1 ustawy z dnia 11 września 2019r. - Prawo zamówień publicznych                   ( Dz. U. z 2021 r. poz. 1129 , ze zm.)</w:t>
      </w:r>
      <w:r w:rsidRPr="00D565BC">
        <w:rPr>
          <w:rFonts w:ascii="Arial" w:eastAsia="Calibri" w:hAnsi="Arial" w:cs="Arial"/>
          <w:kern w:val="0"/>
          <w:sz w:val="22"/>
          <w14:ligatures w14:val="none"/>
        </w:rPr>
        <w:t xml:space="preserve"> </w:t>
      </w:r>
      <w:r w:rsidRPr="00D565B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zobowiązuję(my) się do oddania w/w Wykonawcy do dyspozycji zasobów, na okres korzystania z nich przy wykonywaniu zamówienia: </w:t>
      </w:r>
      <w:r w:rsidRPr="00D565BC">
        <w:rPr>
          <w:rFonts w:ascii="Calibri" w:eastAsia="Calibri" w:hAnsi="Calibri" w:cs="Arial"/>
          <w:b/>
          <w:bCs/>
          <w:kern w:val="0"/>
          <w:sz w:val="22"/>
          <w14:ligatures w14:val="none"/>
        </w:rPr>
        <w:t>ZP-7/PP/2023.</w:t>
      </w:r>
    </w:p>
    <w:p w14:paraId="6553B62F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ZDOLNOŚCI ZAWODOWYCH - WIEDZY I DOŚWIADCZENIA</w:t>
      </w:r>
    </w:p>
    <w:p w14:paraId="57811233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dostępnych wykonawcy zasobów</w:t>
      </w:r>
      <w:r w:rsidRPr="00D565BC">
        <w:rPr>
          <w:rFonts w:ascii="Calibri" w:eastAsia="Calibri" w:hAnsi="Calibri" w:cs="Times New Roman"/>
          <w:kern w:val="0"/>
          <w:szCs w:val="24"/>
          <w14:ligatures w14:val="none"/>
        </w:rPr>
        <w:t>:</w:t>
      </w:r>
    </w:p>
    <w:p w14:paraId="0DA4024D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……………………………………………………………………………………………………………………..….…………………………………</w:t>
      </w:r>
    </w:p>
    <w:p w14:paraId="67F8FA4B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nazwę, przedmiot zrealizowanych zamówień, podczas których podmiot udostepniający zasoby zdobył doświadczenie, będące przedmiotem niniejszego zobowiązania)</w:t>
      </w:r>
    </w:p>
    <w:p w14:paraId="55A70389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33F7504" w14:textId="77777777" w:rsidR="00D565BC" w:rsidRPr="00D565BC" w:rsidRDefault="00D565BC" w:rsidP="00D565BC">
      <w:pPr>
        <w:spacing w:after="0"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sposób wykorzystania zasobów podmiotu udostępniającego zasoby, przez wykonawcę, przy wykonywaniu zamówienia:</w:t>
      </w:r>
    </w:p>
    <w:p w14:paraId="3478D08D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……………………………………………………………………………………………………………………………………….….…...…………</w:t>
      </w:r>
    </w:p>
    <w:p w14:paraId="19E5909D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w jaki sposób wiedza i doświadczenie podmiotu będzie wykorzystana podczas realizacji zamówienia np. czy będzie wykonywał część zamówienia jako podwykonawca –</w:t>
      </w:r>
      <w:r w:rsidRPr="00D565BC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>komentarz do niniejszego wzoru zobowiązania)</w:t>
      </w:r>
    </w:p>
    <w:p w14:paraId="16E983EC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776A0A5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charakter stosunku, jaki będzie łączył wykonawcę z innym podmiotem:</w:t>
      </w:r>
    </w:p>
    <w:p w14:paraId="3CFD9E5A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</w:p>
    <w:p w14:paraId="68B0B650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lastRenderedPageBreak/>
        <w:t>………………………………………………………………………..…………………………………………………..…………………..…………</w:t>
      </w:r>
    </w:p>
    <w:p w14:paraId="5E4F102D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rodzaj/charakter umowy jaki będzie łączył wykonawcę z podmiotem udostępniającym zasób)</w:t>
      </w:r>
    </w:p>
    <w:p w14:paraId="1A2C6485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418F173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udziału innego podmiotu przy wykonywaniu zamówienia:</w:t>
      </w:r>
    </w:p>
    <w:p w14:paraId="3BF385EB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…………………………………………………………………………………………………………………………………………………………………..……………..……………</w:t>
      </w:r>
    </w:p>
    <w:p w14:paraId="08656A9B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(należy wpisać, czy podmiot trzeci będzie brał udział w realizacji zamówienia, jeśli tak to w jakim zakresie - </w:t>
      </w:r>
      <w:r w:rsidRPr="00D565BC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>komentarz do niniejszego wzoru zobowiązania)</w:t>
      </w:r>
    </w:p>
    <w:p w14:paraId="35B774CE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A08DB06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okres udziału innego podmiotu przy wykonywaniu zamówienia:</w:t>
      </w:r>
    </w:p>
    <w:p w14:paraId="20C76D5E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……………………………………………………………………………………………………………………………………………….……………</w:t>
      </w:r>
    </w:p>
    <w:p w14:paraId="1DBB701D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podać okres, w którym wiedza i doświadczenie będzie udostępniona wykonawcy)</w:t>
      </w:r>
    </w:p>
    <w:p w14:paraId="3AC8CE85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4A790D1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</w:p>
    <w:p w14:paraId="6B6B8D39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ZDOLNOŚCI TECHNICZNYCH</w:t>
      </w:r>
    </w:p>
    <w:p w14:paraId="1815A1BF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dostępnych wykonawcy zasobów innego podmiotu:</w:t>
      </w:r>
    </w:p>
    <w:p w14:paraId="10EACE5E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…………………………………………………………………………………………………………………………………………………..………</w:t>
      </w:r>
    </w:p>
    <w:p w14:paraId="1AFBA58C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wymienić narzędzia, wyposażenie lub urządzenia, które będą udostępnione wykonawcy)</w:t>
      </w:r>
    </w:p>
    <w:p w14:paraId="430AA495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A58AEDD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charakter stosunku, jaki będzie łączył wykonawcę z innym podmiotem:</w:t>
      </w:r>
    </w:p>
    <w:p w14:paraId="073919BF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…………………………………………………………………………………………………………………………………………..….………..</w:t>
      </w:r>
    </w:p>
    <w:p w14:paraId="349D7679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na jakiej podstawie zasób będzie udostępniony np. umowa użyczenia, podwykonawstwo, umowa o współpracy)</w:t>
      </w:r>
    </w:p>
    <w:p w14:paraId="17D6E1BE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299EEB13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udziału innego podmiotu przy wykonywaniu zamówienia:</w:t>
      </w:r>
    </w:p>
    <w:p w14:paraId="50AD0275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…………………………………………………………………………………………………………………………………..……….……...……</w:t>
      </w:r>
    </w:p>
    <w:p w14:paraId="18441215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wpisać, czy podmiot trzeci będzie brał udział w realizacji zamówienia oraz w jakim zakresie potencjał techniczny będzie wykorzystany przy realizacji zamówienia</w:t>
      </w:r>
      <w:r w:rsidRPr="00D565BC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 xml:space="preserve"> komentarz do niniejszego wzoru zobowiązania)</w:t>
      </w:r>
    </w:p>
    <w:p w14:paraId="06765F5D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6351AF3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okres udziału innego podmiotu przy wykonywaniu zamówienia:</w:t>
      </w:r>
    </w:p>
    <w:p w14:paraId="3E579D8A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………………………………………………………………………………………………………………………………..……………..……..……</w:t>
      </w:r>
    </w:p>
    <w:p w14:paraId="424398FD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podać okres w jakim udostępniony będzie potencjał techniczny)</w:t>
      </w:r>
    </w:p>
    <w:p w14:paraId="3651044B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D1E77AD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ZDOLNOŚCI ZAWODOWYCH - DYSPONOWANIA OSOBAMI ZDOLNYMI DO WYKONANIA ZAMÓWIENIA</w:t>
      </w:r>
    </w:p>
    <w:p w14:paraId="74E21E28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dostępnych wykonawcy zasobów innego podmiotu:</w:t>
      </w:r>
    </w:p>
    <w:p w14:paraId="21ABDD78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………………………………………………………………………………………………………………………………….………………..………</w:t>
      </w:r>
    </w:p>
    <w:p w14:paraId="595BFEA9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imię i nazwisko osób oddanych do dyspozycji wykonawcy)</w:t>
      </w:r>
    </w:p>
    <w:p w14:paraId="394590D5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CD20363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sposób wykorzystania zasobów podmiotu udostępniającego zasoby, przez wykonawcę, przy wykonywaniu zamówienia:</w:t>
      </w:r>
    </w:p>
    <w:p w14:paraId="5FD8B5CB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……………………………………………………………………………………………………………….…………………………………..…...</w:t>
      </w:r>
    </w:p>
    <w:p w14:paraId="17C31BDE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w jaki sposób ww. osoby będą realizować zamówienie</w:t>
      </w:r>
      <w:r w:rsidRPr="00D565BC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 xml:space="preserve"> komentarz do niniejszego wzoru zobowiązania)</w:t>
      </w:r>
    </w:p>
    <w:p w14:paraId="3310D570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27D8EF99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charakter stosunku, jaki będzie łączył wykonawcę z innym podmiotem:</w:t>
      </w:r>
    </w:p>
    <w:p w14:paraId="486C861E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……………………………………………………………………………………………………………………………………………….…….……</w:t>
      </w:r>
    </w:p>
    <w:p w14:paraId="0661F5F5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(należy wpisać na jakiej podstawie będą udostępniane osoby, np. porozumienie pomiędzy pracodawcami, podwykonawstwo) </w:t>
      </w:r>
    </w:p>
    <w:p w14:paraId="77256F4C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22BB8C2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zakres udziału innego podmiotu przy wykonywaniu zamówienia:</w:t>
      </w:r>
    </w:p>
    <w:p w14:paraId="125BD7F3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……………………………………………………………………………………………………………………………………………………...……</w:t>
      </w:r>
    </w:p>
    <w:p w14:paraId="68784749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czy podmiot trzeci będzie brał udział w realizacji zamówienia oraz jaki będzie zakres udziału osób w realizacji zamówienia</w:t>
      </w:r>
      <w:r w:rsidRPr="00D565BC">
        <w:rPr>
          <w:rFonts w:ascii="Calibri" w:eastAsia="Calibri" w:hAnsi="Calibri" w:cs="Times New Roman"/>
          <w:b/>
          <w:bCs/>
          <w:i/>
          <w:iCs/>
          <w:kern w:val="0"/>
          <w:sz w:val="18"/>
          <w:szCs w:val="18"/>
          <w:u w:val="single"/>
          <w14:ligatures w14:val="none"/>
        </w:rPr>
        <w:t xml:space="preserve"> komentarz do niniejszego wzoru zobowiązania)</w:t>
      </w:r>
    </w:p>
    <w:p w14:paraId="6953BCB2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C7AD832" w14:textId="77777777" w:rsidR="00D565BC" w:rsidRPr="00D565BC" w:rsidRDefault="00D565BC" w:rsidP="00D565BC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</w:pPr>
      <w:r w:rsidRPr="00D565BC">
        <w:rPr>
          <w:rFonts w:ascii="Calibri" w:eastAsia="Calibri" w:hAnsi="Calibri" w:cs="Times New Roman"/>
          <w:b/>
          <w:bCs/>
          <w:kern w:val="0"/>
          <w:szCs w:val="24"/>
          <w14:ligatures w14:val="none"/>
        </w:rPr>
        <w:t>- okres udziału innego podmiotu przy wykonywaniu zamówienia:</w:t>
      </w:r>
    </w:p>
    <w:p w14:paraId="1FC4E6B5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…………………………………………………………………………………………………………………….…………………………..….……</w:t>
      </w:r>
    </w:p>
    <w:p w14:paraId="5FD380D9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(należy wpisać w jakim okresie będą udostępnione ww. osoby)</w:t>
      </w:r>
    </w:p>
    <w:p w14:paraId="5002EF87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BAC010F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…………………...............…………………………………………</w:t>
      </w:r>
    </w:p>
    <w:p w14:paraId="30B16F52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(data i podpis podmiotu udostępniającego zasoby lub osoby upoważnionej)</w:t>
      </w:r>
    </w:p>
    <w:p w14:paraId="22087296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9209725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2533830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D9F69CC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D565BC">
        <w:rPr>
          <w:rFonts w:ascii="Calibri" w:eastAsia="Calibri" w:hAnsi="Calibri" w:cs="Times New Roman"/>
          <w:kern w:val="0"/>
          <w:sz w:val="22"/>
          <w14:ligatures w14:val="none"/>
        </w:rPr>
        <w:t>KOMENTARZ do Wzoru udostepnienia zasobów przez podmiot trzeci:</w:t>
      </w:r>
    </w:p>
    <w:p w14:paraId="27AA8137" w14:textId="77777777" w:rsidR="00D565BC" w:rsidRPr="00D565BC" w:rsidRDefault="00D565BC" w:rsidP="00D565B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32BE71B" w14:textId="77777777" w:rsidR="00D565BC" w:rsidRPr="00D565BC" w:rsidRDefault="00D565BC" w:rsidP="00D565BC">
      <w:pPr>
        <w:shd w:val="clear" w:color="auto" w:fill="FFFFFF"/>
        <w:spacing w:after="90" w:line="240" w:lineRule="auto"/>
        <w:jc w:val="both"/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  <w:t xml:space="preserve">Zamawiający za niewystarczające uzna przedstawienie wyłącznie formalnego oświadczenia 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 </w:t>
      </w:r>
    </w:p>
    <w:p w14:paraId="564DE5A0" w14:textId="77777777" w:rsidR="00D565BC" w:rsidRPr="00D565BC" w:rsidRDefault="00D565BC" w:rsidP="00D565BC">
      <w:pPr>
        <w:shd w:val="clear" w:color="auto" w:fill="FFFFFF"/>
        <w:spacing w:before="120" w:line="240" w:lineRule="auto"/>
        <w:ind w:left="61"/>
        <w:jc w:val="both"/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  <w:t xml:space="preserve"> 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56F1DC5" w14:textId="77777777" w:rsidR="00D565BC" w:rsidRPr="00D565BC" w:rsidRDefault="00D565BC" w:rsidP="00D565BC">
      <w:pPr>
        <w:shd w:val="clear" w:color="auto" w:fill="FFFFFF"/>
        <w:spacing w:after="90" w:line="240" w:lineRule="auto"/>
        <w:jc w:val="both"/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</w:pPr>
      <w:r w:rsidRPr="00D565BC">
        <w:rPr>
          <w:rFonts w:ascii="Calibri" w:eastAsia="Times New Roman" w:hAnsi="Calibri" w:cs="Calibri"/>
          <w:color w:val="333333"/>
          <w:kern w:val="0"/>
          <w:sz w:val="20"/>
          <w:szCs w:val="20"/>
          <w:lang w:eastAsia="pl-PL"/>
          <w14:ligatures w14:val="none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- obowiązek jednoznacznego i nie budzącego wątpliwości wykazania, że podmiot ten zrealizuje roboty lub usługi, do realizacji których te zdolności są wymagane.</w:t>
      </w:r>
    </w:p>
    <w:p w14:paraId="12D5BE99" w14:textId="77777777" w:rsidR="00D565BC" w:rsidRPr="00D565BC" w:rsidRDefault="00D565BC" w:rsidP="00D565B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ADF8130" w14:textId="77777777" w:rsidR="00695F72" w:rsidRDefault="00695F72"/>
    <w:sectPr w:rsidR="00695F72" w:rsidSect="0084371D">
      <w:pgSz w:w="11905" w:h="16837"/>
      <w:pgMar w:top="1418" w:right="1418" w:bottom="1418" w:left="1418" w:header="709" w:footer="709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73B5" w14:textId="77777777" w:rsidR="00046E9C" w:rsidRDefault="00000000" w:rsidP="007C5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</w:instrText>
    </w:r>
    <w:r>
      <w:rPr>
        <w:rStyle w:val="Numerstrony"/>
      </w:rPr>
      <w:instrText xml:space="preserve">GE  </w:instrText>
    </w:r>
    <w:r>
      <w:rPr>
        <w:rStyle w:val="Numerstrony"/>
      </w:rPr>
      <w:fldChar w:fldCharType="end"/>
    </w:r>
  </w:p>
  <w:p w14:paraId="73DAA77D" w14:textId="77777777" w:rsidR="00046E9C" w:rsidRDefault="00000000" w:rsidP="007C5165">
    <w:pPr>
      <w:pStyle w:val="Stopka"/>
      <w:ind w:right="360"/>
    </w:pPr>
  </w:p>
  <w:p w14:paraId="26586437" w14:textId="77777777" w:rsidR="00046E9C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AA84" w14:textId="77777777" w:rsidR="00046E9C" w:rsidRDefault="00000000" w:rsidP="007C5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A354812" w14:textId="77777777" w:rsidR="00046E9C" w:rsidRDefault="00000000" w:rsidP="007C5165">
    <w:pPr>
      <w:pStyle w:val="Stopka"/>
      <w:ind w:right="360"/>
    </w:pPr>
  </w:p>
  <w:p w14:paraId="091AA446" w14:textId="77777777" w:rsidR="00046E9C" w:rsidRPr="00B67170" w:rsidRDefault="00000000" w:rsidP="007C5165">
    <w:pPr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FDEB" w14:textId="77777777" w:rsidR="009E1F3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 </w:instrText>
    </w:r>
    <w:r>
      <w:rPr>
        <w:rStyle w:val="Numerstrony"/>
      </w:rPr>
      <w:fldChar w:fldCharType="separate"/>
    </w:r>
    <w:r>
      <w:rPr>
        <w:rStyle w:val="Numerstrony"/>
        <w:noProof/>
      </w:rPr>
      <w:t>49</w:t>
    </w:r>
    <w:r>
      <w:rPr>
        <w:rStyle w:val="Numerstrony"/>
      </w:rPr>
      <w:fldChar w:fldCharType="end"/>
    </w:r>
  </w:p>
  <w:p w14:paraId="65F51482" w14:textId="77777777" w:rsidR="009E1F3D" w:rsidRDefault="00000000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620ADE6" w14:textId="77777777" w:rsidR="009E1F3D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297F" w14:textId="77777777" w:rsidR="009E1F3D" w:rsidRDefault="00000000" w:rsidP="005E399D">
    <w:pPr>
      <w:pStyle w:val="Stopka"/>
      <w:jc w:val="right"/>
    </w:pPr>
    <w:r>
      <w:rPr>
        <w:lang w:val="pl-PL"/>
      </w:rPr>
      <w:t>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B79E" w14:textId="77777777" w:rsidR="00046E9C" w:rsidRDefault="00000000" w:rsidP="007C5165">
    <w:pPr>
      <w:pStyle w:val="Nagwek"/>
      <w:numPr>
        <w:ilvl w:val="0"/>
        <w:numId w:val="0"/>
      </w:numPr>
      <w:rPr>
        <w:i/>
        <w:sz w:val="16"/>
        <w:szCs w:val="16"/>
      </w:rPr>
    </w:pPr>
    <w:r>
      <w:rPr>
        <w:i/>
        <w:sz w:val="16"/>
        <w:szCs w:val="16"/>
      </w:rPr>
      <w:t>Pozn</w:t>
    </w:r>
    <w:r>
      <w:rPr>
        <w:i/>
        <w:sz w:val="16"/>
        <w:szCs w:val="16"/>
      </w:rPr>
      <w:t>ańs</w:t>
    </w:r>
    <w:r>
      <w:rPr>
        <w:i/>
        <w:sz w:val="16"/>
        <w:szCs w:val="16"/>
      </w:rPr>
      <w:t>k</w:t>
    </w:r>
    <w:r>
      <w:rPr>
        <w:i/>
        <w:sz w:val="16"/>
        <w:szCs w:val="16"/>
      </w:rPr>
      <w:t>ie To</w:t>
    </w:r>
    <w:r>
      <w:rPr>
        <w:i/>
        <w:sz w:val="16"/>
        <w:szCs w:val="16"/>
      </w:rPr>
      <w:t>warzystwo Budownictwa Społeczne</w:t>
    </w:r>
    <w:r>
      <w:rPr>
        <w:i/>
        <w:sz w:val="16"/>
        <w:szCs w:val="16"/>
      </w:rPr>
      <w:t>g</w:t>
    </w:r>
    <w:r>
      <w:rPr>
        <w:i/>
        <w:sz w:val="16"/>
        <w:szCs w:val="16"/>
      </w:rPr>
      <w:t>o sp. z o.o.</w:t>
    </w:r>
  </w:p>
  <w:p w14:paraId="1C79FF8B" w14:textId="77777777" w:rsidR="00046E9C" w:rsidRPr="00E7269F" w:rsidRDefault="00000000" w:rsidP="007C5165">
    <w:pPr>
      <w:pStyle w:val="Nagwek"/>
      <w:numPr>
        <w:ilvl w:val="0"/>
        <w:numId w:val="0"/>
      </w:numPr>
      <w:rPr>
        <w:i/>
        <w:sz w:val="16"/>
        <w:szCs w:val="16"/>
        <w:lang w:val="pl-PL"/>
      </w:rPr>
    </w:pPr>
    <w:r>
      <w:rPr>
        <w:i/>
        <w:sz w:val="16"/>
        <w:szCs w:val="16"/>
      </w:rPr>
      <w:t>Nr spr</w:t>
    </w:r>
    <w:r>
      <w:rPr>
        <w:i/>
        <w:sz w:val="16"/>
        <w:szCs w:val="16"/>
      </w:rPr>
      <w:t xml:space="preserve">awy: ZP- </w:t>
    </w:r>
    <w:r>
      <w:rPr>
        <w:i/>
        <w:sz w:val="16"/>
        <w:szCs w:val="16"/>
        <w:lang w:val="pl-PL"/>
      </w:rPr>
      <w:t>7</w:t>
    </w:r>
    <w:r>
      <w:rPr>
        <w:i/>
        <w:sz w:val="16"/>
        <w:szCs w:val="16"/>
      </w:rPr>
      <w:t>/P</w:t>
    </w:r>
    <w:r>
      <w:rPr>
        <w:i/>
        <w:sz w:val="16"/>
        <w:szCs w:val="16"/>
        <w:lang w:val="pl-PL"/>
      </w:rPr>
      <w:t>P</w:t>
    </w:r>
    <w:r>
      <w:rPr>
        <w:i/>
        <w:sz w:val="16"/>
        <w:szCs w:val="16"/>
      </w:rPr>
      <w:t>/20</w:t>
    </w:r>
    <w:r>
      <w:rPr>
        <w:i/>
        <w:sz w:val="16"/>
        <w:szCs w:val="16"/>
        <w:lang w:val="pl-PL"/>
      </w:rPr>
      <w:t>2</w:t>
    </w:r>
    <w:r>
      <w:rPr>
        <w:i/>
        <w:sz w:val="16"/>
        <w:szCs w:val="16"/>
        <w:lang w:val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DB8B" w14:textId="77777777" w:rsidR="009E1F3D" w:rsidRPr="00F30A80" w:rsidRDefault="00000000" w:rsidP="0099385F">
    <w:pPr>
      <w:pStyle w:val="Nagwek"/>
      <w:numPr>
        <w:ilvl w:val="0"/>
        <w:numId w:val="0"/>
      </w:numPr>
      <w:tabs>
        <w:tab w:val="clear" w:pos="4536"/>
        <w:tab w:val="center" w:pos="0"/>
      </w:tabs>
      <w:jc w:val="both"/>
      <w:rPr>
        <w:sz w:val="16"/>
      </w:rPr>
    </w:pPr>
    <w:r w:rsidRPr="00F30A80">
      <w:rPr>
        <w:sz w:val="16"/>
      </w:rPr>
      <w:t>Poz</w:t>
    </w:r>
    <w:r w:rsidRPr="00F30A80">
      <w:rPr>
        <w:sz w:val="16"/>
      </w:rPr>
      <w:t>nańsk</w:t>
    </w:r>
    <w:r w:rsidRPr="00F30A80">
      <w:rPr>
        <w:sz w:val="16"/>
      </w:rPr>
      <w:t>ie Towarzyst</w:t>
    </w:r>
    <w:r w:rsidRPr="00F30A80">
      <w:rPr>
        <w:sz w:val="16"/>
      </w:rPr>
      <w:t>wo Budownict</w:t>
    </w:r>
    <w:r w:rsidRPr="00F30A80">
      <w:rPr>
        <w:sz w:val="16"/>
      </w:rPr>
      <w:t>wa Społeczn</w:t>
    </w:r>
    <w:r w:rsidRPr="00F30A80">
      <w:rPr>
        <w:sz w:val="16"/>
      </w:rPr>
      <w:t>ego Sp. z o.o.</w:t>
    </w:r>
  </w:p>
  <w:p w14:paraId="537A2DE6" w14:textId="77777777" w:rsidR="009E1F3D" w:rsidRDefault="00000000" w:rsidP="0099385F">
    <w:pPr>
      <w:pStyle w:val="Nagwek"/>
      <w:numPr>
        <w:ilvl w:val="0"/>
        <w:numId w:val="0"/>
      </w:numPr>
      <w:tabs>
        <w:tab w:val="left" w:pos="0"/>
        <w:tab w:val="left" w:pos="3899"/>
      </w:tabs>
      <w:jc w:val="both"/>
      <w:rPr>
        <w:sz w:val="16"/>
      </w:rPr>
    </w:pPr>
    <w:r>
      <w:rPr>
        <w:sz w:val="16"/>
      </w:rPr>
      <w:t>Nr sprawy: ZP</w:t>
    </w:r>
    <w:r>
      <w:rPr>
        <w:sz w:val="16"/>
        <w:lang w:val="pl-PL"/>
      </w:rPr>
      <w:t>-</w:t>
    </w:r>
    <w:r>
      <w:rPr>
        <w:sz w:val="16"/>
        <w:lang w:val="pl-PL"/>
      </w:rPr>
      <w:t>7</w:t>
    </w:r>
    <w:r>
      <w:rPr>
        <w:sz w:val="16"/>
        <w:lang w:val="pl-PL"/>
      </w:rPr>
      <w:t>/P</w:t>
    </w:r>
    <w:r>
      <w:rPr>
        <w:sz w:val="16"/>
        <w:lang w:val="pl-PL"/>
      </w:rPr>
      <w:t>P</w:t>
    </w:r>
    <w:r>
      <w:rPr>
        <w:sz w:val="16"/>
        <w:lang w:val="pl-PL"/>
      </w:rPr>
      <w:t>/20</w:t>
    </w:r>
    <w:r>
      <w:rPr>
        <w:sz w:val="16"/>
        <w:lang w:val="pl-PL"/>
      </w:rPr>
      <w:t>2</w:t>
    </w:r>
    <w:r>
      <w:rPr>
        <w:sz w:val="16"/>
        <w:lang w:val="pl-PL"/>
      </w:rPr>
      <w:t>3</w:t>
    </w:r>
    <w:r>
      <w:rPr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45D3" w14:textId="77777777" w:rsidR="009E1F3D" w:rsidRPr="00737553" w:rsidRDefault="00000000" w:rsidP="005E399D">
    <w:pPr>
      <w:tabs>
        <w:tab w:val="center" w:pos="4536"/>
        <w:tab w:val="right" w:pos="9072"/>
      </w:tabs>
      <w:rPr>
        <w:i/>
        <w:sz w:val="16"/>
        <w:szCs w:val="16"/>
      </w:rPr>
    </w:pPr>
    <w:r w:rsidRPr="00737553">
      <w:rPr>
        <w:i/>
        <w:sz w:val="16"/>
        <w:szCs w:val="16"/>
      </w:rPr>
      <w:t>Poznańskie Towarzystwo Budownictwa Społeczn</w:t>
    </w:r>
    <w:r w:rsidRPr="00737553">
      <w:rPr>
        <w:i/>
        <w:sz w:val="16"/>
        <w:szCs w:val="16"/>
      </w:rPr>
      <w:t xml:space="preserve">ego Sp. </w:t>
    </w:r>
    <w:r w:rsidRPr="00737553">
      <w:rPr>
        <w:i/>
        <w:sz w:val="16"/>
        <w:szCs w:val="16"/>
      </w:rPr>
      <w:t>z o</w:t>
    </w:r>
    <w:r w:rsidRPr="00737553">
      <w:rPr>
        <w:i/>
        <w:sz w:val="16"/>
        <w:szCs w:val="16"/>
      </w:rPr>
      <w:t>.</w:t>
    </w:r>
    <w:r w:rsidRPr="00737553">
      <w:rPr>
        <w:i/>
        <w:sz w:val="16"/>
        <w:szCs w:val="16"/>
      </w:rPr>
      <w:t>o.</w:t>
    </w:r>
  </w:p>
  <w:p w14:paraId="7647994C" w14:textId="77777777" w:rsidR="009E1F3D" w:rsidRPr="00737553" w:rsidRDefault="00000000" w:rsidP="005E399D">
    <w:pPr>
      <w:tabs>
        <w:tab w:val="center" w:pos="4536"/>
        <w:tab w:val="right" w:pos="9072"/>
      </w:tabs>
      <w:rPr>
        <w:i/>
        <w:sz w:val="16"/>
        <w:szCs w:val="16"/>
      </w:rPr>
    </w:pPr>
    <w:r>
      <w:rPr>
        <w:i/>
        <w:sz w:val="16"/>
        <w:szCs w:val="16"/>
      </w:rPr>
      <w:t>Nr</w:t>
    </w:r>
    <w:r>
      <w:rPr>
        <w:i/>
        <w:sz w:val="16"/>
        <w:szCs w:val="16"/>
      </w:rPr>
      <w:t xml:space="preserve"> sprawy: ZP-9/PN/2016</w:t>
    </w:r>
  </w:p>
  <w:p w14:paraId="33D0FD4F" w14:textId="77777777" w:rsidR="009E1F3D" w:rsidRDefault="00000000">
    <w:pPr>
      <w:pStyle w:val="Nagwek"/>
      <w:numPr>
        <w:ilvl w:val="0"/>
        <w:numId w:val="0"/>
      </w:numPr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51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939"/>
        </w:tabs>
        <w:ind w:left="1939" w:hanging="720"/>
      </w:p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720"/>
      </w:pPr>
    </w:lvl>
    <w:lvl w:ilvl="4">
      <w:start w:val="1"/>
      <w:numFmt w:val="decimal"/>
      <w:lvlText w:val="%1.%2.%3.%4.%5"/>
      <w:lvlJc w:val="left"/>
      <w:pPr>
        <w:tabs>
          <w:tab w:val="num" w:pos="2951"/>
        </w:tabs>
        <w:ind w:left="2951" w:hanging="1080"/>
      </w:pPr>
    </w:lvl>
    <w:lvl w:ilvl="5">
      <w:start w:val="1"/>
      <w:numFmt w:val="decimal"/>
      <w:lvlText w:val="%1.%2.%3.%4.%5.%6"/>
      <w:lvlJc w:val="left"/>
      <w:pPr>
        <w:tabs>
          <w:tab w:val="num" w:pos="3277"/>
        </w:tabs>
        <w:ind w:left="3277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3"/>
        </w:tabs>
        <w:ind w:left="396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89"/>
        </w:tabs>
        <w:ind w:left="42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75"/>
        </w:tabs>
        <w:ind w:left="4975" w:hanging="1800"/>
      </w:p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4"/>
    <w:multiLevelType w:val="multilevel"/>
    <w:tmpl w:val="00000014"/>
    <w:name w:val="WW8Num22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34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1.1.1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suff w:val="nothing"/>
      <w:lvlText w:val="1.1.1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4.%5.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4.%5.%6.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4.%5.%6.%7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4.%5.%6.%7.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4.%5.%6.%7.%8.%9.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0000024"/>
    <w:multiLevelType w:val="multilevel"/>
    <w:tmpl w:val="00000024"/>
    <w:name w:val="Outli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823"/>
        </w:tabs>
        <w:ind w:left="1823" w:hanging="576"/>
      </w:pPr>
    </w:lvl>
    <w:lvl w:ilvl="2">
      <w:start w:val="1"/>
      <w:numFmt w:val="decimal"/>
      <w:lvlText w:val=".%2.%3"/>
      <w:lvlJc w:val="left"/>
      <w:pPr>
        <w:tabs>
          <w:tab w:val="num" w:pos="1967"/>
        </w:tabs>
        <w:ind w:left="1967" w:hanging="720"/>
      </w:pPr>
    </w:lvl>
    <w:lvl w:ilvl="3">
      <w:start w:val="1"/>
      <w:numFmt w:val="decimal"/>
      <w:lvlText w:val="%1.%2.%3.%4"/>
      <w:lvlJc w:val="left"/>
      <w:pPr>
        <w:tabs>
          <w:tab w:val="num" w:pos="2111"/>
        </w:tabs>
        <w:ind w:left="2111" w:hanging="864"/>
      </w:pPr>
    </w:lvl>
    <w:lvl w:ilvl="4">
      <w:start w:val="1"/>
      <w:numFmt w:val="decimal"/>
      <w:lvlText w:val="%1.%2.%3.%4.%5"/>
      <w:lvlJc w:val="left"/>
      <w:pPr>
        <w:tabs>
          <w:tab w:val="num" w:pos="2257"/>
        </w:tabs>
        <w:ind w:left="2257" w:hanging="1010"/>
      </w:pPr>
    </w:lvl>
    <w:lvl w:ilvl="5">
      <w:start w:val="1"/>
      <w:numFmt w:val="decimal"/>
      <w:lvlText w:val="%1.%2.%3.%4.%5.%6"/>
      <w:lvlJc w:val="left"/>
      <w:pPr>
        <w:tabs>
          <w:tab w:val="num" w:pos="2399"/>
        </w:tabs>
        <w:ind w:left="23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43"/>
        </w:tabs>
        <w:ind w:left="25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687"/>
        </w:tabs>
        <w:ind w:left="26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31"/>
        </w:tabs>
        <w:ind w:left="2831" w:hanging="1584"/>
      </w:pPr>
    </w:lvl>
  </w:abstractNum>
  <w:abstractNum w:abstractNumId="7" w15:restartNumberingAfterBreak="0">
    <w:nsid w:val="00000025"/>
    <w:multiLevelType w:val="multilevel"/>
    <w:tmpl w:val="00000025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AD11E5"/>
    <w:multiLevelType w:val="multilevel"/>
    <w:tmpl w:val="587C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4509D7"/>
    <w:multiLevelType w:val="hybridMultilevel"/>
    <w:tmpl w:val="EE5CF37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B55E0"/>
    <w:multiLevelType w:val="hybridMultilevel"/>
    <w:tmpl w:val="420C25AE"/>
    <w:lvl w:ilvl="0" w:tplc="40985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0AEB7B45"/>
    <w:multiLevelType w:val="hybridMultilevel"/>
    <w:tmpl w:val="E9DEA44A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78AE1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FA016E8"/>
    <w:multiLevelType w:val="multilevel"/>
    <w:tmpl w:val="E56860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1640C4"/>
    <w:multiLevelType w:val="hybridMultilevel"/>
    <w:tmpl w:val="A0F41F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047252B"/>
    <w:multiLevelType w:val="hybridMultilevel"/>
    <w:tmpl w:val="5A4CA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118D7398"/>
    <w:multiLevelType w:val="hybridMultilevel"/>
    <w:tmpl w:val="A99A0CDE"/>
    <w:lvl w:ilvl="0" w:tplc="168C64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6869B2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37942D8"/>
    <w:multiLevelType w:val="multilevel"/>
    <w:tmpl w:val="28A81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Cambria" w:eastAsia="Times New Roman" w:hAnsi="Cambria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14E82CDB"/>
    <w:multiLevelType w:val="hybridMultilevel"/>
    <w:tmpl w:val="EB92F576"/>
    <w:lvl w:ilvl="0" w:tplc="32823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C478A"/>
    <w:multiLevelType w:val="hybridMultilevel"/>
    <w:tmpl w:val="73FE6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01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3A29B5"/>
    <w:multiLevelType w:val="hybridMultilevel"/>
    <w:tmpl w:val="47109666"/>
    <w:lvl w:ilvl="0" w:tplc="3EC687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AF2CF0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</w:rPr>
    </w:lvl>
    <w:lvl w:ilvl="2" w:tplc="16FAD6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30E57"/>
    <w:multiLevelType w:val="hybridMultilevel"/>
    <w:tmpl w:val="A8543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6D6D4E"/>
    <w:multiLevelType w:val="hybridMultilevel"/>
    <w:tmpl w:val="6BEA682A"/>
    <w:lvl w:ilvl="0" w:tplc="34D648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1194D"/>
    <w:multiLevelType w:val="hybridMultilevel"/>
    <w:tmpl w:val="FE220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962DA1"/>
    <w:multiLevelType w:val="hybridMultilevel"/>
    <w:tmpl w:val="4D1CA9B8"/>
    <w:lvl w:ilvl="0" w:tplc="920A2F7A">
      <w:start w:val="1"/>
      <w:numFmt w:val="decimal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C666A1"/>
    <w:multiLevelType w:val="hybridMultilevel"/>
    <w:tmpl w:val="16B0B032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80B5F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A2C1DFD"/>
    <w:multiLevelType w:val="hybridMultilevel"/>
    <w:tmpl w:val="E12E512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EE3252"/>
    <w:multiLevelType w:val="hybridMultilevel"/>
    <w:tmpl w:val="346EEBC0"/>
    <w:lvl w:ilvl="0" w:tplc="247CFDF6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3B4205"/>
    <w:multiLevelType w:val="hybridMultilevel"/>
    <w:tmpl w:val="FB744884"/>
    <w:lvl w:ilvl="0" w:tplc="6034381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2470E18"/>
    <w:multiLevelType w:val="hybridMultilevel"/>
    <w:tmpl w:val="921CC4F6"/>
    <w:lvl w:ilvl="0" w:tplc="7FC635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16"/>
        <w:szCs w:val="16"/>
      </w:rPr>
    </w:lvl>
    <w:lvl w:ilvl="1" w:tplc="C6EAA34E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ascii="Cambria" w:eastAsia="Times New Roman" w:hAnsi="Cambria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7FC6E1F"/>
    <w:multiLevelType w:val="hybridMultilevel"/>
    <w:tmpl w:val="E6E6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26811"/>
    <w:multiLevelType w:val="hybridMultilevel"/>
    <w:tmpl w:val="16D07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AD000EE"/>
    <w:multiLevelType w:val="multilevel"/>
    <w:tmpl w:val="8594F3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2C1231"/>
    <w:multiLevelType w:val="hybridMultilevel"/>
    <w:tmpl w:val="069E4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3D375F"/>
    <w:multiLevelType w:val="hybridMultilevel"/>
    <w:tmpl w:val="019062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05360BC"/>
    <w:multiLevelType w:val="hybridMultilevel"/>
    <w:tmpl w:val="CC928724"/>
    <w:lvl w:ilvl="0" w:tplc="7478AE12">
      <w:start w:val="1"/>
      <w:numFmt w:val="bullet"/>
      <w:lvlText w:val="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75162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A26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0CD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A06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AA0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7E7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FC1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56E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067797B"/>
    <w:multiLevelType w:val="multilevel"/>
    <w:tmpl w:val="7490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32401DD"/>
    <w:multiLevelType w:val="hybridMultilevel"/>
    <w:tmpl w:val="2BC6D9A6"/>
    <w:lvl w:ilvl="0" w:tplc="34D6485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9A39AE"/>
    <w:multiLevelType w:val="hybridMultilevel"/>
    <w:tmpl w:val="4C389118"/>
    <w:lvl w:ilvl="0" w:tplc="E6168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C82492">
      <w:start w:val="1"/>
      <w:numFmt w:val="decimal"/>
      <w:lvlText w:val="%2)"/>
      <w:lvlJc w:val="left"/>
      <w:pPr>
        <w:tabs>
          <w:tab w:val="num" w:pos="643"/>
        </w:tabs>
        <w:ind w:left="1488" w:hanging="408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C6675"/>
    <w:multiLevelType w:val="multilevel"/>
    <w:tmpl w:val="C820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2A7BF0"/>
    <w:multiLevelType w:val="hybridMultilevel"/>
    <w:tmpl w:val="ACB8B738"/>
    <w:lvl w:ilvl="0" w:tplc="77961D3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E35505"/>
    <w:multiLevelType w:val="hybridMultilevel"/>
    <w:tmpl w:val="F2BE045A"/>
    <w:lvl w:ilvl="0" w:tplc="B5004BE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EB52C60"/>
    <w:multiLevelType w:val="hybridMultilevel"/>
    <w:tmpl w:val="E2C0814E"/>
    <w:lvl w:ilvl="0" w:tplc="2DC2E0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F0F3C52"/>
    <w:multiLevelType w:val="hybridMultilevel"/>
    <w:tmpl w:val="D70C9E4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4F5D746E"/>
    <w:multiLevelType w:val="hybridMultilevel"/>
    <w:tmpl w:val="257EAAF8"/>
    <w:lvl w:ilvl="0" w:tplc="87949C04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18E04AD"/>
    <w:multiLevelType w:val="hybridMultilevel"/>
    <w:tmpl w:val="0B32F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9A44F9"/>
    <w:multiLevelType w:val="hybridMultilevel"/>
    <w:tmpl w:val="A802F854"/>
    <w:lvl w:ilvl="0" w:tplc="A6BE52C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C05C6D"/>
    <w:multiLevelType w:val="hybridMultilevel"/>
    <w:tmpl w:val="26DAD3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ADB5A76"/>
    <w:multiLevelType w:val="hybridMultilevel"/>
    <w:tmpl w:val="B742D422"/>
    <w:lvl w:ilvl="0" w:tplc="A1F4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172399"/>
    <w:multiLevelType w:val="hybridMultilevel"/>
    <w:tmpl w:val="A7FA95E4"/>
    <w:lvl w:ilvl="0" w:tplc="C1CE8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B26E5F"/>
    <w:multiLevelType w:val="hybridMultilevel"/>
    <w:tmpl w:val="EB3C1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DB49E5"/>
    <w:multiLevelType w:val="hybridMultilevel"/>
    <w:tmpl w:val="5616F9AC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7" w15:restartNumberingAfterBreak="0">
    <w:nsid w:val="5FF2181B"/>
    <w:multiLevelType w:val="hybridMultilevel"/>
    <w:tmpl w:val="C9CAC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2D78FD"/>
    <w:multiLevelType w:val="hybridMultilevel"/>
    <w:tmpl w:val="5B16DA4E"/>
    <w:lvl w:ilvl="0" w:tplc="FFFFFFFF">
      <w:start w:val="1"/>
      <w:numFmt w:val="upperRoman"/>
      <w:pStyle w:val="Styl1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363" w:hanging="283"/>
      </w:pPr>
      <w:rPr>
        <w:rFonts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B263CB"/>
    <w:multiLevelType w:val="multilevel"/>
    <w:tmpl w:val="3F82B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1C47586"/>
    <w:multiLevelType w:val="hybridMultilevel"/>
    <w:tmpl w:val="CAA01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5D313D4"/>
    <w:multiLevelType w:val="multilevel"/>
    <w:tmpl w:val="D5F23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9C25EC"/>
    <w:multiLevelType w:val="hybridMultilevel"/>
    <w:tmpl w:val="00E6B7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B7C4BC0"/>
    <w:multiLevelType w:val="hybridMultilevel"/>
    <w:tmpl w:val="83C6A6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D995298"/>
    <w:multiLevelType w:val="hybridMultilevel"/>
    <w:tmpl w:val="5AD04526"/>
    <w:lvl w:ilvl="0" w:tplc="A1F4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20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160DF3"/>
    <w:multiLevelType w:val="hybridMultilevel"/>
    <w:tmpl w:val="DD164A9E"/>
    <w:lvl w:ilvl="0" w:tplc="0D0CF1B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EA3CFE"/>
    <w:multiLevelType w:val="hybridMultilevel"/>
    <w:tmpl w:val="31A87902"/>
    <w:lvl w:ilvl="0" w:tplc="6C4CF8F8">
      <w:start w:val="6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2835AC7"/>
    <w:multiLevelType w:val="hybridMultilevel"/>
    <w:tmpl w:val="64C6968C"/>
    <w:lvl w:ilvl="0" w:tplc="E0F499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E654C7A2">
      <w:start w:val="1"/>
      <w:numFmt w:val="lowerLetter"/>
      <w:lvlText w:val="%4)"/>
      <w:lvlJc w:val="left"/>
      <w:pPr>
        <w:ind w:left="644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943BC7"/>
    <w:multiLevelType w:val="hybridMultilevel"/>
    <w:tmpl w:val="F1F8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437F13"/>
    <w:multiLevelType w:val="hybridMultilevel"/>
    <w:tmpl w:val="80FE0AB0"/>
    <w:lvl w:ilvl="0" w:tplc="3A5EB2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4D97F7F"/>
    <w:multiLevelType w:val="hybridMultilevel"/>
    <w:tmpl w:val="1760454A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92F6287"/>
    <w:multiLevelType w:val="hybridMultilevel"/>
    <w:tmpl w:val="90743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9784F53"/>
    <w:multiLevelType w:val="hybridMultilevel"/>
    <w:tmpl w:val="C6E8529A"/>
    <w:lvl w:ilvl="0" w:tplc="E5907C8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F5C53C7"/>
    <w:multiLevelType w:val="hybridMultilevel"/>
    <w:tmpl w:val="AF5607D2"/>
    <w:lvl w:ilvl="0" w:tplc="4A58859E">
      <w:start w:val="1"/>
      <w:numFmt w:val="decimal"/>
      <w:lvlText w:val="%1)"/>
      <w:lvlJc w:val="left"/>
      <w:pPr>
        <w:ind w:left="95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num w:numId="1" w16cid:durableId="821311835">
    <w:abstractNumId w:val="1"/>
  </w:num>
  <w:num w:numId="2" w16cid:durableId="449713866">
    <w:abstractNumId w:val="2"/>
  </w:num>
  <w:num w:numId="3" w16cid:durableId="1740857082">
    <w:abstractNumId w:val="3"/>
  </w:num>
  <w:num w:numId="4" w16cid:durableId="1817330795">
    <w:abstractNumId w:val="4"/>
  </w:num>
  <w:num w:numId="5" w16cid:durableId="1924223011">
    <w:abstractNumId w:val="5"/>
  </w:num>
  <w:num w:numId="6" w16cid:durableId="606545476">
    <w:abstractNumId w:val="6"/>
  </w:num>
  <w:num w:numId="7" w16cid:durableId="923758765">
    <w:abstractNumId w:val="7"/>
  </w:num>
  <w:num w:numId="8" w16cid:durableId="2046785329">
    <w:abstractNumId w:val="58"/>
  </w:num>
  <w:num w:numId="9" w16cid:durableId="16810813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7046229">
    <w:abstractNumId w:val="22"/>
  </w:num>
  <w:num w:numId="11" w16cid:durableId="1370687650">
    <w:abstractNumId w:val="29"/>
  </w:num>
  <w:num w:numId="12" w16cid:durableId="1841003248">
    <w:abstractNumId w:val="9"/>
  </w:num>
  <w:num w:numId="13" w16cid:durableId="651715818">
    <w:abstractNumId w:val="44"/>
  </w:num>
  <w:num w:numId="14" w16cid:durableId="544415424">
    <w:abstractNumId w:val="8"/>
  </w:num>
  <w:num w:numId="15" w16cid:durableId="1542747909">
    <w:abstractNumId w:val="63"/>
    <w:lvlOverride w:ilvl="0">
      <w:lvl w:ilvl="0">
        <w:numFmt w:val="decimal"/>
        <w:lvlText w:val="%1."/>
        <w:lvlJc w:val="left"/>
      </w:lvl>
    </w:lvlOverride>
  </w:num>
  <w:num w:numId="16" w16cid:durableId="1053112789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1304000556">
    <w:abstractNumId w:val="63"/>
    <w:lvlOverride w:ilvl="0">
      <w:lvl w:ilvl="0">
        <w:numFmt w:val="decimal"/>
        <w:lvlText w:val="%1."/>
        <w:lvlJc w:val="left"/>
      </w:lvl>
    </w:lvlOverride>
  </w:num>
  <w:num w:numId="18" w16cid:durableId="1883710630">
    <w:abstractNumId w:val="63"/>
    <w:lvlOverride w:ilvl="0">
      <w:lvl w:ilvl="0">
        <w:numFmt w:val="decimal"/>
        <w:lvlText w:val="%1."/>
        <w:lvlJc w:val="left"/>
      </w:lvl>
    </w:lvlOverride>
  </w:num>
  <w:num w:numId="19" w16cid:durableId="532889047">
    <w:abstractNumId w:val="12"/>
    <w:lvlOverride w:ilvl="0">
      <w:lvl w:ilvl="0">
        <w:numFmt w:val="decimal"/>
        <w:lvlText w:val="%1."/>
        <w:lvlJc w:val="left"/>
      </w:lvl>
    </w:lvlOverride>
  </w:num>
  <w:num w:numId="20" w16cid:durableId="694963724">
    <w:abstractNumId w:val="12"/>
    <w:lvlOverride w:ilvl="0">
      <w:lvl w:ilvl="0">
        <w:numFmt w:val="decimal"/>
        <w:lvlText w:val="%1."/>
        <w:lvlJc w:val="left"/>
      </w:lvl>
    </w:lvlOverride>
  </w:num>
  <w:num w:numId="21" w16cid:durableId="1445420485">
    <w:abstractNumId w:val="12"/>
    <w:lvlOverride w:ilvl="0">
      <w:lvl w:ilvl="0">
        <w:numFmt w:val="decimal"/>
        <w:lvlText w:val="%1."/>
        <w:lvlJc w:val="left"/>
      </w:lvl>
    </w:lvlOverride>
  </w:num>
  <w:num w:numId="22" w16cid:durableId="367217370">
    <w:abstractNumId w:val="12"/>
    <w:lvlOverride w:ilvl="0">
      <w:lvl w:ilvl="0">
        <w:numFmt w:val="decimal"/>
        <w:lvlText w:val="%1."/>
        <w:lvlJc w:val="left"/>
      </w:lvl>
    </w:lvlOverride>
  </w:num>
  <w:num w:numId="23" w16cid:durableId="1442872658">
    <w:abstractNumId w:val="12"/>
    <w:lvlOverride w:ilvl="0">
      <w:lvl w:ilvl="0">
        <w:numFmt w:val="decimal"/>
        <w:lvlText w:val="%1."/>
        <w:lvlJc w:val="left"/>
      </w:lvl>
    </w:lvlOverride>
  </w:num>
  <w:num w:numId="24" w16cid:durableId="379788577">
    <w:abstractNumId w:val="59"/>
    <w:lvlOverride w:ilvl="0">
      <w:lvl w:ilvl="0">
        <w:numFmt w:val="decimal"/>
        <w:lvlText w:val="%1."/>
        <w:lvlJc w:val="left"/>
      </w:lvl>
    </w:lvlOverride>
  </w:num>
  <w:num w:numId="25" w16cid:durableId="1132792130">
    <w:abstractNumId w:val="59"/>
    <w:lvlOverride w:ilvl="0">
      <w:lvl w:ilvl="0">
        <w:numFmt w:val="decimal"/>
        <w:lvlText w:val="%1."/>
        <w:lvlJc w:val="left"/>
      </w:lvl>
    </w:lvlOverride>
  </w:num>
  <w:num w:numId="26" w16cid:durableId="1388870069">
    <w:abstractNumId w:val="59"/>
    <w:lvlOverride w:ilvl="0">
      <w:lvl w:ilvl="0">
        <w:numFmt w:val="decimal"/>
        <w:lvlText w:val="%1."/>
        <w:lvlJc w:val="left"/>
      </w:lvl>
    </w:lvlOverride>
  </w:num>
  <w:num w:numId="27" w16cid:durableId="1698894034">
    <w:abstractNumId w:val="5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 w16cid:durableId="2061199730">
    <w:abstractNumId w:val="5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 w16cid:durableId="600799920">
    <w:abstractNumId w:val="65"/>
  </w:num>
  <w:num w:numId="30" w16cid:durableId="2123113709">
    <w:abstractNumId w:val="55"/>
  </w:num>
  <w:num w:numId="31" w16cid:durableId="1501772587">
    <w:abstractNumId w:val="40"/>
  </w:num>
  <w:num w:numId="32" w16cid:durableId="36780166">
    <w:abstractNumId w:val="40"/>
    <w:lvlOverride w:ilvl="1">
      <w:lvl w:ilvl="1">
        <w:numFmt w:val="lowerLetter"/>
        <w:lvlText w:val="%2."/>
        <w:lvlJc w:val="left"/>
      </w:lvl>
    </w:lvlOverride>
  </w:num>
  <w:num w:numId="33" w16cid:durableId="1616985871">
    <w:abstractNumId w:val="49"/>
  </w:num>
  <w:num w:numId="34" w16cid:durableId="1558322632">
    <w:abstractNumId w:val="27"/>
  </w:num>
  <w:num w:numId="35" w16cid:durableId="751047540">
    <w:abstractNumId w:val="13"/>
  </w:num>
  <w:num w:numId="36" w16cid:durableId="1991324357">
    <w:abstractNumId w:val="56"/>
  </w:num>
  <w:num w:numId="37" w16cid:durableId="1564372190">
    <w:abstractNumId w:val="33"/>
  </w:num>
  <w:num w:numId="38" w16cid:durableId="20364224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6898828">
    <w:abstractNumId w:val="68"/>
  </w:num>
  <w:num w:numId="40" w16cid:durableId="406151028">
    <w:abstractNumId w:val="11"/>
  </w:num>
  <w:num w:numId="41" w16cid:durableId="1103185295">
    <w:abstractNumId w:val="16"/>
  </w:num>
  <w:num w:numId="42" w16cid:durableId="1082948377">
    <w:abstractNumId w:val="54"/>
  </w:num>
  <w:num w:numId="43" w16cid:durableId="1162233963">
    <w:abstractNumId w:val="48"/>
  </w:num>
  <w:num w:numId="44" w16cid:durableId="2108575862">
    <w:abstractNumId w:val="41"/>
  </w:num>
  <w:num w:numId="45" w16cid:durableId="2110923427">
    <w:abstractNumId w:val="31"/>
  </w:num>
  <w:num w:numId="46" w16cid:durableId="1981222753">
    <w:abstractNumId w:val="47"/>
  </w:num>
  <w:num w:numId="47" w16cid:durableId="116648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040609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88411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10710066">
    <w:abstractNumId w:val="71"/>
  </w:num>
  <w:num w:numId="51" w16cid:durableId="176491617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839594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618403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3145328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31727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314458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2222078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976483">
    <w:abstractNumId w:val="74"/>
  </w:num>
  <w:num w:numId="59" w16cid:durableId="1571384375">
    <w:abstractNumId w:val="20"/>
  </w:num>
  <w:num w:numId="60" w16cid:durableId="1330983429">
    <w:abstractNumId w:val="45"/>
  </w:num>
  <w:num w:numId="61" w16cid:durableId="403186023">
    <w:abstractNumId w:val="76"/>
  </w:num>
  <w:num w:numId="62" w16cid:durableId="299044640">
    <w:abstractNumId w:val="38"/>
  </w:num>
  <w:num w:numId="63" w16cid:durableId="1862012986">
    <w:abstractNumId w:val="42"/>
  </w:num>
  <w:num w:numId="64" w16cid:durableId="954797470">
    <w:abstractNumId w:val="14"/>
  </w:num>
  <w:num w:numId="65" w16cid:durableId="424151487">
    <w:abstractNumId w:val="21"/>
  </w:num>
  <w:num w:numId="66" w16cid:durableId="65420761">
    <w:abstractNumId w:val="50"/>
  </w:num>
  <w:num w:numId="67" w16cid:durableId="1779711571">
    <w:abstractNumId w:val="70"/>
  </w:num>
  <w:num w:numId="68" w16cid:durableId="658386077">
    <w:abstractNumId w:val="67"/>
  </w:num>
  <w:num w:numId="69" w16cid:durableId="1171291700">
    <w:abstractNumId w:val="26"/>
  </w:num>
  <w:num w:numId="70" w16cid:durableId="1383478867">
    <w:abstractNumId w:val="17"/>
  </w:num>
  <w:num w:numId="71" w16cid:durableId="1511917861">
    <w:abstractNumId w:val="66"/>
  </w:num>
  <w:num w:numId="72" w16cid:durableId="2010131562">
    <w:abstractNumId w:val="53"/>
  </w:num>
  <w:num w:numId="73" w16cid:durableId="550263613">
    <w:abstractNumId w:val="73"/>
  </w:num>
  <w:num w:numId="74" w16cid:durableId="2024165477">
    <w:abstractNumId w:val="10"/>
  </w:num>
  <w:num w:numId="75" w16cid:durableId="196436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7900695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1270474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30787001">
    <w:abstractNumId w:val="3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10767764">
    <w:abstractNumId w:val="69"/>
  </w:num>
  <w:num w:numId="80" w16cid:durableId="410349792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564874848">
    <w:abstractNumId w:val="37"/>
  </w:num>
  <w:num w:numId="82" w16cid:durableId="1343556385">
    <w:abstractNumId w:val="64"/>
  </w:num>
  <w:num w:numId="83" w16cid:durableId="744769216">
    <w:abstractNumId w:val="0"/>
  </w:num>
  <w:num w:numId="84" w16cid:durableId="129174481">
    <w:abstractNumId w:val="25"/>
  </w:num>
  <w:num w:numId="85" w16cid:durableId="16085371">
    <w:abstractNumId w:val="57"/>
  </w:num>
  <w:num w:numId="86" w16cid:durableId="1187794360">
    <w:abstractNumId w:val="34"/>
  </w:num>
  <w:num w:numId="87" w16cid:durableId="1207176316">
    <w:abstractNumId w:val="60"/>
  </w:num>
  <w:num w:numId="88" w16cid:durableId="305283171">
    <w:abstractNumId w:val="19"/>
  </w:num>
  <w:num w:numId="89" w16cid:durableId="1721125052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BC"/>
    <w:rsid w:val="00695F72"/>
    <w:rsid w:val="00D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1171"/>
  <w15:chartTrackingRefBased/>
  <w15:docId w15:val="{4A6EBFBD-73D2-4B94-A3A8-A800200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65BC"/>
    <w:pPr>
      <w:keepNext/>
      <w:pageBreakBefore/>
      <w:suppressAutoHyphens/>
      <w:spacing w:before="240" w:after="240" w:line="240" w:lineRule="auto"/>
      <w:outlineLvl w:val="0"/>
    </w:pPr>
    <w:rPr>
      <w:rFonts w:ascii="Times New Roman" w:eastAsia="Arial Unicode MS" w:hAnsi="Times New Roman" w:cs="Times New Roman"/>
      <w:b/>
      <w:kern w:val="0"/>
      <w:szCs w:val="24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D565BC"/>
    <w:pPr>
      <w:keepNext/>
      <w:numPr>
        <w:numId w:val="7"/>
      </w:numPr>
      <w:suppressAutoHyphens/>
      <w:spacing w:before="240" w:after="12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D565BC"/>
    <w:pPr>
      <w:keepNext/>
      <w:numPr>
        <w:ilvl w:val="2"/>
        <w:numId w:val="6"/>
      </w:numPr>
      <w:suppressAutoHyphens/>
      <w:spacing w:after="0" w:line="240" w:lineRule="auto"/>
      <w:jc w:val="both"/>
      <w:outlineLvl w:val="2"/>
    </w:pPr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D565BC"/>
    <w:pPr>
      <w:keepNext/>
      <w:suppressAutoHyphens/>
      <w:spacing w:after="0" w:line="240" w:lineRule="auto"/>
      <w:jc w:val="both"/>
      <w:outlineLvl w:val="3"/>
    </w:pPr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D565BC"/>
    <w:pPr>
      <w:keepNext/>
      <w:numPr>
        <w:ilvl w:val="4"/>
        <w:numId w:val="6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D565BC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22"/>
      <w:lang w:eastAsia="ar-SA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D565BC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D565BC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Cs w:val="24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D565BC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0"/>
      <w:sz w:val="22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5BC"/>
    <w:rPr>
      <w:rFonts w:ascii="Times New Roman" w:eastAsia="Arial Unicode MS" w:hAnsi="Times New Roman" w:cs="Times New Roman"/>
      <w:b/>
      <w:kern w:val="0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565BC"/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565BC"/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565BC"/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565BC"/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565BC"/>
    <w:rPr>
      <w:rFonts w:ascii="Times New Roman" w:eastAsia="Times New Roman" w:hAnsi="Times New Roman" w:cs="Times New Roman"/>
      <w:b/>
      <w:bCs/>
      <w:kern w:val="0"/>
      <w:sz w:val="22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D565BC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D565BC"/>
    <w:rPr>
      <w:rFonts w:ascii="Times New Roman" w:eastAsia="Times New Roman" w:hAnsi="Times New Roman" w:cs="Times New Roman"/>
      <w:i/>
      <w:iCs/>
      <w:kern w:val="0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D565BC"/>
    <w:rPr>
      <w:rFonts w:ascii="Arial" w:eastAsia="Times New Roman" w:hAnsi="Arial" w:cs="Arial"/>
      <w:kern w:val="0"/>
      <w:sz w:val="22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565BC"/>
  </w:style>
  <w:style w:type="character" w:customStyle="1" w:styleId="WW8Num1z1">
    <w:name w:val="WW8Num1z1"/>
    <w:rsid w:val="00D565BC"/>
    <w:rPr>
      <w:rFonts w:ascii="Courier New" w:hAnsi="Courier New"/>
    </w:rPr>
  </w:style>
  <w:style w:type="character" w:customStyle="1" w:styleId="WW8Num1z2">
    <w:name w:val="WW8Num1z2"/>
    <w:rsid w:val="00D565BC"/>
    <w:rPr>
      <w:rFonts w:ascii="Wingdings" w:hAnsi="Wingdings"/>
    </w:rPr>
  </w:style>
  <w:style w:type="character" w:customStyle="1" w:styleId="WW8Num1z6">
    <w:name w:val="WW8Num1z6"/>
    <w:rsid w:val="00D565BC"/>
    <w:rPr>
      <w:rFonts w:ascii="Symbol" w:hAnsi="Symbol"/>
    </w:rPr>
  </w:style>
  <w:style w:type="character" w:customStyle="1" w:styleId="WW8Num8z0">
    <w:name w:val="WW8Num8z0"/>
    <w:rsid w:val="00D565BC"/>
    <w:rPr>
      <w:rFonts w:ascii="Symbol" w:hAnsi="Symbol"/>
      <w:color w:val="auto"/>
    </w:rPr>
  </w:style>
  <w:style w:type="character" w:customStyle="1" w:styleId="WW8Num9z1">
    <w:name w:val="WW8Num9z1"/>
    <w:rsid w:val="00D565BC"/>
    <w:rPr>
      <w:sz w:val="24"/>
    </w:rPr>
  </w:style>
  <w:style w:type="character" w:customStyle="1" w:styleId="WW8Num12z0">
    <w:name w:val="WW8Num12z0"/>
    <w:rsid w:val="00D565BC"/>
    <w:rPr>
      <w:rFonts w:ascii="Symbol" w:hAnsi="Symbol"/>
      <w:color w:val="auto"/>
    </w:rPr>
  </w:style>
  <w:style w:type="character" w:customStyle="1" w:styleId="WW8Num15z0">
    <w:name w:val="WW8Num15z0"/>
    <w:rsid w:val="00D565BC"/>
    <w:rPr>
      <w:rFonts w:ascii="Symbol" w:hAnsi="Symbol"/>
    </w:rPr>
  </w:style>
  <w:style w:type="character" w:customStyle="1" w:styleId="WW8Num15z1">
    <w:name w:val="WW8Num15z1"/>
    <w:rsid w:val="00D565BC"/>
    <w:rPr>
      <w:rFonts w:ascii="Courier New" w:hAnsi="Courier New" w:cs="Courier New"/>
    </w:rPr>
  </w:style>
  <w:style w:type="character" w:customStyle="1" w:styleId="WW8Num15z2">
    <w:name w:val="WW8Num15z2"/>
    <w:rsid w:val="00D565BC"/>
    <w:rPr>
      <w:rFonts w:ascii="Wingdings" w:hAnsi="Wingdings"/>
    </w:rPr>
  </w:style>
  <w:style w:type="character" w:customStyle="1" w:styleId="WW8Num16z1">
    <w:name w:val="WW8Num16z1"/>
    <w:rsid w:val="00D565BC"/>
    <w:rPr>
      <w:rFonts w:ascii="Courier New" w:hAnsi="Courier New"/>
    </w:rPr>
  </w:style>
  <w:style w:type="character" w:customStyle="1" w:styleId="WW8Num16z2">
    <w:name w:val="WW8Num16z2"/>
    <w:rsid w:val="00D565BC"/>
    <w:rPr>
      <w:rFonts w:ascii="Wingdings" w:hAnsi="Wingdings"/>
    </w:rPr>
  </w:style>
  <w:style w:type="character" w:customStyle="1" w:styleId="WW8Num16z3">
    <w:name w:val="WW8Num16z3"/>
    <w:rsid w:val="00D565BC"/>
    <w:rPr>
      <w:rFonts w:ascii="Symbol" w:hAnsi="Symbol"/>
    </w:rPr>
  </w:style>
  <w:style w:type="character" w:customStyle="1" w:styleId="WW8Num18z1">
    <w:name w:val="WW8Num18z1"/>
    <w:rsid w:val="00D565BC"/>
    <w:rPr>
      <w:rFonts w:ascii="Courier New" w:hAnsi="Courier New"/>
    </w:rPr>
  </w:style>
  <w:style w:type="character" w:customStyle="1" w:styleId="WW8Num18z2">
    <w:name w:val="WW8Num18z2"/>
    <w:rsid w:val="00D565BC"/>
    <w:rPr>
      <w:rFonts w:ascii="Wingdings" w:hAnsi="Wingdings"/>
    </w:rPr>
  </w:style>
  <w:style w:type="character" w:customStyle="1" w:styleId="WW8Num18z3">
    <w:name w:val="WW8Num18z3"/>
    <w:rsid w:val="00D565BC"/>
    <w:rPr>
      <w:rFonts w:ascii="Symbol" w:hAnsi="Symbol"/>
    </w:rPr>
  </w:style>
  <w:style w:type="character" w:customStyle="1" w:styleId="WW8Num20z0">
    <w:name w:val="WW8Num20z0"/>
    <w:rsid w:val="00D565BC"/>
    <w:rPr>
      <w:rFonts w:ascii="Symbol" w:hAnsi="Symbol"/>
      <w:color w:val="auto"/>
    </w:rPr>
  </w:style>
  <w:style w:type="character" w:customStyle="1" w:styleId="WW8Num22z0">
    <w:name w:val="WW8Num22z0"/>
    <w:rsid w:val="00D565BC"/>
    <w:rPr>
      <w:b/>
      <w:i w:val="0"/>
      <w:sz w:val="24"/>
      <w:szCs w:val="24"/>
    </w:rPr>
  </w:style>
  <w:style w:type="character" w:customStyle="1" w:styleId="WW8Num25z0">
    <w:name w:val="WW8Num25z0"/>
    <w:rsid w:val="00D565BC"/>
    <w:rPr>
      <w:rFonts w:ascii="Symbol" w:hAnsi="Symbol"/>
      <w:color w:val="auto"/>
    </w:rPr>
  </w:style>
  <w:style w:type="character" w:customStyle="1" w:styleId="WW8Num27z0">
    <w:name w:val="WW8Num27z0"/>
    <w:rsid w:val="00D565BC"/>
    <w:rPr>
      <w:rFonts w:ascii="Symbol" w:hAnsi="Symbol"/>
      <w:color w:val="auto"/>
    </w:rPr>
  </w:style>
  <w:style w:type="character" w:customStyle="1" w:styleId="WW8Num28z1">
    <w:name w:val="WW8Num28z1"/>
    <w:rsid w:val="00D565BC"/>
    <w:rPr>
      <w:rFonts w:ascii="Symbol" w:eastAsia="Times New Roman" w:hAnsi="Symbol" w:cs="Times New Roman"/>
    </w:rPr>
  </w:style>
  <w:style w:type="character" w:customStyle="1" w:styleId="WW8Num30z0">
    <w:name w:val="WW8Num30z0"/>
    <w:rsid w:val="00D565BC"/>
    <w:rPr>
      <w:b/>
      <w:i w:val="0"/>
      <w:sz w:val="24"/>
      <w:szCs w:val="24"/>
    </w:rPr>
  </w:style>
  <w:style w:type="character" w:customStyle="1" w:styleId="Domylnaczcionkaakapitu1">
    <w:name w:val="Domyślna czcionka akapitu1"/>
    <w:rsid w:val="00D565BC"/>
  </w:style>
  <w:style w:type="character" w:styleId="Numerstrony">
    <w:name w:val="page number"/>
    <w:basedOn w:val="Domylnaczcionkaakapitu1"/>
    <w:rsid w:val="00D565BC"/>
  </w:style>
  <w:style w:type="paragraph" w:styleId="Tekstpodstawowy">
    <w:name w:val="Body Text"/>
    <w:basedOn w:val="Normalny"/>
    <w:link w:val="TekstpodstawowyZnak"/>
    <w:semiHidden/>
    <w:rsid w:val="00D565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65BC"/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paragraph" w:styleId="Lista">
    <w:name w:val="List"/>
    <w:basedOn w:val="Tekstpodstawowy"/>
    <w:semiHidden/>
    <w:rsid w:val="00D565BC"/>
    <w:rPr>
      <w:rFonts w:cs="Tahoma"/>
    </w:rPr>
  </w:style>
  <w:style w:type="paragraph" w:customStyle="1" w:styleId="Podpis1">
    <w:name w:val="Podpis1"/>
    <w:basedOn w:val="Normalny"/>
    <w:rsid w:val="00D565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customStyle="1" w:styleId="Indeks">
    <w:name w:val="Indeks"/>
    <w:basedOn w:val="Normalny"/>
    <w:rsid w:val="00D565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Cs w:val="24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rsid w:val="00D565BC"/>
    <w:pPr>
      <w:keepNext/>
      <w:suppressAutoHyphens/>
      <w:spacing w:before="240" w:after="120" w:line="240" w:lineRule="auto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D565BC"/>
    <w:pPr>
      <w:suppressAutoHyphens/>
      <w:spacing w:after="0" w:line="240" w:lineRule="auto"/>
      <w:ind w:left="360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65BC"/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D565BC"/>
    <w:pPr>
      <w:suppressAutoHyphens/>
      <w:spacing w:after="0" w:line="240" w:lineRule="auto"/>
      <w:ind w:left="1080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D565BC"/>
    <w:pPr>
      <w:suppressAutoHyphens/>
      <w:spacing w:after="0" w:line="240" w:lineRule="auto"/>
      <w:ind w:left="1416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D565BC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rsid w:val="00D565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D565BC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paragraph" w:customStyle="1" w:styleId="BodyText2">
    <w:name w:val="Body Text 2"/>
    <w:basedOn w:val="Normalny"/>
    <w:rsid w:val="00D565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D565B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rsid w:val="00D565BC"/>
    <w:pPr>
      <w:numPr>
        <w:numId w:val="4"/>
      </w:numPr>
      <w:tabs>
        <w:tab w:val="center" w:pos="4536"/>
        <w:tab w:val="right" w:pos="9072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D565BC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paragraph" w:customStyle="1" w:styleId="Plandokumentu1">
    <w:name w:val="Plan dokumentu1"/>
    <w:basedOn w:val="Normalny"/>
    <w:rsid w:val="00D565B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0"/>
      <w:szCs w:val="24"/>
      <w:lang w:eastAsia="ar-SA"/>
      <w14:ligatures w14:val="none"/>
    </w:rPr>
  </w:style>
  <w:style w:type="paragraph" w:customStyle="1" w:styleId="Legenda1">
    <w:name w:val="Legenda1"/>
    <w:basedOn w:val="Normalny"/>
    <w:next w:val="Normalny"/>
    <w:rsid w:val="00D565B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paragraph" w:customStyle="1" w:styleId="TreSIWZ">
    <w:name w:val="Treść SIWZ"/>
    <w:basedOn w:val="Normalny"/>
    <w:rsid w:val="00D565BC"/>
    <w:pPr>
      <w:widowControl w:val="0"/>
      <w:suppressAutoHyphens/>
      <w:autoSpaceDE w:val="0"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0"/>
      <w:szCs w:val="24"/>
      <w:lang w:eastAsia="ar-SA"/>
      <w14:ligatures w14:val="none"/>
    </w:rPr>
  </w:style>
  <w:style w:type="paragraph" w:customStyle="1" w:styleId="xl19">
    <w:name w:val="xl19"/>
    <w:basedOn w:val="Normalny"/>
    <w:rsid w:val="00D565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Cs w:val="24"/>
      <w:lang w:eastAsia="ar-SA"/>
      <w14:ligatures w14:val="none"/>
    </w:rPr>
  </w:style>
  <w:style w:type="paragraph" w:customStyle="1" w:styleId="xl20">
    <w:name w:val="xl20"/>
    <w:basedOn w:val="Normalny"/>
    <w:rsid w:val="00D565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Cs w:val="24"/>
      <w:lang w:eastAsia="ar-SA"/>
      <w14:ligatures w14:val="none"/>
    </w:rPr>
  </w:style>
  <w:style w:type="paragraph" w:customStyle="1" w:styleId="xl21">
    <w:name w:val="xl21"/>
    <w:basedOn w:val="Normalny"/>
    <w:rsid w:val="00D565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2">
    <w:name w:val="xl22"/>
    <w:basedOn w:val="Normalny"/>
    <w:rsid w:val="00D565B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 w:val="32"/>
      <w:szCs w:val="32"/>
      <w:lang w:eastAsia="ar-SA"/>
      <w14:ligatures w14:val="none"/>
    </w:rPr>
  </w:style>
  <w:style w:type="paragraph" w:customStyle="1" w:styleId="xl23">
    <w:name w:val="xl23"/>
    <w:basedOn w:val="Normalny"/>
    <w:rsid w:val="00D565BC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Cs w:val="24"/>
      <w:lang w:eastAsia="ar-SA"/>
      <w14:ligatures w14:val="none"/>
    </w:rPr>
  </w:style>
  <w:style w:type="paragraph" w:customStyle="1" w:styleId="xl24">
    <w:name w:val="xl24"/>
    <w:basedOn w:val="Normalny"/>
    <w:rsid w:val="00D565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5">
    <w:name w:val="xl25"/>
    <w:basedOn w:val="Normalny"/>
    <w:rsid w:val="00D565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6">
    <w:name w:val="xl26"/>
    <w:basedOn w:val="Normalny"/>
    <w:rsid w:val="00D565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7">
    <w:name w:val="xl27"/>
    <w:basedOn w:val="Normalny"/>
    <w:uiPriority w:val="99"/>
    <w:rsid w:val="00D565BC"/>
    <w:pPr>
      <w:suppressAutoHyphens/>
      <w:spacing w:before="280" w:after="280" w:line="240" w:lineRule="auto"/>
    </w:pPr>
    <w:rPr>
      <w:rFonts w:ascii="Comic Sans MS" w:eastAsia="Arial Unicode MS" w:hAnsi="Comic Sans MS" w:cs="Arial Unicode MS"/>
      <w:b/>
      <w:bCs/>
      <w:kern w:val="0"/>
      <w:sz w:val="16"/>
      <w:szCs w:val="16"/>
      <w:lang w:eastAsia="ar-SA"/>
      <w14:ligatures w14:val="none"/>
    </w:rPr>
  </w:style>
  <w:style w:type="paragraph" w:customStyle="1" w:styleId="xl28">
    <w:name w:val="xl28"/>
    <w:basedOn w:val="Normalny"/>
    <w:rsid w:val="00D565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kern w:val="0"/>
      <w:sz w:val="16"/>
      <w:szCs w:val="16"/>
      <w:lang w:eastAsia="ar-SA"/>
      <w14:ligatures w14:val="none"/>
    </w:rPr>
  </w:style>
  <w:style w:type="paragraph" w:customStyle="1" w:styleId="xl29">
    <w:name w:val="xl29"/>
    <w:basedOn w:val="Normalny"/>
    <w:rsid w:val="00D565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kern w:val="0"/>
      <w:sz w:val="16"/>
      <w:szCs w:val="16"/>
      <w:lang w:eastAsia="ar-SA"/>
      <w14:ligatures w14:val="none"/>
    </w:rPr>
  </w:style>
  <w:style w:type="paragraph" w:customStyle="1" w:styleId="xl30">
    <w:name w:val="xl30"/>
    <w:basedOn w:val="Normalny"/>
    <w:rsid w:val="00D565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kern w:val="0"/>
      <w:sz w:val="16"/>
      <w:szCs w:val="16"/>
      <w:lang w:eastAsia="ar-SA"/>
      <w14:ligatures w14:val="none"/>
    </w:rPr>
  </w:style>
  <w:style w:type="paragraph" w:customStyle="1" w:styleId="xl31">
    <w:name w:val="xl31"/>
    <w:basedOn w:val="Normalny"/>
    <w:uiPriority w:val="99"/>
    <w:rsid w:val="00D565BC"/>
    <w:pP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b/>
      <w:bCs/>
      <w:kern w:val="0"/>
      <w:sz w:val="16"/>
      <w:szCs w:val="16"/>
      <w:lang w:eastAsia="ar-SA"/>
      <w14:ligatures w14:val="none"/>
    </w:rPr>
  </w:style>
  <w:style w:type="paragraph" w:customStyle="1" w:styleId="Zawartotabeli">
    <w:name w:val="Zawartość tabeli"/>
    <w:basedOn w:val="Normalny"/>
    <w:rsid w:val="00D565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Nagwektabeli">
    <w:name w:val="Nagłówek tabeli"/>
    <w:basedOn w:val="Zawartotabeli"/>
    <w:rsid w:val="00D565B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565BC"/>
  </w:style>
  <w:style w:type="paragraph" w:styleId="Tekstpodstawowy2">
    <w:name w:val="Body Text 2"/>
    <w:basedOn w:val="Normalny"/>
    <w:link w:val="Tekstpodstawowy2Znak"/>
    <w:semiHidden/>
    <w:rsid w:val="00D565B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65BC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D565B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565B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D565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565B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D565BC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xl43">
    <w:name w:val="xl43"/>
    <w:basedOn w:val="Normalny"/>
    <w:rsid w:val="00D56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D565BC"/>
    <w:pPr>
      <w:suppressAutoHyphens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BC"/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styleId="Hipercze">
    <w:name w:val="Hyperlink"/>
    <w:aliases w:val="Spis treści"/>
    <w:rsid w:val="00D565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565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65B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semiHidden/>
    <w:rsid w:val="00D565BC"/>
    <w:pPr>
      <w:spacing w:after="0" w:line="240" w:lineRule="auto"/>
    </w:pPr>
    <w:rPr>
      <w:rFonts w:ascii="Arial Unicode MS" w:eastAsia="Arial Unicode MS" w:hAnsi="Arial Unicode MS" w:cs="Arial Unicode MS"/>
      <w:kern w:val="0"/>
      <w:szCs w:val="24"/>
      <w:lang w:eastAsia="pl-PL"/>
      <w14:ligatures w14:val="none"/>
    </w:rPr>
  </w:style>
  <w:style w:type="character" w:customStyle="1" w:styleId="eltit1">
    <w:name w:val="eltit1"/>
    <w:rsid w:val="00D565BC"/>
    <w:rPr>
      <w:rFonts w:ascii="Verdana" w:hAnsi="Verdana" w:hint="default"/>
      <w:color w:val="333366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565BC"/>
    <w:pPr>
      <w:spacing w:after="0" w:line="240" w:lineRule="auto"/>
      <w:ind w:left="1080"/>
      <w:jc w:val="both"/>
    </w:pPr>
    <w:rPr>
      <w:rFonts w:ascii="Comic Sans MS" w:eastAsia="Times New Roman" w:hAnsi="Comic Sans MS" w:cs="Times New Roman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65BC"/>
    <w:rPr>
      <w:rFonts w:ascii="Comic Sans MS" w:eastAsia="Times New Roman" w:hAnsi="Comic Sans MS" w:cs="Times New Roman"/>
      <w:kern w:val="0"/>
      <w:szCs w:val="24"/>
      <w:lang w:eastAsia="pl-PL"/>
      <w14:ligatures w14:val="none"/>
    </w:rPr>
  </w:style>
  <w:style w:type="paragraph" w:styleId="a">
    <w:basedOn w:val="Normalny"/>
    <w:next w:val="Mapadokumentu"/>
    <w:rsid w:val="00D565BC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4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D5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semiHidden/>
    <w:rsid w:val="00D565BC"/>
    <w:pPr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Cs w:val="24"/>
      <w:lang w:eastAsia="pl-PL"/>
      <w14:ligatures w14:val="none"/>
    </w:rPr>
  </w:style>
  <w:style w:type="paragraph" w:customStyle="1" w:styleId="StylNagwek2Pogrubienie">
    <w:name w:val="Styl Nagłówek 2 + Pogrubienie"/>
    <w:basedOn w:val="Nagwek2"/>
    <w:autoRedefine/>
    <w:rsid w:val="00D565BC"/>
    <w:pPr>
      <w:numPr>
        <w:numId w:val="0"/>
      </w:numPr>
      <w:tabs>
        <w:tab w:val="left" w:pos="360"/>
      </w:tabs>
      <w:suppressAutoHyphens w:val="0"/>
      <w:spacing w:after="240"/>
      <w:jc w:val="left"/>
    </w:pPr>
    <w:rPr>
      <w:i/>
      <w:u w:val="single"/>
      <w:lang w:eastAsia="pl-PL"/>
    </w:rPr>
  </w:style>
  <w:style w:type="character" w:styleId="UyteHipercze">
    <w:name w:val="FollowedHyperlink"/>
    <w:semiHidden/>
    <w:rsid w:val="00D565BC"/>
    <w:rPr>
      <w:color w:val="800080"/>
      <w:u w:val="single"/>
    </w:rPr>
  </w:style>
  <w:style w:type="paragraph" w:customStyle="1" w:styleId="punkt">
    <w:name w:val="punkt"/>
    <w:basedOn w:val="Tekstpodstawowywcity"/>
    <w:rsid w:val="00D565BC"/>
    <w:pPr>
      <w:numPr>
        <w:numId w:val="5"/>
      </w:numPr>
      <w:suppressAutoHyphens w:val="0"/>
    </w:pPr>
    <w:rPr>
      <w:rFonts w:ascii="Times New Roman" w:hAnsi="Times New Roman"/>
      <w:color w:val="000000"/>
      <w:szCs w:val="22"/>
      <w:lang w:eastAsia="pl-PL"/>
    </w:rPr>
  </w:style>
  <w:style w:type="paragraph" w:customStyle="1" w:styleId="pismo">
    <w:name w:val="pismo"/>
    <w:basedOn w:val="Normalny"/>
    <w:next w:val="Normalny"/>
    <w:rsid w:val="00D5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scleg">
    <w:name w:val="scleg"/>
    <w:basedOn w:val="Normalny"/>
    <w:rsid w:val="00D565BC"/>
    <w:pPr>
      <w:spacing w:before="12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StylNagwek1NiePogrubienie">
    <w:name w:val="Styl Nagłówek 1 + Nie Pogrubienie"/>
    <w:basedOn w:val="Nagwek1"/>
    <w:autoRedefine/>
    <w:rsid w:val="00D565BC"/>
    <w:pPr>
      <w:pageBreakBefore w:val="0"/>
      <w:suppressAutoHyphens w:val="0"/>
      <w:spacing w:after="100" w:afterAutospacing="1"/>
      <w:jc w:val="both"/>
    </w:pPr>
    <w:rPr>
      <w:rFonts w:eastAsia="Times New Roman"/>
      <w:i/>
      <w:sz w:val="32"/>
      <w:szCs w:val="32"/>
      <w:lang w:eastAsia="pl-PL"/>
    </w:rPr>
  </w:style>
  <w:style w:type="paragraph" w:styleId="Lista2">
    <w:name w:val="List 2"/>
    <w:basedOn w:val="Normalny"/>
    <w:semiHidden/>
    <w:rsid w:val="00D565BC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semiHidden/>
    <w:rsid w:val="00D565B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semiHidden/>
    <w:rsid w:val="00D565B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Listapunktowana4">
    <w:name w:val="List Bullet 4"/>
    <w:basedOn w:val="Normalny"/>
    <w:autoRedefine/>
    <w:semiHidden/>
    <w:rsid w:val="00D565B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FR2">
    <w:name w:val="FR2"/>
    <w:rsid w:val="00D565BC"/>
    <w:pPr>
      <w:widowControl w:val="0"/>
      <w:autoSpaceDE w:val="0"/>
      <w:autoSpaceDN w:val="0"/>
      <w:adjustRightInd w:val="0"/>
      <w:spacing w:before="680" w:after="0" w:line="240" w:lineRule="auto"/>
      <w:jc w:val="both"/>
    </w:pPr>
    <w:rPr>
      <w:rFonts w:ascii="Arial" w:eastAsia="Times New Roman" w:hAnsi="Arial" w:cs="Arial"/>
      <w:b/>
      <w:bCs/>
      <w:kern w:val="0"/>
      <w:sz w:val="56"/>
      <w:szCs w:val="56"/>
      <w:lang w:eastAsia="pl-PL"/>
      <w14:ligatures w14:val="none"/>
    </w:rPr>
  </w:style>
  <w:style w:type="paragraph" w:customStyle="1" w:styleId="Styl1">
    <w:name w:val="Styl1"/>
    <w:basedOn w:val="Nagwek2"/>
    <w:autoRedefine/>
    <w:rsid w:val="00D565BC"/>
    <w:pPr>
      <w:numPr>
        <w:numId w:val="8"/>
      </w:numPr>
      <w:tabs>
        <w:tab w:val="clear" w:pos="890"/>
        <w:tab w:val="center" w:pos="360"/>
      </w:tabs>
      <w:suppressAutoHyphens w:val="0"/>
      <w:spacing w:before="360" w:after="100" w:afterAutospacing="1"/>
      <w:ind w:hanging="890"/>
    </w:pPr>
    <w:rPr>
      <w:b w:val="0"/>
      <w:u w:val="single"/>
      <w:lang w:eastAsia="pl-PL"/>
    </w:rPr>
  </w:style>
  <w:style w:type="paragraph" w:customStyle="1" w:styleId="xl32">
    <w:name w:val="xl32"/>
    <w:basedOn w:val="Normalny"/>
    <w:rsid w:val="00D565B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paragraph" w:customStyle="1" w:styleId="xl33">
    <w:name w:val="xl33"/>
    <w:basedOn w:val="Normalny"/>
    <w:rsid w:val="00D56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paragraph" w:customStyle="1" w:styleId="xl34">
    <w:name w:val="xl34"/>
    <w:basedOn w:val="Normalny"/>
    <w:rsid w:val="00D56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paragraph" w:customStyle="1" w:styleId="xl35">
    <w:name w:val="xl35"/>
    <w:basedOn w:val="Normalny"/>
    <w:rsid w:val="00D56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xl36">
    <w:name w:val="xl36"/>
    <w:basedOn w:val="Normalny"/>
    <w:rsid w:val="00D565BC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xl37">
    <w:name w:val="xl37"/>
    <w:basedOn w:val="Normalny"/>
    <w:rsid w:val="00D56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xl38">
    <w:name w:val="xl38"/>
    <w:basedOn w:val="Normalny"/>
    <w:rsid w:val="00D565BC"/>
    <w:pPr>
      <w:shd w:val="clear" w:color="auto" w:fill="FFFFFF"/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39">
    <w:name w:val="xl39"/>
    <w:basedOn w:val="Normalny"/>
    <w:rsid w:val="00D56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40">
    <w:name w:val="xl40"/>
    <w:basedOn w:val="Normalny"/>
    <w:rsid w:val="00D56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41">
    <w:name w:val="xl41"/>
    <w:basedOn w:val="Normalny"/>
    <w:rsid w:val="00D56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42">
    <w:name w:val="xl42"/>
    <w:basedOn w:val="Normalny"/>
    <w:rsid w:val="00D56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Odwoaniedokomentarza">
    <w:name w:val="annotation reference"/>
    <w:semiHidden/>
    <w:rsid w:val="00D565B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565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65B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56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565B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D565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65B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D565BC"/>
    <w:rPr>
      <w:vertAlign w:val="superscript"/>
    </w:rPr>
  </w:style>
  <w:style w:type="paragraph" w:customStyle="1" w:styleId="Default">
    <w:name w:val="Default"/>
    <w:link w:val="DefaultZnak"/>
    <w:rsid w:val="00D56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rsid w:val="00D565B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65BC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ListParagraph">
    <w:name w:val="List Paragraph"/>
    <w:basedOn w:val="Normalny"/>
    <w:rsid w:val="00D565BC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14:ligatures w14:val="none"/>
    </w:rPr>
  </w:style>
  <w:style w:type="paragraph" w:customStyle="1" w:styleId="Style5">
    <w:name w:val="Style5"/>
    <w:basedOn w:val="Normalny"/>
    <w:rsid w:val="00D565BC"/>
    <w:pPr>
      <w:widowControl w:val="0"/>
      <w:autoSpaceDE w:val="0"/>
      <w:autoSpaceDN w:val="0"/>
      <w:adjustRightInd w:val="0"/>
      <w:spacing w:after="0" w:line="252" w:lineRule="exact"/>
      <w:ind w:hanging="288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FontStyle13">
    <w:name w:val="Font Style13"/>
    <w:rsid w:val="00D565B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4">
    <w:name w:val="Font Style14"/>
    <w:rsid w:val="00D565B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rsid w:val="00D565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ory1">
    <w:name w:val="story1"/>
    <w:rsid w:val="00D565BC"/>
    <w:rPr>
      <w:rFonts w:ascii="Verdana" w:hAnsi="Verdana"/>
      <w:strike w:val="0"/>
      <w:dstrike w:val="0"/>
      <w:color w:val="000000"/>
      <w:sz w:val="22"/>
      <w:szCs w:val="22"/>
      <w:u w:val="none"/>
    </w:rPr>
  </w:style>
  <w:style w:type="paragraph" w:styleId="Akapitzlist">
    <w:name w:val="List Paragraph"/>
    <w:basedOn w:val="Normalny"/>
    <w:link w:val="AkapitzlistZnak"/>
    <w:uiPriority w:val="34"/>
    <w:qFormat/>
    <w:rsid w:val="00D565B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FontStyle31">
    <w:name w:val="Font Style31"/>
    <w:rsid w:val="00D565BC"/>
    <w:rPr>
      <w:rFonts w:ascii="Times New Roman" w:hAnsi="Times New Roman" w:cs="Times New Roman"/>
      <w:i/>
      <w:iCs/>
      <w:color w:val="000000"/>
      <w:sz w:val="22"/>
      <w:szCs w:val="22"/>
    </w:rPr>
  </w:style>
  <w:style w:type="numbering" w:customStyle="1" w:styleId="Bezlisty11">
    <w:name w:val="Bez listy11"/>
    <w:next w:val="Bezlisty"/>
    <w:uiPriority w:val="99"/>
    <w:semiHidden/>
    <w:unhideWhenUsed/>
    <w:rsid w:val="00D565BC"/>
  </w:style>
  <w:style w:type="table" w:styleId="Tabela-Siatka">
    <w:name w:val="Table Grid"/>
    <w:basedOn w:val="Standardowy"/>
    <w:uiPriority w:val="59"/>
    <w:rsid w:val="00D565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565BC"/>
  </w:style>
  <w:style w:type="character" w:customStyle="1" w:styleId="text">
    <w:name w:val="text"/>
    <w:rsid w:val="00D565BC"/>
  </w:style>
  <w:style w:type="paragraph" w:customStyle="1" w:styleId="1111">
    <w:name w:val="1111"/>
    <w:basedOn w:val="Stopka"/>
    <w:link w:val="1111Znak"/>
    <w:qFormat/>
    <w:rsid w:val="00D565BC"/>
    <w:pPr>
      <w:ind w:right="360"/>
    </w:pPr>
  </w:style>
  <w:style w:type="paragraph" w:styleId="Poprawka">
    <w:name w:val="Revision"/>
    <w:hidden/>
    <w:uiPriority w:val="99"/>
    <w:semiHidden/>
    <w:rsid w:val="00D565B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1111Znak">
    <w:name w:val="1111 Znak"/>
    <w:link w:val="1111"/>
    <w:rsid w:val="00D565BC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paragraph" w:customStyle="1" w:styleId="Style1">
    <w:name w:val="Style1"/>
    <w:basedOn w:val="Normalny"/>
    <w:uiPriority w:val="99"/>
    <w:rsid w:val="00D565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Style3">
    <w:name w:val="Style3"/>
    <w:basedOn w:val="Normalny"/>
    <w:uiPriority w:val="99"/>
    <w:rsid w:val="00D565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customStyle="1" w:styleId="FontStyle45">
    <w:name w:val="Font Style45"/>
    <w:uiPriority w:val="99"/>
    <w:rsid w:val="00D565BC"/>
    <w:rPr>
      <w:rFonts w:ascii="Calibri" w:hAnsi="Calibri" w:cs="Calibri"/>
      <w:color w:val="000000"/>
      <w:sz w:val="22"/>
      <w:szCs w:val="22"/>
    </w:rPr>
  </w:style>
  <w:style w:type="character" w:customStyle="1" w:styleId="FontStyle48">
    <w:name w:val="Font Style48"/>
    <w:uiPriority w:val="99"/>
    <w:rsid w:val="00D565BC"/>
    <w:rPr>
      <w:rFonts w:ascii="Arial Narrow" w:hAnsi="Arial Narrow" w:cs="Arial Narrow"/>
      <w:color w:val="000000"/>
      <w:sz w:val="18"/>
      <w:szCs w:val="18"/>
    </w:rPr>
  </w:style>
  <w:style w:type="paragraph" w:customStyle="1" w:styleId="Textbody">
    <w:name w:val="Text body"/>
    <w:basedOn w:val="Normalny"/>
    <w:rsid w:val="00D565BC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  <w14:ligatures w14:val="none"/>
    </w:rPr>
  </w:style>
  <w:style w:type="paragraph" w:customStyle="1" w:styleId="TableContents">
    <w:name w:val="Table Contents"/>
    <w:basedOn w:val="Normalny"/>
    <w:rsid w:val="00D565B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  <w14:ligatures w14:val="none"/>
    </w:rPr>
  </w:style>
  <w:style w:type="character" w:customStyle="1" w:styleId="txt-new">
    <w:name w:val="txt-new"/>
    <w:rsid w:val="00D565BC"/>
  </w:style>
  <w:style w:type="character" w:styleId="Uwydatnienie">
    <w:name w:val="Emphasis"/>
    <w:uiPriority w:val="20"/>
    <w:qFormat/>
    <w:rsid w:val="00D565BC"/>
    <w:rPr>
      <w:i/>
      <w:iCs/>
    </w:rPr>
  </w:style>
  <w:style w:type="paragraph" w:customStyle="1" w:styleId="text-justify">
    <w:name w:val="text-justify"/>
    <w:basedOn w:val="Normalny"/>
    <w:rsid w:val="00D5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D565B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565BC"/>
    <w:pPr>
      <w:spacing w:after="0" w:line="240" w:lineRule="auto"/>
    </w:pPr>
    <w:rPr>
      <w:rFonts w:eastAsia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D565BC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DefaultZnak">
    <w:name w:val="Default Znak"/>
    <w:link w:val="Default"/>
    <w:rsid w:val="00D565BC"/>
    <w:rPr>
      <w:rFonts w:ascii="Times New Roman" w:eastAsia="Times New Roman" w:hAnsi="Times New Roman" w:cs="Times New Roman"/>
      <w:color w:val="000000"/>
      <w:kern w:val="0"/>
      <w:szCs w:val="24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65B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65BC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6043</Words>
  <Characters>36263</Characters>
  <Application>Microsoft Office Word</Application>
  <DocSecurity>0</DocSecurity>
  <Lines>302</Lines>
  <Paragraphs>84</Paragraphs>
  <ScaleCrop>false</ScaleCrop>
  <Company/>
  <LinksUpToDate>false</LinksUpToDate>
  <CharactersWithSpaces>42222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1</cp:revision>
  <dcterms:created xsi:type="dcterms:W3CDTF">2023-07-12T09:03:00Z</dcterms:created>
  <dcterms:modified xsi:type="dcterms:W3CDTF">2023-07-12T09:10:00Z</dcterms:modified>
</cp:coreProperties>
</file>