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6523" w14:textId="77777777" w:rsidR="00CA6EE5" w:rsidRPr="00CA6EE5" w:rsidRDefault="00CA6EE5" w:rsidP="00CA6EE5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7602C8BA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63DB7FAE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6BE16A4" w14:textId="77777777" w:rsidR="00CA6EE5" w:rsidRDefault="00CA6EE5" w:rsidP="00CA6EE5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6883E0E5" w14:textId="77777777" w:rsidR="00FC0C91" w:rsidRPr="00CA6EE5" w:rsidRDefault="00FC0C91" w:rsidP="00CA6EE5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05D0269D" w14:textId="77777777" w:rsidR="00CA6EE5" w:rsidRPr="00CA6EE5" w:rsidRDefault="00CA6EE5" w:rsidP="00CA6EE5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1D660584" w14:textId="77777777" w:rsidR="00CA6EE5" w:rsidRPr="00CA6EE5" w:rsidRDefault="00CA6EE5" w:rsidP="00CA6EE5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6DEE606F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Wykonawcy/: 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.………………………….</w:t>
      </w:r>
    </w:p>
    <w:p w14:paraId="6CF6671A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43DE3620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.…………………………….</w:t>
      </w:r>
    </w:p>
    <w:p w14:paraId="3ECF2FD5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2D6ADFCA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81800F3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BE96FC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5572D952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3208146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7B047A2D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75D015B8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</w:t>
      </w:r>
      <w:proofErr w:type="gramStart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.@..........................</w:t>
      </w:r>
    </w:p>
    <w:p w14:paraId="4ADE19F8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45972F1D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53F73437" w14:textId="77777777" w:rsidR="00CA6EE5" w:rsidRPr="00CA6EE5" w:rsidRDefault="00CA6EE5" w:rsidP="00CA6EE5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4D9B0329" w14:textId="77777777" w:rsidR="00CA6EE5" w:rsidRPr="00CA6EE5" w:rsidRDefault="00CA6EE5" w:rsidP="00CA6EE5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4ED52C49" w14:textId="77777777" w:rsidR="00CA6EE5" w:rsidRPr="00CA6EE5" w:rsidRDefault="00CA6EE5" w:rsidP="00CA6EE5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6310D80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83CEA9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73FFD54D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38A6EB40" w14:textId="77777777" w:rsid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2C163CF5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69BCEE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lastRenderedPageBreak/>
        <w:t>Status Wykonawcy:</w:t>
      </w:r>
    </w:p>
    <w:p w14:paraId="525CD619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4E8E4BD5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4400008C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4F21D05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5F42F03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2605B6C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44410F56" w14:textId="77777777" w:rsidR="00CA6EE5" w:rsidRPr="00CA6EE5" w:rsidRDefault="00CA6EE5" w:rsidP="00CA6EE5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0EF62E70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15602A26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53DB4C5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100 osób i którego roczny obrót lub roczna suma bilansowa nie przekracza 2 milionów EUR.</w:t>
      </w:r>
    </w:p>
    <w:p w14:paraId="4B4CAF8D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57F780B9" w14:textId="77777777" w:rsidR="00CA6EE5" w:rsidRPr="00CA6EE5" w:rsidRDefault="00CA6EE5" w:rsidP="00CA6EE5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4D122481" w14:textId="77777777" w:rsidR="00CA6EE5" w:rsidRPr="00CA6EE5" w:rsidRDefault="00CA6EE5" w:rsidP="00CA6EE5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4C0F46E6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011FBDD3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39C1FA14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61A3B478" w14:textId="77777777" w:rsidR="00CA6EE5" w:rsidRPr="00CA6EE5" w:rsidRDefault="00CA6EE5" w:rsidP="00CA6EE5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604F57C7" w14:textId="77777777" w:rsidR="00CA6EE5" w:rsidRPr="00CA6EE5" w:rsidRDefault="00CA6EE5" w:rsidP="00CA6EE5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EE7549E" w14:textId="77777777" w:rsidR="00CA6EE5" w:rsidRPr="00CA6EE5" w:rsidRDefault="00CA6EE5" w:rsidP="00CA6EE5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6BA61DBE" w14:textId="77777777" w:rsidR="00CA6EE5" w:rsidRPr="00CA6EE5" w:rsidRDefault="00CA6EE5" w:rsidP="00CA6EE5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</w:t>
      </w:r>
      <w:proofErr w:type="gram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5ECFF4E3" w14:textId="77777777" w:rsidR="00CA6EE5" w:rsidRPr="00CA6EE5" w:rsidRDefault="00CA6EE5" w:rsidP="00CA6EE5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6AF293D6" w14:textId="77777777" w:rsidR="00CA6EE5" w:rsidRPr="00CA6EE5" w:rsidRDefault="00CA6EE5" w:rsidP="00CA6EE5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771E5DBE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62FF3C88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ych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 umocowanie do reprezentowania Wykonawcy Zamawiający wezwie o przedłożenie odpowiedniego dokumentu na podstawie art. 128 ust. 1 ustawy 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74C206A5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5285CE98" w14:textId="77777777" w:rsid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225B4723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7253715C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0630D5F4" w14:textId="2B160D9E" w:rsidR="00CA6EE5" w:rsidRPr="00CA6EE5" w:rsidRDefault="00CA6EE5" w:rsidP="00CA6EE5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nawiązaniu do ogłoszonego postępowania o udzielenie zamówienia publicznego prowadzonego w trybie podstawowym w przedmiocie „</w:t>
      </w:r>
      <w:r w:rsidRPr="00CA6EE5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418C6EAF" w14:textId="77777777" w:rsidR="00CA6EE5" w:rsidRPr="00CA6EE5" w:rsidRDefault="00CA6EE5" w:rsidP="00CA6EE5">
      <w:pPr>
        <w:spacing w:after="12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iCs/>
          <w:kern w:val="0"/>
          <w:sz w:val="28"/>
          <w:szCs w:val="28"/>
          <w14:ligatures w14:val="none"/>
        </w:rPr>
        <w:t>C.1. 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CA6EE5" w:rsidRPr="00CA6EE5" w14:paraId="332BC24B" w14:textId="77777777" w:rsidTr="00E8077A">
        <w:trPr>
          <w:trHeight w:val="561"/>
        </w:trPr>
        <w:tc>
          <w:tcPr>
            <w:tcW w:w="2693" w:type="dxa"/>
            <w:shd w:val="clear" w:color="auto" w:fill="F7F7F7"/>
            <w:vAlign w:val="center"/>
            <w:hideMark/>
          </w:tcPr>
          <w:p w14:paraId="437EF568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netto złotych:</w:t>
            </w:r>
          </w:p>
        </w:tc>
        <w:tc>
          <w:tcPr>
            <w:tcW w:w="5953" w:type="dxa"/>
            <w:vAlign w:val="center"/>
          </w:tcPr>
          <w:p w14:paraId="78997BB5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4ED28FE6" w14:textId="77777777" w:rsidTr="00E8077A">
        <w:trPr>
          <w:trHeight w:val="308"/>
        </w:trPr>
        <w:tc>
          <w:tcPr>
            <w:tcW w:w="2693" w:type="dxa"/>
            <w:shd w:val="clear" w:color="auto" w:fill="F7F7F7"/>
            <w:vAlign w:val="center"/>
          </w:tcPr>
          <w:p w14:paraId="30C994AF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4059C475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54A3F9F4" w14:textId="77777777" w:rsidTr="00E8077A">
        <w:trPr>
          <w:trHeight w:val="299"/>
        </w:trPr>
        <w:tc>
          <w:tcPr>
            <w:tcW w:w="2693" w:type="dxa"/>
            <w:shd w:val="clear" w:color="auto" w:fill="F7F7F7"/>
            <w:vAlign w:val="center"/>
          </w:tcPr>
          <w:p w14:paraId="7EE74AC2" w14:textId="1C58BB30" w:rsidR="00CA6EE5" w:rsidRPr="00CA6EE5" w:rsidRDefault="001E0D23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</w:t>
            </w:r>
            <w:r w:rsidR="00CA6EE5"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 xml:space="preserve"> podatku VAT </w:t>
            </w:r>
            <w:r w:rsidR="0082757A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[</w:t>
            </w: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zł</w:t>
            </w:r>
            <w:r w:rsidR="00CA6EE5"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]:</w:t>
            </w:r>
          </w:p>
        </w:tc>
        <w:tc>
          <w:tcPr>
            <w:tcW w:w="5953" w:type="dxa"/>
            <w:vAlign w:val="center"/>
          </w:tcPr>
          <w:p w14:paraId="0A2BFD60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5E96F9C2" w14:textId="77777777" w:rsidTr="00E8077A">
        <w:trPr>
          <w:trHeight w:val="583"/>
        </w:trPr>
        <w:tc>
          <w:tcPr>
            <w:tcW w:w="2693" w:type="dxa"/>
            <w:shd w:val="clear" w:color="auto" w:fill="F7F7F7"/>
            <w:vAlign w:val="center"/>
          </w:tcPr>
          <w:p w14:paraId="31B8FAAE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2075B46A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733C0CE9" w14:textId="77777777" w:rsidTr="00E8077A">
        <w:trPr>
          <w:trHeight w:val="310"/>
        </w:trPr>
        <w:tc>
          <w:tcPr>
            <w:tcW w:w="2693" w:type="dxa"/>
            <w:shd w:val="clear" w:color="auto" w:fill="F7F7F7"/>
            <w:vAlign w:val="center"/>
            <w:hideMark/>
          </w:tcPr>
          <w:p w14:paraId="60F86A9B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351EA210" w14:textId="77777777" w:rsidR="00CA6EE5" w:rsidRPr="00CA6EE5" w:rsidRDefault="00CA6EE5" w:rsidP="00CA6EE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61C84353" w14:textId="50C53114" w:rsidR="00CA6EE5" w:rsidRPr="00CA6EE5" w:rsidRDefault="00CA6EE5" w:rsidP="001E0D23">
      <w:pPr>
        <w:spacing w:before="36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C.2.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w przypadku udzielenia mi/nam zamówienia publicznego udzielę/</w:t>
      </w:r>
      <w:proofErr w:type="spellStart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gwarancji jakości na okres</w:t>
      </w:r>
      <w:r w:rsidRPr="00E501D1">
        <w:rPr>
          <w:rFonts w:ascii="Calibri" w:eastAsia="Calibri" w:hAnsi="Calibri" w:cs="Calibri"/>
          <w:kern w:val="0"/>
          <w:sz w:val="28"/>
          <w:szCs w:val="28"/>
          <w14:ligatures w14:val="none"/>
        </w:rPr>
        <w:t>: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ACBAA95" w14:textId="5BEECA1D" w:rsidR="00CA6EE5" w:rsidRPr="00CA6EE5" w:rsidRDefault="00CA6EE5" w:rsidP="00CA6EE5">
      <w:pPr>
        <w:spacing w:before="360" w:after="120" w:line="276" w:lineRule="auto"/>
        <w:ind w:left="357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………….. miesięcy*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</w:t>
      </w:r>
      <w:r w:rsidRPr="00CA6E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słownie miesięcy: …………………………………………………………)</w:t>
      </w:r>
    </w:p>
    <w:p w14:paraId="5302DCF2" w14:textId="37F8B970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*W przypadku braku wpisania gwarancji Zamawiający uzna, iż Wykonawca zobowiązuje się do udzielenia minimalnej gwarancji, tj. 36 miesięcy.</w:t>
      </w:r>
    </w:p>
    <w:p w14:paraId="2FE30C9A" w14:textId="77777777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Wpisanie gwarancji krótszej niż 36 miesięcy prowadzi do odrzucenia oferty. </w:t>
      </w:r>
    </w:p>
    <w:p w14:paraId="34673DDF" w14:textId="779C1C1B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Zgodnie z pkt </w:t>
      </w:r>
      <w:r w:rsidR="00E501D1"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17.3.3.</w:t>
      </w: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 SWZ, maksymalny okres gwarancji wymagany przez Zamawiającego wynosi 60 miesięcy. Wpisanie dłuższej gwarancji niż przewiduje Zamawiający, nie prowadzi do uzyskania większej ilości punktów, Zamawiający uzna 60 miesięcy gwarancji. </w:t>
      </w:r>
    </w:p>
    <w:p w14:paraId="77BD6A40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38A21C13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E1BE470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zapoznałem/liśmy się z wymaganiami Zamawiającego, dotyczącymi przedmiotu zamówienia zamieszczonymi w SWZ wraz z załącznikami i nie wnoszę/</w:t>
      </w:r>
      <w:proofErr w:type="spell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4F1766DE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FD225BE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zrealizuję/</w:t>
      </w:r>
      <w:proofErr w:type="spellStart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zamówienie zgodnie z SWZ i Projektowanymi postanowieniami umowy w sprawy zamówienia publicznego.</w:t>
      </w:r>
    </w:p>
    <w:p w14:paraId="4BFED4B9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podwykonawca/y wykonają następujące części zamówienia:</w:t>
      </w:r>
    </w:p>
    <w:p w14:paraId="0A3389DD" w14:textId="77777777" w:rsidR="00CA6EE5" w:rsidRPr="00CA6EE5" w:rsidRDefault="00CA6EE5" w:rsidP="00CA6EE5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763C8FCA" w14:textId="77777777" w:rsidR="00CA6EE5" w:rsidRPr="00CA6EE5" w:rsidRDefault="00CA6EE5" w:rsidP="00CA6EE5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C65348B" w14:textId="77777777" w:rsidR="00CA6EE5" w:rsidRPr="00CA6EE5" w:rsidRDefault="00CA6EE5" w:rsidP="00CA6EE5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219D6B3A" w14:textId="77777777" w:rsidR="00CA6EE5" w:rsidRPr="00CA6EE5" w:rsidRDefault="00CA6EE5" w:rsidP="00CA6EE5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2F27426C" w14:textId="77777777" w:rsidR="00CA6EE5" w:rsidRPr="00CA6EE5" w:rsidRDefault="00CA6EE5" w:rsidP="00CA6EE5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102C0579" w14:textId="77777777" w:rsidR="00CA6EE5" w:rsidRPr="00CA6EE5" w:rsidRDefault="00CA6EE5" w:rsidP="00CA6EE5">
      <w:pPr>
        <w:numPr>
          <w:ilvl w:val="0"/>
          <w:numId w:val="3"/>
        </w:numPr>
        <w:spacing w:after="120" w:line="276" w:lineRule="auto"/>
        <w:ind w:left="646" w:hanging="32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Wadium zabezpieczające ofertę na realizację części </w:t>
      </w:r>
      <w:proofErr w:type="gram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zamówienia zostało wniesione w formie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...............................................................................</w:t>
      </w:r>
    </w:p>
    <w:p w14:paraId="03DABD71" w14:textId="77777777" w:rsidR="00CA6EE5" w:rsidRPr="00CA6EE5" w:rsidRDefault="00CA6EE5" w:rsidP="00CA6EE5">
      <w:pPr>
        <w:suppressAutoHyphens/>
        <w:spacing w:after="0" w:line="276" w:lineRule="auto"/>
        <w:ind w:left="680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Wadium należy zwrócić na nr konta: w banku: ……………………………………………</w:t>
      </w:r>
      <w:proofErr w:type="gram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.…..…….</w:t>
      </w:r>
    </w:p>
    <w:p w14:paraId="79A23A4A" w14:textId="77777777" w:rsidR="00CA6EE5" w:rsidRPr="00CA6EE5" w:rsidRDefault="00CA6EE5" w:rsidP="00CA6EE5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5FA32975" w14:textId="77777777" w:rsidR="00CA6EE5" w:rsidRDefault="00CA6EE5" w:rsidP="00CA6EE5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(jeżeli dotyczy)</w:t>
      </w:r>
    </w:p>
    <w:p w14:paraId="4DD1F9A2" w14:textId="77777777" w:rsidR="00FC0C91" w:rsidRPr="00CA6EE5" w:rsidRDefault="00FC0C91" w:rsidP="00CA6EE5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117A6205" w14:textId="77777777" w:rsidR="00CA6EE5" w:rsidRPr="00CA6EE5" w:rsidRDefault="00CA6EE5" w:rsidP="00CA6EE5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1F0F1E9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215CA0C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38F4E881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268874E8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5BF9AC2A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44EB6D4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Składając niniejszą ofertę, zgodnie z art. 225 ust. 1 ustawy 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informuję/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, że wybór oferty:</w:t>
      </w:r>
    </w:p>
    <w:p w14:paraId="2AC8A840" w14:textId="77777777" w:rsidR="00CA6EE5" w:rsidRPr="00CA6EE5" w:rsidRDefault="00CA6EE5" w:rsidP="00CA6EE5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EEB72CB" w14:textId="77777777" w:rsidR="00CA6EE5" w:rsidRPr="00CA6EE5" w:rsidRDefault="00CA6EE5" w:rsidP="00CA6EE5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23259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599FC3E4" w14:textId="77777777" w:rsidR="00CA6EE5" w:rsidRPr="00CA6EE5" w:rsidRDefault="00CA6EE5" w:rsidP="00CA6EE5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612ADC44" w14:textId="77777777" w:rsidR="00CA6EE5" w:rsidRPr="00CA6EE5" w:rsidRDefault="00CA6EE5" w:rsidP="00CA6EE5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4450FFC2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lastRenderedPageBreak/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232593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72709442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 xml:space="preserve">Zgodnie z art. 225 ust. 2 ustawy </w:t>
      </w:r>
      <w:proofErr w:type="spellStart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Pzp</w:t>
      </w:r>
      <w:proofErr w:type="spellEnd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63F49F8F" w14:textId="77777777" w:rsidR="00CA6EE5" w:rsidRPr="00CA6EE5" w:rsidRDefault="00CA6EE5" w:rsidP="00CA6EE5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3A9A2D42" w14:textId="77777777" w:rsidR="00CA6EE5" w:rsidRPr="00CA6EE5" w:rsidRDefault="00CA6EE5" w:rsidP="00CA6EE5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47C6FD91" w14:textId="77777777" w:rsidR="00CA6EE5" w:rsidRPr="00CA6EE5" w:rsidRDefault="00CA6EE5" w:rsidP="00CA6EE5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A6D2E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ZOBOWIAZANIE W PRZYPADKU UDZIELENIA ZAMÓWIENIA</w:t>
      </w:r>
    </w:p>
    <w:p w14:paraId="1D3B5ED2" w14:textId="77777777" w:rsidR="00CA6EE5" w:rsidRPr="00CA6EE5" w:rsidRDefault="00CA6EE5" w:rsidP="00CA6EE5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9B1615B" w14:textId="77777777" w:rsidR="00CA6EE5" w:rsidRPr="00CA6EE5" w:rsidRDefault="00CA6EE5" w:rsidP="00CA6EE5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74F082F9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9DD7D06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1121EAE" w14:textId="77777777" w:rsidR="00CA6EE5" w:rsidRPr="00CA6EE5" w:rsidRDefault="00CA6EE5" w:rsidP="00CA6EE5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[ofertę należy złożyć formie elektronicznej, tj. w postaci elektronicznej opatrzonej kwalifikowanym podpisem elektronicznym]</w:t>
      </w:r>
    </w:p>
    <w:p w14:paraId="3F2FC856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7255DE4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5F8FB4B7" w14:textId="77777777" w:rsidR="00CA6EE5" w:rsidRPr="00CA6EE5" w:rsidRDefault="00CA6EE5" w:rsidP="00CA6EE5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2714B5DC" w14:textId="77777777" w:rsidR="00CA6EE5" w:rsidRPr="00CA6EE5" w:rsidRDefault="00CA6EE5" w:rsidP="00CA6EE5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</w:t>
      </w:r>
      <w:proofErr w:type="gramStart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</w:t>
      </w:r>
      <w:proofErr w:type="gramEnd"/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składany wraz z ofertą)</w:t>
      </w:r>
    </w:p>
    <w:p w14:paraId="6091898B" w14:textId="77777777" w:rsidR="00CA6EE5" w:rsidRPr="00CA6EE5" w:rsidRDefault="00CA6EE5" w:rsidP="00CA6EE5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4A56846B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422DE6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78BBE877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5BD21A96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2652C1FD" w14:textId="2AFEB71A" w:rsidR="00CA6EE5" w:rsidRPr="00CA6EE5" w:rsidRDefault="00CA6EE5" w:rsidP="00CA6EE5">
      <w:pPr>
        <w:widowControl w:val="0"/>
        <w:spacing w:after="0" w:line="276" w:lineRule="auto"/>
        <w:jc w:val="center"/>
        <w:textAlignment w:val="baseline"/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  <w:t xml:space="preserve"> „</w:t>
      </w:r>
      <w:r w:rsidR="00040877" w:rsidRPr="00040877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 </w:t>
      </w:r>
    </w:p>
    <w:p w14:paraId="4FE8C40D" w14:textId="77777777" w:rsidR="00CA6EE5" w:rsidRPr="00CA6EE5" w:rsidRDefault="00CA6EE5" w:rsidP="00CA6EE5">
      <w:pPr>
        <w:numPr>
          <w:ilvl w:val="0"/>
          <w:numId w:val="5"/>
        </w:numPr>
        <w:spacing w:before="120" w:after="240" w:line="276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FB608F4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7582577F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2463A1B1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</w:r>
      <w:r w:rsidR="00232593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1D3ED533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232593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232593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4"/>
    <w:p w14:paraId="0E85CD76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3E27E9BB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1C3E77D0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Adres siedziby albo miejsca zamieszkania 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Wykonawcy:/Podmiotu: 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………….………………….</w:t>
      </w:r>
    </w:p>
    <w:p w14:paraId="238727FA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3156B41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37C05064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</w:t>
      </w:r>
    </w:p>
    <w:p w14:paraId="67D8D382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04371180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4FA704DC" w14:textId="77777777" w:rsidR="00CA6EE5" w:rsidRPr="00CA6EE5" w:rsidRDefault="00CA6EE5" w:rsidP="00CA6EE5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5724FF3" w14:textId="4784166A" w:rsidR="00CA6EE5" w:rsidRPr="00CA6EE5" w:rsidRDefault="00CA6EE5" w:rsidP="00CA6EE5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związku z ubieganiem się o udzielenie zamówienia publicznego pn. „</w:t>
      </w:r>
      <w:r w:rsidR="00526C3F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D7209ED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</w:t>
      </w:r>
      <w:proofErr w:type="spellStart"/>
      <w:proofErr w:type="gram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,</w:t>
      </w:r>
      <w:proofErr w:type="gramEnd"/>
    </w:p>
    <w:p w14:paraId="3AF38B1C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 ze zm.)</w:t>
      </w:r>
    </w:p>
    <w:p w14:paraId="2C2C8BFD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lastRenderedPageBreak/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warunki udziału w postępowaniu w zakresie wskazanym przez zamawiającego w SWZ,</w:t>
      </w:r>
    </w:p>
    <w:p w14:paraId="44032215" w14:textId="77777777" w:rsidR="00CA6EE5" w:rsidRPr="00CA6EE5" w:rsidRDefault="00CA6EE5" w:rsidP="00CA6EE5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473F49CF" w14:textId="77777777" w:rsidR="00CA6EE5" w:rsidRPr="00CA6EE5" w:rsidRDefault="00CA6EE5" w:rsidP="00CA6EE5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1FF5D4B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</w:t>
      </w:r>
      <w:proofErr w:type="spellStart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). </w:t>
      </w:r>
    </w:p>
    <w:p w14:paraId="1CAAF0F2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64EA4090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Jednocześnie oświadczam, że w związku z w/w okolicznością, na podstawie art. 110 ust. 2 ustawy </w:t>
      </w:r>
      <w:proofErr w:type="spell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CA6EE5" w:rsidRPr="00CA6EE5" w14:paraId="04C949A8" w14:textId="77777777" w:rsidTr="000560D9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CD8D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91B64AF" w14:textId="77777777" w:rsidR="00CA6EE5" w:rsidRPr="00CA6EE5" w:rsidRDefault="00CA6EE5" w:rsidP="00CA6EE5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AF25F52" w14:textId="77777777" w:rsidR="00CA6EE5" w:rsidRPr="00CA6EE5" w:rsidRDefault="00CA6EE5" w:rsidP="00CA6EE5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6F3FAD25" w14:textId="77777777" w:rsidR="00CA6EE5" w:rsidRPr="00CA6EE5" w:rsidRDefault="00CA6EE5" w:rsidP="00CA6EE5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78E2550E" w14:textId="77777777" w:rsidR="00CA6EE5" w:rsidRPr="00CA6EE5" w:rsidRDefault="00CA6EE5" w:rsidP="00CA6EE5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DE5FA97" w14:textId="77777777" w:rsidR="00CA6EE5" w:rsidRPr="00CA6EE5" w:rsidRDefault="00CA6EE5" w:rsidP="00CA6EE5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[oświadczenie należy złożyć formie elektronicznej, tj. w postaci elektronicznej opatrzonej kwalifikowanym podpisem elektronicznym]</w:t>
      </w:r>
    </w:p>
    <w:p w14:paraId="1ACB3A1D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1813A6A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5AA99BF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D2FBBEE" w14:textId="77777777" w:rsidR="002A3852" w:rsidRDefault="002A3852"/>
    <w:sectPr w:rsidR="002A3852" w:rsidSect="00FC0C91">
      <w:headerReference w:type="default" r:id="rId7"/>
      <w:footerReference w:type="default" r:id="rId8"/>
      <w:pgSz w:w="11900" w:h="16840"/>
      <w:pgMar w:top="426" w:right="1418" w:bottom="24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58F0" w14:textId="77777777" w:rsidR="00CA6EE5" w:rsidRDefault="00CA6EE5" w:rsidP="00CA6EE5">
      <w:pPr>
        <w:spacing w:after="0" w:line="240" w:lineRule="auto"/>
      </w:pPr>
      <w:r>
        <w:separator/>
      </w:r>
    </w:p>
  </w:endnote>
  <w:endnote w:type="continuationSeparator" w:id="0">
    <w:p w14:paraId="09DA8E2E" w14:textId="77777777" w:rsidR="00CA6EE5" w:rsidRDefault="00CA6EE5" w:rsidP="00CA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D49D" w14:textId="77777777" w:rsidR="00344F2A" w:rsidRDefault="00344F2A" w:rsidP="00346F88">
    <w:pPr>
      <w:pStyle w:val="Stopka"/>
      <w:jc w:val="right"/>
      <w:rPr>
        <w:rFonts w:cstheme="minorHAnsi"/>
      </w:rPr>
    </w:pPr>
  </w:p>
  <w:p w14:paraId="51374D1F" w14:textId="77777777" w:rsidR="00344F2A" w:rsidRPr="00346F88" w:rsidRDefault="001E0D23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D5CA" w14:textId="77777777" w:rsidR="00CA6EE5" w:rsidRDefault="00CA6EE5" w:rsidP="00CA6EE5">
      <w:pPr>
        <w:spacing w:after="0" w:line="240" w:lineRule="auto"/>
      </w:pPr>
      <w:r>
        <w:separator/>
      </w:r>
    </w:p>
  </w:footnote>
  <w:footnote w:type="continuationSeparator" w:id="0">
    <w:p w14:paraId="76D37B20" w14:textId="77777777" w:rsidR="00CA6EE5" w:rsidRDefault="00CA6EE5" w:rsidP="00CA6EE5">
      <w:pPr>
        <w:spacing w:after="0" w:line="240" w:lineRule="auto"/>
      </w:pPr>
      <w:r>
        <w:continuationSeparator/>
      </w:r>
    </w:p>
  </w:footnote>
  <w:footnote w:id="1">
    <w:p w14:paraId="0CD918CC" w14:textId="77777777" w:rsidR="00CA6EE5" w:rsidRPr="002C2F8C" w:rsidRDefault="00CA6EE5" w:rsidP="00CA6EE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7F98F1F8" w14:textId="77777777" w:rsidR="00CA6EE5" w:rsidRPr="00997012" w:rsidRDefault="00CA6EE5" w:rsidP="00CA6EE5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987A936" w14:textId="77777777" w:rsidR="00CA6EE5" w:rsidRPr="00E96670" w:rsidRDefault="00CA6EE5" w:rsidP="00CA6EE5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C133" w14:textId="77777777" w:rsidR="00344F2A" w:rsidRPr="00344F2A" w:rsidRDefault="00344F2A" w:rsidP="00344F2A">
    <w:pPr>
      <w:spacing w:after="0" w:line="240" w:lineRule="auto"/>
      <w:jc w:val="right"/>
      <w:rPr>
        <w:rFonts w:ascii="Calibri" w:eastAsia="Calibri" w:hAnsi="Calibri" w:cs="Times New Roman"/>
        <w:kern w:val="0"/>
        <w:sz w:val="24"/>
        <w:szCs w:val="24"/>
        <w14:ligatures w14:val="none"/>
      </w:rPr>
    </w:pPr>
    <w:bookmarkStart w:id="5" w:name="_Hlk102155205"/>
    <w:bookmarkStart w:id="6" w:name="_Hlk102155206"/>
    <w:r w:rsidRPr="00344F2A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9264" behindDoc="1" locked="0" layoutInCell="1" allowOverlap="1" wp14:anchorId="5EFFEF9F" wp14:editId="1B98A10C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8ABD9" w14:textId="1D69ADE8" w:rsidR="00344F2A" w:rsidRPr="00344F2A" w:rsidRDefault="00344F2A" w:rsidP="00344F2A">
    <w:pPr>
      <w:autoSpaceDE w:val="0"/>
      <w:autoSpaceDN w:val="0"/>
      <w:adjustRightInd w:val="0"/>
      <w:spacing w:after="0" w:line="240" w:lineRule="auto"/>
      <w:rPr>
        <w:rFonts w:eastAsia="Calibri" w:cstheme="minorHAnsi"/>
        <w:i/>
        <w:iCs/>
        <w:color w:val="000000"/>
        <w:kern w:val="0"/>
        <w:sz w:val="24"/>
        <w:szCs w:val="24"/>
        <w14:ligatures w14:val="none"/>
      </w:rPr>
    </w:pPr>
    <w:r w:rsidRPr="00344F2A">
      <w:rPr>
        <w:rFonts w:eastAsia="Calibri" w:cstheme="minorHAnsi"/>
        <w:i/>
        <w:iCs/>
        <w:color w:val="000000"/>
        <w:kern w:val="0"/>
        <w:sz w:val="24"/>
        <w:szCs w:val="24"/>
        <w14:ligatures w14:val="none"/>
      </w:rPr>
      <w:t>Znak sprawy:</w:t>
    </w:r>
    <w:r w:rsidRPr="00344F2A">
      <w:rPr>
        <w:rFonts w:eastAsia="Calibri" w:cstheme="minorHAnsi"/>
        <w:i/>
        <w:iCs/>
        <w:color w:val="000000"/>
        <w:kern w:val="0"/>
        <w:sz w:val="24"/>
        <w:szCs w:val="24"/>
        <w:lang w:eastAsia="pl-PL"/>
        <w14:ligatures w14:val="none"/>
      </w:rPr>
      <w:t xml:space="preserve"> OB.271.</w:t>
    </w:r>
    <w:r w:rsidR="00232593">
      <w:rPr>
        <w:rFonts w:eastAsia="Calibri" w:cstheme="minorHAnsi"/>
        <w:i/>
        <w:iCs/>
        <w:color w:val="000000"/>
        <w:kern w:val="0"/>
        <w:sz w:val="24"/>
        <w:szCs w:val="24"/>
        <w:lang w:eastAsia="pl-PL"/>
        <w14:ligatures w14:val="none"/>
      </w:rPr>
      <w:t>7</w:t>
    </w:r>
    <w:r w:rsidRPr="00344F2A">
      <w:rPr>
        <w:rFonts w:eastAsia="Calibri" w:cstheme="minorHAnsi"/>
        <w:i/>
        <w:iCs/>
        <w:color w:val="000000"/>
        <w:kern w:val="0"/>
        <w:sz w:val="24"/>
        <w:szCs w:val="24"/>
        <w:lang w:eastAsia="pl-PL"/>
        <w14:ligatures w14:val="none"/>
      </w:rPr>
      <w:t>.2023</w:t>
    </w:r>
  </w:p>
  <w:bookmarkEnd w:id="5"/>
  <w:bookmarkEnd w:id="6"/>
  <w:p w14:paraId="51059A5E" w14:textId="77777777" w:rsidR="00344F2A" w:rsidRPr="00344F2A" w:rsidRDefault="00344F2A" w:rsidP="00344F2A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 w:line="240" w:lineRule="auto"/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</w:pPr>
    <w:r w:rsidRPr="00344F2A"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  <w:t>Poprawa gospodarki wodnej na terenie Gminy Bobowo</w:t>
    </w:r>
    <w:r w:rsidRPr="00344F2A"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2013D6"/>
    <w:multiLevelType w:val="hybridMultilevel"/>
    <w:tmpl w:val="9DF2F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6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510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5"/>
    <w:rsid w:val="00040877"/>
    <w:rsid w:val="001E0D23"/>
    <w:rsid w:val="00232593"/>
    <w:rsid w:val="002A3852"/>
    <w:rsid w:val="00344F2A"/>
    <w:rsid w:val="004E35DE"/>
    <w:rsid w:val="00526C3F"/>
    <w:rsid w:val="00547A5E"/>
    <w:rsid w:val="006841E5"/>
    <w:rsid w:val="0082757A"/>
    <w:rsid w:val="00916B83"/>
    <w:rsid w:val="00CA6EE5"/>
    <w:rsid w:val="00D94664"/>
    <w:rsid w:val="00E501D1"/>
    <w:rsid w:val="00E8077A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3D3"/>
  <w15:chartTrackingRefBased/>
  <w15:docId w15:val="{3E3AC166-80A7-42D4-BCA5-2FBEB2F0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EE5"/>
  </w:style>
  <w:style w:type="paragraph" w:styleId="Stopka">
    <w:name w:val="footer"/>
    <w:basedOn w:val="Normalny"/>
    <w:link w:val="StopkaZnak"/>
    <w:uiPriority w:val="99"/>
    <w:unhideWhenUsed/>
    <w:rsid w:val="00CA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EE5"/>
  </w:style>
  <w:style w:type="paragraph" w:styleId="Tekstprzypisudolnego">
    <w:name w:val="footnote text"/>
    <w:basedOn w:val="Normalny"/>
    <w:link w:val="TekstprzypisudolnegoZnak"/>
    <w:uiPriority w:val="99"/>
    <w:rsid w:val="00CA6EE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6EE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A6EE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0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0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D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2023-07-31T12:30:00Z</dcterms:created>
  <dcterms:modified xsi:type="dcterms:W3CDTF">2023-10-18T08:24:00Z</dcterms:modified>
</cp:coreProperties>
</file>