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632579D7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0D74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0D74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3DAB7406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D7466" w:rsidRPr="000D7466">
        <w:rPr>
          <w:b/>
          <w:i/>
          <w:lang w:eastAsia="zh-CN"/>
        </w:rPr>
        <w:t>Usługa wdrożenia systemu bezpieczeństwa dla Politechniki Lubelskiej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0D7466">
        <w:rPr>
          <w:rFonts w:ascii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BE0935" w:rsidRPr="00BF6B96">
        <w:rPr>
          <w:rFonts w:ascii="Times New Roman" w:hAnsi="Times New Roman" w:cs="Times New Roman"/>
          <w:sz w:val="24"/>
          <w:szCs w:val="24"/>
        </w:rPr>
        <w:t>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1F53533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45CEEE84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530A0AEC" w14:textId="2706AAB0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D7466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1F27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2791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11</cp:revision>
  <cp:lastPrinted>2021-05-06T07:25:00Z</cp:lastPrinted>
  <dcterms:created xsi:type="dcterms:W3CDTF">2021-06-21T08:29:00Z</dcterms:created>
  <dcterms:modified xsi:type="dcterms:W3CDTF">2022-01-31T10:28:00Z</dcterms:modified>
</cp:coreProperties>
</file>