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cs="Arial"/>
          <w:b/>
          <w:bCs/>
          <w:sz w:val="20"/>
          <w:szCs w:val="20"/>
          <w:lang w:val="pl-PL"/>
        </w:rPr>
      </w:pPr>
      <w:r>
        <w:rPr>
          <w:rFonts w:cs="Arial"/>
          <w:b/>
          <w:bCs/>
          <w:sz w:val="20"/>
          <w:szCs w:val="20"/>
          <w:lang w:val="pl-PL"/>
        </w:rPr>
        <w:t>Wzór - załącznik nr 4 do SWZ</w:t>
      </w:r>
    </w:p>
    <w:p>
      <w:pPr>
        <w:pStyle w:val="Normal"/>
        <w:rPr/>
      </w:pPr>
      <w:r>
        <w:rPr>
          <w:rFonts w:cs="Arial"/>
          <w:b/>
          <w:bCs/>
          <w:sz w:val="20"/>
          <w:szCs w:val="20"/>
          <w:highlight w:val="white"/>
          <w:lang w:val="pl-PL"/>
        </w:rPr>
        <w:t>ZOJG-A</w:t>
      </w:r>
      <w:r>
        <w:rPr>
          <w:rFonts w:cs="Arial"/>
          <w:b/>
          <w:bCs/>
          <w:sz w:val="20"/>
          <w:szCs w:val="20"/>
          <w:lang w:val="pl-PL"/>
        </w:rPr>
        <w:t>.4260.</w:t>
      </w:r>
      <w:r>
        <w:rPr>
          <w:rFonts w:cs="Arial"/>
          <w:b/>
          <w:bCs/>
          <w:sz w:val="20"/>
          <w:szCs w:val="20"/>
          <w:lang w:val="pl-PL"/>
        </w:rPr>
        <w:t>8</w:t>
      </w:r>
      <w:r>
        <w:rPr>
          <w:rFonts w:cs="Arial"/>
          <w:b/>
          <w:bCs/>
          <w:sz w:val="20"/>
          <w:szCs w:val="20"/>
          <w:lang w:val="pl-PL"/>
        </w:rPr>
        <w:t>.2023</w:t>
      </w:r>
    </w:p>
    <w:p>
      <w:pPr>
        <w:pStyle w:val="Normal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Numer referencyjny nadany sprawie przez Zamawiającego</w:t>
      </w:r>
    </w:p>
    <w:p>
      <w:pPr>
        <w:pStyle w:val="Normal"/>
        <w:rPr>
          <w:rFonts w:cs="Arial"/>
          <w:b/>
          <w:sz w:val="20"/>
          <w:szCs w:val="20"/>
          <w:lang w:val="pl-PL"/>
        </w:rPr>
      </w:pPr>
      <w:r>
        <w:rPr>
          <w:rFonts w:cs="Arial"/>
          <w:b/>
          <w:sz w:val="20"/>
          <w:szCs w:val="20"/>
          <w:lang w:val="pl-PL"/>
        </w:rPr>
      </w:r>
    </w:p>
    <w:p>
      <w:pPr>
        <w:pStyle w:val="Default"/>
        <w:jc w:val="center"/>
        <w:rPr/>
      </w:pPr>
      <w:r>
        <w:rPr>
          <w:rStyle w:val="Domylnaczcionkaakapitu"/>
          <w:rFonts w:eastAsia="Arial" w:cs="Arial" w:ascii="Arial" w:hAnsi="Arial"/>
          <w:b/>
          <w:color w:val="00000A"/>
          <w:sz w:val="28"/>
          <w:szCs w:val="28"/>
          <w:u w:val="single"/>
          <w:lang w:eastAsia="pl-PL"/>
        </w:rPr>
        <w:t>„</w:t>
      </w:r>
      <w:r>
        <w:rPr>
          <w:rStyle w:val="Domylnaczcionkaakapitu"/>
          <w:rFonts w:eastAsia="Arial" w:cs="Arial" w:ascii="Arial" w:hAnsi="Arial"/>
          <w:b/>
          <w:color w:val="00000A"/>
          <w:sz w:val="28"/>
          <w:szCs w:val="28"/>
          <w:u w:val="single"/>
          <w:lang w:eastAsia="pl-PL"/>
        </w:rPr>
        <w:t xml:space="preserve">Dostawa artykułów spożywczych do stołówki szkolnej </w:t>
        <w:br/>
        <w:t xml:space="preserve">w Szkole Podstawowej w Krzeszowie w roku </w:t>
      </w:r>
      <w:r>
        <w:rPr>
          <w:rStyle w:val="Domylnaczcionkaakapitu"/>
          <w:rFonts w:cs="Arial" w:ascii="Arial" w:hAnsi="Arial"/>
          <w:b/>
          <w:color w:val="000000"/>
          <w:sz w:val="28"/>
          <w:szCs w:val="28"/>
          <w:u w:val="single"/>
        </w:rPr>
        <w:t>202</w:t>
      </w:r>
      <w:r>
        <w:rPr>
          <w:rStyle w:val="Domylnaczcionkaakapitu"/>
          <w:rFonts w:cs="Arial" w:ascii="Arial" w:hAnsi="Arial"/>
          <w:b/>
          <w:color w:val="000000"/>
          <w:sz w:val="28"/>
          <w:szCs w:val="28"/>
          <w:u w:val="single"/>
        </w:rPr>
        <w:t>4</w:t>
      </w:r>
      <w:r>
        <w:rPr>
          <w:rStyle w:val="Domylnaczcionkaakapitu"/>
          <w:rFonts w:cs="Arial" w:ascii="Arial" w:hAnsi="Arial"/>
          <w:b/>
          <w:color w:val="00000A"/>
          <w:sz w:val="28"/>
          <w:szCs w:val="28"/>
          <w:u w:val="single"/>
        </w:rPr>
        <w:t>”</w:t>
      </w:r>
    </w:p>
    <w:p>
      <w:pPr>
        <w:pStyle w:val="Normal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Nazwa przedmiotu postępowania nadana przez Zamawiającego</w:t>
      </w:r>
    </w:p>
    <w:p>
      <w:pPr>
        <w:pStyle w:val="Normal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</w:r>
    </w:p>
    <w:p>
      <w:pPr>
        <w:pStyle w:val="Normal"/>
        <w:textAlignment w:val="baseline"/>
        <w:rPr/>
      </w:pPr>
      <w:r>
        <w:rPr>
          <w:rFonts w:eastAsia="Arial" w:cs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</w:t>
      </w:r>
      <w:r>
        <w:rPr>
          <w:rFonts w:eastAsia="Arial" w:cs="Arial"/>
          <w:b/>
          <w:color w:val="000000"/>
          <w:sz w:val="20"/>
          <w:szCs w:val="20"/>
          <w:lang w:val="pl-PL"/>
        </w:rPr>
        <w:tab/>
      </w:r>
      <w:r>
        <w:rPr>
          <w:rFonts w:eastAsia="Century Gothic" w:cs="Arial"/>
          <w:b/>
          <w:color w:val="C9211E"/>
          <w:sz w:val="24"/>
          <w:szCs w:val="24"/>
          <w:lang w:val="pl-PL"/>
        </w:rPr>
        <w:t>Zamawiający:</w:t>
      </w:r>
    </w:p>
    <w:p>
      <w:pPr>
        <w:pStyle w:val="Default"/>
        <w:jc w:val="both"/>
        <w:rPr>
          <w:sz w:val="24"/>
          <w:szCs w:val="24"/>
        </w:rPr>
      </w:pPr>
      <w:r>
        <w:rPr>
          <w:rFonts w:cs="Arial"/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ab/>
        <w:t>Szkoła Podstawowa w Krzeszowie</w:t>
      </w:r>
    </w:p>
    <w:p>
      <w:pPr>
        <w:pStyle w:val="Default"/>
        <w:jc w:val="both"/>
        <w:rPr>
          <w:sz w:val="24"/>
          <w:szCs w:val="24"/>
        </w:rPr>
      </w:pPr>
      <w:r>
        <w:rPr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ab/>
        <w:t>ul. Betlejemska 1</w:t>
      </w:r>
    </w:p>
    <w:p>
      <w:pPr>
        <w:pStyle w:val="Default"/>
        <w:jc w:val="both"/>
        <w:rPr>
          <w:sz w:val="24"/>
          <w:szCs w:val="24"/>
        </w:rPr>
      </w:pPr>
      <w:r>
        <w:rPr>
          <w:rFonts w:cs="Arial"/>
          <w:b/>
          <w:bCs/>
          <w:color w:val="C9211E"/>
          <w:sz w:val="24"/>
          <w:szCs w:val="24"/>
        </w:rPr>
        <w:tab/>
        <w:tab/>
        <w:tab/>
        <w:tab/>
        <w:tab/>
        <w:tab/>
        <w:tab/>
        <w:tab/>
        <w:t>58-405 Krzeszów</w:t>
      </w:r>
    </w:p>
    <w:p>
      <w:pPr>
        <w:pStyle w:val="Normal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Arial" w:cs="Arial"/>
          <w:color w:val="000000"/>
          <w:sz w:val="20"/>
          <w:szCs w:val="20"/>
          <w:lang w:val="pl-PL"/>
        </w:rPr>
      </w:pPr>
      <w:r>
        <w:rPr>
          <w:rFonts w:eastAsia="Arial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  <w:br/>
        <w:t>Prawo zamówień publicznych przez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br/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1967268428"/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eastAsia="Century Gothic" w:cs="Arial" w:ascii="Arial" w:hAnsi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  </w:t>
      </w:r>
      <w:sdt>
        <w:sdtPr>
          <w:id w:val="590728824"/>
        </w:sdtPr>
        <w:sdtContent>
          <w:r>
            <w:rPr>
              <w:rFonts w:eastAsia="Century Gothic" w:cs="Arial" w:ascii="Arial" w:hAnsi="Arial"/>
              <w:color w:val="000000"/>
              <w:sz w:val="20"/>
              <w:szCs w:val="20"/>
              <w:lang w:val="pl-PL"/>
            </w:rPr>
          </w:r>
          <w:r>
            <w:rPr>
              <w:rFonts w:eastAsia="MS Gothic" w:cs="Arial" w:ascii="MS Gothic" w:hAnsi="MS Gothic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     </w:t>
      </w: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Wykonawca/podmiot udostępniający zasoby: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………</w:t>
      </w: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>..………………………………………………………………………..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reprezentowany przez: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eastAsia="Century Gothic" w:cs="Arial" w:ascii="Arial" w:hAnsi="Arial"/>
          <w:i/>
          <w:color w:val="000000"/>
          <w:spacing w:val="-4"/>
          <w:sz w:val="20"/>
          <w:szCs w:val="20"/>
          <w:lang w:val="pl-PL"/>
        </w:rPr>
        <w:t>..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eastAsia="Century Gothic" w:cs="Arial" w:ascii="Arial" w:hAnsi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eastAsia="Century Gothic" w:cs="Arial" w:ascii="Arial" w:hAnsi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eastAsia="Century Gothic" w:cs="Arial" w:ascii="Arial" w:hAnsi="Arial"/>
          <w:i/>
          <w:color w:val="000000"/>
          <w:spacing w:val="2"/>
          <w:sz w:val="16"/>
          <w:szCs w:val="16"/>
          <w:lang w:val="pl-PL"/>
        </w:rPr>
        <w:t>reprezentacji)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u w:val="single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 xml:space="preserve">  że w postępowania o udzielenie zamówienia publicznego na :</w:t>
      </w:r>
    </w:p>
    <w:p>
      <w:pPr>
        <w:pStyle w:val="Default"/>
        <w:jc w:val="center"/>
        <w:rPr>
          <w:rStyle w:val="Domylnaczcionkaakapitu"/>
          <w:rFonts w:ascii="Arial" w:hAnsi="Arial" w:eastAsia="Arial" w:cs="Arial"/>
          <w:b/>
          <w:color w:val="00000A"/>
          <w:sz w:val="24"/>
          <w:szCs w:val="24"/>
          <w:u w:val="single"/>
          <w:shd w:fill="FFFF00" w:val="clear"/>
          <w:lang w:val="pl-PL" w:eastAsia="pl-PL"/>
        </w:rPr>
      </w:pPr>
      <w:r>
        <w:rPr>
          <w:rFonts w:eastAsia="Arial" w:cs="Arial" w:ascii="Arial" w:hAnsi="Arial"/>
          <w:b/>
          <w:color w:val="00000A"/>
          <w:sz w:val="24"/>
          <w:szCs w:val="24"/>
          <w:u w:val="single"/>
          <w:shd w:fill="FFFF00" w:val="clear"/>
          <w:lang w:val="pl-PL" w:eastAsia="pl-PL"/>
        </w:rPr>
      </w:r>
    </w:p>
    <w:p>
      <w:pPr>
        <w:pStyle w:val="Default"/>
        <w:jc w:val="center"/>
        <w:rPr/>
      </w:pPr>
      <w:r>
        <w:rPr>
          <w:rStyle w:val="Domylnaczcionkaakapitu"/>
          <w:rFonts w:eastAsia="Arial" w:cs="Arial" w:ascii="Arial" w:hAnsi="Arial"/>
          <w:b/>
          <w:color w:val="00000A"/>
          <w:sz w:val="24"/>
          <w:szCs w:val="24"/>
          <w:u w:val="single"/>
          <w:shd w:fill="FFFF00" w:val="clear"/>
          <w:lang w:val="pl-PL" w:eastAsia="pl-PL"/>
        </w:rPr>
        <w:t>„</w:t>
      </w:r>
      <w:r>
        <w:rPr>
          <w:rStyle w:val="Domylnaczcionkaakapitu"/>
          <w:rFonts w:eastAsia="Arial" w:cs="Arial" w:ascii="Arial" w:hAnsi="Arial"/>
          <w:b/>
          <w:color w:val="00000A"/>
          <w:sz w:val="24"/>
          <w:szCs w:val="24"/>
          <w:u w:val="single"/>
          <w:shd w:fill="FFFF00" w:val="clear"/>
          <w:lang w:val="pl-PL" w:eastAsia="pl-PL"/>
        </w:rPr>
        <w:t xml:space="preserve">Dostawa artykułów spożywczych do stołówki szkolnej </w:t>
        <w:br/>
        <w:t xml:space="preserve">w Szkole Podstawowej w Krzeszowie w roku </w:t>
      </w:r>
      <w:r>
        <w:rPr>
          <w:rStyle w:val="Domylnaczcionkaakapitu"/>
          <w:rFonts w:eastAsia="Century Gothic" w:cs="Arial" w:ascii="Arial" w:hAnsi="Arial"/>
          <w:b/>
          <w:color w:val="000000"/>
          <w:sz w:val="24"/>
          <w:szCs w:val="24"/>
          <w:u w:val="single"/>
          <w:shd w:fill="FFFF00" w:val="clear"/>
          <w:lang w:val="pl-PL"/>
        </w:rPr>
        <w:t>202</w:t>
      </w:r>
      <w:r>
        <w:rPr>
          <w:rStyle w:val="Domylnaczcionkaakapitu"/>
          <w:rFonts w:eastAsia="Century Gothic" w:cs="Arial" w:ascii="Arial" w:hAnsi="Arial"/>
          <w:b/>
          <w:color w:val="000000"/>
          <w:sz w:val="24"/>
          <w:szCs w:val="24"/>
          <w:u w:val="single"/>
          <w:shd w:fill="FFFF00" w:val="clear"/>
          <w:lang w:val="pl-PL"/>
        </w:rPr>
        <w:t>4</w:t>
      </w:r>
      <w:r>
        <w:rPr>
          <w:rStyle w:val="Domylnaczcionkaakapitu"/>
          <w:rFonts w:eastAsia="Century Gothic" w:cs="Arial" w:ascii="Arial" w:hAnsi="Arial"/>
          <w:b/>
          <w:color w:val="00000A"/>
          <w:sz w:val="24"/>
          <w:szCs w:val="24"/>
          <w:u w:val="single"/>
          <w:shd w:fill="FFFF00" w:val="clear"/>
          <w:lang w:val="pl-PL"/>
        </w:rPr>
        <w:t>”</w:t>
      </w:r>
    </w:p>
    <w:p>
      <w:pPr>
        <w:pStyle w:val="Normal"/>
        <w:textAlignment w:val="baseline"/>
        <w:rPr>
          <w:rFonts w:eastAsia="Century Gothic" w:cs="Arial"/>
          <w:color w:val="000000"/>
          <w:spacing w:val="5"/>
          <w:lang w:val="pl-PL"/>
        </w:rPr>
      </w:pPr>
      <w:r>
        <w:rPr>
          <w:rFonts w:eastAsia="Century Gothic" w:cs="Arial"/>
          <w:color w:val="000000"/>
          <w:spacing w:val="5"/>
          <w:lang w:val="pl-PL"/>
        </w:rPr>
      </w:r>
    </w:p>
    <w:p>
      <w:pPr>
        <w:pStyle w:val="Normal"/>
        <w:textAlignment w:val="baseline"/>
        <w:rPr>
          <w:rFonts w:eastAsia="Century Gothic" w:cs="Arial"/>
          <w:color w:val="000000"/>
          <w:spacing w:val="5"/>
          <w:lang w:val="pl-PL"/>
        </w:rPr>
      </w:pPr>
      <w:r>
        <w:rPr>
          <w:rFonts w:eastAsia="Century Gothic" w:cs="Arial"/>
          <w:color w:val="000000"/>
          <w:spacing w:val="5"/>
          <w:sz w:val="24"/>
          <w:szCs w:val="24"/>
          <w:lang w:val="pl-PL"/>
        </w:rPr>
        <w:t xml:space="preserve">spełniam warunki udziału w postępowaniu określone przez Zamawiającego </w:t>
      </w:r>
      <w:r>
        <w:rPr>
          <w:rFonts w:eastAsia="Century Gothic" w:cs="Arial"/>
          <w:color w:val="000000"/>
          <w:spacing w:val="-8"/>
          <w:sz w:val="24"/>
          <w:szCs w:val="24"/>
          <w:lang w:val="pl-PL"/>
        </w:rPr>
        <w:t>w rozdziale V S</w:t>
      </w:r>
      <w:r>
        <w:rPr>
          <w:rFonts w:eastAsia="Arial" w:cs="Arial"/>
          <w:color w:val="000000"/>
          <w:spacing w:val="-8"/>
          <w:sz w:val="24"/>
          <w:szCs w:val="24"/>
          <w:lang w:val="pl-PL"/>
        </w:rPr>
        <w:t xml:space="preserve">WZ. </w:t>
      </w:r>
    </w:p>
    <w:p>
      <w:pPr>
        <w:pStyle w:val="Normal"/>
        <w:textAlignment w:val="baseline"/>
        <w:rPr>
          <w:rFonts w:ascii="Times New Roman" w:hAnsi="Times New Roman" w:eastAsia="Times New Roman" w:cs="Times New Roman"/>
          <w:b w:val="false"/>
          <w:bCs w:val="false"/>
          <w:color w:themeColor="text1" w:val="000000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themeColor="text1" w:val="000000"/>
          <w:sz w:val="24"/>
          <w:szCs w:val="24"/>
        </w:rPr>
      </w:r>
    </w:p>
    <w:p>
      <w:pPr>
        <w:pStyle w:val="Normal"/>
        <w:textAlignment w:val="baseline"/>
        <w:rPr>
          <w:rFonts w:ascii="Arial" w:hAnsi="Arial" w:eastAsia="Arial" w:cs="Arial"/>
          <w:color w:val="C9211E"/>
          <w:spacing w:val="-8"/>
          <w:sz w:val="20"/>
          <w:szCs w:val="20"/>
          <w:lang w:val="pl-PL"/>
        </w:rPr>
      </w:pPr>
      <w:r>
        <w:rPr>
          <w:rFonts w:eastAsia="Arial" w:cs="Arial" w:ascii="Arial" w:hAnsi="Arial"/>
          <w:color w:val="C9211E"/>
          <w:spacing w:val="-8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1584" w:leader="dot"/>
          <w:tab w:val="left" w:pos="489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shd w:val="solid" w:color="BEBEBE" w:fill="BEBEBE"/>
        <w:textAlignment w:val="baseline"/>
        <w:rPr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eastAsia="Century Gothic" w:cs="Arial" w:ascii="Arial" w:hAnsi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pacing w:val="5"/>
          <w:sz w:val="20"/>
          <w:szCs w:val="20"/>
          <w:lang w:val="pl-PL"/>
        </w:rPr>
        <w:t>Oświadczam, że w celu wykazania spełniania warunku udziału w postępowaniu, określonego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 xml:space="preserve">przez Zamawiającego w zakresie ( wskazać zakres zgodnie z wymogami swz) 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ab/>
        <w:t xml:space="preserve"> 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polegam na zasobach następującego/ych podmiotu/ów: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w następującym zakresie: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  <w:tab/>
        <w:t xml:space="preserve"> (określić odpowiedni zakres dla </w:t>
        <w:br/>
        <w:t>wskazanego podmiotu).</w:t>
      </w:r>
    </w:p>
    <w:p>
      <w:pPr>
        <w:pStyle w:val="Normal"/>
        <w:tabs>
          <w:tab w:val="clear" w:pos="708"/>
          <w:tab w:val="right" w:pos="9576" w:leader="dot"/>
        </w:tabs>
        <w:textAlignment w:val="baseline"/>
        <w:rPr>
          <w:rFonts w:ascii="Arial" w:hAnsi="Arial" w:eastAsia="Century Gothic" w:cs="Arial"/>
          <w:i/>
          <w:i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i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1656" w:leader="dot"/>
          <w:tab w:val="left" w:pos="4968" w:leader="dot"/>
        </w:tabs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pacing w:val="-3"/>
          <w:sz w:val="20"/>
          <w:szCs w:val="20"/>
          <w:lang w:val="pl-PL"/>
        </w:rPr>
        <w:tab/>
        <w:t xml:space="preserve"> (miejscowość), </w:t>
      </w:r>
      <w:r>
        <w:rPr>
          <w:rFonts w:eastAsia="Century Gothic" w:cs="Arial" w:ascii="Arial" w:hAnsi="Arial"/>
          <w:color w:val="000000"/>
          <w:spacing w:val="-3"/>
          <w:sz w:val="20"/>
          <w:szCs w:val="20"/>
          <w:lang w:val="pl-PL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highlight w:val="yellow"/>
          <w:lang w:val="pl-PL"/>
        </w:rPr>
        <w:t>1 – niepotrzebne skreślić;</w:t>
      </w:r>
    </w:p>
    <w:p>
      <w:pPr>
        <w:pStyle w:val="Normal"/>
        <w:textAlignment w:val="baseline"/>
        <w:rPr>
          <w:lang w:val="pl-PL"/>
        </w:rPr>
      </w:pPr>
      <w:r>
        <w:rPr>
          <w:rFonts w:eastAsia="Century Gothic" w:cs="Arial" w:ascii="Arial" w:hAnsi="Arial"/>
          <w:i/>
          <w:color w:val="000000"/>
          <w:sz w:val="16"/>
          <w:szCs w:val="16"/>
          <w:highlight w:val="yellow"/>
          <w:lang w:val="pl-PL"/>
        </w:rPr>
        <w:t>2 – wypełnia tylko Wykonawca, który w celu wykazania spełnienia warunków udziału polega na zasobach podmiotu</w:t>
      </w:r>
      <w:r>
        <w:rPr>
          <w:rFonts w:eastAsia="Century Gothic" w:cs="Arial" w:ascii="Arial" w:hAnsi="Arial"/>
          <w:i/>
          <w:color w:val="000000"/>
          <w:sz w:val="16"/>
          <w:szCs w:val="16"/>
          <w:lang w:val="pl-PL"/>
        </w:rPr>
        <w:t>.</w:t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20"/>
          <w:szCs w:val="20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</w:r>
    </w:p>
    <w:p>
      <w:pPr>
        <w:pStyle w:val="Normal"/>
        <w:textAlignment w:val="baseline"/>
        <w:rPr>
          <w:sz w:val="20"/>
          <w:szCs w:val="20"/>
        </w:rPr>
      </w:pPr>
      <w:r>
        <w:rPr>
          <w:rFonts w:eastAsia="Arial Unicode MS" w:cs="Times New Roman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elektronicznym podpisem zaufanym lub elektronicznym podpisem osobistym.</w:t>
      </w:r>
    </w:p>
    <w:p>
      <w:pPr>
        <w:pStyle w:val="Normal"/>
        <w:textAlignment w:val="baseline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textAlignment w:val="baseline"/>
        <w:rPr>
          <w:sz w:val="20"/>
          <w:szCs w:val="20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sectPr>
      <w:type w:val="nextPage"/>
      <w:pgSz w:w="11906" w:h="16838"/>
      <w:pgMar w:left="1167" w:right="1022" w:gutter="0" w:header="0" w:top="1120" w:footer="0" w:bottom="233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 w:val="false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character" w:styleId="Domylnaczcionkaakapitu">
    <w:name w:val="Domyślna czcionka akapitu"/>
    <w:qFormat/>
    <w:rPr/>
  </w:style>
  <w:style w:type="character" w:styleId="Domylnaczcionkaakapitu6">
    <w:name w:val="Domyślna czcionka akapitu6"/>
    <w:qFormat/>
    <w:rPr/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kapitzlistZnak">
    <w:name w:val="Akapit z listą Znak"/>
    <w:qFormat/>
    <w:rPr>
      <w:rFonts w:ascii="Times New Roman" w:hAnsi="Times New Roman" w:eastAsia="Times New Roman" w:cs="Times New Roman"/>
      <w:color w:val="000000"/>
      <w:sz w:val="22"/>
      <w:szCs w:val="24"/>
    </w:rPr>
  </w:style>
  <w:style w:type="character" w:styleId="Nierozpoznanawzmianka1">
    <w:name w:val="Nierozpoznana wzmianka1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kstprzypisukocowegoZnak">
    <w:name w:val="Tekst przypisu końcowego Znak"/>
    <w:qFormat/>
    <w:rPr>
      <w:rFonts w:ascii="Times New Roman" w:hAnsi="Times New Roman" w:cs="Times New Roman"/>
    </w:rPr>
  </w:style>
  <w:style w:type="character" w:styleId="Nagwek1Znak">
    <w:name w:val="Nagłówek 1 Znak"/>
    <w:qFormat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TekstprzypisudolnegoZnak">
    <w:name w:val="Tekst przypisu dolnego Znak"/>
    <w:qFormat/>
    <w:rPr>
      <w:rFonts w:ascii="Times New Roman" w:hAnsi="Times New Roman" w:eastAsia="Calibri" w:cs="Times New Roman"/>
      <w:sz w:val="20"/>
      <w:szCs w:val="20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NormalBoldChar">
    <w:name w:val="NormalBold Char"/>
    <w:qFormat/>
    <w:rPr>
      <w:rFonts w:ascii="Times New Roman" w:hAnsi="Times New Roman" w:eastAsia="Times New Roman" w:cs="Times New Roman"/>
      <w:b/>
      <w:sz w:val="24"/>
    </w:rPr>
  </w:style>
  <w:style w:type="character" w:styleId="WW8Num27z0">
    <w:name w:val="WW8Num27z0"/>
    <w:qFormat/>
    <w:rPr>
      <w:color w:val="00000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08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>
      <w:rFonts w:eastAsia="Times New Roman"/>
    </w:rPr>
  </w:style>
  <w:style w:type="paragraph" w:styleId="Textbody">
    <w:name w:val="Text body"/>
    <w:basedOn w:val="Normal"/>
    <w:qFormat/>
    <w:pPr>
      <w:spacing w:lineRule="auto" w:line="288" w:before="0" w:after="140"/>
      <w:textAlignment w:val="baseline"/>
    </w:pPr>
    <w:rPr>
      <w:rFonts w:cs="Tahoma"/>
      <w:kern w:val="2"/>
    </w:rPr>
  </w:style>
  <w:style w:type="paragraph" w:styleId="Western">
    <w:name w:val="western"/>
    <w:basedOn w:val="Normal"/>
    <w:qFormat/>
    <w:pPr>
      <w:suppressAutoHyphens w:val="false"/>
      <w:spacing w:beforeAutospacing="1" w:after="0"/>
    </w:pPr>
    <w:rPr>
      <w:rFonts w:ascii="Times New Roman" w:hAnsi="Times New Roman" w:eastAsia="Times New Roman" w:cs="Times New Roman"/>
      <w:b/>
      <w:bCs/>
      <w:color w:val="000000"/>
      <w:lang w:eastAsia="pl-PL"/>
    </w:rPr>
  </w:style>
  <w:style w:type="paragraph" w:styleId="Pkt">
    <w:name w:val="pkt"/>
    <w:basedOn w:val="Normal"/>
    <w:qFormat/>
    <w:pPr>
      <w:suppressAutoHyphens w:val="false"/>
      <w:spacing w:before="60" w:after="60"/>
      <w:ind w:hanging="295" w:left="851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Pkt1">
    <w:name w:val="pkt1"/>
    <w:qFormat/>
    <w:pPr>
      <w:widowControl/>
      <w:suppressAutoHyphens w:val="false"/>
      <w:bidi w:val="0"/>
      <w:spacing w:before="60" w:after="60"/>
      <w:ind w:hanging="425" w:left="85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Titrearticle">
    <w:name w:val="Titre article"/>
    <w:basedOn w:val="Normal"/>
    <w:qFormat/>
    <w:pPr>
      <w:keepNext w:val="true"/>
      <w:spacing w:before="360" w:after="0"/>
      <w:jc w:val="center"/>
    </w:pPr>
    <w:rPr>
      <w:i/>
    </w:rPr>
  </w:style>
  <w:style w:type="paragraph" w:styleId="SectionTitle">
    <w:name w:val="SectionTitle"/>
    <w:basedOn w:val="Normal"/>
    <w:qFormat/>
    <w:pPr>
      <w:keepNext w:val="true"/>
      <w:spacing w:before="0" w:after="360"/>
      <w:jc w:val="center"/>
    </w:pPr>
    <w:rPr>
      <w:b/>
      <w:smallCaps/>
      <w:sz w:val="28"/>
    </w:rPr>
  </w:style>
  <w:style w:type="paragraph" w:styleId="ChapterTitle">
    <w:name w:val="ChapterTitle"/>
    <w:basedOn w:val="Normal"/>
    <w:qFormat/>
    <w:pPr>
      <w:keepNext w:val="true"/>
      <w:spacing w:before="0" w:after="360"/>
      <w:jc w:val="center"/>
    </w:pPr>
    <w:rPr>
      <w:b/>
      <w:sz w:val="32"/>
    </w:rPr>
  </w:style>
  <w:style w:type="paragraph" w:styleId="NumPar4">
    <w:name w:val="NumPar 4"/>
    <w:basedOn w:val="Normal"/>
    <w:qFormat/>
    <w:pPr/>
    <w:rPr/>
  </w:style>
  <w:style w:type="paragraph" w:styleId="NumPar3">
    <w:name w:val="NumPar 3"/>
    <w:basedOn w:val="Normal"/>
    <w:qFormat/>
    <w:pPr/>
    <w:rPr/>
  </w:style>
  <w:style w:type="paragraph" w:styleId="NumPar2">
    <w:name w:val="NumPar 2"/>
    <w:basedOn w:val="Normal"/>
    <w:qFormat/>
    <w:pPr/>
    <w:rPr/>
  </w:style>
  <w:style w:type="paragraph" w:styleId="NumPar1">
    <w:name w:val="NumPar 1"/>
    <w:basedOn w:val="Normal"/>
    <w:qFormat/>
    <w:pPr/>
    <w:rPr/>
  </w:style>
  <w:style w:type="paragraph" w:styleId="Tiret1">
    <w:name w:val="Tiret 1"/>
    <w:basedOn w:val="Normal"/>
    <w:qFormat/>
    <w:pPr/>
    <w:rPr/>
  </w:style>
  <w:style w:type="paragraph" w:styleId="Tiret0">
    <w:name w:val="Tiret 0"/>
    <w:basedOn w:val="Normal"/>
    <w:qFormat/>
    <w:pPr/>
    <w:rPr/>
  </w:style>
  <w:style w:type="paragraph" w:styleId="NormalLeft">
    <w:name w:val="Normal Left"/>
    <w:basedOn w:val="Normal"/>
    <w:qFormat/>
    <w:pPr/>
    <w:rPr/>
  </w:style>
  <w:style w:type="paragraph" w:styleId="Text1">
    <w:name w:val="Text 1"/>
    <w:basedOn w:val="Normal"/>
    <w:qFormat/>
    <w:pPr>
      <w:ind w:hanging="0" w:left="850"/>
    </w:pPr>
    <w:rPr/>
  </w:style>
  <w:style w:type="paragraph" w:styleId="NormalBold">
    <w:name w:val="NormalBold"/>
    <w:basedOn w:val="Normal"/>
    <w:qFormat/>
    <w:pPr>
      <w:widowControl w:val="false"/>
    </w:pPr>
    <w:rPr>
      <w:rFonts w:eastAsia="Times New Roman"/>
      <w:b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paragraph" w:styleId="Akapitzlist">
    <w:name w:val="Akapit z listą"/>
    <w:basedOn w:val="Normal"/>
    <w:qFormat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04FC-6C67-4EFB-A072-F7C9E325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LibreOffice/7.6.2.1$Windows_X86_64 LibreOffice_project/56f7684011345957bbf33a7ee678afaf4d2ba333</Application>
  <AppVersion>15.0000</AppVersion>
  <Pages>1</Pages>
  <Words>236</Words>
  <Characters>1699</Characters>
  <CharactersWithSpaces>2075</CharactersWithSpaces>
  <Paragraphs>38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2023-11-10T12:51:51Z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