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Pzp</w:t>
      </w:r>
      <w:proofErr w:type="spellEnd"/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255906B1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bookmarkStart w:id="0" w:name="_Hlk133568676"/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w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 xml:space="preserve"> m. Dobra i Dobra-Nowiny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0"/>
      <w:r w:rsidR="006D6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3C53C7">
        <w:rPr>
          <w:rFonts w:ascii="Calibri" w:eastAsia="Courier New" w:hAnsi="Calibri" w:cs="Calibri"/>
          <w:b/>
          <w:sz w:val="22"/>
          <w:szCs w:val="22"/>
        </w:rPr>
        <w:t>1</w:t>
      </w:r>
      <w:r w:rsidR="00FD7226">
        <w:rPr>
          <w:rFonts w:ascii="Calibri" w:eastAsia="Courier New" w:hAnsi="Calibri" w:cs="Calibri"/>
          <w:b/>
          <w:sz w:val="22"/>
          <w:szCs w:val="22"/>
        </w:rPr>
        <w:t>8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1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składane na podstawie art. 125 ust. 1 ustawy </w:t>
      </w:r>
      <w:proofErr w:type="spellStart"/>
      <w:r w:rsidRPr="00AE6563">
        <w:rPr>
          <w:rFonts w:ascii="Calibri" w:eastAsia="Courier New" w:hAnsi="Calibri" w:cs="Calibri"/>
          <w:b/>
          <w:color w:val="000000"/>
        </w:rPr>
        <w:t>Pzp</w:t>
      </w:r>
      <w:proofErr w:type="spellEnd"/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CEiDG</w:t>
      </w:r>
      <w:proofErr w:type="spellEnd"/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1"/>
    <w:p w14:paraId="2B0A3D8B" w14:textId="2C630D44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óg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gminn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>ych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 xml:space="preserve"> w</w:t>
      </w:r>
      <w:r w:rsidR="00FD7226">
        <w:rPr>
          <w:rFonts w:ascii="Calibri" w:hAnsi="Calibri" w:cs="Calibri"/>
          <w:b/>
          <w:bCs/>
          <w:i/>
          <w:iCs/>
          <w:sz w:val="22"/>
          <w:szCs w:val="22"/>
        </w:rPr>
        <w:t xml:space="preserve"> m. Dobra i Dobra-Nowiny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8570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.1</w:t>
      </w:r>
      <w:r w:rsidR="00FD7226">
        <w:rPr>
          <w:rFonts w:ascii="Calibri" w:eastAsia="Courier New" w:hAnsi="Calibri" w:cs="Calibri"/>
          <w:b/>
          <w:sz w:val="22"/>
          <w:szCs w:val="22"/>
        </w:rPr>
        <w:t>8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2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</w:t>
      </w:r>
      <w:proofErr w:type="spellStart"/>
      <w:r w:rsidR="008333C5" w:rsidRPr="006D6FE1">
        <w:rPr>
          <w:rFonts w:ascii="Calibri" w:eastAsia="Courier New" w:hAnsi="Calibri" w:cs="Calibri"/>
          <w:b/>
          <w:sz w:val="22"/>
          <w:szCs w:val="22"/>
        </w:rPr>
        <w:t>Pzp</w:t>
      </w:r>
      <w:proofErr w:type="spellEnd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4, 5, 8 i 10 ustawy </w:t>
      </w:r>
      <w:proofErr w:type="spellStart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Pzp</w:t>
      </w:r>
      <w:proofErr w:type="spellEnd"/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>ych</w:t>
      </w:r>
      <w:proofErr w:type="spellEnd"/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2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18B7" w14:textId="77777777" w:rsidR="004E756A" w:rsidRDefault="004E756A" w:rsidP="007E4908">
      <w:r>
        <w:separator/>
      </w:r>
    </w:p>
  </w:endnote>
  <w:endnote w:type="continuationSeparator" w:id="0">
    <w:p w14:paraId="6F044AA4" w14:textId="77777777" w:rsidR="004E756A" w:rsidRDefault="004E756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8AF6" w14:textId="77777777" w:rsidR="004E756A" w:rsidRDefault="004E756A" w:rsidP="007E4908">
      <w:r>
        <w:separator/>
      </w:r>
    </w:p>
  </w:footnote>
  <w:footnote w:type="continuationSeparator" w:id="0">
    <w:p w14:paraId="6B0CC67B" w14:textId="77777777" w:rsidR="004E756A" w:rsidRDefault="004E756A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7D4091EE" w14:textId="41E95A0F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.1</w:t>
    </w:r>
    <w:r w:rsidR="00FD7226">
      <w:rPr>
        <w:rFonts w:ascii="Calibri" w:eastAsia="Calibri" w:hAnsi="Calibri" w:cs="Calibri"/>
        <w:b/>
        <w:noProof/>
        <w:color w:val="0000CC"/>
        <w:sz w:val="22"/>
        <w:szCs w:val="22"/>
      </w:rPr>
      <w:t>8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E756A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28B8"/>
    <w:rsid w:val="006201BA"/>
    <w:rsid w:val="006348AE"/>
    <w:rsid w:val="0064183A"/>
    <w:rsid w:val="00644C6B"/>
    <w:rsid w:val="006566FF"/>
    <w:rsid w:val="0068057E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D7226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 Z</cp:lastModifiedBy>
  <cp:revision>2</cp:revision>
  <cp:lastPrinted>2023-06-15T06:51:00Z</cp:lastPrinted>
  <dcterms:created xsi:type="dcterms:W3CDTF">2023-06-30T00:59:00Z</dcterms:created>
  <dcterms:modified xsi:type="dcterms:W3CDTF">2023-06-30T00:59:00Z</dcterms:modified>
</cp:coreProperties>
</file>